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709" w:rsidRPr="004C6AB4" w:rsidRDefault="00FF4709" w:rsidP="00FF4709">
      <w:pPr>
        <w:jc w:val="center"/>
        <w:rPr>
          <w:b/>
          <w:sz w:val="27"/>
          <w:szCs w:val="27"/>
        </w:rPr>
      </w:pPr>
      <w:r w:rsidRPr="004C6AB4">
        <w:rPr>
          <w:b/>
          <w:sz w:val="27"/>
          <w:szCs w:val="27"/>
        </w:rPr>
        <w:t>ВСЕРОССИЙСКИЙ ЗАОЧНЫЙ ФИНАНСОВО-ЭКОНОМИЧЕСКИЙ ИНСТИТУТ</w:t>
      </w:r>
    </w:p>
    <w:p w:rsidR="00FF4709" w:rsidRPr="004C6AB4" w:rsidRDefault="00FF4709" w:rsidP="00FF4709">
      <w:pPr>
        <w:jc w:val="center"/>
        <w:rPr>
          <w:sz w:val="27"/>
          <w:szCs w:val="27"/>
        </w:rPr>
      </w:pPr>
    </w:p>
    <w:p w:rsidR="00FF4709" w:rsidRPr="004C6AB4" w:rsidRDefault="00FF4709" w:rsidP="00FF4709">
      <w:pPr>
        <w:jc w:val="center"/>
        <w:rPr>
          <w:sz w:val="27"/>
          <w:szCs w:val="27"/>
        </w:rPr>
      </w:pPr>
      <w:r w:rsidRPr="004C6AB4">
        <w:rPr>
          <w:sz w:val="27"/>
          <w:szCs w:val="27"/>
        </w:rPr>
        <w:t xml:space="preserve">КАФЕДРА </w:t>
      </w:r>
    </w:p>
    <w:p w:rsidR="00FF4709" w:rsidRPr="004C6AB4" w:rsidRDefault="00FF4709" w:rsidP="00FF4709">
      <w:pPr>
        <w:jc w:val="center"/>
        <w:rPr>
          <w:caps/>
          <w:sz w:val="27"/>
          <w:szCs w:val="27"/>
        </w:rPr>
      </w:pPr>
      <w:r w:rsidRPr="004C6AB4">
        <w:rPr>
          <w:caps/>
          <w:sz w:val="27"/>
          <w:szCs w:val="27"/>
        </w:rPr>
        <w:t>Экономики, МЕНЕДЖМЕНТА и маркетинга</w:t>
      </w:r>
    </w:p>
    <w:p w:rsidR="00FF4709" w:rsidRPr="004C6AB4" w:rsidRDefault="00FF4709" w:rsidP="00FF4709">
      <w:pPr>
        <w:jc w:val="center"/>
        <w:rPr>
          <w:sz w:val="27"/>
          <w:szCs w:val="27"/>
        </w:rPr>
      </w:pPr>
    </w:p>
    <w:p w:rsidR="00FF4709" w:rsidRPr="004C6AB4" w:rsidRDefault="00FF4709" w:rsidP="00FF4709">
      <w:pPr>
        <w:jc w:val="center"/>
        <w:rPr>
          <w:sz w:val="27"/>
          <w:szCs w:val="27"/>
        </w:rPr>
      </w:pPr>
    </w:p>
    <w:p w:rsidR="00FF4709" w:rsidRPr="004C6AB4" w:rsidRDefault="00FF4709" w:rsidP="00FF4709">
      <w:pPr>
        <w:jc w:val="center"/>
        <w:rPr>
          <w:sz w:val="27"/>
          <w:szCs w:val="27"/>
        </w:rPr>
      </w:pPr>
    </w:p>
    <w:p w:rsidR="00FF4709" w:rsidRPr="004C6AB4" w:rsidRDefault="00FF4709" w:rsidP="00FF4709">
      <w:pPr>
        <w:jc w:val="center"/>
        <w:rPr>
          <w:b/>
          <w:sz w:val="27"/>
          <w:szCs w:val="27"/>
        </w:rPr>
      </w:pPr>
      <w:r w:rsidRPr="004C6AB4">
        <w:rPr>
          <w:b/>
          <w:sz w:val="27"/>
          <w:szCs w:val="27"/>
        </w:rPr>
        <w:t>КОНТРОЛЬНАЯ РАБОТА</w:t>
      </w:r>
    </w:p>
    <w:p w:rsidR="00FF4709" w:rsidRPr="004C6AB4" w:rsidRDefault="00FF4709" w:rsidP="00FF4709">
      <w:pPr>
        <w:jc w:val="center"/>
        <w:rPr>
          <w:sz w:val="27"/>
          <w:szCs w:val="27"/>
        </w:rPr>
      </w:pPr>
    </w:p>
    <w:p w:rsidR="00FF4709" w:rsidRPr="004C6AB4" w:rsidRDefault="00FF4709" w:rsidP="00FF4709">
      <w:pPr>
        <w:jc w:val="center"/>
        <w:rPr>
          <w:sz w:val="27"/>
          <w:szCs w:val="27"/>
        </w:rPr>
      </w:pPr>
      <w:r w:rsidRPr="004C6AB4">
        <w:rPr>
          <w:sz w:val="27"/>
          <w:szCs w:val="27"/>
        </w:rPr>
        <w:t>по дисциплине: “</w:t>
      </w:r>
      <w:r w:rsidRPr="004C6AB4">
        <w:rPr>
          <w:rFonts w:ascii="Arial" w:hAnsi="Arial" w:cs="Arial"/>
          <w:b/>
          <w:sz w:val="27"/>
          <w:szCs w:val="27"/>
        </w:rPr>
        <w:t xml:space="preserve"> </w:t>
      </w:r>
      <w:r w:rsidRPr="004C6AB4">
        <w:rPr>
          <w:sz w:val="27"/>
          <w:szCs w:val="27"/>
        </w:rPr>
        <w:t>Безопасность жизнедеятельности ”</w:t>
      </w:r>
    </w:p>
    <w:p w:rsidR="00FF4709" w:rsidRPr="004C6AB4" w:rsidRDefault="00FF4709" w:rsidP="00FF4709">
      <w:pPr>
        <w:jc w:val="center"/>
        <w:rPr>
          <w:sz w:val="27"/>
          <w:szCs w:val="27"/>
        </w:rPr>
      </w:pPr>
    </w:p>
    <w:p w:rsidR="00FF4709" w:rsidRPr="004C6AB4" w:rsidRDefault="00FF4709" w:rsidP="00FF4709">
      <w:pPr>
        <w:jc w:val="center"/>
        <w:rPr>
          <w:sz w:val="27"/>
          <w:szCs w:val="27"/>
        </w:rPr>
      </w:pPr>
      <w:r w:rsidRPr="004C6AB4">
        <w:rPr>
          <w:sz w:val="27"/>
          <w:szCs w:val="27"/>
        </w:rPr>
        <w:t>на тему: “</w:t>
      </w:r>
      <w:r w:rsidRPr="004C6AB4">
        <w:rPr>
          <w:rFonts w:ascii="Arial" w:hAnsi="Arial" w:cs="Arial"/>
          <w:b/>
          <w:sz w:val="27"/>
          <w:szCs w:val="27"/>
        </w:rPr>
        <w:t xml:space="preserve"> </w:t>
      </w:r>
      <w:r w:rsidRPr="004C6AB4">
        <w:rPr>
          <w:sz w:val="27"/>
          <w:szCs w:val="27"/>
        </w:rPr>
        <w:t>Химически опасные объекты РФ, аварии на них ”</w:t>
      </w:r>
    </w:p>
    <w:p w:rsidR="00FF4709" w:rsidRPr="004C6AB4" w:rsidRDefault="00FF4709" w:rsidP="00FF4709">
      <w:pPr>
        <w:jc w:val="center"/>
        <w:rPr>
          <w:sz w:val="27"/>
          <w:szCs w:val="27"/>
        </w:rPr>
      </w:pPr>
    </w:p>
    <w:p w:rsidR="00FF4709" w:rsidRPr="004C6AB4" w:rsidRDefault="00FF4709" w:rsidP="00FF4709">
      <w:pPr>
        <w:jc w:val="center"/>
        <w:rPr>
          <w:sz w:val="27"/>
          <w:szCs w:val="27"/>
        </w:rPr>
      </w:pPr>
    </w:p>
    <w:p w:rsidR="00FF4709" w:rsidRPr="004C6AB4" w:rsidRDefault="00FF4709" w:rsidP="00FF4709">
      <w:pPr>
        <w:jc w:val="center"/>
        <w:rPr>
          <w:sz w:val="27"/>
          <w:szCs w:val="27"/>
        </w:rPr>
      </w:pPr>
    </w:p>
    <w:p w:rsidR="00FF4709" w:rsidRPr="004C6AB4" w:rsidRDefault="00FF4709" w:rsidP="00FF4709">
      <w:pPr>
        <w:jc w:val="center"/>
        <w:rPr>
          <w:sz w:val="27"/>
          <w:szCs w:val="27"/>
        </w:rPr>
      </w:pPr>
    </w:p>
    <w:p w:rsidR="00FF4709" w:rsidRPr="004C6AB4" w:rsidRDefault="00FF4709" w:rsidP="00FF4709">
      <w:pPr>
        <w:jc w:val="center"/>
        <w:rPr>
          <w:sz w:val="27"/>
          <w:szCs w:val="27"/>
        </w:rPr>
      </w:pPr>
    </w:p>
    <w:p w:rsidR="00FF4709" w:rsidRPr="004C6AB4" w:rsidRDefault="00FF4709" w:rsidP="00FF4709">
      <w:pPr>
        <w:jc w:val="center"/>
        <w:rPr>
          <w:b/>
          <w:sz w:val="27"/>
          <w:szCs w:val="27"/>
        </w:rPr>
      </w:pPr>
      <w:r w:rsidRPr="004C6AB4">
        <w:rPr>
          <w:b/>
          <w:sz w:val="27"/>
          <w:szCs w:val="27"/>
        </w:rPr>
        <w:t xml:space="preserve">       Исполнитель:</w:t>
      </w:r>
    </w:p>
    <w:p w:rsidR="00FF4709" w:rsidRPr="004C6AB4" w:rsidRDefault="00FF4709" w:rsidP="00FF4709">
      <w:pPr>
        <w:spacing w:line="360" w:lineRule="auto"/>
        <w:ind w:firstLine="709"/>
        <w:jc w:val="center"/>
        <w:rPr>
          <w:sz w:val="27"/>
          <w:szCs w:val="27"/>
        </w:rPr>
      </w:pPr>
      <w:r w:rsidRPr="004C6AB4">
        <w:rPr>
          <w:sz w:val="27"/>
          <w:szCs w:val="27"/>
        </w:rPr>
        <w:t xml:space="preserve">                                                Мирзоев Мансур Рамисович</w:t>
      </w:r>
    </w:p>
    <w:p w:rsidR="00FF4709" w:rsidRPr="004C6AB4" w:rsidRDefault="00FF4709" w:rsidP="00FF4709">
      <w:pPr>
        <w:spacing w:line="360" w:lineRule="auto"/>
        <w:ind w:firstLine="709"/>
        <w:jc w:val="center"/>
        <w:rPr>
          <w:sz w:val="27"/>
          <w:szCs w:val="27"/>
        </w:rPr>
      </w:pPr>
      <w:r w:rsidRPr="004C6AB4">
        <w:rPr>
          <w:sz w:val="27"/>
          <w:szCs w:val="27"/>
        </w:rPr>
        <w:t xml:space="preserve">                                                      специальность             БУ, А и А</w:t>
      </w:r>
    </w:p>
    <w:p w:rsidR="00FF4709" w:rsidRPr="004C6AB4" w:rsidRDefault="00FF4709" w:rsidP="00FF4709">
      <w:pPr>
        <w:spacing w:line="360" w:lineRule="auto"/>
        <w:ind w:firstLine="709"/>
        <w:jc w:val="center"/>
        <w:rPr>
          <w:sz w:val="27"/>
          <w:szCs w:val="27"/>
        </w:rPr>
      </w:pPr>
      <w:r w:rsidRPr="004C6AB4">
        <w:rPr>
          <w:sz w:val="27"/>
          <w:szCs w:val="27"/>
        </w:rPr>
        <w:t xml:space="preserve">                                       группа                          3               </w:t>
      </w:r>
    </w:p>
    <w:p w:rsidR="00FF4709" w:rsidRPr="004C6AB4" w:rsidRDefault="00FF4709" w:rsidP="00FF4709">
      <w:pPr>
        <w:spacing w:line="360" w:lineRule="auto"/>
        <w:ind w:firstLine="709"/>
        <w:jc w:val="center"/>
        <w:rPr>
          <w:sz w:val="27"/>
          <w:szCs w:val="27"/>
        </w:rPr>
      </w:pPr>
      <w:r w:rsidRPr="004C6AB4">
        <w:rPr>
          <w:sz w:val="27"/>
          <w:szCs w:val="27"/>
        </w:rPr>
        <w:t xml:space="preserve">                                                           № зачётной книжки    08УБД43719 </w:t>
      </w:r>
    </w:p>
    <w:p w:rsidR="00FF4709" w:rsidRPr="004C6AB4" w:rsidRDefault="00FF4709" w:rsidP="00FF4709">
      <w:pPr>
        <w:tabs>
          <w:tab w:val="left" w:pos="3825"/>
        </w:tabs>
        <w:spacing w:line="360" w:lineRule="auto"/>
        <w:ind w:firstLine="709"/>
        <w:jc w:val="center"/>
        <w:rPr>
          <w:b/>
          <w:sz w:val="27"/>
          <w:szCs w:val="27"/>
        </w:rPr>
      </w:pPr>
      <w:r w:rsidRPr="004C6AB4">
        <w:rPr>
          <w:b/>
          <w:sz w:val="27"/>
          <w:szCs w:val="27"/>
        </w:rPr>
        <w:t>Руководитель:</w:t>
      </w:r>
    </w:p>
    <w:p w:rsidR="00FF4709" w:rsidRPr="004C6AB4" w:rsidRDefault="00FF4709" w:rsidP="00FF4709">
      <w:pPr>
        <w:tabs>
          <w:tab w:val="left" w:pos="3825"/>
        </w:tabs>
        <w:spacing w:line="360" w:lineRule="auto"/>
        <w:ind w:firstLine="709"/>
        <w:jc w:val="center"/>
        <w:rPr>
          <w:sz w:val="27"/>
          <w:szCs w:val="27"/>
        </w:rPr>
      </w:pPr>
      <w:r w:rsidRPr="004C6AB4">
        <w:rPr>
          <w:sz w:val="27"/>
          <w:szCs w:val="27"/>
        </w:rPr>
        <w:t xml:space="preserve">                                               </w:t>
      </w:r>
      <w:r w:rsidR="002F14B0" w:rsidRPr="004C6AB4">
        <w:rPr>
          <w:sz w:val="27"/>
          <w:szCs w:val="27"/>
        </w:rPr>
        <w:t xml:space="preserve">      Парников Владимир </w:t>
      </w:r>
      <w:r w:rsidRPr="004C6AB4">
        <w:rPr>
          <w:sz w:val="27"/>
          <w:szCs w:val="27"/>
        </w:rPr>
        <w:t xml:space="preserve"> </w:t>
      </w:r>
      <w:r w:rsidR="002F14B0" w:rsidRPr="004C6AB4">
        <w:rPr>
          <w:sz w:val="27"/>
          <w:szCs w:val="27"/>
        </w:rPr>
        <w:t>Павлович</w:t>
      </w:r>
    </w:p>
    <w:p w:rsidR="00FF4709" w:rsidRPr="004C6AB4" w:rsidRDefault="00FF4709" w:rsidP="00FF4709">
      <w:pPr>
        <w:tabs>
          <w:tab w:val="left" w:pos="3825"/>
        </w:tabs>
        <w:spacing w:line="360" w:lineRule="auto"/>
        <w:ind w:firstLine="709"/>
        <w:jc w:val="center"/>
        <w:rPr>
          <w:sz w:val="27"/>
          <w:szCs w:val="27"/>
        </w:rPr>
      </w:pPr>
      <w:r w:rsidRPr="004C6AB4">
        <w:rPr>
          <w:sz w:val="27"/>
          <w:szCs w:val="27"/>
        </w:rPr>
        <w:t xml:space="preserve">                                         </w:t>
      </w:r>
      <w:r w:rsidR="002F14B0" w:rsidRPr="004C6AB4">
        <w:rPr>
          <w:sz w:val="27"/>
          <w:szCs w:val="27"/>
        </w:rPr>
        <w:t>старший преподаватель</w:t>
      </w:r>
    </w:p>
    <w:p w:rsidR="00FF4709" w:rsidRPr="004C6AB4" w:rsidRDefault="00FF4709" w:rsidP="00FF4709">
      <w:pPr>
        <w:tabs>
          <w:tab w:val="left" w:pos="3825"/>
        </w:tabs>
        <w:spacing w:line="360" w:lineRule="auto"/>
        <w:ind w:firstLine="709"/>
        <w:jc w:val="right"/>
        <w:rPr>
          <w:sz w:val="27"/>
          <w:szCs w:val="27"/>
        </w:rPr>
      </w:pPr>
      <w:r w:rsidRPr="004C6AB4">
        <w:rPr>
          <w:sz w:val="27"/>
          <w:szCs w:val="27"/>
        </w:rPr>
        <w:t xml:space="preserve">                     </w:t>
      </w:r>
    </w:p>
    <w:p w:rsidR="00FF4709" w:rsidRPr="004C6AB4" w:rsidRDefault="00FF4709" w:rsidP="00FF4709">
      <w:pPr>
        <w:jc w:val="center"/>
        <w:rPr>
          <w:sz w:val="27"/>
          <w:szCs w:val="27"/>
        </w:rPr>
      </w:pPr>
    </w:p>
    <w:p w:rsidR="00FF4709" w:rsidRPr="004C6AB4" w:rsidRDefault="00FF4709" w:rsidP="00FF4709">
      <w:pPr>
        <w:jc w:val="center"/>
        <w:rPr>
          <w:sz w:val="27"/>
          <w:szCs w:val="27"/>
        </w:rPr>
      </w:pPr>
    </w:p>
    <w:p w:rsidR="00FF4709" w:rsidRPr="004C6AB4" w:rsidRDefault="00FF4709" w:rsidP="00FF4709">
      <w:pPr>
        <w:jc w:val="center"/>
        <w:rPr>
          <w:sz w:val="27"/>
          <w:szCs w:val="27"/>
        </w:rPr>
      </w:pPr>
    </w:p>
    <w:p w:rsidR="00FF4709" w:rsidRPr="004C6AB4" w:rsidRDefault="00FF4709" w:rsidP="00FF4709">
      <w:pPr>
        <w:jc w:val="center"/>
        <w:rPr>
          <w:sz w:val="27"/>
          <w:szCs w:val="27"/>
        </w:rPr>
      </w:pPr>
    </w:p>
    <w:p w:rsidR="00FF4709" w:rsidRPr="004C6AB4" w:rsidRDefault="00FF4709" w:rsidP="00FF4709">
      <w:pPr>
        <w:jc w:val="center"/>
        <w:rPr>
          <w:sz w:val="27"/>
          <w:szCs w:val="27"/>
        </w:rPr>
      </w:pPr>
    </w:p>
    <w:p w:rsidR="00FF4709" w:rsidRPr="004C6AB4" w:rsidRDefault="00FF4709" w:rsidP="00FF4709">
      <w:pPr>
        <w:jc w:val="center"/>
        <w:rPr>
          <w:sz w:val="27"/>
          <w:szCs w:val="27"/>
        </w:rPr>
      </w:pPr>
    </w:p>
    <w:p w:rsidR="00FF4709" w:rsidRPr="004C6AB4" w:rsidRDefault="00FF4709" w:rsidP="00FF4709">
      <w:pPr>
        <w:rPr>
          <w:sz w:val="27"/>
          <w:szCs w:val="27"/>
        </w:rPr>
      </w:pPr>
    </w:p>
    <w:p w:rsidR="00FF4709" w:rsidRPr="004C6AB4" w:rsidRDefault="00FF4709" w:rsidP="00FF4709">
      <w:pPr>
        <w:jc w:val="center"/>
        <w:rPr>
          <w:sz w:val="27"/>
          <w:szCs w:val="27"/>
        </w:rPr>
      </w:pPr>
    </w:p>
    <w:p w:rsidR="00FF4709" w:rsidRPr="004C6AB4" w:rsidRDefault="00FF4709" w:rsidP="00FF4709">
      <w:pPr>
        <w:jc w:val="center"/>
        <w:rPr>
          <w:sz w:val="27"/>
          <w:szCs w:val="27"/>
        </w:rPr>
      </w:pPr>
    </w:p>
    <w:p w:rsidR="00FF4709" w:rsidRPr="004C6AB4" w:rsidRDefault="00FF4709" w:rsidP="00FF4709">
      <w:pPr>
        <w:jc w:val="center"/>
        <w:rPr>
          <w:sz w:val="27"/>
          <w:szCs w:val="27"/>
        </w:rPr>
      </w:pPr>
    </w:p>
    <w:p w:rsidR="00FF4709" w:rsidRPr="004C6AB4" w:rsidRDefault="00FF4709" w:rsidP="00FF4709">
      <w:pPr>
        <w:jc w:val="center"/>
        <w:rPr>
          <w:sz w:val="27"/>
          <w:szCs w:val="27"/>
        </w:rPr>
      </w:pPr>
    </w:p>
    <w:p w:rsidR="00FF4709" w:rsidRPr="004C6AB4" w:rsidRDefault="00FF4709" w:rsidP="00FF4709">
      <w:pPr>
        <w:jc w:val="center"/>
        <w:rPr>
          <w:sz w:val="27"/>
          <w:szCs w:val="27"/>
        </w:rPr>
      </w:pPr>
    </w:p>
    <w:p w:rsidR="00F2415C" w:rsidRDefault="00F2415C" w:rsidP="00FF4709">
      <w:pPr>
        <w:jc w:val="center"/>
        <w:rPr>
          <w:sz w:val="27"/>
          <w:szCs w:val="27"/>
        </w:rPr>
      </w:pPr>
    </w:p>
    <w:p w:rsidR="00F2415C" w:rsidRDefault="00F2415C" w:rsidP="00FF4709">
      <w:pPr>
        <w:jc w:val="center"/>
        <w:rPr>
          <w:sz w:val="27"/>
          <w:szCs w:val="27"/>
        </w:rPr>
      </w:pPr>
    </w:p>
    <w:p w:rsidR="00F2415C" w:rsidRDefault="00F2415C" w:rsidP="00FF4709">
      <w:pPr>
        <w:jc w:val="center"/>
        <w:rPr>
          <w:sz w:val="27"/>
          <w:szCs w:val="27"/>
        </w:rPr>
      </w:pPr>
    </w:p>
    <w:p w:rsidR="00F2415C" w:rsidRDefault="00F2415C" w:rsidP="00FF4709">
      <w:pPr>
        <w:jc w:val="center"/>
        <w:rPr>
          <w:sz w:val="27"/>
          <w:szCs w:val="27"/>
        </w:rPr>
      </w:pPr>
    </w:p>
    <w:p w:rsidR="00FF4709" w:rsidRPr="004C6AB4" w:rsidRDefault="00FF4709" w:rsidP="00FF4709">
      <w:pPr>
        <w:jc w:val="center"/>
        <w:rPr>
          <w:sz w:val="27"/>
          <w:szCs w:val="27"/>
        </w:rPr>
      </w:pPr>
      <w:r w:rsidRPr="004C6AB4">
        <w:rPr>
          <w:sz w:val="27"/>
          <w:szCs w:val="27"/>
        </w:rPr>
        <w:t>Архангельск – 2009</w:t>
      </w:r>
    </w:p>
    <w:p w:rsidR="00BD4C62" w:rsidRDefault="00BD4C62" w:rsidP="00FF4709">
      <w:pPr>
        <w:spacing w:line="360" w:lineRule="auto"/>
        <w:ind w:firstLine="360"/>
        <w:jc w:val="center"/>
        <w:rPr>
          <w:sz w:val="27"/>
          <w:szCs w:val="27"/>
        </w:rPr>
      </w:pPr>
    </w:p>
    <w:p w:rsidR="00F2415C" w:rsidRDefault="00F2415C" w:rsidP="00FF4709">
      <w:pPr>
        <w:spacing w:line="360" w:lineRule="auto"/>
        <w:ind w:firstLine="360"/>
        <w:jc w:val="center"/>
        <w:rPr>
          <w:sz w:val="27"/>
          <w:szCs w:val="27"/>
        </w:rPr>
      </w:pPr>
    </w:p>
    <w:p w:rsidR="00FF4709" w:rsidRPr="004C6AB4" w:rsidRDefault="00FF4709" w:rsidP="00FF4709">
      <w:pPr>
        <w:spacing w:line="360" w:lineRule="auto"/>
        <w:ind w:firstLine="360"/>
        <w:jc w:val="center"/>
        <w:rPr>
          <w:sz w:val="27"/>
          <w:szCs w:val="27"/>
        </w:rPr>
      </w:pPr>
      <w:r w:rsidRPr="004C6AB4">
        <w:rPr>
          <w:sz w:val="27"/>
          <w:szCs w:val="27"/>
        </w:rPr>
        <w:t>Содержание</w:t>
      </w:r>
    </w:p>
    <w:p w:rsidR="00FF4709" w:rsidRPr="004C6AB4" w:rsidRDefault="00FF4709" w:rsidP="008535AF">
      <w:pPr>
        <w:tabs>
          <w:tab w:val="right" w:leader="dot" w:pos="9072"/>
        </w:tabs>
        <w:spacing w:line="360" w:lineRule="auto"/>
        <w:jc w:val="both"/>
        <w:rPr>
          <w:sz w:val="27"/>
          <w:szCs w:val="27"/>
        </w:rPr>
      </w:pPr>
      <w:r w:rsidRPr="004C6AB4">
        <w:rPr>
          <w:sz w:val="27"/>
          <w:szCs w:val="27"/>
        </w:rPr>
        <w:t>Введение</w:t>
      </w:r>
      <w:r w:rsidRPr="004C6AB4">
        <w:rPr>
          <w:sz w:val="27"/>
          <w:szCs w:val="27"/>
        </w:rPr>
        <w:tab/>
        <w:t>3</w:t>
      </w:r>
    </w:p>
    <w:p w:rsidR="00FF4709" w:rsidRPr="004C6AB4" w:rsidRDefault="00FF4709" w:rsidP="008535AF">
      <w:pPr>
        <w:tabs>
          <w:tab w:val="right" w:leader="dot" w:pos="9072"/>
        </w:tabs>
        <w:spacing w:line="360" w:lineRule="auto"/>
        <w:jc w:val="both"/>
        <w:rPr>
          <w:sz w:val="27"/>
          <w:szCs w:val="27"/>
        </w:rPr>
      </w:pPr>
      <w:r w:rsidRPr="004C6AB4">
        <w:rPr>
          <w:sz w:val="27"/>
          <w:szCs w:val="27"/>
        </w:rPr>
        <w:t>1. Предупреждение последствий аварий на химических объектах</w:t>
      </w:r>
      <w:r w:rsidRPr="004C6AB4">
        <w:rPr>
          <w:sz w:val="27"/>
          <w:szCs w:val="27"/>
        </w:rPr>
        <w:tab/>
      </w:r>
      <w:r w:rsidR="00C76AEF" w:rsidRPr="004C6AB4">
        <w:rPr>
          <w:sz w:val="27"/>
          <w:szCs w:val="27"/>
        </w:rPr>
        <w:t>5</w:t>
      </w:r>
    </w:p>
    <w:p w:rsidR="00FF4709" w:rsidRPr="004C6AB4" w:rsidRDefault="00FF4709" w:rsidP="008535AF">
      <w:pPr>
        <w:tabs>
          <w:tab w:val="right" w:leader="dot" w:pos="9072"/>
        </w:tabs>
        <w:spacing w:line="360" w:lineRule="auto"/>
        <w:jc w:val="both"/>
        <w:rPr>
          <w:sz w:val="27"/>
          <w:szCs w:val="27"/>
        </w:rPr>
      </w:pPr>
      <w:r w:rsidRPr="004C6AB4">
        <w:rPr>
          <w:sz w:val="27"/>
          <w:szCs w:val="27"/>
        </w:rPr>
        <w:t xml:space="preserve">2. </w:t>
      </w:r>
      <w:r w:rsidR="008535AF" w:rsidRPr="004C6AB4">
        <w:rPr>
          <w:sz w:val="27"/>
          <w:szCs w:val="27"/>
        </w:rPr>
        <w:t>Механизм воздействия химических веществ на человека и защита человека от химических веществ</w:t>
      </w:r>
      <w:r w:rsidRPr="004C6AB4">
        <w:rPr>
          <w:sz w:val="27"/>
          <w:szCs w:val="27"/>
        </w:rPr>
        <w:tab/>
      </w:r>
      <w:r w:rsidR="002E288F" w:rsidRPr="004C6AB4">
        <w:rPr>
          <w:sz w:val="27"/>
          <w:szCs w:val="27"/>
        </w:rPr>
        <w:t>6</w:t>
      </w:r>
    </w:p>
    <w:p w:rsidR="00FF4709" w:rsidRPr="004C6AB4" w:rsidRDefault="00FF4709" w:rsidP="008535AF">
      <w:pPr>
        <w:tabs>
          <w:tab w:val="right" w:leader="dot" w:pos="9072"/>
        </w:tabs>
        <w:spacing w:line="360" w:lineRule="auto"/>
        <w:jc w:val="both"/>
        <w:rPr>
          <w:sz w:val="27"/>
          <w:szCs w:val="27"/>
        </w:rPr>
      </w:pPr>
      <w:r w:rsidRPr="004C6AB4">
        <w:rPr>
          <w:sz w:val="27"/>
          <w:szCs w:val="27"/>
        </w:rPr>
        <w:t xml:space="preserve">3. </w:t>
      </w:r>
      <w:r w:rsidR="00E32B2B" w:rsidRPr="004C6AB4">
        <w:rPr>
          <w:sz w:val="27"/>
          <w:szCs w:val="27"/>
        </w:rPr>
        <w:t>Пожарная безопасность на химических объектах. Огнетушащие вещества и способы тушения пожаров</w:t>
      </w:r>
      <w:r w:rsidRPr="004C6AB4">
        <w:rPr>
          <w:sz w:val="27"/>
          <w:szCs w:val="27"/>
        </w:rPr>
        <w:tab/>
      </w:r>
      <w:r w:rsidR="004441A7" w:rsidRPr="004C6AB4">
        <w:rPr>
          <w:sz w:val="27"/>
          <w:szCs w:val="27"/>
        </w:rPr>
        <w:t>1</w:t>
      </w:r>
      <w:r w:rsidR="00BD4C62">
        <w:rPr>
          <w:sz w:val="27"/>
          <w:szCs w:val="27"/>
        </w:rPr>
        <w:t>0</w:t>
      </w:r>
    </w:p>
    <w:p w:rsidR="00AA27F6" w:rsidRPr="004C6AB4" w:rsidRDefault="00AA27F6" w:rsidP="008535AF">
      <w:pPr>
        <w:tabs>
          <w:tab w:val="right" w:leader="dot" w:pos="9072"/>
        </w:tabs>
        <w:spacing w:line="360" w:lineRule="auto"/>
        <w:jc w:val="both"/>
        <w:rPr>
          <w:sz w:val="27"/>
          <w:szCs w:val="27"/>
        </w:rPr>
      </w:pPr>
      <w:r w:rsidRPr="004C6AB4">
        <w:rPr>
          <w:sz w:val="27"/>
          <w:szCs w:val="27"/>
        </w:rPr>
        <w:t>4.</w:t>
      </w:r>
      <w:r w:rsidR="00C604B8" w:rsidRPr="004C6AB4">
        <w:rPr>
          <w:b/>
          <w:sz w:val="27"/>
          <w:szCs w:val="27"/>
        </w:rPr>
        <w:t xml:space="preserve"> </w:t>
      </w:r>
      <w:r w:rsidR="00C604B8" w:rsidRPr="004C6AB4">
        <w:rPr>
          <w:sz w:val="27"/>
          <w:szCs w:val="27"/>
        </w:rPr>
        <w:t>Доврачебная помощь</w:t>
      </w:r>
      <w:r w:rsidR="00C604B8" w:rsidRPr="004C6AB4">
        <w:rPr>
          <w:sz w:val="27"/>
          <w:szCs w:val="27"/>
        </w:rPr>
        <w:tab/>
      </w:r>
      <w:r w:rsidR="008864A6">
        <w:rPr>
          <w:sz w:val="27"/>
          <w:szCs w:val="27"/>
        </w:rPr>
        <w:t>19</w:t>
      </w:r>
    </w:p>
    <w:p w:rsidR="00AA27F6" w:rsidRPr="004C6AB4" w:rsidRDefault="00AA27F6" w:rsidP="008535AF">
      <w:pPr>
        <w:tabs>
          <w:tab w:val="right" w:leader="dot" w:pos="9072"/>
        </w:tabs>
        <w:spacing w:line="360" w:lineRule="auto"/>
        <w:jc w:val="both"/>
        <w:rPr>
          <w:sz w:val="27"/>
          <w:szCs w:val="27"/>
        </w:rPr>
      </w:pPr>
      <w:r w:rsidRPr="004C6AB4">
        <w:rPr>
          <w:sz w:val="27"/>
          <w:szCs w:val="27"/>
        </w:rPr>
        <w:t xml:space="preserve">5. </w:t>
      </w:r>
      <w:r w:rsidR="00C604B8" w:rsidRPr="004C6AB4">
        <w:rPr>
          <w:sz w:val="27"/>
          <w:szCs w:val="27"/>
        </w:rPr>
        <w:t>Мероприятия по улучшению производственной обстановки и окружающей среды</w:t>
      </w:r>
      <w:r w:rsidR="00C604B8" w:rsidRPr="004C6AB4">
        <w:rPr>
          <w:sz w:val="27"/>
          <w:szCs w:val="27"/>
        </w:rPr>
        <w:tab/>
      </w:r>
      <w:r w:rsidR="00B060E2">
        <w:rPr>
          <w:sz w:val="27"/>
          <w:szCs w:val="27"/>
        </w:rPr>
        <w:t>20</w:t>
      </w:r>
    </w:p>
    <w:p w:rsidR="00FF4709" w:rsidRPr="00D72C3F" w:rsidRDefault="00FF4709" w:rsidP="008535AF">
      <w:pPr>
        <w:tabs>
          <w:tab w:val="right" w:leader="dot" w:pos="9072"/>
        </w:tabs>
        <w:spacing w:line="360" w:lineRule="auto"/>
        <w:jc w:val="both"/>
        <w:rPr>
          <w:sz w:val="27"/>
          <w:szCs w:val="27"/>
        </w:rPr>
      </w:pPr>
      <w:r w:rsidRPr="004C6AB4">
        <w:rPr>
          <w:sz w:val="27"/>
          <w:szCs w:val="27"/>
        </w:rPr>
        <w:t>Заключение</w:t>
      </w:r>
      <w:r w:rsidRPr="004C6AB4">
        <w:rPr>
          <w:sz w:val="27"/>
          <w:szCs w:val="27"/>
        </w:rPr>
        <w:tab/>
      </w:r>
      <w:r w:rsidR="00A4414D" w:rsidRPr="00D72C3F">
        <w:rPr>
          <w:sz w:val="27"/>
          <w:szCs w:val="27"/>
        </w:rPr>
        <w:t>2</w:t>
      </w:r>
      <w:r w:rsidR="00D72C3F">
        <w:rPr>
          <w:sz w:val="27"/>
          <w:szCs w:val="27"/>
        </w:rPr>
        <w:t>2</w:t>
      </w:r>
    </w:p>
    <w:p w:rsidR="00FF4709" w:rsidRPr="00D72C3F" w:rsidRDefault="00FF4709" w:rsidP="008535AF">
      <w:pPr>
        <w:tabs>
          <w:tab w:val="right" w:leader="dot" w:pos="9072"/>
        </w:tabs>
        <w:spacing w:line="360" w:lineRule="auto"/>
        <w:jc w:val="both"/>
        <w:rPr>
          <w:sz w:val="27"/>
          <w:szCs w:val="27"/>
        </w:rPr>
      </w:pPr>
      <w:r w:rsidRPr="004C6AB4">
        <w:rPr>
          <w:sz w:val="27"/>
          <w:szCs w:val="27"/>
        </w:rPr>
        <w:t>Список использованных источников</w:t>
      </w:r>
      <w:r w:rsidRPr="004C6AB4">
        <w:rPr>
          <w:sz w:val="27"/>
          <w:szCs w:val="27"/>
        </w:rPr>
        <w:tab/>
      </w:r>
      <w:r w:rsidR="00A4414D" w:rsidRPr="00D72C3F">
        <w:rPr>
          <w:sz w:val="27"/>
          <w:szCs w:val="27"/>
        </w:rPr>
        <w:t>2</w:t>
      </w:r>
      <w:r w:rsidR="00D72C3F">
        <w:rPr>
          <w:sz w:val="27"/>
          <w:szCs w:val="27"/>
        </w:rPr>
        <w:t>3</w:t>
      </w:r>
    </w:p>
    <w:p w:rsidR="00FF4709" w:rsidRPr="004C6AB4" w:rsidRDefault="00FF4709" w:rsidP="00FF4709">
      <w:pPr>
        <w:tabs>
          <w:tab w:val="right" w:leader="dot" w:pos="9072"/>
        </w:tabs>
        <w:spacing w:line="360" w:lineRule="auto"/>
        <w:ind w:firstLine="360"/>
        <w:jc w:val="both"/>
        <w:rPr>
          <w:sz w:val="27"/>
          <w:szCs w:val="27"/>
        </w:rPr>
      </w:pPr>
    </w:p>
    <w:p w:rsidR="00FF4709" w:rsidRPr="004C6AB4" w:rsidRDefault="00FF4709" w:rsidP="00FF4709">
      <w:pPr>
        <w:tabs>
          <w:tab w:val="right" w:leader="dot" w:pos="9072"/>
        </w:tabs>
        <w:spacing w:line="360" w:lineRule="auto"/>
        <w:ind w:firstLine="360"/>
        <w:jc w:val="both"/>
        <w:rPr>
          <w:sz w:val="27"/>
          <w:szCs w:val="27"/>
        </w:rPr>
      </w:pPr>
    </w:p>
    <w:p w:rsidR="00FF4709" w:rsidRPr="004C6AB4" w:rsidRDefault="00FF4709" w:rsidP="00FF4709">
      <w:pPr>
        <w:tabs>
          <w:tab w:val="right" w:leader="dot" w:pos="9072"/>
        </w:tabs>
        <w:spacing w:line="360" w:lineRule="auto"/>
        <w:ind w:firstLine="360"/>
        <w:jc w:val="both"/>
        <w:rPr>
          <w:sz w:val="27"/>
          <w:szCs w:val="27"/>
        </w:rPr>
      </w:pPr>
    </w:p>
    <w:p w:rsidR="00FF4709" w:rsidRPr="004C6AB4" w:rsidRDefault="00FF4709" w:rsidP="00FF4709">
      <w:pPr>
        <w:tabs>
          <w:tab w:val="right" w:leader="dot" w:pos="9072"/>
        </w:tabs>
        <w:spacing w:line="360" w:lineRule="auto"/>
        <w:ind w:firstLine="360"/>
        <w:jc w:val="both"/>
        <w:rPr>
          <w:sz w:val="27"/>
          <w:szCs w:val="27"/>
        </w:rPr>
      </w:pPr>
    </w:p>
    <w:p w:rsidR="00FF4709" w:rsidRPr="004C6AB4" w:rsidRDefault="00FF4709" w:rsidP="00FF4709">
      <w:pPr>
        <w:tabs>
          <w:tab w:val="right" w:leader="dot" w:pos="9072"/>
        </w:tabs>
        <w:spacing w:line="360" w:lineRule="auto"/>
        <w:ind w:firstLine="360"/>
        <w:jc w:val="both"/>
        <w:rPr>
          <w:sz w:val="27"/>
          <w:szCs w:val="27"/>
        </w:rPr>
      </w:pPr>
    </w:p>
    <w:p w:rsidR="00FF4709" w:rsidRPr="004C6AB4" w:rsidRDefault="00FF4709" w:rsidP="00FF4709">
      <w:pPr>
        <w:tabs>
          <w:tab w:val="right" w:leader="dot" w:pos="9072"/>
        </w:tabs>
        <w:spacing w:line="360" w:lineRule="auto"/>
        <w:ind w:firstLine="360"/>
        <w:jc w:val="both"/>
        <w:rPr>
          <w:sz w:val="27"/>
          <w:szCs w:val="27"/>
        </w:rPr>
      </w:pPr>
    </w:p>
    <w:p w:rsidR="00FF4709" w:rsidRPr="004C6AB4" w:rsidRDefault="00FF4709" w:rsidP="00FF4709">
      <w:pPr>
        <w:tabs>
          <w:tab w:val="right" w:leader="dot" w:pos="9072"/>
        </w:tabs>
        <w:spacing w:line="360" w:lineRule="auto"/>
        <w:ind w:firstLine="360"/>
        <w:jc w:val="both"/>
        <w:rPr>
          <w:sz w:val="27"/>
          <w:szCs w:val="27"/>
        </w:rPr>
      </w:pPr>
    </w:p>
    <w:p w:rsidR="00FF4709" w:rsidRPr="004C6AB4" w:rsidRDefault="00FF4709" w:rsidP="00FF4709">
      <w:pPr>
        <w:tabs>
          <w:tab w:val="right" w:leader="dot" w:pos="9072"/>
        </w:tabs>
        <w:spacing w:line="360" w:lineRule="auto"/>
        <w:ind w:firstLine="360"/>
        <w:jc w:val="both"/>
        <w:rPr>
          <w:sz w:val="27"/>
          <w:szCs w:val="27"/>
        </w:rPr>
      </w:pPr>
    </w:p>
    <w:p w:rsidR="00FF4709" w:rsidRPr="004C6AB4" w:rsidRDefault="00FF4709" w:rsidP="00FF4709">
      <w:pPr>
        <w:tabs>
          <w:tab w:val="right" w:leader="dot" w:pos="9072"/>
        </w:tabs>
        <w:spacing w:line="360" w:lineRule="auto"/>
        <w:ind w:firstLine="360"/>
        <w:jc w:val="both"/>
        <w:rPr>
          <w:sz w:val="27"/>
          <w:szCs w:val="27"/>
        </w:rPr>
      </w:pPr>
    </w:p>
    <w:p w:rsidR="00FF4709" w:rsidRPr="004C6AB4" w:rsidRDefault="00FF4709" w:rsidP="00FF4709">
      <w:pPr>
        <w:tabs>
          <w:tab w:val="right" w:leader="dot" w:pos="9072"/>
        </w:tabs>
        <w:spacing w:line="360" w:lineRule="auto"/>
        <w:ind w:firstLine="360"/>
        <w:jc w:val="both"/>
        <w:rPr>
          <w:sz w:val="27"/>
          <w:szCs w:val="27"/>
        </w:rPr>
      </w:pPr>
    </w:p>
    <w:p w:rsidR="00FF4709" w:rsidRPr="004C6AB4" w:rsidRDefault="00FF4709" w:rsidP="00FF4709">
      <w:pPr>
        <w:tabs>
          <w:tab w:val="right" w:leader="dot" w:pos="9072"/>
        </w:tabs>
        <w:spacing w:line="360" w:lineRule="auto"/>
        <w:ind w:firstLine="360"/>
        <w:jc w:val="both"/>
        <w:rPr>
          <w:sz w:val="27"/>
          <w:szCs w:val="27"/>
        </w:rPr>
      </w:pPr>
    </w:p>
    <w:p w:rsidR="00FF4709" w:rsidRPr="004C6AB4" w:rsidRDefault="00FF4709" w:rsidP="00FF4709">
      <w:pPr>
        <w:tabs>
          <w:tab w:val="right" w:leader="dot" w:pos="9072"/>
        </w:tabs>
        <w:spacing w:line="360" w:lineRule="auto"/>
        <w:ind w:firstLine="360"/>
        <w:jc w:val="both"/>
        <w:rPr>
          <w:sz w:val="27"/>
          <w:szCs w:val="27"/>
        </w:rPr>
      </w:pPr>
    </w:p>
    <w:p w:rsidR="00FF4709" w:rsidRPr="004C6AB4" w:rsidRDefault="00FF4709" w:rsidP="00FF4709">
      <w:pPr>
        <w:tabs>
          <w:tab w:val="right" w:leader="dot" w:pos="9072"/>
        </w:tabs>
        <w:spacing w:line="360" w:lineRule="auto"/>
        <w:ind w:firstLine="360"/>
        <w:jc w:val="both"/>
        <w:rPr>
          <w:sz w:val="27"/>
          <w:szCs w:val="27"/>
        </w:rPr>
      </w:pPr>
    </w:p>
    <w:p w:rsidR="00FF4709" w:rsidRPr="004C6AB4" w:rsidRDefault="00FF4709" w:rsidP="00FF4709">
      <w:pPr>
        <w:tabs>
          <w:tab w:val="right" w:leader="dot" w:pos="9072"/>
        </w:tabs>
        <w:spacing w:line="360" w:lineRule="auto"/>
        <w:ind w:firstLine="360"/>
        <w:jc w:val="both"/>
        <w:rPr>
          <w:sz w:val="27"/>
          <w:szCs w:val="27"/>
        </w:rPr>
      </w:pPr>
    </w:p>
    <w:p w:rsidR="00FF4709" w:rsidRPr="004C6AB4" w:rsidRDefault="00FF4709" w:rsidP="00FF4709">
      <w:pPr>
        <w:tabs>
          <w:tab w:val="right" w:leader="dot" w:pos="9072"/>
        </w:tabs>
        <w:spacing w:line="360" w:lineRule="auto"/>
        <w:ind w:firstLine="360"/>
        <w:jc w:val="both"/>
        <w:rPr>
          <w:sz w:val="27"/>
          <w:szCs w:val="27"/>
        </w:rPr>
      </w:pPr>
    </w:p>
    <w:p w:rsidR="00FF4709" w:rsidRPr="004C6AB4" w:rsidRDefault="00FF4709" w:rsidP="00FF4709">
      <w:pPr>
        <w:tabs>
          <w:tab w:val="right" w:leader="dot" w:pos="9072"/>
        </w:tabs>
        <w:spacing w:line="360" w:lineRule="auto"/>
        <w:ind w:firstLine="360"/>
        <w:jc w:val="both"/>
        <w:rPr>
          <w:sz w:val="27"/>
          <w:szCs w:val="27"/>
        </w:rPr>
      </w:pPr>
    </w:p>
    <w:p w:rsidR="00FF4709" w:rsidRPr="004C6AB4" w:rsidRDefault="00FF4709" w:rsidP="00FF4709">
      <w:pPr>
        <w:tabs>
          <w:tab w:val="right" w:leader="dot" w:pos="9072"/>
        </w:tabs>
        <w:spacing w:line="360" w:lineRule="auto"/>
        <w:ind w:firstLine="360"/>
        <w:jc w:val="both"/>
        <w:rPr>
          <w:sz w:val="27"/>
          <w:szCs w:val="27"/>
        </w:rPr>
      </w:pPr>
    </w:p>
    <w:p w:rsidR="00FF4709" w:rsidRPr="004C6AB4" w:rsidRDefault="00FF4709" w:rsidP="00FF4709">
      <w:pPr>
        <w:tabs>
          <w:tab w:val="right" w:leader="dot" w:pos="9072"/>
        </w:tabs>
        <w:spacing w:line="360" w:lineRule="auto"/>
        <w:ind w:firstLine="360"/>
        <w:jc w:val="both"/>
        <w:rPr>
          <w:sz w:val="27"/>
          <w:szCs w:val="27"/>
        </w:rPr>
      </w:pPr>
    </w:p>
    <w:p w:rsidR="00FF4709" w:rsidRDefault="00FF4709" w:rsidP="00FF4709">
      <w:pPr>
        <w:tabs>
          <w:tab w:val="right" w:leader="dot" w:pos="9072"/>
        </w:tabs>
        <w:spacing w:line="360" w:lineRule="auto"/>
        <w:ind w:firstLine="360"/>
        <w:jc w:val="both"/>
        <w:rPr>
          <w:sz w:val="27"/>
          <w:szCs w:val="27"/>
        </w:rPr>
      </w:pPr>
    </w:p>
    <w:p w:rsidR="00BD4C62" w:rsidRPr="004C6AB4" w:rsidRDefault="00BD4C62" w:rsidP="00FF4709">
      <w:pPr>
        <w:tabs>
          <w:tab w:val="right" w:leader="dot" w:pos="9072"/>
        </w:tabs>
        <w:spacing w:line="360" w:lineRule="auto"/>
        <w:ind w:firstLine="360"/>
        <w:jc w:val="both"/>
        <w:rPr>
          <w:sz w:val="27"/>
          <w:szCs w:val="27"/>
        </w:rPr>
      </w:pPr>
    </w:p>
    <w:p w:rsidR="00DF27D9" w:rsidRPr="004C6AB4" w:rsidRDefault="00FF4709" w:rsidP="007F1377">
      <w:pPr>
        <w:spacing w:line="360" w:lineRule="auto"/>
        <w:jc w:val="center"/>
        <w:rPr>
          <w:b/>
          <w:sz w:val="27"/>
          <w:szCs w:val="27"/>
        </w:rPr>
      </w:pPr>
      <w:r w:rsidRPr="004C6AB4">
        <w:rPr>
          <w:b/>
          <w:sz w:val="27"/>
          <w:szCs w:val="27"/>
        </w:rPr>
        <w:t>В</w:t>
      </w:r>
      <w:r w:rsidR="00DF27D9" w:rsidRPr="004C6AB4">
        <w:rPr>
          <w:b/>
          <w:sz w:val="27"/>
          <w:szCs w:val="27"/>
        </w:rPr>
        <w:t>ведение</w:t>
      </w:r>
    </w:p>
    <w:p w:rsidR="00DF27D9" w:rsidRPr="004C6AB4" w:rsidRDefault="00DF27D9" w:rsidP="000355BB">
      <w:pPr>
        <w:spacing w:line="360" w:lineRule="auto"/>
        <w:ind w:firstLine="540"/>
        <w:jc w:val="both"/>
        <w:rPr>
          <w:sz w:val="27"/>
          <w:szCs w:val="27"/>
        </w:rPr>
      </w:pPr>
      <w:r w:rsidRPr="004C6AB4">
        <w:rPr>
          <w:sz w:val="27"/>
          <w:szCs w:val="27"/>
        </w:rPr>
        <w:t>Крупные аварии на химически опасных объектах (ХОО) являются одними из наиболее опасных технологических катастроф, которые могут привести к массовому отравлению и гибели людей и животных, значительному экономическому ущербу и тяжелым экологическим последствиям.</w:t>
      </w:r>
    </w:p>
    <w:p w:rsidR="00DF27D9" w:rsidRPr="004C6AB4" w:rsidRDefault="00DF27D9" w:rsidP="000355BB">
      <w:pPr>
        <w:spacing w:line="360" w:lineRule="auto"/>
        <w:ind w:firstLine="540"/>
        <w:jc w:val="both"/>
        <w:rPr>
          <w:sz w:val="27"/>
          <w:szCs w:val="27"/>
        </w:rPr>
      </w:pPr>
      <w:r w:rsidRPr="004C6AB4">
        <w:rPr>
          <w:sz w:val="27"/>
          <w:szCs w:val="27"/>
        </w:rPr>
        <w:t xml:space="preserve">Причины аварий, в большинстве случаев, связаны с нарушениями установленных норм и правил при проектировании, строительстве и реконструкции ХОО, нарушением технологии производства, правил эксплуатации оборудования, машин и механизмов, аппаратов и реакторов, низкой трудовой и технологической дисциплины производственного процесса. </w:t>
      </w:r>
    </w:p>
    <w:p w:rsidR="00DF27D9" w:rsidRPr="004C6AB4" w:rsidRDefault="00DF27D9" w:rsidP="000355BB">
      <w:pPr>
        <w:spacing w:line="360" w:lineRule="auto"/>
        <w:ind w:firstLine="540"/>
        <w:jc w:val="both"/>
        <w:rPr>
          <w:sz w:val="27"/>
          <w:szCs w:val="27"/>
        </w:rPr>
      </w:pPr>
      <w:r w:rsidRPr="004C6AB4">
        <w:rPr>
          <w:sz w:val="27"/>
          <w:szCs w:val="27"/>
        </w:rPr>
        <w:t>Проблема промышленной безопасности значительно обострилась с появлением крупномасштабных химических производств в первой половине нашего века. Основу химической промышленности составили производства непрерывного цикла, производительность которых не имеет, по существу, естественных ограничений. Постоянный рост производительности обусловлен значительными экономическими преимуществами крупных установок. Как следствие, возрастает содержание опасных веществ в технологических аппаратах, что сопровождается возникновением опасностей катастрофических пожаров, взрывов, токсических выбросов и других разрушительных явлений.</w:t>
      </w:r>
    </w:p>
    <w:p w:rsidR="00DF27D9" w:rsidRPr="004C6AB4" w:rsidRDefault="00DF27D9" w:rsidP="000355BB">
      <w:pPr>
        <w:spacing w:line="360" w:lineRule="auto"/>
        <w:ind w:firstLine="540"/>
        <w:jc w:val="both"/>
        <w:rPr>
          <w:sz w:val="27"/>
          <w:szCs w:val="27"/>
        </w:rPr>
      </w:pPr>
      <w:r w:rsidRPr="004C6AB4">
        <w:rPr>
          <w:sz w:val="27"/>
          <w:szCs w:val="27"/>
        </w:rPr>
        <w:t>Безопасность функционирования химически опасных объектов (ХОО) зависит от многих факторов: физико-химических свойств сырья, полупродуктов и продуктов, от характера технологического процесса, от конструкции и надежности оборудования, условий хранения и транспортирования химических веществ, состояния контрольно-измерительных приборов и средств автоматизации, эффективности средств противоаварийной защиты и т. д. Кроме того, безопасность производства, использования, хранения и перевозок СДЯВ в значительной степени зависит от уровня организации профилактической работы, своевременности и качества планово-предупредительных ремонтных работ, подготовленности и практических навыков персонала, системы надзора за состоянием технических средств противоаварийной защиты.</w:t>
      </w:r>
    </w:p>
    <w:p w:rsidR="00DF27D9" w:rsidRPr="004C6AB4" w:rsidRDefault="00DF27D9" w:rsidP="000355BB">
      <w:pPr>
        <w:spacing w:line="360" w:lineRule="auto"/>
        <w:ind w:firstLine="540"/>
        <w:jc w:val="both"/>
        <w:rPr>
          <w:sz w:val="27"/>
          <w:szCs w:val="27"/>
        </w:rPr>
      </w:pPr>
      <w:r w:rsidRPr="004C6AB4">
        <w:rPr>
          <w:sz w:val="27"/>
          <w:szCs w:val="27"/>
        </w:rPr>
        <w:t>Наличие такого количества факторов, от которых зависит безопасность функционирования ХОО, делает эту проблему крайне сложной. Как показывает анализ причин крупных аварий, сопровождаемых выбросом (утечкой) СДЯВ, на сегодня нельзя исключить возможность возникновения аварий, приводящих к поражению производственного персонала.</w:t>
      </w:r>
    </w:p>
    <w:p w:rsidR="006D466B" w:rsidRPr="004C6AB4" w:rsidRDefault="006D466B" w:rsidP="007F1377">
      <w:pPr>
        <w:ind w:firstLine="360"/>
        <w:rPr>
          <w:sz w:val="27"/>
          <w:szCs w:val="27"/>
        </w:rPr>
      </w:pPr>
    </w:p>
    <w:p w:rsidR="006D466B" w:rsidRPr="004C6AB4" w:rsidRDefault="006D466B" w:rsidP="006D466B">
      <w:pPr>
        <w:rPr>
          <w:sz w:val="27"/>
          <w:szCs w:val="27"/>
        </w:rPr>
      </w:pPr>
    </w:p>
    <w:p w:rsidR="006D466B" w:rsidRPr="004C6AB4" w:rsidRDefault="006D466B" w:rsidP="006D466B">
      <w:pPr>
        <w:rPr>
          <w:sz w:val="27"/>
          <w:szCs w:val="27"/>
        </w:rPr>
      </w:pPr>
    </w:p>
    <w:p w:rsidR="006D466B" w:rsidRPr="004C6AB4" w:rsidRDefault="006D466B" w:rsidP="006D466B">
      <w:pPr>
        <w:rPr>
          <w:sz w:val="27"/>
          <w:szCs w:val="27"/>
        </w:rPr>
      </w:pPr>
    </w:p>
    <w:p w:rsidR="006D466B" w:rsidRPr="004C6AB4" w:rsidRDefault="006D466B" w:rsidP="006D466B">
      <w:pPr>
        <w:rPr>
          <w:sz w:val="27"/>
          <w:szCs w:val="27"/>
        </w:rPr>
      </w:pPr>
    </w:p>
    <w:p w:rsidR="006D466B" w:rsidRPr="004C6AB4" w:rsidRDefault="006D466B" w:rsidP="006D466B">
      <w:pPr>
        <w:rPr>
          <w:sz w:val="27"/>
          <w:szCs w:val="27"/>
        </w:rPr>
      </w:pPr>
    </w:p>
    <w:p w:rsidR="006D466B" w:rsidRPr="004C6AB4" w:rsidRDefault="006D466B" w:rsidP="006D466B">
      <w:pPr>
        <w:rPr>
          <w:sz w:val="27"/>
          <w:szCs w:val="27"/>
        </w:rPr>
      </w:pPr>
    </w:p>
    <w:p w:rsidR="006D466B" w:rsidRPr="004C6AB4" w:rsidRDefault="006D466B" w:rsidP="006D466B">
      <w:pPr>
        <w:rPr>
          <w:sz w:val="27"/>
          <w:szCs w:val="27"/>
        </w:rPr>
      </w:pPr>
    </w:p>
    <w:p w:rsidR="006D466B" w:rsidRPr="004C6AB4" w:rsidRDefault="006D466B" w:rsidP="006D466B">
      <w:pPr>
        <w:rPr>
          <w:sz w:val="27"/>
          <w:szCs w:val="27"/>
        </w:rPr>
      </w:pPr>
    </w:p>
    <w:p w:rsidR="006D466B" w:rsidRPr="004C6AB4" w:rsidRDefault="006D466B" w:rsidP="006D466B">
      <w:pPr>
        <w:rPr>
          <w:sz w:val="27"/>
          <w:szCs w:val="27"/>
        </w:rPr>
      </w:pPr>
    </w:p>
    <w:p w:rsidR="006D466B" w:rsidRPr="004C6AB4" w:rsidRDefault="006D466B" w:rsidP="006D466B">
      <w:pPr>
        <w:rPr>
          <w:sz w:val="27"/>
          <w:szCs w:val="27"/>
        </w:rPr>
      </w:pPr>
    </w:p>
    <w:p w:rsidR="006D466B" w:rsidRPr="004C6AB4" w:rsidRDefault="006D466B" w:rsidP="006D466B">
      <w:pPr>
        <w:rPr>
          <w:sz w:val="27"/>
          <w:szCs w:val="27"/>
        </w:rPr>
      </w:pPr>
    </w:p>
    <w:p w:rsidR="006D466B" w:rsidRPr="004C6AB4" w:rsidRDefault="006D466B" w:rsidP="006D466B">
      <w:pPr>
        <w:rPr>
          <w:sz w:val="27"/>
          <w:szCs w:val="27"/>
        </w:rPr>
      </w:pPr>
    </w:p>
    <w:p w:rsidR="006D466B" w:rsidRPr="004C6AB4" w:rsidRDefault="006D466B" w:rsidP="006D466B">
      <w:pPr>
        <w:rPr>
          <w:sz w:val="27"/>
          <w:szCs w:val="27"/>
        </w:rPr>
      </w:pPr>
    </w:p>
    <w:p w:rsidR="0094586B" w:rsidRPr="004C6AB4" w:rsidRDefault="006D466B" w:rsidP="006D466B">
      <w:pPr>
        <w:tabs>
          <w:tab w:val="left" w:pos="3294"/>
        </w:tabs>
        <w:rPr>
          <w:sz w:val="27"/>
          <w:szCs w:val="27"/>
        </w:rPr>
      </w:pPr>
      <w:r w:rsidRPr="004C6AB4">
        <w:rPr>
          <w:sz w:val="27"/>
          <w:szCs w:val="27"/>
        </w:rPr>
        <w:tab/>
      </w:r>
    </w:p>
    <w:p w:rsidR="006D466B" w:rsidRPr="004C6AB4" w:rsidRDefault="006D466B" w:rsidP="006D466B">
      <w:pPr>
        <w:tabs>
          <w:tab w:val="left" w:pos="3294"/>
        </w:tabs>
        <w:rPr>
          <w:sz w:val="27"/>
          <w:szCs w:val="27"/>
        </w:rPr>
      </w:pPr>
    </w:p>
    <w:p w:rsidR="006D466B" w:rsidRPr="004C6AB4" w:rsidRDefault="006D466B" w:rsidP="006D466B">
      <w:pPr>
        <w:tabs>
          <w:tab w:val="left" w:pos="3294"/>
        </w:tabs>
        <w:rPr>
          <w:sz w:val="27"/>
          <w:szCs w:val="27"/>
        </w:rPr>
      </w:pPr>
    </w:p>
    <w:p w:rsidR="006D466B" w:rsidRPr="004C6AB4" w:rsidRDefault="006D466B" w:rsidP="006D466B">
      <w:pPr>
        <w:tabs>
          <w:tab w:val="left" w:pos="3294"/>
        </w:tabs>
        <w:rPr>
          <w:sz w:val="27"/>
          <w:szCs w:val="27"/>
        </w:rPr>
      </w:pPr>
    </w:p>
    <w:p w:rsidR="006D466B" w:rsidRPr="004C6AB4" w:rsidRDefault="006D466B" w:rsidP="006D466B">
      <w:pPr>
        <w:tabs>
          <w:tab w:val="left" w:pos="3294"/>
        </w:tabs>
        <w:rPr>
          <w:sz w:val="27"/>
          <w:szCs w:val="27"/>
        </w:rPr>
      </w:pPr>
    </w:p>
    <w:p w:rsidR="006D466B" w:rsidRPr="004C6AB4" w:rsidRDefault="006D466B" w:rsidP="006D466B">
      <w:pPr>
        <w:tabs>
          <w:tab w:val="left" w:pos="3294"/>
        </w:tabs>
        <w:rPr>
          <w:sz w:val="27"/>
          <w:szCs w:val="27"/>
        </w:rPr>
      </w:pPr>
    </w:p>
    <w:p w:rsidR="006D466B" w:rsidRPr="004C6AB4" w:rsidRDefault="006D466B" w:rsidP="006D466B">
      <w:pPr>
        <w:rPr>
          <w:sz w:val="27"/>
          <w:szCs w:val="27"/>
        </w:rPr>
      </w:pPr>
    </w:p>
    <w:p w:rsidR="006D466B" w:rsidRPr="004C6AB4" w:rsidRDefault="006D466B" w:rsidP="006D466B">
      <w:pPr>
        <w:rPr>
          <w:sz w:val="27"/>
          <w:szCs w:val="27"/>
        </w:rPr>
      </w:pPr>
    </w:p>
    <w:p w:rsidR="006D466B" w:rsidRPr="004C6AB4" w:rsidRDefault="006D466B" w:rsidP="006D466B">
      <w:pPr>
        <w:rPr>
          <w:sz w:val="27"/>
          <w:szCs w:val="27"/>
        </w:rPr>
      </w:pPr>
    </w:p>
    <w:p w:rsidR="006D466B" w:rsidRPr="004C6AB4" w:rsidRDefault="006D466B" w:rsidP="006D466B">
      <w:pPr>
        <w:rPr>
          <w:sz w:val="27"/>
          <w:szCs w:val="27"/>
        </w:rPr>
      </w:pPr>
    </w:p>
    <w:p w:rsidR="006D466B" w:rsidRPr="004C6AB4" w:rsidRDefault="006D466B" w:rsidP="006D466B">
      <w:pPr>
        <w:rPr>
          <w:sz w:val="27"/>
          <w:szCs w:val="27"/>
        </w:rPr>
      </w:pPr>
    </w:p>
    <w:p w:rsidR="006D466B" w:rsidRPr="004C6AB4" w:rsidRDefault="006D466B" w:rsidP="006D466B">
      <w:pPr>
        <w:rPr>
          <w:sz w:val="27"/>
          <w:szCs w:val="27"/>
        </w:rPr>
      </w:pPr>
    </w:p>
    <w:p w:rsidR="006D466B" w:rsidRPr="004C6AB4" w:rsidRDefault="006D466B" w:rsidP="006D466B">
      <w:pPr>
        <w:rPr>
          <w:sz w:val="27"/>
          <w:szCs w:val="27"/>
        </w:rPr>
      </w:pPr>
    </w:p>
    <w:p w:rsidR="006D466B" w:rsidRPr="004C6AB4" w:rsidRDefault="006D466B" w:rsidP="006D466B">
      <w:pPr>
        <w:rPr>
          <w:sz w:val="27"/>
          <w:szCs w:val="27"/>
        </w:rPr>
      </w:pPr>
    </w:p>
    <w:p w:rsidR="006D466B" w:rsidRPr="004C6AB4" w:rsidRDefault="006D466B" w:rsidP="006D466B">
      <w:pPr>
        <w:rPr>
          <w:sz w:val="27"/>
          <w:szCs w:val="27"/>
        </w:rPr>
      </w:pPr>
    </w:p>
    <w:p w:rsidR="006D466B" w:rsidRPr="004C6AB4" w:rsidRDefault="006D466B" w:rsidP="006D466B">
      <w:pPr>
        <w:rPr>
          <w:sz w:val="27"/>
          <w:szCs w:val="27"/>
        </w:rPr>
      </w:pPr>
    </w:p>
    <w:p w:rsidR="006D466B" w:rsidRPr="004C6AB4" w:rsidRDefault="006D466B" w:rsidP="006D466B">
      <w:pPr>
        <w:tabs>
          <w:tab w:val="left" w:pos="3284"/>
        </w:tabs>
        <w:rPr>
          <w:sz w:val="27"/>
          <w:szCs w:val="27"/>
        </w:rPr>
      </w:pPr>
      <w:r w:rsidRPr="004C6AB4">
        <w:rPr>
          <w:sz w:val="27"/>
          <w:szCs w:val="27"/>
        </w:rPr>
        <w:tab/>
      </w:r>
    </w:p>
    <w:p w:rsidR="006D466B" w:rsidRPr="004C6AB4" w:rsidRDefault="006D466B" w:rsidP="006D466B">
      <w:pPr>
        <w:tabs>
          <w:tab w:val="left" w:pos="3284"/>
        </w:tabs>
        <w:rPr>
          <w:sz w:val="27"/>
          <w:szCs w:val="27"/>
        </w:rPr>
      </w:pPr>
    </w:p>
    <w:p w:rsidR="00335B30" w:rsidRPr="004C6AB4" w:rsidRDefault="00335B30" w:rsidP="006D466B">
      <w:pPr>
        <w:tabs>
          <w:tab w:val="left" w:pos="3284"/>
        </w:tabs>
        <w:rPr>
          <w:sz w:val="27"/>
          <w:szCs w:val="27"/>
        </w:rPr>
      </w:pPr>
    </w:p>
    <w:p w:rsidR="00335B30" w:rsidRPr="004C6AB4" w:rsidRDefault="00335B30" w:rsidP="006D466B">
      <w:pPr>
        <w:tabs>
          <w:tab w:val="left" w:pos="3284"/>
        </w:tabs>
        <w:rPr>
          <w:sz w:val="27"/>
          <w:szCs w:val="27"/>
        </w:rPr>
      </w:pPr>
    </w:p>
    <w:p w:rsidR="00335B30" w:rsidRPr="004C6AB4" w:rsidRDefault="00335B30" w:rsidP="006D466B">
      <w:pPr>
        <w:tabs>
          <w:tab w:val="left" w:pos="3284"/>
        </w:tabs>
        <w:rPr>
          <w:sz w:val="27"/>
          <w:szCs w:val="27"/>
        </w:rPr>
      </w:pPr>
    </w:p>
    <w:p w:rsidR="00335B30" w:rsidRPr="004C6AB4" w:rsidRDefault="00335B30" w:rsidP="006D466B">
      <w:pPr>
        <w:tabs>
          <w:tab w:val="left" w:pos="3284"/>
        </w:tabs>
        <w:rPr>
          <w:sz w:val="27"/>
          <w:szCs w:val="27"/>
        </w:rPr>
      </w:pPr>
    </w:p>
    <w:p w:rsidR="00335B30" w:rsidRPr="004C6AB4" w:rsidRDefault="00335B30" w:rsidP="006D466B">
      <w:pPr>
        <w:tabs>
          <w:tab w:val="left" w:pos="3284"/>
        </w:tabs>
        <w:rPr>
          <w:sz w:val="27"/>
          <w:szCs w:val="27"/>
        </w:rPr>
      </w:pPr>
    </w:p>
    <w:p w:rsidR="00FF4709" w:rsidRPr="004C6AB4" w:rsidRDefault="00FF4709" w:rsidP="006D466B">
      <w:pPr>
        <w:jc w:val="center"/>
        <w:rPr>
          <w:b/>
          <w:sz w:val="27"/>
          <w:szCs w:val="27"/>
        </w:rPr>
      </w:pPr>
    </w:p>
    <w:p w:rsidR="00FF4709" w:rsidRPr="004C6AB4" w:rsidRDefault="00FF4709" w:rsidP="006D466B">
      <w:pPr>
        <w:jc w:val="center"/>
        <w:rPr>
          <w:b/>
          <w:sz w:val="27"/>
          <w:szCs w:val="27"/>
        </w:rPr>
      </w:pPr>
    </w:p>
    <w:p w:rsidR="00BD4C62" w:rsidRDefault="00BD4C62" w:rsidP="00FF4709">
      <w:pPr>
        <w:spacing w:line="360" w:lineRule="auto"/>
        <w:jc w:val="center"/>
        <w:rPr>
          <w:b/>
          <w:sz w:val="27"/>
          <w:szCs w:val="27"/>
        </w:rPr>
      </w:pPr>
    </w:p>
    <w:p w:rsidR="00BD4C62" w:rsidRDefault="00BD4C62" w:rsidP="00FF4709">
      <w:pPr>
        <w:spacing w:line="360" w:lineRule="auto"/>
        <w:jc w:val="center"/>
        <w:rPr>
          <w:b/>
          <w:sz w:val="27"/>
          <w:szCs w:val="27"/>
        </w:rPr>
      </w:pPr>
    </w:p>
    <w:p w:rsidR="00BD4C62" w:rsidRDefault="00BD4C62" w:rsidP="00FF4709">
      <w:pPr>
        <w:spacing w:line="360" w:lineRule="auto"/>
        <w:jc w:val="center"/>
        <w:rPr>
          <w:b/>
          <w:sz w:val="27"/>
          <w:szCs w:val="27"/>
        </w:rPr>
      </w:pPr>
    </w:p>
    <w:p w:rsidR="006D466B" w:rsidRPr="004C6AB4" w:rsidRDefault="006D466B" w:rsidP="00FF4709">
      <w:pPr>
        <w:spacing w:line="360" w:lineRule="auto"/>
        <w:jc w:val="center"/>
        <w:rPr>
          <w:b/>
          <w:sz w:val="27"/>
          <w:szCs w:val="27"/>
        </w:rPr>
      </w:pPr>
      <w:r w:rsidRPr="004C6AB4">
        <w:rPr>
          <w:b/>
          <w:sz w:val="27"/>
          <w:szCs w:val="27"/>
        </w:rPr>
        <w:t>1. Предупреждение последствий аварий на химических объектах.</w:t>
      </w:r>
    </w:p>
    <w:p w:rsidR="007F1F84" w:rsidRPr="004C6AB4" w:rsidRDefault="007F1F84" w:rsidP="00FF4709">
      <w:pPr>
        <w:spacing w:line="360" w:lineRule="auto"/>
        <w:ind w:firstLine="540"/>
        <w:jc w:val="both"/>
        <w:rPr>
          <w:sz w:val="27"/>
          <w:szCs w:val="27"/>
        </w:rPr>
      </w:pPr>
      <w:r w:rsidRPr="004C6AB4">
        <w:rPr>
          <w:sz w:val="27"/>
          <w:szCs w:val="27"/>
        </w:rPr>
        <w:t>В результате аварий возможны заражение окружающей среды и массовые поражения людей, животных и растений. В связи с этим для защиты персонала и населения при авариях рекомендуется:</w:t>
      </w:r>
    </w:p>
    <w:p w:rsidR="007F1F84" w:rsidRPr="004C6AB4" w:rsidRDefault="007F1F84" w:rsidP="007F1F84">
      <w:pPr>
        <w:spacing w:line="360" w:lineRule="auto"/>
        <w:ind w:firstLine="540"/>
        <w:jc w:val="both"/>
        <w:rPr>
          <w:sz w:val="27"/>
          <w:szCs w:val="27"/>
        </w:rPr>
      </w:pPr>
      <w:r w:rsidRPr="004C6AB4">
        <w:rPr>
          <w:sz w:val="27"/>
          <w:szCs w:val="27"/>
        </w:rPr>
        <w:t>• использовать индивидуальные средства защиты и убежища с режимом полной изоляции;</w:t>
      </w:r>
    </w:p>
    <w:p w:rsidR="007F1F84" w:rsidRPr="004C6AB4" w:rsidRDefault="007F1F84" w:rsidP="007F1F84">
      <w:pPr>
        <w:spacing w:line="360" w:lineRule="auto"/>
        <w:ind w:firstLine="540"/>
        <w:jc w:val="both"/>
        <w:rPr>
          <w:sz w:val="27"/>
          <w:szCs w:val="27"/>
        </w:rPr>
      </w:pPr>
      <w:r w:rsidRPr="004C6AB4">
        <w:rPr>
          <w:sz w:val="27"/>
          <w:szCs w:val="27"/>
        </w:rPr>
        <w:t>• эвакуировать людей из зоны заражения, возникшей при аварии;</w:t>
      </w:r>
    </w:p>
    <w:p w:rsidR="007F1F84" w:rsidRPr="004C6AB4" w:rsidRDefault="007F1F84" w:rsidP="007F1F84">
      <w:pPr>
        <w:spacing w:line="360" w:lineRule="auto"/>
        <w:ind w:firstLine="540"/>
        <w:jc w:val="both"/>
        <w:rPr>
          <w:sz w:val="27"/>
          <w:szCs w:val="27"/>
        </w:rPr>
      </w:pPr>
      <w:r w:rsidRPr="004C6AB4">
        <w:rPr>
          <w:sz w:val="27"/>
          <w:szCs w:val="27"/>
        </w:rPr>
        <w:t>• применять антидоты и средства обработки кожных покровов;</w:t>
      </w:r>
    </w:p>
    <w:p w:rsidR="007F1F84" w:rsidRPr="004C6AB4" w:rsidRDefault="007F1F84" w:rsidP="007F1F84">
      <w:pPr>
        <w:spacing w:line="360" w:lineRule="auto"/>
        <w:ind w:firstLine="540"/>
        <w:jc w:val="both"/>
        <w:rPr>
          <w:sz w:val="27"/>
          <w:szCs w:val="27"/>
        </w:rPr>
      </w:pPr>
      <w:r w:rsidRPr="004C6AB4">
        <w:rPr>
          <w:sz w:val="27"/>
          <w:szCs w:val="27"/>
        </w:rPr>
        <w:t>• соблюдать режимы поведения (защиты) на зараженной территории;</w:t>
      </w:r>
    </w:p>
    <w:p w:rsidR="007F1F84" w:rsidRPr="004C6AB4" w:rsidRDefault="007F1F84" w:rsidP="007F1F84">
      <w:pPr>
        <w:spacing w:line="360" w:lineRule="auto"/>
        <w:ind w:firstLine="540"/>
        <w:jc w:val="both"/>
        <w:rPr>
          <w:sz w:val="27"/>
          <w:szCs w:val="27"/>
        </w:rPr>
      </w:pPr>
      <w:r w:rsidRPr="004C6AB4">
        <w:rPr>
          <w:sz w:val="27"/>
          <w:szCs w:val="27"/>
        </w:rPr>
        <w:t xml:space="preserve">• проводить санитарную обработку людей, дегазацию одежды, территории </w:t>
      </w:r>
      <w:r w:rsidR="003615E5" w:rsidRPr="004C6AB4">
        <w:rPr>
          <w:sz w:val="27"/>
          <w:szCs w:val="27"/>
        </w:rPr>
        <w:t>сооружений</w:t>
      </w:r>
      <w:r w:rsidRPr="004C6AB4">
        <w:rPr>
          <w:sz w:val="27"/>
          <w:szCs w:val="27"/>
        </w:rPr>
        <w:t>, транспорта, техники и имущества.</w:t>
      </w:r>
    </w:p>
    <w:p w:rsidR="007F1F84" w:rsidRPr="004C6AB4" w:rsidRDefault="007F1F84" w:rsidP="007F1F84">
      <w:pPr>
        <w:spacing w:line="360" w:lineRule="auto"/>
        <w:ind w:firstLine="540"/>
        <w:jc w:val="both"/>
        <w:rPr>
          <w:sz w:val="27"/>
          <w:szCs w:val="27"/>
        </w:rPr>
      </w:pPr>
      <w:r w:rsidRPr="004C6AB4">
        <w:rPr>
          <w:sz w:val="27"/>
          <w:szCs w:val="27"/>
        </w:rPr>
        <w:t xml:space="preserve">Население, проживающее вблизи химически опасных объектов, </w:t>
      </w:r>
      <w:r w:rsidR="003615E5" w:rsidRPr="004C6AB4">
        <w:rPr>
          <w:sz w:val="27"/>
          <w:szCs w:val="27"/>
        </w:rPr>
        <w:t>должно</w:t>
      </w:r>
      <w:r w:rsidRPr="004C6AB4">
        <w:rPr>
          <w:sz w:val="27"/>
          <w:szCs w:val="27"/>
        </w:rPr>
        <w:t xml:space="preserve"> знать свойства, отличительные признаки и потенциальную </w:t>
      </w:r>
      <w:r w:rsidR="003615E5" w:rsidRPr="004C6AB4">
        <w:rPr>
          <w:sz w:val="27"/>
          <w:szCs w:val="27"/>
        </w:rPr>
        <w:t>опасность</w:t>
      </w:r>
      <w:r w:rsidRPr="004C6AB4">
        <w:rPr>
          <w:sz w:val="27"/>
          <w:szCs w:val="27"/>
        </w:rPr>
        <w:t xml:space="preserve"> АХОВ, используемых на данном объекте, способы </w:t>
      </w:r>
      <w:r w:rsidR="003615E5" w:rsidRPr="004C6AB4">
        <w:rPr>
          <w:sz w:val="27"/>
          <w:szCs w:val="27"/>
        </w:rPr>
        <w:t>индивидуальной</w:t>
      </w:r>
      <w:r w:rsidRPr="004C6AB4">
        <w:rPr>
          <w:sz w:val="27"/>
          <w:szCs w:val="27"/>
        </w:rPr>
        <w:t xml:space="preserve"> защиты от поражения АХОВ, уметь действовать при </w:t>
      </w:r>
      <w:r w:rsidR="003615E5" w:rsidRPr="004C6AB4">
        <w:rPr>
          <w:sz w:val="27"/>
          <w:szCs w:val="27"/>
        </w:rPr>
        <w:t>возникновении</w:t>
      </w:r>
      <w:r w:rsidRPr="004C6AB4">
        <w:rPr>
          <w:sz w:val="27"/>
          <w:szCs w:val="27"/>
        </w:rPr>
        <w:t xml:space="preserve"> аварии, оказывать первую медицинскую помощь пострадавшим.</w:t>
      </w:r>
    </w:p>
    <w:p w:rsidR="007F1F84" w:rsidRPr="004C6AB4" w:rsidRDefault="007F1F84" w:rsidP="007F1F84">
      <w:pPr>
        <w:spacing w:line="360" w:lineRule="auto"/>
        <w:ind w:firstLine="540"/>
        <w:jc w:val="both"/>
        <w:rPr>
          <w:sz w:val="27"/>
          <w:szCs w:val="27"/>
        </w:rPr>
      </w:pPr>
      <w:r w:rsidRPr="004C6AB4">
        <w:rPr>
          <w:sz w:val="27"/>
          <w:szCs w:val="27"/>
        </w:rPr>
        <w:t xml:space="preserve">Основным способом оповещения населения об авариях с выбросом (выливом) АХОВ является передача речевой информации через местную теле- и радиовещательную сеть. Также для сообщения об авариях используется установленный сигнал «Внимание всем!», при котором включаются электросирены, дублируемые производственными </w:t>
      </w:r>
      <w:r w:rsidR="00243DA2" w:rsidRPr="004C6AB4">
        <w:rPr>
          <w:sz w:val="27"/>
          <w:szCs w:val="27"/>
        </w:rPr>
        <w:t>гудками</w:t>
      </w:r>
      <w:r w:rsidRPr="004C6AB4">
        <w:rPr>
          <w:sz w:val="27"/>
          <w:szCs w:val="27"/>
        </w:rPr>
        <w:t xml:space="preserve"> и другими сигнальными средствами. Услышав этот сигнал, </w:t>
      </w:r>
      <w:r w:rsidR="00243DA2" w:rsidRPr="004C6AB4">
        <w:rPr>
          <w:sz w:val="27"/>
          <w:szCs w:val="27"/>
        </w:rPr>
        <w:t>население</w:t>
      </w:r>
      <w:r w:rsidRPr="004C6AB4">
        <w:rPr>
          <w:sz w:val="27"/>
          <w:szCs w:val="27"/>
        </w:rPr>
        <w:t xml:space="preserve"> обязано включить радио- и телевизионные приемники и </w:t>
      </w:r>
      <w:r w:rsidR="00243DA2" w:rsidRPr="004C6AB4">
        <w:rPr>
          <w:sz w:val="27"/>
          <w:szCs w:val="27"/>
        </w:rPr>
        <w:t>прослушать</w:t>
      </w:r>
      <w:r w:rsidRPr="004C6AB4">
        <w:rPr>
          <w:sz w:val="27"/>
          <w:szCs w:val="27"/>
        </w:rPr>
        <w:t xml:space="preserve"> речевое сообщение о ЧС и необходимых действиях.</w:t>
      </w:r>
    </w:p>
    <w:p w:rsidR="007F1F84" w:rsidRPr="004C6AB4" w:rsidRDefault="007F1F84" w:rsidP="000F5A60">
      <w:pPr>
        <w:spacing w:line="360" w:lineRule="auto"/>
        <w:ind w:firstLine="540"/>
        <w:jc w:val="both"/>
        <w:rPr>
          <w:sz w:val="27"/>
          <w:szCs w:val="27"/>
          <w:u w:val="single"/>
        </w:rPr>
      </w:pPr>
      <w:r w:rsidRPr="004C6AB4">
        <w:rPr>
          <w:sz w:val="27"/>
          <w:szCs w:val="27"/>
          <w:u w:val="single"/>
        </w:rPr>
        <w:t>Примерный вариант сообщения об аварии на химическом объекте:</w:t>
      </w:r>
    </w:p>
    <w:p w:rsidR="00E10A15" w:rsidRPr="004C6AB4" w:rsidRDefault="007F1F84" w:rsidP="00E10A15">
      <w:pPr>
        <w:spacing w:line="360" w:lineRule="auto"/>
        <w:ind w:firstLine="540"/>
        <w:jc w:val="both"/>
        <w:rPr>
          <w:sz w:val="27"/>
          <w:szCs w:val="27"/>
          <w:lang w:val="en-US"/>
        </w:rPr>
      </w:pPr>
      <w:r w:rsidRPr="004C6AB4">
        <w:rPr>
          <w:sz w:val="27"/>
          <w:szCs w:val="27"/>
        </w:rPr>
        <w:t>«Внимание! Говорит Управление по делам гражданской обороны и чрезвычайным ситуациям. Граждане! На химическом комбинате произошла авария с выбросом хлора. Облако зараженного воздуха распространяется в направлении поселков Артемьево, Голубево.</w:t>
      </w:r>
    </w:p>
    <w:p w:rsidR="007F1F84" w:rsidRPr="004C6AB4" w:rsidRDefault="007F1F84" w:rsidP="00E10A15">
      <w:pPr>
        <w:spacing w:line="360" w:lineRule="auto"/>
        <w:ind w:firstLine="540"/>
        <w:jc w:val="both"/>
        <w:rPr>
          <w:sz w:val="27"/>
          <w:szCs w:val="27"/>
        </w:rPr>
      </w:pPr>
      <w:r w:rsidRPr="004C6AB4">
        <w:rPr>
          <w:sz w:val="27"/>
          <w:szCs w:val="27"/>
        </w:rPr>
        <w:t>В зону химического поражения полностью попадают оба поселка, а также хутор Прохоровский. Населению поселков и хутора немедленно покинуть населенные пу</w:t>
      </w:r>
      <w:r w:rsidR="00A97AED" w:rsidRPr="004C6AB4">
        <w:rPr>
          <w:sz w:val="27"/>
          <w:szCs w:val="27"/>
        </w:rPr>
        <w:t>нкты и выйти к деревне Отурино.</w:t>
      </w:r>
    </w:p>
    <w:p w:rsidR="007F1F84" w:rsidRPr="004C6AB4" w:rsidRDefault="007F1F84" w:rsidP="007F1F84">
      <w:pPr>
        <w:spacing w:line="360" w:lineRule="auto"/>
        <w:ind w:firstLine="540"/>
        <w:jc w:val="both"/>
        <w:rPr>
          <w:sz w:val="27"/>
          <w:szCs w:val="27"/>
        </w:rPr>
      </w:pPr>
      <w:r w:rsidRPr="004C6AB4">
        <w:rPr>
          <w:sz w:val="27"/>
          <w:szCs w:val="27"/>
        </w:rPr>
        <w:t>В дальнейшем действовать в соответствии с указаниями органов ГОЧС и местного самоуправления. О возможности возвращения к месту жительства (</w:t>
      </w:r>
      <w:r w:rsidR="00A97AED" w:rsidRPr="004C6AB4">
        <w:rPr>
          <w:sz w:val="27"/>
          <w:szCs w:val="27"/>
        </w:rPr>
        <w:t>работы</w:t>
      </w:r>
      <w:r w:rsidRPr="004C6AB4">
        <w:rPr>
          <w:sz w:val="27"/>
          <w:szCs w:val="27"/>
        </w:rPr>
        <w:t>) будет объявлено дополнительно посл</w:t>
      </w:r>
      <w:r w:rsidR="00A97AED" w:rsidRPr="004C6AB4">
        <w:rPr>
          <w:sz w:val="27"/>
          <w:szCs w:val="27"/>
        </w:rPr>
        <w:t>е ликвидации последствий аварии».</w:t>
      </w:r>
    </w:p>
    <w:p w:rsidR="007F1F84" w:rsidRPr="004C6AB4" w:rsidRDefault="007F1F84" w:rsidP="007F1F84">
      <w:pPr>
        <w:spacing w:line="360" w:lineRule="auto"/>
        <w:ind w:firstLine="540"/>
        <w:jc w:val="both"/>
        <w:rPr>
          <w:sz w:val="27"/>
          <w:szCs w:val="27"/>
        </w:rPr>
      </w:pPr>
      <w:r w:rsidRPr="004C6AB4">
        <w:rPr>
          <w:sz w:val="27"/>
          <w:szCs w:val="27"/>
        </w:rPr>
        <w:t xml:space="preserve">Население, проживающее вблизи химически опасных объектов, при авариях с выбросом АХОВ, услышав информацию, передаваемую по </w:t>
      </w:r>
      <w:r w:rsidR="00F84CA8" w:rsidRPr="004C6AB4">
        <w:rPr>
          <w:sz w:val="27"/>
          <w:szCs w:val="27"/>
        </w:rPr>
        <w:t>радио</w:t>
      </w:r>
      <w:r w:rsidRPr="004C6AB4">
        <w:rPr>
          <w:sz w:val="27"/>
          <w:szCs w:val="27"/>
        </w:rPr>
        <w:t xml:space="preserve">, телевидению, через подвижные громкоговорящие средства или </w:t>
      </w:r>
      <w:r w:rsidR="00F84CA8" w:rsidRPr="004C6AB4">
        <w:rPr>
          <w:sz w:val="27"/>
          <w:szCs w:val="27"/>
        </w:rPr>
        <w:t>другими</w:t>
      </w:r>
      <w:r w:rsidRPr="004C6AB4">
        <w:rPr>
          <w:sz w:val="27"/>
          <w:szCs w:val="27"/>
        </w:rPr>
        <w:t xml:space="preserve"> способами, должно надеть средства защиты органов дыхания, закрыть окна и форточки, отключить электронагревательные и бытовые приборы, газ, погасить огонь в печах, одеть детей, взять при необходимости теплую одежду и питание (трехдневный запас непортящихся продуктов), </w:t>
      </w:r>
      <w:r w:rsidR="00F84CA8" w:rsidRPr="004C6AB4">
        <w:rPr>
          <w:sz w:val="27"/>
          <w:szCs w:val="27"/>
        </w:rPr>
        <w:t>предупредить</w:t>
      </w:r>
      <w:r w:rsidRPr="004C6AB4">
        <w:rPr>
          <w:sz w:val="27"/>
          <w:szCs w:val="27"/>
        </w:rPr>
        <w:t xml:space="preserve"> соседей, быстро, но без паники выйти из жилого массива в </w:t>
      </w:r>
      <w:r w:rsidR="00F84CA8" w:rsidRPr="004C6AB4">
        <w:rPr>
          <w:sz w:val="27"/>
          <w:szCs w:val="27"/>
        </w:rPr>
        <w:t>указанном</w:t>
      </w:r>
      <w:r w:rsidRPr="004C6AB4">
        <w:rPr>
          <w:sz w:val="27"/>
          <w:szCs w:val="27"/>
        </w:rPr>
        <w:t xml:space="preserve"> направлении или в сторону, перпендикулярную направлению </w:t>
      </w:r>
      <w:r w:rsidR="00F84CA8" w:rsidRPr="004C6AB4">
        <w:rPr>
          <w:sz w:val="27"/>
          <w:szCs w:val="27"/>
        </w:rPr>
        <w:t>ветра</w:t>
      </w:r>
      <w:r w:rsidRPr="004C6AB4">
        <w:rPr>
          <w:sz w:val="27"/>
          <w:szCs w:val="27"/>
        </w:rPr>
        <w:t xml:space="preserve">, желательно на возвышенный, хорошо проветриваемый </w:t>
      </w:r>
      <w:r w:rsidR="00F84CA8" w:rsidRPr="004C6AB4">
        <w:rPr>
          <w:sz w:val="27"/>
          <w:szCs w:val="27"/>
        </w:rPr>
        <w:t>участок</w:t>
      </w:r>
      <w:r w:rsidRPr="004C6AB4">
        <w:rPr>
          <w:sz w:val="27"/>
          <w:szCs w:val="27"/>
        </w:rPr>
        <w:t xml:space="preserve"> местности, на расстояние не менее </w:t>
      </w:r>
      <w:smartTag w:uri="urn:schemas-microsoft-com:office:smarttags" w:element="metricconverter">
        <w:smartTagPr>
          <w:attr w:name="ProductID" w:val="1,5 км"/>
        </w:smartTagPr>
        <w:r w:rsidRPr="004C6AB4">
          <w:rPr>
            <w:sz w:val="27"/>
            <w:szCs w:val="27"/>
          </w:rPr>
          <w:t>1,5 км</w:t>
        </w:r>
      </w:smartTag>
      <w:r w:rsidRPr="004C6AB4">
        <w:rPr>
          <w:sz w:val="27"/>
          <w:szCs w:val="27"/>
        </w:rPr>
        <w:t xml:space="preserve"> от места проживания, где находиться до получения дальнейших распоряжений.</w:t>
      </w:r>
    </w:p>
    <w:p w:rsidR="007F1F84" w:rsidRPr="004C6AB4" w:rsidRDefault="007F1F84" w:rsidP="007F1F84">
      <w:pPr>
        <w:spacing w:line="360" w:lineRule="auto"/>
        <w:ind w:firstLine="540"/>
        <w:jc w:val="both"/>
        <w:rPr>
          <w:sz w:val="27"/>
          <w:szCs w:val="27"/>
        </w:rPr>
      </w:pPr>
      <w:r w:rsidRPr="004C6AB4">
        <w:rPr>
          <w:sz w:val="27"/>
          <w:szCs w:val="27"/>
        </w:rPr>
        <w:t>Производственный персонал химического предприятия, на котором произошла авария, действует в соответствии с планами ликвидации аварий, а также указаниями диспетчера (дежурного) по предприятию, который должен четко и ясно сообщить, что произошло, где и какие меры защиты следует предпр</w:t>
      </w:r>
      <w:r w:rsidR="00A97AED" w:rsidRPr="004C6AB4">
        <w:rPr>
          <w:sz w:val="27"/>
          <w:szCs w:val="27"/>
        </w:rPr>
        <w:t>инять в данной ситуации</w:t>
      </w:r>
      <w:r w:rsidRPr="004C6AB4">
        <w:rPr>
          <w:sz w:val="27"/>
          <w:szCs w:val="27"/>
        </w:rPr>
        <w:t>.</w:t>
      </w:r>
    </w:p>
    <w:p w:rsidR="00EB1304" w:rsidRPr="004C6AB4" w:rsidRDefault="00EB1304" w:rsidP="006D466B">
      <w:pPr>
        <w:rPr>
          <w:sz w:val="27"/>
          <w:szCs w:val="27"/>
        </w:rPr>
      </w:pPr>
    </w:p>
    <w:p w:rsidR="008535AF" w:rsidRPr="004C6AB4" w:rsidRDefault="006D466B" w:rsidP="008535AF">
      <w:pPr>
        <w:spacing w:line="360" w:lineRule="auto"/>
        <w:jc w:val="center"/>
        <w:rPr>
          <w:b/>
          <w:sz w:val="27"/>
          <w:szCs w:val="27"/>
        </w:rPr>
      </w:pPr>
      <w:r w:rsidRPr="004C6AB4">
        <w:rPr>
          <w:b/>
          <w:sz w:val="27"/>
          <w:szCs w:val="27"/>
        </w:rPr>
        <w:t xml:space="preserve">2. Механизм воздействия химических веществ на человека </w:t>
      </w:r>
    </w:p>
    <w:p w:rsidR="006D466B" w:rsidRPr="004C6AB4" w:rsidRDefault="006D466B" w:rsidP="008535AF">
      <w:pPr>
        <w:spacing w:line="360" w:lineRule="auto"/>
        <w:jc w:val="center"/>
        <w:rPr>
          <w:sz w:val="27"/>
          <w:szCs w:val="27"/>
        </w:rPr>
      </w:pPr>
      <w:r w:rsidRPr="004C6AB4">
        <w:rPr>
          <w:b/>
          <w:sz w:val="27"/>
          <w:szCs w:val="27"/>
        </w:rPr>
        <w:t xml:space="preserve">и защита человека от химических веществ. </w:t>
      </w:r>
    </w:p>
    <w:p w:rsidR="006D466B" w:rsidRPr="004C6AB4" w:rsidRDefault="006D466B" w:rsidP="008535AF">
      <w:pPr>
        <w:spacing w:line="360" w:lineRule="auto"/>
        <w:ind w:firstLine="540"/>
        <w:jc w:val="both"/>
        <w:rPr>
          <w:sz w:val="27"/>
          <w:szCs w:val="27"/>
        </w:rPr>
      </w:pPr>
      <w:r w:rsidRPr="004C6AB4">
        <w:rPr>
          <w:sz w:val="27"/>
          <w:szCs w:val="27"/>
        </w:rPr>
        <w:t>Предприятия, использующие в производственных процессах различные вещества, опасны для населения, проживающего рядом с ними, и окружающей природной среды, поскольку на них могут возникнуть аварийные ситуации, при которых возможен выброс в атмосферу токсичных продуктов.</w:t>
      </w:r>
    </w:p>
    <w:p w:rsidR="006D466B" w:rsidRPr="004C6AB4" w:rsidRDefault="006D466B" w:rsidP="000355BB">
      <w:pPr>
        <w:spacing w:line="360" w:lineRule="auto"/>
        <w:ind w:firstLine="540"/>
        <w:jc w:val="both"/>
        <w:rPr>
          <w:sz w:val="27"/>
          <w:szCs w:val="27"/>
        </w:rPr>
      </w:pPr>
      <w:r w:rsidRPr="004C6AB4">
        <w:rPr>
          <w:sz w:val="27"/>
          <w:szCs w:val="27"/>
        </w:rPr>
        <w:t>Для нужд аварийно-спасательного дела используется понятие аварийно химически опасное вещество (АХОВ). Согласно ГОСТ Р 22.9.05-95 АХОВ представляет собой опасное химическое вещество, применяемое в промышленности и сельском хозяйстве, при аварийном выбросе (разливе) которого может произойти заражение окружающей среды в концентрациях, поражающих живой организм.</w:t>
      </w:r>
    </w:p>
    <w:p w:rsidR="006D466B" w:rsidRPr="004C6AB4" w:rsidRDefault="006D466B" w:rsidP="000355BB">
      <w:pPr>
        <w:spacing w:line="360" w:lineRule="auto"/>
        <w:ind w:firstLine="540"/>
        <w:jc w:val="both"/>
        <w:rPr>
          <w:sz w:val="27"/>
          <w:szCs w:val="27"/>
        </w:rPr>
      </w:pPr>
      <w:r w:rsidRPr="004C6AB4">
        <w:rPr>
          <w:sz w:val="27"/>
          <w:szCs w:val="27"/>
        </w:rPr>
        <w:t xml:space="preserve">Крупнейшие потребители АХОВ: </w:t>
      </w:r>
      <w:r w:rsidRPr="004C6AB4">
        <w:rPr>
          <w:b/>
          <w:sz w:val="27"/>
          <w:szCs w:val="27"/>
        </w:rPr>
        <w:t>черная и цветная металлургия</w:t>
      </w:r>
      <w:r w:rsidRPr="004C6AB4">
        <w:rPr>
          <w:sz w:val="27"/>
          <w:szCs w:val="27"/>
        </w:rPr>
        <w:t xml:space="preserve"> (хлор, аммиак, соляная кислота, ацетонциангидрин, водород фтористый, нитрил акриловой кислоты); </w:t>
      </w:r>
      <w:r w:rsidRPr="004C6AB4">
        <w:rPr>
          <w:b/>
          <w:sz w:val="27"/>
          <w:szCs w:val="27"/>
        </w:rPr>
        <w:t>целлюлозно-бумажная промышленность</w:t>
      </w:r>
      <w:r w:rsidRPr="004C6AB4">
        <w:rPr>
          <w:sz w:val="27"/>
          <w:szCs w:val="27"/>
        </w:rPr>
        <w:t xml:space="preserve"> (хлор, аммиак, сернистый ангидрид, сероводород, соляная кислота); машиностроительная и оборонная промышленности (хлор, аммиак, соляная кислота, водород фтористый); </w:t>
      </w:r>
      <w:r w:rsidRPr="004C6AB4">
        <w:rPr>
          <w:b/>
          <w:sz w:val="27"/>
          <w:szCs w:val="27"/>
        </w:rPr>
        <w:t>коммунальное хозяйство</w:t>
      </w:r>
      <w:r w:rsidRPr="004C6AB4">
        <w:rPr>
          <w:sz w:val="27"/>
          <w:szCs w:val="27"/>
        </w:rPr>
        <w:t xml:space="preserve"> (хлор, аммиак); </w:t>
      </w:r>
      <w:r w:rsidRPr="004C6AB4">
        <w:rPr>
          <w:b/>
          <w:sz w:val="27"/>
          <w:szCs w:val="27"/>
        </w:rPr>
        <w:t>медицинская промышленность</w:t>
      </w:r>
      <w:r w:rsidRPr="004C6AB4">
        <w:rPr>
          <w:sz w:val="27"/>
          <w:szCs w:val="27"/>
        </w:rPr>
        <w:t xml:space="preserve"> (аммиак, хлор, фосген, нитрил акриловой кислоты, соляная кислота); </w:t>
      </w:r>
      <w:r w:rsidRPr="004C6AB4">
        <w:rPr>
          <w:b/>
          <w:sz w:val="27"/>
          <w:szCs w:val="27"/>
        </w:rPr>
        <w:t>сельское хозяйство</w:t>
      </w:r>
      <w:r w:rsidRPr="004C6AB4">
        <w:rPr>
          <w:sz w:val="27"/>
          <w:szCs w:val="27"/>
        </w:rPr>
        <w:t xml:space="preserve"> (аммиак, хлорпикрин, хлорциан, сернистый ангидрид). Объекты пищевой, в частности молочной, промышленности, торговые базы, оснащенные холодильниками, - крупные потребители аммиака, используемого в качестве хладагента. В число этих потенциально опасных предприятий входят и такие, на первый взгляд безобидные, как кондитерские фабрики, пивные заводы, мясокомбинаты, станции водоочистки, овощные базы. Широко используют аммиак и в сельском хозяйстве. Тысячи тонн АХОВ ежедневно перевозят различными видами транспорта, перекачивают по трубопроводам. Все названные объекты экономики химически опасны. К сожалению, аварии на них случаются часто, а их масштабы сравнимы со стихийными бедствиями.</w:t>
      </w:r>
    </w:p>
    <w:p w:rsidR="006D466B" w:rsidRPr="004C6AB4" w:rsidRDefault="006D466B" w:rsidP="000355BB">
      <w:pPr>
        <w:spacing w:line="360" w:lineRule="auto"/>
        <w:ind w:firstLine="540"/>
        <w:jc w:val="both"/>
        <w:rPr>
          <w:sz w:val="27"/>
          <w:szCs w:val="27"/>
        </w:rPr>
      </w:pPr>
      <w:r w:rsidRPr="004C6AB4">
        <w:rPr>
          <w:sz w:val="27"/>
          <w:szCs w:val="27"/>
        </w:rPr>
        <w:t>Несмотря на все принимаемые меры по обеспечению безопасности, полностью исключить вероятность возникновения химических аварий невозможно.</w:t>
      </w:r>
    </w:p>
    <w:p w:rsidR="006D466B" w:rsidRPr="004C6AB4" w:rsidRDefault="006D466B" w:rsidP="000355BB">
      <w:pPr>
        <w:spacing w:line="360" w:lineRule="auto"/>
        <w:ind w:firstLine="540"/>
        <w:jc w:val="both"/>
        <w:rPr>
          <w:sz w:val="27"/>
          <w:szCs w:val="27"/>
        </w:rPr>
      </w:pPr>
      <w:r w:rsidRPr="004C6AB4">
        <w:rPr>
          <w:sz w:val="27"/>
          <w:szCs w:val="27"/>
        </w:rPr>
        <w:t xml:space="preserve">Химическая авария - авария на химически опасном объекте, сопровождающаяся разливом или выбросом АХОВ, способным привести к гибели или заражению людей, продовольствия, пищевого сырья и кормов, сельскохозяйственных животных и растений или окружающей природной среды. </w:t>
      </w:r>
    </w:p>
    <w:p w:rsidR="006D466B" w:rsidRPr="004C6AB4" w:rsidRDefault="006D466B" w:rsidP="000355BB">
      <w:pPr>
        <w:spacing w:line="360" w:lineRule="auto"/>
        <w:ind w:firstLine="540"/>
        <w:jc w:val="both"/>
        <w:rPr>
          <w:sz w:val="27"/>
          <w:szCs w:val="27"/>
        </w:rPr>
      </w:pPr>
      <w:r w:rsidRPr="004C6AB4">
        <w:rPr>
          <w:sz w:val="27"/>
          <w:szCs w:val="27"/>
        </w:rPr>
        <w:t>Наибольшую опасность по наличию и количеству АХОВ и, следовательно, по возможности заражения ими атмосферы и местности представляют районы страны, краткая характеристика которых приведена в табл. 1.</w:t>
      </w:r>
    </w:p>
    <w:p w:rsidR="00590F61" w:rsidRPr="004C6AB4" w:rsidRDefault="00590F61" w:rsidP="00430E5A">
      <w:pPr>
        <w:jc w:val="center"/>
        <w:rPr>
          <w:b/>
          <w:sz w:val="27"/>
          <w:szCs w:val="27"/>
        </w:rPr>
      </w:pPr>
    </w:p>
    <w:p w:rsidR="00590F61" w:rsidRPr="004C6AB4" w:rsidRDefault="00590F61" w:rsidP="00430E5A">
      <w:pPr>
        <w:jc w:val="center"/>
        <w:rPr>
          <w:b/>
          <w:sz w:val="27"/>
          <w:szCs w:val="27"/>
        </w:rPr>
      </w:pPr>
    </w:p>
    <w:p w:rsidR="00590F61" w:rsidRPr="004C6AB4" w:rsidRDefault="00590F61" w:rsidP="00430E5A">
      <w:pPr>
        <w:jc w:val="center"/>
        <w:rPr>
          <w:b/>
          <w:sz w:val="27"/>
          <w:szCs w:val="27"/>
        </w:rPr>
      </w:pPr>
    </w:p>
    <w:p w:rsidR="00430E5A" w:rsidRPr="004C6AB4" w:rsidRDefault="00430E5A" w:rsidP="00430E5A">
      <w:pPr>
        <w:jc w:val="center"/>
        <w:rPr>
          <w:b/>
          <w:sz w:val="27"/>
          <w:szCs w:val="27"/>
        </w:rPr>
      </w:pPr>
      <w:r w:rsidRPr="004C6AB4">
        <w:rPr>
          <w:b/>
          <w:sz w:val="27"/>
          <w:szCs w:val="27"/>
        </w:rPr>
        <w:t>Районы Российской Федерации с высокой концентрацией химически опасных объектов</w:t>
      </w:r>
    </w:p>
    <w:p w:rsidR="00CE0ED0" w:rsidRPr="004C6AB4" w:rsidRDefault="00CE0ED0" w:rsidP="00430E5A">
      <w:pPr>
        <w:jc w:val="center"/>
        <w:rPr>
          <w:b/>
          <w:sz w:val="27"/>
          <w:szCs w:val="27"/>
        </w:rPr>
      </w:pPr>
    </w:p>
    <w:p w:rsidR="006D466B" w:rsidRPr="004C6AB4" w:rsidRDefault="00231370" w:rsidP="00231370">
      <w:pPr>
        <w:tabs>
          <w:tab w:val="left" w:pos="3284"/>
          <w:tab w:val="left" w:pos="7842"/>
        </w:tabs>
        <w:rPr>
          <w:b/>
          <w:sz w:val="27"/>
          <w:szCs w:val="27"/>
        </w:rPr>
      </w:pPr>
      <w:r w:rsidRPr="004C6AB4">
        <w:rPr>
          <w:sz w:val="27"/>
          <w:szCs w:val="27"/>
        </w:rPr>
        <w:tab/>
        <w:t xml:space="preserve">                                                          </w:t>
      </w:r>
      <w:r w:rsidRPr="004C6AB4">
        <w:rPr>
          <w:b/>
          <w:sz w:val="27"/>
          <w:szCs w:val="27"/>
        </w:rPr>
        <w:t>Таблица № 1</w:t>
      </w:r>
    </w:p>
    <w:tbl>
      <w:tblPr>
        <w:tblStyle w:val="a5"/>
        <w:tblW w:w="9648" w:type="dxa"/>
        <w:tblLayout w:type="fixed"/>
        <w:tblLook w:val="01E0" w:firstRow="1" w:lastRow="1" w:firstColumn="1" w:lastColumn="1" w:noHBand="0" w:noVBand="0"/>
      </w:tblPr>
      <w:tblGrid>
        <w:gridCol w:w="3225"/>
        <w:gridCol w:w="4803"/>
        <w:gridCol w:w="1620"/>
      </w:tblGrid>
      <w:tr w:rsidR="00276C16" w:rsidRPr="004C6AB4">
        <w:tc>
          <w:tcPr>
            <w:tcW w:w="3225" w:type="dxa"/>
          </w:tcPr>
          <w:p w:rsidR="00276C16" w:rsidRPr="004C6AB4" w:rsidRDefault="00276C16" w:rsidP="00276C16">
            <w:pPr>
              <w:jc w:val="center"/>
              <w:rPr>
                <w:b/>
                <w:sz w:val="27"/>
                <w:szCs w:val="27"/>
              </w:rPr>
            </w:pPr>
            <w:r w:rsidRPr="004C6AB4">
              <w:rPr>
                <w:b/>
                <w:sz w:val="27"/>
                <w:szCs w:val="27"/>
              </w:rPr>
              <w:t>Район Российской Федерации</w:t>
            </w:r>
          </w:p>
        </w:tc>
        <w:tc>
          <w:tcPr>
            <w:tcW w:w="4803" w:type="dxa"/>
          </w:tcPr>
          <w:p w:rsidR="00276C16" w:rsidRPr="004C6AB4" w:rsidRDefault="00276C16" w:rsidP="00276C16">
            <w:pPr>
              <w:jc w:val="center"/>
              <w:rPr>
                <w:b/>
                <w:sz w:val="27"/>
                <w:szCs w:val="27"/>
              </w:rPr>
            </w:pPr>
            <w:r w:rsidRPr="004C6AB4">
              <w:rPr>
                <w:b/>
                <w:sz w:val="27"/>
                <w:szCs w:val="27"/>
              </w:rPr>
              <w:t>Используемые и хранимые химически опасные вещества</w:t>
            </w:r>
          </w:p>
        </w:tc>
        <w:tc>
          <w:tcPr>
            <w:tcW w:w="1620" w:type="dxa"/>
          </w:tcPr>
          <w:p w:rsidR="00276C16" w:rsidRPr="004C6AB4" w:rsidRDefault="00276C16" w:rsidP="00276C16">
            <w:pPr>
              <w:jc w:val="center"/>
              <w:rPr>
                <w:b/>
                <w:sz w:val="27"/>
                <w:szCs w:val="27"/>
              </w:rPr>
            </w:pPr>
            <w:r w:rsidRPr="004C6AB4">
              <w:rPr>
                <w:b/>
                <w:sz w:val="27"/>
                <w:szCs w:val="27"/>
              </w:rPr>
              <w:t>Общее количество,</w:t>
            </w:r>
          </w:p>
          <w:p w:rsidR="00276C16" w:rsidRPr="004C6AB4" w:rsidRDefault="00276C16" w:rsidP="00276C16">
            <w:pPr>
              <w:jc w:val="center"/>
              <w:rPr>
                <w:b/>
                <w:sz w:val="27"/>
                <w:szCs w:val="27"/>
              </w:rPr>
            </w:pPr>
            <w:r w:rsidRPr="004C6AB4">
              <w:rPr>
                <w:b/>
                <w:sz w:val="27"/>
                <w:szCs w:val="27"/>
              </w:rPr>
              <w:t>тыс. т</w:t>
            </w:r>
          </w:p>
          <w:p w:rsidR="00276C16" w:rsidRPr="004C6AB4" w:rsidRDefault="00276C16">
            <w:pPr>
              <w:rPr>
                <w:b/>
                <w:sz w:val="27"/>
                <w:szCs w:val="27"/>
              </w:rPr>
            </w:pPr>
          </w:p>
        </w:tc>
      </w:tr>
      <w:tr w:rsidR="00276C16" w:rsidRPr="004C6AB4">
        <w:tc>
          <w:tcPr>
            <w:tcW w:w="3225" w:type="dxa"/>
          </w:tcPr>
          <w:p w:rsidR="00276C16" w:rsidRPr="004C6AB4" w:rsidRDefault="00276C16">
            <w:pPr>
              <w:rPr>
                <w:sz w:val="27"/>
                <w:szCs w:val="27"/>
              </w:rPr>
            </w:pPr>
            <w:r w:rsidRPr="004C6AB4">
              <w:rPr>
                <w:sz w:val="27"/>
                <w:szCs w:val="27"/>
              </w:rPr>
              <w:t>Поволжский</w:t>
            </w:r>
          </w:p>
        </w:tc>
        <w:tc>
          <w:tcPr>
            <w:tcW w:w="4803" w:type="dxa"/>
          </w:tcPr>
          <w:p w:rsidR="00276C16" w:rsidRPr="004C6AB4" w:rsidRDefault="00276C16">
            <w:pPr>
              <w:rPr>
                <w:sz w:val="27"/>
                <w:szCs w:val="27"/>
              </w:rPr>
            </w:pPr>
            <w:r w:rsidRPr="004C6AB4">
              <w:rPr>
                <w:sz w:val="27"/>
                <w:szCs w:val="27"/>
              </w:rPr>
              <w:t>Аммиак, хлор и др.</w:t>
            </w:r>
          </w:p>
        </w:tc>
        <w:tc>
          <w:tcPr>
            <w:tcW w:w="1620" w:type="dxa"/>
          </w:tcPr>
          <w:p w:rsidR="00276C16" w:rsidRPr="004C6AB4" w:rsidRDefault="00276C16" w:rsidP="00276C16">
            <w:pPr>
              <w:jc w:val="center"/>
              <w:rPr>
                <w:sz w:val="27"/>
                <w:szCs w:val="27"/>
              </w:rPr>
            </w:pPr>
            <w:r w:rsidRPr="004C6AB4">
              <w:rPr>
                <w:sz w:val="27"/>
                <w:szCs w:val="27"/>
              </w:rPr>
              <w:t>146,3</w:t>
            </w:r>
          </w:p>
        </w:tc>
      </w:tr>
      <w:tr w:rsidR="00276C16" w:rsidRPr="004C6AB4">
        <w:tc>
          <w:tcPr>
            <w:tcW w:w="3225" w:type="dxa"/>
          </w:tcPr>
          <w:p w:rsidR="00276C16" w:rsidRPr="004C6AB4" w:rsidRDefault="00276C16">
            <w:pPr>
              <w:rPr>
                <w:sz w:val="27"/>
                <w:szCs w:val="27"/>
              </w:rPr>
            </w:pPr>
            <w:r w:rsidRPr="004C6AB4">
              <w:rPr>
                <w:sz w:val="27"/>
                <w:szCs w:val="27"/>
              </w:rPr>
              <w:t>Центрально-Черноземный</w:t>
            </w:r>
          </w:p>
        </w:tc>
        <w:tc>
          <w:tcPr>
            <w:tcW w:w="4803" w:type="dxa"/>
          </w:tcPr>
          <w:p w:rsidR="00276C16" w:rsidRPr="004C6AB4" w:rsidRDefault="00276C16">
            <w:pPr>
              <w:rPr>
                <w:sz w:val="27"/>
                <w:szCs w:val="27"/>
              </w:rPr>
            </w:pPr>
            <w:r w:rsidRPr="004C6AB4">
              <w:rPr>
                <w:sz w:val="27"/>
                <w:szCs w:val="27"/>
              </w:rPr>
              <w:t>Хлор, аммиак и др.</w:t>
            </w:r>
          </w:p>
        </w:tc>
        <w:tc>
          <w:tcPr>
            <w:tcW w:w="1620" w:type="dxa"/>
          </w:tcPr>
          <w:p w:rsidR="00276C16" w:rsidRPr="004C6AB4" w:rsidRDefault="00276C16" w:rsidP="00276C16">
            <w:pPr>
              <w:jc w:val="center"/>
              <w:rPr>
                <w:sz w:val="27"/>
                <w:szCs w:val="27"/>
              </w:rPr>
            </w:pPr>
            <w:r w:rsidRPr="004C6AB4">
              <w:rPr>
                <w:sz w:val="27"/>
                <w:szCs w:val="27"/>
              </w:rPr>
              <w:t>124,4</w:t>
            </w:r>
          </w:p>
        </w:tc>
      </w:tr>
      <w:tr w:rsidR="00276C16" w:rsidRPr="004C6AB4">
        <w:tc>
          <w:tcPr>
            <w:tcW w:w="3225" w:type="dxa"/>
          </w:tcPr>
          <w:p w:rsidR="00276C16" w:rsidRPr="004C6AB4" w:rsidRDefault="00276C16">
            <w:pPr>
              <w:rPr>
                <w:sz w:val="27"/>
                <w:szCs w:val="27"/>
              </w:rPr>
            </w:pPr>
            <w:r w:rsidRPr="004C6AB4">
              <w:rPr>
                <w:sz w:val="27"/>
                <w:szCs w:val="27"/>
              </w:rPr>
              <w:t>Центральный</w:t>
            </w:r>
          </w:p>
        </w:tc>
        <w:tc>
          <w:tcPr>
            <w:tcW w:w="4803" w:type="dxa"/>
          </w:tcPr>
          <w:p w:rsidR="00276C16" w:rsidRPr="004C6AB4" w:rsidRDefault="00276C16">
            <w:pPr>
              <w:rPr>
                <w:sz w:val="27"/>
                <w:szCs w:val="27"/>
              </w:rPr>
            </w:pPr>
            <w:r w:rsidRPr="004C6AB4">
              <w:rPr>
                <w:sz w:val="27"/>
                <w:szCs w:val="27"/>
              </w:rPr>
              <w:t>Аммиак, хлор, синильная и соляная кислоты,</w:t>
            </w:r>
          </w:p>
          <w:p w:rsidR="00276C16" w:rsidRPr="004C6AB4" w:rsidRDefault="00276C16" w:rsidP="00276C16">
            <w:pPr>
              <w:rPr>
                <w:sz w:val="27"/>
                <w:szCs w:val="27"/>
              </w:rPr>
            </w:pPr>
            <w:r w:rsidRPr="004C6AB4">
              <w:rPr>
                <w:sz w:val="27"/>
                <w:szCs w:val="27"/>
              </w:rPr>
              <w:t>хлорпикрин, нитрил акриловой кислоты, сероуглерод</w:t>
            </w:r>
          </w:p>
        </w:tc>
        <w:tc>
          <w:tcPr>
            <w:tcW w:w="1620" w:type="dxa"/>
          </w:tcPr>
          <w:p w:rsidR="00276C16" w:rsidRPr="004C6AB4" w:rsidRDefault="00276C16" w:rsidP="00276C16">
            <w:pPr>
              <w:jc w:val="center"/>
              <w:rPr>
                <w:sz w:val="27"/>
                <w:szCs w:val="27"/>
              </w:rPr>
            </w:pPr>
            <w:r w:rsidRPr="004C6AB4">
              <w:rPr>
                <w:sz w:val="27"/>
                <w:szCs w:val="27"/>
              </w:rPr>
              <w:t>77,2</w:t>
            </w:r>
          </w:p>
          <w:p w:rsidR="00276C16" w:rsidRPr="004C6AB4" w:rsidRDefault="00276C16" w:rsidP="00276C16">
            <w:pPr>
              <w:jc w:val="center"/>
              <w:rPr>
                <w:sz w:val="27"/>
                <w:szCs w:val="27"/>
              </w:rPr>
            </w:pPr>
          </w:p>
        </w:tc>
      </w:tr>
      <w:tr w:rsidR="00276C16" w:rsidRPr="004C6AB4">
        <w:tc>
          <w:tcPr>
            <w:tcW w:w="3225" w:type="dxa"/>
          </w:tcPr>
          <w:p w:rsidR="00276C16" w:rsidRPr="004C6AB4" w:rsidRDefault="00CF0171">
            <w:pPr>
              <w:rPr>
                <w:sz w:val="27"/>
                <w:szCs w:val="27"/>
              </w:rPr>
            </w:pPr>
            <w:r w:rsidRPr="004C6AB4">
              <w:rPr>
                <w:sz w:val="27"/>
                <w:szCs w:val="27"/>
              </w:rPr>
              <w:t>Западно-Сибирский</w:t>
            </w:r>
          </w:p>
        </w:tc>
        <w:tc>
          <w:tcPr>
            <w:tcW w:w="4803" w:type="dxa"/>
          </w:tcPr>
          <w:p w:rsidR="00276C16" w:rsidRPr="004C6AB4" w:rsidRDefault="00CF0171">
            <w:pPr>
              <w:rPr>
                <w:sz w:val="27"/>
                <w:szCs w:val="27"/>
              </w:rPr>
            </w:pPr>
            <w:r w:rsidRPr="004C6AB4">
              <w:rPr>
                <w:sz w:val="27"/>
                <w:szCs w:val="27"/>
              </w:rPr>
              <w:t>Аммиак, хлор, сероуглерод, хлористый водород, сернистый ангидрид, фтористый водород, ацетонитрил</w:t>
            </w:r>
          </w:p>
        </w:tc>
        <w:tc>
          <w:tcPr>
            <w:tcW w:w="1620" w:type="dxa"/>
          </w:tcPr>
          <w:p w:rsidR="00CF0171" w:rsidRPr="004C6AB4" w:rsidRDefault="00CF0171" w:rsidP="00CF0171">
            <w:pPr>
              <w:jc w:val="center"/>
              <w:rPr>
                <w:sz w:val="27"/>
                <w:szCs w:val="27"/>
              </w:rPr>
            </w:pPr>
            <w:r w:rsidRPr="004C6AB4">
              <w:rPr>
                <w:sz w:val="27"/>
                <w:szCs w:val="27"/>
              </w:rPr>
              <w:t>50,9</w:t>
            </w:r>
          </w:p>
          <w:p w:rsidR="00276C16" w:rsidRPr="004C6AB4" w:rsidRDefault="00276C16" w:rsidP="00276C16">
            <w:pPr>
              <w:jc w:val="center"/>
              <w:rPr>
                <w:sz w:val="27"/>
                <w:szCs w:val="27"/>
              </w:rPr>
            </w:pPr>
          </w:p>
        </w:tc>
      </w:tr>
      <w:tr w:rsidR="00276C16" w:rsidRPr="004C6AB4">
        <w:tc>
          <w:tcPr>
            <w:tcW w:w="3225" w:type="dxa"/>
          </w:tcPr>
          <w:p w:rsidR="00276C16" w:rsidRPr="004C6AB4" w:rsidRDefault="00CF0171">
            <w:pPr>
              <w:rPr>
                <w:sz w:val="27"/>
                <w:szCs w:val="27"/>
              </w:rPr>
            </w:pPr>
            <w:r w:rsidRPr="004C6AB4">
              <w:rPr>
                <w:sz w:val="27"/>
                <w:szCs w:val="27"/>
              </w:rPr>
              <w:t>Северо-Западный</w:t>
            </w:r>
          </w:p>
        </w:tc>
        <w:tc>
          <w:tcPr>
            <w:tcW w:w="4803" w:type="dxa"/>
          </w:tcPr>
          <w:p w:rsidR="00276C16" w:rsidRPr="004C6AB4" w:rsidRDefault="00CF0171">
            <w:pPr>
              <w:rPr>
                <w:sz w:val="27"/>
                <w:szCs w:val="27"/>
              </w:rPr>
            </w:pPr>
            <w:r w:rsidRPr="004C6AB4">
              <w:rPr>
                <w:sz w:val="27"/>
                <w:szCs w:val="27"/>
              </w:rPr>
              <w:t>Аммиак, хлор, нитрил акриловой кислоты, водород фтористый и др</w:t>
            </w:r>
            <w:r w:rsidR="00017FF0" w:rsidRPr="004C6AB4">
              <w:rPr>
                <w:sz w:val="27"/>
                <w:szCs w:val="27"/>
              </w:rPr>
              <w:t>.</w:t>
            </w:r>
          </w:p>
        </w:tc>
        <w:tc>
          <w:tcPr>
            <w:tcW w:w="1620" w:type="dxa"/>
          </w:tcPr>
          <w:p w:rsidR="00AE126F" w:rsidRPr="004C6AB4" w:rsidRDefault="00AE126F" w:rsidP="00017FF0">
            <w:pPr>
              <w:jc w:val="center"/>
              <w:rPr>
                <w:sz w:val="27"/>
                <w:szCs w:val="27"/>
              </w:rPr>
            </w:pPr>
            <w:r w:rsidRPr="004C6AB4">
              <w:rPr>
                <w:sz w:val="27"/>
                <w:szCs w:val="27"/>
              </w:rPr>
              <w:t>48,5</w:t>
            </w:r>
          </w:p>
          <w:p w:rsidR="00276C16" w:rsidRPr="004C6AB4" w:rsidRDefault="00276C16" w:rsidP="00276C16">
            <w:pPr>
              <w:jc w:val="center"/>
              <w:rPr>
                <w:sz w:val="27"/>
                <w:szCs w:val="27"/>
              </w:rPr>
            </w:pPr>
          </w:p>
        </w:tc>
      </w:tr>
      <w:tr w:rsidR="00276C16" w:rsidRPr="004C6AB4">
        <w:tc>
          <w:tcPr>
            <w:tcW w:w="3225" w:type="dxa"/>
          </w:tcPr>
          <w:p w:rsidR="00276C16" w:rsidRPr="004C6AB4" w:rsidRDefault="00017FF0">
            <w:pPr>
              <w:rPr>
                <w:sz w:val="27"/>
                <w:szCs w:val="27"/>
              </w:rPr>
            </w:pPr>
            <w:r w:rsidRPr="004C6AB4">
              <w:rPr>
                <w:sz w:val="27"/>
                <w:szCs w:val="27"/>
              </w:rPr>
              <w:t xml:space="preserve">Уральский </w:t>
            </w:r>
          </w:p>
        </w:tc>
        <w:tc>
          <w:tcPr>
            <w:tcW w:w="4803" w:type="dxa"/>
          </w:tcPr>
          <w:p w:rsidR="00276C16" w:rsidRPr="004C6AB4" w:rsidRDefault="00E9782F">
            <w:pPr>
              <w:rPr>
                <w:sz w:val="27"/>
                <w:szCs w:val="27"/>
              </w:rPr>
            </w:pPr>
            <w:r w:rsidRPr="004C6AB4">
              <w:rPr>
                <w:sz w:val="27"/>
                <w:szCs w:val="27"/>
              </w:rPr>
              <w:t xml:space="preserve">Аммиак, </w:t>
            </w:r>
            <w:r w:rsidR="00017FF0" w:rsidRPr="004C6AB4">
              <w:rPr>
                <w:sz w:val="27"/>
                <w:szCs w:val="27"/>
              </w:rPr>
              <w:t>хлор, нитрил акриловой кислоты, водород фтористый и др.</w:t>
            </w:r>
          </w:p>
        </w:tc>
        <w:tc>
          <w:tcPr>
            <w:tcW w:w="1620" w:type="dxa"/>
          </w:tcPr>
          <w:p w:rsidR="00017FF0" w:rsidRPr="004C6AB4" w:rsidRDefault="00017FF0" w:rsidP="00017FF0">
            <w:pPr>
              <w:jc w:val="center"/>
              <w:rPr>
                <w:sz w:val="27"/>
                <w:szCs w:val="27"/>
              </w:rPr>
            </w:pPr>
            <w:r w:rsidRPr="004C6AB4">
              <w:rPr>
                <w:sz w:val="27"/>
                <w:szCs w:val="27"/>
              </w:rPr>
              <w:t>48,5</w:t>
            </w:r>
          </w:p>
          <w:p w:rsidR="00276C16" w:rsidRPr="004C6AB4" w:rsidRDefault="00276C16" w:rsidP="00276C16">
            <w:pPr>
              <w:jc w:val="center"/>
              <w:rPr>
                <w:sz w:val="27"/>
                <w:szCs w:val="27"/>
              </w:rPr>
            </w:pPr>
          </w:p>
        </w:tc>
      </w:tr>
      <w:tr w:rsidR="00276C16" w:rsidRPr="004C6AB4">
        <w:tc>
          <w:tcPr>
            <w:tcW w:w="3225" w:type="dxa"/>
          </w:tcPr>
          <w:p w:rsidR="00276C16" w:rsidRPr="004C6AB4" w:rsidRDefault="00017FF0">
            <w:pPr>
              <w:rPr>
                <w:sz w:val="27"/>
                <w:szCs w:val="27"/>
              </w:rPr>
            </w:pPr>
            <w:r w:rsidRPr="004C6AB4">
              <w:rPr>
                <w:sz w:val="27"/>
                <w:szCs w:val="27"/>
              </w:rPr>
              <w:t>Волго-Вятский</w:t>
            </w:r>
          </w:p>
        </w:tc>
        <w:tc>
          <w:tcPr>
            <w:tcW w:w="4803" w:type="dxa"/>
          </w:tcPr>
          <w:p w:rsidR="00276C16" w:rsidRPr="004C6AB4" w:rsidRDefault="00017FF0">
            <w:pPr>
              <w:rPr>
                <w:sz w:val="27"/>
                <w:szCs w:val="27"/>
              </w:rPr>
            </w:pPr>
            <w:r w:rsidRPr="004C6AB4">
              <w:rPr>
                <w:sz w:val="27"/>
                <w:szCs w:val="27"/>
              </w:rPr>
              <w:t>Хлор, аммиак, соляная кислота, фосген и др.</w:t>
            </w:r>
          </w:p>
        </w:tc>
        <w:tc>
          <w:tcPr>
            <w:tcW w:w="1620" w:type="dxa"/>
          </w:tcPr>
          <w:p w:rsidR="00276C16" w:rsidRPr="004C6AB4" w:rsidRDefault="00017FF0" w:rsidP="00017FF0">
            <w:pPr>
              <w:jc w:val="center"/>
              <w:rPr>
                <w:sz w:val="27"/>
                <w:szCs w:val="27"/>
              </w:rPr>
            </w:pPr>
            <w:r w:rsidRPr="004C6AB4">
              <w:rPr>
                <w:sz w:val="27"/>
                <w:szCs w:val="27"/>
              </w:rPr>
              <w:t>46,2</w:t>
            </w:r>
          </w:p>
        </w:tc>
      </w:tr>
      <w:tr w:rsidR="00276C16" w:rsidRPr="004C6AB4">
        <w:tc>
          <w:tcPr>
            <w:tcW w:w="3225" w:type="dxa"/>
          </w:tcPr>
          <w:p w:rsidR="00276C16" w:rsidRPr="004C6AB4" w:rsidRDefault="00017FF0">
            <w:pPr>
              <w:rPr>
                <w:sz w:val="27"/>
                <w:szCs w:val="27"/>
              </w:rPr>
            </w:pPr>
            <w:r w:rsidRPr="004C6AB4">
              <w:rPr>
                <w:sz w:val="27"/>
                <w:szCs w:val="27"/>
              </w:rPr>
              <w:t>Северный</w:t>
            </w:r>
          </w:p>
        </w:tc>
        <w:tc>
          <w:tcPr>
            <w:tcW w:w="4803" w:type="dxa"/>
          </w:tcPr>
          <w:p w:rsidR="00276C16" w:rsidRPr="004C6AB4" w:rsidRDefault="00017FF0">
            <w:pPr>
              <w:rPr>
                <w:sz w:val="27"/>
                <w:szCs w:val="27"/>
              </w:rPr>
            </w:pPr>
            <w:r w:rsidRPr="004C6AB4">
              <w:rPr>
                <w:sz w:val="27"/>
                <w:szCs w:val="27"/>
              </w:rPr>
              <w:t>Аммиак, хлор, сернистый ангидрид, соляная кислота и др.</w:t>
            </w:r>
          </w:p>
        </w:tc>
        <w:tc>
          <w:tcPr>
            <w:tcW w:w="1620" w:type="dxa"/>
          </w:tcPr>
          <w:p w:rsidR="00017FF0" w:rsidRPr="004C6AB4" w:rsidRDefault="00017FF0" w:rsidP="00EB401C">
            <w:pPr>
              <w:jc w:val="center"/>
              <w:rPr>
                <w:sz w:val="27"/>
                <w:szCs w:val="27"/>
              </w:rPr>
            </w:pPr>
            <w:r w:rsidRPr="004C6AB4">
              <w:rPr>
                <w:sz w:val="27"/>
                <w:szCs w:val="27"/>
              </w:rPr>
              <w:t>25,2</w:t>
            </w:r>
          </w:p>
          <w:p w:rsidR="00276C16" w:rsidRPr="004C6AB4" w:rsidRDefault="00276C16" w:rsidP="00276C16">
            <w:pPr>
              <w:jc w:val="center"/>
              <w:rPr>
                <w:sz w:val="27"/>
                <w:szCs w:val="27"/>
              </w:rPr>
            </w:pPr>
          </w:p>
        </w:tc>
      </w:tr>
    </w:tbl>
    <w:p w:rsidR="00283538" w:rsidRPr="004C6AB4" w:rsidRDefault="00283538" w:rsidP="00283538">
      <w:pPr>
        <w:rPr>
          <w:sz w:val="27"/>
          <w:szCs w:val="27"/>
        </w:rPr>
      </w:pPr>
    </w:p>
    <w:p w:rsidR="00283538" w:rsidRPr="004C6AB4" w:rsidRDefault="00283538" w:rsidP="00730B3D">
      <w:pPr>
        <w:spacing w:line="360" w:lineRule="auto"/>
        <w:ind w:firstLine="540"/>
        <w:jc w:val="both"/>
        <w:rPr>
          <w:sz w:val="27"/>
          <w:szCs w:val="27"/>
        </w:rPr>
      </w:pPr>
      <w:r w:rsidRPr="004C6AB4">
        <w:rPr>
          <w:sz w:val="27"/>
          <w:szCs w:val="27"/>
        </w:rPr>
        <w:t>Особенностью химически опасных аварий является высокая скорость формирования и действия поражающих факторов, что вызывает необходимость принятия оперативных мер защиты.</w:t>
      </w:r>
    </w:p>
    <w:p w:rsidR="00730B3D" w:rsidRPr="004C6AB4" w:rsidRDefault="00283538" w:rsidP="00730B3D">
      <w:pPr>
        <w:spacing w:line="360" w:lineRule="auto"/>
        <w:ind w:firstLine="540"/>
        <w:jc w:val="both"/>
        <w:rPr>
          <w:sz w:val="27"/>
          <w:szCs w:val="27"/>
        </w:rPr>
      </w:pPr>
      <w:r w:rsidRPr="004C6AB4">
        <w:rPr>
          <w:sz w:val="27"/>
          <w:szCs w:val="27"/>
        </w:rPr>
        <w:t>В связи с этим защита от СДЯВ организуется по возможности заблаговременно, а при возникновении аварий проводится в минимально возможные сроки.</w:t>
      </w:r>
    </w:p>
    <w:p w:rsidR="00730B3D" w:rsidRPr="004C6AB4" w:rsidRDefault="00283538" w:rsidP="00730B3D">
      <w:pPr>
        <w:spacing w:line="360" w:lineRule="auto"/>
        <w:ind w:firstLine="540"/>
        <w:jc w:val="both"/>
        <w:rPr>
          <w:sz w:val="27"/>
          <w:szCs w:val="27"/>
        </w:rPr>
      </w:pPr>
      <w:r w:rsidRPr="004C6AB4">
        <w:rPr>
          <w:sz w:val="27"/>
          <w:szCs w:val="27"/>
        </w:rPr>
        <w:t xml:space="preserve">Защита от СДЯВ представляет собой комплекс мероприятий, осуществляемых в целях исключения или максимального ослабления поражения персонала и сохранения его трудоспособности. </w:t>
      </w:r>
    </w:p>
    <w:p w:rsidR="00283538" w:rsidRPr="004C6AB4" w:rsidRDefault="00283538" w:rsidP="00730B3D">
      <w:pPr>
        <w:spacing w:line="360" w:lineRule="auto"/>
        <w:ind w:firstLine="540"/>
        <w:jc w:val="both"/>
        <w:rPr>
          <w:sz w:val="27"/>
          <w:szCs w:val="27"/>
        </w:rPr>
      </w:pPr>
      <w:r w:rsidRPr="004C6AB4">
        <w:rPr>
          <w:sz w:val="27"/>
          <w:szCs w:val="27"/>
        </w:rPr>
        <w:t xml:space="preserve">Комплекс мероприятий по защите от СДЯВ включает: </w:t>
      </w:r>
    </w:p>
    <w:p w:rsidR="00283538" w:rsidRPr="004C6AB4" w:rsidRDefault="00283538" w:rsidP="00730B3D">
      <w:pPr>
        <w:spacing w:line="360" w:lineRule="auto"/>
        <w:ind w:firstLine="540"/>
        <w:jc w:val="both"/>
        <w:rPr>
          <w:sz w:val="27"/>
          <w:szCs w:val="27"/>
        </w:rPr>
      </w:pPr>
      <w:r w:rsidRPr="004C6AB4">
        <w:rPr>
          <w:sz w:val="27"/>
          <w:szCs w:val="27"/>
        </w:rPr>
        <w:t>• инженерно-технические мероприятия по хранению и использованию СДЯВ;</w:t>
      </w:r>
    </w:p>
    <w:p w:rsidR="00283538" w:rsidRPr="004C6AB4" w:rsidRDefault="00283538" w:rsidP="00730B3D">
      <w:pPr>
        <w:spacing w:line="360" w:lineRule="auto"/>
        <w:ind w:firstLine="540"/>
        <w:jc w:val="both"/>
        <w:rPr>
          <w:sz w:val="27"/>
          <w:szCs w:val="27"/>
        </w:rPr>
      </w:pPr>
      <w:r w:rsidRPr="004C6AB4">
        <w:rPr>
          <w:sz w:val="27"/>
          <w:szCs w:val="27"/>
        </w:rPr>
        <w:t>• подготовку сил и средств для ликвидации химически опасных аварий;</w:t>
      </w:r>
    </w:p>
    <w:p w:rsidR="00283538" w:rsidRPr="004C6AB4" w:rsidRDefault="00283538" w:rsidP="00730B3D">
      <w:pPr>
        <w:spacing w:line="360" w:lineRule="auto"/>
        <w:ind w:firstLine="540"/>
        <w:jc w:val="both"/>
        <w:rPr>
          <w:sz w:val="27"/>
          <w:szCs w:val="27"/>
        </w:rPr>
      </w:pPr>
      <w:r w:rsidRPr="004C6AB4">
        <w:rPr>
          <w:sz w:val="27"/>
          <w:szCs w:val="27"/>
        </w:rPr>
        <w:t>• обучение их порядку и правилам поведения в условиях возникновения аварий;</w:t>
      </w:r>
    </w:p>
    <w:p w:rsidR="00283538" w:rsidRPr="004C6AB4" w:rsidRDefault="00283538" w:rsidP="00730B3D">
      <w:pPr>
        <w:spacing w:line="360" w:lineRule="auto"/>
        <w:ind w:firstLine="540"/>
        <w:jc w:val="both"/>
        <w:rPr>
          <w:sz w:val="27"/>
          <w:szCs w:val="27"/>
        </w:rPr>
      </w:pPr>
      <w:r w:rsidRPr="004C6AB4">
        <w:rPr>
          <w:sz w:val="27"/>
          <w:szCs w:val="27"/>
        </w:rPr>
        <w:t>• обеспечение средствами индивидуальной и коллективной защиты;</w:t>
      </w:r>
    </w:p>
    <w:p w:rsidR="00283538" w:rsidRPr="004C6AB4" w:rsidRDefault="00283538" w:rsidP="00730B3D">
      <w:pPr>
        <w:spacing w:line="360" w:lineRule="auto"/>
        <w:ind w:firstLine="540"/>
        <w:jc w:val="both"/>
        <w:rPr>
          <w:sz w:val="27"/>
          <w:szCs w:val="27"/>
        </w:rPr>
      </w:pPr>
      <w:r w:rsidRPr="004C6AB4">
        <w:rPr>
          <w:sz w:val="27"/>
          <w:szCs w:val="27"/>
        </w:rPr>
        <w:t>• обеспечение безопасности людей и использование ими средств индивидуальной и коллективной защиты;</w:t>
      </w:r>
    </w:p>
    <w:p w:rsidR="00283538" w:rsidRPr="004C6AB4" w:rsidRDefault="00283538" w:rsidP="00730B3D">
      <w:pPr>
        <w:spacing w:line="360" w:lineRule="auto"/>
        <w:ind w:firstLine="540"/>
        <w:jc w:val="both"/>
        <w:rPr>
          <w:sz w:val="27"/>
          <w:szCs w:val="27"/>
        </w:rPr>
      </w:pPr>
      <w:r w:rsidRPr="004C6AB4">
        <w:rPr>
          <w:sz w:val="27"/>
          <w:szCs w:val="27"/>
        </w:rPr>
        <w:t>• повседневный химический контроль;</w:t>
      </w:r>
    </w:p>
    <w:p w:rsidR="00283538" w:rsidRPr="004C6AB4" w:rsidRDefault="00283538" w:rsidP="00730B3D">
      <w:pPr>
        <w:spacing w:line="360" w:lineRule="auto"/>
        <w:ind w:firstLine="540"/>
        <w:jc w:val="both"/>
        <w:rPr>
          <w:sz w:val="27"/>
          <w:szCs w:val="27"/>
        </w:rPr>
      </w:pPr>
      <w:r w:rsidRPr="004C6AB4">
        <w:rPr>
          <w:sz w:val="27"/>
          <w:szCs w:val="27"/>
        </w:rPr>
        <w:t>• прогнозирование зон возможного химического заражения;</w:t>
      </w:r>
    </w:p>
    <w:p w:rsidR="00283538" w:rsidRPr="004C6AB4" w:rsidRDefault="00283538" w:rsidP="00730B3D">
      <w:pPr>
        <w:spacing w:line="360" w:lineRule="auto"/>
        <w:ind w:firstLine="540"/>
        <w:jc w:val="both"/>
        <w:rPr>
          <w:sz w:val="27"/>
          <w:szCs w:val="27"/>
        </w:rPr>
      </w:pPr>
      <w:r w:rsidRPr="004C6AB4">
        <w:rPr>
          <w:sz w:val="27"/>
          <w:szCs w:val="27"/>
        </w:rPr>
        <w:t>• предупреждение (оповещение) о непосредственной угрозе поражения СДЯВ;</w:t>
      </w:r>
    </w:p>
    <w:p w:rsidR="00283538" w:rsidRPr="004C6AB4" w:rsidRDefault="00283538" w:rsidP="00730B3D">
      <w:pPr>
        <w:spacing w:line="360" w:lineRule="auto"/>
        <w:ind w:firstLine="540"/>
        <w:jc w:val="both"/>
        <w:rPr>
          <w:sz w:val="27"/>
          <w:szCs w:val="27"/>
        </w:rPr>
      </w:pPr>
      <w:r w:rsidRPr="004C6AB4">
        <w:rPr>
          <w:sz w:val="27"/>
          <w:szCs w:val="27"/>
        </w:rPr>
        <w:t>• временную эвакуацию из угрожаемых районов;</w:t>
      </w:r>
    </w:p>
    <w:p w:rsidR="00283538" w:rsidRPr="004C6AB4" w:rsidRDefault="00283538" w:rsidP="00730B3D">
      <w:pPr>
        <w:spacing w:line="360" w:lineRule="auto"/>
        <w:ind w:firstLine="540"/>
        <w:jc w:val="both"/>
        <w:rPr>
          <w:sz w:val="27"/>
          <w:szCs w:val="27"/>
        </w:rPr>
      </w:pPr>
      <w:r w:rsidRPr="004C6AB4">
        <w:rPr>
          <w:sz w:val="27"/>
          <w:szCs w:val="27"/>
        </w:rPr>
        <w:t>• химическую разведку района аварии;</w:t>
      </w:r>
    </w:p>
    <w:p w:rsidR="00283538" w:rsidRPr="004C6AB4" w:rsidRDefault="00283538" w:rsidP="00730B3D">
      <w:pPr>
        <w:spacing w:line="360" w:lineRule="auto"/>
        <w:ind w:firstLine="540"/>
        <w:jc w:val="both"/>
        <w:rPr>
          <w:sz w:val="27"/>
          <w:szCs w:val="27"/>
        </w:rPr>
      </w:pPr>
      <w:r w:rsidRPr="004C6AB4">
        <w:rPr>
          <w:sz w:val="27"/>
          <w:szCs w:val="27"/>
        </w:rPr>
        <w:t>• поиск и оказание медицинской помощи пострадавшим;</w:t>
      </w:r>
    </w:p>
    <w:p w:rsidR="00283538" w:rsidRPr="004C6AB4" w:rsidRDefault="00283538" w:rsidP="00730B3D">
      <w:pPr>
        <w:spacing w:line="360" w:lineRule="auto"/>
        <w:ind w:firstLine="540"/>
        <w:jc w:val="both"/>
        <w:rPr>
          <w:sz w:val="27"/>
          <w:szCs w:val="27"/>
        </w:rPr>
      </w:pPr>
      <w:r w:rsidRPr="004C6AB4">
        <w:rPr>
          <w:sz w:val="27"/>
          <w:szCs w:val="27"/>
        </w:rPr>
        <w:t>• локализацию и ликвидацию последствий аварии.</w:t>
      </w:r>
    </w:p>
    <w:p w:rsidR="00283538" w:rsidRPr="004C6AB4" w:rsidRDefault="00283538" w:rsidP="00730B3D">
      <w:pPr>
        <w:spacing w:line="360" w:lineRule="auto"/>
        <w:ind w:firstLine="540"/>
        <w:jc w:val="both"/>
        <w:rPr>
          <w:sz w:val="27"/>
          <w:szCs w:val="27"/>
        </w:rPr>
      </w:pPr>
      <w:r w:rsidRPr="004C6AB4">
        <w:rPr>
          <w:sz w:val="27"/>
          <w:szCs w:val="27"/>
        </w:rPr>
        <w:t>Объём и порядок осуществления мероприятий по защите во многом зависят от конкретной обстановки, которая может сложиться в результате химически опасной аварии, наличие времени, сил и средств для осуществления мероприятий по защите и других факторов.</w:t>
      </w:r>
    </w:p>
    <w:p w:rsidR="00283538" w:rsidRPr="004C6AB4" w:rsidRDefault="00283538" w:rsidP="00730B3D">
      <w:pPr>
        <w:spacing w:line="360" w:lineRule="auto"/>
        <w:ind w:firstLine="540"/>
        <w:jc w:val="both"/>
        <w:rPr>
          <w:sz w:val="27"/>
          <w:szCs w:val="27"/>
        </w:rPr>
      </w:pPr>
      <w:r w:rsidRPr="004C6AB4">
        <w:rPr>
          <w:sz w:val="27"/>
          <w:szCs w:val="27"/>
        </w:rPr>
        <w:t>Прежде всего, защита от СДЯВ организуется и осуществляется непосредственно на ХОО, где основное внимание уделяется мероприятиям по предупреждению возможных аварий. Они носят как организационный, так и инженерно-технический характер и направлены на выявление и устранение причин аварий, максимальное снижение возможных разрушений и потерь, а также на создание условий для своевременного проведения локализации и ликвидации возможных последствий аварии.</w:t>
      </w:r>
    </w:p>
    <w:p w:rsidR="00283538" w:rsidRPr="004C6AB4" w:rsidRDefault="00283538" w:rsidP="00730B3D">
      <w:pPr>
        <w:spacing w:line="360" w:lineRule="auto"/>
        <w:ind w:firstLine="540"/>
        <w:jc w:val="both"/>
        <w:rPr>
          <w:sz w:val="27"/>
          <w:szCs w:val="27"/>
        </w:rPr>
      </w:pPr>
      <w:r w:rsidRPr="004C6AB4">
        <w:rPr>
          <w:sz w:val="27"/>
          <w:szCs w:val="27"/>
        </w:rPr>
        <w:t xml:space="preserve">Для защиты органов дыхания следует надеть противогаз. При его отсутствии необходимо немедленно выйти из зоны поражения, </w:t>
      </w:r>
      <w:r w:rsidR="00730B3D" w:rsidRPr="004C6AB4">
        <w:rPr>
          <w:sz w:val="27"/>
          <w:szCs w:val="27"/>
        </w:rPr>
        <w:t>использовав</w:t>
      </w:r>
      <w:r w:rsidRPr="004C6AB4">
        <w:rPr>
          <w:sz w:val="27"/>
          <w:szCs w:val="27"/>
        </w:rPr>
        <w:t xml:space="preserve"> при этом в качестве защитных средств ватно-марлевые повязки, подручные изделия из ткани, смоченные водой. Если путей отхода нет, рекомендуется укрыться в помещении и загерметизировать его. При этом нужно помнить, что АХОВ тяжелее воздуха будут проникать в </w:t>
      </w:r>
      <w:r w:rsidR="00730B3D" w:rsidRPr="004C6AB4">
        <w:rPr>
          <w:sz w:val="27"/>
          <w:szCs w:val="27"/>
        </w:rPr>
        <w:t>подвальные</w:t>
      </w:r>
      <w:r w:rsidRPr="004C6AB4">
        <w:rPr>
          <w:sz w:val="27"/>
          <w:szCs w:val="27"/>
        </w:rPr>
        <w:t xml:space="preserve"> помещения и нижние этажи зданий, низины и овраги, а АХОВ легче воздуха - заполнять более высокие этажи зданий.</w:t>
      </w:r>
      <w:r w:rsidRPr="004C6AB4">
        <w:rPr>
          <w:sz w:val="27"/>
          <w:szCs w:val="27"/>
        </w:rPr>
        <w:cr/>
        <w:t>При движении на зараженной местности необходимо строго соблюдать следующие правила:</w:t>
      </w:r>
    </w:p>
    <w:p w:rsidR="00283538" w:rsidRPr="004C6AB4" w:rsidRDefault="00283538" w:rsidP="00730B3D">
      <w:pPr>
        <w:spacing w:line="360" w:lineRule="auto"/>
        <w:ind w:firstLine="540"/>
        <w:jc w:val="both"/>
        <w:rPr>
          <w:sz w:val="27"/>
          <w:szCs w:val="27"/>
        </w:rPr>
      </w:pPr>
      <w:r w:rsidRPr="004C6AB4">
        <w:rPr>
          <w:sz w:val="27"/>
          <w:szCs w:val="27"/>
        </w:rPr>
        <w:t>• двигаться быстро, но не бежать и не поднимать пыли;</w:t>
      </w:r>
    </w:p>
    <w:p w:rsidR="00283538" w:rsidRPr="004C6AB4" w:rsidRDefault="00283538" w:rsidP="00730B3D">
      <w:pPr>
        <w:spacing w:line="360" w:lineRule="auto"/>
        <w:ind w:firstLine="540"/>
        <w:jc w:val="both"/>
        <w:rPr>
          <w:sz w:val="27"/>
          <w:szCs w:val="27"/>
        </w:rPr>
      </w:pPr>
      <w:r w:rsidRPr="004C6AB4">
        <w:rPr>
          <w:sz w:val="27"/>
          <w:szCs w:val="27"/>
        </w:rPr>
        <w:t>• не прислоняться к зданиям и не касаться окружающих предметов;</w:t>
      </w:r>
    </w:p>
    <w:p w:rsidR="00283538" w:rsidRPr="004C6AB4" w:rsidRDefault="00283538" w:rsidP="00730B3D">
      <w:pPr>
        <w:spacing w:line="360" w:lineRule="auto"/>
        <w:ind w:firstLine="540"/>
        <w:jc w:val="both"/>
        <w:rPr>
          <w:sz w:val="27"/>
          <w:szCs w:val="27"/>
        </w:rPr>
      </w:pPr>
      <w:r w:rsidRPr="004C6AB4">
        <w:rPr>
          <w:sz w:val="27"/>
          <w:szCs w:val="27"/>
        </w:rPr>
        <w:t>• не наступать на встречающиеся, на пути капли жидкости или порошкообразные россыпи неизвестных веществ;</w:t>
      </w:r>
    </w:p>
    <w:p w:rsidR="00283538" w:rsidRPr="004C6AB4" w:rsidRDefault="00283538" w:rsidP="00730B3D">
      <w:pPr>
        <w:spacing w:line="360" w:lineRule="auto"/>
        <w:ind w:firstLine="540"/>
        <w:jc w:val="both"/>
        <w:rPr>
          <w:sz w:val="27"/>
          <w:szCs w:val="27"/>
        </w:rPr>
      </w:pPr>
      <w:r w:rsidRPr="004C6AB4">
        <w:rPr>
          <w:sz w:val="27"/>
          <w:szCs w:val="27"/>
        </w:rPr>
        <w:t>• не снимать средства индивидуальной защиты до распоряжения;</w:t>
      </w:r>
    </w:p>
    <w:p w:rsidR="00283538" w:rsidRPr="004C6AB4" w:rsidRDefault="00283538" w:rsidP="00730B3D">
      <w:pPr>
        <w:spacing w:line="360" w:lineRule="auto"/>
        <w:ind w:firstLine="540"/>
        <w:jc w:val="both"/>
        <w:rPr>
          <w:sz w:val="27"/>
          <w:szCs w:val="27"/>
        </w:rPr>
      </w:pPr>
      <w:r w:rsidRPr="004C6AB4">
        <w:rPr>
          <w:sz w:val="27"/>
          <w:szCs w:val="27"/>
        </w:rPr>
        <w:t xml:space="preserve">• при обнаружении капель АХОВ на коже, одежде, обуви, средствах </w:t>
      </w:r>
      <w:r w:rsidR="00730B3D" w:rsidRPr="004C6AB4">
        <w:rPr>
          <w:sz w:val="27"/>
          <w:szCs w:val="27"/>
        </w:rPr>
        <w:t>индивидуальной</w:t>
      </w:r>
      <w:r w:rsidRPr="004C6AB4">
        <w:rPr>
          <w:sz w:val="27"/>
          <w:szCs w:val="27"/>
        </w:rPr>
        <w:t xml:space="preserve"> защиты удалять их тампоном из бумаги, ветоши или носовым платком; по </w:t>
      </w:r>
      <w:r w:rsidR="00730B3D" w:rsidRPr="004C6AB4">
        <w:rPr>
          <w:sz w:val="27"/>
          <w:szCs w:val="27"/>
        </w:rPr>
        <w:t>возможности</w:t>
      </w:r>
      <w:r w:rsidRPr="004C6AB4">
        <w:rPr>
          <w:sz w:val="27"/>
          <w:szCs w:val="27"/>
        </w:rPr>
        <w:t xml:space="preserve"> зараженное место промывать водой;</w:t>
      </w:r>
    </w:p>
    <w:p w:rsidR="00283538" w:rsidRPr="004C6AB4" w:rsidRDefault="00283538" w:rsidP="00730B3D">
      <w:pPr>
        <w:spacing w:line="360" w:lineRule="auto"/>
        <w:ind w:firstLine="540"/>
        <w:jc w:val="both"/>
        <w:rPr>
          <w:sz w:val="27"/>
          <w:szCs w:val="27"/>
        </w:rPr>
      </w:pPr>
      <w:r w:rsidRPr="004C6AB4">
        <w:rPr>
          <w:sz w:val="27"/>
          <w:szCs w:val="27"/>
        </w:rPr>
        <w:t>• оказывать помощь пострадавшим детям, престарелым, не способным двигаться самостоятельно.</w:t>
      </w:r>
    </w:p>
    <w:p w:rsidR="00283538" w:rsidRPr="004C6AB4" w:rsidRDefault="00283538" w:rsidP="00730B3D">
      <w:pPr>
        <w:spacing w:line="360" w:lineRule="auto"/>
        <w:ind w:firstLine="540"/>
        <w:jc w:val="both"/>
        <w:rPr>
          <w:sz w:val="27"/>
          <w:szCs w:val="27"/>
        </w:rPr>
      </w:pPr>
      <w:r w:rsidRPr="004C6AB4">
        <w:rPr>
          <w:sz w:val="27"/>
          <w:szCs w:val="27"/>
        </w:rPr>
        <w:t>Выйдя из зоны заражения, промойте глаза и открытые участки тела водой, примите обильное теплое питье (чай, молоко и т.п.) и обратитесь за помощью к медицинскому работнику для определения степени поражения и проведения профилактических</w:t>
      </w:r>
      <w:r w:rsidR="00074A8F" w:rsidRPr="004C6AB4">
        <w:rPr>
          <w:sz w:val="27"/>
          <w:szCs w:val="27"/>
        </w:rPr>
        <w:t xml:space="preserve"> и лечебных мероприятий (схема 1</w:t>
      </w:r>
      <w:r w:rsidRPr="004C6AB4">
        <w:rPr>
          <w:sz w:val="27"/>
          <w:szCs w:val="27"/>
        </w:rPr>
        <w:t>).</w:t>
      </w:r>
    </w:p>
    <w:p w:rsidR="00283538" w:rsidRPr="004C6AB4" w:rsidRDefault="00283538" w:rsidP="00730B3D">
      <w:pPr>
        <w:spacing w:line="360" w:lineRule="auto"/>
        <w:ind w:firstLine="540"/>
        <w:jc w:val="both"/>
        <w:rPr>
          <w:sz w:val="27"/>
          <w:szCs w:val="27"/>
        </w:rPr>
      </w:pPr>
      <w:r w:rsidRPr="004C6AB4">
        <w:rPr>
          <w:sz w:val="27"/>
          <w:szCs w:val="27"/>
        </w:rPr>
        <w:t>Об устранении опасности химического поражения и о порядке дальнейших действий население извещается специально уполномоченными органами или милицией. Надо помнить, что при возвращении населения в места постоянного проживания вход в жилые и другие помещения, подвалы, а также производственные здания разрешается только после контрольной проверки на содержание АХОВ в воздухе.</w:t>
      </w:r>
    </w:p>
    <w:p w:rsidR="00A816F8" w:rsidRPr="004C6AB4" w:rsidRDefault="00A816F8" w:rsidP="00BD5B80">
      <w:pPr>
        <w:spacing w:line="240" w:lineRule="exact"/>
        <w:ind w:firstLine="540"/>
        <w:jc w:val="right"/>
        <w:rPr>
          <w:b/>
          <w:sz w:val="27"/>
          <w:szCs w:val="27"/>
          <w:lang w:val="en-US"/>
        </w:rPr>
      </w:pPr>
    </w:p>
    <w:p w:rsidR="008535AF" w:rsidRPr="004C6AB4" w:rsidRDefault="008535AF" w:rsidP="00BD5B80">
      <w:pPr>
        <w:spacing w:line="240" w:lineRule="exact"/>
        <w:ind w:firstLine="540"/>
        <w:jc w:val="right"/>
        <w:rPr>
          <w:sz w:val="27"/>
          <w:szCs w:val="27"/>
        </w:rPr>
      </w:pPr>
      <w:r w:rsidRPr="004C6AB4">
        <w:rPr>
          <w:b/>
          <w:sz w:val="27"/>
          <w:szCs w:val="27"/>
        </w:rPr>
        <w:t>Схема 1</w:t>
      </w:r>
    </w:p>
    <w:tbl>
      <w:tblPr>
        <w:tblpPr w:leftFromText="180" w:rightFromText="180" w:vertAnchor="text" w:horzAnchor="margin" w:tblpXSpec="center"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8"/>
      </w:tblGrid>
      <w:tr w:rsidR="008535AF" w:rsidRPr="004C6AB4" w:rsidTr="008535AF">
        <w:trPr>
          <w:trHeight w:val="253"/>
        </w:trPr>
        <w:tc>
          <w:tcPr>
            <w:tcW w:w="2898" w:type="dxa"/>
          </w:tcPr>
          <w:p w:rsidR="008535AF" w:rsidRPr="004C6AB4" w:rsidRDefault="008535AF" w:rsidP="00BD5B80">
            <w:pPr>
              <w:spacing w:line="240" w:lineRule="exact"/>
              <w:jc w:val="center"/>
              <w:rPr>
                <w:b/>
                <w:sz w:val="19"/>
                <w:szCs w:val="19"/>
              </w:rPr>
            </w:pPr>
            <w:r w:rsidRPr="004C6AB4">
              <w:rPr>
                <w:b/>
                <w:sz w:val="19"/>
                <w:szCs w:val="19"/>
              </w:rPr>
              <w:t>Снимите верхнюю одежду</w:t>
            </w:r>
          </w:p>
          <w:p w:rsidR="008535AF" w:rsidRPr="004C6AB4" w:rsidRDefault="008535AF" w:rsidP="00BD5B80">
            <w:pPr>
              <w:spacing w:line="240" w:lineRule="exact"/>
              <w:rPr>
                <w:sz w:val="19"/>
                <w:szCs w:val="19"/>
              </w:rPr>
            </w:pPr>
          </w:p>
        </w:tc>
      </w:tr>
    </w:tbl>
    <w:p w:rsidR="00E13D71" w:rsidRPr="004C6AB4" w:rsidRDefault="008535AF" w:rsidP="00BD5B80">
      <w:pPr>
        <w:spacing w:line="240" w:lineRule="exact"/>
        <w:jc w:val="right"/>
        <w:rPr>
          <w:b/>
          <w:sz w:val="19"/>
          <w:szCs w:val="19"/>
        </w:rPr>
      </w:pPr>
      <w:r w:rsidRPr="004C6AB4">
        <w:rPr>
          <w:b/>
          <w:sz w:val="19"/>
          <w:szCs w:val="19"/>
        </w:rPr>
        <w:t xml:space="preserve"> </w:t>
      </w:r>
    </w:p>
    <w:p w:rsidR="00E13D71" w:rsidRPr="004C6AB4" w:rsidRDefault="00E13D71" w:rsidP="00BD5B80">
      <w:pPr>
        <w:spacing w:line="240" w:lineRule="exact"/>
        <w:rPr>
          <w:sz w:val="19"/>
          <w:szCs w:val="19"/>
        </w:rPr>
      </w:pPr>
    </w:p>
    <w:p w:rsidR="00E13D71" w:rsidRPr="004C6AB4" w:rsidRDefault="00E13D71" w:rsidP="00BD5B80">
      <w:pPr>
        <w:spacing w:line="240" w:lineRule="exact"/>
        <w:rPr>
          <w:sz w:val="19"/>
          <w:szCs w:val="19"/>
        </w:rPr>
      </w:pPr>
    </w:p>
    <w:p w:rsidR="00E13D71" w:rsidRPr="004C6AB4" w:rsidRDefault="0007406B" w:rsidP="00BD5B80">
      <w:pPr>
        <w:spacing w:line="240" w:lineRule="exact"/>
        <w:jc w:val="center"/>
        <w:rPr>
          <w:sz w:val="19"/>
          <w:szCs w:val="19"/>
        </w:rPr>
      </w:pPr>
      <w:r>
        <w:rPr>
          <w:noProof/>
          <w:sz w:val="19"/>
          <w:szCs w:val="19"/>
        </w:rPr>
        <w:pict>
          <v:line id="_x0000_s1028" style="position:absolute;left:0;text-align:left;flip:x;z-index:251656704" from="243pt,-.25pt" to="243pt,29.6pt">
            <v:stroke endarrow="block"/>
          </v:line>
        </w:pict>
      </w:r>
    </w:p>
    <w:p w:rsidR="00E13D71" w:rsidRPr="004C6AB4" w:rsidRDefault="00E13D71" w:rsidP="00BD5B80">
      <w:pPr>
        <w:spacing w:line="240" w:lineRule="exact"/>
        <w:jc w:val="center"/>
        <w:rPr>
          <w:sz w:val="19"/>
          <w:szCs w:val="19"/>
        </w:rPr>
      </w:pPr>
    </w:p>
    <w:tbl>
      <w:tblPr>
        <w:tblpPr w:leftFromText="180" w:rightFromText="180" w:vertAnchor="text" w:horzAnchor="margin" w:tblpXSpec="center"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tblGrid>
      <w:tr w:rsidR="008535AF" w:rsidRPr="004C6AB4" w:rsidTr="008535AF">
        <w:trPr>
          <w:trHeight w:val="725"/>
        </w:trPr>
        <w:tc>
          <w:tcPr>
            <w:tcW w:w="2880" w:type="dxa"/>
          </w:tcPr>
          <w:p w:rsidR="008535AF" w:rsidRPr="004C6AB4" w:rsidRDefault="008535AF" w:rsidP="00BD5B80">
            <w:pPr>
              <w:tabs>
                <w:tab w:val="left" w:pos="4030"/>
              </w:tabs>
              <w:spacing w:line="240" w:lineRule="exact"/>
              <w:rPr>
                <w:sz w:val="19"/>
                <w:szCs w:val="19"/>
              </w:rPr>
            </w:pPr>
          </w:p>
          <w:p w:rsidR="008535AF" w:rsidRPr="004C6AB4" w:rsidRDefault="008535AF" w:rsidP="00BD5B80">
            <w:pPr>
              <w:spacing w:line="240" w:lineRule="exact"/>
              <w:jc w:val="center"/>
              <w:rPr>
                <w:b/>
                <w:sz w:val="19"/>
                <w:szCs w:val="19"/>
              </w:rPr>
            </w:pPr>
            <w:r w:rsidRPr="004C6AB4">
              <w:rPr>
                <w:b/>
                <w:sz w:val="19"/>
                <w:szCs w:val="19"/>
              </w:rPr>
              <w:t>Примите душ с мылом</w:t>
            </w:r>
          </w:p>
          <w:p w:rsidR="008535AF" w:rsidRPr="004C6AB4" w:rsidRDefault="008535AF" w:rsidP="00BD5B80">
            <w:pPr>
              <w:tabs>
                <w:tab w:val="left" w:pos="4030"/>
              </w:tabs>
              <w:spacing w:line="240" w:lineRule="exact"/>
              <w:rPr>
                <w:sz w:val="19"/>
                <w:szCs w:val="19"/>
              </w:rPr>
            </w:pPr>
          </w:p>
        </w:tc>
      </w:tr>
    </w:tbl>
    <w:p w:rsidR="00E13D71" w:rsidRPr="004C6AB4" w:rsidRDefault="00E13D71" w:rsidP="00BD5B80">
      <w:pPr>
        <w:spacing w:line="240" w:lineRule="exact"/>
        <w:jc w:val="center"/>
        <w:rPr>
          <w:sz w:val="19"/>
          <w:szCs w:val="19"/>
        </w:rPr>
      </w:pPr>
    </w:p>
    <w:p w:rsidR="00E13D71" w:rsidRPr="004C6AB4" w:rsidRDefault="00E13D71" w:rsidP="00BD5B80">
      <w:pPr>
        <w:tabs>
          <w:tab w:val="left" w:pos="4030"/>
        </w:tabs>
        <w:spacing w:line="240" w:lineRule="exact"/>
        <w:rPr>
          <w:sz w:val="19"/>
          <w:szCs w:val="19"/>
        </w:rPr>
      </w:pPr>
      <w:r w:rsidRPr="004C6AB4">
        <w:rPr>
          <w:sz w:val="19"/>
          <w:szCs w:val="19"/>
        </w:rPr>
        <w:tab/>
      </w:r>
    </w:p>
    <w:p w:rsidR="00E13D71" w:rsidRPr="004C6AB4" w:rsidRDefault="00E13D71" w:rsidP="00BD5B80">
      <w:pPr>
        <w:tabs>
          <w:tab w:val="left" w:pos="4030"/>
        </w:tabs>
        <w:spacing w:line="240" w:lineRule="exact"/>
        <w:rPr>
          <w:sz w:val="19"/>
          <w:szCs w:val="19"/>
        </w:rPr>
      </w:pPr>
    </w:p>
    <w:p w:rsidR="00E13D71" w:rsidRPr="004C6AB4" w:rsidRDefault="0007406B" w:rsidP="00BD5B80">
      <w:pPr>
        <w:tabs>
          <w:tab w:val="left" w:pos="4030"/>
        </w:tabs>
        <w:spacing w:line="240" w:lineRule="exact"/>
        <w:rPr>
          <w:sz w:val="19"/>
          <w:szCs w:val="19"/>
        </w:rPr>
      </w:pPr>
      <w:r>
        <w:rPr>
          <w:noProof/>
          <w:sz w:val="19"/>
          <w:szCs w:val="19"/>
        </w:rPr>
        <w:pict>
          <v:line id="_x0000_s1034" style="position:absolute;flip:x;z-index:251658752" from="243pt,8.1pt" to="243pt,26.1pt">
            <v:stroke endarrow="block"/>
          </v:line>
        </w:pict>
      </w:r>
    </w:p>
    <w:p w:rsidR="00E13D71" w:rsidRPr="004C6AB4" w:rsidRDefault="00E13D71" w:rsidP="00BD5B80">
      <w:pPr>
        <w:tabs>
          <w:tab w:val="left" w:pos="4030"/>
        </w:tabs>
        <w:spacing w:line="240" w:lineRule="exact"/>
        <w:rPr>
          <w:sz w:val="19"/>
          <w:szCs w:val="19"/>
        </w:rPr>
      </w:pP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tblGrid>
      <w:tr w:rsidR="00E13D71" w:rsidRPr="004C6AB4" w:rsidTr="008535AF">
        <w:trPr>
          <w:trHeight w:val="715"/>
        </w:trPr>
        <w:tc>
          <w:tcPr>
            <w:tcW w:w="2880" w:type="dxa"/>
          </w:tcPr>
          <w:p w:rsidR="00E13D71" w:rsidRPr="004C6AB4" w:rsidRDefault="00E13D71" w:rsidP="00BD5B80">
            <w:pPr>
              <w:tabs>
                <w:tab w:val="left" w:pos="4030"/>
              </w:tabs>
              <w:spacing w:line="240" w:lineRule="exact"/>
              <w:rPr>
                <w:sz w:val="19"/>
                <w:szCs w:val="19"/>
              </w:rPr>
            </w:pPr>
          </w:p>
          <w:p w:rsidR="00E13D71" w:rsidRPr="004C6AB4" w:rsidRDefault="00E13D71" w:rsidP="00BD5B80">
            <w:pPr>
              <w:spacing w:line="240" w:lineRule="exact"/>
              <w:jc w:val="center"/>
              <w:rPr>
                <w:b/>
                <w:sz w:val="19"/>
                <w:szCs w:val="19"/>
              </w:rPr>
            </w:pPr>
            <w:r w:rsidRPr="004C6AB4">
              <w:rPr>
                <w:b/>
                <w:sz w:val="19"/>
                <w:szCs w:val="19"/>
              </w:rPr>
              <w:t>Тщательно промойте глаза</w:t>
            </w:r>
          </w:p>
          <w:p w:rsidR="00E13D71" w:rsidRPr="004C6AB4" w:rsidRDefault="00E13D71" w:rsidP="00BD5B80">
            <w:pPr>
              <w:tabs>
                <w:tab w:val="left" w:pos="4030"/>
              </w:tabs>
              <w:spacing w:line="240" w:lineRule="exact"/>
              <w:rPr>
                <w:sz w:val="19"/>
                <w:szCs w:val="19"/>
              </w:rPr>
            </w:pPr>
          </w:p>
        </w:tc>
      </w:tr>
    </w:tbl>
    <w:p w:rsidR="00E13D71" w:rsidRPr="004C6AB4" w:rsidRDefault="0007406B" w:rsidP="00BD5B80">
      <w:pPr>
        <w:tabs>
          <w:tab w:val="left" w:pos="4030"/>
        </w:tabs>
        <w:spacing w:line="240" w:lineRule="exact"/>
        <w:jc w:val="center"/>
        <w:rPr>
          <w:sz w:val="19"/>
          <w:szCs w:val="19"/>
        </w:rPr>
      </w:pPr>
      <w:r>
        <w:rPr>
          <w:noProof/>
          <w:sz w:val="19"/>
          <w:szCs w:val="19"/>
        </w:rPr>
        <w:pict>
          <v:line id="_x0000_s1030" style="position:absolute;left:0;text-align:left;flip:x;z-index:251657728;mso-position-horizontal-relative:text;mso-position-vertical-relative:text" from="243pt,2.35pt" to="243pt,29.35pt">
            <v:stroke endarrow="block"/>
          </v:line>
        </w:pict>
      </w:r>
    </w:p>
    <w:p w:rsidR="00E13D71" w:rsidRPr="004C6AB4" w:rsidRDefault="00E13D71" w:rsidP="00BD5B80">
      <w:pPr>
        <w:tabs>
          <w:tab w:val="left" w:pos="4030"/>
        </w:tabs>
        <w:spacing w:line="240" w:lineRule="exact"/>
        <w:jc w:val="center"/>
        <w:rPr>
          <w:sz w:val="19"/>
          <w:szCs w:val="19"/>
        </w:rPr>
      </w:pPr>
    </w:p>
    <w:p w:rsidR="00E13D71" w:rsidRPr="004C6AB4" w:rsidRDefault="00E13D71" w:rsidP="00BD5B80">
      <w:pPr>
        <w:tabs>
          <w:tab w:val="left" w:pos="4030"/>
        </w:tabs>
        <w:spacing w:line="240" w:lineRule="exact"/>
        <w:rPr>
          <w:sz w:val="19"/>
          <w:szCs w:val="19"/>
        </w:rPr>
      </w:pP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tblGrid>
      <w:tr w:rsidR="00E13D71" w:rsidRPr="004C6AB4" w:rsidTr="008535AF">
        <w:trPr>
          <w:trHeight w:val="697"/>
        </w:trPr>
        <w:tc>
          <w:tcPr>
            <w:tcW w:w="2880" w:type="dxa"/>
          </w:tcPr>
          <w:p w:rsidR="00E13D71" w:rsidRPr="004C6AB4" w:rsidRDefault="00E13D71" w:rsidP="00BD5B80">
            <w:pPr>
              <w:spacing w:line="240" w:lineRule="exact"/>
              <w:jc w:val="center"/>
              <w:rPr>
                <w:sz w:val="19"/>
                <w:szCs w:val="19"/>
              </w:rPr>
            </w:pPr>
          </w:p>
          <w:p w:rsidR="00E13D71" w:rsidRPr="004C6AB4" w:rsidRDefault="00E13D71" w:rsidP="00BD5B80">
            <w:pPr>
              <w:spacing w:line="240" w:lineRule="exact"/>
              <w:jc w:val="center"/>
              <w:rPr>
                <w:b/>
                <w:sz w:val="19"/>
                <w:szCs w:val="19"/>
              </w:rPr>
            </w:pPr>
            <w:r w:rsidRPr="004C6AB4">
              <w:rPr>
                <w:b/>
                <w:sz w:val="19"/>
                <w:szCs w:val="19"/>
              </w:rPr>
              <w:t>Прополощите</w:t>
            </w:r>
          </w:p>
        </w:tc>
      </w:tr>
    </w:tbl>
    <w:p w:rsidR="004E4CAB" w:rsidRDefault="004E4CAB" w:rsidP="00213540">
      <w:pPr>
        <w:jc w:val="center"/>
        <w:rPr>
          <w:b/>
          <w:sz w:val="27"/>
          <w:szCs w:val="27"/>
        </w:rPr>
      </w:pPr>
    </w:p>
    <w:p w:rsidR="00213540" w:rsidRPr="004C6AB4" w:rsidRDefault="00213540" w:rsidP="00213540">
      <w:pPr>
        <w:jc w:val="center"/>
        <w:rPr>
          <w:b/>
          <w:sz w:val="27"/>
          <w:szCs w:val="27"/>
        </w:rPr>
      </w:pPr>
      <w:r w:rsidRPr="004C6AB4">
        <w:rPr>
          <w:b/>
          <w:sz w:val="27"/>
          <w:szCs w:val="27"/>
        </w:rPr>
        <w:t>3. Пожарная безопасность на химических объектах. Огнетушащие вещества и способы тушения пожаров.</w:t>
      </w:r>
    </w:p>
    <w:p w:rsidR="00213540" w:rsidRPr="004C6AB4" w:rsidRDefault="00213540" w:rsidP="00213540">
      <w:pPr>
        <w:rPr>
          <w:sz w:val="27"/>
          <w:szCs w:val="27"/>
        </w:rPr>
      </w:pPr>
    </w:p>
    <w:p w:rsidR="00A27D9A" w:rsidRPr="004C6AB4" w:rsidRDefault="00332325" w:rsidP="00332325">
      <w:pPr>
        <w:spacing w:line="360" w:lineRule="auto"/>
        <w:ind w:firstLine="540"/>
        <w:jc w:val="both"/>
        <w:rPr>
          <w:sz w:val="27"/>
          <w:szCs w:val="27"/>
        </w:rPr>
      </w:pPr>
      <w:r w:rsidRPr="004C6AB4">
        <w:rPr>
          <w:i/>
          <w:sz w:val="27"/>
          <w:szCs w:val="27"/>
        </w:rPr>
        <w:t>Огнетушащие</w:t>
      </w:r>
      <w:r w:rsidR="00A27D9A" w:rsidRPr="004C6AB4">
        <w:rPr>
          <w:i/>
          <w:sz w:val="27"/>
          <w:szCs w:val="27"/>
        </w:rPr>
        <w:t xml:space="preserve"> вещества </w:t>
      </w:r>
      <w:r w:rsidR="00A27D9A" w:rsidRPr="004C6AB4">
        <w:rPr>
          <w:sz w:val="27"/>
          <w:szCs w:val="27"/>
        </w:rPr>
        <w:t>- это такие вещества, которые при введении в зону сгорания прекращают процесс горения. Основными огнетушащими веществами являются песок, вода, поверхностно-активные вещества, пены, порошки» углекислота, инертные газы, галоидированные углеводороды и другие.</w:t>
      </w:r>
    </w:p>
    <w:p w:rsidR="00A27D9A" w:rsidRPr="004C6AB4" w:rsidRDefault="00A27D9A" w:rsidP="00332325">
      <w:pPr>
        <w:spacing w:line="360" w:lineRule="auto"/>
        <w:ind w:firstLine="540"/>
        <w:jc w:val="both"/>
        <w:rPr>
          <w:sz w:val="27"/>
          <w:szCs w:val="27"/>
        </w:rPr>
      </w:pPr>
      <w:r w:rsidRPr="004C6AB4">
        <w:rPr>
          <w:i/>
          <w:sz w:val="27"/>
          <w:szCs w:val="27"/>
        </w:rPr>
        <w:t>Вода</w:t>
      </w:r>
      <w:r w:rsidRPr="004C6AB4">
        <w:rPr>
          <w:sz w:val="27"/>
          <w:szCs w:val="27"/>
        </w:rPr>
        <w:t xml:space="preserve"> - наиболее распространенное огнетушащее средство в силу своей доступности. Она обладает высоким охлаждающим эффектом, а также способностью смачивать горящие поверхности, благодаря чему снижается или полностью устраняется возможность их возгорания.</w:t>
      </w:r>
    </w:p>
    <w:p w:rsidR="00A27D9A" w:rsidRPr="004C6AB4" w:rsidRDefault="00A27D9A" w:rsidP="00332325">
      <w:pPr>
        <w:spacing w:line="360" w:lineRule="auto"/>
        <w:ind w:firstLine="540"/>
        <w:jc w:val="both"/>
        <w:rPr>
          <w:sz w:val="27"/>
          <w:szCs w:val="27"/>
        </w:rPr>
      </w:pPr>
      <w:r w:rsidRPr="004C6AB4">
        <w:rPr>
          <w:sz w:val="27"/>
          <w:szCs w:val="27"/>
        </w:rPr>
        <w:t>Наибольший огнетушащий эффект достигается при подаче воды на тушение в распыленном состоянии. При этом снижается расход воды, минимально увлажняются и портятся материалы, снижается температура и осаждается дым в помещении.</w:t>
      </w:r>
    </w:p>
    <w:p w:rsidR="00A27D9A" w:rsidRPr="004C6AB4" w:rsidRDefault="00A27D9A" w:rsidP="00332325">
      <w:pPr>
        <w:spacing w:line="360" w:lineRule="auto"/>
        <w:ind w:firstLine="540"/>
        <w:jc w:val="both"/>
        <w:rPr>
          <w:sz w:val="27"/>
          <w:szCs w:val="27"/>
        </w:rPr>
      </w:pPr>
      <w:r w:rsidRPr="004C6AB4">
        <w:rPr>
          <w:sz w:val="27"/>
          <w:szCs w:val="27"/>
        </w:rPr>
        <w:t>На пожарах воды подают в виде сплошных и распыленных струй при помощи ручных и лафетных стволов-распылителей. Распыленные струи применяют при тушении небольших пожаров, когда можно близко подойти к очагу горения, а также при тушении нефтепродуктов. Сплошные струи используют при больших площадях горения, используя такие их положительные свойства как дальность полета, маневренность и механический эффект действия.</w:t>
      </w:r>
    </w:p>
    <w:p w:rsidR="00A27D9A" w:rsidRPr="004C6AB4" w:rsidRDefault="00A27D9A" w:rsidP="00332325">
      <w:pPr>
        <w:spacing w:line="360" w:lineRule="auto"/>
        <w:ind w:firstLine="540"/>
        <w:jc w:val="both"/>
        <w:rPr>
          <w:sz w:val="27"/>
          <w:szCs w:val="27"/>
        </w:rPr>
      </w:pPr>
      <w:r w:rsidRPr="004C6AB4">
        <w:rPr>
          <w:sz w:val="27"/>
          <w:szCs w:val="27"/>
        </w:rPr>
        <w:t>Вода как огнетушащее вещество не может применяться для тушения:</w:t>
      </w:r>
    </w:p>
    <w:p w:rsidR="001B381B" w:rsidRPr="004C6AB4" w:rsidRDefault="00A27D9A" w:rsidP="001B381B">
      <w:pPr>
        <w:numPr>
          <w:ilvl w:val="0"/>
          <w:numId w:val="2"/>
        </w:numPr>
        <w:tabs>
          <w:tab w:val="clear" w:pos="1260"/>
          <w:tab w:val="num" w:pos="1080"/>
        </w:tabs>
        <w:spacing w:line="360" w:lineRule="auto"/>
        <w:ind w:left="1080" w:hanging="540"/>
        <w:jc w:val="both"/>
        <w:rPr>
          <w:sz w:val="27"/>
          <w:szCs w:val="27"/>
        </w:rPr>
      </w:pPr>
      <w:r w:rsidRPr="004C6AB4">
        <w:rPr>
          <w:sz w:val="27"/>
          <w:szCs w:val="27"/>
        </w:rPr>
        <w:t>металлического натрия, калия, магния, электронной стружки; при попадании воды на поверхности этих материалов выделяется водород, в результате чего происходит разбрасывание горящих частиц и увеличение размеров пожара;</w:t>
      </w:r>
    </w:p>
    <w:p w:rsidR="001B381B" w:rsidRPr="004C6AB4" w:rsidRDefault="00A27D9A" w:rsidP="001B381B">
      <w:pPr>
        <w:numPr>
          <w:ilvl w:val="0"/>
          <w:numId w:val="2"/>
        </w:numPr>
        <w:tabs>
          <w:tab w:val="clear" w:pos="1260"/>
          <w:tab w:val="num" w:pos="1080"/>
        </w:tabs>
        <w:spacing w:line="360" w:lineRule="auto"/>
        <w:ind w:left="1080" w:hanging="540"/>
        <w:jc w:val="both"/>
        <w:rPr>
          <w:sz w:val="27"/>
          <w:szCs w:val="27"/>
        </w:rPr>
      </w:pPr>
      <w:r w:rsidRPr="004C6AB4">
        <w:rPr>
          <w:sz w:val="27"/>
          <w:szCs w:val="27"/>
        </w:rPr>
        <w:t>материалов, хранящихся совместно с карбидом кальция и негашеной известью. Сам карбид кальция не горит, но при реакции с водой он выделяет ацетилен, являющийся взрывоопасным газом, при реакции воды с негашеной известью выделяется большое количество тепла; электроустановок и аппаратов, находящихся под напряжением, так как это приводит к короткому замыканию вследствие электропроводности воды;</w:t>
      </w:r>
    </w:p>
    <w:p w:rsidR="00A27D9A" w:rsidRPr="004C6AB4" w:rsidRDefault="00A27D9A" w:rsidP="001B381B">
      <w:pPr>
        <w:numPr>
          <w:ilvl w:val="0"/>
          <w:numId w:val="2"/>
        </w:numPr>
        <w:tabs>
          <w:tab w:val="clear" w:pos="1260"/>
          <w:tab w:val="num" w:pos="1080"/>
        </w:tabs>
        <w:spacing w:line="360" w:lineRule="auto"/>
        <w:ind w:left="1080" w:hanging="540"/>
        <w:jc w:val="both"/>
        <w:rPr>
          <w:sz w:val="27"/>
          <w:szCs w:val="27"/>
        </w:rPr>
      </w:pPr>
      <w:r w:rsidRPr="004C6AB4">
        <w:rPr>
          <w:sz w:val="27"/>
          <w:szCs w:val="27"/>
        </w:rPr>
        <w:t xml:space="preserve">легковоспламеняющихся жидкостей, находящихся в значительном количестве в резервуарах, так как вода опускается на дно резервуара под горящую жидкость и не оказывает огнегасительного действия, </w:t>
      </w:r>
      <w:r w:rsidR="00332325" w:rsidRPr="004C6AB4">
        <w:rPr>
          <w:sz w:val="27"/>
          <w:szCs w:val="27"/>
        </w:rPr>
        <w:t>а,</w:t>
      </w:r>
      <w:r w:rsidRPr="004C6AB4">
        <w:rPr>
          <w:sz w:val="27"/>
          <w:szCs w:val="27"/>
        </w:rPr>
        <w:t xml:space="preserve"> наоборот, в некоторый момент может мгновенно вскипеть и выбросить горящую жидкость, что приведет к расширению границ пожара.</w:t>
      </w:r>
    </w:p>
    <w:p w:rsidR="00A27D9A" w:rsidRPr="004C6AB4" w:rsidRDefault="00A27D9A" w:rsidP="001B381B">
      <w:pPr>
        <w:spacing w:line="360" w:lineRule="auto"/>
        <w:ind w:firstLine="540"/>
        <w:jc w:val="both"/>
        <w:rPr>
          <w:sz w:val="27"/>
          <w:szCs w:val="27"/>
        </w:rPr>
      </w:pPr>
      <w:r w:rsidRPr="004C6AB4">
        <w:rPr>
          <w:sz w:val="27"/>
          <w:szCs w:val="27"/>
        </w:rPr>
        <w:t>Результаты воздействия воды на некоторые веществ</w:t>
      </w:r>
      <w:r w:rsidR="001B381B" w:rsidRPr="004C6AB4">
        <w:rPr>
          <w:sz w:val="27"/>
          <w:szCs w:val="27"/>
        </w:rPr>
        <w:t>а и материалы приведены в табл.2</w:t>
      </w:r>
      <w:r w:rsidRPr="004C6AB4">
        <w:rPr>
          <w:sz w:val="27"/>
          <w:szCs w:val="27"/>
        </w:rPr>
        <w:t>.</w:t>
      </w:r>
      <w:r w:rsidR="00332325" w:rsidRPr="004C6AB4">
        <w:rPr>
          <w:sz w:val="27"/>
          <w:szCs w:val="27"/>
        </w:rPr>
        <w:t xml:space="preserve"> </w:t>
      </w:r>
      <w:r w:rsidRPr="004C6AB4">
        <w:rPr>
          <w:sz w:val="27"/>
          <w:szCs w:val="27"/>
        </w:rPr>
        <w:t>Для снижения поверхностного натяжения воды и увеличения ее способности проникать внутрь твердых органических веществ в ней растворяют определенное количество поверхностно-активных веществ (ПАВ). В результате этого расход воды иа  тушение  уменьшается  на   30-50%,   например,  при  тушении  волокнистых</w:t>
      </w:r>
      <w:r w:rsidR="001B381B" w:rsidRPr="004C6AB4">
        <w:rPr>
          <w:sz w:val="27"/>
          <w:szCs w:val="27"/>
        </w:rPr>
        <w:t xml:space="preserve"> </w:t>
      </w:r>
      <w:r w:rsidRPr="004C6AB4">
        <w:rPr>
          <w:sz w:val="27"/>
          <w:szCs w:val="27"/>
        </w:rPr>
        <w:t>материалов и торфа. Недостатком ПАВ является их растворимость в воде при повышенной температуре. При I &lt; 10 °С концентрированные растворы ПАВ загустевают.</w:t>
      </w:r>
    </w:p>
    <w:p w:rsidR="00A27D9A" w:rsidRPr="004C6AB4" w:rsidRDefault="00A27D9A" w:rsidP="00A27D9A">
      <w:pPr>
        <w:rPr>
          <w:sz w:val="27"/>
          <w:szCs w:val="27"/>
        </w:rPr>
      </w:pPr>
    </w:p>
    <w:p w:rsidR="00A27D9A" w:rsidRPr="004C6AB4" w:rsidRDefault="00A27D9A" w:rsidP="00A27D9A">
      <w:pPr>
        <w:jc w:val="center"/>
        <w:rPr>
          <w:b/>
          <w:sz w:val="27"/>
          <w:szCs w:val="27"/>
        </w:rPr>
      </w:pPr>
      <w:r w:rsidRPr="004C6AB4">
        <w:rPr>
          <w:b/>
          <w:sz w:val="27"/>
          <w:szCs w:val="27"/>
        </w:rPr>
        <w:t>Вещества и материалы,</w:t>
      </w:r>
      <w:r w:rsidR="00332325" w:rsidRPr="004C6AB4">
        <w:rPr>
          <w:b/>
          <w:sz w:val="27"/>
          <w:szCs w:val="27"/>
        </w:rPr>
        <w:t xml:space="preserve"> </w:t>
      </w:r>
      <w:r w:rsidRPr="004C6AB4">
        <w:rPr>
          <w:b/>
          <w:sz w:val="27"/>
          <w:szCs w:val="27"/>
        </w:rPr>
        <w:t>на которые нельзя подавать воду</w:t>
      </w:r>
    </w:p>
    <w:p w:rsidR="00A27D9A" w:rsidRPr="004C6AB4" w:rsidRDefault="00332325" w:rsidP="00DE7A8E">
      <w:pPr>
        <w:jc w:val="right"/>
        <w:rPr>
          <w:b/>
          <w:sz w:val="27"/>
          <w:szCs w:val="27"/>
        </w:rPr>
      </w:pPr>
      <w:r w:rsidRPr="004C6AB4">
        <w:rPr>
          <w:sz w:val="27"/>
          <w:szCs w:val="27"/>
        </w:rPr>
        <w:t xml:space="preserve">                                                                                                           </w:t>
      </w:r>
      <w:r w:rsidR="001B381B" w:rsidRPr="004C6AB4">
        <w:rPr>
          <w:b/>
          <w:sz w:val="27"/>
          <w:szCs w:val="27"/>
        </w:rPr>
        <w:t>Таблица</w:t>
      </w:r>
      <w:r w:rsidR="00EB1304" w:rsidRPr="004C6AB4">
        <w:rPr>
          <w:b/>
          <w:sz w:val="27"/>
          <w:szCs w:val="27"/>
        </w:rPr>
        <w:t xml:space="preserve"> №</w:t>
      </w:r>
      <w:r w:rsidR="001B381B" w:rsidRPr="004C6AB4">
        <w:rPr>
          <w:b/>
          <w:sz w:val="27"/>
          <w:szCs w:val="27"/>
        </w:rPr>
        <w:t xml:space="preserve"> 2</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6"/>
        <w:gridCol w:w="4826"/>
      </w:tblGrid>
      <w:tr w:rsidR="00A27D9A" w:rsidRPr="004C6AB4">
        <w:trPr>
          <w:trHeight w:val="288"/>
        </w:trPr>
        <w:tc>
          <w:tcPr>
            <w:tcW w:w="4826" w:type="dxa"/>
          </w:tcPr>
          <w:p w:rsidR="00A27D9A" w:rsidRPr="004C6AB4" w:rsidRDefault="00A27D9A" w:rsidP="001B381B">
            <w:pPr>
              <w:rPr>
                <w:sz w:val="27"/>
                <w:szCs w:val="27"/>
              </w:rPr>
            </w:pPr>
            <w:r w:rsidRPr="004C6AB4">
              <w:rPr>
                <w:sz w:val="27"/>
                <w:szCs w:val="27"/>
              </w:rPr>
              <w:t>Вещество, материал</w:t>
            </w:r>
          </w:p>
        </w:tc>
        <w:tc>
          <w:tcPr>
            <w:tcW w:w="4826" w:type="dxa"/>
          </w:tcPr>
          <w:p w:rsidR="00A27D9A" w:rsidRPr="004C6AB4" w:rsidRDefault="00A27D9A" w:rsidP="001B381B">
            <w:pPr>
              <w:rPr>
                <w:sz w:val="27"/>
                <w:szCs w:val="27"/>
              </w:rPr>
            </w:pPr>
            <w:r w:rsidRPr="004C6AB4">
              <w:rPr>
                <w:sz w:val="27"/>
                <w:szCs w:val="27"/>
              </w:rPr>
              <w:t>Результат воздействия</w:t>
            </w:r>
          </w:p>
        </w:tc>
      </w:tr>
      <w:tr w:rsidR="00A27D9A" w:rsidRPr="004C6AB4">
        <w:trPr>
          <w:trHeight w:val="878"/>
        </w:trPr>
        <w:tc>
          <w:tcPr>
            <w:tcW w:w="4826" w:type="dxa"/>
          </w:tcPr>
          <w:p w:rsidR="00A27D9A" w:rsidRPr="004C6AB4" w:rsidRDefault="00A27D9A" w:rsidP="001B381B">
            <w:pPr>
              <w:rPr>
                <w:sz w:val="27"/>
                <w:szCs w:val="27"/>
              </w:rPr>
            </w:pPr>
            <w:r w:rsidRPr="004C6AB4">
              <w:rPr>
                <w:sz w:val="27"/>
                <w:szCs w:val="27"/>
              </w:rPr>
              <w:t>Гидраты щелочных и щелочноземельных металлов, металлический кальций, калий, натрий</w:t>
            </w:r>
          </w:p>
        </w:tc>
        <w:tc>
          <w:tcPr>
            <w:tcW w:w="4826" w:type="dxa"/>
          </w:tcPr>
          <w:p w:rsidR="00A27D9A" w:rsidRPr="004C6AB4" w:rsidRDefault="00332325" w:rsidP="001B381B">
            <w:pPr>
              <w:rPr>
                <w:sz w:val="27"/>
                <w:szCs w:val="27"/>
              </w:rPr>
            </w:pPr>
            <w:r w:rsidRPr="004C6AB4">
              <w:rPr>
                <w:sz w:val="27"/>
                <w:szCs w:val="27"/>
              </w:rPr>
              <w:t>Выделяется</w:t>
            </w:r>
            <w:r w:rsidR="00A27D9A" w:rsidRPr="004C6AB4">
              <w:rPr>
                <w:sz w:val="27"/>
                <w:szCs w:val="27"/>
              </w:rPr>
              <w:t xml:space="preserve"> водород</w:t>
            </w:r>
          </w:p>
        </w:tc>
      </w:tr>
      <w:tr w:rsidR="00A27D9A" w:rsidRPr="004C6AB4">
        <w:trPr>
          <w:trHeight w:val="1166"/>
        </w:trPr>
        <w:tc>
          <w:tcPr>
            <w:tcW w:w="4826" w:type="dxa"/>
          </w:tcPr>
          <w:p w:rsidR="00A27D9A" w:rsidRPr="004C6AB4" w:rsidRDefault="00A27D9A" w:rsidP="001B381B">
            <w:pPr>
              <w:rPr>
                <w:sz w:val="27"/>
                <w:szCs w:val="27"/>
              </w:rPr>
            </w:pPr>
            <w:r w:rsidRPr="004C6AB4">
              <w:rPr>
                <w:sz w:val="27"/>
                <w:szCs w:val="27"/>
              </w:rPr>
              <w:t>Металлический алюминий, магний и его сплавы,  гермит, цинковая пыль, перегретые поверхности различных материалов</w:t>
            </w:r>
          </w:p>
        </w:tc>
        <w:tc>
          <w:tcPr>
            <w:tcW w:w="4826" w:type="dxa"/>
          </w:tcPr>
          <w:p w:rsidR="00A27D9A" w:rsidRPr="004C6AB4" w:rsidRDefault="00A27D9A" w:rsidP="001B381B">
            <w:pPr>
              <w:rPr>
                <w:sz w:val="27"/>
                <w:szCs w:val="27"/>
              </w:rPr>
            </w:pPr>
            <w:r w:rsidRPr="004C6AB4">
              <w:rPr>
                <w:sz w:val="27"/>
                <w:szCs w:val="27"/>
              </w:rPr>
              <w:t xml:space="preserve">Вода </w:t>
            </w:r>
            <w:r w:rsidR="00332325" w:rsidRPr="004C6AB4">
              <w:rPr>
                <w:sz w:val="27"/>
                <w:szCs w:val="27"/>
              </w:rPr>
              <w:t>разлагается</w:t>
            </w:r>
            <w:r w:rsidRPr="004C6AB4">
              <w:rPr>
                <w:sz w:val="27"/>
                <w:szCs w:val="27"/>
              </w:rPr>
              <w:t xml:space="preserve"> на кислород и водород</w:t>
            </w:r>
          </w:p>
        </w:tc>
      </w:tr>
      <w:tr w:rsidR="00A27D9A" w:rsidRPr="004C6AB4">
        <w:trPr>
          <w:trHeight w:val="575"/>
        </w:trPr>
        <w:tc>
          <w:tcPr>
            <w:tcW w:w="4826" w:type="dxa"/>
          </w:tcPr>
          <w:p w:rsidR="00A27D9A" w:rsidRPr="004C6AB4" w:rsidRDefault="00A27D9A" w:rsidP="001B381B">
            <w:pPr>
              <w:rPr>
                <w:sz w:val="27"/>
                <w:szCs w:val="27"/>
              </w:rPr>
            </w:pPr>
            <w:r w:rsidRPr="004C6AB4">
              <w:rPr>
                <w:sz w:val="27"/>
                <w:szCs w:val="27"/>
              </w:rPr>
              <w:t>Карбиды алюминия, бария, кальция</w:t>
            </w:r>
          </w:p>
        </w:tc>
        <w:tc>
          <w:tcPr>
            <w:tcW w:w="4826" w:type="dxa"/>
          </w:tcPr>
          <w:p w:rsidR="00A27D9A" w:rsidRPr="004C6AB4" w:rsidRDefault="00A27D9A" w:rsidP="001B381B">
            <w:pPr>
              <w:rPr>
                <w:sz w:val="27"/>
                <w:szCs w:val="27"/>
              </w:rPr>
            </w:pPr>
            <w:r w:rsidRPr="004C6AB4">
              <w:rPr>
                <w:sz w:val="27"/>
                <w:szCs w:val="27"/>
              </w:rPr>
              <w:t>Вода приводит к разложению вещества с выделением горючих газов</w:t>
            </w:r>
          </w:p>
        </w:tc>
      </w:tr>
      <w:tr w:rsidR="00A27D9A" w:rsidRPr="004C6AB4">
        <w:trPr>
          <w:trHeight w:val="288"/>
        </w:trPr>
        <w:tc>
          <w:tcPr>
            <w:tcW w:w="4826" w:type="dxa"/>
          </w:tcPr>
          <w:p w:rsidR="00A27D9A" w:rsidRPr="004C6AB4" w:rsidRDefault="00332325" w:rsidP="001B381B">
            <w:pPr>
              <w:rPr>
                <w:sz w:val="27"/>
                <w:szCs w:val="27"/>
              </w:rPr>
            </w:pPr>
            <w:r w:rsidRPr="004C6AB4">
              <w:rPr>
                <w:sz w:val="27"/>
                <w:szCs w:val="27"/>
              </w:rPr>
              <w:t>Гидросульфат</w:t>
            </w:r>
            <w:r w:rsidR="00A27D9A" w:rsidRPr="004C6AB4">
              <w:rPr>
                <w:sz w:val="27"/>
                <w:szCs w:val="27"/>
              </w:rPr>
              <w:t xml:space="preserve"> натрия</w:t>
            </w:r>
          </w:p>
        </w:tc>
        <w:tc>
          <w:tcPr>
            <w:tcW w:w="4826" w:type="dxa"/>
          </w:tcPr>
          <w:p w:rsidR="00A27D9A" w:rsidRPr="004C6AB4" w:rsidRDefault="00332325" w:rsidP="001B381B">
            <w:pPr>
              <w:rPr>
                <w:sz w:val="27"/>
                <w:szCs w:val="27"/>
              </w:rPr>
            </w:pPr>
            <w:r w:rsidRPr="004C6AB4">
              <w:rPr>
                <w:sz w:val="27"/>
                <w:szCs w:val="27"/>
              </w:rPr>
              <w:t>Самовозго</w:t>
            </w:r>
            <w:r w:rsidR="00A27D9A" w:rsidRPr="004C6AB4">
              <w:rPr>
                <w:sz w:val="27"/>
                <w:szCs w:val="27"/>
              </w:rPr>
              <w:t>рается</w:t>
            </w:r>
          </w:p>
        </w:tc>
      </w:tr>
      <w:tr w:rsidR="00A27D9A" w:rsidRPr="004C6AB4">
        <w:trPr>
          <w:trHeight w:val="288"/>
        </w:trPr>
        <w:tc>
          <w:tcPr>
            <w:tcW w:w="4826" w:type="dxa"/>
          </w:tcPr>
          <w:p w:rsidR="00A27D9A" w:rsidRPr="004C6AB4" w:rsidRDefault="00A27D9A" w:rsidP="001B381B">
            <w:pPr>
              <w:rPr>
                <w:sz w:val="27"/>
                <w:szCs w:val="27"/>
              </w:rPr>
            </w:pPr>
            <w:r w:rsidRPr="004C6AB4">
              <w:rPr>
                <w:sz w:val="27"/>
                <w:szCs w:val="27"/>
              </w:rPr>
              <w:t>Сернистый ангидрит</w:t>
            </w:r>
          </w:p>
        </w:tc>
        <w:tc>
          <w:tcPr>
            <w:tcW w:w="4826" w:type="dxa"/>
          </w:tcPr>
          <w:p w:rsidR="00A27D9A" w:rsidRPr="004C6AB4" w:rsidRDefault="00A27D9A" w:rsidP="001B381B">
            <w:pPr>
              <w:rPr>
                <w:sz w:val="27"/>
                <w:szCs w:val="27"/>
              </w:rPr>
            </w:pPr>
            <w:r w:rsidRPr="004C6AB4">
              <w:rPr>
                <w:sz w:val="27"/>
                <w:szCs w:val="27"/>
              </w:rPr>
              <w:t>Возможен взрывоопасный выброс</w:t>
            </w:r>
          </w:p>
        </w:tc>
      </w:tr>
      <w:tr w:rsidR="00A27D9A" w:rsidRPr="004C6AB4">
        <w:trPr>
          <w:trHeight w:val="590"/>
        </w:trPr>
        <w:tc>
          <w:tcPr>
            <w:tcW w:w="4826" w:type="dxa"/>
          </w:tcPr>
          <w:p w:rsidR="00A27D9A" w:rsidRPr="004C6AB4" w:rsidRDefault="00A27D9A" w:rsidP="001B381B">
            <w:pPr>
              <w:rPr>
                <w:sz w:val="27"/>
                <w:szCs w:val="27"/>
              </w:rPr>
            </w:pPr>
            <w:r w:rsidRPr="004C6AB4">
              <w:rPr>
                <w:sz w:val="27"/>
                <w:szCs w:val="27"/>
              </w:rPr>
              <w:t>Бензин, керосин, находящиеся в значительном количестве в резервуаром</w:t>
            </w:r>
          </w:p>
        </w:tc>
        <w:tc>
          <w:tcPr>
            <w:tcW w:w="4826" w:type="dxa"/>
          </w:tcPr>
          <w:p w:rsidR="00A27D9A" w:rsidRPr="004C6AB4" w:rsidRDefault="00A27D9A" w:rsidP="001B381B">
            <w:pPr>
              <w:rPr>
                <w:sz w:val="27"/>
                <w:szCs w:val="27"/>
              </w:rPr>
            </w:pPr>
            <w:r w:rsidRPr="004C6AB4">
              <w:rPr>
                <w:sz w:val="27"/>
                <w:szCs w:val="27"/>
              </w:rPr>
              <w:t>Возможен выброс горящей жидкости</w:t>
            </w:r>
          </w:p>
        </w:tc>
      </w:tr>
    </w:tbl>
    <w:p w:rsidR="00332325" w:rsidRPr="004C6AB4" w:rsidRDefault="00A27D9A" w:rsidP="00CA0ED6">
      <w:pPr>
        <w:spacing w:line="360" w:lineRule="auto"/>
        <w:ind w:firstLine="851"/>
        <w:rPr>
          <w:sz w:val="27"/>
          <w:szCs w:val="27"/>
        </w:rPr>
      </w:pPr>
      <w:r w:rsidRPr="004C6AB4">
        <w:rPr>
          <w:sz w:val="27"/>
          <w:szCs w:val="27"/>
        </w:rPr>
        <w:t>В</w:t>
      </w:r>
      <w:r w:rsidR="00EB1304" w:rsidRPr="004C6AB4">
        <w:rPr>
          <w:sz w:val="27"/>
          <w:szCs w:val="27"/>
        </w:rPr>
        <w:t xml:space="preserve"> таблице 3</w:t>
      </w:r>
      <w:r w:rsidRPr="004C6AB4">
        <w:rPr>
          <w:sz w:val="27"/>
          <w:szCs w:val="27"/>
        </w:rPr>
        <w:t xml:space="preserve"> приведены вещества, применяемые в качестве смачивателей для повышения эффективности тушения пожаров водой.</w:t>
      </w:r>
    </w:p>
    <w:p w:rsidR="00BD5B80" w:rsidRPr="004C6AB4" w:rsidRDefault="00BD5B80" w:rsidP="00A27D9A">
      <w:pPr>
        <w:jc w:val="center"/>
        <w:rPr>
          <w:b/>
          <w:sz w:val="27"/>
          <w:szCs w:val="27"/>
        </w:rPr>
      </w:pPr>
    </w:p>
    <w:p w:rsidR="00A27D9A" w:rsidRPr="004C6AB4" w:rsidRDefault="00A27D9A" w:rsidP="00A27D9A">
      <w:pPr>
        <w:jc w:val="center"/>
        <w:rPr>
          <w:b/>
          <w:sz w:val="27"/>
          <w:szCs w:val="27"/>
        </w:rPr>
      </w:pPr>
      <w:r w:rsidRPr="004C6AB4">
        <w:rPr>
          <w:b/>
          <w:sz w:val="27"/>
          <w:szCs w:val="27"/>
        </w:rPr>
        <w:t>Оптимальные массовые концентрации.</w:t>
      </w:r>
    </w:p>
    <w:p w:rsidR="00332325" w:rsidRPr="004C6AB4" w:rsidRDefault="00332325" w:rsidP="00A27D9A">
      <w:pPr>
        <w:jc w:val="center"/>
        <w:rPr>
          <w:b/>
          <w:sz w:val="27"/>
          <w:szCs w:val="27"/>
        </w:rPr>
      </w:pPr>
    </w:p>
    <w:p w:rsidR="00A27D9A" w:rsidRPr="004C6AB4" w:rsidRDefault="00332325" w:rsidP="00332325">
      <w:pPr>
        <w:jc w:val="center"/>
        <w:rPr>
          <w:b/>
          <w:sz w:val="27"/>
          <w:szCs w:val="27"/>
        </w:rPr>
      </w:pPr>
      <w:r w:rsidRPr="004C6AB4">
        <w:rPr>
          <w:b/>
          <w:sz w:val="27"/>
          <w:szCs w:val="27"/>
        </w:rPr>
        <w:t xml:space="preserve">                                                                                                 </w:t>
      </w:r>
      <w:r w:rsidR="00EB1304" w:rsidRPr="004C6AB4">
        <w:rPr>
          <w:b/>
          <w:sz w:val="27"/>
          <w:szCs w:val="27"/>
        </w:rPr>
        <w:t xml:space="preserve">                 Таблица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4"/>
        <w:gridCol w:w="5234"/>
      </w:tblGrid>
      <w:tr w:rsidR="00A27D9A" w:rsidRPr="004C6AB4">
        <w:tc>
          <w:tcPr>
            <w:tcW w:w="4594" w:type="dxa"/>
          </w:tcPr>
          <w:p w:rsidR="00A27D9A" w:rsidRPr="004C6AB4" w:rsidRDefault="00A27D9A" w:rsidP="00901107">
            <w:pPr>
              <w:jc w:val="center"/>
              <w:rPr>
                <w:b/>
                <w:sz w:val="27"/>
                <w:szCs w:val="27"/>
              </w:rPr>
            </w:pPr>
            <w:r w:rsidRPr="004C6AB4">
              <w:rPr>
                <w:b/>
                <w:sz w:val="27"/>
                <w:szCs w:val="27"/>
              </w:rPr>
              <w:t>Вещества</w:t>
            </w:r>
          </w:p>
        </w:tc>
        <w:tc>
          <w:tcPr>
            <w:tcW w:w="5234" w:type="dxa"/>
          </w:tcPr>
          <w:p w:rsidR="00A27D9A" w:rsidRPr="004C6AB4" w:rsidRDefault="00A27D9A" w:rsidP="00901107">
            <w:pPr>
              <w:jc w:val="center"/>
              <w:rPr>
                <w:b/>
                <w:sz w:val="27"/>
                <w:szCs w:val="27"/>
              </w:rPr>
            </w:pPr>
            <w:r w:rsidRPr="004C6AB4">
              <w:rPr>
                <w:b/>
                <w:sz w:val="27"/>
                <w:szCs w:val="27"/>
              </w:rPr>
              <w:t>Концентрации, %</w:t>
            </w:r>
          </w:p>
        </w:tc>
      </w:tr>
      <w:tr w:rsidR="00A27D9A" w:rsidRPr="004C6AB4">
        <w:tc>
          <w:tcPr>
            <w:tcW w:w="4594" w:type="dxa"/>
          </w:tcPr>
          <w:p w:rsidR="00A27D9A" w:rsidRPr="004C6AB4" w:rsidRDefault="00A27D9A" w:rsidP="00901107">
            <w:pPr>
              <w:rPr>
                <w:sz w:val="27"/>
                <w:szCs w:val="27"/>
              </w:rPr>
            </w:pPr>
            <w:r w:rsidRPr="004C6AB4">
              <w:rPr>
                <w:sz w:val="27"/>
                <w:szCs w:val="27"/>
              </w:rPr>
              <w:t>Смачиватель ДБ</w:t>
            </w:r>
          </w:p>
        </w:tc>
        <w:tc>
          <w:tcPr>
            <w:tcW w:w="5234" w:type="dxa"/>
          </w:tcPr>
          <w:p w:rsidR="00A27D9A" w:rsidRPr="004C6AB4" w:rsidRDefault="00A27D9A" w:rsidP="00901107">
            <w:pPr>
              <w:jc w:val="center"/>
              <w:rPr>
                <w:sz w:val="27"/>
                <w:szCs w:val="27"/>
              </w:rPr>
            </w:pPr>
            <w:r w:rsidRPr="004C6AB4">
              <w:rPr>
                <w:sz w:val="27"/>
                <w:szCs w:val="27"/>
              </w:rPr>
              <w:t>0,2-0,25</w:t>
            </w:r>
          </w:p>
        </w:tc>
      </w:tr>
      <w:tr w:rsidR="00A27D9A" w:rsidRPr="004C6AB4">
        <w:tc>
          <w:tcPr>
            <w:tcW w:w="4594" w:type="dxa"/>
          </w:tcPr>
          <w:p w:rsidR="00A27D9A" w:rsidRPr="004C6AB4" w:rsidRDefault="00A27D9A" w:rsidP="00901107">
            <w:pPr>
              <w:rPr>
                <w:sz w:val="27"/>
                <w:szCs w:val="27"/>
              </w:rPr>
            </w:pPr>
            <w:r w:rsidRPr="004C6AB4">
              <w:rPr>
                <w:sz w:val="27"/>
                <w:szCs w:val="27"/>
              </w:rPr>
              <w:t>Сульфанол</w:t>
            </w:r>
          </w:p>
          <w:p w:rsidR="00A27D9A" w:rsidRPr="004C6AB4" w:rsidRDefault="00A27D9A" w:rsidP="00901107">
            <w:pPr>
              <w:rPr>
                <w:sz w:val="27"/>
                <w:szCs w:val="27"/>
              </w:rPr>
            </w:pPr>
            <w:r w:rsidRPr="004C6AB4">
              <w:rPr>
                <w:sz w:val="27"/>
                <w:szCs w:val="27"/>
              </w:rPr>
              <w:t>НП-1</w:t>
            </w:r>
          </w:p>
          <w:p w:rsidR="00A27D9A" w:rsidRPr="004C6AB4" w:rsidRDefault="00A27D9A" w:rsidP="00901107">
            <w:pPr>
              <w:rPr>
                <w:sz w:val="27"/>
                <w:szCs w:val="27"/>
              </w:rPr>
            </w:pPr>
            <w:r w:rsidRPr="004C6AB4">
              <w:rPr>
                <w:sz w:val="27"/>
                <w:szCs w:val="27"/>
              </w:rPr>
              <w:t>НП-5</w:t>
            </w:r>
          </w:p>
          <w:p w:rsidR="00A27D9A" w:rsidRPr="004C6AB4" w:rsidRDefault="00A27D9A" w:rsidP="00901107">
            <w:pPr>
              <w:rPr>
                <w:sz w:val="27"/>
                <w:szCs w:val="27"/>
              </w:rPr>
            </w:pPr>
            <w:r w:rsidRPr="004C6AB4">
              <w:rPr>
                <w:sz w:val="27"/>
                <w:szCs w:val="27"/>
              </w:rPr>
              <w:t>Б</w:t>
            </w:r>
          </w:p>
        </w:tc>
        <w:tc>
          <w:tcPr>
            <w:tcW w:w="5234" w:type="dxa"/>
          </w:tcPr>
          <w:p w:rsidR="00A27D9A" w:rsidRPr="004C6AB4" w:rsidRDefault="00A27D9A" w:rsidP="00901107">
            <w:pPr>
              <w:jc w:val="center"/>
              <w:rPr>
                <w:sz w:val="27"/>
                <w:szCs w:val="27"/>
              </w:rPr>
            </w:pPr>
          </w:p>
          <w:p w:rsidR="00A27D9A" w:rsidRPr="004C6AB4" w:rsidRDefault="00A27D9A" w:rsidP="00901107">
            <w:pPr>
              <w:jc w:val="center"/>
              <w:rPr>
                <w:sz w:val="27"/>
                <w:szCs w:val="27"/>
              </w:rPr>
            </w:pPr>
            <w:r w:rsidRPr="004C6AB4">
              <w:rPr>
                <w:sz w:val="27"/>
                <w:szCs w:val="27"/>
              </w:rPr>
              <w:t>0,3-0,5</w:t>
            </w:r>
          </w:p>
          <w:p w:rsidR="00A27D9A" w:rsidRPr="004C6AB4" w:rsidRDefault="00A27D9A" w:rsidP="00901107">
            <w:pPr>
              <w:jc w:val="center"/>
              <w:rPr>
                <w:sz w:val="27"/>
                <w:szCs w:val="27"/>
              </w:rPr>
            </w:pPr>
            <w:r w:rsidRPr="004C6AB4">
              <w:rPr>
                <w:sz w:val="27"/>
                <w:szCs w:val="27"/>
              </w:rPr>
              <w:t>0,3-0,5</w:t>
            </w:r>
          </w:p>
          <w:p w:rsidR="00A27D9A" w:rsidRPr="004C6AB4" w:rsidRDefault="00A27D9A" w:rsidP="00901107">
            <w:pPr>
              <w:jc w:val="center"/>
              <w:rPr>
                <w:sz w:val="27"/>
                <w:szCs w:val="27"/>
              </w:rPr>
            </w:pPr>
            <w:r w:rsidRPr="004C6AB4">
              <w:rPr>
                <w:sz w:val="27"/>
                <w:szCs w:val="27"/>
              </w:rPr>
              <w:t>1,5-1,8</w:t>
            </w:r>
          </w:p>
        </w:tc>
      </w:tr>
      <w:tr w:rsidR="00A27D9A" w:rsidRPr="004C6AB4">
        <w:tc>
          <w:tcPr>
            <w:tcW w:w="4594" w:type="dxa"/>
          </w:tcPr>
          <w:p w:rsidR="00A27D9A" w:rsidRPr="004C6AB4" w:rsidRDefault="00A27D9A" w:rsidP="00901107">
            <w:pPr>
              <w:rPr>
                <w:sz w:val="27"/>
                <w:szCs w:val="27"/>
              </w:rPr>
            </w:pPr>
            <w:r w:rsidRPr="004C6AB4">
              <w:rPr>
                <w:sz w:val="27"/>
                <w:szCs w:val="27"/>
              </w:rPr>
              <w:t>Некаль НБ</w:t>
            </w:r>
          </w:p>
        </w:tc>
        <w:tc>
          <w:tcPr>
            <w:tcW w:w="5234" w:type="dxa"/>
          </w:tcPr>
          <w:p w:rsidR="00A27D9A" w:rsidRPr="004C6AB4" w:rsidRDefault="00A27D9A" w:rsidP="00901107">
            <w:pPr>
              <w:jc w:val="center"/>
              <w:rPr>
                <w:sz w:val="27"/>
                <w:szCs w:val="27"/>
              </w:rPr>
            </w:pPr>
            <w:r w:rsidRPr="004C6AB4">
              <w:rPr>
                <w:sz w:val="27"/>
                <w:szCs w:val="27"/>
              </w:rPr>
              <w:t>0,7-0,8</w:t>
            </w:r>
          </w:p>
        </w:tc>
      </w:tr>
      <w:tr w:rsidR="00A27D9A" w:rsidRPr="004C6AB4">
        <w:tc>
          <w:tcPr>
            <w:tcW w:w="4594" w:type="dxa"/>
          </w:tcPr>
          <w:p w:rsidR="00A27D9A" w:rsidRPr="004C6AB4" w:rsidRDefault="00A27D9A" w:rsidP="00901107">
            <w:pPr>
              <w:rPr>
                <w:sz w:val="27"/>
                <w:szCs w:val="27"/>
              </w:rPr>
            </w:pPr>
            <w:r w:rsidRPr="004C6AB4">
              <w:rPr>
                <w:sz w:val="27"/>
                <w:szCs w:val="27"/>
              </w:rPr>
              <w:t>Эмульгатор ОП-4</w:t>
            </w:r>
          </w:p>
        </w:tc>
        <w:tc>
          <w:tcPr>
            <w:tcW w:w="5234" w:type="dxa"/>
          </w:tcPr>
          <w:p w:rsidR="00A27D9A" w:rsidRPr="004C6AB4" w:rsidRDefault="00A27D9A" w:rsidP="00901107">
            <w:pPr>
              <w:jc w:val="center"/>
              <w:rPr>
                <w:sz w:val="27"/>
                <w:szCs w:val="27"/>
              </w:rPr>
            </w:pPr>
            <w:r w:rsidRPr="004C6AB4">
              <w:rPr>
                <w:sz w:val="27"/>
                <w:szCs w:val="27"/>
              </w:rPr>
              <w:t>1,9-2,1</w:t>
            </w:r>
          </w:p>
        </w:tc>
      </w:tr>
      <w:tr w:rsidR="00A27D9A" w:rsidRPr="004C6AB4">
        <w:tc>
          <w:tcPr>
            <w:tcW w:w="4594" w:type="dxa"/>
          </w:tcPr>
          <w:p w:rsidR="00A27D9A" w:rsidRPr="004C6AB4" w:rsidRDefault="00A27D9A" w:rsidP="00901107">
            <w:pPr>
              <w:rPr>
                <w:sz w:val="27"/>
                <w:szCs w:val="27"/>
              </w:rPr>
            </w:pPr>
            <w:r w:rsidRPr="004C6AB4">
              <w:rPr>
                <w:sz w:val="27"/>
                <w:szCs w:val="27"/>
              </w:rPr>
              <w:t>Пенообразователь ПО-1,ПО-6,ПО-11</w:t>
            </w:r>
          </w:p>
        </w:tc>
        <w:tc>
          <w:tcPr>
            <w:tcW w:w="5234" w:type="dxa"/>
          </w:tcPr>
          <w:p w:rsidR="00A27D9A" w:rsidRPr="004C6AB4" w:rsidRDefault="00A27D9A" w:rsidP="00901107">
            <w:pPr>
              <w:jc w:val="center"/>
              <w:rPr>
                <w:sz w:val="27"/>
                <w:szCs w:val="27"/>
              </w:rPr>
            </w:pPr>
            <w:r w:rsidRPr="004C6AB4">
              <w:rPr>
                <w:sz w:val="27"/>
                <w:szCs w:val="27"/>
              </w:rPr>
              <w:t>3,5-4,5</w:t>
            </w:r>
          </w:p>
        </w:tc>
      </w:tr>
    </w:tbl>
    <w:p w:rsidR="00A27D9A" w:rsidRPr="004C6AB4" w:rsidRDefault="00A27D9A" w:rsidP="00A27D9A">
      <w:pPr>
        <w:rPr>
          <w:sz w:val="27"/>
          <w:szCs w:val="27"/>
        </w:rPr>
      </w:pPr>
    </w:p>
    <w:p w:rsidR="00A33227" w:rsidRPr="004C6AB4" w:rsidRDefault="00A27D9A" w:rsidP="00A33227">
      <w:pPr>
        <w:spacing w:line="360" w:lineRule="auto"/>
        <w:ind w:firstLine="540"/>
        <w:jc w:val="both"/>
        <w:rPr>
          <w:sz w:val="27"/>
          <w:szCs w:val="27"/>
        </w:rPr>
      </w:pPr>
      <w:r w:rsidRPr="004C6AB4">
        <w:rPr>
          <w:sz w:val="27"/>
          <w:szCs w:val="27"/>
        </w:rPr>
        <w:t>В закрытых помещениях, особо опасных в пожарном отношении, наиболее эффективным средством пожаротушения является применение воды в виде пара. Огнегасительное действие пара заключается в вытеснении воздуха из помещения и обеспечивает эффективность только при больших его концентрациях на единицу объема. Например, при содержании пара 35% и выше содержание кислорода в помещении падает до 14-15 %, атмосфера уже не поддерживает горение и пожар ликвидируется.</w:t>
      </w:r>
    </w:p>
    <w:p w:rsidR="00A33227" w:rsidRPr="004C6AB4" w:rsidRDefault="00A27D9A" w:rsidP="00A33227">
      <w:pPr>
        <w:spacing w:line="360" w:lineRule="auto"/>
        <w:ind w:firstLine="540"/>
        <w:jc w:val="both"/>
        <w:rPr>
          <w:sz w:val="27"/>
          <w:szCs w:val="27"/>
        </w:rPr>
      </w:pPr>
      <w:r w:rsidRPr="004C6AB4">
        <w:rPr>
          <w:sz w:val="27"/>
          <w:szCs w:val="27"/>
        </w:rPr>
        <w:t>Огнетушащие пены являются универсальным и достаточно эффективным средством тушения пожаров. Пеной называется дисперсная система, в которой газ заключен в ячейки, отделенные одна от другой жесткими стенками. Для образования пены необходимо, чтобы пузырьки газа располагались внутри жидкости (воды). Достигнуть этого можно либо химическим способом благодаря химической реакции между щелочным и кислотным составами в присутствии пенообразователя, либо механическим способом путем смешения воды, содержащей небольшое количество пенообразователя с воздухом.</w:t>
      </w:r>
    </w:p>
    <w:p w:rsidR="00A33227" w:rsidRPr="004C6AB4" w:rsidRDefault="00A27D9A" w:rsidP="00A33227">
      <w:pPr>
        <w:spacing w:line="360" w:lineRule="auto"/>
        <w:ind w:firstLine="540"/>
        <w:jc w:val="both"/>
        <w:rPr>
          <w:sz w:val="27"/>
          <w:szCs w:val="27"/>
        </w:rPr>
      </w:pPr>
      <w:r w:rsidRPr="004C6AB4">
        <w:rPr>
          <w:sz w:val="27"/>
          <w:szCs w:val="27"/>
        </w:rPr>
        <w:t>Состав химической пены: 80 % углекислого газа; 19,7 % жидкости (воды); 0,3 % пенообразующего вещества.</w:t>
      </w:r>
    </w:p>
    <w:p w:rsidR="00EB1304" w:rsidRPr="004C6AB4" w:rsidRDefault="00EB1304" w:rsidP="00EB1304">
      <w:pPr>
        <w:spacing w:line="360" w:lineRule="auto"/>
        <w:ind w:firstLine="540"/>
        <w:jc w:val="both"/>
        <w:rPr>
          <w:sz w:val="27"/>
          <w:szCs w:val="27"/>
        </w:rPr>
      </w:pPr>
      <w:r w:rsidRPr="004C6AB4">
        <w:rPr>
          <w:sz w:val="27"/>
          <w:szCs w:val="27"/>
        </w:rPr>
        <w:t xml:space="preserve">Состав воздушно-машинной пены: 90 % воздуха, 9,6 % жидкости, 0,4 % пенообразующего вещества. </w:t>
      </w:r>
    </w:p>
    <w:p w:rsidR="00A27D9A" w:rsidRPr="004C6AB4" w:rsidRDefault="00EB1304" w:rsidP="00EB1304">
      <w:pPr>
        <w:spacing w:line="360" w:lineRule="auto"/>
        <w:ind w:firstLine="540"/>
        <w:jc w:val="both"/>
        <w:rPr>
          <w:sz w:val="27"/>
          <w:szCs w:val="27"/>
        </w:rPr>
      </w:pPr>
      <w:r w:rsidRPr="004C6AB4">
        <w:rPr>
          <w:sz w:val="27"/>
          <w:szCs w:val="27"/>
        </w:rPr>
        <w:t>Основным огнегасительн</w:t>
      </w:r>
      <w:r w:rsidR="00A27D9A" w:rsidRPr="004C6AB4">
        <w:rPr>
          <w:sz w:val="27"/>
          <w:szCs w:val="27"/>
        </w:rPr>
        <w:t>ым свойством пены является изоляция зоны горения путем образования на горящей поверхности паронепроницаемого слоя, препятствующего проникновению кислорода из воздуха в область горения, а также передаче тепла от зоны горения к горящей поверхности.</w:t>
      </w:r>
    </w:p>
    <w:p w:rsidR="00A27D9A" w:rsidRPr="004C6AB4" w:rsidRDefault="00A27D9A" w:rsidP="00EB1304">
      <w:pPr>
        <w:spacing w:line="360" w:lineRule="auto"/>
        <w:jc w:val="both"/>
        <w:rPr>
          <w:sz w:val="27"/>
          <w:szCs w:val="27"/>
        </w:rPr>
      </w:pPr>
      <w:r w:rsidRPr="004C6AB4">
        <w:rPr>
          <w:sz w:val="27"/>
          <w:szCs w:val="27"/>
        </w:rPr>
        <w:t>Пена широко применяется для тушения легковоспламеняющихся жидкостей, нерастворимых в воде, с удельным весом менее 1,0, а также различных твердых веществ.</w:t>
      </w:r>
    </w:p>
    <w:p w:rsidR="00EB1304" w:rsidRPr="004C6AB4" w:rsidRDefault="00A27D9A" w:rsidP="00CA0ED6">
      <w:pPr>
        <w:spacing w:line="360" w:lineRule="auto"/>
        <w:ind w:firstLine="708"/>
        <w:jc w:val="both"/>
        <w:rPr>
          <w:sz w:val="27"/>
          <w:szCs w:val="27"/>
          <w:lang w:val="en-US"/>
        </w:rPr>
      </w:pPr>
      <w:r w:rsidRPr="004C6AB4">
        <w:rPr>
          <w:sz w:val="27"/>
          <w:szCs w:val="27"/>
        </w:rPr>
        <w:t>Эффективность тушения пожаров во многом определяется стойкостью пены, которая определяется ее кратностью (К) - отношением объема пены к объему жидкости, из которой она получена. Кратность химической пены не превышает 5, на поверхности жидкости она сохраняется не более часа. Химическая пена малоэффективна при тушении гидрофильных легковоспламеняющихся жидкостей (спиртов), так как под их воздействием она быстро разрушается. Вследствие этого в практике пожаротушения ее все более вытесняет воздушно-механическая пена, как более дешевая и эффективная. Основные данные, характеризующие воздушно-механическую пену и область е</w:t>
      </w:r>
      <w:r w:rsidR="00EB1304" w:rsidRPr="004C6AB4">
        <w:rPr>
          <w:sz w:val="27"/>
          <w:szCs w:val="27"/>
        </w:rPr>
        <w:t>е применения приведены в табл. 4</w:t>
      </w:r>
      <w:r w:rsidRPr="004C6AB4">
        <w:rPr>
          <w:sz w:val="27"/>
          <w:szCs w:val="27"/>
        </w:rPr>
        <w:t>.</w:t>
      </w:r>
    </w:p>
    <w:p w:rsidR="006D6323" w:rsidRDefault="006D6323" w:rsidP="00A27D9A">
      <w:pPr>
        <w:jc w:val="center"/>
        <w:rPr>
          <w:b/>
          <w:sz w:val="27"/>
          <w:szCs w:val="27"/>
        </w:rPr>
      </w:pPr>
    </w:p>
    <w:p w:rsidR="006D6323" w:rsidRDefault="006D6323" w:rsidP="00A27D9A">
      <w:pPr>
        <w:jc w:val="center"/>
        <w:rPr>
          <w:b/>
          <w:sz w:val="27"/>
          <w:szCs w:val="27"/>
        </w:rPr>
      </w:pPr>
    </w:p>
    <w:p w:rsidR="006D6323" w:rsidRDefault="006D6323" w:rsidP="00A27D9A">
      <w:pPr>
        <w:jc w:val="center"/>
        <w:rPr>
          <w:b/>
          <w:sz w:val="27"/>
          <w:szCs w:val="27"/>
        </w:rPr>
      </w:pPr>
    </w:p>
    <w:p w:rsidR="00A27D9A" w:rsidRPr="004C6AB4" w:rsidRDefault="00A27D9A" w:rsidP="005F0439">
      <w:pPr>
        <w:spacing w:line="360" w:lineRule="auto"/>
        <w:jc w:val="center"/>
        <w:rPr>
          <w:b/>
          <w:sz w:val="27"/>
          <w:szCs w:val="27"/>
        </w:rPr>
      </w:pPr>
      <w:r w:rsidRPr="004C6AB4">
        <w:rPr>
          <w:b/>
          <w:sz w:val="27"/>
          <w:szCs w:val="27"/>
        </w:rPr>
        <w:t>Характеристика воздушно-механической пены</w:t>
      </w:r>
    </w:p>
    <w:p w:rsidR="00A27D9A" w:rsidRPr="004C6AB4" w:rsidRDefault="00995996" w:rsidP="005F0439">
      <w:pPr>
        <w:tabs>
          <w:tab w:val="left" w:pos="7029"/>
        </w:tabs>
        <w:spacing w:line="360" w:lineRule="auto"/>
        <w:rPr>
          <w:sz w:val="27"/>
          <w:szCs w:val="27"/>
        </w:rPr>
      </w:pPr>
      <w:r w:rsidRPr="004C6AB4">
        <w:rPr>
          <w:sz w:val="27"/>
          <w:szCs w:val="27"/>
        </w:rPr>
        <w:tab/>
      </w:r>
      <w:r w:rsidR="00B8299D">
        <w:rPr>
          <w:sz w:val="27"/>
          <w:szCs w:val="27"/>
        </w:rPr>
        <w:t xml:space="preserve">         </w:t>
      </w:r>
      <w:r w:rsidRPr="004C6AB4">
        <w:rPr>
          <w:b/>
          <w:sz w:val="27"/>
          <w:szCs w:val="27"/>
        </w:rPr>
        <w:t>Таблица № 4</w:t>
      </w:r>
    </w:p>
    <w:tbl>
      <w:tblPr>
        <w:tblW w:w="0" w:type="auto"/>
        <w:tblInd w:w="40" w:type="dxa"/>
        <w:tblLayout w:type="fixed"/>
        <w:tblCellMar>
          <w:left w:w="40" w:type="dxa"/>
          <w:right w:w="40" w:type="dxa"/>
        </w:tblCellMar>
        <w:tblLook w:val="0000" w:firstRow="0" w:lastRow="0" w:firstColumn="0" w:lastColumn="0" w:noHBand="0" w:noVBand="0"/>
      </w:tblPr>
      <w:tblGrid>
        <w:gridCol w:w="1794"/>
        <w:gridCol w:w="2039"/>
        <w:gridCol w:w="1250"/>
        <w:gridCol w:w="2050"/>
        <w:gridCol w:w="2423"/>
      </w:tblGrid>
      <w:tr w:rsidR="009325A8" w:rsidRPr="004C6AB4" w:rsidTr="0063468E">
        <w:trPr>
          <w:cantSplit/>
          <w:trHeight w:val="1626"/>
        </w:trPr>
        <w:tc>
          <w:tcPr>
            <w:tcW w:w="1794" w:type="dxa"/>
            <w:tcBorders>
              <w:top w:val="single" w:sz="6" w:space="0" w:color="auto"/>
              <w:left w:val="single" w:sz="6" w:space="0" w:color="auto"/>
              <w:right w:val="single" w:sz="6" w:space="0" w:color="auto"/>
            </w:tcBorders>
            <w:shd w:val="clear" w:color="auto" w:fill="FFFFFF"/>
          </w:tcPr>
          <w:p w:rsidR="009325A8" w:rsidRPr="004C6AB4" w:rsidRDefault="009325A8" w:rsidP="00B24AA9">
            <w:pPr>
              <w:jc w:val="center"/>
              <w:rPr>
                <w:b/>
                <w:sz w:val="27"/>
                <w:szCs w:val="27"/>
              </w:rPr>
            </w:pPr>
            <w:r w:rsidRPr="004C6AB4">
              <w:rPr>
                <w:b/>
                <w:sz w:val="27"/>
                <w:szCs w:val="27"/>
              </w:rPr>
              <w:t>Вид пены по</w:t>
            </w:r>
          </w:p>
          <w:p w:rsidR="009325A8" w:rsidRPr="004C6AB4" w:rsidRDefault="009325A8" w:rsidP="00B24AA9">
            <w:pPr>
              <w:jc w:val="center"/>
              <w:rPr>
                <w:b/>
                <w:sz w:val="27"/>
                <w:szCs w:val="27"/>
              </w:rPr>
            </w:pPr>
            <w:r w:rsidRPr="004C6AB4">
              <w:rPr>
                <w:b/>
                <w:sz w:val="27"/>
                <w:szCs w:val="27"/>
              </w:rPr>
              <w:t>кратности</w:t>
            </w:r>
          </w:p>
        </w:tc>
        <w:tc>
          <w:tcPr>
            <w:tcW w:w="2039" w:type="dxa"/>
            <w:tcBorders>
              <w:top w:val="single" w:sz="6" w:space="0" w:color="auto"/>
              <w:left w:val="single" w:sz="6" w:space="0" w:color="auto"/>
              <w:bottom w:val="nil"/>
              <w:right w:val="single" w:sz="6" w:space="0" w:color="auto"/>
            </w:tcBorders>
            <w:shd w:val="clear" w:color="auto" w:fill="FFFFFF"/>
          </w:tcPr>
          <w:p w:rsidR="009325A8" w:rsidRPr="004C6AB4" w:rsidRDefault="009325A8" w:rsidP="00B24AA9">
            <w:pPr>
              <w:jc w:val="center"/>
              <w:rPr>
                <w:b/>
                <w:sz w:val="27"/>
                <w:szCs w:val="27"/>
              </w:rPr>
            </w:pPr>
            <w:r w:rsidRPr="004C6AB4">
              <w:rPr>
                <w:b/>
                <w:sz w:val="27"/>
                <w:szCs w:val="27"/>
              </w:rPr>
              <w:t>Пенообразователи, на основе которых получают пену</w:t>
            </w:r>
          </w:p>
        </w:tc>
        <w:tc>
          <w:tcPr>
            <w:tcW w:w="1250" w:type="dxa"/>
            <w:tcBorders>
              <w:top w:val="single" w:sz="6" w:space="0" w:color="auto"/>
              <w:left w:val="single" w:sz="6" w:space="0" w:color="auto"/>
              <w:bottom w:val="nil"/>
              <w:right w:val="single" w:sz="6" w:space="0" w:color="auto"/>
            </w:tcBorders>
            <w:shd w:val="clear" w:color="auto" w:fill="FFFFFF"/>
          </w:tcPr>
          <w:p w:rsidR="009325A8" w:rsidRPr="004C6AB4" w:rsidRDefault="009325A8" w:rsidP="00B24AA9">
            <w:pPr>
              <w:jc w:val="center"/>
              <w:rPr>
                <w:b/>
                <w:sz w:val="27"/>
                <w:szCs w:val="27"/>
              </w:rPr>
            </w:pPr>
            <w:r w:rsidRPr="004C6AB4">
              <w:rPr>
                <w:b/>
                <w:sz w:val="27"/>
                <w:szCs w:val="27"/>
              </w:rPr>
              <w:t>Стойкость пены, с</w:t>
            </w:r>
          </w:p>
        </w:tc>
        <w:tc>
          <w:tcPr>
            <w:tcW w:w="2050" w:type="dxa"/>
            <w:tcBorders>
              <w:top w:val="single" w:sz="6" w:space="0" w:color="auto"/>
              <w:left w:val="single" w:sz="6" w:space="0" w:color="auto"/>
              <w:bottom w:val="nil"/>
              <w:right w:val="single" w:sz="6" w:space="0" w:color="auto"/>
            </w:tcBorders>
            <w:shd w:val="clear" w:color="auto" w:fill="FFFFFF"/>
          </w:tcPr>
          <w:p w:rsidR="009325A8" w:rsidRPr="004C6AB4" w:rsidRDefault="009325A8" w:rsidP="00B24AA9">
            <w:pPr>
              <w:jc w:val="center"/>
              <w:rPr>
                <w:b/>
                <w:sz w:val="27"/>
                <w:szCs w:val="27"/>
              </w:rPr>
            </w:pPr>
            <w:r w:rsidRPr="004C6AB4">
              <w:rPr>
                <w:b/>
                <w:sz w:val="27"/>
                <w:szCs w:val="27"/>
              </w:rPr>
              <w:t>Изолирующая способность при толщине стенок 0,1-</w:t>
            </w:r>
            <w:smartTag w:uri="urn:schemas-microsoft-com:office:smarttags" w:element="metricconverter">
              <w:smartTagPr>
                <w:attr w:name="ProductID" w:val="1,0 м"/>
              </w:smartTagPr>
              <w:r w:rsidRPr="004C6AB4">
                <w:rPr>
                  <w:b/>
                  <w:sz w:val="27"/>
                  <w:szCs w:val="27"/>
                </w:rPr>
                <w:t>1,0 м</w:t>
              </w:r>
            </w:smartTag>
            <w:r w:rsidRPr="004C6AB4">
              <w:rPr>
                <w:b/>
                <w:sz w:val="27"/>
                <w:szCs w:val="27"/>
              </w:rPr>
              <w:t>, с</w:t>
            </w:r>
          </w:p>
        </w:tc>
        <w:tc>
          <w:tcPr>
            <w:tcW w:w="2423" w:type="dxa"/>
            <w:tcBorders>
              <w:top w:val="single" w:sz="6" w:space="0" w:color="auto"/>
              <w:left w:val="single" w:sz="6" w:space="0" w:color="auto"/>
              <w:bottom w:val="nil"/>
              <w:right w:val="single" w:sz="6" w:space="0" w:color="auto"/>
            </w:tcBorders>
            <w:shd w:val="clear" w:color="auto" w:fill="FFFFFF"/>
          </w:tcPr>
          <w:p w:rsidR="009325A8" w:rsidRPr="004C6AB4" w:rsidRDefault="009325A8" w:rsidP="00B24AA9">
            <w:pPr>
              <w:jc w:val="center"/>
              <w:rPr>
                <w:b/>
                <w:sz w:val="27"/>
                <w:szCs w:val="27"/>
              </w:rPr>
            </w:pPr>
            <w:r w:rsidRPr="004C6AB4">
              <w:rPr>
                <w:b/>
                <w:sz w:val="27"/>
                <w:szCs w:val="27"/>
              </w:rPr>
              <w:t xml:space="preserve"> Область применения</w:t>
            </w:r>
          </w:p>
        </w:tc>
      </w:tr>
      <w:tr w:rsidR="00A27D9A" w:rsidRPr="004C6AB4" w:rsidTr="00CA0ED6">
        <w:trPr>
          <w:trHeight w:hRule="exact" w:val="981"/>
        </w:trPr>
        <w:tc>
          <w:tcPr>
            <w:tcW w:w="1794" w:type="dxa"/>
            <w:tcBorders>
              <w:top w:val="single" w:sz="6" w:space="0" w:color="auto"/>
              <w:left w:val="single" w:sz="6" w:space="0" w:color="auto"/>
              <w:bottom w:val="single" w:sz="6" w:space="0" w:color="auto"/>
              <w:right w:val="single" w:sz="6" w:space="0" w:color="auto"/>
            </w:tcBorders>
            <w:shd w:val="clear" w:color="auto" w:fill="FFFFFF"/>
          </w:tcPr>
          <w:p w:rsidR="00A27D9A" w:rsidRPr="004C6AB4" w:rsidRDefault="00A27D9A" w:rsidP="00CA0ED6">
            <w:pPr>
              <w:jc w:val="center"/>
              <w:rPr>
                <w:sz w:val="23"/>
                <w:szCs w:val="23"/>
              </w:rPr>
            </w:pPr>
            <w:r w:rsidRPr="004C6AB4">
              <w:rPr>
                <w:sz w:val="23"/>
                <w:szCs w:val="23"/>
              </w:rPr>
              <w:t>Низкократная (К =10)</w:t>
            </w:r>
          </w:p>
        </w:tc>
        <w:tc>
          <w:tcPr>
            <w:tcW w:w="2039" w:type="dxa"/>
            <w:tcBorders>
              <w:top w:val="single" w:sz="6" w:space="0" w:color="auto"/>
              <w:left w:val="single" w:sz="6" w:space="0" w:color="auto"/>
              <w:bottom w:val="single" w:sz="6" w:space="0" w:color="auto"/>
              <w:right w:val="single" w:sz="6" w:space="0" w:color="auto"/>
            </w:tcBorders>
            <w:shd w:val="clear" w:color="auto" w:fill="FFFFFF"/>
          </w:tcPr>
          <w:p w:rsidR="00A27D9A" w:rsidRPr="004C6AB4" w:rsidRDefault="00A27D9A" w:rsidP="00CA0ED6">
            <w:pPr>
              <w:jc w:val="center"/>
              <w:rPr>
                <w:sz w:val="23"/>
                <w:szCs w:val="23"/>
              </w:rPr>
            </w:pPr>
            <w:r w:rsidRPr="004C6AB4">
              <w:rPr>
                <w:sz w:val="23"/>
                <w:szCs w:val="23"/>
              </w:rPr>
              <w:t>ПО-1 ПО-6 ПО-1А</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A27D9A" w:rsidRPr="004C6AB4" w:rsidRDefault="00A27D9A" w:rsidP="00CA0ED6">
            <w:pPr>
              <w:jc w:val="center"/>
              <w:rPr>
                <w:sz w:val="23"/>
                <w:szCs w:val="23"/>
              </w:rPr>
            </w:pPr>
            <w:r w:rsidRPr="004C6AB4">
              <w:rPr>
                <w:sz w:val="23"/>
                <w:szCs w:val="23"/>
              </w:rPr>
              <w:t>300 780 270</w:t>
            </w:r>
          </w:p>
        </w:tc>
        <w:tc>
          <w:tcPr>
            <w:tcW w:w="2050" w:type="dxa"/>
            <w:tcBorders>
              <w:top w:val="single" w:sz="6" w:space="0" w:color="auto"/>
              <w:left w:val="single" w:sz="6" w:space="0" w:color="auto"/>
              <w:bottom w:val="single" w:sz="6" w:space="0" w:color="auto"/>
              <w:right w:val="single" w:sz="6" w:space="0" w:color="auto"/>
            </w:tcBorders>
            <w:shd w:val="clear" w:color="auto" w:fill="FFFFFF"/>
          </w:tcPr>
          <w:p w:rsidR="00A27D9A" w:rsidRPr="004C6AB4" w:rsidRDefault="00A27D9A" w:rsidP="00CA0ED6">
            <w:pPr>
              <w:jc w:val="center"/>
              <w:rPr>
                <w:sz w:val="23"/>
                <w:szCs w:val="23"/>
              </w:rPr>
            </w:pPr>
            <w:r w:rsidRPr="004C6AB4">
              <w:rPr>
                <w:sz w:val="23"/>
                <w:szCs w:val="23"/>
              </w:rPr>
              <w:t>90-150</w:t>
            </w:r>
          </w:p>
        </w:tc>
        <w:tc>
          <w:tcPr>
            <w:tcW w:w="2423" w:type="dxa"/>
            <w:tcBorders>
              <w:top w:val="single" w:sz="6" w:space="0" w:color="auto"/>
              <w:left w:val="single" w:sz="6" w:space="0" w:color="auto"/>
              <w:bottom w:val="single" w:sz="6" w:space="0" w:color="auto"/>
              <w:right w:val="single" w:sz="6" w:space="0" w:color="auto"/>
            </w:tcBorders>
            <w:shd w:val="clear" w:color="auto" w:fill="FFFFFF"/>
          </w:tcPr>
          <w:p w:rsidR="00A27D9A" w:rsidRPr="004C6AB4" w:rsidRDefault="00A27D9A" w:rsidP="00CA0ED6">
            <w:pPr>
              <w:jc w:val="center"/>
              <w:rPr>
                <w:sz w:val="23"/>
                <w:szCs w:val="23"/>
              </w:rPr>
            </w:pPr>
            <w:r w:rsidRPr="004C6AB4">
              <w:rPr>
                <w:sz w:val="23"/>
                <w:szCs w:val="23"/>
              </w:rPr>
              <w:t>Тушение твердых и жидких горючих материалов</w:t>
            </w:r>
          </w:p>
        </w:tc>
      </w:tr>
      <w:tr w:rsidR="0009242E" w:rsidRPr="004C6AB4" w:rsidTr="0063468E">
        <w:trPr>
          <w:cantSplit/>
          <w:trHeight w:val="913"/>
        </w:trPr>
        <w:tc>
          <w:tcPr>
            <w:tcW w:w="1794" w:type="dxa"/>
            <w:tcBorders>
              <w:top w:val="single" w:sz="6" w:space="0" w:color="auto"/>
              <w:left w:val="single" w:sz="6" w:space="0" w:color="auto"/>
              <w:bottom w:val="nil"/>
              <w:right w:val="single" w:sz="6" w:space="0" w:color="auto"/>
            </w:tcBorders>
            <w:shd w:val="clear" w:color="auto" w:fill="FFFFFF"/>
          </w:tcPr>
          <w:p w:rsidR="0009242E" w:rsidRPr="004C6AB4" w:rsidRDefault="0009242E" w:rsidP="00CA0ED6">
            <w:pPr>
              <w:jc w:val="center"/>
              <w:rPr>
                <w:sz w:val="23"/>
                <w:szCs w:val="23"/>
              </w:rPr>
            </w:pPr>
            <w:r w:rsidRPr="004C6AB4">
              <w:rPr>
                <w:sz w:val="23"/>
                <w:szCs w:val="23"/>
              </w:rPr>
              <w:t>Среднекратная (К =100)</w:t>
            </w:r>
          </w:p>
        </w:tc>
        <w:tc>
          <w:tcPr>
            <w:tcW w:w="2039" w:type="dxa"/>
            <w:tcBorders>
              <w:top w:val="single" w:sz="6" w:space="0" w:color="auto"/>
              <w:left w:val="single" w:sz="6" w:space="0" w:color="auto"/>
              <w:bottom w:val="nil"/>
              <w:right w:val="single" w:sz="6" w:space="0" w:color="auto"/>
            </w:tcBorders>
            <w:shd w:val="clear" w:color="auto" w:fill="FFFFFF"/>
          </w:tcPr>
          <w:p w:rsidR="0009242E" w:rsidRPr="004C6AB4" w:rsidRDefault="0009242E" w:rsidP="00CA0ED6">
            <w:pPr>
              <w:jc w:val="center"/>
              <w:rPr>
                <w:sz w:val="23"/>
                <w:szCs w:val="23"/>
              </w:rPr>
            </w:pPr>
            <w:r w:rsidRPr="004C6AB4">
              <w:rPr>
                <w:sz w:val="23"/>
                <w:szCs w:val="23"/>
              </w:rPr>
              <w:t>ПО-1 ПО*</w:t>
            </w:r>
          </w:p>
        </w:tc>
        <w:tc>
          <w:tcPr>
            <w:tcW w:w="1250" w:type="dxa"/>
            <w:tcBorders>
              <w:top w:val="single" w:sz="6" w:space="0" w:color="auto"/>
              <w:left w:val="single" w:sz="6" w:space="0" w:color="auto"/>
              <w:bottom w:val="nil"/>
              <w:right w:val="single" w:sz="6" w:space="0" w:color="auto"/>
            </w:tcBorders>
            <w:shd w:val="clear" w:color="auto" w:fill="FFFFFF"/>
          </w:tcPr>
          <w:p w:rsidR="0009242E" w:rsidRPr="004C6AB4" w:rsidRDefault="0009242E" w:rsidP="00CA0ED6">
            <w:pPr>
              <w:jc w:val="center"/>
              <w:rPr>
                <w:sz w:val="23"/>
                <w:szCs w:val="23"/>
              </w:rPr>
            </w:pPr>
            <w:r w:rsidRPr="004C6AB4">
              <w:rPr>
                <w:sz w:val="23"/>
                <w:szCs w:val="23"/>
              </w:rPr>
              <w:t>270 600</w:t>
            </w:r>
          </w:p>
        </w:tc>
        <w:tc>
          <w:tcPr>
            <w:tcW w:w="2050" w:type="dxa"/>
            <w:tcBorders>
              <w:top w:val="single" w:sz="6" w:space="0" w:color="auto"/>
              <w:left w:val="single" w:sz="6" w:space="0" w:color="auto"/>
              <w:bottom w:val="nil"/>
              <w:right w:val="single" w:sz="6" w:space="0" w:color="auto"/>
            </w:tcBorders>
            <w:shd w:val="clear" w:color="auto" w:fill="FFFFFF"/>
          </w:tcPr>
          <w:p w:rsidR="0009242E" w:rsidRPr="004C6AB4" w:rsidRDefault="0009242E" w:rsidP="00CA0ED6">
            <w:pPr>
              <w:jc w:val="center"/>
              <w:rPr>
                <w:sz w:val="23"/>
                <w:szCs w:val="23"/>
              </w:rPr>
            </w:pPr>
            <w:r w:rsidRPr="004C6AB4">
              <w:rPr>
                <w:sz w:val="23"/>
                <w:szCs w:val="23"/>
              </w:rPr>
              <w:t>90-150</w:t>
            </w:r>
          </w:p>
        </w:tc>
        <w:tc>
          <w:tcPr>
            <w:tcW w:w="2423" w:type="dxa"/>
            <w:tcBorders>
              <w:top w:val="single" w:sz="6" w:space="0" w:color="auto"/>
              <w:left w:val="single" w:sz="6" w:space="0" w:color="auto"/>
              <w:right w:val="single" w:sz="6" w:space="0" w:color="auto"/>
            </w:tcBorders>
            <w:shd w:val="clear" w:color="auto" w:fill="FFFFFF"/>
          </w:tcPr>
          <w:p w:rsidR="0009242E" w:rsidRPr="004C6AB4" w:rsidRDefault="0009242E" w:rsidP="00CA0ED6">
            <w:pPr>
              <w:jc w:val="center"/>
              <w:rPr>
                <w:sz w:val="23"/>
                <w:szCs w:val="23"/>
              </w:rPr>
            </w:pPr>
            <w:r w:rsidRPr="004C6AB4">
              <w:rPr>
                <w:sz w:val="23"/>
                <w:szCs w:val="23"/>
              </w:rPr>
              <w:t>Тушение пожаров в подвалах и кабельных</w:t>
            </w:r>
          </w:p>
          <w:p w:rsidR="0009242E" w:rsidRPr="004C6AB4" w:rsidRDefault="0009242E" w:rsidP="00CA0ED6">
            <w:pPr>
              <w:jc w:val="center"/>
              <w:rPr>
                <w:sz w:val="23"/>
                <w:szCs w:val="23"/>
              </w:rPr>
            </w:pPr>
            <w:r w:rsidRPr="004C6AB4">
              <w:rPr>
                <w:sz w:val="23"/>
                <w:szCs w:val="23"/>
              </w:rPr>
              <w:t>тоннелях</w:t>
            </w:r>
          </w:p>
        </w:tc>
      </w:tr>
      <w:tr w:rsidR="00A27D9A" w:rsidRPr="004C6AB4" w:rsidTr="00CA0ED6">
        <w:trPr>
          <w:trHeight w:hRule="exact" w:val="1245"/>
        </w:trPr>
        <w:tc>
          <w:tcPr>
            <w:tcW w:w="1794" w:type="dxa"/>
            <w:tcBorders>
              <w:top w:val="single" w:sz="6" w:space="0" w:color="auto"/>
              <w:left w:val="single" w:sz="6" w:space="0" w:color="auto"/>
              <w:bottom w:val="single" w:sz="6" w:space="0" w:color="auto"/>
              <w:right w:val="single" w:sz="6" w:space="0" w:color="auto"/>
            </w:tcBorders>
            <w:shd w:val="clear" w:color="auto" w:fill="FFFFFF"/>
          </w:tcPr>
          <w:p w:rsidR="00A27D9A" w:rsidRPr="004C6AB4" w:rsidRDefault="00A27D9A" w:rsidP="00CA0ED6">
            <w:pPr>
              <w:jc w:val="center"/>
              <w:rPr>
                <w:sz w:val="23"/>
                <w:szCs w:val="23"/>
              </w:rPr>
            </w:pPr>
            <w:r w:rsidRPr="004C6AB4">
              <w:rPr>
                <w:sz w:val="23"/>
                <w:szCs w:val="23"/>
              </w:rPr>
              <w:t>Высокократная (К = 200)</w:t>
            </w:r>
          </w:p>
        </w:tc>
        <w:tc>
          <w:tcPr>
            <w:tcW w:w="2039" w:type="dxa"/>
            <w:tcBorders>
              <w:top w:val="single" w:sz="6" w:space="0" w:color="auto"/>
              <w:left w:val="single" w:sz="6" w:space="0" w:color="auto"/>
              <w:bottom w:val="single" w:sz="6" w:space="0" w:color="auto"/>
              <w:right w:val="single" w:sz="6" w:space="0" w:color="auto"/>
            </w:tcBorders>
            <w:shd w:val="clear" w:color="auto" w:fill="FFFFFF"/>
          </w:tcPr>
          <w:p w:rsidR="00A27D9A" w:rsidRPr="004C6AB4" w:rsidRDefault="00A27D9A" w:rsidP="00CA0ED6">
            <w:pPr>
              <w:jc w:val="center"/>
              <w:rPr>
                <w:sz w:val="23"/>
                <w:szCs w:val="23"/>
              </w:rPr>
            </w:pPr>
            <w:r w:rsidRPr="004C6AB4">
              <w:rPr>
                <w:sz w:val="23"/>
                <w:szCs w:val="23"/>
              </w:rPr>
              <w:t>ПО-1А ПО-1</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A27D9A" w:rsidRPr="004C6AB4" w:rsidRDefault="00A27D9A" w:rsidP="00CA0ED6">
            <w:pPr>
              <w:jc w:val="center"/>
              <w:rPr>
                <w:sz w:val="23"/>
                <w:szCs w:val="23"/>
              </w:rPr>
            </w:pPr>
            <w:r w:rsidRPr="004C6AB4">
              <w:rPr>
                <w:sz w:val="23"/>
                <w:szCs w:val="23"/>
              </w:rPr>
              <w:t>240 150</w:t>
            </w:r>
          </w:p>
        </w:tc>
        <w:tc>
          <w:tcPr>
            <w:tcW w:w="2050" w:type="dxa"/>
            <w:tcBorders>
              <w:top w:val="single" w:sz="6" w:space="0" w:color="auto"/>
              <w:left w:val="single" w:sz="6" w:space="0" w:color="auto"/>
              <w:bottom w:val="single" w:sz="6" w:space="0" w:color="auto"/>
              <w:right w:val="single" w:sz="6" w:space="0" w:color="auto"/>
            </w:tcBorders>
            <w:shd w:val="clear" w:color="auto" w:fill="FFFFFF"/>
          </w:tcPr>
          <w:p w:rsidR="00A27D9A" w:rsidRPr="004C6AB4" w:rsidRDefault="00A27D9A" w:rsidP="00CA0ED6">
            <w:pPr>
              <w:jc w:val="center"/>
              <w:rPr>
                <w:sz w:val="23"/>
                <w:szCs w:val="23"/>
              </w:rPr>
            </w:pPr>
            <w:r w:rsidRPr="004C6AB4">
              <w:rPr>
                <w:sz w:val="23"/>
                <w:szCs w:val="23"/>
              </w:rPr>
              <w:t>90-150</w:t>
            </w:r>
          </w:p>
        </w:tc>
        <w:tc>
          <w:tcPr>
            <w:tcW w:w="2423" w:type="dxa"/>
            <w:tcBorders>
              <w:top w:val="single" w:sz="6" w:space="0" w:color="auto"/>
              <w:left w:val="single" w:sz="6" w:space="0" w:color="auto"/>
              <w:bottom w:val="single" w:sz="6" w:space="0" w:color="auto"/>
              <w:right w:val="single" w:sz="6" w:space="0" w:color="auto"/>
            </w:tcBorders>
            <w:shd w:val="clear" w:color="auto" w:fill="FFFFFF"/>
          </w:tcPr>
          <w:p w:rsidR="00A27D9A" w:rsidRPr="004C6AB4" w:rsidRDefault="00A27D9A" w:rsidP="00CA0ED6">
            <w:pPr>
              <w:jc w:val="center"/>
              <w:rPr>
                <w:sz w:val="23"/>
                <w:szCs w:val="23"/>
              </w:rPr>
            </w:pPr>
            <w:r w:rsidRPr="004C6AB4">
              <w:rPr>
                <w:sz w:val="23"/>
                <w:szCs w:val="23"/>
              </w:rPr>
              <w:t>Объемное тушение, вытеснение дыма, изоляция объектов от воздействия тепла</w:t>
            </w:r>
          </w:p>
        </w:tc>
      </w:tr>
    </w:tbl>
    <w:p w:rsidR="00EB1304" w:rsidRPr="004C6AB4" w:rsidRDefault="00A27D9A" w:rsidP="00282BEF">
      <w:pPr>
        <w:spacing w:line="360" w:lineRule="auto"/>
        <w:ind w:firstLine="851"/>
        <w:jc w:val="both"/>
        <w:rPr>
          <w:sz w:val="27"/>
          <w:szCs w:val="27"/>
        </w:rPr>
      </w:pPr>
      <w:r w:rsidRPr="004C6AB4">
        <w:rPr>
          <w:sz w:val="27"/>
          <w:szCs w:val="27"/>
        </w:rPr>
        <w:t>Газовые составы применяют для тушения большинства горючих жидкостей, газов, твердых веществ (за исключением щелочных металлов, алюминийорганических соединений, а также материалов, способных к длительному тлению).</w:t>
      </w:r>
    </w:p>
    <w:p w:rsidR="00EB1304" w:rsidRPr="004C6AB4" w:rsidRDefault="00A27D9A" w:rsidP="00EB1304">
      <w:pPr>
        <w:spacing w:line="360" w:lineRule="auto"/>
        <w:ind w:firstLine="540"/>
        <w:jc w:val="both"/>
        <w:rPr>
          <w:sz w:val="27"/>
          <w:szCs w:val="27"/>
        </w:rPr>
      </w:pPr>
      <w:r w:rsidRPr="004C6AB4">
        <w:rPr>
          <w:sz w:val="27"/>
          <w:szCs w:val="27"/>
        </w:rPr>
        <w:t>Углекислый газ применяют для тушения огня в закрытых помещениях или труднодоступных местах. При введении 25-30 % СО* (по объему) в горящее помещение горение прекращается. При тушении открытых пожаров (вне помещения) и электроустановок, находящихся под напряжением, применяют твердый диоксид углерода (снегообразную углекислоту), который, испаряясь, охлаждает горящий объект и снижает процентное содержание углерода в зоне горения, благодаря чему пожар ликвидируется.</w:t>
      </w:r>
    </w:p>
    <w:p w:rsidR="00EB1304" w:rsidRPr="004C6AB4" w:rsidRDefault="00A27D9A" w:rsidP="00EB1304">
      <w:pPr>
        <w:spacing w:line="360" w:lineRule="auto"/>
        <w:ind w:firstLine="540"/>
        <w:jc w:val="both"/>
        <w:rPr>
          <w:sz w:val="27"/>
          <w:szCs w:val="27"/>
        </w:rPr>
      </w:pPr>
      <w:r w:rsidRPr="004C6AB4">
        <w:rPr>
          <w:sz w:val="27"/>
          <w:szCs w:val="27"/>
        </w:rPr>
        <w:t>Инертные газы (азот, аргон, гелий), дымовые и отработанные газы применяют для тушения пожаров в резервуарах и закрытых помещениях. Огнетушащая концентрация инертных газов составляет 31-36 % по объему.</w:t>
      </w:r>
    </w:p>
    <w:p w:rsidR="00A27D9A" w:rsidRPr="004C6AB4" w:rsidRDefault="00A27D9A" w:rsidP="00171FD0">
      <w:pPr>
        <w:spacing w:line="360" w:lineRule="auto"/>
        <w:ind w:firstLine="540"/>
        <w:jc w:val="both"/>
        <w:rPr>
          <w:sz w:val="27"/>
          <w:szCs w:val="27"/>
        </w:rPr>
      </w:pPr>
      <w:r w:rsidRPr="004C6AB4">
        <w:rPr>
          <w:sz w:val="27"/>
          <w:szCs w:val="27"/>
        </w:rPr>
        <w:t>Галоидированные углеводороды (газы и легко воспламеняющиеся жидкости) являются высокоэффективным средством пожаротушения. Огнетушащее действие их основано на торможе</w:t>
      </w:r>
      <w:r w:rsidR="00EB1304" w:rsidRPr="004C6AB4">
        <w:rPr>
          <w:sz w:val="27"/>
          <w:szCs w:val="27"/>
        </w:rPr>
        <w:t>нии химических реакций горения.</w:t>
      </w:r>
    </w:p>
    <w:p w:rsidR="00EB1304" w:rsidRPr="004C6AB4" w:rsidRDefault="00995996" w:rsidP="00171FD0">
      <w:pPr>
        <w:spacing w:line="360" w:lineRule="auto"/>
        <w:ind w:firstLine="540"/>
        <w:rPr>
          <w:sz w:val="27"/>
          <w:szCs w:val="27"/>
          <w:lang w:val="en-US"/>
        </w:rPr>
      </w:pPr>
      <w:r w:rsidRPr="004C6AB4">
        <w:rPr>
          <w:sz w:val="27"/>
          <w:szCs w:val="27"/>
        </w:rPr>
        <w:t>Сведения о галоидированных углеводородах приведены в табл. 5.</w:t>
      </w:r>
    </w:p>
    <w:p w:rsidR="00B8299D" w:rsidRDefault="00B8299D" w:rsidP="00171FD0">
      <w:pPr>
        <w:spacing w:line="360" w:lineRule="auto"/>
        <w:jc w:val="center"/>
        <w:rPr>
          <w:b/>
          <w:sz w:val="27"/>
          <w:szCs w:val="27"/>
        </w:rPr>
      </w:pPr>
    </w:p>
    <w:p w:rsidR="00B8299D" w:rsidRDefault="00B8299D" w:rsidP="00171FD0">
      <w:pPr>
        <w:spacing w:line="360" w:lineRule="auto"/>
        <w:jc w:val="center"/>
        <w:rPr>
          <w:b/>
          <w:sz w:val="27"/>
          <w:szCs w:val="27"/>
        </w:rPr>
      </w:pPr>
    </w:p>
    <w:p w:rsidR="00B8299D" w:rsidRDefault="00B8299D" w:rsidP="00171FD0">
      <w:pPr>
        <w:spacing w:line="360" w:lineRule="auto"/>
        <w:jc w:val="center"/>
        <w:rPr>
          <w:b/>
          <w:sz w:val="27"/>
          <w:szCs w:val="27"/>
        </w:rPr>
      </w:pPr>
    </w:p>
    <w:p w:rsidR="00EB1304" w:rsidRPr="004C6AB4" w:rsidRDefault="00EB1304" w:rsidP="00171FD0">
      <w:pPr>
        <w:spacing w:line="360" w:lineRule="auto"/>
        <w:jc w:val="center"/>
        <w:rPr>
          <w:b/>
          <w:sz w:val="27"/>
          <w:szCs w:val="27"/>
        </w:rPr>
      </w:pPr>
      <w:r w:rsidRPr="004C6AB4">
        <w:rPr>
          <w:b/>
          <w:sz w:val="27"/>
          <w:szCs w:val="27"/>
        </w:rPr>
        <w:t>Характеристика галоидированных углеводородов</w:t>
      </w:r>
    </w:p>
    <w:p w:rsidR="00EB1304" w:rsidRPr="004C6AB4" w:rsidRDefault="00171FD0" w:rsidP="00995996">
      <w:pPr>
        <w:tabs>
          <w:tab w:val="left" w:pos="7357"/>
        </w:tabs>
        <w:rPr>
          <w:b/>
          <w:sz w:val="27"/>
          <w:szCs w:val="27"/>
        </w:rPr>
      </w:pPr>
      <w:r w:rsidRPr="004C6AB4">
        <w:rPr>
          <w:b/>
          <w:sz w:val="27"/>
          <w:szCs w:val="27"/>
        </w:rPr>
        <w:tab/>
        <w:t xml:space="preserve">          </w:t>
      </w:r>
      <w:r w:rsidR="00995996" w:rsidRPr="004C6AB4">
        <w:rPr>
          <w:b/>
          <w:sz w:val="27"/>
          <w:szCs w:val="27"/>
        </w:rPr>
        <w:t>Таблица №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2970"/>
        <w:gridCol w:w="1899"/>
        <w:gridCol w:w="1587"/>
        <w:gridCol w:w="1585"/>
      </w:tblGrid>
      <w:tr w:rsidR="00EB1304" w:rsidRPr="004C6AB4">
        <w:trPr>
          <w:cantSplit/>
          <w:trHeight w:val="319"/>
        </w:trPr>
        <w:tc>
          <w:tcPr>
            <w:tcW w:w="1889" w:type="dxa"/>
            <w:vMerge w:val="restart"/>
          </w:tcPr>
          <w:p w:rsidR="00EB1304" w:rsidRPr="004C6AB4" w:rsidRDefault="00EB1304" w:rsidP="001A08FD">
            <w:pPr>
              <w:jc w:val="center"/>
              <w:rPr>
                <w:b/>
                <w:sz w:val="27"/>
                <w:szCs w:val="27"/>
              </w:rPr>
            </w:pPr>
          </w:p>
          <w:p w:rsidR="00EB1304" w:rsidRPr="004C6AB4" w:rsidRDefault="00EB1304" w:rsidP="001A08FD">
            <w:pPr>
              <w:jc w:val="center"/>
              <w:rPr>
                <w:b/>
                <w:sz w:val="27"/>
                <w:szCs w:val="27"/>
              </w:rPr>
            </w:pPr>
            <w:r w:rsidRPr="004C6AB4">
              <w:rPr>
                <w:b/>
                <w:sz w:val="27"/>
                <w:szCs w:val="27"/>
              </w:rPr>
              <w:t>Условное обозначение</w:t>
            </w:r>
          </w:p>
        </w:tc>
        <w:tc>
          <w:tcPr>
            <w:tcW w:w="2851" w:type="dxa"/>
            <w:vMerge w:val="restart"/>
          </w:tcPr>
          <w:p w:rsidR="00EB1304" w:rsidRPr="004C6AB4" w:rsidRDefault="00EB1304" w:rsidP="001A08FD">
            <w:pPr>
              <w:jc w:val="center"/>
              <w:rPr>
                <w:b/>
                <w:sz w:val="27"/>
                <w:szCs w:val="27"/>
              </w:rPr>
            </w:pPr>
            <w:r w:rsidRPr="004C6AB4">
              <w:rPr>
                <w:b/>
                <w:sz w:val="27"/>
                <w:szCs w:val="27"/>
              </w:rPr>
              <w:t>Компоненты</w:t>
            </w:r>
          </w:p>
        </w:tc>
        <w:tc>
          <w:tcPr>
            <w:tcW w:w="1903" w:type="dxa"/>
            <w:vMerge w:val="restart"/>
          </w:tcPr>
          <w:p w:rsidR="00EB1304" w:rsidRPr="004C6AB4" w:rsidRDefault="00EB1304" w:rsidP="001A08FD">
            <w:pPr>
              <w:jc w:val="center"/>
              <w:rPr>
                <w:b/>
                <w:sz w:val="27"/>
                <w:szCs w:val="27"/>
              </w:rPr>
            </w:pPr>
            <w:r w:rsidRPr="004C6AB4">
              <w:rPr>
                <w:b/>
                <w:sz w:val="27"/>
                <w:szCs w:val="27"/>
              </w:rPr>
              <w:t>Отношение</w:t>
            </w:r>
          </w:p>
          <w:p w:rsidR="00EB1304" w:rsidRPr="004C6AB4" w:rsidRDefault="00EB1304" w:rsidP="001A08FD">
            <w:pPr>
              <w:jc w:val="center"/>
              <w:rPr>
                <w:b/>
                <w:sz w:val="27"/>
                <w:szCs w:val="27"/>
              </w:rPr>
            </w:pPr>
            <w:r w:rsidRPr="004C6AB4">
              <w:rPr>
                <w:b/>
                <w:sz w:val="27"/>
                <w:szCs w:val="27"/>
              </w:rPr>
              <w:t>компонентов</w:t>
            </w:r>
          </w:p>
        </w:tc>
        <w:tc>
          <w:tcPr>
            <w:tcW w:w="3195" w:type="dxa"/>
            <w:gridSpan w:val="2"/>
          </w:tcPr>
          <w:p w:rsidR="00EB1304" w:rsidRPr="004C6AB4" w:rsidRDefault="00EB1304" w:rsidP="001A08FD">
            <w:pPr>
              <w:jc w:val="center"/>
              <w:rPr>
                <w:b/>
                <w:sz w:val="27"/>
                <w:szCs w:val="27"/>
              </w:rPr>
            </w:pPr>
            <w:r w:rsidRPr="004C6AB4">
              <w:rPr>
                <w:b/>
                <w:sz w:val="27"/>
                <w:szCs w:val="27"/>
              </w:rPr>
              <w:t>Огнетушащая концентрация</w:t>
            </w:r>
          </w:p>
        </w:tc>
      </w:tr>
      <w:tr w:rsidR="00EB1304" w:rsidRPr="004C6AB4">
        <w:trPr>
          <w:cantSplit/>
          <w:trHeight w:val="318"/>
        </w:trPr>
        <w:tc>
          <w:tcPr>
            <w:tcW w:w="1889" w:type="dxa"/>
            <w:vMerge/>
          </w:tcPr>
          <w:p w:rsidR="00EB1304" w:rsidRPr="004C6AB4" w:rsidRDefault="00EB1304" w:rsidP="001A08FD">
            <w:pPr>
              <w:jc w:val="center"/>
              <w:rPr>
                <w:b/>
                <w:sz w:val="27"/>
                <w:szCs w:val="27"/>
              </w:rPr>
            </w:pPr>
          </w:p>
        </w:tc>
        <w:tc>
          <w:tcPr>
            <w:tcW w:w="2851" w:type="dxa"/>
            <w:vMerge/>
          </w:tcPr>
          <w:p w:rsidR="00EB1304" w:rsidRPr="004C6AB4" w:rsidRDefault="00EB1304" w:rsidP="001A08FD">
            <w:pPr>
              <w:jc w:val="center"/>
              <w:rPr>
                <w:b/>
                <w:sz w:val="27"/>
                <w:szCs w:val="27"/>
              </w:rPr>
            </w:pPr>
          </w:p>
        </w:tc>
        <w:tc>
          <w:tcPr>
            <w:tcW w:w="1903" w:type="dxa"/>
            <w:vMerge/>
          </w:tcPr>
          <w:p w:rsidR="00EB1304" w:rsidRPr="004C6AB4" w:rsidRDefault="00EB1304" w:rsidP="001A08FD">
            <w:pPr>
              <w:jc w:val="center"/>
              <w:rPr>
                <w:b/>
                <w:sz w:val="27"/>
                <w:szCs w:val="27"/>
              </w:rPr>
            </w:pPr>
          </w:p>
        </w:tc>
        <w:tc>
          <w:tcPr>
            <w:tcW w:w="1598" w:type="dxa"/>
          </w:tcPr>
          <w:p w:rsidR="00EB1304" w:rsidRPr="004C6AB4" w:rsidRDefault="001A08FD" w:rsidP="001A08FD">
            <w:pPr>
              <w:jc w:val="center"/>
              <w:rPr>
                <w:b/>
                <w:sz w:val="27"/>
                <w:szCs w:val="27"/>
              </w:rPr>
            </w:pPr>
            <w:r w:rsidRPr="004C6AB4">
              <w:rPr>
                <w:b/>
                <w:sz w:val="27"/>
                <w:szCs w:val="27"/>
              </w:rPr>
              <w:t>объемная</w:t>
            </w:r>
          </w:p>
        </w:tc>
        <w:tc>
          <w:tcPr>
            <w:tcW w:w="1598" w:type="dxa"/>
          </w:tcPr>
          <w:p w:rsidR="00EB1304" w:rsidRPr="004C6AB4" w:rsidRDefault="00EB1304" w:rsidP="001A08FD">
            <w:pPr>
              <w:jc w:val="center"/>
              <w:rPr>
                <w:b/>
                <w:sz w:val="27"/>
                <w:szCs w:val="27"/>
              </w:rPr>
            </w:pPr>
            <w:r w:rsidRPr="004C6AB4">
              <w:rPr>
                <w:b/>
                <w:sz w:val="27"/>
                <w:szCs w:val="27"/>
              </w:rPr>
              <w:t>массовая</w:t>
            </w:r>
          </w:p>
        </w:tc>
      </w:tr>
      <w:tr w:rsidR="00EB1304" w:rsidRPr="004C6AB4">
        <w:trPr>
          <w:trHeight w:val="281"/>
        </w:trPr>
        <w:tc>
          <w:tcPr>
            <w:tcW w:w="1889" w:type="dxa"/>
          </w:tcPr>
          <w:p w:rsidR="00EB1304" w:rsidRPr="004C6AB4" w:rsidRDefault="00EB1304" w:rsidP="00995996">
            <w:pPr>
              <w:rPr>
                <w:sz w:val="27"/>
                <w:szCs w:val="27"/>
              </w:rPr>
            </w:pPr>
            <w:r w:rsidRPr="004C6AB4">
              <w:rPr>
                <w:sz w:val="27"/>
                <w:szCs w:val="27"/>
              </w:rPr>
              <w:t>-</w:t>
            </w:r>
          </w:p>
        </w:tc>
        <w:tc>
          <w:tcPr>
            <w:tcW w:w="2851" w:type="dxa"/>
          </w:tcPr>
          <w:p w:rsidR="00EB1304" w:rsidRPr="004C6AB4" w:rsidRDefault="00EB1304" w:rsidP="00995996">
            <w:pPr>
              <w:rPr>
                <w:sz w:val="27"/>
                <w:szCs w:val="27"/>
              </w:rPr>
            </w:pPr>
            <w:r w:rsidRPr="004C6AB4">
              <w:rPr>
                <w:sz w:val="27"/>
                <w:szCs w:val="27"/>
              </w:rPr>
              <w:t>Бромистый этил</w:t>
            </w:r>
          </w:p>
        </w:tc>
        <w:tc>
          <w:tcPr>
            <w:tcW w:w="1903" w:type="dxa"/>
          </w:tcPr>
          <w:p w:rsidR="00EB1304" w:rsidRPr="004C6AB4" w:rsidRDefault="00EB1304" w:rsidP="00995996">
            <w:pPr>
              <w:rPr>
                <w:sz w:val="27"/>
                <w:szCs w:val="27"/>
              </w:rPr>
            </w:pPr>
            <w:r w:rsidRPr="004C6AB4">
              <w:rPr>
                <w:sz w:val="27"/>
                <w:szCs w:val="27"/>
              </w:rPr>
              <w:t>100</w:t>
            </w:r>
          </w:p>
        </w:tc>
        <w:tc>
          <w:tcPr>
            <w:tcW w:w="1598" w:type="dxa"/>
          </w:tcPr>
          <w:p w:rsidR="00EB1304" w:rsidRPr="004C6AB4" w:rsidRDefault="00EB1304" w:rsidP="00995996">
            <w:pPr>
              <w:rPr>
                <w:sz w:val="27"/>
                <w:szCs w:val="27"/>
              </w:rPr>
            </w:pPr>
            <w:r w:rsidRPr="004C6AB4">
              <w:rPr>
                <w:sz w:val="27"/>
                <w:szCs w:val="27"/>
              </w:rPr>
              <w:t>5,4</w:t>
            </w:r>
          </w:p>
        </w:tc>
        <w:tc>
          <w:tcPr>
            <w:tcW w:w="1598" w:type="dxa"/>
          </w:tcPr>
          <w:p w:rsidR="00EB1304" w:rsidRPr="004C6AB4" w:rsidRDefault="00EB1304" w:rsidP="00995996">
            <w:pPr>
              <w:rPr>
                <w:sz w:val="27"/>
                <w:szCs w:val="27"/>
              </w:rPr>
            </w:pPr>
            <w:r w:rsidRPr="004C6AB4">
              <w:rPr>
                <w:sz w:val="27"/>
                <w:szCs w:val="27"/>
              </w:rPr>
              <w:t>0,242</w:t>
            </w:r>
          </w:p>
        </w:tc>
      </w:tr>
      <w:tr w:rsidR="00EB1304" w:rsidRPr="004C6AB4">
        <w:trPr>
          <w:trHeight w:val="576"/>
        </w:trPr>
        <w:tc>
          <w:tcPr>
            <w:tcW w:w="1889" w:type="dxa"/>
          </w:tcPr>
          <w:p w:rsidR="00EB1304" w:rsidRPr="004C6AB4" w:rsidRDefault="00EB1304" w:rsidP="00995996">
            <w:pPr>
              <w:rPr>
                <w:sz w:val="27"/>
                <w:szCs w:val="27"/>
              </w:rPr>
            </w:pPr>
            <w:r w:rsidRPr="004C6AB4">
              <w:rPr>
                <w:sz w:val="27"/>
                <w:szCs w:val="27"/>
              </w:rPr>
              <w:t>4НД</w:t>
            </w:r>
          </w:p>
        </w:tc>
        <w:tc>
          <w:tcPr>
            <w:tcW w:w="2851" w:type="dxa"/>
          </w:tcPr>
          <w:p w:rsidR="00EB1304" w:rsidRPr="004C6AB4" w:rsidRDefault="00EB1304" w:rsidP="00995996">
            <w:pPr>
              <w:rPr>
                <w:sz w:val="27"/>
                <w:szCs w:val="27"/>
              </w:rPr>
            </w:pPr>
            <w:r w:rsidRPr="004C6AB4">
              <w:rPr>
                <w:sz w:val="27"/>
                <w:szCs w:val="27"/>
              </w:rPr>
              <w:t>Бромистый этил</w:t>
            </w:r>
          </w:p>
          <w:p w:rsidR="00EB1304" w:rsidRPr="004C6AB4" w:rsidRDefault="00EB1304" w:rsidP="00995996">
            <w:pPr>
              <w:rPr>
                <w:sz w:val="27"/>
                <w:szCs w:val="27"/>
              </w:rPr>
            </w:pPr>
            <w:r w:rsidRPr="004C6AB4">
              <w:rPr>
                <w:sz w:val="27"/>
                <w:szCs w:val="27"/>
              </w:rPr>
              <w:t>Двуокись углерода</w:t>
            </w:r>
          </w:p>
        </w:tc>
        <w:tc>
          <w:tcPr>
            <w:tcW w:w="1903" w:type="dxa"/>
          </w:tcPr>
          <w:p w:rsidR="00EB1304" w:rsidRPr="004C6AB4" w:rsidRDefault="00EB1304" w:rsidP="00995996">
            <w:pPr>
              <w:rPr>
                <w:sz w:val="27"/>
                <w:szCs w:val="27"/>
              </w:rPr>
            </w:pPr>
            <w:r w:rsidRPr="004C6AB4">
              <w:rPr>
                <w:sz w:val="27"/>
                <w:szCs w:val="27"/>
              </w:rPr>
              <w:t>97</w:t>
            </w:r>
          </w:p>
          <w:p w:rsidR="00EB1304" w:rsidRPr="004C6AB4" w:rsidRDefault="00EB1304" w:rsidP="00995996">
            <w:pPr>
              <w:rPr>
                <w:sz w:val="27"/>
                <w:szCs w:val="27"/>
              </w:rPr>
            </w:pPr>
            <w:r w:rsidRPr="004C6AB4">
              <w:rPr>
                <w:sz w:val="27"/>
                <w:szCs w:val="27"/>
              </w:rPr>
              <w:t>3</w:t>
            </w:r>
          </w:p>
        </w:tc>
        <w:tc>
          <w:tcPr>
            <w:tcW w:w="1598" w:type="dxa"/>
          </w:tcPr>
          <w:p w:rsidR="00EB1304" w:rsidRPr="004C6AB4" w:rsidRDefault="00EB1304" w:rsidP="00995996">
            <w:pPr>
              <w:rPr>
                <w:sz w:val="27"/>
                <w:szCs w:val="27"/>
              </w:rPr>
            </w:pPr>
            <w:r w:rsidRPr="004C6AB4">
              <w:rPr>
                <w:sz w:val="27"/>
                <w:szCs w:val="27"/>
              </w:rPr>
              <w:t>5,6</w:t>
            </w:r>
          </w:p>
        </w:tc>
        <w:tc>
          <w:tcPr>
            <w:tcW w:w="1598" w:type="dxa"/>
          </w:tcPr>
          <w:p w:rsidR="00EB1304" w:rsidRPr="004C6AB4" w:rsidRDefault="00EB1304" w:rsidP="00995996">
            <w:pPr>
              <w:rPr>
                <w:sz w:val="27"/>
                <w:szCs w:val="27"/>
              </w:rPr>
            </w:pPr>
            <w:r w:rsidRPr="004C6AB4">
              <w:rPr>
                <w:sz w:val="27"/>
                <w:szCs w:val="27"/>
              </w:rPr>
              <w:t>0,203</w:t>
            </w:r>
          </w:p>
        </w:tc>
      </w:tr>
      <w:tr w:rsidR="00EB1304" w:rsidRPr="004C6AB4">
        <w:trPr>
          <w:trHeight w:val="561"/>
        </w:trPr>
        <w:tc>
          <w:tcPr>
            <w:tcW w:w="1889" w:type="dxa"/>
          </w:tcPr>
          <w:p w:rsidR="00EB1304" w:rsidRPr="004C6AB4" w:rsidRDefault="00EB1304" w:rsidP="00995996">
            <w:pPr>
              <w:rPr>
                <w:sz w:val="27"/>
                <w:szCs w:val="27"/>
              </w:rPr>
            </w:pPr>
            <w:r w:rsidRPr="004C6AB4">
              <w:rPr>
                <w:sz w:val="27"/>
                <w:szCs w:val="27"/>
              </w:rPr>
              <w:t>3,5</w:t>
            </w:r>
          </w:p>
        </w:tc>
        <w:tc>
          <w:tcPr>
            <w:tcW w:w="2851" w:type="dxa"/>
          </w:tcPr>
          <w:p w:rsidR="00EB1304" w:rsidRPr="004C6AB4" w:rsidRDefault="00EB1304" w:rsidP="00995996">
            <w:pPr>
              <w:rPr>
                <w:sz w:val="27"/>
                <w:szCs w:val="27"/>
              </w:rPr>
            </w:pPr>
            <w:r w:rsidRPr="004C6AB4">
              <w:rPr>
                <w:sz w:val="27"/>
                <w:szCs w:val="27"/>
              </w:rPr>
              <w:t>Бромистый этил</w:t>
            </w:r>
          </w:p>
          <w:p w:rsidR="00EB1304" w:rsidRPr="004C6AB4" w:rsidRDefault="00EB1304" w:rsidP="00995996">
            <w:pPr>
              <w:rPr>
                <w:sz w:val="27"/>
                <w:szCs w:val="27"/>
              </w:rPr>
            </w:pPr>
            <w:r w:rsidRPr="004C6AB4">
              <w:rPr>
                <w:sz w:val="27"/>
                <w:szCs w:val="27"/>
              </w:rPr>
              <w:t>Двуокись углерода</w:t>
            </w:r>
          </w:p>
        </w:tc>
        <w:tc>
          <w:tcPr>
            <w:tcW w:w="1903" w:type="dxa"/>
          </w:tcPr>
          <w:p w:rsidR="00EB1304" w:rsidRPr="004C6AB4" w:rsidRDefault="00EB1304" w:rsidP="00995996">
            <w:pPr>
              <w:rPr>
                <w:sz w:val="27"/>
                <w:szCs w:val="27"/>
              </w:rPr>
            </w:pPr>
            <w:r w:rsidRPr="004C6AB4">
              <w:rPr>
                <w:sz w:val="27"/>
                <w:szCs w:val="27"/>
              </w:rPr>
              <w:t>70</w:t>
            </w:r>
          </w:p>
          <w:p w:rsidR="00EB1304" w:rsidRPr="004C6AB4" w:rsidRDefault="00EB1304" w:rsidP="00995996">
            <w:pPr>
              <w:rPr>
                <w:sz w:val="27"/>
                <w:szCs w:val="27"/>
              </w:rPr>
            </w:pPr>
            <w:r w:rsidRPr="004C6AB4">
              <w:rPr>
                <w:sz w:val="27"/>
                <w:szCs w:val="27"/>
              </w:rPr>
              <w:t>30</w:t>
            </w:r>
          </w:p>
        </w:tc>
        <w:tc>
          <w:tcPr>
            <w:tcW w:w="1598" w:type="dxa"/>
          </w:tcPr>
          <w:p w:rsidR="00EB1304" w:rsidRPr="004C6AB4" w:rsidRDefault="00EB1304" w:rsidP="00995996">
            <w:pPr>
              <w:rPr>
                <w:sz w:val="27"/>
                <w:szCs w:val="27"/>
              </w:rPr>
            </w:pPr>
            <w:r w:rsidRPr="004C6AB4">
              <w:rPr>
                <w:sz w:val="27"/>
                <w:szCs w:val="27"/>
              </w:rPr>
              <w:t>6,7</w:t>
            </w:r>
          </w:p>
        </w:tc>
        <w:tc>
          <w:tcPr>
            <w:tcW w:w="1598" w:type="dxa"/>
          </w:tcPr>
          <w:p w:rsidR="00EB1304" w:rsidRPr="004C6AB4" w:rsidRDefault="00EB1304" w:rsidP="00995996">
            <w:pPr>
              <w:rPr>
                <w:sz w:val="27"/>
                <w:szCs w:val="27"/>
              </w:rPr>
            </w:pPr>
            <w:r w:rsidRPr="004C6AB4">
              <w:rPr>
                <w:sz w:val="27"/>
                <w:szCs w:val="27"/>
              </w:rPr>
              <w:t>0,207</w:t>
            </w:r>
          </w:p>
        </w:tc>
      </w:tr>
      <w:tr w:rsidR="00EB1304" w:rsidRPr="004C6AB4">
        <w:trPr>
          <w:trHeight w:val="281"/>
        </w:trPr>
        <w:tc>
          <w:tcPr>
            <w:tcW w:w="1889" w:type="dxa"/>
          </w:tcPr>
          <w:p w:rsidR="00EB1304" w:rsidRPr="004C6AB4" w:rsidRDefault="00EB1304" w:rsidP="00995996">
            <w:pPr>
              <w:rPr>
                <w:sz w:val="27"/>
                <w:szCs w:val="27"/>
              </w:rPr>
            </w:pPr>
            <w:r w:rsidRPr="004C6AB4">
              <w:rPr>
                <w:sz w:val="27"/>
                <w:szCs w:val="27"/>
              </w:rPr>
              <w:t>Фреон 114В2</w:t>
            </w:r>
          </w:p>
        </w:tc>
        <w:tc>
          <w:tcPr>
            <w:tcW w:w="2851" w:type="dxa"/>
          </w:tcPr>
          <w:p w:rsidR="00EB1304" w:rsidRPr="004C6AB4" w:rsidRDefault="00EB1304" w:rsidP="00995996">
            <w:pPr>
              <w:rPr>
                <w:sz w:val="27"/>
                <w:szCs w:val="27"/>
              </w:rPr>
            </w:pPr>
            <w:r w:rsidRPr="004C6AB4">
              <w:rPr>
                <w:sz w:val="27"/>
                <w:szCs w:val="27"/>
              </w:rPr>
              <w:t>Тетрафтордибромметан</w:t>
            </w:r>
          </w:p>
        </w:tc>
        <w:tc>
          <w:tcPr>
            <w:tcW w:w="1903" w:type="dxa"/>
          </w:tcPr>
          <w:p w:rsidR="00EB1304" w:rsidRPr="004C6AB4" w:rsidRDefault="00EB1304" w:rsidP="00995996">
            <w:pPr>
              <w:rPr>
                <w:sz w:val="27"/>
                <w:szCs w:val="27"/>
              </w:rPr>
            </w:pPr>
            <w:r w:rsidRPr="004C6AB4">
              <w:rPr>
                <w:sz w:val="27"/>
                <w:szCs w:val="27"/>
              </w:rPr>
              <w:t>100</w:t>
            </w:r>
          </w:p>
        </w:tc>
        <w:tc>
          <w:tcPr>
            <w:tcW w:w="1598" w:type="dxa"/>
          </w:tcPr>
          <w:p w:rsidR="00EB1304" w:rsidRPr="004C6AB4" w:rsidRDefault="00EB1304" w:rsidP="00995996">
            <w:pPr>
              <w:rPr>
                <w:sz w:val="27"/>
                <w:szCs w:val="27"/>
              </w:rPr>
            </w:pPr>
            <w:r w:rsidRPr="004C6AB4">
              <w:rPr>
                <w:sz w:val="27"/>
                <w:szCs w:val="27"/>
              </w:rPr>
              <w:t>1,9</w:t>
            </w:r>
          </w:p>
        </w:tc>
        <w:tc>
          <w:tcPr>
            <w:tcW w:w="1598" w:type="dxa"/>
          </w:tcPr>
          <w:p w:rsidR="00EB1304" w:rsidRPr="004C6AB4" w:rsidRDefault="00EB1304" w:rsidP="00995996">
            <w:pPr>
              <w:rPr>
                <w:sz w:val="27"/>
                <w:szCs w:val="27"/>
              </w:rPr>
            </w:pPr>
            <w:r w:rsidRPr="004C6AB4">
              <w:rPr>
                <w:sz w:val="27"/>
                <w:szCs w:val="27"/>
              </w:rPr>
              <w:t>0,162</w:t>
            </w:r>
          </w:p>
        </w:tc>
      </w:tr>
      <w:tr w:rsidR="00EB1304" w:rsidRPr="004C6AB4">
        <w:trPr>
          <w:trHeight w:val="281"/>
        </w:trPr>
        <w:tc>
          <w:tcPr>
            <w:tcW w:w="1889" w:type="dxa"/>
          </w:tcPr>
          <w:p w:rsidR="00EB1304" w:rsidRPr="004C6AB4" w:rsidRDefault="00EB1304" w:rsidP="00995996">
            <w:pPr>
              <w:rPr>
                <w:sz w:val="27"/>
                <w:szCs w:val="27"/>
              </w:rPr>
            </w:pPr>
            <w:r w:rsidRPr="004C6AB4">
              <w:rPr>
                <w:sz w:val="27"/>
                <w:szCs w:val="27"/>
              </w:rPr>
              <w:t>Фреон 13В</w:t>
            </w:r>
          </w:p>
        </w:tc>
        <w:tc>
          <w:tcPr>
            <w:tcW w:w="2851" w:type="dxa"/>
          </w:tcPr>
          <w:p w:rsidR="00EB1304" w:rsidRPr="004C6AB4" w:rsidRDefault="00EB1304" w:rsidP="00995996">
            <w:pPr>
              <w:rPr>
                <w:sz w:val="27"/>
                <w:szCs w:val="27"/>
              </w:rPr>
            </w:pPr>
            <w:r w:rsidRPr="004C6AB4">
              <w:rPr>
                <w:sz w:val="27"/>
                <w:szCs w:val="27"/>
              </w:rPr>
              <w:t>Тетрафторбромметан</w:t>
            </w:r>
          </w:p>
        </w:tc>
        <w:tc>
          <w:tcPr>
            <w:tcW w:w="1903" w:type="dxa"/>
          </w:tcPr>
          <w:p w:rsidR="00EB1304" w:rsidRPr="004C6AB4" w:rsidRDefault="00EB1304" w:rsidP="00995996">
            <w:pPr>
              <w:rPr>
                <w:sz w:val="27"/>
                <w:szCs w:val="27"/>
              </w:rPr>
            </w:pPr>
            <w:r w:rsidRPr="004C6AB4">
              <w:rPr>
                <w:sz w:val="27"/>
                <w:szCs w:val="27"/>
              </w:rPr>
              <w:t>100</w:t>
            </w:r>
          </w:p>
        </w:tc>
        <w:tc>
          <w:tcPr>
            <w:tcW w:w="1598" w:type="dxa"/>
          </w:tcPr>
          <w:p w:rsidR="00EB1304" w:rsidRPr="004C6AB4" w:rsidRDefault="00EB1304" w:rsidP="00995996">
            <w:pPr>
              <w:rPr>
                <w:sz w:val="27"/>
                <w:szCs w:val="27"/>
              </w:rPr>
            </w:pPr>
            <w:r w:rsidRPr="004C6AB4">
              <w:rPr>
                <w:sz w:val="27"/>
                <w:szCs w:val="27"/>
              </w:rPr>
              <w:t>4</w:t>
            </w:r>
          </w:p>
        </w:tc>
        <w:tc>
          <w:tcPr>
            <w:tcW w:w="1598" w:type="dxa"/>
          </w:tcPr>
          <w:p w:rsidR="00EB1304" w:rsidRPr="004C6AB4" w:rsidRDefault="00EB1304" w:rsidP="00995996">
            <w:pPr>
              <w:rPr>
                <w:sz w:val="27"/>
                <w:szCs w:val="27"/>
              </w:rPr>
            </w:pPr>
            <w:r w:rsidRPr="004C6AB4">
              <w:rPr>
                <w:sz w:val="27"/>
                <w:szCs w:val="27"/>
              </w:rPr>
              <w:t>0,26</w:t>
            </w:r>
          </w:p>
        </w:tc>
      </w:tr>
      <w:tr w:rsidR="00EB1304" w:rsidRPr="004C6AB4">
        <w:trPr>
          <w:trHeight w:val="281"/>
        </w:trPr>
        <w:tc>
          <w:tcPr>
            <w:tcW w:w="1889" w:type="dxa"/>
          </w:tcPr>
          <w:p w:rsidR="00EB1304" w:rsidRPr="004C6AB4" w:rsidRDefault="00EB1304" w:rsidP="00995996">
            <w:pPr>
              <w:rPr>
                <w:sz w:val="27"/>
                <w:szCs w:val="27"/>
              </w:rPr>
            </w:pPr>
            <w:r w:rsidRPr="004C6AB4">
              <w:rPr>
                <w:sz w:val="27"/>
                <w:szCs w:val="27"/>
              </w:rPr>
              <w:t>-</w:t>
            </w:r>
          </w:p>
        </w:tc>
        <w:tc>
          <w:tcPr>
            <w:tcW w:w="2851" w:type="dxa"/>
          </w:tcPr>
          <w:p w:rsidR="00EB1304" w:rsidRPr="004C6AB4" w:rsidRDefault="00EB1304" w:rsidP="00995996">
            <w:pPr>
              <w:rPr>
                <w:sz w:val="27"/>
                <w:szCs w:val="27"/>
              </w:rPr>
            </w:pPr>
            <w:r w:rsidRPr="004C6AB4">
              <w:rPr>
                <w:sz w:val="27"/>
                <w:szCs w:val="27"/>
              </w:rPr>
              <w:t>Двуокись углерода</w:t>
            </w:r>
          </w:p>
        </w:tc>
        <w:tc>
          <w:tcPr>
            <w:tcW w:w="1903" w:type="dxa"/>
          </w:tcPr>
          <w:p w:rsidR="00EB1304" w:rsidRPr="004C6AB4" w:rsidRDefault="00EB1304" w:rsidP="00995996">
            <w:pPr>
              <w:rPr>
                <w:sz w:val="27"/>
                <w:szCs w:val="27"/>
              </w:rPr>
            </w:pPr>
            <w:r w:rsidRPr="004C6AB4">
              <w:rPr>
                <w:sz w:val="27"/>
                <w:szCs w:val="27"/>
              </w:rPr>
              <w:t>100</w:t>
            </w:r>
          </w:p>
        </w:tc>
        <w:tc>
          <w:tcPr>
            <w:tcW w:w="1598" w:type="dxa"/>
          </w:tcPr>
          <w:p w:rsidR="00EB1304" w:rsidRPr="004C6AB4" w:rsidRDefault="00EB1304" w:rsidP="00995996">
            <w:pPr>
              <w:rPr>
                <w:sz w:val="27"/>
                <w:szCs w:val="27"/>
              </w:rPr>
            </w:pPr>
            <w:r w:rsidRPr="004C6AB4">
              <w:rPr>
                <w:sz w:val="27"/>
                <w:szCs w:val="27"/>
              </w:rPr>
              <w:t>30</w:t>
            </w:r>
          </w:p>
        </w:tc>
        <w:tc>
          <w:tcPr>
            <w:tcW w:w="1598" w:type="dxa"/>
          </w:tcPr>
          <w:p w:rsidR="00EB1304" w:rsidRPr="004C6AB4" w:rsidRDefault="00EB1304" w:rsidP="00995996">
            <w:pPr>
              <w:rPr>
                <w:sz w:val="27"/>
                <w:szCs w:val="27"/>
              </w:rPr>
            </w:pPr>
            <w:r w:rsidRPr="004C6AB4">
              <w:rPr>
                <w:sz w:val="27"/>
                <w:szCs w:val="27"/>
              </w:rPr>
              <w:t>0,70</w:t>
            </w:r>
          </w:p>
        </w:tc>
      </w:tr>
      <w:tr w:rsidR="00EB1304" w:rsidRPr="004C6AB4">
        <w:trPr>
          <w:trHeight w:val="295"/>
        </w:trPr>
        <w:tc>
          <w:tcPr>
            <w:tcW w:w="1889" w:type="dxa"/>
          </w:tcPr>
          <w:p w:rsidR="00EB1304" w:rsidRPr="004C6AB4" w:rsidRDefault="00EB1304" w:rsidP="00995996">
            <w:pPr>
              <w:rPr>
                <w:sz w:val="27"/>
                <w:szCs w:val="27"/>
              </w:rPr>
            </w:pPr>
            <w:r w:rsidRPr="004C6AB4">
              <w:rPr>
                <w:sz w:val="27"/>
                <w:szCs w:val="27"/>
              </w:rPr>
              <w:t>-</w:t>
            </w:r>
          </w:p>
        </w:tc>
        <w:tc>
          <w:tcPr>
            <w:tcW w:w="2851" w:type="dxa"/>
          </w:tcPr>
          <w:p w:rsidR="00EB1304" w:rsidRPr="004C6AB4" w:rsidRDefault="00EB1304" w:rsidP="00995996">
            <w:pPr>
              <w:rPr>
                <w:sz w:val="27"/>
                <w:szCs w:val="27"/>
              </w:rPr>
            </w:pPr>
            <w:r w:rsidRPr="004C6AB4">
              <w:rPr>
                <w:sz w:val="27"/>
                <w:szCs w:val="27"/>
              </w:rPr>
              <w:t>Водяной пар</w:t>
            </w:r>
          </w:p>
        </w:tc>
        <w:tc>
          <w:tcPr>
            <w:tcW w:w="1903" w:type="dxa"/>
          </w:tcPr>
          <w:p w:rsidR="00EB1304" w:rsidRPr="004C6AB4" w:rsidRDefault="00EB1304" w:rsidP="00995996">
            <w:pPr>
              <w:rPr>
                <w:sz w:val="27"/>
                <w:szCs w:val="27"/>
              </w:rPr>
            </w:pPr>
            <w:r w:rsidRPr="004C6AB4">
              <w:rPr>
                <w:sz w:val="27"/>
                <w:szCs w:val="27"/>
              </w:rPr>
              <w:t>100</w:t>
            </w:r>
          </w:p>
        </w:tc>
        <w:tc>
          <w:tcPr>
            <w:tcW w:w="1598" w:type="dxa"/>
          </w:tcPr>
          <w:p w:rsidR="00EB1304" w:rsidRPr="004C6AB4" w:rsidRDefault="00EB1304" w:rsidP="00995996">
            <w:pPr>
              <w:rPr>
                <w:sz w:val="27"/>
                <w:szCs w:val="27"/>
              </w:rPr>
            </w:pPr>
            <w:r w:rsidRPr="004C6AB4">
              <w:rPr>
                <w:sz w:val="27"/>
                <w:szCs w:val="27"/>
              </w:rPr>
              <w:t>35</w:t>
            </w:r>
          </w:p>
        </w:tc>
        <w:tc>
          <w:tcPr>
            <w:tcW w:w="1598" w:type="dxa"/>
          </w:tcPr>
          <w:p w:rsidR="00EB1304" w:rsidRPr="004C6AB4" w:rsidRDefault="00EB1304" w:rsidP="00995996">
            <w:pPr>
              <w:rPr>
                <w:sz w:val="27"/>
                <w:szCs w:val="27"/>
              </w:rPr>
            </w:pPr>
            <w:r w:rsidRPr="004C6AB4">
              <w:rPr>
                <w:sz w:val="27"/>
                <w:szCs w:val="27"/>
              </w:rPr>
              <w:t>0,30</w:t>
            </w:r>
          </w:p>
        </w:tc>
      </w:tr>
    </w:tbl>
    <w:p w:rsidR="00EB1304" w:rsidRPr="004C6AB4" w:rsidRDefault="00995996" w:rsidP="00B02479">
      <w:pPr>
        <w:spacing w:line="360" w:lineRule="auto"/>
        <w:ind w:firstLine="539"/>
        <w:jc w:val="both"/>
        <w:rPr>
          <w:sz w:val="27"/>
          <w:szCs w:val="27"/>
        </w:rPr>
      </w:pPr>
      <w:r w:rsidRPr="004C6AB4">
        <w:rPr>
          <w:sz w:val="27"/>
          <w:szCs w:val="27"/>
        </w:rPr>
        <w:t xml:space="preserve">Огнетушащие порошки находят все более широкое применение в практике пожаротушения. Огнетушащие порошковые составы ПСБ, ПФ, ПС-1, СИ-2 являются мелкодисперсными системами, состоящими из твердых частиц со сложным химическим составом. Огнетушащая способность порошков зависит от химической природы компонентов, их гранулометрического состава, влажности, текучести, насыпной массы и т.д. Порошки, как правило, не токсичны и не электропроводны. Тушение пожара порошками общего назначения (ПСБ, ПФ) достигается созданием плотного облака в зоне всего очага пожара. При тушении порошковыми составами ПС-1 горящих материалов и составами СИ-2 пирофорных жидкостей подача порошка осуществляется путем нанесения слоя порошка на всю горящую поверхность для полной изоляции последней от кислорода воздуха. Недостатком огнетушащих порошков является их низкая охлаждающая способность, поэтому при порошковом тушении возможны повторные вспышки от раскаленных в огне предметов, что заставляет применять совместно с порошками другие огнетушащие вещества. Основные характеристики порошков и область </w:t>
      </w:r>
      <w:r w:rsidR="00B12945" w:rsidRPr="004C6AB4">
        <w:rPr>
          <w:sz w:val="27"/>
          <w:szCs w:val="27"/>
        </w:rPr>
        <w:t>их применения приведены в табл.</w:t>
      </w:r>
      <w:r w:rsidR="00F2160A" w:rsidRPr="004C6AB4">
        <w:rPr>
          <w:sz w:val="27"/>
          <w:szCs w:val="27"/>
        </w:rPr>
        <w:t xml:space="preserve"> </w:t>
      </w:r>
      <w:r w:rsidR="00B12945" w:rsidRPr="004C6AB4">
        <w:rPr>
          <w:sz w:val="27"/>
          <w:szCs w:val="27"/>
        </w:rPr>
        <w:t>6</w:t>
      </w:r>
      <w:r w:rsidRPr="004C6AB4">
        <w:rPr>
          <w:sz w:val="27"/>
          <w:szCs w:val="27"/>
        </w:rPr>
        <w:t>.</w:t>
      </w:r>
    </w:p>
    <w:p w:rsidR="002F35E3" w:rsidRDefault="002F35E3" w:rsidP="00E740D5">
      <w:pPr>
        <w:spacing w:line="360" w:lineRule="auto"/>
        <w:jc w:val="center"/>
        <w:rPr>
          <w:b/>
          <w:sz w:val="27"/>
          <w:szCs w:val="27"/>
        </w:rPr>
      </w:pPr>
    </w:p>
    <w:p w:rsidR="002F35E3" w:rsidRDefault="002F35E3" w:rsidP="00E740D5">
      <w:pPr>
        <w:spacing w:line="360" w:lineRule="auto"/>
        <w:jc w:val="center"/>
        <w:rPr>
          <w:b/>
          <w:sz w:val="27"/>
          <w:szCs w:val="27"/>
        </w:rPr>
      </w:pPr>
    </w:p>
    <w:p w:rsidR="002F35E3" w:rsidRDefault="002F35E3" w:rsidP="00E740D5">
      <w:pPr>
        <w:spacing w:line="360" w:lineRule="auto"/>
        <w:jc w:val="center"/>
        <w:rPr>
          <w:b/>
          <w:sz w:val="27"/>
          <w:szCs w:val="27"/>
        </w:rPr>
      </w:pPr>
    </w:p>
    <w:p w:rsidR="002F35E3" w:rsidRDefault="002F35E3" w:rsidP="00E740D5">
      <w:pPr>
        <w:spacing w:line="360" w:lineRule="auto"/>
        <w:jc w:val="center"/>
        <w:rPr>
          <w:b/>
          <w:sz w:val="27"/>
          <w:szCs w:val="27"/>
        </w:rPr>
      </w:pPr>
    </w:p>
    <w:p w:rsidR="002F35E3" w:rsidRDefault="002F35E3" w:rsidP="00E740D5">
      <w:pPr>
        <w:spacing w:line="360" w:lineRule="auto"/>
        <w:jc w:val="center"/>
        <w:rPr>
          <w:b/>
          <w:sz w:val="27"/>
          <w:szCs w:val="27"/>
        </w:rPr>
      </w:pPr>
    </w:p>
    <w:p w:rsidR="002F35E3" w:rsidRDefault="002F35E3" w:rsidP="00E740D5">
      <w:pPr>
        <w:spacing w:line="360" w:lineRule="auto"/>
        <w:jc w:val="center"/>
        <w:rPr>
          <w:b/>
          <w:sz w:val="27"/>
          <w:szCs w:val="27"/>
        </w:rPr>
      </w:pPr>
    </w:p>
    <w:p w:rsidR="00E740D5" w:rsidRPr="004C6AB4" w:rsidRDefault="00995996" w:rsidP="00E740D5">
      <w:pPr>
        <w:spacing w:line="360" w:lineRule="auto"/>
        <w:jc w:val="center"/>
        <w:rPr>
          <w:sz w:val="27"/>
          <w:szCs w:val="27"/>
          <w:lang w:val="en-US"/>
        </w:rPr>
      </w:pPr>
      <w:r w:rsidRPr="004C6AB4">
        <w:rPr>
          <w:b/>
          <w:sz w:val="27"/>
          <w:szCs w:val="27"/>
        </w:rPr>
        <w:t>Характеристика огнетушащих порошков</w:t>
      </w:r>
      <w:r w:rsidR="00B12945" w:rsidRPr="004C6AB4">
        <w:rPr>
          <w:sz w:val="27"/>
          <w:szCs w:val="27"/>
        </w:rPr>
        <w:t xml:space="preserve">                                                                                                                                </w:t>
      </w:r>
    </w:p>
    <w:p w:rsidR="00995996" w:rsidRPr="004C6AB4" w:rsidRDefault="00995996" w:rsidP="00E740D5">
      <w:pPr>
        <w:spacing w:line="360" w:lineRule="auto"/>
        <w:jc w:val="right"/>
        <w:rPr>
          <w:b/>
          <w:sz w:val="27"/>
          <w:szCs w:val="27"/>
        </w:rPr>
      </w:pPr>
      <w:r w:rsidRPr="004C6AB4">
        <w:rPr>
          <w:b/>
          <w:sz w:val="27"/>
          <w:szCs w:val="27"/>
        </w:rPr>
        <w:t xml:space="preserve">Таблица </w:t>
      </w:r>
      <w:r w:rsidR="00B12945" w:rsidRPr="004C6AB4">
        <w:rPr>
          <w:b/>
          <w:sz w:val="27"/>
          <w:szCs w:val="27"/>
        </w:rPr>
        <w:t>№ 6</w:t>
      </w:r>
    </w:p>
    <w:tbl>
      <w:tblPr>
        <w:tblW w:w="0" w:type="auto"/>
        <w:tblInd w:w="40" w:type="dxa"/>
        <w:tblLayout w:type="fixed"/>
        <w:tblCellMar>
          <w:left w:w="40" w:type="dxa"/>
          <w:right w:w="40" w:type="dxa"/>
        </w:tblCellMar>
        <w:tblLook w:val="0000" w:firstRow="0" w:lastRow="0" w:firstColumn="0" w:lastColumn="0" w:noHBand="0" w:noVBand="0"/>
      </w:tblPr>
      <w:tblGrid>
        <w:gridCol w:w="1620"/>
        <w:gridCol w:w="2005"/>
        <w:gridCol w:w="1150"/>
        <w:gridCol w:w="1243"/>
        <w:gridCol w:w="3542"/>
      </w:tblGrid>
      <w:tr w:rsidR="00317740" w:rsidRPr="004C6AB4" w:rsidTr="00317740">
        <w:trPr>
          <w:cantSplit/>
          <w:trHeight w:val="1149"/>
        </w:trPr>
        <w:tc>
          <w:tcPr>
            <w:tcW w:w="1620" w:type="dxa"/>
            <w:tcBorders>
              <w:top w:val="single" w:sz="6" w:space="0" w:color="auto"/>
              <w:left w:val="single" w:sz="6" w:space="0" w:color="auto"/>
              <w:right w:val="single" w:sz="6" w:space="0" w:color="auto"/>
            </w:tcBorders>
            <w:shd w:val="clear" w:color="auto" w:fill="FFFFFF"/>
          </w:tcPr>
          <w:p w:rsidR="00317740" w:rsidRPr="004C6AB4" w:rsidRDefault="00317740" w:rsidP="00317740">
            <w:pPr>
              <w:jc w:val="center"/>
              <w:rPr>
                <w:b/>
                <w:sz w:val="19"/>
                <w:szCs w:val="19"/>
              </w:rPr>
            </w:pPr>
            <w:r w:rsidRPr="004C6AB4">
              <w:rPr>
                <w:b/>
                <w:sz w:val="19"/>
                <w:szCs w:val="19"/>
              </w:rPr>
              <w:t>Наименование порошков</w:t>
            </w:r>
          </w:p>
          <w:p w:rsidR="00317740" w:rsidRPr="004C6AB4" w:rsidRDefault="00317740" w:rsidP="00995996">
            <w:pPr>
              <w:jc w:val="center"/>
              <w:rPr>
                <w:b/>
                <w:sz w:val="21"/>
                <w:szCs w:val="21"/>
              </w:rPr>
            </w:pPr>
          </w:p>
          <w:p w:rsidR="00317740" w:rsidRPr="004C6AB4" w:rsidRDefault="00317740" w:rsidP="00995996">
            <w:pPr>
              <w:jc w:val="center"/>
              <w:rPr>
                <w:b/>
                <w:sz w:val="21"/>
                <w:szCs w:val="21"/>
              </w:rPr>
            </w:pPr>
          </w:p>
        </w:tc>
        <w:tc>
          <w:tcPr>
            <w:tcW w:w="2005" w:type="dxa"/>
            <w:tcBorders>
              <w:top w:val="single" w:sz="6" w:space="0" w:color="auto"/>
              <w:left w:val="single" w:sz="6" w:space="0" w:color="auto"/>
              <w:right w:val="single" w:sz="6" w:space="0" w:color="auto"/>
            </w:tcBorders>
            <w:shd w:val="clear" w:color="auto" w:fill="FFFFFF"/>
          </w:tcPr>
          <w:p w:rsidR="00317740" w:rsidRPr="004C6AB4" w:rsidRDefault="00317740" w:rsidP="00995996">
            <w:pPr>
              <w:jc w:val="center"/>
              <w:rPr>
                <w:b/>
                <w:sz w:val="21"/>
                <w:szCs w:val="21"/>
              </w:rPr>
            </w:pPr>
            <w:r w:rsidRPr="004C6AB4">
              <w:rPr>
                <w:b/>
                <w:sz w:val="21"/>
                <w:szCs w:val="21"/>
              </w:rPr>
              <w:t>Состав порошка по основному компоненту</w:t>
            </w:r>
          </w:p>
          <w:p w:rsidR="00317740" w:rsidRPr="004C6AB4" w:rsidRDefault="00317740" w:rsidP="00995996">
            <w:pPr>
              <w:jc w:val="center"/>
              <w:rPr>
                <w:b/>
                <w:sz w:val="21"/>
                <w:szCs w:val="21"/>
              </w:rPr>
            </w:pPr>
          </w:p>
          <w:p w:rsidR="00317740" w:rsidRPr="004C6AB4" w:rsidRDefault="00317740" w:rsidP="00995996">
            <w:pPr>
              <w:jc w:val="center"/>
              <w:rPr>
                <w:b/>
                <w:sz w:val="21"/>
                <w:szCs w:val="21"/>
              </w:rPr>
            </w:pPr>
          </w:p>
        </w:tc>
        <w:tc>
          <w:tcPr>
            <w:tcW w:w="1150" w:type="dxa"/>
            <w:tcBorders>
              <w:top w:val="single" w:sz="6" w:space="0" w:color="auto"/>
              <w:left w:val="single" w:sz="6" w:space="0" w:color="auto"/>
              <w:right w:val="single" w:sz="6" w:space="0" w:color="auto"/>
            </w:tcBorders>
            <w:shd w:val="clear" w:color="auto" w:fill="FFFFFF"/>
          </w:tcPr>
          <w:p w:rsidR="00317740" w:rsidRPr="004C6AB4" w:rsidRDefault="00317740" w:rsidP="00995996">
            <w:pPr>
              <w:jc w:val="center"/>
              <w:rPr>
                <w:b/>
                <w:sz w:val="21"/>
                <w:szCs w:val="21"/>
              </w:rPr>
            </w:pPr>
            <w:r w:rsidRPr="004C6AB4">
              <w:rPr>
                <w:b/>
                <w:sz w:val="21"/>
                <w:szCs w:val="21"/>
              </w:rPr>
              <w:t>Влажность,</w:t>
            </w:r>
          </w:p>
          <w:p w:rsidR="00317740" w:rsidRPr="004C6AB4" w:rsidRDefault="00317740" w:rsidP="00995996">
            <w:pPr>
              <w:jc w:val="center"/>
              <w:rPr>
                <w:b/>
                <w:sz w:val="21"/>
                <w:szCs w:val="21"/>
              </w:rPr>
            </w:pPr>
          </w:p>
          <w:p w:rsidR="00317740" w:rsidRPr="004C6AB4" w:rsidRDefault="00317740" w:rsidP="00995996">
            <w:pPr>
              <w:jc w:val="center"/>
              <w:rPr>
                <w:b/>
                <w:sz w:val="21"/>
                <w:szCs w:val="21"/>
              </w:rPr>
            </w:pPr>
          </w:p>
        </w:tc>
        <w:tc>
          <w:tcPr>
            <w:tcW w:w="1243" w:type="dxa"/>
            <w:tcBorders>
              <w:top w:val="single" w:sz="6" w:space="0" w:color="auto"/>
              <w:left w:val="single" w:sz="6" w:space="0" w:color="auto"/>
              <w:right w:val="single" w:sz="6" w:space="0" w:color="auto"/>
            </w:tcBorders>
            <w:shd w:val="clear" w:color="auto" w:fill="FFFFFF"/>
          </w:tcPr>
          <w:p w:rsidR="00317740" w:rsidRPr="004C6AB4" w:rsidRDefault="00317740" w:rsidP="00995996">
            <w:pPr>
              <w:jc w:val="center"/>
              <w:rPr>
                <w:b/>
                <w:sz w:val="21"/>
                <w:szCs w:val="21"/>
              </w:rPr>
            </w:pPr>
            <w:r w:rsidRPr="004C6AB4">
              <w:rPr>
                <w:b/>
                <w:sz w:val="21"/>
                <w:szCs w:val="21"/>
              </w:rPr>
              <w:t>Насыпная масса, г/см2</w:t>
            </w:r>
          </w:p>
          <w:p w:rsidR="00317740" w:rsidRPr="004C6AB4" w:rsidRDefault="00317740" w:rsidP="00995996">
            <w:pPr>
              <w:jc w:val="center"/>
              <w:rPr>
                <w:b/>
                <w:sz w:val="21"/>
                <w:szCs w:val="21"/>
              </w:rPr>
            </w:pPr>
          </w:p>
          <w:p w:rsidR="00317740" w:rsidRPr="004C6AB4" w:rsidRDefault="00317740" w:rsidP="00995996">
            <w:pPr>
              <w:jc w:val="center"/>
              <w:rPr>
                <w:b/>
                <w:sz w:val="21"/>
                <w:szCs w:val="21"/>
              </w:rPr>
            </w:pPr>
          </w:p>
        </w:tc>
        <w:tc>
          <w:tcPr>
            <w:tcW w:w="3542" w:type="dxa"/>
            <w:tcBorders>
              <w:top w:val="single" w:sz="6" w:space="0" w:color="auto"/>
              <w:left w:val="single" w:sz="6" w:space="0" w:color="auto"/>
              <w:right w:val="single" w:sz="6" w:space="0" w:color="auto"/>
            </w:tcBorders>
            <w:shd w:val="clear" w:color="auto" w:fill="FFFFFF"/>
          </w:tcPr>
          <w:p w:rsidR="00317740" w:rsidRPr="004C6AB4" w:rsidRDefault="00317740" w:rsidP="00995996">
            <w:pPr>
              <w:jc w:val="center"/>
              <w:rPr>
                <w:b/>
                <w:sz w:val="21"/>
                <w:szCs w:val="21"/>
              </w:rPr>
            </w:pPr>
            <w:r w:rsidRPr="004C6AB4">
              <w:rPr>
                <w:b/>
                <w:sz w:val="21"/>
                <w:szCs w:val="21"/>
              </w:rPr>
              <w:t>Область применения</w:t>
            </w:r>
          </w:p>
        </w:tc>
      </w:tr>
      <w:tr w:rsidR="00995996" w:rsidRPr="004C6AB4" w:rsidTr="00317740">
        <w:trPr>
          <w:trHeight w:hRule="exact" w:val="910"/>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995996" w:rsidRPr="004C6AB4" w:rsidRDefault="00995996" w:rsidP="00995996">
            <w:pPr>
              <w:rPr>
                <w:sz w:val="21"/>
                <w:szCs w:val="21"/>
              </w:rPr>
            </w:pPr>
            <w:r w:rsidRPr="004C6AB4">
              <w:rPr>
                <w:sz w:val="21"/>
                <w:szCs w:val="21"/>
              </w:rPr>
              <w:t>ПСБ</w:t>
            </w:r>
          </w:p>
        </w:tc>
        <w:tc>
          <w:tcPr>
            <w:tcW w:w="2005" w:type="dxa"/>
            <w:tcBorders>
              <w:top w:val="single" w:sz="6" w:space="0" w:color="auto"/>
              <w:left w:val="single" w:sz="6" w:space="0" w:color="auto"/>
              <w:bottom w:val="single" w:sz="6" w:space="0" w:color="auto"/>
              <w:right w:val="single" w:sz="6" w:space="0" w:color="auto"/>
            </w:tcBorders>
            <w:shd w:val="clear" w:color="auto" w:fill="FFFFFF"/>
          </w:tcPr>
          <w:p w:rsidR="00995996" w:rsidRPr="004C6AB4" w:rsidRDefault="00995996" w:rsidP="00995996">
            <w:pPr>
              <w:rPr>
                <w:sz w:val="21"/>
                <w:szCs w:val="21"/>
              </w:rPr>
            </w:pPr>
            <w:r w:rsidRPr="004C6AB4">
              <w:rPr>
                <w:sz w:val="21"/>
                <w:szCs w:val="21"/>
              </w:rPr>
              <w:t>бикарбонат       натрия       с добавками</w:t>
            </w:r>
          </w:p>
        </w:tc>
        <w:tc>
          <w:tcPr>
            <w:tcW w:w="1150" w:type="dxa"/>
            <w:tcBorders>
              <w:top w:val="single" w:sz="6" w:space="0" w:color="auto"/>
              <w:left w:val="single" w:sz="6" w:space="0" w:color="auto"/>
              <w:bottom w:val="single" w:sz="6" w:space="0" w:color="auto"/>
              <w:right w:val="single" w:sz="6" w:space="0" w:color="auto"/>
            </w:tcBorders>
            <w:shd w:val="clear" w:color="auto" w:fill="FFFFFF"/>
          </w:tcPr>
          <w:p w:rsidR="00995996" w:rsidRPr="004C6AB4" w:rsidRDefault="00995996" w:rsidP="00995996">
            <w:pPr>
              <w:rPr>
                <w:sz w:val="21"/>
                <w:szCs w:val="21"/>
              </w:rPr>
            </w:pPr>
            <w:r w:rsidRPr="004C6AB4">
              <w:rPr>
                <w:sz w:val="21"/>
                <w:szCs w:val="21"/>
              </w:rPr>
              <w:t>&lt;0,5</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95996" w:rsidRPr="004C6AB4" w:rsidRDefault="00995996" w:rsidP="00995996">
            <w:pPr>
              <w:rPr>
                <w:sz w:val="21"/>
                <w:szCs w:val="21"/>
              </w:rPr>
            </w:pPr>
            <w:r w:rsidRPr="004C6AB4">
              <w:rPr>
                <w:sz w:val="21"/>
                <w:szCs w:val="21"/>
              </w:rPr>
              <w:t>0,9-и</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995996" w:rsidRPr="004C6AB4" w:rsidRDefault="00995996" w:rsidP="00995996">
            <w:pPr>
              <w:rPr>
                <w:sz w:val="21"/>
                <w:szCs w:val="21"/>
              </w:rPr>
            </w:pPr>
            <w:r w:rsidRPr="004C6AB4">
              <w:rPr>
                <w:sz w:val="21"/>
                <w:szCs w:val="21"/>
              </w:rPr>
              <w:t>тушение газов; разлившихся жидкостей; электроустановок, находящихся под напряжением</w:t>
            </w:r>
          </w:p>
        </w:tc>
      </w:tr>
      <w:tr w:rsidR="00995996" w:rsidRPr="004C6AB4" w:rsidTr="00317740">
        <w:trPr>
          <w:trHeight w:hRule="exact" w:val="519"/>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995996" w:rsidRPr="004C6AB4" w:rsidRDefault="00995996" w:rsidP="00995996">
            <w:pPr>
              <w:rPr>
                <w:sz w:val="21"/>
                <w:szCs w:val="21"/>
              </w:rPr>
            </w:pPr>
            <w:r w:rsidRPr="004C6AB4">
              <w:rPr>
                <w:sz w:val="21"/>
                <w:szCs w:val="21"/>
              </w:rPr>
              <w:t>ПФ</w:t>
            </w:r>
          </w:p>
        </w:tc>
        <w:tc>
          <w:tcPr>
            <w:tcW w:w="2005" w:type="dxa"/>
            <w:tcBorders>
              <w:top w:val="single" w:sz="6" w:space="0" w:color="auto"/>
              <w:left w:val="single" w:sz="6" w:space="0" w:color="auto"/>
              <w:bottom w:val="single" w:sz="6" w:space="0" w:color="auto"/>
              <w:right w:val="single" w:sz="6" w:space="0" w:color="auto"/>
            </w:tcBorders>
            <w:shd w:val="clear" w:color="auto" w:fill="FFFFFF"/>
          </w:tcPr>
          <w:p w:rsidR="00995996" w:rsidRPr="004C6AB4" w:rsidRDefault="00995996" w:rsidP="00995996">
            <w:pPr>
              <w:rPr>
                <w:sz w:val="21"/>
                <w:szCs w:val="21"/>
              </w:rPr>
            </w:pPr>
            <w:r w:rsidRPr="004C6AB4">
              <w:rPr>
                <w:sz w:val="21"/>
                <w:szCs w:val="21"/>
              </w:rPr>
              <w:t>Фосфорноаммонийные  соли с добавками</w:t>
            </w:r>
          </w:p>
        </w:tc>
        <w:tc>
          <w:tcPr>
            <w:tcW w:w="1150" w:type="dxa"/>
            <w:tcBorders>
              <w:top w:val="single" w:sz="6" w:space="0" w:color="auto"/>
              <w:left w:val="single" w:sz="6" w:space="0" w:color="auto"/>
              <w:bottom w:val="single" w:sz="6" w:space="0" w:color="auto"/>
              <w:right w:val="single" w:sz="6" w:space="0" w:color="auto"/>
            </w:tcBorders>
            <w:shd w:val="clear" w:color="auto" w:fill="FFFFFF"/>
          </w:tcPr>
          <w:p w:rsidR="00995996" w:rsidRPr="004C6AB4" w:rsidRDefault="00995996" w:rsidP="00995996">
            <w:pPr>
              <w:rPr>
                <w:sz w:val="21"/>
                <w:szCs w:val="21"/>
              </w:rPr>
            </w:pPr>
            <w:r w:rsidRPr="004C6AB4">
              <w:rPr>
                <w:sz w:val="21"/>
                <w:szCs w:val="21"/>
              </w:rPr>
              <w:t>&lt;0,5</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95996" w:rsidRPr="004C6AB4" w:rsidRDefault="00995996" w:rsidP="00995996">
            <w:pPr>
              <w:rPr>
                <w:sz w:val="21"/>
                <w:szCs w:val="21"/>
              </w:rPr>
            </w:pPr>
            <w:r w:rsidRPr="004C6AB4">
              <w:rPr>
                <w:sz w:val="21"/>
                <w:szCs w:val="21"/>
              </w:rPr>
              <w:t>0,8-09</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995996" w:rsidRPr="004C6AB4" w:rsidRDefault="00995996" w:rsidP="00995996">
            <w:pPr>
              <w:rPr>
                <w:sz w:val="21"/>
                <w:szCs w:val="21"/>
              </w:rPr>
            </w:pPr>
            <w:r w:rsidRPr="004C6AB4">
              <w:rPr>
                <w:sz w:val="21"/>
                <w:szCs w:val="21"/>
              </w:rPr>
              <w:t>то же и тушение древесины</w:t>
            </w:r>
          </w:p>
        </w:tc>
      </w:tr>
      <w:tr w:rsidR="00995996" w:rsidRPr="004C6AB4" w:rsidTr="00317740">
        <w:trPr>
          <w:cantSplit/>
          <w:trHeight w:hRule="exact" w:val="304"/>
        </w:trPr>
        <w:tc>
          <w:tcPr>
            <w:tcW w:w="1620" w:type="dxa"/>
            <w:tcBorders>
              <w:top w:val="single" w:sz="6" w:space="0" w:color="auto"/>
              <w:left w:val="single" w:sz="6" w:space="0" w:color="auto"/>
              <w:bottom w:val="nil"/>
              <w:right w:val="single" w:sz="6" w:space="0" w:color="auto"/>
            </w:tcBorders>
            <w:shd w:val="clear" w:color="auto" w:fill="FFFFFF"/>
          </w:tcPr>
          <w:p w:rsidR="00995996" w:rsidRPr="004C6AB4" w:rsidRDefault="00995996" w:rsidP="00995996">
            <w:pPr>
              <w:rPr>
                <w:sz w:val="21"/>
                <w:szCs w:val="21"/>
              </w:rPr>
            </w:pPr>
            <w:r w:rsidRPr="004C6AB4">
              <w:rPr>
                <w:sz w:val="21"/>
                <w:szCs w:val="21"/>
              </w:rPr>
              <w:t>ПС-1</w:t>
            </w:r>
          </w:p>
        </w:tc>
        <w:tc>
          <w:tcPr>
            <w:tcW w:w="2005" w:type="dxa"/>
            <w:tcBorders>
              <w:top w:val="single" w:sz="6" w:space="0" w:color="auto"/>
              <w:left w:val="single" w:sz="6" w:space="0" w:color="auto"/>
              <w:bottom w:val="single" w:sz="6" w:space="0" w:color="auto"/>
              <w:right w:val="single" w:sz="6" w:space="0" w:color="auto"/>
            </w:tcBorders>
            <w:shd w:val="clear" w:color="auto" w:fill="FFFFFF"/>
          </w:tcPr>
          <w:p w:rsidR="00995996" w:rsidRPr="004C6AB4" w:rsidRDefault="00995996" w:rsidP="00995996">
            <w:pPr>
              <w:rPr>
                <w:sz w:val="21"/>
                <w:szCs w:val="21"/>
              </w:rPr>
            </w:pPr>
            <w:r w:rsidRPr="004C6AB4">
              <w:rPr>
                <w:sz w:val="21"/>
                <w:szCs w:val="21"/>
              </w:rPr>
              <w:t>Углекислый       натрий      с</w:t>
            </w:r>
          </w:p>
        </w:tc>
        <w:tc>
          <w:tcPr>
            <w:tcW w:w="1150" w:type="dxa"/>
            <w:tcBorders>
              <w:top w:val="single" w:sz="6" w:space="0" w:color="auto"/>
              <w:left w:val="single" w:sz="6" w:space="0" w:color="auto"/>
              <w:bottom w:val="nil"/>
              <w:right w:val="single" w:sz="6" w:space="0" w:color="auto"/>
            </w:tcBorders>
            <w:shd w:val="clear" w:color="auto" w:fill="FFFFFF"/>
          </w:tcPr>
          <w:p w:rsidR="00995996" w:rsidRPr="004C6AB4" w:rsidRDefault="00995996" w:rsidP="00995996">
            <w:pPr>
              <w:rPr>
                <w:sz w:val="21"/>
                <w:szCs w:val="21"/>
              </w:rPr>
            </w:pPr>
            <w:r w:rsidRPr="004C6AB4">
              <w:rPr>
                <w:sz w:val="21"/>
                <w:szCs w:val="21"/>
              </w:rPr>
              <w:t>&lt;0,5</w:t>
            </w:r>
          </w:p>
        </w:tc>
        <w:tc>
          <w:tcPr>
            <w:tcW w:w="1243" w:type="dxa"/>
            <w:tcBorders>
              <w:top w:val="single" w:sz="6" w:space="0" w:color="auto"/>
              <w:left w:val="single" w:sz="6" w:space="0" w:color="auto"/>
              <w:bottom w:val="nil"/>
              <w:right w:val="single" w:sz="6" w:space="0" w:color="auto"/>
            </w:tcBorders>
            <w:shd w:val="clear" w:color="auto" w:fill="FFFFFF"/>
          </w:tcPr>
          <w:p w:rsidR="00995996" w:rsidRPr="004C6AB4" w:rsidRDefault="00995996" w:rsidP="00995996">
            <w:pPr>
              <w:rPr>
                <w:sz w:val="21"/>
                <w:szCs w:val="21"/>
              </w:rPr>
            </w:pPr>
            <w:r w:rsidRPr="004C6AB4">
              <w:rPr>
                <w:sz w:val="21"/>
                <w:szCs w:val="21"/>
              </w:rPr>
              <w:t>0,9-1,3</w:t>
            </w:r>
          </w:p>
        </w:tc>
        <w:tc>
          <w:tcPr>
            <w:tcW w:w="3542" w:type="dxa"/>
            <w:tcBorders>
              <w:top w:val="single" w:sz="6" w:space="0" w:color="auto"/>
              <w:left w:val="single" w:sz="6" w:space="0" w:color="auto"/>
              <w:bottom w:val="nil"/>
              <w:right w:val="single" w:sz="6" w:space="0" w:color="auto"/>
            </w:tcBorders>
            <w:shd w:val="clear" w:color="auto" w:fill="FFFFFF"/>
          </w:tcPr>
          <w:p w:rsidR="00995996" w:rsidRPr="004C6AB4" w:rsidRDefault="00995996" w:rsidP="00995996">
            <w:pPr>
              <w:rPr>
                <w:sz w:val="21"/>
                <w:szCs w:val="21"/>
              </w:rPr>
            </w:pPr>
            <w:r w:rsidRPr="004C6AB4">
              <w:rPr>
                <w:sz w:val="21"/>
                <w:szCs w:val="21"/>
              </w:rPr>
              <w:t>тушение щелочных металлов, натрия, калия и сплавов</w:t>
            </w:r>
          </w:p>
        </w:tc>
      </w:tr>
      <w:tr w:rsidR="00995996" w:rsidRPr="004C6AB4" w:rsidTr="00317740">
        <w:trPr>
          <w:cantSplit/>
          <w:trHeight w:hRule="exact" w:val="317"/>
        </w:trPr>
        <w:tc>
          <w:tcPr>
            <w:tcW w:w="1620" w:type="dxa"/>
            <w:tcBorders>
              <w:top w:val="nil"/>
              <w:left w:val="single" w:sz="6" w:space="0" w:color="auto"/>
              <w:bottom w:val="single" w:sz="6" w:space="0" w:color="auto"/>
              <w:right w:val="single" w:sz="6" w:space="0" w:color="auto"/>
            </w:tcBorders>
            <w:shd w:val="clear" w:color="auto" w:fill="FFFFFF"/>
          </w:tcPr>
          <w:p w:rsidR="00995996" w:rsidRPr="004C6AB4" w:rsidRDefault="00995996" w:rsidP="00995996">
            <w:pPr>
              <w:rPr>
                <w:sz w:val="21"/>
                <w:szCs w:val="21"/>
              </w:rPr>
            </w:pPr>
          </w:p>
          <w:p w:rsidR="00995996" w:rsidRPr="004C6AB4" w:rsidRDefault="00995996" w:rsidP="00995996">
            <w:pPr>
              <w:rPr>
                <w:sz w:val="21"/>
                <w:szCs w:val="21"/>
              </w:rPr>
            </w:pPr>
          </w:p>
        </w:tc>
        <w:tc>
          <w:tcPr>
            <w:tcW w:w="2005" w:type="dxa"/>
            <w:tcBorders>
              <w:top w:val="single" w:sz="6" w:space="0" w:color="auto"/>
              <w:left w:val="single" w:sz="6" w:space="0" w:color="auto"/>
              <w:bottom w:val="single" w:sz="6" w:space="0" w:color="auto"/>
              <w:right w:val="single" w:sz="6" w:space="0" w:color="auto"/>
            </w:tcBorders>
            <w:shd w:val="clear" w:color="auto" w:fill="FFFFFF"/>
          </w:tcPr>
          <w:p w:rsidR="00995996" w:rsidRPr="004C6AB4" w:rsidRDefault="00995996" w:rsidP="00995996">
            <w:pPr>
              <w:rPr>
                <w:sz w:val="21"/>
                <w:szCs w:val="21"/>
              </w:rPr>
            </w:pPr>
            <w:r w:rsidRPr="004C6AB4">
              <w:rPr>
                <w:sz w:val="21"/>
                <w:szCs w:val="21"/>
              </w:rPr>
              <w:t>с добавками</w:t>
            </w:r>
          </w:p>
        </w:tc>
        <w:tc>
          <w:tcPr>
            <w:tcW w:w="1150" w:type="dxa"/>
            <w:tcBorders>
              <w:top w:val="nil"/>
              <w:left w:val="single" w:sz="6" w:space="0" w:color="auto"/>
              <w:bottom w:val="single" w:sz="6" w:space="0" w:color="auto"/>
              <w:right w:val="single" w:sz="6" w:space="0" w:color="auto"/>
            </w:tcBorders>
            <w:shd w:val="clear" w:color="auto" w:fill="FFFFFF"/>
          </w:tcPr>
          <w:p w:rsidR="00995996" w:rsidRPr="004C6AB4" w:rsidRDefault="00995996" w:rsidP="00995996">
            <w:pPr>
              <w:rPr>
                <w:sz w:val="21"/>
                <w:szCs w:val="21"/>
              </w:rPr>
            </w:pPr>
          </w:p>
          <w:p w:rsidR="00995996" w:rsidRPr="004C6AB4" w:rsidRDefault="00995996" w:rsidP="00995996">
            <w:pPr>
              <w:rPr>
                <w:sz w:val="21"/>
                <w:szCs w:val="21"/>
              </w:rPr>
            </w:pPr>
          </w:p>
        </w:tc>
        <w:tc>
          <w:tcPr>
            <w:tcW w:w="1243" w:type="dxa"/>
            <w:tcBorders>
              <w:top w:val="nil"/>
              <w:left w:val="single" w:sz="6" w:space="0" w:color="auto"/>
              <w:bottom w:val="single" w:sz="6" w:space="0" w:color="auto"/>
              <w:right w:val="single" w:sz="6" w:space="0" w:color="auto"/>
            </w:tcBorders>
            <w:shd w:val="clear" w:color="auto" w:fill="FFFFFF"/>
          </w:tcPr>
          <w:p w:rsidR="00995996" w:rsidRPr="004C6AB4" w:rsidRDefault="00995996" w:rsidP="00995996">
            <w:pPr>
              <w:rPr>
                <w:sz w:val="21"/>
                <w:szCs w:val="21"/>
              </w:rPr>
            </w:pPr>
          </w:p>
          <w:p w:rsidR="00995996" w:rsidRPr="004C6AB4" w:rsidRDefault="00995996" w:rsidP="00995996">
            <w:pPr>
              <w:rPr>
                <w:sz w:val="21"/>
                <w:szCs w:val="21"/>
              </w:rPr>
            </w:pPr>
          </w:p>
        </w:tc>
        <w:tc>
          <w:tcPr>
            <w:tcW w:w="3542" w:type="dxa"/>
            <w:tcBorders>
              <w:top w:val="nil"/>
              <w:left w:val="single" w:sz="6" w:space="0" w:color="auto"/>
              <w:bottom w:val="single" w:sz="6" w:space="0" w:color="auto"/>
              <w:right w:val="single" w:sz="6" w:space="0" w:color="auto"/>
            </w:tcBorders>
            <w:shd w:val="clear" w:color="auto" w:fill="FFFFFF"/>
          </w:tcPr>
          <w:p w:rsidR="00995996" w:rsidRPr="004C6AB4" w:rsidRDefault="00995996" w:rsidP="00995996">
            <w:pPr>
              <w:rPr>
                <w:sz w:val="21"/>
                <w:szCs w:val="21"/>
              </w:rPr>
            </w:pPr>
          </w:p>
          <w:p w:rsidR="00995996" w:rsidRPr="004C6AB4" w:rsidRDefault="00995996" w:rsidP="00995996">
            <w:pPr>
              <w:rPr>
                <w:sz w:val="21"/>
                <w:szCs w:val="21"/>
              </w:rPr>
            </w:pPr>
          </w:p>
        </w:tc>
      </w:tr>
      <w:tr w:rsidR="00995996" w:rsidRPr="004C6AB4" w:rsidTr="00317740">
        <w:trPr>
          <w:trHeight w:hRule="exact" w:val="519"/>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995996" w:rsidRPr="004C6AB4" w:rsidRDefault="00995996" w:rsidP="00995996">
            <w:pPr>
              <w:rPr>
                <w:sz w:val="21"/>
                <w:szCs w:val="21"/>
              </w:rPr>
            </w:pPr>
            <w:r w:rsidRPr="004C6AB4">
              <w:rPr>
                <w:sz w:val="21"/>
                <w:szCs w:val="21"/>
              </w:rPr>
              <w:t>СИ-2</w:t>
            </w:r>
          </w:p>
        </w:tc>
        <w:tc>
          <w:tcPr>
            <w:tcW w:w="2005" w:type="dxa"/>
            <w:tcBorders>
              <w:top w:val="single" w:sz="6" w:space="0" w:color="auto"/>
              <w:left w:val="single" w:sz="6" w:space="0" w:color="auto"/>
              <w:bottom w:val="single" w:sz="6" w:space="0" w:color="auto"/>
              <w:right w:val="single" w:sz="6" w:space="0" w:color="auto"/>
            </w:tcBorders>
            <w:shd w:val="clear" w:color="auto" w:fill="FFFFFF"/>
          </w:tcPr>
          <w:p w:rsidR="00995996" w:rsidRPr="004C6AB4" w:rsidRDefault="00995996" w:rsidP="00995996">
            <w:pPr>
              <w:rPr>
                <w:sz w:val="21"/>
                <w:szCs w:val="21"/>
              </w:rPr>
            </w:pPr>
            <w:r w:rsidRPr="004C6AB4">
              <w:rPr>
                <w:sz w:val="21"/>
                <w:szCs w:val="21"/>
              </w:rPr>
              <w:t>Силикагель и наполнитель</w:t>
            </w:r>
          </w:p>
        </w:tc>
        <w:tc>
          <w:tcPr>
            <w:tcW w:w="1150" w:type="dxa"/>
            <w:tcBorders>
              <w:top w:val="single" w:sz="6" w:space="0" w:color="auto"/>
              <w:left w:val="single" w:sz="6" w:space="0" w:color="auto"/>
              <w:bottom w:val="single" w:sz="6" w:space="0" w:color="auto"/>
              <w:right w:val="single" w:sz="6" w:space="0" w:color="auto"/>
            </w:tcBorders>
            <w:shd w:val="clear" w:color="auto" w:fill="FFFFFF"/>
          </w:tcPr>
          <w:p w:rsidR="00995996" w:rsidRPr="004C6AB4" w:rsidRDefault="00995996" w:rsidP="00995996">
            <w:pPr>
              <w:rPr>
                <w:sz w:val="21"/>
                <w:szCs w:val="21"/>
              </w:rPr>
            </w:pPr>
            <w:r w:rsidRPr="004C6AB4">
              <w:rPr>
                <w:sz w:val="21"/>
                <w:szCs w:val="21"/>
              </w:rPr>
              <w:t>-</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995996" w:rsidRPr="004C6AB4" w:rsidRDefault="00995996" w:rsidP="00995996">
            <w:pPr>
              <w:rPr>
                <w:sz w:val="21"/>
                <w:szCs w:val="21"/>
              </w:rPr>
            </w:pPr>
            <w:r w:rsidRPr="004C6AB4">
              <w:rPr>
                <w:sz w:val="21"/>
                <w:szCs w:val="21"/>
              </w:rPr>
              <w:t>0.9</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995996" w:rsidRPr="004C6AB4" w:rsidRDefault="00995996" w:rsidP="00995996">
            <w:pPr>
              <w:rPr>
                <w:sz w:val="21"/>
                <w:szCs w:val="21"/>
              </w:rPr>
            </w:pPr>
            <w:r w:rsidRPr="004C6AB4">
              <w:rPr>
                <w:sz w:val="21"/>
                <w:szCs w:val="21"/>
              </w:rPr>
              <w:t>тушение нефтепродуктов в шрофорных жидкостей</w:t>
            </w:r>
          </w:p>
        </w:tc>
      </w:tr>
    </w:tbl>
    <w:p w:rsidR="00EB1304" w:rsidRPr="004C6AB4" w:rsidRDefault="00EB1304" w:rsidP="00B12945">
      <w:pPr>
        <w:spacing w:line="360" w:lineRule="auto"/>
        <w:ind w:firstLine="540"/>
        <w:jc w:val="both"/>
        <w:rPr>
          <w:sz w:val="27"/>
          <w:szCs w:val="27"/>
        </w:rPr>
      </w:pPr>
    </w:p>
    <w:p w:rsidR="00B12945" w:rsidRPr="004C6AB4" w:rsidRDefault="00B12945" w:rsidP="00B12945">
      <w:pPr>
        <w:spacing w:line="360" w:lineRule="auto"/>
        <w:ind w:firstLine="540"/>
        <w:jc w:val="both"/>
        <w:rPr>
          <w:sz w:val="27"/>
          <w:szCs w:val="27"/>
        </w:rPr>
      </w:pPr>
      <w:r w:rsidRPr="004C6AB4">
        <w:rPr>
          <w:sz w:val="27"/>
          <w:szCs w:val="27"/>
        </w:rPr>
        <w:t xml:space="preserve">Песок и бишофит относятся к группе огнегасящих порошков природного происхождения. </w:t>
      </w:r>
    </w:p>
    <w:p w:rsidR="00B12945" w:rsidRPr="004C6AB4" w:rsidRDefault="00B12945" w:rsidP="00B12945">
      <w:pPr>
        <w:spacing w:line="360" w:lineRule="auto"/>
        <w:ind w:firstLine="540"/>
        <w:jc w:val="both"/>
        <w:rPr>
          <w:sz w:val="27"/>
          <w:szCs w:val="27"/>
        </w:rPr>
      </w:pPr>
      <w:r w:rsidRPr="004C6AB4">
        <w:rPr>
          <w:sz w:val="27"/>
          <w:szCs w:val="27"/>
        </w:rPr>
        <w:t>Песок является наиболее эффективным при тушении открытых пожаров. Однако необходимо помнить, что даже сухой песок может реагировать с горящим материалом и усиливать горение. При значительных размерах пожара происходит реакция разложения песка с образованием свободного кремния и кремнистых соединений; последние реагируют с влагой, в результате чего образуются горючие и ядовитые газы.</w:t>
      </w:r>
    </w:p>
    <w:p w:rsidR="00B12945" w:rsidRPr="004C6AB4" w:rsidRDefault="00B12945" w:rsidP="00B12945">
      <w:pPr>
        <w:spacing w:line="360" w:lineRule="auto"/>
        <w:ind w:firstLine="540"/>
        <w:jc w:val="both"/>
        <w:rPr>
          <w:sz w:val="27"/>
          <w:szCs w:val="27"/>
        </w:rPr>
      </w:pPr>
      <w:r w:rsidRPr="004C6AB4">
        <w:rPr>
          <w:i/>
          <w:sz w:val="27"/>
          <w:szCs w:val="27"/>
        </w:rPr>
        <w:t>Бишофит</w:t>
      </w:r>
      <w:r w:rsidRPr="004C6AB4">
        <w:rPr>
          <w:sz w:val="27"/>
          <w:szCs w:val="27"/>
        </w:rPr>
        <w:t xml:space="preserve"> - материал в виде кристаллического порошка розового или сиреневого цвета. В состав бишофита входят соли неорганических веществ; содержание активных веществ в порошке бишофита составляет 50*55 %, остальное -кристаллизационная сода. Бишофит добывают способом подземного выщелачивания в виде концентрированного 40-процентного раствора (хлормапшевый рассол).</w:t>
      </w:r>
    </w:p>
    <w:p w:rsidR="00B12945" w:rsidRPr="004C6AB4" w:rsidRDefault="00B12945" w:rsidP="00B12945">
      <w:pPr>
        <w:spacing w:line="360" w:lineRule="auto"/>
        <w:ind w:firstLine="540"/>
        <w:jc w:val="both"/>
        <w:rPr>
          <w:sz w:val="27"/>
          <w:szCs w:val="27"/>
        </w:rPr>
      </w:pPr>
      <w:r w:rsidRPr="004C6AB4">
        <w:rPr>
          <w:sz w:val="27"/>
          <w:szCs w:val="27"/>
        </w:rPr>
        <w:t>Горючие материалы, обработанные раствором бишофита, теряют способность гореть на длительное врем (до выпадения осадков). Практика применения бишофита показывает, что слабощелочной раствор этого материала может быть с успехом использован для создания огнестойких полос вдоль дорог, лесов, стоянок, огнеопасных производств и т.д.</w:t>
      </w:r>
    </w:p>
    <w:p w:rsidR="00B12945" w:rsidRPr="004C6AB4" w:rsidRDefault="00B12945" w:rsidP="00CA3D51">
      <w:pPr>
        <w:spacing w:line="360" w:lineRule="auto"/>
        <w:ind w:firstLine="540"/>
        <w:jc w:val="both"/>
        <w:rPr>
          <w:sz w:val="27"/>
          <w:szCs w:val="27"/>
        </w:rPr>
      </w:pPr>
      <w:r w:rsidRPr="004C6AB4">
        <w:rPr>
          <w:sz w:val="27"/>
          <w:szCs w:val="27"/>
        </w:rPr>
        <w:t>В общем случае выбор огнетушащих средств зависит от класса пожара. В настоящее время все пожары подразделяют на пять классов: А,</w:t>
      </w:r>
      <w:r w:rsidR="00CB3646" w:rsidRPr="004C6AB4">
        <w:rPr>
          <w:sz w:val="27"/>
          <w:szCs w:val="27"/>
        </w:rPr>
        <w:t xml:space="preserve"> В, С, Д, Е (табл. 7</w:t>
      </w:r>
      <w:r w:rsidRPr="004C6AB4">
        <w:rPr>
          <w:sz w:val="27"/>
          <w:szCs w:val="27"/>
        </w:rPr>
        <w:t>).</w:t>
      </w:r>
    </w:p>
    <w:p w:rsidR="003E2D03" w:rsidRDefault="003E2D03" w:rsidP="00CA3D51">
      <w:pPr>
        <w:spacing w:line="360" w:lineRule="auto"/>
        <w:jc w:val="center"/>
        <w:rPr>
          <w:b/>
          <w:sz w:val="27"/>
          <w:szCs w:val="27"/>
        </w:rPr>
      </w:pPr>
    </w:p>
    <w:p w:rsidR="00CB3646" w:rsidRPr="004C6AB4" w:rsidRDefault="00CB3646" w:rsidP="00CA3D51">
      <w:pPr>
        <w:spacing w:line="360" w:lineRule="auto"/>
        <w:jc w:val="center"/>
        <w:rPr>
          <w:b/>
          <w:sz w:val="27"/>
          <w:szCs w:val="27"/>
        </w:rPr>
      </w:pPr>
      <w:r w:rsidRPr="004C6AB4">
        <w:rPr>
          <w:b/>
          <w:sz w:val="27"/>
          <w:szCs w:val="27"/>
        </w:rPr>
        <w:t>Классификация пожаров и рекомендуемые огнетушащие средства</w:t>
      </w:r>
    </w:p>
    <w:p w:rsidR="00CB3646" w:rsidRPr="004C6AB4" w:rsidRDefault="00CB3646" w:rsidP="00CA3D51">
      <w:pPr>
        <w:spacing w:line="360" w:lineRule="auto"/>
        <w:jc w:val="right"/>
        <w:rPr>
          <w:b/>
          <w:sz w:val="27"/>
          <w:szCs w:val="27"/>
        </w:rPr>
      </w:pPr>
      <w:r w:rsidRPr="004C6AB4">
        <w:rPr>
          <w:b/>
          <w:sz w:val="27"/>
          <w:szCs w:val="27"/>
        </w:rPr>
        <w:tab/>
        <w:t xml:space="preserve">                                                                                          </w:t>
      </w:r>
      <w:r w:rsidR="004A45FD">
        <w:rPr>
          <w:b/>
          <w:sz w:val="27"/>
          <w:szCs w:val="27"/>
        </w:rPr>
        <w:t xml:space="preserve">                  </w:t>
      </w:r>
      <w:r w:rsidRPr="004C6AB4">
        <w:rPr>
          <w:b/>
          <w:sz w:val="27"/>
          <w:szCs w:val="27"/>
        </w:rPr>
        <w:t>Таблица №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280"/>
        <w:gridCol w:w="3280"/>
      </w:tblGrid>
      <w:tr w:rsidR="00CB3646" w:rsidRPr="004C6AB4">
        <w:trPr>
          <w:trHeight w:val="581"/>
        </w:trPr>
        <w:tc>
          <w:tcPr>
            <w:tcW w:w="3279" w:type="dxa"/>
          </w:tcPr>
          <w:p w:rsidR="00CB3646" w:rsidRPr="004C6AB4" w:rsidRDefault="00CB3646" w:rsidP="00CA3D51">
            <w:pPr>
              <w:spacing w:line="360" w:lineRule="auto"/>
              <w:jc w:val="center"/>
              <w:rPr>
                <w:b/>
                <w:sz w:val="27"/>
                <w:szCs w:val="27"/>
              </w:rPr>
            </w:pPr>
            <w:r w:rsidRPr="004C6AB4">
              <w:rPr>
                <w:b/>
                <w:sz w:val="27"/>
                <w:szCs w:val="27"/>
              </w:rPr>
              <w:t>Класс пожара</w:t>
            </w:r>
          </w:p>
        </w:tc>
        <w:tc>
          <w:tcPr>
            <w:tcW w:w="3280" w:type="dxa"/>
          </w:tcPr>
          <w:p w:rsidR="00CB3646" w:rsidRPr="004C6AB4" w:rsidRDefault="00CB3646" w:rsidP="00CA3D51">
            <w:pPr>
              <w:spacing w:line="360" w:lineRule="auto"/>
              <w:jc w:val="center"/>
              <w:rPr>
                <w:b/>
                <w:sz w:val="27"/>
                <w:szCs w:val="27"/>
              </w:rPr>
            </w:pPr>
            <w:r w:rsidRPr="004C6AB4">
              <w:rPr>
                <w:b/>
                <w:sz w:val="27"/>
                <w:szCs w:val="27"/>
              </w:rPr>
              <w:t xml:space="preserve">Характеристика горючей среды или </w:t>
            </w:r>
            <w:r w:rsidR="00A276E8" w:rsidRPr="004C6AB4">
              <w:rPr>
                <w:b/>
                <w:sz w:val="27"/>
                <w:szCs w:val="27"/>
              </w:rPr>
              <w:t>объекта</w:t>
            </w:r>
          </w:p>
        </w:tc>
        <w:tc>
          <w:tcPr>
            <w:tcW w:w="3280" w:type="dxa"/>
          </w:tcPr>
          <w:p w:rsidR="00CB3646" w:rsidRPr="004C6AB4" w:rsidRDefault="00CB3646" w:rsidP="00CA3D51">
            <w:pPr>
              <w:spacing w:line="360" w:lineRule="auto"/>
              <w:jc w:val="center"/>
              <w:rPr>
                <w:b/>
                <w:sz w:val="27"/>
                <w:szCs w:val="27"/>
              </w:rPr>
            </w:pPr>
            <w:r w:rsidRPr="004C6AB4">
              <w:rPr>
                <w:b/>
                <w:sz w:val="27"/>
                <w:szCs w:val="27"/>
              </w:rPr>
              <w:t>Огнетушащие средства</w:t>
            </w:r>
          </w:p>
        </w:tc>
      </w:tr>
      <w:tr w:rsidR="00CB3646" w:rsidRPr="004C6AB4">
        <w:trPr>
          <w:trHeight w:val="849"/>
        </w:trPr>
        <w:tc>
          <w:tcPr>
            <w:tcW w:w="3279" w:type="dxa"/>
          </w:tcPr>
          <w:p w:rsidR="00CB3646" w:rsidRPr="004C6AB4" w:rsidRDefault="00CB3646" w:rsidP="00CB3646">
            <w:pPr>
              <w:jc w:val="center"/>
              <w:rPr>
                <w:sz w:val="27"/>
                <w:szCs w:val="27"/>
              </w:rPr>
            </w:pPr>
            <w:r w:rsidRPr="004C6AB4">
              <w:rPr>
                <w:sz w:val="27"/>
                <w:szCs w:val="27"/>
              </w:rPr>
              <w:t>А</w:t>
            </w:r>
          </w:p>
        </w:tc>
        <w:tc>
          <w:tcPr>
            <w:tcW w:w="3280" w:type="dxa"/>
          </w:tcPr>
          <w:p w:rsidR="00CB3646" w:rsidRPr="004C6AB4" w:rsidRDefault="00CB3646" w:rsidP="00CB3646">
            <w:pPr>
              <w:rPr>
                <w:sz w:val="27"/>
                <w:szCs w:val="27"/>
              </w:rPr>
            </w:pPr>
            <w:r w:rsidRPr="004C6AB4">
              <w:rPr>
                <w:sz w:val="27"/>
                <w:szCs w:val="27"/>
              </w:rPr>
              <w:t>Обычные твердые горючие материал</w:t>
            </w:r>
            <w:r w:rsidR="00490CF6" w:rsidRPr="004C6AB4">
              <w:rPr>
                <w:sz w:val="27"/>
                <w:szCs w:val="27"/>
              </w:rPr>
              <w:t>ы (</w:t>
            </w:r>
            <w:r w:rsidRPr="004C6AB4">
              <w:rPr>
                <w:sz w:val="27"/>
                <w:szCs w:val="27"/>
              </w:rPr>
              <w:t>дерево, уголь, бумага, резина и др.)</w:t>
            </w:r>
          </w:p>
        </w:tc>
        <w:tc>
          <w:tcPr>
            <w:tcW w:w="3280" w:type="dxa"/>
          </w:tcPr>
          <w:p w:rsidR="00CB3646" w:rsidRPr="004C6AB4" w:rsidRDefault="00CB3646" w:rsidP="00CB3646">
            <w:pPr>
              <w:rPr>
                <w:sz w:val="27"/>
                <w:szCs w:val="27"/>
              </w:rPr>
            </w:pPr>
            <w:r w:rsidRPr="004C6AB4">
              <w:rPr>
                <w:sz w:val="27"/>
                <w:szCs w:val="27"/>
              </w:rPr>
              <w:t>Все виды огнетушащих средст</w:t>
            </w:r>
            <w:r w:rsidR="00490CF6" w:rsidRPr="004C6AB4">
              <w:rPr>
                <w:sz w:val="27"/>
                <w:szCs w:val="27"/>
              </w:rPr>
              <w:t>в (</w:t>
            </w:r>
            <w:r w:rsidRPr="004C6AB4">
              <w:rPr>
                <w:sz w:val="27"/>
                <w:szCs w:val="27"/>
              </w:rPr>
              <w:t>прежде всего вода)</w:t>
            </w:r>
          </w:p>
        </w:tc>
      </w:tr>
      <w:tr w:rsidR="00CB3646" w:rsidRPr="004C6AB4">
        <w:trPr>
          <w:trHeight w:val="1093"/>
        </w:trPr>
        <w:tc>
          <w:tcPr>
            <w:tcW w:w="3279" w:type="dxa"/>
          </w:tcPr>
          <w:p w:rsidR="00CB3646" w:rsidRPr="004C6AB4" w:rsidRDefault="00CB3646" w:rsidP="00CB3646">
            <w:pPr>
              <w:jc w:val="center"/>
              <w:rPr>
                <w:sz w:val="27"/>
                <w:szCs w:val="27"/>
              </w:rPr>
            </w:pPr>
            <w:r w:rsidRPr="004C6AB4">
              <w:rPr>
                <w:sz w:val="27"/>
                <w:szCs w:val="27"/>
              </w:rPr>
              <w:t>В</w:t>
            </w:r>
          </w:p>
        </w:tc>
        <w:tc>
          <w:tcPr>
            <w:tcW w:w="3280" w:type="dxa"/>
          </w:tcPr>
          <w:p w:rsidR="00CB3646" w:rsidRPr="004C6AB4" w:rsidRDefault="00CB3646" w:rsidP="00CB3646">
            <w:pPr>
              <w:rPr>
                <w:sz w:val="27"/>
                <w:szCs w:val="27"/>
              </w:rPr>
            </w:pPr>
            <w:r w:rsidRPr="004C6AB4">
              <w:rPr>
                <w:sz w:val="27"/>
                <w:szCs w:val="27"/>
              </w:rPr>
              <w:t>Горючие жидкости и плавящиеся при нагревании материал</w:t>
            </w:r>
            <w:r w:rsidR="00490CF6" w:rsidRPr="004C6AB4">
              <w:rPr>
                <w:sz w:val="27"/>
                <w:szCs w:val="27"/>
              </w:rPr>
              <w:t>ы (</w:t>
            </w:r>
            <w:r w:rsidRPr="004C6AB4">
              <w:rPr>
                <w:sz w:val="27"/>
                <w:szCs w:val="27"/>
              </w:rPr>
              <w:t>мазут, бензин и др.)</w:t>
            </w:r>
          </w:p>
        </w:tc>
        <w:tc>
          <w:tcPr>
            <w:tcW w:w="3280" w:type="dxa"/>
          </w:tcPr>
          <w:p w:rsidR="00CB3646" w:rsidRPr="004C6AB4" w:rsidRDefault="00CB3646" w:rsidP="00CB3646">
            <w:pPr>
              <w:rPr>
                <w:sz w:val="27"/>
                <w:szCs w:val="27"/>
              </w:rPr>
            </w:pPr>
            <w:r w:rsidRPr="004C6AB4">
              <w:rPr>
                <w:sz w:val="27"/>
                <w:szCs w:val="27"/>
              </w:rPr>
              <w:t xml:space="preserve">Распыленная вода, все виды пен, составы на </w:t>
            </w:r>
            <w:r w:rsidR="00915DCF" w:rsidRPr="004C6AB4">
              <w:rPr>
                <w:sz w:val="27"/>
                <w:szCs w:val="27"/>
              </w:rPr>
              <w:t>основе</w:t>
            </w:r>
            <w:r w:rsidRPr="004C6AB4">
              <w:rPr>
                <w:sz w:val="27"/>
                <w:szCs w:val="27"/>
              </w:rPr>
              <w:t xml:space="preserve"> галоидалкилов, порошки</w:t>
            </w:r>
          </w:p>
        </w:tc>
      </w:tr>
      <w:tr w:rsidR="00CB3646" w:rsidRPr="004C6AB4">
        <w:trPr>
          <w:trHeight w:val="886"/>
        </w:trPr>
        <w:tc>
          <w:tcPr>
            <w:tcW w:w="3279" w:type="dxa"/>
          </w:tcPr>
          <w:p w:rsidR="00CB3646" w:rsidRPr="004C6AB4" w:rsidRDefault="00CB3646" w:rsidP="00CB3646">
            <w:pPr>
              <w:jc w:val="center"/>
              <w:rPr>
                <w:sz w:val="27"/>
                <w:szCs w:val="27"/>
              </w:rPr>
            </w:pPr>
            <w:r w:rsidRPr="004C6AB4">
              <w:rPr>
                <w:sz w:val="27"/>
                <w:szCs w:val="27"/>
              </w:rPr>
              <w:t>С</w:t>
            </w:r>
          </w:p>
        </w:tc>
        <w:tc>
          <w:tcPr>
            <w:tcW w:w="3280" w:type="dxa"/>
          </w:tcPr>
          <w:p w:rsidR="00CB3646" w:rsidRPr="004C6AB4" w:rsidRDefault="00CB3646" w:rsidP="00CB3646">
            <w:pPr>
              <w:rPr>
                <w:sz w:val="27"/>
                <w:szCs w:val="27"/>
              </w:rPr>
            </w:pPr>
            <w:r w:rsidRPr="004C6AB4">
              <w:rPr>
                <w:sz w:val="27"/>
                <w:szCs w:val="27"/>
              </w:rPr>
              <w:t>Горючие газ</w:t>
            </w:r>
            <w:r w:rsidR="00490CF6" w:rsidRPr="004C6AB4">
              <w:rPr>
                <w:sz w:val="27"/>
                <w:szCs w:val="27"/>
              </w:rPr>
              <w:t>ы (</w:t>
            </w:r>
            <w:r w:rsidRPr="004C6AB4">
              <w:rPr>
                <w:sz w:val="27"/>
                <w:szCs w:val="27"/>
              </w:rPr>
              <w:t>водород, ацетилен, углеводороды)</w:t>
            </w:r>
          </w:p>
        </w:tc>
        <w:tc>
          <w:tcPr>
            <w:tcW w:w="3280" w:type="dxa"/>
          </w:tcPr>
          <w:p w:rsidR="00CB3646" w:rsidRPr="004C6AB4" w:rsidRDefault="00CB3646" w:rsidP="00CB3646">
            <w:pPr>
              <w:rPr>
                <w:sz w:val="27"/>
                <w:szCs w:val="27"/>
              </w:rPr>
            </w:pPr>
            <w:r w:rsidRPr="004C6AB4">
              <w:rPr>
                <w:sz w:val="27"/>
                <w:szCs w:val="27"/>
              </w:rPr>
              <w:t>Газовые составы, инертные газ</w:t>
            </w:r>
            <w:r w:rsidR="00915DCF" w:rsidRPr="004C6AB4">
              <w:rPr>
                <w:sz w:val="27"/>
                <w:szCs w:val="27"/>
              </w:rPr>
              <w:t>ы, галоидоуглеводороды</w:t>
            </w:r>
            <w:r w:rsidRPr="004C6AB4">
              <w:rPr>
                <w:sz w:val="27"/>
                <w:szCs w:val="27"/>
              </w:rPr>
              <w:t>, порошки</w:t>
            </w:r>
          </w:p>
        </w:tc>
      </w:tr>
      <w:tr w:rsidR="00CB3646" w:rsidRPr="004C6AB4">
        <w:trPr>
          <w:trHeight w:val="864"/>
        </w:trPr>
        <w:tc>
          <w:tcPr>
            <w:tcW w:w="3279" w:type="dxa"/>
          </w:tcPr>
          <w:p w:rsidR="00CB3646" w:rsidRPr="004C6AB4" w:rsidRDefault="00CB3646" w:rsidP="00CB3646">
            <w:pPr>
              <w:jc w:val="center"/>
              <w:rPr>
                <w:sz w:val="27"/>
                <w:szCs w:val="27"/>
              </w:rPr>
            </w:pPr>
            <w:r w:rsidRPr="004C6AB4">
              <w:rPr>
                <w:sz w:val="27"/>
                <w:szCs w:val="27"/>
              </w:rPr>
              <w:t>Д</w:t>
            </w:r>
          </w:p>
        </w:tc>
        <w:tc>
          <w:tcPr>
            <w:tcW w:w="3280" w:type="dxa"/>
          </w:tcPr>
          <w:p w:rsidR="00CB3646" w:rsidRPr="004C6AB4" w:rsidRDefault="00CB3646" w:rsidP="00CB3646">
            <w:pPr>
              <w:rPr>
                <w:sz w:val="27"/>
                <w:szCs w:val="27"/>
              </w:rPr>
            </w:pPr>
            <w:r w:rsidRPr="004C6AB4">
              <w:rPr>
                <w:sz w:val="27"/>
                <w:szCs w:val="27"/>
              </w:rPr>
              <w:t>Металлы и их сплавы (калий, натрий, алюминий, магний и др.)</w:t>
            </w:r>
          </w:p>
        </w:tc>
        <w:tc>
          <w:tcPr>
            <w:tcW w:w="3280" w:type="dxa"/>
          </w:tcPr>
          <w:p w:rsidR="00CB3646" w:rsidRPr="004C6AB4" w:rsidRDefault="00CB3646" w:rsidP="00CB3646">
            <w:pPr>
              <w:rPr>
                <w:sz w:val="27"/>
                <w:szCs w:val="27"/>
              </w:rPr>
            </w:pPr>
            <w:r w:rsidRPr="004C6AB4">
              <w:rPr>
                <w:sz w:val="27"/>
                <w:szCs w:val="27"/>
              </w:rPr>
              <w:t>Порошк</w:t>
            </w:r>
            <w:r w:rsidR="00490CF6" w:rsidRPr="004C6AB4">
              <w:rPr>
                <w:sz w:val="27"/>
                <w:szCs w:val="27"/>
              </w:rPr>
              <w:t>и (</w:t>
            </w:r>
            <w:r w:rsidRPr="004C6AB4">
              <w:rPr>
                <w:sz w:val="27"/>
                <w:szCs w:val="27"/>
              </w:rPr>
              <w:t>при спокойной подаче на горящую поверхность)</w:t>
            </w:r>
          </w:p>
        </w:tc>
      </w:tr>
      <w:tr w:rsidR="00CB3646" w:rsidRPr="004C6AB4">
        <w:trPr>
          <w:trHeight w:val="864"/>
        </w:trPr>
        <w:tc>
          <w:tcPr>
            <w:tcW w:w="3279" w:type="dxa"/>
          </w:tcPr>
          <w:p w:rsidR="00CB3646" w:rsidRPr="004C6AB4" w:rsidRDefault="00CB3646" w:rsidP="00CB3646">
            <w:pPr>
              <w:jc w:val="center"/>
              <w:rPr>
                <w:sz w:val="27"/>
                <w:szCs w:val="27"/>
              </w:rPr>
            </w:pPr>
            <w:r w:rsidRPr="004C6AB4">
              <w:rPr>
                <w:sz w:val="27"/>
                <w:szCs w:val="27"/>
              </w:rPr>
              <w:t>Е</w:t>
            </w:r>
          </w:p>
        </w:tc>
        <w:tc>
          <w:tcPr>
            <w:tcW w:w="3280" w:type="dxa"/>
          </w:tcPr>
          <w:p w:rsidR="00CB3646" w:rsidRPr="004C6AB4" w:rsidRDefault="00CB3646" w:rsidP="00CB3646">
            <w:pPr>
              <w:rPr>
                <w:sz w:val="27"/>
                <w:szCs w:val="27"/>
              </w:rPr>
            </w:pPr>
            <w:r w:rsidRPr="004C6AB4">
              <w:rPr>
                <w:sz w:val="27"/>
                <w:szCs w:val="27"/>
              </w:rPr>
              <w:t>Электроустановки, находящиеся под напряжением</w:t>
            </w:r>
          </w:p>
        </w:tc>
        <w:tc>
          <w:tcPr>
            <w:tcW w:w="3280" w:type="dxa"/>
          </w:tcPr>
          <w:p w:rsidR="00CB3646" w:rsidRPr="004C6AB4" w:rsidRDefault="00CB3646" w:rsidP="00CB3646">
            <w:pPr>
              <w:rPr>
                <w:sz w:val="27"/>
                <w:szCs w:val="27"/>
              </w:rPr>
            </w:pPr>
            <w:r w:rsidRPr="004C6AB4">
              <w:rPr>
                <w:sz w:val="27"/>
                <w:szCs w:val="27"/>
              </w:rPr>
              <w:t>Галоидоуглеводороды, диоксид углерода, порошки</w:t>
            </w:r>
          </w:p>
        </w:tc>
      </w:tr>
    </w:tbl>
    <w:p w:rsidR="00AA46A6" w:rsidRPr="004C6AB4" w:rsidRDefault="00AA46A6" w:rsidP="00AA46A6">
      <w:pPr>
        <w:spacing w:line="360" w:lineRule="auto"/>
        <w:ind w:firstLine="540"/>
        <w:jc w:val="both"/>
        <w:rPr>
          <w:sz w:val="27"/>
          <w:szCs w:val="27"/>
        </w:rPr>
      </w:pPr>
      <w:r w:rsidRPr="004C6AB4">
        <w:rPr>
          <w:sz w:val="27"/>
          <w:szCs w:val="27"/>
        </w:rPr>
        <w:t>Пожар в лаборатории, может привести к очень неблагоприятным последствиям (потеря ценной информации, порча имущества, гибель людей и т.д.), поэтому необходимо: выявить и устранить все причины возникновения пожара; разработать  план  мер  по ликвидации пожара  в здании; план эвакуации людей из здания.</w:t>
      </w:r>
    </w:p>
    <w:p w:rsidR="00AA46A6" w:rsidRPr="004C6AB4" w:rsidRDefault="00AA46A6" w:rsidP="00AA46A6">
      <w:pPr>
        <w:spacing w:line="360" w:lineRule="auto"/>
        <w:ind w:firstLine="540"/>
        <w:jc w:val="both"/>
        <w:rPr>
          <w:sz w:val="27"/>
          <w:szCs w:val="27"/>
        </w:rPr>
      </w:pPr>
      <w:r w:rsidRPr="004C6AB4">
        <w:rPr>
          <w:sz w:val="27"/>
          <w:szCs w:val="27"/>
        </w:rPr>
        <w:t>Причинами возникновения пожара могут быть:</w:t>
      </w:r>
    </w:p>
    <w:p w:rsidR="00AA46A6" w:rsidRPr="004C6AB4" w:rsidRDefault="00AA46A6" w:rsidP="00AA46A6">
      <w:pPr>
        <w:spacing w:line="360" w:lineRule="auto"/>
        <w:ind w:firstLine="540"/>
        <w:jc w:val="both"/>
        <w:rPr>
          <w:sz w:val="27"/>
          <w:szCs w:val="27"/>
        </w:rPr>
      </w:pPr>
      <w:r w:rsidRPr="004C6AB4">
        <w:rPr>
          <w:sz w:val="27"/>
          <w:szCs w:val="27"/>
        </w:rPr>
        <w:t>– неисправности электропроводки, розеток и выключателей которые могут</w:t>
      </w:r>
    </w:p>
    <w:p w:rsidR="00AA46A6" w:rsidRPr="004C6AB4" w:rsidRDefault="00AA46A6" w:rsidP="00AA46A6">
      <w:pPr>
        <w:spacing w:line="360" w:lineRule="auto"/>
        <w:ind w:firstLine="540"/>
        <w:jc w:val="both"/>
        <w:rPr>
          <w:sz w:val="27"/>
          <w:szCs w:val="27"/>
        </w:rPr>
      </w:pPr>
      <w:r w:rsidRPr="004C6AB4">
        <w:rPr>
          <w:sz w:val="27"/>
          <w:szCs w:val="27"/>
        </w:rPr>
        <w:t>привести к короткому замыканию или пробою изоляции;</w:t>
      </w:r>
    </w:p>
    <w:p w:rsidR="00AA46A6" w:rsidRPr="004C6AB4" w:rsidRDefault="00AA46A6" w:rsidP="00AA46A6">
      <w:pPr>
        <w:spacing w:line="360" w:lineRule="auto"/>
        <w:ind w:firstLine="540"/>
        <w:jc w:val="both"/>
        <w:rPr>
          <w:sz w:val="27"/>
          <w:szCs w:val="27"/>
        </w:rPr>
      </w:pPr>
      <w:r w:rsidRPr="004C6AB4">
        <w:rPr>
          <w:sz w:val="27"/>
          <w:szCs w:val="27"/>
        </w:rPr>
        <w:t>–   использование поврежденных (неисправных) электроприборов;</w:t>
      </w:r>
    </w:p>
    <w:p w:rsidR="00AA46A6" w:rsidRPr="004C6AB4" w:rsidRDefault="00AA46A6" w:rsidP="00AA46A6">
      <w:pPr>
        <w:spacing w:line="360" w:lineRule="auto"/>
        <w:ind w:firstLine="540"/>
        <w:jc w:val="both"/>
        <w:rPr>
          <w:sz w:val="27"/>
          <w:szCs w:val="27"/>
        </w:rPr>
      </w:pPr>
      <w:r w:rsidRPr="004C6AB4">
        <w:rPr>
          <w:sz w:val="27"/>
          <w:szCs w:val="27"/>
        </w:rPr>
        <w:t>–   использование в помещении электронагревательных приборов с</w:t>
      </w:r>
    </w:p>
    <w:p w:rsidR="00AA46A6" w:rsidRPr="004C6AB4" w:rsidRDefault="00AA46A6" w:rsidP="00AA46A6">
      <w:pPr>
        <w:spacing w:line="360" w:lineRule="auto"/>
        <w:jc w:val="both"/>
        <w:rPr>
          <w:sz w:val="27"/>
          <w:szCs w:val="27"/>
        </w:rPr>
      </w:pPr>
      <w:r w:rsidRPr="004C6AB4">
        <w:rPr>
          <w:sz w:val="27"/>
          <w:szCs w:val="27"/>
        </w:rPr>
        <w:t>открытыми нагревательными элементами;</w:t>
      </w:r>
    </w:p>
    <w:p w:rsidR="00AA46A6" w:rsidRPr="004C6AB4" w:rsidRDefault="00AA46A6" w:rsidP="00AA46A6">
      <w:pPr>
        <w:spacing w:line="360" w:lineRule="auto"/>
        <w:ind w:firstLine="540"/>
        <w:jc w:val="both"/>
        <w:rPr>
          <w:sz w:val="27"/>
          <w:szCs w:val="27"/>
        </w:rPr>
      </w:pPr>
      <w:r w:rsidRPr="004C6AB4">
        <w:rPr>
          <w:sz w:val="27"/>
          <w:szCs w:val="27"/>
        </w:rPr>
        <w:t>–   возникновение   пожара  вследствие  попадания  молнии  в  здание;</w:t>
      </w:r>
    </w:p>
    <w:p w:rsidR="00AA46A6" w:rsidRPr="004C6AB4" w:rsidRDefault="00AA46A6" w:rsidP="00AA46A6">
      <w:pPr>
        <w:spacing w:line="360" w:lineRule="auto"/>
        <w:ind w:firstLine="540"/>
        <w:jc w:val="both"/>
        <w:rPr>
          <w:sz w:val="27"/>
          <w:szCs w:val="27"/>
        </w:rPr>
      </w:pPr>
      <w:r w:rsidRPr="004C6AB4">
        <w:rPr>
          <w:sz w:val="27"/>
          <w:szCs w:val="27"/>
        </w:rPr>
        <w:t>–   возгорание здания вследствие внешних  воздействий;</w:t>
      </w:r>
    </w:p>
    <w:p w:rsidR="00AA46A6" w:rsidRPr="004C6AB4" w:rsidRDefault="00AA46A6" w:rsidP="00AA46A6">
      <w:pPr>
        <w:spacing w:line="360" w:lineRule="auto"/>
        <w:ind w:firstLine="540"/>
        <w:jc w:val="both"/>
        <w:rPr>
          <w:sz w:val="27"/>
          <w:szCs w:val="27"/>
        </w:rPr>
      </w:pPr>
      <w:r w:rsidRPr="004C6AB4">
        <w:rPr>
          <w:sz w:val="27"/>
          <w:szCs w:val="27"/>
        </w:rPr>
        <w:t>–   неаккуратное обращение с огнем и несоблюдение мер пожарной</w:t>
      </w:r>
    </w:p>
    <w:p w:rsidR="00AA46A6" w:rsidRPr="004C6AB4" w:rsidRDefault="00AA46A6" w:rsidP="00AA46A6">
      <w:pPr>
        <w:spacing w:line="360" w:lineRule="auto"/>
        <w:jc w:val="both"/>
        <w:rPr>
          <w:sz w:val="27"/>
          <w:szCs w:val="27"/>
        </w:rPr>
      </w:pPr>
      <w:r w:rsidRPr="004C6AB4">
        <w:rPr>
          <w:sz w:val="27"/>
          <w:szCs w:val="27"/>
        </w:rPr>
        <w:t>безопасности.</w:t>
      </w:r>
    </w:p>
    <w:p w:rsidR="00AA46A6" w:rsidRPr="004C6AB4" w:rsidRDefault="00AA46A6" w:rsidP="00AA46A6">
      <w:pPr>
        <w:spacing w:line="360" w:lineRule="auto"/>
        <w:ind w:firstLine="540"/>
        <w:jc w:val="both"/>
        <w:rPr>
          <w:sz w:val="27"/>
          <w:szCs w:val="27"/>
        </w:rPr>
      </w:pPr>
      <w:r w:rsidRPr="004C6AB4">
        <w:rPr>
          <w:sz w:val="27"/>
          <w:szCs w:val="27"/>
        </w:rPr>
        <w:t>Пожарная профилактика представляет собой комплекс организационных и технических мероприятий, направленных на обеспечение безопасности людей, на предотвращении пожара, ограничение его распространения, а также создание условий для успешного тушения пожара. Для профилактики пожара чрезвычайно важна правильная оценка пожароопасности здания, определение опасных факторов и обоснование способов и средств пожаропредупреждения и защиты.</w:t>
      </w:r>
    </w:p>
    <w:p w:rsidR="00AA46A6" w:rsidRPr="004C6AB4" w:rsidRDefault="00AA46A6" w:rsidP="00AA46A6">
      <w:pPr>
        <w:spacing w:line="360" w:lineRule="auto"/>
        <w:ind w:firstLine="540"/>
        <w:jc w:val="both"/>
        <w:rPr>
          <w:sz w:val="27"/>
          <w:szCs w:val="27"/>
        </w:rPr>
      </w:pPr>
      <w:r w:rsidRPr="004C6AB4">
        <w:rPr>
          <w:sz w:val="27"/>
          <w:szCs w:val="27"/>
        </w:rPr>
        <w:t>Одно из условий обеспечения пожаробезопасности - ликвидация возможных источников воспламенения.</w:t>
      </w:r>
    </w:p>
    <w:p w:rsidR="00AA46A6" w:rsidRPr="004C6AB4" w:rsidRDefault="00AA46A6" w:rsidP="00AA46A6">
      <w:pPr>
        <w:spacing w:line="360" w:lineRule="auto"/>
        <w:ind w:firstLine="540"/>
        <w:jc w:val="both"/>
        <w:rPr>
          <w:sz w:val="27"/>
          <w:szCs w:val="27"/>
        </w:rPr>
      </w:pPr>
      <w:r w:rsidRPr="004C6AB4">
        <w:rPr>
          <w:sz w:val="27"/>
          <w:szCs w:val="27"/>
        </w:rPr>
        <w:t>В лаборатории  источниками воспламенения могут быть:</w:t>
      </w:r>
    </w:p>
    <w:p w:rsidR="00AA46A6" w:rsidRPr="004C6AB4" w:rsidRDefault="00AA46A6" w:rsidP="00AA46A6">
      <w:pPr>
        <w:spacing w:line="360" w:lineRule="auto"/>
        <w:ind w:firstLine="540"/>
        <w:jc w:val="both"/>
        <w:rPr>
          <w:sz w:val="27"/>
          <w:szCs w:val="27"/>
        </w:rPr>
      </w:pPr>
      <w:r w:rsidRPr="004C6AB4">
        <w:rPr>
          <w:sz w:val="27"/>
          <w:szCs w:val="27"/>
        </w:rPr>
        <w:t>–  неисправное электрооборудование, неисправности в электропроводке,</w:t>
      </w:r>
    </w:p>
    <w:p w:rsidR="00AA46A6" w:rsidRPr="004C6AB4" w:rsidRDefault="00AA46A6" w:rsidP="00AA46A6">
      <w:pPr>
        <w:spacing w:line="360" w:lineRule="auto"/>
        <w:jc w:val="both"/>
        <w:rPr>
          <w:sz w:val="27"/>
          <w:szCs w:val="27"/>
        </w:rPr>
      </w:pPr>
      <w:r w:rsidRPr="004C6AB4">
        <w:rPr>
          <w:sz w:val="27"/>
          <w:szCs w:val="27"/>
        </w:rPr>
        <w:t>электрических розетках и выключателях. Для исключения возникновения пожара по этим причинам необходимо вовремя выявлять и устранять неисправности, проводить плановый осмотр и своевременно устранять все неисправности;</w:t>
      </w:r>
    </w:p>
    <w:p w:rsidR="00AA46A6" w:rsidRPr="004C6AB4" w:rsidRDefault="00AA46A6" w:rsidP="00AA46A6">
      <w:pPr>
        <w:spacing w:line="360" w:lineRule="auto"/>
        <w:ind w:firstLine="540"/>
        <w:jc w:val="both"/>
        <w:rPr>
          <w:sz w:val="27"/>
          <w:szCs w:val="27"/>
        </w:rPr>
      </w:pPr>
      <w:r w:rsidRPr="004C6AB4">
        <w:rPr>
          <w:sz w:val="27"/>
          <w:szCs w:val="27"/>
        </w:rPr>
        <w:t>– неисправные электроприборы. Необходимые меры для исключения пожара включают в себя своевременный ремонт электроприборов, качественное исправление поломок, не использование неисправных электроприборов;</w:t>
      </w:r>
    </w:p>
    <w:p w:rsidR="00AA46A6" w:rsidRPr="004C6AB4" w:rsidRDefault="00AA46A6" w:rsidP="00AA46A6">
      <w:pPr>
        <w:spacing w:line="360" w:lineRule="auto"/>
        <w:ind w:firstLine="540"/>
        <w:jc w:val="both"/>
        <w:rPr>
          <w:sz w:val="27"/>
          <w:szCs w:val="27"/>
        </w:rPr>
      </w:pPr>
      <w:r w:rsidRPr="004C6AB4">
        <w:rPr>
          <w:sz w:val="27"/>
          <w:szCs w:val="27"/>
        </w:rPr>
        <w:t>– обогревание помещения электронагревательными приборами с открытыми нагревательными элементами. Открытые нагревательные поверхности могут привести к пожару, так как  в помещении находятся бумажные документы и справочная литература в виде книг, пособий, а бумага – легковоспламеняющийся предмет. В целях профилактики пожара предлагаю не использовать  открытые обогревательные приборы в помещении лаборатории;</w:t>
      </w:r>
    </w:p>
    <w:p w:rsidR="00AA46A6" w:rsidRPr="004C6AB4" w:rsidRDefault="00AA46A6" w:rsidP="00AA46A6">
      <w:pPr>
        <w:spacing w:line="360" w:lineRule="auto"/>
        <w:ind w:firstLine="540"/>
        <w:jc w:val="both"/>
        <w:rPr>
          <w:sz w:val="27"/>
          <w:szCs w:val="27"/>
        </w:rPr>
      </w:pPr>
      <w:r w:rsidRPr="004C6AB4">
        <w:rPr>
          <w:sz w:val="27"/>
          <w:szCs w:val="27"/>
        </w:rPr>
        <w:t>–  короткое замыкание в электропроводке. В целях уменьшения</w:t>
      </w:r>
    </w:p>
    <w:p w:rsidR="00AA46A6" w:rsidRPr="004C6AB4" w:rsidRDefault="00AA46A6" w:rsidP="00AA46A6">
      <w:pPr>
        <w:spacing w:line="360" w:lineRule="auto"/>
        <w:jc w:val="both"/>
        <w:rPr>
          <w:sz w:val="27"/>
          <w:szCs w:val="27"/>
        </w:rPr>
      </w:pPr>
      <w:r w:rsidRPr="004C6AB4">
        <w:rPr>
          <w:sz w:val="27"/>
          <w:szCs w:val="27"/>
        </w:rPr>
        <w:t>вероятности возникновения пожара вследствие короткого замыкания  необходимо, чтобы электропроводка была скрытой.</w:t>
      </w:r>
    </w:p>
    <w:p w:rsidR="00AA46A6" w:rsidRPr="004C6AB4" w:rsidRDefault="00AA46A6" w:rsidP="00AA46A6">
      <w:pPr>
        <w:spacing w:line="360" w:lineRule="auto"/>
        <w:ind w:firstLine="540"/>
        <w:jc w:val="both"/>
        <w:rPr>
          <w:sz w:val="27"/>
          <w:szCs w:val="27"/>
        </w:rPr>
      </w:pPr>
      <w:r w:rsidRPr="004C6AB4">
        <w:rPr>
          <w:sz w:val="27"/>
          <w:szCs w:val="27"/>
        </w:rPr>
        <w:t>– попадание в здание молнии. В летний период во время грозы возможно попадание молнии вследствие чего возможен пожар. Во избежание этого рекомендуется  установить на крыше здания молниеотвод;</w:t>
      </w:r>
    </w:p>
    <w:p w:rsidR="00AA46A6" w:rsidRPr="004C6AB4" w:rsidRDefault="00AA46A6" w:rsidP="00AA46A6">
      <w:pPr>
        <w:spacing w:line="360" w:lineRule="auto"/>
        <w:ind w:firstLine="540"/>
        <w:jc w:val="both"/>
        <w:rPr>
          <w:sz w:val="27"/>
          <w:szCs w:val="27"/>
        </w:rPr>
      </w:pPr>
      <w:r w:rsidRPr="004C6AB4">
        <w:rPr>
          <w:sz w:val="27"/>
          <w:szCs w:val="27"/>
        </w:rPr>
        <w:t>– несоблюдение мер пожарной безопасности и курение в помещении также может привести к пожару. Для устранения возгорания в результате курения    в помещении лаборатории предлагаю категорически запретить курение, а разрешить только в строго отведенном для этого месте.</w:t>
      </w:r>
    </w:p>
    <w:p w:rsidR="00AA46A6" w:rsidRPr="004C6AB4" w:rsidRDefault="00AA46A6" w:rsidP="00AA46A6">
      <w:pPr>
        <w:spacing w:line="360" w:lineRule="auto"/>
        <w:ind w:firstLine="540"/>
        <w:jc w:val="both"/>
        <w:rPr>
          <w:sz w:val="27"/>
          <w:szCs w:val="27"/>
        </w:rPr>
      </w:pPr>
      <w:r w:rsidRPr="004C6AB4">
        <w:rPr>
          <w:sz w:val="27"/>
          <w:szCs w:val="27"/>
        </w:rPr>
        <w:t>В целях предотвращения пожара предлагается  проводить с инженерами, работающими в лаборатории, противопожарный инструктаж, на котором ознакомить работников с правилами противопожарной безопасности, а также обучить использованию первичных средств пожаротушения.</w:t>
      </w:r>
    </w:p>
    <w:p w:rsidR="00AA46A6" w:rsidRPr="004C6AB4" w:rsidRDefault="00AA46A6" w:rsidP="00AA46A6">
      <w:pPr>
        <w:spacing w:line="360" w:lineRule="auto"/>
        <w:ind w:firstLine="540"/>
        <w:jc w:val="both"/>
        <w:rPr>
          <w:sz w:val="27"/>
          <w:szCs w:val="27"/>
        </w:rPr>
      </w:pPr>
      <w:r w:rsidRPr="004C6AB4">
        <w:rPr>
          <w:sz w:val="27"/>
          <w:szCs w:val="27"/>
        </w:rPr>
        <w:t>В случае возникновения пожара необходимо отключить электропитание, вызвать по  телефону  пожарную команду, эвакуировать людей из помещения согласно плану эвакуации, приведенному и  приступить  к ликвидации пожара  огнетушителями. При наличии небольшого очага пламени можно воспользоваться подручными средствами с целью прекращения доступа воздуха к объекту возгорания.</w:t>
      </w:r>
    </w:p>
    <w:p w:rsidR="00BD5B80" w:rsidRPr="008864A6" w:rsidRDefault="00CB3646" w:rsidP="008864A6">
      <w:pPr>
        <w:spacing w:line="360" w:lineRule="auto"/>
        <w:ind w:firstLine="708"/>
        <w:jc w:val="both"/>
        <w:rPr>
          <w:sz w:val="27"/>
          <w:szCs w:val="27"/>
        </w:rPr>
      </w:pPr>
      <w:r w:rsidRPr="004C6AB4">
        <w:rPr>
          <w:sz w:val="27"/>
          <w:szCs w:val="27"/>
        </w:rPr>
        <w:t>Для успешного тушения пожаров решающее значение имеет быстрое обнаружение пожара и сообщение о месте его возникновения, что обеспечивается автоматической системой сигнализации. Такая система состоит из извещателей, сети пожарной сигнализации, приемной станции или коммутатора с выносными сигналами. Наиболее распространенной является электрическая пожарная сигнализация (ЭПС). ЭПС обеспечивает автоматический пуск в действие средства пожаротушения и передает сообщение о пожаре пожарной команде.</w:t>
      </w:r>
    </w:p>
    <w:p w:rsidR="008864A6" w:rsidRDefault="008864A6" w:rsidP="00C604B8">
      <w:pPr>
        <w:tabs>
          <w:tab w:val="left" w:pos="2383"/>
        </w:tabs>
        <w:spacing w:line="360" w:lineRule="auto"/>
        <w:jc w:val="center"/>
        <w:rPr>
          <w:b/>
          <w:sz w:val="27"/>
          <w:szCs w:val="27"/>
        </w:rPr>
      </w:pPr>
    </w:p>
    <w:p w:rsidR="00CB3646" w:rsidRPr="004C6AB4" w:rsidRDefault="00CB3646" w:rsidP="00C604B8">
      <w:pPr>
        <w:tabs>
          <w:tab w:val="left" w:pos="2383"/>
        </w:tabs>
        <w:spacing w:line="360" w:lineRule="auto"/>
        <w:jc w:val="center"/>
        <w:rPr>
          <w:b/>
          <w:sz w:val="27"/>
          <w:szCs w:val="27"/>
        </w:rPr>
      </w:pPr>
      <w:r w:rsidRPr="004C6AB4">
        <w:rPr>
          <w:b/>
          <w:sz w:val="27"/>
          <w:szCs w:val="27"/>
        </w:rPr>
        <w:t>4. Доврачебная помощь.</w:t>
      </w:r>
    </w:p>
    <w:p w:rsidR="00CB3646" w:rsidRPr="004C6AB4" w:rsidRDefault="00CB3646" w:rsidP="00C604B8">
      <w:pPr>
        <w:spacing w:line="360" w:lineRule="auto"/>
        <w:ind w:firstLine="539"/>
        <w:jc w:val="both"/>
        <w:rPr>
          <w:sz w:val="27"/>
          <w:szCs w:val="27"/>
        </w:rPr>
      </w:pPr>
      <w:r w:rsidRPr="004C6AB4">
        <w:rPr>
          <w:sz w:val="27"/>
          <w:szCs w:val="27"/>
        </w:rPr>
        <w:t>Химические вещества проникают в организм через органы дыхания, кожу, глаза, желудочно-кишечный тракт, поверхности ран, вызывая при этом как местные, так и общие поражения. В зависимости от физического состояния химического вещества, его концентрации в окружающей и внутренней (организме) средах у человека могут быть поражены печень, почки, сердце, легкие, нервная система и головной мозг.</w:t>
      </w:r>
    </w:p>
    <w:p w:rsidR="00CB3646" w:rsidRPr="004C6AB4" w:rsidRDefault="00CB3646" w:rsidP="00CB3646">
      <w:pPr>
        <w:spacing w:line="360" w:lineRule="auto"/>
        <w:ind w:firstLine="539"/>
        <w:jc w:val="both"/>
        <w:rPr>
          <w:sz w:val="27"/>
          <w:szCs w:val="27"/>
        </w:rPr>
      </w:pPr>
      <w:r w:rsidRPr="004C6AB4">
        <w:rPr>
          <w:sz w:val="27"/>
          <w:szCs w:val="27"/>
        </w:rPr>
        <w:t>Из большинства разнообразных признаков химического отравления отметим лишь наиболее характерные: появление чувства страха, общее возбуждение, эмоциональная неустойчивость, нарушение сна, раздражение глаз, слизистой носа и гортани, покраснение кожи, рвота, тошнота, появление неестественного, специфического запаха. Действие химических веществ наступает даже при очень малых дозах. Их разрушающее влияние сказывается на всех людях.</w:t>
      </w:r>
    </w:p>
    <w:p w:rsidR="00CB3646" w:rsidRPr="004C6AB4" w:rsidRDefault="00CB3646" w:rsidP="00CB3646">
      <w:pPr>
        <w:spacing w:line="360" w:lineRule="auto"/>
        <w:ind w:firstLine="539"/>
        <w:jc w:val="both"/>
        <w:rPr>
          <w:sz w:val="27"/>
          <w:szCs w:val="27"/>
        </w:rPr>
      </w:pPr>
      <w:r w:rsidRPr="004C6AB4">
        <w:rPr>
          <w:sz w:val="27"/>
          <w:szCs w:val="27"/>
        </w:rPr>
        <w:t>Общими принципами неотложной помощи при поражениях АХОВ являются:</w:t>
      </w:r>
    </w:p>
    <w:p w:rsidR="00CB3646" w:rsidRPr="004C6AB4" w:rsidRDefault="00CB3646" w:rsidP="00CB3646">
      <w:pPr>
        <w:spacing w:line="360" w:lineRule="auto"/>
        <w:ind w:firstLine="539"/>
        <w:jc w:val="both"/>
        <w:rPr>
          <w:sz w:val="27"/>
          <w:szCs w:val="27"/>
        </w:rPr>
      </w:pPr>
      <w:r w:rsidRPr="004C6AB4">
        <w:rPr>
          <w:sz w:val="27"/>
          <w:szCs w:val="27"/>
        </w:rPr>
        <w:t>• прекращение дальнейшего поступления яда в организм и удаление невсосавшегося;</w:t>
      </w:r>
    </w:p>
    <w:p w:rsidR="00CB3646" w:rsidRPr="004C6AB4" w:rsidRDefault="00CB3646" w:rsidP="00CB3646">
      <w:pPr>
        <w:spacing w:line="360" w:lineRule="auto"/>
        <w:ind w:firstLine="539"/>
        <w:jc w:val="both"/>
        <w:rPr>
          <w:sz w:val="27"/>
          <w:szCs w:val="27"/>
        </w:rPr>
      </w:pPr>
      <w:r w:rsidRPr="004C6AB4">
        <w:rPr>
          <w:sz w:val="27"/>
          <w:szCs w:val="27"/>
        </w:rPr>
        <w:t>• ускоренное выведение из организма всосавшихся ядовитых веществ;</w:t>
      </w:r>
    </w:p>
    <w:p w:rsidR="00CB3646" w:rsidRPr="004C6AB4" w:rsidRDefault="00CB3646" w:rsidP="00A4414D">
      <w:pPr>
        <w:spacing w:line="360" w:lineRule="auto"/>
        <w:ind w:firstLine="539"/>
        <w:jc w:val="both"/>
        <w:rPr>
          <w:sz w:val="27"/>
          <w:szCs w:val="27"/>
        </w:rPr>
      </w:pPr>
      <w:r w:rsidRPr="004C6AB4">
        <w:rPr>
          <w:sz w:val="27"/>
          <w:szCs w:val="27"/>
        </w:rPr>
        <w:t>• восстановление и поддержание жизненно важных функций организма.</w:t>
      </w:r>
    </w:p>
    <w:p w:rsidR="00A4414D" w:rsidRPr="004C6AB4" w:rsidRDefault="00A4414D" w:rsidP="00A4414D">
      <w:pPr>
        <w:spacing w:line="360" w:lineRule="auto"/>
        <w:ind w:firstLine="539"/>
        <w:jc w:val="both"/>
        <w:rPr>
          <w:sz w:val="27"/>
          <w:szCs w:val="27"/>
        </w:rPr>
      </w:pPr>
    </w:p>
    <w:p w:rsidR="00CB3646" w:rsidRPr="004C6AB4" w:rsidRDefault="00CB3646" w:rsidP="00C604B8">
      <w:pPr>
        <w:tabs>
          <w:tab w:val="left" w:pos="1834"/>
        </w:tabs>
        <w:spacing w:line="360" w:lineRule="auto"/>
        <w:jc w:val="center"/>
        <w:rPr>
          <w:b/>
          <w:sz w:val="27"/>
          <w:szCs w:val="27"/>
        </w:rPr>
      </w:pPr>
      <w:r w:rsidRPr="004C6AB4">
        <w:rPr>
          <w:b/>
          <w:sz w:val="27"/>
          <w:szCs w:val="27"/>
        </w:rPr>
        <w:t>5. Мероприятия по улучшению производственной обстановки и окружающей среды.</w:t>
      </w:r>
    </w:p>
    <w:p w:rsidR="00CB3646" w:rsidRPr="004C6AB4" w:rsidRDefault="00CB3646" w:rsidP="00CB3646">
      <w:pPr>
        <w:spacing w:line="360" w:lineRule="auto"/>
        <w:ind w:firstLine="539"/>
        <w:jc w:val="both"/>
        <w:rPr>
          <w:sz w:val="27"/>
          <w:szCs w:val="27"/>
        </w:rPr>
      </w:pPr>
      <w:r w:rsidRPr="004C6AB4">
        <w:rPr>
          <w:sz w:val="27"/>
          <w:szCs w:val="27"/>
        </w:rPr>
        <w:t>Для того чтобы обеспечить производственную безопасность необходимо разбираться, оценивать, анализировать и владеть информацией связанной с такими понятиями как:</w:t>
      </w:r>
    </w:p>
    <w:p w:rsidR="00CB3646" w:rsidRPr="004C6AB4" w:rsidRDefault="00CB3646" w:rsidP="00CB3646">
      <w:pPr>
        <w:numPr>
          <w:ilvl w:val="0"/>
          <w:numId w:val="1"/>
        </w:numPr>
        <w:tabs>
          <w:tab w:val="clear" w:pos="1260"/>
          <w:tab w:val="num" w:pos="1080"/>
        </w:tabs>
        <w:spacing w:line="360" w:lineRule="auto"/>
        <w:ind w:left="1080" w:hanging="540"/>
        <w:jc w:val="both"/>
        <w:rPr>
          <w:sz w:val="27"/>
          <w:szCs w:val="27"/>
        </w:rPr>
      </w:pPr>
      <w:r w:rsidRPr="004C6AB4">
        <w:rPr>
          <w:sz w:val="27"/>
          <w:szCs w:val="27"/>
        </w:rPr>
        <w:t xml:space="preserve">Опасность; </w:t>
      </w:r>
    </w:p>
    <w:p w:rsidR="00CB3646" w:rsidRPr="004C6AB4" w:rsidRDefault="00CB3646" w:rsidP="00CB3646">
      <w:pPr>
        <w:numPr>
          <w:ilvl w:val="0"/>
          <w:numId w:val="1"/>
        </w:numPr>
        <w:tabs>
          <w:tab w:val="clear" w:pos="1260"/>
          <w:tab w:val="num" w:pos="1080"/>
        </w:tabs>
        <w:spacing w:line="360" w:lineRule="auto"/>
        <w:ind w:left="1080" w:hanging="540"/>
        <w:jc w:val="both"/>
        <w:rPr>
          <w:sz w:val="27"/>
          <w:szCs w:val="27"/>
        </w:rPr>
      </w:pPr>
      <w:r w:rsidRPr="004C6AB4">
        <w:rPr>
          <w:sz w:val="27"/>
          <w:szCs w:val="27"/>
        </w:rPr>
        <w:t xml:space="preserve">понятие и аппарат анализа опасностей; </w:t>
      </w:r>
    </w:p>
    <w:p w:rsidR="00CB3646" w:rsidRPr="004C6AB4" w:rsidRDefault="00CB3646" w:rsidP="00CB3646">
      <w:pPr>
        <w:numPr>
          <w:ilvl w:val="0"/>
          <w:numId w:val="1"/>
        </w:numPr>
        <w:tabs>
          <w:tab w:val="clear" w:pos="1260"/>
          <w:tab w:val="num" w:pos="1080"/>
        </w:tabs>
        <w:spacing w:line="360" w:lineRule="auto"/>
        <w:ind w:left="1080" w:hanging="540"/>
        <w:jc w:val="both"/>
        <w:rPr>
          <w:sz w:val="27"/>
          <w:szCs w:val="27"/>
        </w:rPr>
      </w:pPr>
      <w:r w:rsidRPr="004C6AB4">
        <w:rPr>
          <w:sz w:val="27"/>
          <w:szCs w:val="27"/>
        </w:rPr>
        <w:t>качественный анализ опасностей;</w:t>
      </w:r>
    </w:p>
    <w:p w:rsidR="00CB3646" w:rsidRPr="004C6AB4" w:rsidRDefault="00CB3646" w:rsidP="00CB3646">
      <w:pPr>
        <w:numPr>
          <w:ilvl w:val="0"/>
          <w:numId w:val="1"/>
        </w:numPr>
        <w:tabs>
          <w:tab w:val="clear" w:pos="1260"/>
          <w:tab w:val="num" w:pos="1080"/>
        </w:tabs>
        <w:spacing w:line="360" w:lineRule="auto"/>
        <w:ind w:left="1080" w:hanging="540"/>
        <w:jc w:val="both"/>
        <w:rPr>
          <w:sz w:val="27"/>
          <w:szCs w:val="27"/>
        </w:rPr>
      </w:pPr>
      <w:r w:rsidRPr="004C6AB4">
        <w:rPr>
          <w:sz w:val="27"/>
          <w:szCs w:val="27"/>
        </w:rPr>
        <w:t>количественный анализ опасностей;</w:t>
      </w:r>
    </w:p>
    <w:p w:rsidR="00CB3646" w:rsidRPr="004C6AB4" w:rsidRDefault="00CB3646" w:rsidP="00CB3646">
      <w:pPr>
        <w:numPr>
          <w:ilvl w:val="0"/>
          <w:numId w:val="1"/>
        </w:numPr>
        <w:tabs>
          <w:tab w:val="clear" w:pos="1260"/>
          <w:tab w:val="num" w:pos="1080"/>
        </w:tabs>
        <w:spacing w:line="360" w:lineRule="auto"/>
        <w:ind w:left="1080" w:hanging="540"/>
        <w:jc w:val="both"/>
        <w:rPr>
          <w:sz w:val="27"/>
          <w:szCs w:val="27"/>
        </w:rPr>
      </w:pPr>
      <w:r w:rsidRPr="004C6AB4">
        <w:rPr>
          <w:sz w:val="27"/>
          <w:szCs w:val="27"/>
        </w:rPr>
        <w:t xml:space="preserve">опасные и вредные производственные факторы; </w:t>
      </w:r>
    </w:p>
    <w:p w:rsidR="00CB3646" w:rsidRPr="004C6AB4" w:rsidRDefault="00CB3646" w:rsidP="00CB3646">
      <w:pPr>
        <w:numPr>
          <w:ilvl w:val="0"/>
          <w:numId w:val="1"/>
        </w:numPr>
        <w:tabs>
          <w:tab w:val="clear" w:pos="1260"/>
          <w:tab w:val="num" w:pos="1080"/>
        </w:tabs>
        <w:spacing w:line="360" w:lineRule="auto"/>
        <w:ind w:left="1080" w:hanging="540"/>
        <w:jc w:val="both"/>
        <w:rPr>
          <w:sz w:val="27"/>
          <w:szCs w:val="27"/>
        </w:rPr>
      </w:pPr>
      <w:r w:rsidRPr="004C6AB4">
        <w:rPr>
          <w:sz w:val="27"/>
          <w:szCs w:val="27"/>
        </w:rPr>
        <w:t xml:space="preserve">категорирование и классификация объектов как мера оценки опасности; </w:t>
      </w:r>
    </w:p>
    <w:p w:rsidR="00CB3646" w:rsidRPr="004C6AB4" w:rsidRDefault="00CB3646" w:rsidP="00CB3646">
      <w:pPr>
        <w:numPr>
          <w:ilvl w:val="0"/>
          <w:numId w:val="1"/>
        </w:numPr>
        <w:tabs>
          <w:tab w:val="clear" w:pos="1260"/>
          <w:tab w:val="num" w:pos="1080"/>
        </w:tabs>
        <w:spacing w:line="360" w:lineRule="auto"/>
        <w:ind w:left="1080" w:hanging="540"/>
        <w:jc w:val="both"/>
        <w:rPr>
          <w:sz w:val="27"/>
          <w:szCs w:val="27"/>
        </w:rPr>
      </w:pPr>
      <w:r w:rsidRPr="004C6AB4">
        <w:rPr>
          <w:sz w:val="27"/>
          <w:szCs w:val="27"/>
        </w:rPr>
        <w:t>анализ риска;</w:t>
      </w:r>
    </w:p>
    <w:p w:rsidR="00CB3646" w:rsidRPr="004C6AB4" w:rsidRDefault="00CB3646" w:rsidP="00CB3646">
      <w:pPr>
        <w:numPr>
          <w:ilvl w:val="0"/>
          <w:numId w:val="1"/>
        </w:numPr>
        <w:tabs>
          <w:tab w:val="clear" w:pos="1260"/>
          <w:tab w:val="num" w:pos="1080"/>
        </w:tabs>
        <w:spacing w:line="360" w:lineRule="auto"/>
        <w:ind w:left="1080" w:hanging="540"/>
        <w:jc w:val="both"/>
        <w:rPr>
          <w:sz w:val="27"/>
          <w:szCs w:val="27"/>
        </w:rPr>
      </w:pPr>
      <w:r w:rsidRPr="004C6AB4">
        <w:rPr>
          <w:sz w:val="27"/>
          <w:szCs w:val="27"/>
        </w:rPr>
        <w:t xml:space="preserve">управление риском; </w:t>
      </w:r>
    </w:p>
    <w:p w:rsidR="00CB3646" w:rsidRPr="004C6AB4" w:rsidRDefault="00CB3646" w:rsidP="00CB3646">
      <w:pPr>
        <w:numPr>
          <w:ilvl w:val="0"/>
          <w:numId w:val="1"/>
        </w:numPr>
        <w:tabs>
          <w:tab w:val="clear" w:pos="1260"/>
          <w:tab w:val="num" w:pos="1080"/>
        </w:tabs>
        <w:spacing w:line="360" w:lineRule="auto"/>
        <w:ind w:left="1080" w:hanging="540"/>
        <w:jc w:val="both"/>
        <w:rPr>
          <w:sz w:val="27"/>
          <w:szCs w:val="27"/>
        </w:rPr>
      </w:pPr>
      <w:r w:rsidRPr="004C6AB4">
        <w:rPr>
          <w:sz w:val="27"/>
          <w:szCs w:val="27"/>
        </w:rPr>
        <w:t>производственный травматизм;</w:t>
      </w:r>
    </w:p>
    <w:p w:rsidR="00CB3646" w:rsidRPr="004C6AB4" w:rsidRDefault="00CB3646" w:rsidP="00CB3646">
      <w:pPr>
        <w:numPr>
          <w:ilvl w:val="0"/>
          <w:numId w:val="1"/>
        </w:numPr>
        <w:tabs>
          <w:tab w:val="clear" w:pos="1260"/>
          <w:tab w:val="num" w:pos="1080"/>
        </w:tabs>
        <w:spacing w:line="360" w:lineRule="auto"/>
        <w:ind w:left="1080" w:hanging="540"/>
        <w:jc w:val="both"/>
        <w:rPr>
          <w:sz w:val="27"/>
          <w:szCs w:val="27"/>
        </w:rPr>
      </w:pPr>
      <w:r w:rsidRPr="004C6AB4">
        <w:rPr>
          <w:sz w:val="27"/>
          <w:szCs w:val="27"/>
        </w:rPr>
        <w:t>основные понятия, методы анализа и прогнозирования производственного травматизма.</w:t>
      </w:r>
    </w:p>
    <w:p w:rsidR="00CB3646" w:rsidRPr="004C6AB4" w:rsidRDefault="00CB3646" w:rsidP="00CB3646">
      <w:pPr>
        <w:spacing w:line="360" w:lineRule="auto"/>
        <w:ind w:firstLine="540"/>
        <w:jc w:val="both"/>
        <w:rPr>
          <w:sz w:val="27"/>
          <w:szCs w:val="27"/>
        </w:rPr>
      </w:pPr>
      <w:r w:rsidRPr="004C6AB4">
        <w:rPr>
          <w:sz w:val="27"/>
          <w:szCs w:val="27"/>
        </w:rPr>
        <w:t>Необходимо тщательно контролировать и обеспечивать безопасность производств на стадиях создания и эксплуатации производства, при разработке технологического процесса, проектной документации, технических условий и документации, выборе и изготовлении надежных видов оборудования, средств контроля, управления и противоаварийной защиты; эксплуатация производств, техническое обслуживание. Общие требования к выбору и конструированию оборудования; требования обеспечения безопасности оборудования; износ оборудования, его влияние на безопасность труда; защитные устройства (средства защиты) производственного оборудования. Действие электрического тока на организм человека; факторы, влияющие на исход поражения электрическим током; анализ опасности поражения электрическим током в различных электрических сетях; средства защиты, применяемые в электроустановках; организация безопасности эксплуатации электроустановок; защита от статического и атмосферного электричества. Безопасность эксплуатации грузоподъемных машин; безопасность складских, погрузочных и разгрузочных работ; типовые конструкции грузоподъемных машин, требования к устройству и безопасной эксплуатации; причины аварий и травматизма при эксплуатации грузоподъемных машин; техническое освидетельствование грузоподъемных машин, организация эксплуатации и надзора; организация складов и проведение складских операций; условия безопасности погрузочно-разгрузочных работ. Сосуды, работающие под давлением, их устройство и общие принципы обеспечения безопасности эксплуатации сосудов; принципы устройства и основные характеристики компрессорных установок, условия безаварийной работы воздушных компрессорных установок, арматура, контрольно-измерительные приборы и регулирующая аппаратура компрессорных установок; технология производства тепловой энергии в отопительных и производственных котельных; безопасность эксплуатации котельных установок; газовое хозяйство предприятия, внутрицеховое газовое хозяйство, условия безопасной эксплуатации, защитные, сигнализирующие автоматические устройства и приборы, применяемые на газопроводах и газовых установках.</w:t>
      </w:r>
    </w:p>
    <w:p w:rsidR="00CB3646" w:rsidRPr="004C6AB4" w:rsidRDefault="00CB3646" w:rsidP="00CB3646">
      <w:pPr>
        <w:spacing w:line="360" w:lineRule="auto"/>
        <w:ind w:firstLine="540"/>
        <w:jc w:val="both"/>
        <w:rPr>
          <w:sz w:val="27"/>
          <w:szCs w:val="27"/>
        </w:rPr>
      </w:pPr>
      <w:r w:rsidRPr="004C6AB4">
        <w:rPr>
          <w:sz w:val="27"/>
          <w:szCs w:val="27"/>
        </w:rPr>
        <w:t xml:space="preserve">Предохранительные и запорные клапаны; условия безопасного пуска газа на предприятии и эксплуатация промышленных печей; обслуживающий персонал и его обязанности; предупреждение, локализация и ликвидация аварий в газовом хозяйстве. Физико-химические основы процессов горения и взрыва, показатели взрыво-пожароопасности горючих веществ; мероприятия по предупреждению взрывов и уменьшению их последствий; эвакуация людей при пожарах; мероприятия по взрывозащите технологического оборудования; пожарная профилактика в технологических процессах. Средства и способы пожаротушения; установки, машины и аппараты для пожаротушения; противопожарное водоснабжение; системы и устройства пожарной сигнализации; тактика тушения пожаров; организация службы пожарной охраны. </w:t>
      </w:r>
    </w:p>
    <w:p w:rsidR="00CB3646" w:rsidRPr="004C6AB4" w:rsidRDefault="00CB3646" w:rsidP="00CB3646">
      <w:pPr>
        <w:spacing w:line="360" w:lineRule="auto"/>
        <w:ind w:firstLine="540"/>
        <w:jc w:val="both"/>
        <w:rPr>
          <w:sz w:val="27"/>
          <w:szCs w:val="27"/>
        </w:rPr>
      </w:pPr>
      <w:r w:rsidRPr="004C6AB4">
        <w:rPr>
          <w:sz w:val="27"/>
          <w:szCs w:val="27"/>
        </w:rPr>
        <w:t xml:space="preserve">Данные действия и производственные навыки необходимо выполнять, контролировать и претворять в жизнь. Ведь при малейшей ошибке, неграмотности, не внимательности, не соблюдении норм безопасности жизнедеятельности можно подвергнуть опасности не только производство, но и самое главное жизнь и безопасность людей (персонала, работников, служащих). </w:t>
      </w:r>
    </w:p>
    <w:p w:rsidR="00A27D9A" w:rsidRPr="004C6AB4" w:rsidRDefault="00A27D9A" w:rsidP="00A27D9A">
      <w:pPr>
        <w:rPr>
          <w:sz w:val="27"/>
          <w:szCs w:val="27"/>
        </w:rPr>
        <w:sectPr w:rsidR="00A27D9A" w:rsidRPr="004C6AB4" w:rsidSect="00B91AC9">
          <w:footerReference w:type="even" r:id="rId7"/>
          <w:footerReference w:type="default" r:id="rId8"/>
          <w:pgSz w:w="11909" w:h="16834"/>
          <w:pgMar w:top="719" w:right="749" w:bottom="360" w:left="1454" w:header="720" w:footer="720"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pgNumType w:start="1"/>
          <w:cols w:space="60"/>
          <w:noEndnote/>
          <w:titlePg/>
        </w:sectPr>
      </w:pPr>
    </w:p>
    <w:p w:rsidR="00826BD2" w:rsidRPr="004C6AB4" w:rsidRDefault="00826BD2" w:rsidP="00135AA5">
      <w:pPr>
        <w:tabs>
          <w:tab w:val="left" w:pos="2590"/>
        </w:tabs>
        <w:jc w:val="center"/>
        <w:rPr>
          <w:sz w:val="27"/>
          <w:szCs w:val="27"/>
        </w:rPr>
      </w:pPr>
    </w:p>
    <w:p w:rsidR="00465F6E" w:rsidRPr="004C6AB4" w:rsidRDefault="00465F6E" w:rsidP="00E37DD9">
      <w:pPr>
        <w:tabs>
          <w:tab w:val="left" w:pos="3365"/>
          <w:tab w:val="center" w:pos="4729"/>
        </w:tabs>
        <w:spacing w:line="360" w:lineRule="auto"/>
        <w:jc w:val="center"/>
        <w:rPr>
          <w:b/>
          <w:sz w:val="27"/>
          <w:szCs w:val="27"/>
          <w:lang w:val="en-US"/>
        </w:rPr>
      </w:pPr>
      <w:r w:rsidRPr="004C6AB4">
        <w:rPr>
          <w:b/>
          <w:sz w:val="27"/>
          <w:szCs w:val="27"/>
        </w:rPr>
        <w:t>Заключение</w:t>
      </w:r>
    </w:p>
    <w:p w:rsidR="00135AA5" w:rsidRPr="004C6AB4" w:rsidRDefault="00135AA5" w:rsidP="00E37DD9">
      <w:pPr>
        <w:spacing w:line="360" w:lineRule="auto"/>
        <w:ind w:firstLine="540"/>
        <w:jc w:val="both"/>
        <w:rPr>
          <w:sz w:val="27"/>
          <w:szCs w:val="27"/>
        </w:rPr>
      </w:pPr>
      <w:r w:rsidRPr="004C6AB4">
        <w:rPr>
          <w:sz w:val="27"/>
          <w:szCs w:val="27"/>
        </w:rPr>
        <w:t xml:space="preserve">Для того чтобы чувствовать себя защищенным, обеспечить безопасность окружающих, безопасность производственных </w:t>
      </w:r>
      <w:r w:rsidR="00DD5E5B" w:rsidRPr="004C6AB4">
        <w:rPr>
          <w:sz w:val="27"/>
          <w:szCs w:val="27"/>
        </w:rPr>
        <w:t>структур, государства и мира в целом, необходимо знать</w:t>
      </w:r>
      <w:r w:rsidR="009975BC" w:rsidRPr="004C6AB4">
        <w:rPr>
          <w:sz w:val="27"/>
          <w:szCs w:val="27"/>
        </w:rPr>
        <w:t xml:space="preserve"> хотя бы</w:t>
      </w:r>
      <w:r w:rsidR="00DD5E5B" w:rsidRPr="004C6AB4">
        <w:rPr>
          <w:sz w:val="27"/>
          <w:szCs w:val="27"/>
        </w:rPr>
        <w:t xml:space="preserve"> основы и принципы дисциплины «Безопасность жизнедеятельности». </w:t>
      </w:r>
    </w:p>
    <w:p w:rsidR="00DD5E5B" w:rsidRPr="004C6AB4" w:rsidRDefault="00DD5E5B" w:rsidP="00DD5E5B">
      <w:pPr>
        <w:spacing w:line="360" w:lineRule="auto"/>
        <w:ind w:firstLine="540"/>
        <w:jc w:val="both"/>
        <w:rPr>
          <w:sz w:val="27"/>
          <w:szCs w:val="27"/>
        </w:rPr>
      </w:pPr>
      <w:r w:rsidRPr="004C6AB4">
        <w:rPr>
          <w:sz w:val="27"/>
          <w:szCs w:val="27"/>
        </w:rPr>
        <w:t xml:space="preserve">Решение проблем безопасности жизнедеятельности состоит в обеспечении нормальных условий деятельности людей, их жизни, в защите человека и окружающей среды (производственной, природной, городской, жилой) от воздействия вредных факторов, превышающих нормативно-допустимые уровни. Поддержание оптимальных условий деятельности и отдыха человека создает предпосылки для высокой работоспособности и продуктивности. </w:t>
      </w:r>
    </w:p>
    <w:p w:rsidR="00EA6137" w:rsidRPr="004C6AB4" w:rsidRDefault="00DD5E5B" w:rsidP="00DD5E5B">
      <w:pPr>
        <w:spacing w:line="360" w:lineRule="auto"/>
        <w:ind w:firstLine="540"/>
        <w:jc w:val="both"/>
        <w:rPr>
          <w:sz w:val="27"/>
          <w:szCs w:val="27"/>
        </w:rPr>
      </w:pPr>
      <w:r w:rsidRPr="004C6AB4">
        <w:rPr>
          <w:sz w:val="27"/>
          <w:szCs w:val="27"/>
        </w:rPr>
        <w:t xml:space="preserve">В основе изучения дисциплины стоит </w:t>
      </w:r>
      <w:r w:rsidRPr="004C6AB4">
        <w:rPr>
          <w:b/>
          <w:sz w:val="27"/>
          <w:szCs w:val="27"/>
        </w:rPr>
        <w:t>цель</w:t>
      </w:r>
      <w:r w:rsidRPr="004C6AB4">
        <w:rPr>
          <w:sz w:val="27"/>
          <w:szCs w:val="27"/>
        </w:rPr>
        <w:t xml:space="preserve"> – формирование в современных условиях представлений о неразрывном единстве эффективной  </w:t>
      </w:r>
      <w:r w:rsidR="009975BC" w:rsidRPr="004C6AB4">
        <w:rPr>
          <w:sz w:val="27"/>
          <w:szCs w:val="27"/>
        </w:rPr>
        <w:t>профессиональной</w:t>
      </w:r>
      <w:r w:rsidRPr="004C6AB4">
        <w:rPr>
          <w:sz w:val="27"/>
          <w:szCs w:val="27"/>
        </w:rPr>
        <w:t xml:space="preserve"> </w:t>
      </w:r>
      <w:r w:rsidR="009975BC" w:rsidRPr="004C6AB4">
        <w:rPr>
          <w:sz w:val="27"/>
          <w:szCs w:val="27"/>
        </w:rPr>
        <w:t xml:space="preserve">деятельности с требованиями к безопасности и защищенности человека. Необходимо научиться определять и осуществлять комплекс </w:t>
      </w:r>
      <w:r w:rsidR="004C17C0" w:rsidRPr="004C6AB4">
        <w:rPr>
          <w:sz w:val="27"/>
          <w:szCs w:val="27"/>
        </w:rPr>
        <w:t>эффективных</w:t>
      </w:r>
      <w:r w:rsidR="009975BC" w:rsidRPr="004C6AB4">
        <w:rPr>
          <w:sz w:val="27"/>
          <w:szCs w:val="27"/>
        </w:rPr>
        <w:t xml:space="preserve"> мер защиты от неблагоприятного действия на организм человека, на здоровье трудовых коллективов различных природных, биологических, техногенных, экологических и других опасностей.  </w:t>
      </w:r>
    </w:p>
    <w:p w:rsidR="00DD5E5B" w:rsidRPr="004C6AB4" w:rsidRDefault="00EA6137" w:rsidP="00DD5E5B">
      <w:pPr>
        <w:spacing w:line="360" w:lineRule="auto"/>
        <w:ind w:firstLine="540"/>
        <w:jc w:val="both"/>
        <w:rPr>
          <w:sz w:val="27"/>
          <w:szCs w:val="27"/>
        </w:rPr>
      </w:pPr>
      <w:r w:rsidRPr="004C6AB4">
        <w:rPr>
          <w:sz w:val="27"/>
          <w:szCs w:val="27"/>
        </w:rPr>
        <w:t>Лучше предупредить опасность, чем подвергнуться ей!</w:t>
      </w:r>
      <w:r w:rsidR="00FD1657" w:rsidRPr="004C6AB4">
        <w:rPr>
          <w:sz w:val="27"/>
          <w:szCs w:val="27"/>
        </w:rPr>
        <w:t xml:space="preserve"> Опасность надо предотвращать совместными силами общества.</w:t>
      </w:r>
      <w:r w:rsidR="00DD5E5B" w:rsidRPr="004C6AB4">
        <w:rPr>
          <w:sz w:val="27"/>
          <w:szCs w:val="27"/>
        </w:rPr>
        <w:t xml:space="preserve">  </w:t>
      </w:r>
    </w:p>
    <w:p w:rsidR="00EA6137" w:rsidRPr="004C6AB4" w:rsidRDefault="00EA6137" w:rsidP="00DD5E5B">
      <w:pPr>
        <w:spacing w:line="360" w:lineRule="auto"/>
        <w:ind w:firstLine="540"/>
        <w:jc w:val="both"/>
        <w:rPr>
          <w:sz w:val="27"/>
          <w:szCs w:val="27"/>
        </w:rPr>
      </w:pPr>
      <w:r w:rsidRPr="004C6AB4">
        <w:rPr>
          <w:sz w:val="27"/>
          <w:szCs w:val="27"/>
        </w:rPr>
        <w:t xml:space="preserve">Великий философ Сенека сказал: «Мы рождены, чтобы жить совместно; наше общество – свод из камней, который обрушился бы, если бы один не поддерживал другого». </w:t>
      </w:r>
    </w:p>
    <w:p w:rsidR="00826BD2" w:rsidRPr="004C6AB4" w:rsidRDefault="00826BD2" w:rsidP="00EA6137">
      <w:pPr>
        <w:tabs>
          <w:tab w:val="left" w:pos="2590"/>
        </w:tabs>
        <w:spacing w:line="360" w:lineRule="auto"/>
        <w:ind w:firstLine="540"/>
        <w:rPr>
          <w:sz w:val="27"/>
          <w:szCs w:val="27"/>
        </w:rPr>
      </w:pPr>
    </w:p>
    <w:p w:rsidR="00465F6E" w:rsidRPr="004C6AB4" w:rsidRDefault="00465F6E" w:rsidP="00465F6E">
      <w:pPr>
        <w:tabs>
          <w:tab w:val="left" w:pos="2590"/>
        </w:tabs>
        <w:spacing w:line="360" w:lineRule="auto"/>
        <w:rPr>
          <w:sz w:val="27"/>
          <w:szCs w:val="27"/>
        </w:rPr>
      </w:pPr>
    </w:p>
    <w:p w:rsidR="00465F6E" w:rsidRPr="004C6AB4" w:rsidRDefault="00465F6E" w:rsidP="00465F6E">
      <w:pPr>
        <w:tabs>
          <w:tab w:val="left" w:pos="2590"/>
        </w:tabs>
        <w:spacing w:line="360" w:lineRule="auto"/>
        <w:rPr>
          <w:sz w:val="27"/>
          <w:szCs w:val="27"/>
        </w:rPr>
      </w:pPr>
    </w:p>
    <w:p w:rsidR="00465F6E" w:rsidRPr="004C6AB4" w:rsidRDefault="00465F6E" w:rsidP="00826BD2">
      <w:pPr>
        <w:tabs>
          <w:tab w:val="left" w:pos="2590"/>
        </w:tabs>
        <w:rPr>
          <w:sz w:val="27"/>
          <w:szCs w:val="27"/>
        </w:rPr>
      </w:pPr>
    </w:p>
    <w:p w:rsidR="00BE5665" w:rsidRPr="004C6AB4" w:rsidRDefault="00BE5665" w:rsidP="00826BD2">
      <w:pPr>
        <w:tabs>
          <w:tab w:val="left" w:pos="2590"/>
        </w:tabs>
        <w:jc w:val="center"/>
        <w:rPr>
          <w:b/>
          <w:sz w:val="27"/>
          <w:szCs w:val="27"/>
          <w:lang w:val="en-US"/>
        </w:rPr>
      </w:pPr>
    </w:p>
    <w:p w:rsidR="00BE5665" w:rsidRPr="004C6AB4" w:rsidRDefault="00BE5665" w:rsidP="00826BD2">
      <w:pPr>
        <w:tabs>
          <w:tab w:val="left" w:pos="2590"/>
        </w:tabs>
        <w:jc w:val="center"/>
        <w:rPr>
          <w:b/>
          <w:sz w:val="27"/>
          <w:szCs w:val="27"/>
          <w:lang w:val="en-US"/>
        </w:rPr>
      </w:pPr>
    </w:p>
    <w:p w:rsidR="00BE5665" w:rsidRPr="004C6AB4" w:rsidRDefault="00BE5665" w:rsidP="00826BD2">
      <w:pPr>
        <w:tabs>
          <w:tab w:val="left" w:pos="2590"/>
        </w:tabs>
        <w:jc w:val="center"/>
        <w:rPr>
          <w:b/>
          <w:sz w:val="27"/>
          <w:szCs w:val="27"/>
          <w:lang w:val="en-US"/>
        </w:rPr>
      </w:pPr>
    </w:p>
    <w:p w:rsidR="00BE5665" w:rsidRPr="004C6AB4" w:rsidRDefault="00BE5665" w:rsidP="00826BD2">
      <w:pPr>
        <w:tabs>
          <w:tab w:val="left" w:pos="2590"/>
        </w:tabs>
        <w:jc w:val="center"/>
        <w:rPr>
          <w:b/>
          <w:sz w:val="27"/>
          <w:szCs w:val="27"/>
          <w:lang w:val="en-US"/>
        </w:rPr>
      </w:pPr>
    </w:p>
    <w:p w:rsidR="00BE5665" w:rsidRPr="004C6AB4" w:rsidRDefault="00BE5665" w:rsidP="00826BD2">
      <w:pPr>
        <w:tabs>
          <w:tab w:val="left" w:pos="2590"/>
        </w:tabs>
        <w:jc w:val="center"/>
        <w:rPr>
          <w:b/>
          <w:sz w:val="27"/>
          <w:szCs w:val="27"/>
        </w:rPr>
      </w:pPr>
    </w:p>
    <w:p w:rsidR="008E6665" w:rsidRPr="004C6AB4" w:rsidRDefault="008E6665" w:rsidP="00826BD2">
      <w:pPr>
        <w:tabs>
          <w:tab w:val="left" w:pos="2590"/>
        </w:tabs>
        <w:jc w:val="center"/>
        <w:rPr>
          <w:b/>
          <w:sz w:val="27"/>
          <w:szCs w:val="27"/>
        </w:rPr>
      </w:pPr>
    </w:p>
    <w:p w:rsidR="00B060E2" w:rsidRDefault="00B060E2" w:rsidP="00826BD2">
      <w:pPr>
        <w:tabs>
          <w:tab w:val="left" w:pos="2590"/>
        </w:tabs>
        <w:jc w:val="center"/>
        <w:rPr>
          <w:b/>
          <w:sz w:val="27"/>
          <w:szCs w:val="27"/>
        </w:rPr>
      </w:pPr>
    </w:p>
    <w:p w:rsidR="00B060E2" w:rsidRDefault="00B060E2" w:rsidP="00826BD2">
      <w:pPr>
        <w:tabs>
          <w:tab w:val="left" w:pos="2590"/>
        </w:tabs>
        <w:jc w:val="center"/>
        <w:rPr>
          <w:b/>
          <w:sz w:val="27"/>
          <w:szCs w:val="27"/>
        </w:rPr>
      </w:pPr>
    </w:p>
    <w:p w:rsidR="00826BD2" w:rsidRPr="004C6AB4" w:rsidRDefault="00826BD2" w:rsidP="00826BD2">
      <w:pPr>
        <w:tabs>
          <w:tab w:val="left" w:pos="2590"/>
        </w:tabs>
        <w:jc w:val="center"/>
        <w:rPr>
          <w:b/>
          <w:sz w:val="27"/>
          <w:szCs w:val="27"/>
        </w:rPr>
      </w:pPr>
      <w:r w:rsidRPr="004C6AB4">
        <w:rPr>
          <w:b/>
          <w:sz w:val="27"/>
          <w:szCs w:val="27"/>
        </w:rPr>
        <w:t>Список используемой литературы:</w:t>
      </w:r>
    </w:p>
    <w:p w:rsidR="00FB5FD4" w:rsidRPr="004C6AB4" w:rsidRDefault="00FB5FD4" w:rsidP="008E6665">
      <w:pPr>
        <w:ind w:firstLine="851"/>
        <w:rPr>
          <w:sz w:val="27"/>
          <w:szCs w:val="27"/>
          <w:lang w:val="en-US"/>
        </w:rPr>
      </w:pPr>
    </w:p>
    <w:p w:rsidR="00FB5FD4" w:rsidRPr="004C6AB4" w:rsidRDefault="00FB5FD4" w:rsidP="008E6665">
      <w:pPr>
        <w:spacing w:line="360" w:lineRule="auto"/>
        <w:ind w:firstLine="851"/>
        <w:jc w:val="both"/>
        <w:rPr>
          <w:sz w:val="27"/>
          <w:szCs w:val="27"/>
        </w:rPr>
      </w:pPr>
      <w:r w:rsidRPr="004C6AB4">
        <w:rPr>
          <w:b/>
          <w:sz w:val="27"/>
          <w:szCs w:val="27"/>
        </w:rPr>
        <w:t>1.</w:t>
      </w:r>
      <w:r w:rsidRPr="004C6AB4">
        <w:rPr>
          <w:sz w:val="27"/>
          <w:szCs w:val="27"/>
        </w:rPr>
        <w:t xml:space="preserve"> </w:t>
      </w:r>
      <w:r w:rsidR="00023182" w:rsidRPr="004C6AB4">
        <w:rPr>
          <w:sz w:val="27"/>
          <w:szCs w:val="27"/>
        </w:rPr>
        <w:t xml:space="preserve"> </w:t>
      </w:r>
      <w:r w:rsidRPr="004C6AB4">
        <w:rPr>
          <w:sz w:val="27"/>
          <w:szCs w:val="27"/>
        </w:rPr>
        <w:t xml:space="preserve">Зайцев А.П. Стихийные бедствия аварии, катастрофы. Правила поведения и действия населения// Б-чка журн. «Военные знания». – М.: 1996. </w:t>
      </w:r>
    </w:p>
    <w:p w:rsidR="00FB5FD4" w:rsidRPr="004C6AB4" w:rsidRDefault="00FB5FD4" w:rsidP="008E6665">
      <w:pPr>
        <w:spacing w:line="360" w:lineRule="auto"/>
        <w:ind w:firstLine="851"/>
        <w:jc w:val="both"/>
        <w:rPr>
          <w:sz w:val="27"/>
          <w:szCs w:val="27"/>
        </w:rPr>
      </w:pPr>
      <w:r w:rsidRPr="004C6AB4">
        <w:rPr>
          <w:b/>
          <w:sz w:val="27"/>
          <w:szCs w:val="27"/>
        </w:rPr>
        <w:t>2.</w:t>
      </w:r>
      <w:r w:rsidRPr="004C6AB4">
        <w:rPr>
          <w:sz w:val="27"/>
          <w:szCs w:val="27"/>
        </w:rPr>
        <w:t xml:space="preserve"> </w:t>
      </w:r>
      <w:r w:rsidR="00023182" w:rsidRPr="004C6AB4">
        <w:rPr>
          <w:sz w:val="27"/>
          <w:szCs w:val="27"/>
        </w:rPr>
        <w:t xml:space="preserve">  </w:t>
      </w:r>
      <w:r w:rsidRPr="004C6AB4">
        <w:rPr>
          <w:sz w:val="27"/>
          <w:szCs w:val="27"/>
        </w:rPr>
        <w:t>Крючек Н.А., Латчук В.Н., Миронов С.К.</w:t>
      </w:r>
    </w:p>
    <w:p w:rsidR="00FB5FD4" w:rsidRPr="004C6AB4" w:rsidRDefault="00FB5FD4" w:rsidP="008E6665">
      <w:pPr>
        <w:spacing w:line="360" w:lineRule="auto"/>
        <w:ind w:firstLine="851"/>
        <w:jc w:val="both"/>
        <w:rPr>
          <w:sz w:val="27"/>
          <w:szCs w:val="27"/>
        </w:rPr>
      </w:pPr>
      <w:r w:rsidRPr="004C6AB4">
        <w:rPr>
          <w:sz w:val="27"/>
          <w:szCs w:val="27"/>
        </w:rPr>
        <w:t>Безопасность и защита населения в чрезвычайных ситуациях: Учебник для населения / Под общ. ред. Г.Н. Кириллова. - М.: Изд-во НЦ ЭНАС, 2001. - 264 с.: ил.</w:t>
      </w:r>
    </w:p>
    <w:p w:rsidR="00023182" w:rsidRPr="004C6AB4" w:rsidRDefault="00023182" w:rsidP="008E6665">
      <w:pPr>
        <w:spacing w:line="360" w:lineRule="auto"/>
        <w:ind w:firstLine="851"/>
        <w:jc w:val="both"/>
        <w:rPr>
          <w:sz w:val="27"/>
          <w:szCs w:val="27"/>
        </w:rPr>
      </w:pPr>
      <w:r w:rsidRPr="004C6AB4">
        <w:rPr>
          <w:b/>
          <w:sz w:val="27"/>
          <w:szCs w:val="27"/>
        </w:rPr>
        <w:t>3.</w:t>
      </w:r>
      <w:r w:rsidRPr="004C6AB4">
        <w:rPr>
          <w:sz w:val="27"/>
          <w:szCs w:val="27"/>
        </w:rPr>
        <w:t xml:space="preserve">   Авакимов С.С., Булгаков ВЛ., Бушуй МЛ. и др. Технические средства и</w:t>
      </w:r>
    </w:p>
    <w:p w:rsidR="00023182" w:rsidRPr="004C6AB4" w:rsidRDefault="00023182" w:rsidP="008E6665">
      <w:pPr>
        <w:spacing w:line="360" w:lineRule="auto"/>
        <w:ind w:firstLine="851"/>
        <w:jc w:val="both"/>
        <w:rPr>
          <w:sz w:val="27"/>
          <w:szCs w:val="27"/>
        </w:rPr>
      </w:pPr>
      <w:r w:rsidRPr="004C6AB4">
        <w:rPr>
          <w:sz w:val="27"/>
          <w:szCs w:val="27"/>
        </w:rPr>
        <w:t>СП особы тушения пожаров. М.: Энергоиздат, 1981.</w:t>
      </w:r>
    </w:p>
    <w:p w:rsidR="00023182" w:rsidRPr="004C6AB4" w:rsidRDefault="00023182" w:rsidP="008E6665">
      <w:pPr>
        <w:spacing w:line="360" w:lineRule="auto"/>
        <w:ind w:firstLine="851"/>
        <w:jc w:val="both"/>
        <w:rPr>
          <w:sz w:val="27"/>
          <w:szCs w:val="27"/>
        </w:rPr>
      </w:pPr>
      <w:r w:rsidRPr="004C6AB4">
        <w:rPr>
          <w:b/>
          <w:sz w:val="27"/>
          <w:szCs w:val="27"/>
        </w:rPr>
        <w:t>4.</w:t>
      </w:r>
      <w:r w:rsidRPr="004C6AB4">
        <w:rPr>
          <w:sz w:val="27"/>
          <w:szCs w:val="27"/>
        </w:rPr>
        <w:t xml:space="preserve"> Алексеев ПИ, Бубырь Н.Ф., Кощеев Н.Б. и др. Машины и аппараты пожаротушения. М.: Высшая школа МВД СССР, 1972. </w:t>
      </w:r>
    </w:p>
    <w:p w:rsidR="00023182" w:rsidRPr="004C6AB4" w:rsidRDefault="00023182" w:rsidP="008E6665">
      <w:pPr>
        <w:spacing w:line="360" w:lineRule="auto"/>
        <w:ind w:firstLine="851"/>
        <w:jc w:val="both"/>
        <w:rPr>
          <w:sz w:val="27"/>
          <w:szCs w:val="27"/>
        </w:rPr>
      </w:pPr>
      <w:r w:rsidRPr="004C6AB4">
        <w:rPr>
          <w:b/>
          <w:sz w:val="27"/>
          <w:szCs w:val="27"/>
        </w:rPr>
        <w:t>5.</w:t>
      </w:r>
      <w:r w:rsidRPr="004C6AB4">
        <w:rPr>
          <w:sz w:val="27"/>
          <w:szCs w:val="27"/>
        </w:rPr>
        <w:t xml:space="preserve">  Севриков В.В. Датчики автоматической пожарной защиты / Центральный научно-исследовательский институт угля. М., 1974. </w:t>
      </w:r>
    </w:p>
    <w:p w:rsidR="00023182" w:rsidRPr="004C6AB4" w:rsidRDefault="00023182" w:rsidP="008E6665">
      <w:pPr>
        <w:spacing w:line="360" w:lineRule="auto"/>
        <w:ind w:firstLine="851"/>
        <w:jc w:val="both"/>
        <w:rPr>
          <w:sz w:val="27"/>
          <w:szCs w:val="27"/>
        </w:rPr>
      </w:pPr>
      <w:r w:rsidRPr="004C6AB4">
        <w:rPr>
          <w:b/>
          <w:sz w:val="27"/>
          <w:szCs w:val="27"/>
        </w:rPr>
        <w:t>6.</w:t>
      </w:r>
      <w:r w:rsidRPr="004C6AB4">
        <w:rPr>
          <w:sz w:val="27"/>
          <w:szCs w:val="27"/>
        </w:rPr>
        <w:t xml:space="preserve"> Стрижевский И.И., Заказное В.Ф. Промышленные огнетушители. М.: Химия,</w:t>
      </w:r>
    </w:p>
    <w:p w:rsidR="00023182" w:rsidRPr="004C6AB4" w:rsidRDefault="00023182" w:rsidP="008E6665">
      <w:pPr>
        <w:spacing w:line="360" w:lineRule="auto"/>
        <w:ind w:firstLine="851"/>
        <w:jc w:val="both"/>
        <w:rPr>
          <w:sz w:val="27"/>
          <w:szCs w:val="27"/>
        </w:rPr>
      </w:pPr>
      <w:r w:rsidRPr="004C6AB4">
        <w:rPr>
          <w:sz w:val="27"/>
          <w:szCs w:val="27"/>
        </w:rPr>
        <w:t xml:space="preserve">1966. </w:t>
      </w:r>
    </w:p>
    <w:p w:rsidR="00023182" w:rsidRPr="004C6AB4" w:rsidRDefault="00023182" w:rsidP="008E6665">
      <w:pPr>
        <w:spacing w:line="360" w:lineRule="auto"/>
        <w:ind w:firstLine="851"/>
        <w:jc w:val="both"/>
        <w:rPr>
          <w:sz w:val="27"/>
          <w:szCs w:val="27"/>
        </w:rPr>
      </w:pPr>
      <w:r w:rsidRPr="004C6AB4">
        <w:rPr>
          <w:b/>
          <w:sz w:val="27"/>
          <w:szCs w:val="27"/>
        </w:rPr>
        <w:t>7.</w:t>
      </w:r>
      <w:r w:rsidRPr="004C6AB4">
        <w:rPr>
          <w:sz w:val="27"/>
          <w:szCs w:val="27"/>
        </w:rPr>
        <w:t xml:space="preserve">   Федоров Н.В., Козловский Г.Я., Матросов АЛ. Связь в пожарной охране /</w:t>
      </w:r>
    </w:p>
    <w:p w:rsidR="00023182" w:rsidRPr="004C6AB4" w:rsidRDefault="00023182" w:rsidP="008E6665">
      <w:pPr>
        <w:spacing w:line="360" w:lineRule="auto"/>
        <w:ind w:firstLine="851"/>
        <w:jc w:val="both"/>
        <w:rPr>
          <w:sz w:val="27"/>
          <w:szCs w:val="27"/>
        </w:rPr>
      </w:pPr>
      <w:r w:rsidRPr="004C6AB4">
        <w:rPr>
          <w:sz w:val="27"/>
          <w:szCs w:val="27"/>
        </w:rPr>
        <w:t>Всесоюзный научно-исследовательский институт пожароохраны. М, 1976</w:t>
      </w:r>
    </w:p>
    <w:p w:rsidR="00590F61" w:rsidRPr="004C6AB4" w:rsidRDefault="00F03963" w:rsidP="00590F61">
      <w:pPr>
        <w:numPr>
          <w:ilvl w:val="0"/>
          <w:numId w:val="3"/>
        </w:numPr>
        <w:tabs>
          <w:tab w:val="clear" w:pos="780"/>
          <w:tab w:val="num" w:pos="360"/>
        </w:tabs>
        <w:spacing w:line="360" w:lineRule="auto"/>
        <w:ind w:left="0" w:firstLine="851"/>
        <w:jc w:val="both"/>
        <w:rPr>
          <w:sz w:val="27"/>
          <w:szCs w:val="27"/>
        </w:rPr>
      </w:pPr>
      <w:r w:rsidRPr="004C6AB4">
        <w:rPr>
          <w:sz w:val="27"/>
          <w:szCs w:val="27"/>
        </w:rPr>
        <w:t xml:space="preserve"> Новая иллюстрированная энциклопедия. Кн. 13. Но – Пе. – М.: Большая  Российская энциклопедия, 2003. 256 с.: ил. </w:t>
      </w:r>
    </w:p>
    <w:p w:rsidR="00F03963" w:rsidRPr="004C6AB4" w:rsidRDefault="00F03963" w:rsidP="00590F61">
      <w:pPr>
        <w:numPr>
          <w:ilvl w:val="0"/>
          <w:numId w:val="3"/>
        </w:numPr>
        <w:tabs>
          <w:tab w:val="clear" w:pos="780"/>
          <w:tab w:val="num" w:pos="360"/>
        </w:tabs>
        <w:spacing w:line="360" w:lineRule="auto"/>
        <w:ind w:left="0" w:firstLine="851"/>
        <w:jc w:val="both"/>
        <w:rPr>
          <w:sz w:val="27"/>
          <w:szCs w:val="27"/>
        </w:rPr>
      </w:pPr>
      <w:r w:rsidRPr="004C6AB4">
        <w:rPr>
          <w:sz w:val="27"/>
          <w:szCs w:val="27"/>
        </w:rPr>
        <w:t xml:space="preserve">  </w:t>
      </w:r>
      <w:r w:rsidR="00271FA2" w:rsidRPr="004C6AB4">
        <w:rPr>
          <w:sz w:val="27"/>
          <w:szCs w:val="27"/>
        </w:rPr>
        <w:t xml:space="preserve">Большая энциклопедия Кирилла и Мефодия. 2006. </w:t>
      </w:r>
    </w:p>
    <w:p w:rsidR="00023182" w:rsidRPr="004C6AB4" w:rsidRDefault="00023182" w:rsidP="00023182">
      <w:pPr>
        <w:spacing w:line="360" w:lineRule="auto"/>
        <w:jc w:val="both"/>
        <w:rPr>
          <w:sz w:val="27"/>
          <w:szCs w:val="27"/>
        </w:rPr>
      </w:pPr>
    </w:p>
    <w:p w:rsidR="00465F6E" w:rsidRPr="004C6AB4" w:rsidRDefault="00465F6E" w:rsidP="00023182">
      <w:pPr>
        <w:tabs>
          <w:tab w:val="left" w:pos="2590"/>
        </w:tabs>
        <w:spacing w:line="360" w:lineRule="auto"/>
        <w:jc w:val="both"/>
        <w:rPr>
          <w:b/>
          <w:sz w:val="27"/>
          <w:szCs w:val="27"/>
        </w:rPr>
      </w:pPr>
    </w:p>
    <w:p w:rsidR="00BE5665" w:rsidRPr="004C6AB4" w:rsidRDefault="00BE5665" w:rsidP="00BE5665">
      <w:pPr>
        <w:tabs>
          <w:tab w:val="left" w:pos="2590"/>
        </w:tabs>
        <w:spacing w:line="360" w:lineRule="auto"/>
        <w:rPr>
          <w:sz w:val="27"/>
          <w:szCs w:val="27"/>
        </w:rPr>
      </w:pPr>
    </w:p>
    <w:p w:rsidR="00BE5665" w:rsidRPr="004C6AB4" w:rsidRDefault="00BE5665" w:rsidP="00BE5665">
      <w:pPr>
        <w:tabs>
          <w:tab w:val="left" w:pos="2590"/>
        </w:tabs>
        <w:spacing w:line="360" w:lineRule="auto"/>
        <w:jc w:val="center"/>
        <w:rPr>
          <w:sz w:val="27"/>
          <w:szCs w:val="27"/>
          <w:lang w:val="en-US"/>
        </w:rPr>
      </w:pPr>
      <w:r w:rsidRPr="004C6AB4">
        <w:rPr>
          <w:sz w:val="27"/>
          <w:szCs w:val="27"/>
        </w:rPr>
        <w:t xml:space="preserve">25 ноября 2009                                               </w:t>
      </w:r>
      <w:r w:rsidRPr="004C6AB4">
        <w:rPr>
          <w:sz w:val="27"/>
          <w:szCs w:val="27"/>
          <w:lang w:val="en-US"/>
        </w:rPr>
        <w:t>/</w:t>
      </w:r>
      <w:r w:rsidRPr="004C6AB4">
        <w:rPr>
          <w:sz w:val="27"/>
          <w:szCs w:val="27"/>
        </w:rPr>
        <w:t>Мирзоев М.Р.</w:t>
      </w:r>
      <w:r w:rsidRPr="004C6AB4">
        <w:rPr>
          <w:sz w:val="27"/>
          <w:szCs w:val="27"/>
          <w:lang w:val="en-US"/>
        </w:rPr>
        <w:t>/</w:t>
      </w:r>
    </w:p>
    <w:p w:rsidR="00BE5665" w:rsidRPr="004C6AB4" w:rsidRDefault="00BE5665" w:rsidP="00BE5665">
      <w:pPr>
        <w:tabs>
          <w:tab w:val="left" w:pos="2590"/>
        </w:tabs>
        <w:spacing w:line="360" w:lineRule="auto"/>
        <w:rPr>
          <w:sz w:val="27"/>
          <w:szCs w:val="27"/>
        </w:rPr>
      </w:pPr>
    </w:p>
    <w:p w:rsidR="00826BD2" w:rsidRPr="004C6AB4" w:rsidRDefault="00826BD2" w:rsidP="00826BD2">
      <w:pPr>
        <w:tabs>
          <w:tab w:val="left" w:pos="2590"/>
        </w:tabs>
        <w:rPr>
          <w:sz w:val="27"/>
          <w:szCs w:val="27"/>
        </w:rPr>
      </w:pPr>
    </w:p>
    <w:p w:rsidR="00826BD2" w:rsidRPr="004C6AB4" w:rsidRDefault="00826BD2" w:rsidP="00826BD2">
      <w:pPr>
        <w:tabs>
          <w:tab w:val="left" w:pos="2590"/>
        </w:tabs>
        <w:rPr>
          <w:sz w:val="27"/>
          <w:szCs w:val="27"/>
        </w:rPr>
      </w:pPr>
    </w:p>
    <w:p w:rsidR="00826BD2" w:rsidRPr="004C6AB4" w:rsidRDefault="00826BD2" w:rsidP="00826BD2">
      <w:pPr>
        <w:tabs>
          <w:tab w:val="left" w:pos="2590"/>
        </w:tabs>
        <w:rPr>
          <w:sz w:val="27"/>
          <w:szCs w:val="27"/>
        </w:rPr>
      </w:pPr>
      <w:bookmarkStart w:id="0" w:name="_GoBack"/>
      <w:bookmarkEnd w:id="0"/>
    </w:p>
    <w:sectPr w:rsidR="00826BD2" w:rsidRPr="004C6AB4" w:rsidSect="00890F12">
      <w:pgSz w:w="11906" w:h="16838"/>
      <w:pgMar w:top="540" w:right="746" w:bottom="5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D0E" w:rsidRPr="004C6AB4" w:rsidRDefault="000C6D0E">
      <w:pPr>
        <w:rPr>
          <w:sz w:val="23"/>
          <w:szCs w:val="23"/>
        </w:rPr>
      </w:pPr>
      <w:r w:rsidRPr="004C6AB4">
        <w:rPr>
          <w:sz w:val="23"/>
          <w:szCs w:val="23"/>
        </w:rPr>
        <w:separator/>
      </w:r>
    </w:p>
  </w:endnote>
  <w:endnote w:type="continuationSeparator" w:id="0">
    <w:p w:rsidR="000C6D0E" w:rsidRPr="004C6AB4" w:rsidRDefault="000C6D0E">
      <w:pPr>
        <w:rPr>
          <w:sz w:val="23"/>
          <w:szCs w:val="23"/>
        </w:rPr>
      </w:pPr>
      <w:r w:rsidRPr="004C6AB4">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0E2" w:rsidRPr="004C6AB4" w:rsidRDefault="00B060E2" w:rsidP="0063468E">
    <w:pPr>
      <w:pStyle w:val="a6"/>
      <w:framePr w:wrap="around" w:vAnchor="text" w:hAnchor="margin" w:xAlign="right" w:y="1"/>
      <w:rPr>
        <w:rStyle w:val="a7"/>
        <w:sz w:val="23"/>
        <w:szCs w:val="23"/>
      </w:rPr>
    </w:pPr>
    <w:r w:rsidRPr="004C6AB4">
      <w:rPr>
        <w:rStyle w:val="a7"/>
        <w:sz w:val="23"/>
        <w:szCs w:val="23"/>
      </w:rPr>
      <w:fldChar w:fldCharType="begin"/>
    </w:r>
    <w:r w:rsidRPr="004C6AB4">
      <w:rPr>
        <w:rStyle w:val="a7"/>
        <w:sz w:val="23"/>
        <w:szCs w:val="23"/>
      </w:rPr>
      <w:instrText xml:space="preserve">PAGE  </w:instrText>
    </w:r>
    <w:r w:rsidRPr="004C6AB4">
      <w:rPr>
        <w:rStyle w:val="a7"/>
        <w:sz w:val="23"/>
        <w:szCs w:val="23"/>
      </w:rPr>
      <w:fldChar w:fldCharType="end"/>
    </w:r>
  </w:p>
  <w:p w:rsidR="00B060E2" w:rsidRPr="004C6AB4" w:rsidRDefault="00B060E2" w:rsidP="00B91AC9">
    <w:pPr>
      <w:pStyle w:val="a6"/>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0E2" w:rsidRPr="004C6AB4" w:rsidRDefault="00B060E2" w:rsidP="0063468E">
    <w:pPr>
      <w:pStyle w:val="a6"/>
      <w:framePr w:wrap="around" w:vAnchor="text" w:hAnchor="margin" w:xAlign="right" w:y="1"/>
      <w:rPr>
        <w:rStyle w:val="a7"/>
        <w:sz w:val="23"/>
        <w:szCs w:val="23"/>
      </w:rPr>
    </w:pPr>
    <w:r w:rsidRPr="004C6AB4">
      <w:rPr>
        <w:rStyle w:val="a7"/>
        <w:sz w:val="23"/>
        <w:szCs w:val="23"/>
      </w:rPr>
      <w:fldChar w:fldCharType="begin"/>
    </w:r>
    <w:r w:rsidRPr="004C6AB4">
      <w:rPr>
        <w:rStyle w:val="a7"/>
        <w:sz w:val="23"/>
        <w:szCs w:val="23"/>
      </w:rPr>
      <w:instrText xml:space="preserve">PAGE  </w:instrText>
    </w:r>
    <w:r w:rsidRPr="004C6AB4">
      <w:rPr>
        <w:rStyle w:val="a7"/>
        <w:sz w:val="23"/>
        <w:szCs w:val="23"/>
      </w:rPr>
      <w:fldChar w:fldCharType="separate"/>
    </w:r>
    <w:r>
      <w:rPr>
        <w:rStyle w:val="a7"/>
        <w:noProof/>
        <w:sz w:val="23"/>
        <w:szCs w:val="23"/>
      </w:rPr>
      <w:t>2</w:t>
    </w:r>
    <w:r w:rsidRPr="004C6AB4">
      <w:rPr>
        <w:rStyle w:val="a7"/>
        <w:sz w:val="23"/>
        <w:szCs w:val="23"/>
      </w:rPr>
      <w:fldChar w:fldCharType="end"/>
    </w:r>
  </w:p>
  <w:p w:rsidR="00B060E2" w:rsidRPr="004C6AB4" w:rsidRDefault="00B060E2" w:rsidP="00B91AC9">
    <w:pPr>
      <w:pStyle w:val="a6"/>
      <w:ind w:right="360"/>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D0E" w:rsidRPr="004C6AB4" w:rsidRDefault="000C6D0E">
      <w:pPr>
        <w:rPr>
          <w:sz w:val="23"/>
          <w:szCs w:val="23"/>
        </w:rPr>
      </w:pPr>
      <w:r w:rsidRPr="004C6AB4">
        <w:rPr>
          <w:sz w:val="23"/>
          <w:szCs w:val="23"/>
        </w:rPr>
        <w:separator/>
      </w:r>
    </w:p>
  </w:footnote>
  <w:footnote w:type="continuationSeparator" w:id="0">
    <w:p w:rsidR="000C6D0E" w:rsidRPr="004C6AB4" w:rsidRDefault="000C6D0E">
      <w:pPr>
        <w:rPr>
          <w:sz w:val="23"/>
          <w:szCs w:val="23"/>
        </w:rPr>
      </w:pPr>
      <w:r w:rsidRPr="004C6AB4">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426BBB"/>
    <w:multiLevelType w:val="hybridMultilevel"/>
    <w:tmpl w:val="9E6C0D00"/>
    <w:lvl w:ilvl="0" w:tplc="C28C205A">
      <w:start w:val="8"/>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A937D07"/>
    <w:multiLevelType w:val="hybridMultilevel"/>
    <w:tmpl w:val="907AFA38"/>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77316D3C"/>
    <w:multiLevelType w:val="hybridMultilevel"/>
    <w:tmpl w:val="CB1C89FC"/>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7D9"/>
    <w:rsid w:val="00017FF0"/>
    <w:rsid w:val="00023182"/>
    <w:rsid w:val="000355BB"/>
    <w:rsid w:val="000551BC"/>
    <w:rsid w:val="00067BCF"/>
    <w:rsid w:val="00070231"/>
    <w:rsid w:val="0007406B"/>
    <w:rsid w:val="00074A8F"/>
    <w:rsid w:val="0009242E"/>
    <w:rsid w:val="000A04DE"/>
    <w:rsid w:val="000C6D0E"/>
    <w:rsid w:val="000F5A60"/>
    <w:rsid w:val="00135AA5"/>
    <w:rsid w:val="001714C7"/>
    <w:rsid w:val="00171FD0"/>
    <w:rsid w:val="00172274"/>
    <w:rsid w:val="00174D1E"/>
    <w:rsid w:val="001A08FD"/>
    <w:rsid w:val="001A652F"/>
    <w:rsid w:val="001B381B"/>
    <w:rsid w:val="001D5486"/>
    <w:rsid w:val="00213540"/>
    <w:rsid w:val="00231370"/>
    <w:rsid w:val="00240E06"/>
    <w:rsid w:val="00243DA2"/>
    <w:rsid w:val="00271FA2"/>
    <w:rsid w:val="00276C16"/>
    <w:rsid w:val="00282BEF"/>
    <w:rsid w:val="00283538"/>
    <w:rsid w:val="002E288F"/>
    <w:rsid w:val="002F14B0"/>
    <w:rsid w:val="002F35E3"/>
    <w:rsid w:val="00317740"/>
    <w:rsid w:val="00332325"/>
    <w:rsid w:val="00335B30"/>
    <w:rsid w:val="00353BE7"/>
    <w:rsid w:val="00356071"/>
    <w:rsid w:val="003615E5"/>
    <w:rsid w:val="00366272"/>
    <w:rsid w:val="003E2D03"/>
    <w:rsid w:val="003E499F"/>
    <w:rsid w:val="003E63D2"/>
    <w:rsid w:val="004114DB"/>
    <w:rsid w:val="00430E5A"/>
    <w:rsid w:val="004441A7"/>
    <w:rsid w:val="00465F6E"/>
    <w:rsid w:val="00467B51"/>
    <w:rsid w:val="004770C1"/>
    <w:rsid w:val="004846B3"/>
    <w:rsid w:val="00490CF6"/>
    <w:rsid w:val="004A45FD"/>
    <w:rsid w:val="004A5589"/>
    <w:rsid w:val="004A7CE8"/>
    <w:rsid w:val="004C17C0"/>
    <w:rsid w:val="004C6AB4"/>
    <w:rsid w:val="004E4CAB"/>
    <w:rsid w:val="00541D2C"/>
    <w:rsid w:val="00590F61"/>
    <w:rsid w:val="005A6263"/>
    <w:rsid w:val="005E5164"/>
    <w:rsid w:val="005F0439"/>
    <w:rsid w:val="005F16FB"/>
    <w:rsid w:val="0063468E"/>
    <w:rsid w:val="006528FD"/>
    <w:rsid w:val="00654B29"/>
    <w:rsid w:val="00670D9B"/>
    <w:rsid w:val="00697B18"/>
    <w:rsid w:val="006B0EAE"/>
    <w:rsid w:val="006D466B"/>
    <w:rsid w:val="006D6323"/>
    <w:rsid w:val="007112A3"/>
    <w:rsid w:val="007234F9"/>
    <w:rsid w:val="00730B3D"/>
    <w:rsid w:val="00757365"/>
    <w:rsid w:val="007E0CEB"/>
    <w:rsid w:val="007E4C88"/>
    <w:rsid w:val="007F1377"/>
    <w:rsid w:val="007F1F84"/>
    <w:rsid w:val="008221E8"/>
    <w:rsid w:val="00826BD2"/>
    <w:rsid w:val="008271AC"/>
    <w:rsid w:val="00850F31"/>
    <w:rsid w:val="008535AF"/>
    <w:rsid w:val="008864A6"/>
    <w:rsid w:val="00890F12"/>
    <w:rsid w:val="008E03BC"/>
    <w:rsid w:val="008E6665"/>
    <w:rsid w:val="00901107"/>
    <w:rsid w:val="00915DCF"/>
    <w:rsid w:val="00923872"/>
    <w:rsid w:val="009325A8"/>
    <w:rsid w:val="0094586B"/>
    <w:rsid w:val="00995996"/>
    <w:rsid w:val="009975BC"/>
    <w:rsid w:val="009B0052"/>
    <w:rsid w:val="009B74FD"/>
    <w:rsid w:val="00A276E8"/>
    <w:rsid w:val="00A27D9A"/>
    <w:rsid w:val="00A33227"/>
    <w:rsid w:val="00A4414D"/>
    <w:rsid w:val="00A816F8"/>
    <w:rsid w:val="00A97AED"/>
    <w:rsid w:val="00AA1CCA"/>
    <w:rsid w:val="00AA27F6"/>
    <w:rsid w:val="00AA280A"/>
    <w:rsid w:val="00AA46A6"/>
    <w:rsid w:val="00AE126F"/>
    <w:rsid w:val="00B02479"/>
    <w:rsid w:val="00B060E2"/>
    <w:rsid w:val="00B12945"/>
    <w:rsid w:val="00B24AA9"/>
    <w:rsid w:val="00B44419"/>
    <w:rsid w:val="00B8299D"/>
    <w:rsid w:val="00B91AC9"/>
    <w:rsid w:val="00BD17AF"/>
    <w:rsid w:val="00BD4C62"/>
    <w:rsid w:val="00BD5B80"/>
    <w:rsid w:val="00BE5665"/>
    <w:rsid w:val="00C604B8"/>
    <w:rsid w:val="00C75C41"/>
    <w:rsid w:val="00C76AEF"/>
    <w:rsid w:val="00CA0ED6"/>
    <w:rsid w:val="00CA3D51"/>
    <w:rsid w:val="00CB3646"/>
    <w:rsid w:val="00CE0ED0"/>
    <w:rsid w:val="00CF0171"/>
    <w:rsid w:val="00D22604"/>
    <w:rsid w:val="00D501C6"/>
    <w:rsid w:val="00D72C3F"/>
    <w:rsid w:val="00D762E9"/>
    <w:rsid w:val="00D93072"/>
    <w:rsid w:val="00DB51E0"/>
    <w:rsid w:val="00DD5E5B"/>
    <w:rsid w:val="00DE7A8E"/>
    <w:rsid w:val="00DF27D9"/>
    <w:rsid w:val="00E10A15"/>
    <w:rsid w:val="00E13D71"/>
    <w:rsid w:val="00E32B2B"/>
    <w:rsid w:val="00E37DD9"/>
    <w:rsid w:val="00E47892"/>
    <w:rsid w:val="00E740D5"/>
    <w:rsid w:val="00E93A68"/>
    <w:rsid w:val="00E9782F"/>
    <w:rsid w:val="00EA4729"/>
    <w:rsid w:val="00EA6137"/>
    <w:rsid w:val="00EB1304"/>
    <w:rsid w:val="00EB401C"/>
    <w:rsid w:val="00F03963"/>
    <w:rsid w:val="00F12D1E"/>
    <w:rsid w:val="00F2160A"/>
    <w:rsid w:val="00F2415C"/>
    <w:rsid w:val="00F355D6"/>
    <w:rsid w:val="00F51626"/>
    <w:rsid w:val="00F5458B"/>
    <w:rsid w:val="00F84CA8"/>
    <w:rsid w:val="00FB5FD4"/>
    <w:rsid w:val="00FD1657"/>
    <w:rsid w:val="00FF3CAF"/>
    <w:rsid w:val="00FF4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5"/>
    <o:shapelayout v:ext="edit">
      <o:idmap v:ext="edit" data="1"/>
    </o:shapelayout>
  </w:shapeDefaults>
  <w:decimalSymbol w:val=","/>
  <w:listSeparator w:val=";"/>
  <w15:chartTrackingRefBased/>
  <w15:docId w15:val="{3159547B-C245-4377-8ACA-B83F3B27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7D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DF27D9"/>
    <w:pPr>
      <w:widowControl w:val="0"/>
      <w:suppressAutoHyphens/>
      <w:ind w:left="284" w:hanging="284"/>
      <w:jc w:val="both"/>
    </w:pPr>
    <w:rPr>
      <w:sz w:val="24"/>
      <w:lang w:eastAsia="ar-SA"/>
    </w:rPr>
  </w:style>
  <w:style w:type="paragraph" w:styleId="a3">
    <w:name w:val="Body Text"/>
    <w:basedOn w:val="a"/>
    <w:rsid w:val="00DF27D9"/>
    <w:pPr>
      <w:autoSpaceDE w:val="0"/>
      <w:autoSpaceDN w:val="0"/>
      <w:spacing w:line="360" w:lineRule="auto"/>
      <w:jc w:val="center"/>
    </w:pPr>
  </w:style>
  <w:style w:type="paragraph" w:styleId="a4">
    <w:name w:val="Title"/>
    <w:basedOn w:val="a"/>
    <w:qFormat/>
    <w:rsid w:val="00DF27D9"/>
    <w:pPr>
      <w:autoSpaceDE w:val="0"/>
      <w:autoSpaceDN w:val="0"/>
      <w:spacing w:line="360" w:lineRule="auto"/>
      <w:jc w:val="center"/>
    </w:pPr>
    <w:rPr>
      <w:sz w:val="28"/>
      <w:szCs w:val="28"/>
    </w:rPr>
  </w:style>
  <w:style w:type="table" w:styleId="a5">
    <w:name w:val="Table Grid"/>
    <w:basedOn w:val="a1"/>
    <w:rsid w:val="00276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B91AC9"/>
    <w:pPr>
      <w:tabs>
        <w:tab w:val="center" w:pos="4677"/>
        <w:tab w:val="right" w:pos="9355"/>
      </w:tabs>
    </w:pPr>
  </w:style>
  <w:style w:type="character" w:styleId="a7">
    <w:name w:val="page number"/>
    <w:basedOn w:val="a0"/>
    <w:rsid w:val="00B91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5707</Words>
  <Characters>32536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высшего профессионального   образования Всероссийский заочный финансово экономический институт</vt:lpstr>
    </vt:vector>
  </TitlesOfParts>
  <Company/>
  <LinksUpToDate>false</LinksUpToDate>
  <CharactersWithSpaces>38167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высшего профессионального   образования Всероссийский заочный финансово экономический институт</dc:title>
  <dc:subject/>
  <dc:creator>Мансур</dc:creator>
  <cp:keywords/>
  <dc:description/>
  <cp:lastModifiedBy>admin</cp:lastModifiedBy>
  <cp:revision>2</cp:revision>
  <dcterms:created xsi:type="dcterms:W3CDTF">2014-04-14T23:23:00Z</dcterms:created>
  <dcterms:modified xsi:type="dcterms:W3CDTF">2014-04-14T23:23:00Z</dcterms:modified>
</cp:coreProperties>
</file>