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86" w:rsidRDefault="00214086">
      <w:pPr>
        <w:pStyle w:val="2"/>
        <w:jc w:val="both"/>
      </w:pPr>
    </w:p>
    <w:p w:rsidR="008855D4" w:rsidRDefault="008855D4">
      <w:pPr>
        <w:pStyle w:val="2"/>
        <w:jc w:val="both"/>
      </w:pPr>
      <w:r>
        <w:t>Смысл названия романа «Война и мир»</w:t>
      </w:r>
    </w:p>
    <w:p w:rsidR="008855D4" w:rsidRDefault="008855D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8855D4" w:rsidRPr="00214086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первый взгляд может показаться, что роман “Война и мир” назван именно так потому, что в нем отражаются две эпохи жизни русского общества начала XIX века: период войн против Наполеона 1805—1814 годов и мирный период до и после военного времени. Однако данные литературоведческого и лингвистического анализа позволяют сделать некоторые существенные уточнения.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том, что в отличие от современного русского языка, в котором слово “мир” представляет собой омонимичную пару и обозначает, во-первых, состояние общества, противоположное войне, и, во-вторых — человеческое общество вообще, в русском языке XIX века существовало два написания слова “мир”: “мир” — состояние отсутствия войны и “мiр” — человеческое общество, община. В название романа в старом написании входила именно форма “мiр”. Из этого можно было бы сделать вывод, что роман посвящен прежде всего проблеме, которая формулируется следующим образом: “Война и русское общество”. Однако, как было установлено исследователями творчества Толстого, в печать название романа попало не с написанного самим Толстым текста. Впрочем, тот факт, что Толстой не исправил не согласованное с ним написание, говорит о том, что оба варианта названия писателя устраивали.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деле, если сводить объяснение названия к тому, что в романе имеет место чередование частей, посвященных войне, с частями, посвященными изображению мирной жизни, то возникает много дополнительных вопросов. Например, можно ли считать изображение жизни в тылу врага непосредственным изображением состояния мира? Или не будет ли правильным называть войной бесконечные раздоры, сопутствующие ходу жизни дворянского общества?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пренебрегать подобным объяснением все же нельзя. Толстой действительно связывает название романа со словом “мир” в значении “отсутствие войны, раздоров и вражды между людьми”. Свидетельством тому являются эпизоды, в которых звучит тема осуждения войны, выражается мечта о мирной жизни людей, такие, например, как сцена убийства Пети Ростова.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другой стороны, слово “мир” в произведении явно имеет значение “общество”. На примере нескольких семей в романе показана жизнь всей России в тот трудный для нее период. Кроме того, Толстой подробно описывает жизнь самых различных слоев русского общества: крестьян, солдат, патриархального дворянства (семью Ростовых), родовитых русских аристократов (семья Болконских) и многих других.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проблем романа очень широк. В нем раскрыты причины неудач русской армии в походах 1805—1807 годов; на примере Кутузова и Наполеона показана роль отдельных личностей в военных событиях и в историческом процессе вообще; раскрыта великая роль русского народа, решившего исход Отечественной войны 1812 года, и т. д. Это тоже, безусловно, позволяет говорить об “общественном” значении названия романа.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забывать и о том, что слово “мир” в XIX веке использовалось и для обозначения патриархально-крестьянского общества. Вероятно, Толстой учитывал и это значение.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наконец, мир для Толстого — синоним слова “вселенная”, и не случайно роман содержит большое количество рассуждений общего философского плана. </w:t>
      </w:r>
    </w:p>
    <w:p w:rsidR="008855D4" w:rsidRDefault="008855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понятия “мир” и “мiр” в романе сливаются воедино. Вот почему слово “мир” в романе приобретает почти символическое значение.</w:t>
      </w:r>
      <w:bookmarkStart w:id="0" w:name="_GoBack"/>
      <w:bookmarkEnd w:id="0"/>
    </w:p>
    <w:sectPr w:rsidR="0088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086"/>
    <w:rsid w:val="00214086"/>
    <w:rsid w:val="003C16A2"/>
    <w:rsid w:val="008855D4"/>
    <w:rsid w:val="00CB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54079-3C42-462D-A643-CFAA320F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названия романа «Война и мир» - CoolReferat.com</vt:lpstr>
    </vt:vector>
  </TitlesOfParts>
  <Company>*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романа «Война и мир» - CoolReferat.com</dc:title>
  <dc:subject/>
  <dc:creator>Admin</dc:creator>
  <cp:keywords/>
  <dc:description/>
  <cp:lastModifiedBy>Irina</cp:lastModifiedBy>
  <cp:revision>2</cp:revision>
  <dcterms:created xsi:type="dcterms:W3CDTF">2014-08-15T06:34:00Z</dcterms:created>
  <dcterms:modified xsi:type="dcterms:W3CDTF">2014-08-15T06:34:00Z</dcterms:modified>
</cp:coreProperties>
</file>