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A90" w:rsidRDefault="00D23A90">
      <w:pPr>
        <w:pStyle w:val="2"/>
        <w:jc w:val="both"/>
      </w:pPr>
    </w:p>
    <w:p w:rsidR="00857645" w:rsidRDefault="00857645">
      <w:pPr>
        <w:pStyle w:val="2"/>
        <w:jc w:val="both"/>
      </w:pPr>
      <w:r>
        <w:t>Типы крестьян в поэме Н. А. Некрасова «Кому на Руси жить хорошо»</w:t>
      </w:r>
    </w:p>
    <w:p w:rsidR="00857645" w:rsidRDefault="008576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857645" w:rsidRPr="00D23A90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Поэму Н. А. Некрасова “Кому на Руси жить хорошо” поистине можно назвать энциклопедией русской крестьянской жизни, а самого автора - поэтом крестьянской демократии, чьи произведения были посвящены проблемам жизни простого люда.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Центральное место в жизни и творчестве автора занимает именно эта поэма, которая явилась плодом многолетнего труда, наблюдений, исследований крестьянской жизни, наиболее полно отразила быт, обычаи, нравы крестьян.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народ, представленный в поэме, можно разделить на две большие категории. К первой относятся те крестьяне, которые протестует против своего положения, пытаются что-либо сделать и изменить в своей тяжелой жизни. Это своего рода “бунтари”. Ко второй группе относятся те, кто рабски предан своим господам, выполняют все их приказания, терпят все издевательства и гордятся таким положением. Они теряют всякое человеческое достоинство.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построена на сопоставлении жизни и мировосприятия различных крестьян. Проводя “семерых временнообязанных” крестьян практически через всю Русь, Некрасов показывает нам, как по-разному ведут себя люди, как они действуют или, наоборот, бездействуют, протестуют против существующих порядков или смиряются со своей участью. Автор показывает нам несколько основных типов крестьян, принадлежащих к какой-либо группе.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 создает образ Савелия, истинно русского богатыря, обладающего необычной силой, как физической, так и моральной. “Осьмнадцать лет” терпел он издевательства управляющего Фогеля, а потом кончилось его терпение — закопали немца заживо в колодце. Автор наделил Савелия чертами героев народного эпоса, с его образом Некрасов связывает центральную проблемы поэмы — поиск пути к счастью народному. Счастье Савелия заключается в его вольнолюбии, в том, что он воплощает в себе всю сложность и важность борьбы против угнетателей. Он не смиряется со своим положением раба.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“борцам-активистам” относится также Яким Нагой - яркий представитель трудового народа, яростно выступающий против несправедливости по отношению к труженикам: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Работаешь один,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чуть работа кончена,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Гляди, стоят три дольщика: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Бог, царь и господин!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 рисует Якима не темным крестьянином. Он видит в нем, прежде всего, человека, который осознает свое человеческое достоинство (вспомним, как Нагой защищает народную честь, произнося пламенную речь в защиту народа). Важное место в раскрытии образа занимает история с картинками, которая доказывает, что и для крестьянина “хлеб духовный - выше хлеба насущного”.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Важную роль в поэме играет образ Ермилы Гирина - “народного заступника”, который бьется за правду и добро; он честен и неподкупен и, встав на сторону народа во время восстания, попадает в острог.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прекрасном женском образе Матрены Тимофеевны Некрасов показал всю тяжесть “долюшки женской”. Эта тема прослеживается во всем творчестве Некрасова, но нигде образ русской женщины не был описан с такой нежностью, любовью и участием.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Наряду с образами крестьян-борцов поэт рисует и тех, кто вызывает осуждение, - крестьян, которых испортила крепостническая система, их близость к помещикам и отдаленность от земли, от тяжелого крестьянского труда. Эти крестьяне являются лакеями в прямом и переносном смысле этого слова. Их образы рисуются сатирически, автор обличает подхалимство, прихлебательство, рабскую покорность и преданность барину.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“примерный холоп” Яков, который безоговорочно подчиняется барину, но, осознав низость своего положения, прибегает к беспощадной мести - самоубийству на глазах своего хозяина; Ипат, который с удовольствием рассказывает о своих унижениях; шпион Егорка Шутов; староста Глеб, который из-за скупости предает восемь тысяч крестьян, лишая их законной свободы, а также множество других, вызывающих презрение и негодование.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Наряду с “народными заступниками” в поэме стоит и образ разночинца Гриши Добросклонова. Автор подчеркивает непосредственную близость героя к народу; он предстает как поэт-мечтатель, сочиняющий свои песни о горькой доле народа, о всех его тяготах, но в то же время эти песни предназначены для самого народа. Последние строчки поэмы показывают то, что Некрасов действительно нашел счастливого человека, счастье которого заключается в борьбе за лучшую жизнь народа. </w:t>
      </w:r>
    </w:p>
    <w:p w:rsidR="00857645" w:rsidRDefault="008576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протяжении поэмы перед нами предстают различные типы крестьян, и автор реалистически показывает нам расслоение и в среде крестьян. Но главное то, что через всю поэму проходит мысль, что спасение народа, его счастливое будущее находится в его собственных руках.</w:t>
      </w:r>
      <w:bookmarkStart w:id="0" w:name="_GoBack"/>
      <w:bookmarkEnd w:id="0"/>
    </w:p>
    <w:sectPr w:rsidR="00857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A90"/>
    <w:rsid w:val="003E2749"/>
    <w:rsid w:val="00857645"/>
    <w:rsid w:val="00D23A90"/>
    <w:rsid w:val="00E0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29E85-6072-4E68-B246-0F744794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Типы крестьян в поэме Н. А. Некрасова «Кому на Руси жить хорошо» - CoolReferat.com</vt:lpstr>
    </vt:vector>
  </TitlesOfParts>
  <Company>*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Типы крестьян в поэме Н. А. Некрасова «Кому на Руси жить хорошо» - CoolReferat.com</dc:title>
  <dc:subject/>
  <dc:creator>Admin</dc:creator>
  <cp:keywords/>
  <dc:description/>
  <cp:lastModifiedBy>Irina</cp:lastModifiedBy>
  <cp:revision>2</cp:revision>
  <dcterms:created xsi:type="dcterms:W3CDTF">2014-08-14T16:24:00Z</dcterms:created>
  <dcterms:modified xsi:type="dcterms:W3CDTF">2014-08-14T16:24:00Z</dcterms:modified>
</cp:coreProperties>
</file>