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1C7" w:rsidRPr="00DA0C53" w:rsidRDefault="006A21C7" w:rsidP="006A21C7">
      <w:pPr>
        <w:widowControl/>
        <w:snapToGrid/>
        <w:spacing w:before="120" w:line="240" w:lineRule="auto"/>
        <w:ind w:firstLine="0"/>
        <w:jc w:val="center"/>
        <w:rPr>
          <w:b/>
          <w:sz w:val="32"/>
          <w:szCs w:val="24"/>
        </w:rPr>
      </w:pPr>
      <w:r w:rsidRPr="00DA0C53">
        <w:rPr>
          <w:b/>
          <w:sz w:val="32"/>
          <w:szCs w:val="24"/>
        </w:rPr>
        <w:t xml:space="preserve">Малый бизнес в России 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Введение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Малый бизнес в России – вопрос не мелкий.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Нельзя давать “малышей” в обиду.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Из выступления Президента России В. В. Путина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Всероссийской конференции представителей малого бизнеса.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Актуальность данной темы определена в первую очередь объективно значительной ролью малого предпринимательства в современной социально ориентированной рыночной экономике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переход к которой является главным вектором разворачиваемой в России радикальной реформы. Малое предпринимательство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это существенная составляющая цивилизованного рыночного хозяйства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неотъемлемый элемент присущего ему конкурентного механизма. Этот предпринимательский уклад придает рыночной экономике должную гибкость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мобилизует крупные финансовые и производственные ресурсы населения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несет в себе мощный антимонопольный потенциал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служит серьезным фактором структурной перестройки и обеспечения прорывов по ряду направлений научно-технического прогресса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во многом решает проблему занятости и другие социальные проблемы рыночного хозяйства. Вот почему становление и развитие малого предпринимательства (конечно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в единстве с крупным бизнесом) представляет собой стратегическую задачу реформационной экономической политики. 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Значимость изучения проблематики малого предпринимательства усиливается тем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именно малому бизнесу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пожалуй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менее всего повезло в отношении государственной и иной поддержки. Недооценка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игнорирование его экономических и социальных возможностей могут быть квалифицированы как крупный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стратегический просчет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чреватый многочисленными народнохозяйственными негативами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усугублением кризиса российской экономики в целом. 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Без поддержки государства и без собственного внутригруппового взаимодействия малый бизнес не всегда способен успешно противостоять в конкурентной борьбе крупному капиталу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отстаивать свои экономические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политические и социальные интересы. 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Потенциал малых предприятий остается нереализованным. Существуют серьезные экономические и административные барьеры для выхода новых предприятий на рынок и развития их деятельности. Все большее количество малых предприятий вынуждены из-за несовершенства российского законодательства "уходить в тень". По некоторым экспертным оценкам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 теневой экономике в той или иной степени причастны до 90% малых предприятий.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Сложившееся положение открывает безграничные возможности для коррупции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наиболее массовой жертвой которой на местном уровне является представитель малого бизнеса.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Государство не желает видеть в секторе малого предпринимательства равноправного субъекта экономических отношений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наиболее активного и подвижного участника процесса рыночных преобразований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который при минимальных собственных ресурсах обеспечивает высокую оборачиваемость капиталовложений. Мелкий собственник не имеет каких-либо существенных преимуществ в кредитно-финансовой и в налоговой системах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таможенной защите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испытывает значительные препятствия в развитии бизнеса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действует в необычайно сложных для выживания условиях. Для представителя малого предпринимательства становится невыгодной какая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либо предпринимательская деятельность в сфере производства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 в большей мере он стремится утвердиться в торговле и посредничестве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ведь именно перелив капитала из сферы обращения в сферу производства так необходим сейчас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для российской экономики.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А в то же время в малый бизнес вовлекается все большее количество граждан. Занятие собственным делом как естественная форма проявления способностей человека и реализация его гражданских прав формируют условия создания и самоорганизации самостоятельного общественного слоя предпринимателей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составляющих социально-политическую базу демократических преобразований общества и в наибольшей степени заинтересованных в продолжении и развитии курса рыночных реформ.</w:t>
      </w:r>
    </w:p>
    <w:p w:rsidR="006A21C7" w:rsidRPr="00C74093" w:rsidRDefault="006A21C7" w:rsidP="006A21C7">
      <w:pPr>
        <w:widowControl/>
        <w:snapToGrid/>
        <w:spacing w:before="120" w:line="240" w:lineRule="auto"/>
        <w:ind w:firstLine="0"/>
        <w:jc w:val="center"/>
        <w:rPr>
          <w:b/>
          <w:sz w:val="28"/>
          <w:szCs w:val="24"/>
        </w:rPr>
      </w:pPr>
      <w:r w:rsidRPr="00C74093">
        <w:rPr>
          <w:b/>
          <w:sz w:val="28"/>
          <w:szCs w:val="24"/>
        </w:rPr>
        <w:t>Сущность и критерии определения субъекта малого предпринимательства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Как явствует из самого определения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малое предпринимательство – это предпринимательская деятельность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осуществляемая субъектами рыночной экономики при определенных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установленных законами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критериях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конституирующих сущность этого понятия. Как показывает мировая и отечественная практика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основным критериальным показателем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 основе которого предприятия (организации) различных организационно-правовых форм относятся к субъектам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является средняя численность работников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занятых за отчетный период на предприятии (организации). В ряде научных работ под малым предпринимательством понимается деятельность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осуществляемая относительно небольшой группой лиц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или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управляемые одним собственником. Как правило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наиболее общими критериальными показателями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 основе которых субъекты рыночной экономики относятся к субъектам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является численность персонала (занятых работников)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размер уставного капитала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величина активов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объем оборота (прибыли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дохода) и др. По данным Всемирного банка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общее число показателей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 которым предприятия относятся к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субъектам малого предпринимательства (бизнеса)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превышает 50. Однако наиболее часто применяемыми критериями являются следующие: средняя численность занятых на предприятии работников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ежегодный оборот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полученный предприятием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как правило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за год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и величина активов. Однако почти во всех развитых странах первым критерием отнесения предприятий к малым является численность работающих. В Европейском сообществе с 1 января </w:t>
      </w:r>
      <w:smartTag w:uri="urn:schemas-microsoft-com:office:smarttags" w:element="metricconverter">
        <w:smartTagPr>
          <w:attr w:name="ProductID" w:val="1995 г"/>
        </w:smartTagPr>
        <w:r w:rsidRPr="00DA0C53">
          <w:rPr>
            <w:sz w:val="24"/>
            <w:szCs w:val="24"/>
          </w:rPr>
          <w:t>1995 г</w:t>
        </w:r>
      </w:smartTag>
      <w:r w:rsidRPr="00DA0C53">
        <w:rPr>
          <w:sz w:val="24"/>
          <w:szCs w:val="24"/>
        </w:rPr>
        <w:t>. к малым предприятиям при непревышении ими уровней следующих показателей: количество занятых работников до 50 человек; годовой оборот менее 4 млн экю; сумма баланса менее 2 млн экю. К средним предприятиям в ЕС относятся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 превышающие в результате своей деятельности следующие уровни показателей: количество занятых работников от 50 до 250 человек; годовой оборот менее 16 млн экю; сумма баланса менее 8 млн экю. При определении мер поддержки к субъектам предпринимательства на уровне ЕС могут применяться и другие показатели при отнесении предприятий к малым. Предложенные Комиссией ЕС (КЕС) критерии отнесения фирм к малым являются следующие: число занятых работников не должно превышать 100 человек; размер собственного основного капитала должен быть менее 75 экю при условии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доля более крупных компаний в уставном капитале фирмы не превышает одну треть. КЕС выделяет микрофирмы с численностью занятых до 10 человек (в подавляющем большинстве это индивидуальные и семейные предприятия и фермерские хозяйства) и мелкие фирмы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численность занятых работников на которых колеблется от 10 до 99 человек.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Международная организация экономического сотрудничества и развития (ОЭСР)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которую входят экономически высокоразвитые страны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определяет предприятия с числом до 19 человек как «весьма малые»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до 99 человек – как «малые»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 100 до 499 человек – как «крупные».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 xml:space="preserve">В российской практике малое предпринимательство было разрешено еще в </w:t>
      </w:r>
      <w:smartTag w:uri="urn:schemas-microsoft-com:office:smarttags" w:element="metricconverter">
        <w:smartTagPr>
          <w:attr w:name="ProductID" w:val="1998 г"/>
        </w:smartTagPr>
        <w:r w:rsidRPr="00DA0C53">
          <w:rPr>
            <w:sz w:val="24"/>
            <w:szCs w:val="24"/>
          </w:rPr>
          <w:t>1998 г</w:t>
        </w:r>
      </w:smartTag>
      <w:r w:rsidRPr="00DA0C53">
        <w:rPr>
          <w:sz w:val="24"/>
          <w:szCs w:val="24"/>
        </w:rPr>
        <w:t>. По началу к числу малых относили государственные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 которых среднее число ежегодно занятых не превышало 100 человек. Так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соответствии с постановлением Совета Министров СССР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принятыми в августе </w:t>
      </w:r>
      <w:smartTag w:uri="urn:schemas-microsoft-com:office:smarttags" w:element="metricconverter">
        <w:smartTagPr>
          <w:attr w:name="ProductID" w:val="1990 г"/>
        </w:smartTagPr>
        <w:r w:rsidRPr="00DA0C53">
          <w:rPr>
            <w:sz w:val="24"/>
            <w:szCs w:val="24"/>
          </w:rPr>
          <w:t>1990 г</w:t>
        </w:r>
      </w:smartTag>
      <w:r w:rsidRPr="00DA0C53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 числу малых стали относить предприятия с числом ежегодно занятых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 превышающим: в промышленности – 200 человек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науке и научном обслуживании – 100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других отраслях производственной сферы – 50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отраслях непроизводственной сферы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25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розничной торговле – 15 человек. Наряду с этим учитывался и объем хозяйственного оборота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право на определения количественного значения которого предоставлялось союзным республикам. Однако величина хозяйственного оборота практически так и не была установлена. Принцип отнесения предприятий к малым по численности работников сохранился и в современном российском законодательстве.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 xml:space="preserve">В соответствии с Федеральным законом от 14 июня </w:t>
      </w:r>
      <w:smartTag w:uri="urn:schemas-microsoft-com:office:smarttags" w:element="metricconverter">
        <w:smartTagPr>
          <w:attr w:name="ProductID" w:val="1995 г"/>
        </w:smartTagPr>
        <w:r w:rsidRPr="00DA0C53">
          <w:rPr>
            <w:sz w:val="24"/>
            <w:szCs w:val="24"/>
          </w:rPr>
          <w:t>1995 г</w:t>
        </w:r>
      </w:smartTag>
      <w:r w:rsidRPr="00DA0C53">
        <w:rPr>
          <w:sz w:val="24"/>
          <w:szCs w:val="24"/>
        </w:rPr>
        <w:t>. № 88-43 «О государственной поддержке малого предпринимательства в Российской Федерации» под субъектами малого предпринимательства понимаются коммерческие организации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уставном капитале которых доля участия Российской Федерации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субъектов Российской Федерации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общественных и религиозных организаций (объединений)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благотворительных и иных фондов не превышает 25%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доля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принадлежащая одному или нескольким юридическим лицам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 являющимся субъектами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 превышает 25% и в которых средняя численность работников за отчетный период не превышает следующих предельных уровней: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промышленности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 транспорте – 100 человек;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сельском хозяйстве и научно-технической сфере – 60 человек;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оптовой торговле – 50 человек;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розничной торговле и бытовом обслуживании населения – 30 человек;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остальных отраслях и при осуществлении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других видов деятельности – 50 человек.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Средняя за отчетный период численность работников малого предпринимательства определяется с учетом всех работников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том числе работающих по договорам гражданско-правого характера и по совместительству с учетом реально отработанного времени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также работников правительств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филиалов и других обособленных подразделений указанного юридического лица.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случаях превышения малым предприятием вышеназванной численности работников данное предприятие лишается льгот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предусмотренных действующим законодательством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 период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течение которого допущено указанное превышение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 на последующие три месяца. Малые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осуществляющие несколько видов деятельности (многопрофильные)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относятся к таковым по критерию того вида деятельности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доля которого является наибольшей в годовом объеме оборота или в годовом объеме прибыли.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Российской Федерации как по федеральному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так и по Закону Москвы к субъектам малого предпринимательства относятся и индивидуальные предприниматели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т. е. физические лица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занимающиеся предпринимательской деятельностью без образования юридического лица.</w:t>
      </w:r>
    </w:p>
    <w:p w:rsidR="006A21C7" w:rsidRPr="00C74093" w:rsidRDefault="006A21C7" w:rsidP="006A21C7">
      <w:pPr>
        <w:widowControl/>
        <w:snapToGrid/>
        <w:spacing w:before="120" w:line="240" w:lineRule="auto"/>
        <w:ind w:firstLine="0"/>
        <w:jc w:val="center"/>
        <w:rPr>
          <w:b/>
          <w:sz w:val="28"/>
          <w:szCs w:val="24"/>
        </w:rPr>
      </w:pPr>
      <w:r w:rsidRPr="00C74093">
        <w:rPr>
          <w:b/>
          <w:sz w:val="28"/>
          <w:szCs w:val="24"/>
        </w:rPr>
        <w:t>Критерии определения субъекта малого предпринимательства в Москве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законе г. Москвы “Об основах малого предпринимательства в г. Москве” установлено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к субъектам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имеющим право на получение поддержки со стороны органов власти Москвы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относятся индивидуальные предприниматели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также юридические лица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осуществляющие предпринимательскую деятельность в соответствии со следующими критериями: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район их непосредственной деятельности должен быть ограничен пределами Москвы и Московской области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т. е. субъекты малого предпринимателства (юридические лица) не должны иметь филиалов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находящихся вне границ Московской области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хотя рынок для производимой продукции (услуг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работ) может выходить за указаннные границы;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они не должны оноситься к категории дочерних или или зависимых хозяйственных обществ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фондовых бирж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брокерских и дилерских фирм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банков и других кредитно-финансовых организаций;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среднесписочная численность работающих (с учетом работающих по договорам подряда и совместительству) должна быть;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прмышленности и строительстве – 200 человек и меньше;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других отраслях сферы материального производства- 100 человек и меньше;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отраслях непроизводственной сферы – 60 чееловек и меньше.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Юридические лица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отнесенные к субъектам малого предпринимательства Москвы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внесенные в Реестр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имеют право на поддержку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оказываемую органами власти г. Москвы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однако невключение субъектов малого предпринимательства в Реестр не может служить основанием для непредоставления ему льгот и пеимуществ на условиях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предусмотренных федеральными законодательными и нормативными актами.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Реестр субъектов малого предпринимательства создается для: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регистрации обращений субъектов малого предпринимательства с просьбой об оказании им помощи;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принятия решений о предоставлении субъектам малого предпринимательства дополнительных льгот и преимуществ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установленных для них законодательными и нормативными актами Москвы;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хранения и актуализации информации о субъектах Реестра и обеспечения оперативного доступа к ней;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решения аналитических задач по выявлению тенденций развития малого предпринимательства в Москве;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проведения выборочных и полномасштабных опросов субъектов малого предпринимательства Москвы;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сбора и анализа информации о формировании рынка сбыта продукции (услу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работ)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производимых субъектами малого предпринимательства.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Реестр включает комплекты документов по обращениям субъектов малого предпринимательства с просьбой о внесении их в Реестр или оказания им помощи в той или иной форме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также иные необходимые данные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содержащие информацию о субъектах малого предпринимательства и решениях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принятых по их заявлениям.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Держателем Реестра является Департамент поддержки и развития малого предпринимательства правительства г. Москвы. Ведение Реестра осуществляется в соответствии с “Положением о Реестре субъектов малого предпринимательства Москвы”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утвержденным распоряжением мэра Москвы от 7 мая </w:t>
      </w:r>
      <w:smartTag w:uri="urn:schemas-microsoft-com:office:smarttags" w:element="metricconverter">
        <w:smartTagPr>
          <w:attr w:name="ProductID" w:val="1997 г"/>
        </w:smartTagPr>
        <w:r w:rsidRPr="00DA0C53">
          <w:rPr>
            <w:sz w:val="24"/>
            <w:szCs w:val="24"/>
          </w:rPr>
          <w:t>1997 г</w:t>
        </w:r>
      </w:smartTag>
      <w:r w:rsidRPr="00DA0C5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№ 367-РМ.</w:t>
      </w:r>
    </w:p>
    <w:p w:rsidR="006A21C7" w:rsidRPr="00C74093" w:rsidRDefault="006A21C7" w:rsidP="006A21C7">
      <w:pPr>
        <w:widowControl/>
        <w:snapToGrid/>
        <w:spacing w:before="120" w:line="240" w:lineRule="auto"/>
        <w:ind w:firstLine="0"/>
        <w:jc w:val="center"/>
        <w:rPr>
          <w:b/>
          <w:sz w:val="28"/>
          <w:szCs w:val="24"/>
        </w:rPr>
      </w:pPr>
      <w:r w:rsidRPr="00C74093">
        <w:rPr>
          <w:b/>
          <w:sz w:val="28"/>
          <w:szCs w:val="24"/>
        </w:rPr>
        <w:t>Преимущества и недостатки малого предпринимательства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Как показывает мировая практика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малое предпринимательство играет большую роль в экономике любых стран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даже развитых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так как ему свойствены определенные преимущества.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Федеральный закон “О государственной поддержке малого предпринимательства в Российской Федерации” направлен на реализацию установленного Конституцией Российской Федерации права граждан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на свободное использование свих потребностей и имущества для осуществления предпринимательской и иной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 запрещенной законом экономической деятельности. Эти положением установлена экономическая и социальная роль малого предпринимательства.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Анализируя зарубежный и отечественный опыт развития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можно указать на следующие преимущества малого предпринимательства: более быстрая адаптация к местным условиям хозяйствования; большая независимость действий субъектов малого предпринимательства; гибкость и оперативность в принятии и выполнении принимаемых решений; относительно невысокие расходы при осуществлении деятельности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особенно затраты на управление; большая возможность для индивидуума реализовать идеи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проявить свои способности; более низкая потребность в первоначальном капитале и способность быстро вводить изменения в продукцию и процесс производства в ответ на требования местных рынков; относительно более высокая оборачиваемость собственного капитала и др.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Так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докладе Международного бюро труда отмечается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малые и средние предприятия располагают значительными конкурентными преимуществами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часто требуют меньше капиталовложений в расчете на одного работника по сравнению с крупными предприятиями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широко используют местные материальные и трудовые ресурсы.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Собственники малых предприятий более склонны к сбережениям и инвестированию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 них всегда более высокий уровень личной мотивации в достижении успеха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положительно сказывается в целом на деятельности предприятия. Субъекты малого предприятия лучше знают уровень спроса на местных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(локальных) рынках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часто товары производят по заказу конкретных потребителей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дают средства к существованию большому числу наемных работников. Малые предприятия способствуют занятости большего количества работников по сравнению с крупными предприятиями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тем самым содействуют подготовке профессиональных кадров и распространению практических знаний. Малые и средние предприятия по сравнению с крупными в отдельных странах занимают доминирующее положение как по их числу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так и по удельному весу в производстве товаров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выполнению работ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оказанию услуг.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то же время субъектами малого предпринимательства свойственны и определенные недостатки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среди которых следует выделить самые существенные: более высок уровень риска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поэтому высока степень неустойчивости положения на рынке; зависимость от крупных компаний; недостатки в управлении делом; слабая компетентность руководителей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повышенная чувствительных к изменениям условий хозяйствования; трудности в заимствовании дополнительных финансовых средств и получении кредитов; неуверенность и осторожность хозяйствующих партнеров при заключении договоров (контрактов) и др. Конечно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недостатки и неудачи в деятельности субъектов малого предпринимательства определяются как внутренними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так и внешними причинами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условиями функционирования малых предприятий.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Как показывает опыт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большинство неудач малых фирм связано с менеджерской неопытностью или профессиональной некомпетентностью собственников малых и средних предприятий.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регулярно проводимых опросах в среде малых бизнесменов США главными причинами неудач их деятельности чаще всего называют: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некомпетентность;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несбалансированный опыт (например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опытный инженер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но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неопытный коммерсант);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нехватка опыта в коммерции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финансах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поставках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производстве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управлении в единоличных формах владения и в товариществах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неумение заводить и поддерживать деловые связи и контакты.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Другими причинами банкротств малых фирм являются: запущенность бизнеса; плохое здоровье или вредные привычки; катастрофы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пожары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воровство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мошенничество и др.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Шансы малой фирмы на успех повышаются по мере ее взросления. Фирмы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долго существующие при одном владельце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приносят более высокий и стабильный доход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чем фирмы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которые часто меняют владельцев. Американская статистика показывает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женщины – владельцы малых фирм более удачливы в бизнесе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чем мужчины. В ходе исследований отмечается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преуспевают те малые предприниматели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которые много работают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но в то же время не переходят рамки здравого смысла.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На неудачах малого бизнеса сказывается невысокая квалификация предпринимателей. Предприниматели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уже накопившие опыт ведения дел в маленьких фирмах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как правило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более удачливы. Если в управлении фирмы участвует не один человек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предпринимательская команда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которая состоит из двух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трех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или четырех лиц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шансы на выживание выше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поскольку коллективное принятие решений более профессионально. На живучести малых фирм сказываются и размеры финансирования на первом этапе. Чем больше первоначальный капитал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вложенных в малую фирму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тем больше у нее возможностей сохранения деятельности в кризисные периоды.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Постоянный поиск то появляющихся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то исчезающих общественных потребностей и непрерывное приспособление к ним составляют основу стратегии малого бизнеса. Некоторые западные специалисты склонны рассматривать малое предпринимательство как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школу новых личностных взаимоотношений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полигон испытания методов и принципов предпринимательства будущего. </w:t>
      </w:r>
    </w:p>
    <w:p w:rsidR="006A21C7" w:rsidRPr="00C74093" w:rsidRDefault="006A21C7" w:rsidP="006A21C7">
      <w:pPr>
        <w:widowControl/>
        <w:snapToGrid/>
        <w:spacing w:before="120" w:line="240" w:lineRule="auto"/>
        <w:ind w:firstLine="0"/>
        <w:jc w:val="center"/>
        <w:rPr>
          <w:b/>
          <w:sz w:val="28"/>
          <w:szCs w:val="24"/>
        </w:rPr>
      </w:pPr>
      <w:r w:rsidRPr="00C74093">
        <w:rPr>
          <w:b/>
          <w:sz w:val="28"/>
          <w:szCs w:val="24"/>
        </w:rPr>
        <w:t>Роль малого предпринимательства в экономике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Для экономики в целом деятельность малых фирм является важным фактором повышения ее гибкости. По уровню развития малого предпринимательства специалисты даже судят о способности страны приспосабливаться к меняющейся экономической обстановке. Для России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находящейся на начальном этапе развития рыночных отношений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именно создание и развитие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сектора малого предпринимательства должны стать основой социальной реструктуризации общества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обеспечивающей подготовку населения и переход всего хозяйства страны к рыночной экономике. Несмотря на трудности и неудачи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малое предпринимательство развивается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набирает темпы роста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решая экономические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социальные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научно-технические проблемы. Отрицательное влияние на развитие малого предпринимательства оказали последствия разразившегося в августе </w:t>
      </w:r>
      <w:smartTag w:uri="urn:schemas-microsoft-com:office:smarttags" w:element="metricconverter">
        <w:smartTagPr>
          <w:attr w:name="ProductID" w:val="1998 г"/>
        </w:smartTagPr>
        <w:r w:rsidRPr="00DA0C53">
          <w:rPr>
            <w:sz w:val="24"/>
            <w:szCs w:val="24"/>
          </w:rPr>
          <w:t>1998 г</w:t>
        </w:r>
      </w:smartTag>
      <w:r w:rsidRPr="00DA0C53">
        <w:rPr>
          <w:sz w:val="24"/>
          <w:szCs w:val="24"/>
        </w:rPr>
        <w:t>. финансового кризиса.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Качественные характеристики малого предприятия (МП) в рыночной экономике в целом присущи ему и в переходных российских условиях. Совокупность качественных характеристик МП трансформируется в специфическую роль малого бизнеса как сектора экономики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определяя его экономическую и социальную значимость. Они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основа сильных и слабых сторон малого бизнеса. Сегодня преимущества малого бизнеса по сравнению с другими секторами экономики выражены четче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чем недостатки. В этом заключается специфика малого предпринимательства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«оживать» в период общего экономического спада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«принимать на себя» решение многих социальных и экономических проблем.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Такой вывод позволяет сделать анализ накопленных данных: результатов опросов предпринимателей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статистических показателей. Следует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однако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помнить: предоставляют статистическую отчетность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участвуют в опросах достаточно успешные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 крайней мере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реально функционирующие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фирмы. Это те МП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которые прошли испытание временем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нашли свою нишу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способы удержать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даже расширить рынок сбыта. Именно такие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 имеющейся информации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достаточно устойчиво стоят на ногах. Но с 1994 года их количество не растет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напротив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оно несколько уменьшилось. Очевидно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барьеры входа в малый бизнес стали слишком высоки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начать предпринимательскую деятельность стало значительно сложнее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чем поддерживать стационарный режим уже запущенного дела. Процесс формирования рациональной структуры экономики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где на МП приходится значительная доля всех хозяйствующих субъектов и подавляющая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всех занятых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застопорился.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Функционирующие МП демонстрируют хорошую способность адаптироваться к внешним условиям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своим развитием укрепляя рыночные отношения. По данным мониторинга частного сектора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руководители МП считают общее состояние фирмы плохим в среднем в 1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3 раза реже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чем директора крупных и средних предприятий.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Малый бизнес является надежным источником бюджетных поступлений. Доля просроченной задолженности МП местным и федеральному бюджетам ниже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чем у крупных предприятий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соответственно в 2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3 и 2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8 раза. МП-лидеры практически вообще ее не имеют. Лидеры из числа крупных предприятий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напротив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имеют просроченную задолженность по всем позициям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том числе и поставщикам. Малые предприятия являются достаточно устойчивым источником постоянной занятости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постоянных доходов населения. Доля просроченной задолженности по заработной плате на малых предприятиях в 2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5 раза меньше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чем на крупных.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Для работников малый бизнес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возможность избавиться от прежнего стереотипного отношения к труду как к затрате времени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не энергии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сил. Для руководителей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это школа рыночного предпринимательства. У МП-лидеров формируются рыночные стандарты поведения практически во всех сферах деятельности. У крупных предприятий успех в большей мере определяется отраслевой принадлежностью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не рыночно-ориентированными решениями.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Малый бизнес активно формирует систему хозяйственных связей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ее нижний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местный уровень. Хозяйственные связи МП более длительны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чем у крупных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особенно с потребителями (продавцами)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им лучше удается удержать рынок сбыта. Хозяйственная кооперация в малом бизнесе постоянно перерастает в интеграцию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особенно у наиболее успешных предприятий: 1/5 лидеров заинтересованы в интеграции с организациями по сбыту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производителями аналогичной продукции. Очевидна ориентация на серьезное освоение рынка.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Вместе с тем большинство развивающихся МП не стремится перешагнуть формальный порог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отделяющий их от среднего бизнеса. Среди фирм-лидеров лишь 4% предприятий всерьез рассматривают возможность создания семейства дочерних фирм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выделения отдельных производств в самостоятельные предприятия. Тем самым тормозится расширение среднего бизнеса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формирование рациональной структуры экономики. Нельзя исключить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данная ситуация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отчасти следствие льгот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предусмотренных исключительно для МП. Ставя целью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создание условий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способствующих развитию малого предпринимательства в целом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льготный режим функционирования МП становится своего рода барьером на пути конкретного динамично развивающегося бизнеса. Снять это противоречие можно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создав среду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благоприятную для предпринимательской деятельности любых масштабов.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По роли в развитии экономики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решении социальных задач малое предпринимательство в России значительно уступает малому предпринимательству в таких развитых странах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как США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Япония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ФРГ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Франция и др. Доля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 xml:space="preserve">малых предприятий в основных экономических показателях России в </w:t>
      </w:r>
      <w:smartTag w:uri="urn:schemas-microsoft-com:office:smarttags" w:element="metricconverter">
        <w:smartTagPr>
          <w:attr w:name="ProductID" w:val="1997 г"/>
        </w:smartTagPr>
        <w:r w:rsidRPr="00DA0C53">
          <w:rPr>
            <w:sz w:val="24"/>
            <w:szCs w:val="24"/>
          </w:rPr>
          <w:t>1997 г</w:t>
        </w:r>
      </w:smartTag>
      <w:r w:rsidRPr="00DA0C53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 данным Госкомстата РФ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представлена в табл. 1.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Таблица 1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Доля малых предприятий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 xml:space="preserve">в основных экономических показателях России в </w:t>
      </w:r>
      <w:smartTag w:uri="urn:schemas-microsoft-com:office:smarttags" w:element="metricconverter">
        <w:smartTagPr>
          <w:attr w:name="ProductID" w:val="1997 г"/>
        </w:smartTagPr>
        <w:r w:rsidRPr="00DA0C53">
          <w:rPr>
            <w:sz w:val="24"/>
            <w:szCs w:val="24"/>
          </w:rPr>
          <w:t>1997 г</w:t>
        </w:r>
      </w:smartTag>
      <w:r w:rsidRPr="00DA0C53">
        <w:rPr>
          <w:sz w:val="24"/>
          <w:szCs w:val="24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6A21C7" w:rsidRPr="00DA0C53" w:rsidTr="000C782C">
        <w:trPr>
          <w:trHeight w:val="478"/>
          <w:jc w:val="center"/>
        </w:trPr>
        <w:tc>
          <w:tcPr>
            <w:tcW w:w="2500" w:type="pct"/>
            <w:vAlign w:val="bottom"/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Показатели</w:t>
            </w:r>
          </w:p>
        </w:tc>
        <w:tc>
          <w:tcPr>
            <w:tcW w:w="2500" w:type="pct"/>
            <w:vAlign w:val="bottom"/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Малые предприятия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%</w:t>
            </w:r>
          </w:p>
        </w:tc>
      </w:tr>
      <w:tr w:rsidR="006A21C7" w:rsidRPr="00DA0C53" w:rsidTr="000C782C">
        <w:trPr>
          <w:trHeight w:val="414"/>
          <w:jc w:val="center"/>
        </w:trPr>
        <w:tc>
          <w:tcPr>
            <w:tcW w:w="2500" w:type="pct"/>
            <w:vAlign w:val="bottom"/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Общая численность постоянных работников на предприятиях и в организациях всех отраслей экономики</w:t>
            </w:r>
          </w:p>
        </w:tc>
        <w:tc>
          <w:tcPr>
            <w:tcW w:w="2500" w:type="pct"/>
            <w:vAlign w:val="bottom"/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 xml:space="preserve"> 12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5</w:t>
            </w:r>
          </w:p>
        </w:tc>
      </w:tr>
      <w:tr w:rsidR="006A21C7" w:rsidRPr="00DA0C53" w:rsidTr="000C782C">
        <w:trPr>
          <w:trHeight w:val="709"/>
          <w:jc w:val="center"/>
        </w:trPr>
        <w:tc>
          <w:tcPr>
            <w:tcW w:w="2500" w:type="pct"/>
            <w:vAlign w:val="bottom"/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Фонд заработной платы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начисленной работникам предприятий и организаций всех отраслей экономики</w:t>
            </w:r>
          </w:p>
        </w:tc>
        <w:tc>
          <w:tcPr>
            <w:tcW w:w="2500" w:type="pct"/>
            <w:vAlign w:val="bottom"/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0</w:t>
            </w:r>
          </w:p>
        </w:tc>
      </w:tr>
      <w:tr w:rsidR="006A21C7" w:rsidRPr="00DA0C53" w:rsidTr="000C782C">
        <w:trPr>
          <w:trHeight w:val="709"/>
          <w:jc w:val="center"/>
        </w:trPr>
        <w:tc>
          <w:tcPr>
            <w:tcW w:w="2500" w:type="pct"/>
            <w:vAlign w:val="bottom"/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Выпуск товаров и рыночных услуг на предприятиях и в организациях всех отраслей экономики</w:t>
            </w:r>
          </w:p>
        </w:tc>
        <w:tc>
          <w:tcPr>
            <w:tcW w:w="2500" w:type="pct"/>
            <w:vAlign w:val="bottom"/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0</w:t>
            </w:r>
          </w:p>
        </w:tc>
      </w:tr>
      <w:tr w:rsidR="006A21C7" w:rsidRPr="00DA0C53" w:rsidTr="000C782C">
        <w:trPr>
          <w:trHeight w:val="391"/>
          <w:jc w:val="center"/>
        </w:trPr>
        <w:tc>
          <w:tcPr>
            <w:tcW w:w="2500" w:type="pct"/>
            <w:vAlign w:val="bottom"/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2500" w:type="pct"/>
            <w:vAlign w:val="bottom"/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4</w:t>
            </w:r>
          </w:p>
        </w:tc>
      </w:tr>
      <w:tr w:rsidR="006A21C7" w:rsidRPr="00DA0C53" w:rsidTr="000C782C">
        <w:trPr>
          <w:trHeight w:val="680"/>
          <w:jc w:val="center"/>
        </w:trPr>
        <w:tc>
          <w:tcPr>
            <w:tcW w:w="2500" w:type="pct"/>
            <w:vAlign w:val="bottom"/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Объем платных услуг населения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 xml:space="preserve">оказанных предприятиями и организациями </w:t>
            </w:r>
          </w:p>
        </w:tc>
        <w:tc>
          <w:tcPr>
            <w:tcW w:w="2500" w:type="pct"/>
            <w:vAlign w:val="bottom"/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1</w:t>
            </w:r>
          </w:p>
        </w:tc>
      </w:tr>
    </w:tbl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 xml:space="preserve">На 1 января </w:t>
      </w:r>
      <w:smartTag w:uri="urn:schemas-microsoft-com:office:smarttags" w:element="metricconverter">
        <w:smartTagPr>
          <w:attr w:name="ProductID" w:val="1999 г"/>
        </w:smartTagPr>
        <w:r w:rsidRPr="00DA0C53">
          <w:rPr>
            <w:sz w:val="24"/>
            <w:szCs w:val="24"/>
          </w:rPr>
          <w:t>1999 г</w:t>
        </w:r>
      </w:smartTag>
      <w:r w:rsidRPr="00DA0C53">
        <w:rPr>
          <w:sz w:val="24"/>
          <w:szCs w:val="24"/>
        </w:rPr>
        <w:t>. число малых предприятий по отраслям экономики распределялось следующим образом (от общей численности всех предприятий): торговля и общественное питание – 44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5%; строительство – 15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8%; промышленность – 15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7%; наука и научное обслуживание – 4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5%; общая коммерческая деятельность по обеспечению функционирования рынка – 4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0; другие отрасли экономики – 15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5%. За последние годы число малых предприятий не увеличивается. Если на конец </w:t>
      </w:r>
      <w:smartTag w:uri="urn:schemas-microsoft-com:office:smarttags" w:element="metricconverter">
        <w:smartTagPr>
          <w:attr w:name="ProductID" w:val="1994 г"/>
        </w:smartTagPr>
        <w:r w:rsidRPr="00DA0C53">
          <w:rPr>
            <w:sz w:val="24"/>
            <w:szCs w:val="24"/>
          </w:rPr>
          <w:t>1994 г</w:t>
        </w:r>
      </w:smartTag>
      <w:r w:rsidRPr="00DA0C53">
        <w:rPr>
          <w:sz w:val="24"/>
          <w:szCs w:val="24"/>
        </w:rPr>
        <w:t>. их численность составляла 896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9 тыс.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то на начало </w:t>
      </w:r>
      <w:smartTag w:uri="urn:schemas-microsoft-com:office:smarttags" w:element="metricconverter">
        <w:smartTagPr>
          <w:attr w:name="ProductID" w:val="1999 г"/>
        </w:smartTagPr>
        <w:r w:rsidRPr="00DA0C53">
          <w:rPr>
            <w:sz w:val="24"/>
            <w:szCs w:val="24"/>
          </w:rPr>
          <w:t>1999 г</w:t>
        </w:r>
      </w:smartTag>
      <w:r w:rsidRPr="00DA0C53">
        <w:rPr>
          <w:sz w:val="24"/>
          <w:szCs w:val="24"/>
        </w:rPr>
        <w:t>. – 868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0 тыс. Снизилось число малых предприятий в науке и научном обслуживании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торговле и общественном питании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несколько возросло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в промышленности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сельском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хозяйстве и на транспорте. К сожалению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 увеличилось численность работающих на малых предприятиях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которая в </w:t>
      </w:r>
      <w:smartTag w:uri="urn:schemas-microsoft-com:office:smarttags" w:element="metricconverter">
        <w:smartTagPr>
          <w:attr w:name="ProductID" w:val="1998 г"/>
        </w:smartTagPr>
        <w:r w:rsidRPr="00DA0C53">
          <w:rPr>
            <w:sz w:val="24"/>
            <w:szCs w:val="24"/>
          </w:rPr>
          <w:t>1998 г</w:t>
        </w:r>
      </w:smartTag>
      <w:r w:rsidRPr="00DA0C53">
        <w:rPr>
          <w:sz w:val="24"/>
          <w:szCs w:val="24"/>
        </w:rPr>
        <w:t>. в целом по Российской Федерации составила (среднесписочная) 6207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8 тыс. человек и средняя численность работников выполнявших работы по договорам</w:t>
      </w:r>
      <w:r>
        <w:rPr>
          <w:sz w:val="24"/>
          <w:szCs w:val="24"/>
        </w:rPr>
        <w:t xml:space="preserve">, - </w:t>
      </w:r>
      <w:r w:rsidRPr="00DA0C53">
        <w:rPr>
          <w:sz w:val="24"/>
          <w:szCs w:val="24"/>
        </w:rPr>
        <w:t>475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7 тыс. человек и средняя численность совместителей составляла 717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9 тыс. человек.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Говоря о роли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опираясь на опыт развитых стран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можно сформулировать вывод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поступательное развитие малого предпринимательства является важнейшим фактором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успешного решения следующих проблем: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формирование конкурентных цивилизованных рыночных отношений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способствующих лучшему удовлетворению потребностей населения и общества в товарах (работах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услугах);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расширение ассортимента и повышение качества товаров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работ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услуг. Стремясь к удовлетворению запросов потребителей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малый бизнес способствует повышению качества товаров (работ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услуг) и культуры обслуживания;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привлечение личных средств населения для развития производства. Партнеры на малых предприятиях вкладывают свои капиталы в дело с большей заинтересованностью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чем на крупных;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создание дополнительных рабочих мест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сокращение уровня безработицы;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более эффективное использование творческих способностей людей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раскрытие их талантов;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вовлечение в трудовую деятельность отдельных групп населения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для которых крупное производство налагает определенные ограничения (домохозяйки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инвалиды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пенсионеры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учащиеся);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формирование социального слоя собственников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владельцев предприятий (фирм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компаний);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активизация научно-технического прогресса;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освобождение государства от низкорентабельных и убыточных предприятий за счет их аренды и выкупа;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Все эти и другие экономические и социальные функции малого предпринимательства ставят его развитие в яд важнейших государственных задач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делают его неотъемлемой частью реформирования экономики России. 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Практика показывает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технический прогресс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наиболее полное удовлетворение потребительского спроса сегодня во многом определяются эффективностью работы небольших предприятий. Высокие темпы внедрения нововведений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мобильность технологический изменений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внедрение изобретений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быстрый рост сферы услуг и занятостью острая ценовая и неценовая конкуренция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ведущая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 одной стороны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 снижению цен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с другой к тому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потребитель получает продукцию и услуги высокого качества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возможность для государства получать большие средства в форме налоговых поступлений – все это и составляет вклад малых предприятий в экономику страны.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Причины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тормозящие развитие малого предпринимательства в РФ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Анализируя сложившуюся в стране предпринимательскую среду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можно выделить ряд причин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тормозящих поступательное развитие в России малого предпринимательства: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сложная финансовая и экономическая обстановка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царящая в стране: инфляция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спад производства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разрыв хозяйственных связей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ухудшение платежной дисциплины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высокий уровень процентных ставок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слабая правовая защищенность предпринимателей; 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низкий уровень организационно-экономических и правовых знаний предпринимателей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отсутствие должной деловой этики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хозяйственной культуры как в бизнесе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так и в государственном секторе;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негативное отношение определенной части населения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связывающей предпринимательство напрямую только с посредничеством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куплей-продажей;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неотработанность организационных и правовых основ регулирования развития предпринимательства на региональном уровне;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слабость действия механизма государственной поддержки малого предпринимательства;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результате финансово-экономического кризиса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разразившегося в августе </w:t>
      </w:r>
      <w:smartTag w:uri="urn:schemas-microsoft-com:office:smarttags" w:element="metricconverter">
        <w:smartTagPr>
          <w:attr w:name="ProductID" w:val="1998 г"/>
        </w:smartTagPr>
        <w:r w:rsidRPr="00DA0C53">
          <w:rPr>
            <w:sz w:val="24"/>
            <w:szCs w:val="24"/>
          </w:rPr>
          <w:t>1998 г</w:t>
        </w:r>
      </w:smartTag>
      <w:r w:rsidRPr="00DA0C53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резкое повышение цен на все факторы производства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 существу катастрофическое снижение покупательной способности россиян. Из-за отсутствия спроса уже начали останавливаться самые эффективные производства. Сворачивается торговля всем и вся.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Сложившаяся экономическая ситуация негативно воздействует на малое предпринимательство по всем направлениям. Уровень инфляции и рост цен на все факторы производства ставят многие малые предприятия на грань банкротства. И в их числе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первую очередь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функционирующие в сфере производства отечественных товаров и бытовых услуг для населения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потребляющие сырье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материалы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стоимость которых постоянно растет. Налоговый пресс давит на производственные предприятия с сфере малого бизнеса. Сложившиеся экономические условия подрывают стимулы к предпринимательской деятельности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ослабляют предпринимательский настрой.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Так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обобщая результаты социологических опросов по вопросам развития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аналитическом докладе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подготовленном Российской ассоциацией развития малого предпринимательства на тему «Малый бизнес России. Проблемы и перспективы»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сформулированы основные проблемы частного бизнеса в России: налоги; законодательство; инфляция; экономическая ситуация в целом; поставки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дефицит; трудности получения и высокая ставка за кредит; неплатежеспособность партнеров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клиентов; несовершенство банковской системы; политическая ситуация; бюрократия; недостаток производственных площадей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офисов; действия правительства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властей; коррупция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взятки; недостаток материальной базы; финансовая политика государства; действия Центрального банка России; сбыт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поиск клиентов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потребителей; высокие цены на сырье и материалы; монополия государства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предприятий; трудности с арендой; разрыв экономических связей; недостаток информации; недостаток культуры опыта; необязательность партнеров; проблемы собственности; кадровые проблемы; недостаток собственных средств; невыгодность производства; громоздская отчетность; нет льгот; рэкет; невыгодность инвестиций; конкуренция; несовершенство рынка; недоверие западных партнеров; отрицательное отношение к предпринимателям. Только перечисленные проблемы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 которыми сталкиваются отечественные предприниматели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свидетельствуют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пока не сформированы условия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необходимые для развития предпринимательства вообще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малого в особенности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учитывая его активную роль в экономике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когда предпринимательство станет ведущим субъектом рыночной экономики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 чем свидетельствует опыт развитых стран.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Проведенные Институтом стратегического анализа и развития предпринимательства опросы руководителей малых предприятий показали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свыше 80% участников опроса отметили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они нуждаются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в государственной поддержке своей предпринимательской деятельности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70%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что им нужны надежные законодательные гарантии. Исследования свидетельствуют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около 75% малых предприятий постоянно нуждаются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в прямой финансовой поддержке со стороны федеральных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региональных и местных органов власти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около 83%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в предоставлении налоговых льгот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57% обследованных малых предприятий – в получении льготных кредитов для осуществления конкретных проектов.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ПРАВОВЫЕ ОСНОВЫ ДЕЯТЕЛЬНОСТИ МАЛЫХ ПРЕДПРИЯТИЙ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По мере развития мелкого предпринимательства образуются различные формы организации частных фирм. На данный момент известны три основные правовые формы: единоличные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партнерства и корпорации.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Фирма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находящаяся в единоличном владении наиболее простая форма для мелкого бизнеса. Обычно для открытия такого предприятия достаточно лишь получить лицензию от местных властей и зарегистрировать торговое имя. Деловые партнерства представляют собой организацию из двух и более лиц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между которыми заключается контракт на совместное владение предприятием. Партнерства могут быть полными и ограниченными. Третий тип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корпорации. Это организационная форма наиболее характерна для крупного и среднего бизнеса.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И хотя формально управление корпорацией должно быть отделено от ее владения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нередко бывают случаи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когда корпорацией владеет и руководит один собственник при помощи подставных лиц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которые реально не вкладывают в нее средства и не принимают участия в управление ею.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Правовые основы деятельности малых предприятий в Российской Федерации будут описаны в следующих пунктах.</w:t>
      </w:r>
    </w:p>
    <w:p w:rsidR="006A21C7" w:rsidRPr="00C74093" w:rsidRDefault="006A21C7" w:rsidP="006A21C7">
      <w:pPr>
        <w:widowControl/>
        <w:snapToGrid/>
        <w:spacing w:before="120" w:line="240" w:lineRule="auto"/>
        <w:ind w:firstLine="0"/>
        <w:jc w:val="center"/>
        <w:rPr>
          <w:b/>
          <w:sz w:val="28"/>
          <w:szCs w:val="24"/>
        </w:rPr>
      </w:pPr>
      <w:r w:rsidRPr="00C74093">
        <w:rPr>
          <w:b/>
          <w:sz w:val="28"/>
          <w:szCs w:val="24"/>
        </w:rPr>
        <w:t>Создание и ликвидация малых предприятий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Нормативной базой для создания и ликвидации малых предприятий является закон РФ “О предприятиях и предпринимательской деятельности”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его глава IV.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Предприятие может быть учреждено либо по решению собственника имущества или уполномоченного им органа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либо по решению трудового коллектива государственного или муниципального предприятия в случаях и порядке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предусмотренном Законом. Предприятие может быть учреждено в результате выделения из состава действующего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объединения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организации одного или нескольких структурных подразделений с сохранением за ними существующих обязательств перед предприятием. Предприятие может быть учреждено в результате принудительного разделения в соответствии с антимонопольным законодательством РФ.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Учредительными документами предприятия являются устав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также решение о его создании или договор учредителей. В уставе предприятия определяются организационно правовая форма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его название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адрес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органы управления и контроля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порядок распределения прибыли и образования фондов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условия реорганизации и ликвидации предприятия. Устав предприятия утверждается его учредителем. На государственном и муниципальном предприятии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также на предприятии смешанной формы собственности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имуществе которого доля государства или местного Совета составляет более 50%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устав утверждается учредителем совместно с трудовым коллективом.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Предприятие считается утвержденным и приобретает права юридического лица со дня его государственной регистрации.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Государственная регистрация предприятия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Государственная регистрация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независимо от его организационно-правовой формы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осуществляется местным Советом по месту учреждения предприятия. Данные государственной регистрации предприятия в месячный срок сообщаются Советом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зарегистрировавшим предприятие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Министерство финансов РФ для включения в Государственный реестр. Деятельность незарегистрированного предприятия запрещается. Доходы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полученные от деятельности такого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взыскиваются через суд и направляются в местный бюджет.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Для регистрации предприятия учредитель представляет следующие документы: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заявление учредителя</w:t>
      </w:r>
      <w:r>
        <w:rPr>
          <w:sz w:val="24"/>
          <w:szCs w:val="24"/>
        </w:rPr>
        <w:t xml:space="preserve">, 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устав предприятия</w:t>
      </w:r>
      <w:r>
        <w:rPr>
          <w:sz w:val="24"/>
          <w:szCs w:val="24"/>
        </w:rPr>
        <w:t xml:space="preserve">, 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решение о создании предприятия или договор учредителей</w:t>
      </w:r>
      <w:r>
        <w:rPr>
          <w:sz w:val="24"/>
          <w:szCs w:val="24"/>
        </w:rPr>
        <w:t xml:space="preserve">, 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свидетельство об уплате государственной пошлины.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Решение о регистрации или отказ в регистрации предприятия должно быть принято не позднее чем в месячный срок с момента выдачи заявления учредителя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устава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договора учредителей и свидетельства об уплате госпошлины. О регистрации предприятия держатель реестра объявляет в местной печати не позднее чем в недельный срок со дня регистрации.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Отказ в государственной регистрации предприятия возможен в случае нарушения установленного Законом порядка создания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также несоответствия учредительных документов требованиям законодательства РФ. Отказ в регистрации предприятия по другим мотивам является незаконным. О решении отказать в регистрации предприятия соответствующий орган обязан сообщить в 3-хдневный срок в письменной форме учредителю предприятия. Отказ в регистрации предприятия может быть обжалован в судебном порядке. Предприниматель может взыскать через суд убытки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нанесенные в результате незаконного отказа в регистрации предприятия.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Ликвидация и реорганизация предприятия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Прекращение деятельности предприятия может осуществляться в виде его ликвидации или реорганизации (слияние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присоединение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разделение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выделение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преобразование в иную организационно-правовую форму). Ликвидация и реорганизация предприятия производится по решению собственника или органа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уполномоченного создавать такие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 согласия трудового коллектива либо по решению суда.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Предприятия ликвидируются в случаях: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признания банкротом</w:t>
      </w:r>
      <w:r>
        <w:rPr>
          <w:sz w:val="24"/>
          <w:szCs w:val="24"/>
        </w:rPr>
        <w:t xml:space="preserve">, 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принятия решения о запрете деятельности предприятия из-за невыполнения условий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установленных законодательством РФ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если в предусмотренный решением срок не обеспечено соблюдение этих условий или не изменен вид деятельности</w:t>
      </w:r>
      <w:r>
        <w:rPr>
          <w:sz w:val="24"/>
          <w:szCs w:val="24"/>
        </w:rPr>
        <w:t xml:space="preserve">, 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признания судом недействительными учредительных документов и решения о создании предприятия</w:t>
      </w:r>
      <w:r>
        <w:rPr>
          <w:sz w:val="24"/>
          <w:szCs w:val="24"/>
        </w:rPr>
        <w:t xml:space="preserve">, 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по другим основаниям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предусмотренным законодательными актами РФ и входящих в его состав республик.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Ликвидация предприятия осуществляется ликвидационной комиссией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образуемой собственником имущества предприятия или уполномоченным им органом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совместно с трудовым коллективом. По их решению ликвидация может проводиться самим предприятием в лице его органа управления. Ликвидация предприятия при банкротстве осуществляется в соответствии с законодательством РФ.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Предприятие индивидуальное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семейное или принадлежащее группе лиц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совместно ведущих трудовое хозяйство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И Закон РФ “О предприятиях и предпринимательской деятельности” разрешает организацию и создание предприятий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 ведение предпринимательской деятельности на базе их индивидуальной (частной) собственности. Это может быть один человек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несколько членов семьи (или) группа лиц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совместно ведущих трудовое хозяйство. Любая группа физических лиц (не менее 2-х) может образовать акционерное общество с ограниченной ответственностью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но может создать предприятие и без образования общества. И если такое предприятие будет создано с соблюдением установленных правил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иметь свой устав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 зарегистрировано в установленном порядке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оно признается юридическим лицом. А это значит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оно само от своего собственного имени будет заключать договоры и иные сделки и вступать в обязательства. Оно не будет отвечать по личным обязательствам своих учредителей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учредители не будут отвечать по обязательствам предприятия. Таким образом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учредители рискуют только тем своим имуществом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которое они передали предприятию и закрепили за ним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т.е. сделали имуществом предприятия.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От учредителей зависит установить в уставе дополнительную (субсидиарную) или какую-нибудь иную ответственность всех или некоторых из них по обязательствам предприятия. Например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случае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если кто-либо не передал предприятию имущество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которое он обязался передать. Такая ответственность может быть установлена в уставе для того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чтобы укрепить репутацию предприятия в глазах будущих клиентов и привлечь их к сотрудничеству или по каким либо другим соображениям.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Имущество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которое учредители передают предприятию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может быть передано ему в собственность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может быть закреплено за ним и на других юридических основаниях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 другом праве со всеми вытекающими последствиями. В уставе можно установить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принадлежащее предприятию имущество является собственностью учредителя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если учредителей несколько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то их общей долевой собственностью; при этом следует указать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как распределяются доли в праве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т.е. их соотношение. Признание собственником самого предприятия или же его учредителя может (в дальнейшем) существенное значения при разрешении вопросов ответственности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как самого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так и его учредителя.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Следует отметить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на основании ст.8 п. 2 Закона РФ “О предприятиях и предпринимательской деятельности” индивидуальное предприятие может быть образованно путем приобретения гражданином (семьей) государственного или муниципального предприятия. Для регистрации предприятия представляются решение о его создании и утвержденный учредителем устав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также заявление учредителя и свидетельство об уплате госпошлины (ст. 34 Закона “О предприятии и предпринимательской деятельности”). Закон РФ предусматривает право предпринимателя (учредителя) взыскать по суду убытки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причиненные незаконным отказом регистрации.</w:t>
      </w:r>
    </w:p>
    <w:p w:rsidR="006A21C7" w:rsidRPr="00C74093" w:rsidRDefault="006A21C7" w:rsidP="006A21C7">
      <w:pPr>
        <w:widowControl/>
        <w:snapToGrid/>
        <w:spacing w:before="120" w:line="240" w:lineRule="auto"/>
        <w:ind w:firstLine="0"/>
        <w:jc w:val="center"/>
        <w:rPr>
          <w:b/>
          <w:sz w:val="28"/>
          <w:szCs w:val="24"/>
        </w:rPr>
      </w:pPr>
      <w:r w:rsidRPr="00C74093">
        <w:rPr>
          <w:b/>
          <w:sz w:val="28"/>
          <w:szCs w:val="24"/>
        </w:rPr>
        <w:t>Управление предприятием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Управление предприятием осуществляется учредителем являющийся высшим органом предприятия – юридического лица (вариант: на случай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когда учредителей несколько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высшим органом управления предприятием и юридического лица является общее собрание учредителей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принимающие решения единогласно. При несогласии одного из учредителей он вправе выйти из предприятия и получить свою долю в денежном выражении по окончании операционного года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возможны и другие варианты решения).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Вариант: для осуществления текущего руководства деятельностью предприятия учредителем назначается директор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действующий на основании и в пределах доверенности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выданной от имени предприятия его высшим органом.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 приглашенным директором заключается контракт (трудовой договор). Директором может быть назначен один из учредителей. Учредитель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действуя в качестве руководителя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самостоятельно решает все вопросы деятельности предприятия. Он действует от имени предприятия без доверенности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представляет его во всех организациях и перед всеми лицами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распоряжается имуществом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совершает сделки и заключает договоры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том числе трудовые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выдает доверенности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открывает счета в банках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утверждает структуру и штатное расписание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издает приказы и обязательные для всех работников указания.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Трудовой коллектив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состоящий из всех лиц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участвующих своим трудом в его деятельности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исключая учредителей и директора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решает простым большинством голосов вопрос о заключении коллективного договора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 о содержании этого договора и вопросы связанные с выкупом предприятия и согласия учредителя (учредителей). Должность лица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включая заместителя руководителя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руководителей структурных подразделений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мастеров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старших мастеров и других линейных руководителей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назначаются на должность и освобождаются от должности директором предприятия (вариант: указать должность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назначение на которое производится с согласия высшего органа или самим высшим органом предприятия).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Хозяйственная и иная деятельность предприятия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Предприятие самостоятельно планирует свою деятельность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определяет перспективы развития. Учредитель или с его согласия директор предприятия самостоятельно в соответствии с законодательством о труде определяет порядок найма и увольнения работников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формы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системы и размеры оплаты труда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распорядок рабочего дня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сменность работы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порядок предоставления выходных дней и отпусков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их продолжительность. Предприятие в соответствии с действующим законодательством осуществляет социальное и обязательное медицинское и иное обязательное страхование. Предприятие обеспечивает работникам безопасные условия труда в соответствии с установленными правилами и нормами.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Предприятия могут приобретать необходимые ему ресурсы реализовывать свою продукцию и услуги любым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 противоречащим законодательству способом по не противоречащим законодательству ценам. Предприятие вправе открывать расчетный и другие счета в любом банке и осуществлять все виды расчетных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кредитных кассовых и иных операций. Предприятие может самостоятельно осуществлять внешнеэкономическую деятельность в соответствии с законодательством РФ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входящих в нее республик и иметь валютный счет в соответствующем банке.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Высший орган (вариант: директор) предприятия определяет перечень сведений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составляющих коммерческую тайну.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Прибыль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остающаяся у предприятия после уплаты налогов и других платежей в бюджет (чистая прибыль) поступает в полное его распоряжение. Направления использования чистой прибыли определяется учредителем. Часть чистой прибыли (вариант: часть чистой прибыли в размере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ежегодно определяемом учредителем после обсуждения с трудовым коллективом) передается в собственность членам трудового коллектива. Порядок распределения этой части чистой прибыли между работниками определяется положением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утвержденным советом предприятия (вариант: совместным решением учредителя и трудового коллектива). Переданная члену трудового коллектива часть прибыли подлежит выплате ему или может с согласия высшего органа предприятия образовать вклад работника в средства предприятия. На сумму вклада начисляются подлежащие ежегодной выплате проценты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размер которых определяется решением трудового коллектива (вариант: совета предприятия)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утвержденным органом предприятия (вариант: положением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утвержденным совместным решением трудового коллектива (или совета предприятия) и высшего органа предприятия). В случае прекращения трудовых отношений вклад и причитающиеся на него проценты подлежат выплате по окончании операционного года.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СТАНОВЛЕНИЕ МАЛОГО БИЗНЕСА В РОССИИ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Этапы развития малого бизнеса в России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Возрождение предпринимательской деятельности в России и бывших социалистических странах – уникальное социальное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политическое и экономическое явление. Уникальность состоит в том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предпринимательская деятельность возникла и развивается не эволюционным путем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как в странах с традиционно рыночной экономикой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в результате экономической революции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ломки жестко централизованной плановой системы.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Становление малого предпринимательства в рамках новейшей истории России можно условно разделить на следующие этапы: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Первый этап: 1992-1994 гг.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Этот этап характеризуется продвижением вперед в понимании сути экономических проблем малого предпринимательства. Констатируется значение роли и места малого предпринимательства в создании конкурентоспособной экономической среды новой хозяйственной системы. Вызревают контуры концепции поддержки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определяются приоритеты в его развитии. Выходят следующие документы: Указ Президента РФ «Об организационных мерах по развитию малого и среднего бизнеса в РФ» № 1485 от 30.11.1992 г. Постановление СМ и Правительства РФ «О первоочередных мерах по развитию и государственной поддержке малого предпринимательства в РФ» от 11.05.1993 г. № 446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Указ Президента РФ «О кадровом обеспечении экономических реформ» № 272 от 22.02.1993 г. Приказ федеральной службы занятости России «Об утверждении положения о порядке работы органов службы занятости с безработными гражданами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желающими организовать собственное дело в условиях выдачи им субсидий» № 37 от 30.03.1993 г.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Постановление Правительства РФ от 29.04.1994 г. № 409 «О мерах по государственной поддержке малого предпринимательства в РФ на 1994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1995 гг.»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Указ Президента РФ «О некоторых вопросах налоговой политики» № 1004 от 23.05.1994 г. Постановление Правительства РФ «О сети региональных агентств поддержки малого бизнеса» от 29.12.1994 г. № 1434. Во всех этих документах поддержка малого предпринимательства признается одним из важнейших направлений экономической реформы; устанавливаются отраслевые приоритеты развития малого предпринимательства; предусматривается освобождение от налогов суммы прибыли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используемой для развития производства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устанавливаются льготные ставки налогов на прибыль малых предприятий в третий и четвертый годы работ; предусматривается выделение кредитных ресурсов на первостепенное производство товаров народного потребления и продовольствия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организуется сеть специальных банков с участием государственных средств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предполагается страхование программ с высокой степенью риска из государственных фондов и резервов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планируется обеспечение гарантий для иностранных инвестиций и использование зарубежного опыта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также привлечение зарубежных специалистов. Однако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как не печально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эти постановления остались только декларацией. И хотя в начале этого этапа наблюдался процесс массового учредительства малых предприятий (в сфере науки и научно-технического обслуживания число малых предприятий возросло в 3 раза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сельском хозяйстве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в 3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1 раза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материально-техническом снабжении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в 2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9 раза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сфере образования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в 2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8)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доля малых предприятий в сфере материального производства в общей структуре отечественного малого предпринимательства резко сократилась.</w:t>
      </w:r>
      <w:r w:rsidRPr="00DA0C53">
        <w:rPr>
          <w:sz w:val="24"/>
          <w:szCs w:val="24"/>
        </w:rPr>
        <w:footnoteReference w:id="1"/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 xml:space="preserve">Количественный рост малых предприятий характеризуется следующими показателями: </w:t>
      </w:r>
      <w:smartTag w:uri="urn:schemas-microsoft-com:office:smarttags" w:element="metricconverter">
        <w:smartTagPr>
          <w:attr w:name="ProductID" w:val="1992 г"/>
        </w:smartTagPr>
        <w:r w:rsidRPr="00DA0C53">
          <w:rPr>
            <w:sz w:val="24"/>
            <w:szCs w:val="24"/>
          </w:rPr>
          <w:t>1992 г</w:t>
        </w:r>
      </w:smartTag>
      <w:r w:rsidRPr="00DA0C53">
        <w:rPr>
          <w:sz w:val="24"/>
          <w:szCs w:val="24"/>
        </w:rPr>
        <w:t>. — 560 тыс. малых предприятий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1993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865 тыс.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1994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896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6 тыс.</w:t>
      </w:r>
      <w:r w:rsidRPr="00DA0C53">
        <w:rPr>
          <w:sz w:val="24"/>
          <w:szCs w:val="24"/>
        </w:rPr>
        <w:footnoteReference w:id="2"/>
      </w:r>
      <w:r w:rsidRPr="00DA0C53">
        <w:rPr>
          <w:sz w:val="24"/>
          <w:szCs w:val="24"/>
        </w:rPr>
        <w:t xml:space="preserve"> В этот период утверждается Комитет по развитию кредитных союзов (октябрь1992 года). Кредитные союзы как система крупных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средних и мелких кредитных союзов — традиционная форма предоставления пайщикам финансовых услуг.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Этот период совпал с массовой (ваучерной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приватизацией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которая в целом для малого производства имела скорее негативные последствия. Период чековой приватизации (1992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1994 гг.) привел к созданию командного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номенклатурного капитализма». Это полностью отвечает интересам очень узкого круга лиц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при целенаправленном сокращении возможностей участия широких масс населения в формировании среднего класса частных собственников. Либерализация цен фактически полностью уничтожила накопленные средства и сбережения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могло бы стать необходимым источником капитала для ведения собственного дела.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 xml:space="preserve">Необратимого и эффективного перелома в развитии малого бизнеса в этот противоречивый период не произошло. К концу </w:t>
      </w:r>
      <w:smartTag w:uri="urn:schemas-microsoft-com:office:smarttags" w:element="metricconverter">
        <w:smartTagPr>
          <w:attr w:name="ProductID" w:val="1994 г"/>
        </w:smartTagPr>
        <w:r w:rsidRPr="00DA0C53">
          <w:rPr>
            <w:sz w:val="24"/>
            <w:szCs w:val="24"/>
          </w:rPr>
          <w:t>1994 г</w:t>
        </w:r>
      </w:smartTag>
      <w:r w:rsidRPr="00DA0C53">
        <w:rPr>
          <w:sz w:val="24"/>
          <w:szCs w:val="24"/>
        </w:rPr>
        <w:t>. начался спад в деятельности малых предприятий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многие научно-консультационные торгово-посреднические предприятия распались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либо диверсифицировались. Не дало желаемых результатов и развитие фермерского хозяйства. На федеральном уровне не была достаточно четко определена управленческая структура малого бизнеса. Функции поддержки малого бизнеса возлагались на Комитет по промышленной политике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который не в состоянии был охватить всего многообразия проблем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а также форм и видов малого предпринимательства. В результате картина развития предпринимательства уже в </w:t>
      </w:r>
      <w:smartTag w:uri="urn:schemas-microsoft-com:office:smarttags" w:element="metricconverter">
        <w:smartTagPr>
          <w:attr w:name="ProductID" w:val="1993 г"/>
        </w:smartTagPr>
        <w:r w:rsidRPr="00DA0C53">
          <w:rPr>
            <w:sz w:val="24"/>
            <w:szCs w:val="24"/>
          </w:rPr>
          <w:t>1993 г</w:t>
        </w:r>
      </w:smartTag>
      <w:r w:rsidRPr="00DA0C53">
        <w:rPr>
          <w:sz w:val="24"/>
          <w:szCs w:val="24"/>
        </w:rPr>
        <w:t>. характеризуется следующими показателями: 50% регистрируемых предприятий не начали работать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30% едва сводили концы с концами. 40% не платили налоги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10% жили более или менее сносно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3- 4% процветали. 37% из успешно действующих предприятий связаны с теневой экономикой.</w:t>
      </w:r>
      <w:r w:rsidRPr="00DA0C53">
        <w:rPr>
          <w:sz w:val="24"/>
          <w:szCs w:val="24"/>
        </w:rPr>
        <w:footnoteReference w:id="3"/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Еще одной отличительной чертой этого этапа является рождение массы различных структурных подразделений: фондов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ассоциаций и пр. Планировалось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главная функция этих фондов должна заключаться не в том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чтобы раздавать деньги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в том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чтобы привлекать средства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и не только российских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но и иностранных партнеров. Фондам дается самостоятельность в выработке механизма привлечения этих средств. Фонды поддержки призваны создавать инфраструктуру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благоприятные условия для развития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такие условия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при которых оно будет доходным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выгодным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стабильным вне зависимости от каких-то конъюнктурных внешних факторов и условий. В начале </w:t>
      </w:r>
      <w:smartTag w:uri="urn:schemas-microsoft-com:office:smarttags" w:element="metricconverter">
        <w:smartTagPr>
          <w:attr w:name="ProductID" w:val="1994 г"/>
        </w:smartTagPr>
        <w:r w:rsidRPr="00DA0C53">
          <w:rPr>
            <w:sz w:val="24"/>
            <w:szCs w:val="24"/>
          </w:rPr>
          <w:t>1994 г</w:t>
        </w:r>
      </w:smartTag>
      <w:r w:rsidRPr="00DA0C53">
        <w:rPr>
          <w:sz w:val="24"/>
          <w:szCs w:val="24"/>
        </w:rPr>
        <w:t>. создается Фонд содействия развитию малых форм предприятий в научно-технической сфере (утвержденный Правительством РФ). Этот Фонд является некоммерческой организацией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которой отчисляется 0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5% средств федерального бюджета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направляемого на науку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с 1996 года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0%. Деятельность этого Фонда направляется на "содействие проведению государственной политики формирования рыночных отношений в научно-технической сфере путем поддержки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создания и развития инфраструктуры малого инновационного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поощрения конкуренции через привлечение финансовых ресурсов и их целевое и эффективное использование для реализации программ и проектов по созданию производства наукоемких продуктов". Фонд должен принимать участие в проведении экспертизы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конкурсном отборе и реализации федеральной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отраслевых и региональных программ и проектов развития малого бизнеса.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 xml:space="preserve">В ноябре </w:t>
      </w:r>
      <w:smartTag w:uri="urn:schemas-microsoft-com:office:smarttags" w:element="metricconverter">
        <w:smartTagPr>
          <w:attr w:name="ProductID" w:val="1994 г"/>
        </w:smartTagPr>
        <w:r w:rsidRPr="00DA0C53">
          <w:rPr>
            <w:sz w:val="24"/>
            <w:szCs w:val="24"/>
          </w:rPr>
          <w:t>1994 г</w:t>
        </w:r>
      </w:smartTag>
      <w:r w:rsidRPr="00DA0C53">
        <w:rPr>
          <w:sz w:val="24"/>
          <w:szCs w:val="24"/>
        </w:rPr>
        <w:t>. была учреждена Российская ассоциация развития малого предпринимательства (РАРМП).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993 г"/>
        </w:smartTagPr>
        <w:r w:rsidRPr="00DA0C53">
          <w:rPr>
            <w:sz w:val="24"/>
            <w:szCs w:val="24"/>
          </w:rPr>
          <w:t>1993 г</w:t>
        </w:r>
      </w:smartTag>
      <w:r w:rsidRPr="00DA0C53">
        <w:rPr>
          <w:sz w:val="24"/>
          <w:szCs w:val="24"/>
        </w:rPr>
        <w:t>. свою программу поддержки частного предпринимательства предлагает Европейский банк реконструкции и развития (ЕБРР). Для этой программы создается специальный Фонд поддержки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сумма которого определяется в размере 300 млн. долларов США. Фонд активно начинает финансировать как в столице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так и в регионах. Например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994 г"/>
        </w:smartTagPr>
        <w:r w:rsidRPr="00DA0C53">
          <w:rPr>
            <w:sz w:val="24"/>
            <w:szCs w:val="24"/>
          </w:rPr>
          <w:t>1994 г</w:t>
        </w:r>
      </w:smartTag>
      <w:r w:rsidRPr="00DA0C53">
        <w:rPr>
          <w:sz w:val="24"/>
          <w:szCs w:val="24"/>
        </w:rPr>
        <w:t>. Кузбассоцбанк через Томский филиал успешно реализовал первый этап программы по кредитованию микробизнеса в объеме 200 тыс. долларов.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Однако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характеризуя положительно в целом этот этап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можно сказать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что решительного поворота в сторону развития малого предпринимательства не было сделано. В </w:t>
      </w:r>
      <w:smartTag w:uri="urn:schemas-microsoft-com:office:smarttags" w:element="metricconverter">
        <w:smartTagPr>
          <w:attr w:name="ProductID" w:val="1996 г"/>
        </w:smartTagPr>
        <w:r w:rsidRPr="00DA0C53">
          <w:rPr>
            <w:sz w:val="24"/>
            <w:szCs w:val="24"/>
          </w:rPr>
          <w:t>1996 г</w:t>
        </w:r>
      </w:smartTag>
      <w:r w:rsidRPr="00DA0C53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то есть по завершению первого этапа приватизации на долю малых предприятий приходилось 3% совокупной стоимости основных средств по всем отраслям экономики. Это объясняется тем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условия для структурной перестройки промышленности России еще не созданы и вопрос о стабильном месте малого бизнеса в этом процессе еще не определен; не создана конкурентоспособная среда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являющаяся важнейшим условием развития малого предпринимательства; по-прежнему актуальным остается разворот к производственному предпринимательству. Острой общероссийской проблемой остается проблема возвратности кредитов. Кроме того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малые предприятия России просто до сих пор еще не готовы брать кредиты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так как многие из них не умеют составить бизнес-планы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 имеют залога и т.п.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На протяжении всего периода легализации малого предпринимательства наблюдалась борьба за его курирование 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прежде всего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за распределение государственных средств на его поддержку. Многочисленные государственные ведомства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государственные и общественные организации не стремились объединить свои усилия по поддержке малого предпринимательства. Не было выработано механизма практической реализации предлагаемых направлений деятельности. Единая программа и соответственно система государственной поддержки малого предпринимательства в РФ до середины </w:t>
      </w:r>
      <w:smartTag w:uri="urn:schemas-microsoft-com:office:smarttags" w:element="metricconverter">
        <w:smartTagPr>
          <w:attr w:name="ProductID" w:val="1994 г"/>
        </w:smartTagPr>
        <w:r w:rsidRPr="00DA0C53">
          <w:rPr>
            <w:sz w:val="24"/>
            <w:szCs w:val="24"/>
          </w:rPr>
          <w:t>1994 г</w:t>
        </w:r>
      </w:smartTag>
      <w:r w:rsidRPr="00DA0C53">
        <w:rPr>
          <w:sz w:val="24"/>
          <w:szCs w:val="24"/>
        </w:rPr>
        <w:t>. отсутствовала.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Картина будет не полной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если не отметить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наблюдалось нарастание криминально-уголовного характера многих процессов в малом бизнесе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связывается с отсутствием устойчивых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сложившихся норм и правил предпринимательской этики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наличием «государственного рэкета» и уголовного рэкета. Данный этап в развитии малого бизнеса все еще оставался этапом «проб и ошибок». Однако в целом сохранялось устойчивое понимание необходимости развития малого предпринимательства как важнейшего условия дальнейшего эффективного экономического развития страны.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Второй этап: 1995-1998 гг.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На этом этапе отчетливо прослеживается нацеленность экономической политики на создание концепции развития малого предпринимательства в нашей стране. Вырабатываются конкретные меры реальной помощи малому бизнесу по всей стране с предоставлением самостоятельности регионам в решении этих проблем.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995 г"/>
        </w:smartTagPr>
        <w:r w:rsidRPr="00DA0C53">
          <w:rPr>
            <w:sz w:val="24"/>
            <w:szCs w:val="24"/>
          </w:rPr>
          <w:t>1995 г</w:t>
        </w:r>
      </w:smartTag>
      <w:r w:rsidRPr="00DA0C53">
        <w:rPr>
          <w:sz w:val="24"/>
          <w:szCs w:val="24"/>
        </w:rPr>
        <w:t>. образовывается Государственный комитет РФ по поддержке и развитию малого предпринимательства (ГКРП РФ). Этот комитет получил достаточно широкие полномочия. На него возлагается разработка и реализация всей международной помощи в этой области.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 xml:space="preserve">Вводится в практику хозяйственной деятельности новый Гражданский кодекс. 14 июня </w:t>
      </w:r>
      <w:smartTag w:uri="urn:schemas-microsoft-com:office:smarttags" w:element="metricconverter">
        <w:smartTagPr>
          <w:attr w:name="ProductID" w:val="1995 г"/>
        </w:smartTagPr>
        <w:r w:rsidRPr="00DA0C53">
          <w:rPr>
            <w:sz w:val="24"/>
            <w:szCs w:val="24"/>
          </w:rPr>
          <w:t>1995 г</w:t>
        </w:r>
      </w:smartTag>
      <w:r w:rsidRPr="00DA0C53">
        <w:rPr>
          <w:sz w:val="24"/>
          <w:szCs w:val="24"/>
        </w:rPr>
        <w:t>. был принят Федеральный закон РФ «О государственной поддержке малого предпринимательства в Российской Федерации» №88-ФЗ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который статьей 3 законодательно определил статус малого предприятия.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995 г"/>
        </w:smartTagPr>
        <w:r w:rsidRPr="00DA0C53">
          <w:rPr>
            <w:sz w:val="24"/>
            <w:szCs w:val="24"/>
          </w:rPr>
          <w:t>1995 г</w:t>
        </w:r>
      </w:smartTag>
      <w:r w:rsidRPr="00DA0C53">
        <w:rPr>
          <w:sz w:val="24"/>
          <w:szCs w:val="24"/>
        </w:rPr>
        <w:t>. положение в малом предпринимательстве характеризовалось следующими показателями: малых предприятий в Российской Федерации насчитывалось 877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3 тыс.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доля прибыли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заработанная ими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составляла 1/5 часть всей прибыли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полученной российской экономикой.</w:t>
      </w:r>
      <w:r w:rsidRPr="00DA0C53">
        <w:rPr>
          <w:sz w:val="24"/>
          <w:szCs w:val="24"/>
        </w:rPr>
        <w:footnoteReference w:id="4"/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 xml:space="preserve">Государственный комитет Российской Федерации по поддержке и развитию малого предпринимательства приводит следующие данные. На 1 октября </w:t>
      </w:r>
      <w:smartTag w:uri="urn:schemas-microsoft-com:office:smarttags" w:element="metricconverter">
        <w:smartTagPr>
          <w:attr w:name="ProductID" w:val="1996 г"/>
        </w:smartTagPr>
        <w:r w:rsidRPr="00DA0C53">
          <w:rPr>
            <w:sz w:val="24"/>
            <w:szCs w:val="24"/>
          </w:rPr>
          <w:t>1996 г</w:t>
        </w:r>
      </w:smartTag>
      <w:r w:rsidRPr="00DA0C53">
        <w:rPr>
          <w:sz w:val="24"/>
          <w:szCs w:val="24"/>
        </w:rPr>
        <w:t xml:space="preserve">. насчитывалось 829 442 предприятия с численностью занятых 8 241 200 человек. На 1 января </w:t>
      </w:r>
      <w:smartTag w:uri="urn:schemas-microsoft-com:office:smarttags" w:element="metricconverter">
        <w:smartTagPr>
          <w:attr w:name="ProductID" w:val="1997 г"/>
        </w:smartTagPr>
        <w:r w:rsidRPr="00DA0C53">
          <w:rPr>
            <w:sz w:val="24"/>
            <w:szCs w:val="24"/>
          </w:rPr>
          <w:t>1997 г</w:t>
        </w:r>
      </w:smartTag>
      <w:r w:rsidRPr="00DA0C53">
        <w:rPr>
          <w:sz w:val="24"/>
          <w:szCs w:val="24"/>
        </w:rPr>
        <w:t>. малых предприятий стало более 842 тыс. с численностью занятых 8618 300 человек. Большая часть малых предприятий приходится на сферу торговли и общественного питания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43%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строительство и промышленность уступает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32% (17% и 15% соответственно). Налоговая служба учитывает также 3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5 млн. предпринимателей без образования юридического лица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которые по законодательству являются субъектами малого предпринимательства. Однако для создания нормальной конкурентной среды малых предприятий должно быть значительно больше.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И тем не менее с учетом временно занятых и членов семей почти 15-18% населения России было связано с деятельностью малых предприятий.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Направленность деятельности государства в области малого предпринимательства на этот период определяет «Федеральная программа государственной поддержки малого предпринимательства в РФ на 1996-1997 гг.» (Утверждена постановлением Правительства РФ от 18.12.1995 г. № 1256).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Цель этой Программы заключается в том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чтобы обеспечить устойчивое развитие малого предпринимательства в производственной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инновационной и других сферах экономики. Эта Программа выдвигает следующие задачи: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создание правовых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экономических и организационных условий для устойчивого развития малого предпринимательства;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целенаправленное формирование системы государственной поддержки малого предпринимательства;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создание новых рабочих мест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открытие и поддержка малых предприятий в производственной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инновационной и социальной сферах для обеспечения рынка отечественными товарами и услугами;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поддержка деловой и инновационной активности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развитие конкуренции на рынке товаров и услуг;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инициирование финансово-кредитных и инвестиционных механизмов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поиск новых источников финансирования предпринимательской деятельности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прежде всего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за счет собственных возможностей эффективно развивающихся малых предприятий;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широкое распространение типовых элементов инфраструктуры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созданных в рамках программных разработок в 1994—1995 годах.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Исходя из цели и основных задач в Программе предусматриваются основные мероприятия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направленные на выполнение всей Программы. Общий объем финансирования на </w:t>
      </w:r>
      <w:smartTag w:uri="urn:schemas-microsoft-com:office:smarttags" w:element="metricconverter">
        <w:smartTagPr>
          <w:attr w:name="ProductID" w:val="1996 г"/>
        </w:smartTagPr>
        <w:r w:rsidRPr="00DA0C53">
          <w:rPr>
            <w:sz w:val="24"/>
            <w:szCs w:val="24"/>
          </w:rPr>
          <w:t>1996 г</w:t>
        </w:r>
      </w:smartTag>
      <w:r w:rsidRPr="00DA0C53">
        <w:rPr>
          <w:sz w:val="24"/>
          <w:szCs w:val="24"/>
        </w:rPr>
        <w:t>. был определен в размере 883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35 млрд. руб.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том числе 707 млрд. руб. — средства от приватизации объектов федеральной собственности должны были поступить в Федеральный фонд поддержки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чего на практике в полном объеме не произошло.</w:t>
      </w:r>
      <w:r w:rsidRPr="00DA0C53">
        <w:rPr>
          <w:sz w:val="24"/>
          <w:szCs w:val="24"/>
        </w:rPr>
        <w:footnoteReference w:id="5"/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По данным ГКРП России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течение 1996-1997 гг. разрабатывалось более 40 законодательных и нормативных актов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затрагивающих деятельность малых предприятий. Среди них: «Об участии субъектов малого предпринимательства в производстве и поставке продукции и товаров (услуг) для федеральных государственных нужд»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проекты Федеральных законов «О торгах на закупку товаров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работ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услуг для государственных нужд»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«О лизинге»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«О системе гарантий и поручительств в сфере малого предпринимательства»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«Об обществах взаимного кредитования».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Предпринимались попытки по поддержке малого предпринимательства в производственной сфере 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прежде всего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инновационной области. По оценкам экспертов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инновационной сфере функционирует около 120 тыс. малых предприятий с численностью занятых 2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3 млн. чел. Как и во всем мире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часть из них распадается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другие возникают вновь. Однако появились и устойчиво функционирующие 3-4 года малые предприятия. Тем не менее предпринимаемые меры коренным образом не изменили состояние инновационной деятельности. По-прежнему оставляет желать лучшего ее результативность. Основными факторами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сдерживающими инновационную деятельность на малых промышленных предприятиях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являются недостаток ее собственных средств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высокие налоговые ставки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неприемлемые условия инвестиций и кредитования. Наметилось некоторое ухудшение положения и в строительстве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причем здесь основными проблемами становятся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во-первых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неплатежеспособность заказчиков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необеспеченность финансированием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недостатком заказов на работы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во-вторых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недостаточное внимание к жилищному и промышленному строительству.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этот период определенные усилия предпринимались и по формированию инфрастуктуры поддержки малого предпринимательства. На июнь 1997 года в регионах функционировало 74 региональных фонда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60 бизнес-инкубаторов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80 учебно-деловых центров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40 лизинговых компаний. 44 технопарка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60 информационно-аналитических центров малого предпринимательства. В первом полугодии 1997 года на развитие инфрастуктуры малого предпринимательства было выделено 9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3 млрд. руб.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т.ч. более 5 млрд. руб. было внесено в уставные фонды объектов инфрастуктуры Калининградской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Нижегородской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Саратовской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Томской областей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республик Ингушетия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Калмыкия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Карелия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Татарстан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Алтайского и Краснодарского краев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Еврейской автономной области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Ханты-Мансийского автономного округа.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После I Всероссийского съезда предпринимателей малых предприятий в феврале 1996 года выходит Программа «0 первоочередных мерах государственной поддержки малого предпринимательства в РФ» и Указ Президента РФ «О первоочередных мерах государственной поддержки малого предпринимательства в РФ»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который предписал региональным структурам выделять на поддержку малого бизнеса половину процента от доходной части бюджета. Это очень важно для развития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поскольку такая постановка вопроса законодательно гарантирует поступление государственных средств. Указ называл конкретные меры реальной поддержки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среди которых можно выделить следующие: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упрощение процедуры регистрации;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введение налоговых льгот для банков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лизинговых и страховых компаний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обслуживающих малый бизнес;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перечисление на создание новых рабочих мест 40% бюджета Государственного фонда занятости (начиная с 1997 года);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создание гарантийного фонда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который ежегодно будет отчисляться не менее 200 млн. долларов для инвестиций в российский малый бизнес со стороны иностранных кредитных организаций.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Большие надежды возлагались и на Федеральный закон «Об упрощенной системе налогообложения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учета и отчетности для субъектов малого предпринимательства» от 29.12.1995 года № 222-ФЗ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принятого в развитии Федерального закона от 14.06.1995 года № 88-ФЗ «О государственной поддержке малого предпринимательства в РФ».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Регионом-первопроходцем в деле развития малого бизнеса является Москва. Доля московских предприятий в общем числе МП равна 20%. В столице была принята Московская Программа развития малого предпринимательства на 1996—1997 годы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которой определены следующие приоритеты: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производство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переработка и реализация сельскохозяйственной продукции и продовольственных товаров;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производство товаров народного потребления;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производство лекарственных препаратов и медтехники;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оказание различных видов услуг;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общественное питание;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строительство;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инновационная и природоохранительная деятельность.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1996 году на поддержку предпринимательства выделено 235 млрд. руб. Доля налоговых поступлений от малых предприятий в некоторых префектурах достигает 80%. Правительство Москвы принимает решение создать специальный гарантийный фонд в размере 20 млрд. руб.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который компенсировал бы разницу процентов по кредитам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выдаваемым начинающим предпринимателям. 1-го сентября 1996 года мэр Москвы выдвинул предложение о возрождении ремесленничества в столице.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Все малые предприятия Москвы (любой формы собственности) уравнены с государственными предприятиями по оплате коммунальных услуг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пожарной сигнализации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телефонной связи. В первые два года малые предприятия освобождаются от налогов на имущество полностью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третий год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на 50%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четвертый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на 25%.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производящие технологическое оборудование для пищевой промышленности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освобождаются от налога на прибыль от продажи продукции.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Имеют свой интерес к развитию малого бизнеса в столице и иностранные инвесторы. Например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планируются значительные инвестиции в строительство малых гостинец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информационную систему Москвы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создание крупных оптовых рынков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обустройство кольцевой дороги (имеется в виду строительство целого комплекса гостиниц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небольших ресторанов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автомобильных стоянок).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этот период продолжает активную деятельность Европейский банк реконструкции и развития. Так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орбиту его деятельности по поддержке малого предпринимательства включается осенью 1996 года банк «Российский кредит». Этот банк подписал кредитное соглашение по программе «Малый бизнес в России». Соглашение дает возможность всем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кто работает в сфере малого бизнеса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получить кредит по ставкам ниже рыночных.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Результативна была деятельность Фонда содействия развитию малых форм предприятий в научно-технической сфере. К середине 1997 года этот Фонд профинансировал 625 инновационных проектов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отобранных на конкурсной основе из 1873 обратившихся малых предприятий.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На финансирование инновационных проектов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выполняемых малыми предприятиями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расходуется около 80% бюджета Фонда содействия. Остальные средства направляются на финансирование следующих программ: создание сети инновационно-технологических центров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9%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участие в выставках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рекламе товаров и услуг малых инновационных предприятий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1%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финансирование поисковых исследований в интересах малых предприятий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2%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развитие инфраструктуры трансферта технологий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0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5%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вовлечение студенчества в инновационное предпринимательство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0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5%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поддержка консультационно-учебной деятельности.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Бюджетный голод сказался и на финансировании Фонда содействия. Из запланированных 115 млрд. руб. бюджетных средств Фонд в 1996 году получил 49 млрд. руб.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это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конечно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сказалось на эффективности деятельности Фонда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выразилось в падении числа финансируемых проектов с 30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35 из 100 до 20.</w:t>
      </w:r>
      <w:r w:rsidRPr="00DA0C53">
        <w:rPr>
          <w:sz w:val="24"/>
          <w:szCs w:val="24"/>
        </w:rPr>
        <w:footnoteReference w:id="6"/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Однако второй этап функционирования малого бизнеса все еще не смог стать действенным инструментом экономического роста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политики занятости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научно-технического прогресса. Малое производство со своим уникальным предпринимательским потенциалом все еще остается аутсайдером на экономическом поле нашей страны и адекватно не решает тех проблем в экономике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которые могли с помощью малого предпринимательства решаться. Во многом это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не его вина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его беда. Такая ситуация объясняется особенностями общего состояния отечественной экономики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которое характеризуется тяжелейшим кризисом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падением темпов роста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инвестиционным голодом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развалом хозяйственных связей.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Другой особенностью экономической жизни являются процессы концентрации и централизации капиталов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которые приводят к поглощению малых предприятий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их слиянию. Еще не сформировался тот уровень деятельности крупных предприятий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когда они становятся хозяйственными субъектами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заинтересованными и инициирующими создание малых предприятий. Очень острой остается проблема получения кредитов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которые жизненно необходимы предпринимателям. Более того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нехватка финансов для начинающего предпринимателя часто становится вообще основной проблемой. В итоге задачи Федеральной Программы по насыщению товарного рынка конкурентоспособными отечественными товарами не решены.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Существенным фактором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мешающим цивилизованному развитию отечественного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остается криминальность и криминализация самого малого бизнеса.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Место и роль малого предпринимательства определялась тем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малые предприятия уже прошли определенный путь развития и переболели «детскими болезнями роста». Все эти годы они учились самостоятельно приспосабливаться к особенностям рынка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некоторых случаях сумели вырабатывать правильную конкурентоспособную стратегию поведения. Малые предприятия активно диверсифицируют хозяйственную деятельность и усиливают свою инвестиционную политику. Можно наблюдать сдвиги и в обшей культуре ведения бизнеса. Происходит активизация деятельности мелких предприятий в регионах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где явно созрели условия для эффективного использования потенциала малого предпринимательства в интересах экономического роста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 восстановление хозяйственной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деловой активности населения во всей стране.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 вкладе малых предприятий в экономический потенциал страны в предкризисный 1998 год говорят следующие показатели. Они в 1996 году произвели продукции и услуг более чем на 300 триллионов рублей (7% от всего объема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с учетом предоставляемых услуг и выполняемых работ предпринимателями без образования юридического лица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 xml:space="preserve">почти 10%). В </w:t>
      </w:r>
      <w:smartTag w:uri="urn:schemas-microsoft-com:office:smarttags" w:element="metricconverter">
        <w:smartTagPr>
          <w:attr w:name="ProductID" w:val="1996 г"/>
        </w:smartTagPr>
        <w:r w:rsidRPr="00DA0C53">
          <w:rPr>
            <w:sz w:val="24"/>
            <w:szCs w:val="24"/>
          </w:rPr>
          <w:t>1996 г</w:t>
        </w:r>
      </w:smartTag>
      <w:r w:rsidRPr="00DA0C53">
        <w:rPr>
          <w:sz w:val="24"/>
          <w:szCs w:val="24"/>
        </w:rPr>
        <w:t>. бюджеты всех уровней получили от малых предприятий 36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8 трлн. руб.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том числе федеральный бюджет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15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4 трлн. руб. Высок процент (86%) собираемости налогов у малых предприятий. Доля малых предприятий в ВВП составляет около 12%. По оценке Госкомстата России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первом полугодии 1997 года именно за счет расширения промышленного производства малыми и совместными предприятиями впервые в промышленности за последние годы произошел рост производства на 0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8%.</w:t>
      </w:r>
      <w:r w:rsidRPr="00DA0C53">
        <w:rPr>
          <w:sz w:val="24"/>
          <w:szCs w:val="24"/>
        </w:rPr>
        <w:footnoteReference w:id="7"/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Однако говорить о подлинном развитии предпринимательства в России было еще преждевременно. Положение большинства производителей являлось монопольным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подлинной конкурентоспособной среды для деятельности малых предприятий так и не сформировалось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особенно в производственной сфере; по существу не менялось роль государства в определении ориентиров и приоритетов предпринимательской деятельности. Государство все еще находится на уровне констатации факта о необходимости поддержки и конструировании программ поддержки малого предпринимательства.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Третий этап: 1999-2001 гг.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 xml:space="preserve">События августа </w:t>
      </w:r>
      <w:smartTag w:uri="urn:schemas-microsoft-com:office:smarttags" w:element="metricconverter">
        <w:smartTagPr>
          <w:attr w:name="ProductID" w:val="1998 г"/>
        </w:smartTagPr>
        <w:r w:rsidRPr="00DA0C53">
          <w:rPr>
            <w:sz w:val="24"/>
            <w:szCs w:val="24"/>
          </w:rPr>
          <w:t>1998 г</w:t>
        </w:r>
      </w:smartTag>
      <w:r w:rsidRPr="00DA0C53">
        <w:rPr>
          <w:sz w:val="24"/>
          <w:szCs w:val="24"/>
        </w:rPr>
        <w:t>. стали этапной вехой для развития отечественного малого бизнеса. [Малые и средние предприятия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которые потеряли около 12 млрд. долл.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можно считать главными пострадавшими от августовского кризиса. По официальным данным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после августа </w:t>
      </w:r>
      <w:smartTag w:uri="urn:schemas-microsoft-com:office:smarttags" w:element="metricconverter">
        <w:smartTagPr>
          <w:attr w:name="ProductID" w:val="1998 г"/>
        </w:smartTagPr>
        <w:r w:rsidRPr="00DA0C53">
          <w:rPr>
            <w:sz w:val="24"/>
            <w:szCs w:val="24"/>
          </w:rPr>
          <w:t>1998 г</w:t>
        </w:r>
      </w:smartTag>
      <w:r w:rsidRPr="00DA0C53">
        <w:rPr>
          <w:sz w:val="24"/>
          <w:szCs w:val="24"/>
        </w:rPr>
        <w:t>. от 25 до 35% малых предприятий фактически прекратили свою деятельность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это значит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из 877 тыс. предприятий (количество которых для нашей страны для создания нормальной конкурентной среды должно достигать 3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5 млн.) только 600 тыс. сохранили свой бизнес. Но и эти предприятия сократили численность персонала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снизили оплату его труда.]</w:t>
      </w:r>
      <w:r w:rsidRPr="00DA0C53">
        <w:rPr>
          <w:sz w:val="24"/>
          <w:szCs w:val="24"/>
        </w:rPr>
        <w:footnoteReference w:id="8"/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эти годы правительство нашей страны обратило пристальное внимание на малый бизнес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провозгласив целью Федеральной программы государственной поддержки малого предпринимательства на 2000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 xml:space="preserve">2001 гг. обеспечение благоприятных условий для развития малого предпринимательства на основе повышения качества и эффективности мер государственной поддержки на федеральном уровне. 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Как считают рабочая группа по вопросам поддержки и развития малого и среднего бизнеса в нашей стране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третий период становления малого бизнеса стал периодом изменения приоритетов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отраслевой структуры и механизмов развития малого предпринимательства в посткризисный период. Одновременно именно в этот период государство начинает испытывать дискомфорт от жесткой зависимости финансово-экономической независимости страны от ситуаций на мировых сырьевых рынках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на нефть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газ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золото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цветные металлы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то есть в тех отраслях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где традиционно работают исключительно крупные предприятия. Наименее зависимое от этих факторов малое предпринимательство наиболее быстро восстанавливается после финансового кризиса и становится главным гарантом социальной стабильности в обществе. Государство осознает необходимость укрепления сектора малого предпринимательства в целях поддержания этой стабильности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принимаются безусловно прогрессивные федеральные законы «О едином налоге на вмененный доход»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«О лицензировании отдельных видов деятельности»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«О лизинге».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Анализ современного состояния экономики однозначно указывает на то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несмотря на то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Россия по-прежнему находится в фазе экономического роста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действие положительных последствий финансового кризиса </w:t>
      </w:r>
      <w:smartTag w:uri="urn:schemas-microsoft-com:office:smarttags" w:element="metricconverter">
        <w:smartTagPr>
          <w:attr w:name="ProductID" w:val="1998 г"/>
        </w:smartTagPr>
        <w:r w:rsidRPr="00DA0C53">
          <w:rPr>
            <w:sz w:val="24"/>
            <w:szCs w:val="24"/>
          </w:rPr>
          <w:t>1998 г</w:t>
        </w:r>
      </w:smartTag>
      <w:r w:rsidRPr="00DA0C53">
        <w:rPr>
          <w:sz w:val="24"/>
          <w:szCs w:val="24"/>
        </w:rPr>
        <w:t xml:space="preserve">. практически закончилось к середине </w:t>
      </w:r>
      <w:smartTag w:uri="urn:schemas-microsoft-com:office:smarttags" w:element="metricconverter">
        <w:smartTagPr>
          <w:attr w:name="ProductID" w:val="2000 г"/>
        </w:smartTagPr>
        <w:r w:rsidRPr="00DA0C53">
          <w:rPr>
            <w:sz w:val="24"/>
            <w:szCs w:val="24"/>
          </w:rPr>
          <w:t>2000 г</w:t>
        </w:r>
      </w:smartTag>
      <w:r w:rsidRPr="00DA0C53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когда рубль начал укрепляться. Разница в цене между отечественными и импортными товарами уменьшилась в результате роста цен на отечественную продукцию и гибкой ценовой политики крупных импортеров. Также необходимо отметить изменение параметров формирования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издержек как в производственных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так и в непроизводственных отраслях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как следствие</w:t>
      </w:r>
      <w:r>
        <w:rPr>
          <w:sz w:val="24"/>
          <w:szCs w:val="24"/>
        </w:rPr>
        <w:t xml:space="preserve">, - </w:t>
      </w:r>
      <w:r w:rsidRPr="00DA0C53">
        <w:rPr>
          <w:sz w:val="24"/>
          <w:szCs w:val="24"/>
        </w:rPr>
        <w:t>структуры распределения прибыли между отраслями экономики. Следствием этого стало уменьшение темпов экономического роста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они стали более зависимы от уровня иностранных и отечественных инвестиций. </w:t>
      </w:r>
      <w:r w:rsidRPr="00DA0C53">
        <w:rPr>
          <w:sz w:val="24"/>
          <w:szCs w:val="24"/>
        </w:rPr>
        <w:footnoteReference w:id="9"/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Программа государственной поддержки развития малого предпринимательства в Российской Федерации.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Развитие малого предпринимательства продолжается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 Правительство РФ подготовило Федеральную программу государственной поддержки малого предпринимательства на 2003-2005 гг. Об этом сообщил СМИ заместитель министра по антимонопольной политике и поддержки предпринимательства Андрей Цыганов.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программе определены приоритеты государственной политики по поддержке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отметил Цыганов. По его словам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акценты государственной поддержки малого предпринимательства перераспределены. Предполагается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существенную поддержку ему должны оказывать региональные власти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которые также будут нести ответственность за распределение налогов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поступивших от малых предпринимателей. Речь идет также о создании в регионах фондов по поддержке малого предпринимательства.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2002 г"/>
        </w:smartTagPr>
        <w:r w:rsidRPr="00DA0C53">
          <w:rPr>
            <w:sz w:val="24"/>
            <w:szCs w:val="24"/>
          </w:rPr>
          <w:t>2002 г</w:t>
        </w:r>
      </w:smartTag>
      <w:r w:rsidRPr="00DA0C53">
        <w:rPr>
          <w:sz w:val="24"/>
          <w:szCs w:val="24"/>
        </w:rPr>
        <w:t>. из федерального бюджета на поддержку малого предпринимательства выделено около 20 млн руб.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отметил Цыганов.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По его данным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2001 г"/>
        </w:smartTagPr>
        <w:r w:rsidRPr="00DA0C53">
          <w:rPr>
            <w:sz w:val="24"/>
            <w:szCs w:val="24"/>
          </w:rPr>
          <w:t>2001 г</w:t>
        </w:r>
      </w:smartTag>
      <w:r w:rsidRPr="00DA0C53">
        <w:rPr>
          <w:sz w:val="24"/>
          <w:szCs w:val="24"/>
        </w:rPr>
        <w:t>. количество малых предприятий сократилось на 3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7%. Это касается всех отраслей экономики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однако наибольший процент приходится на предприятия науки и научного обслуживания. В то же время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растет количество индивидуальных предприятий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их сейчас более 4 млн. Большая часть малых предприятий приходится на Москву и Санкт-Петербург.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Отвечая на вопрос депутата Госдумы Ивана Грачева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Андрей Цыганов сообщил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"правительство заканчивает подготовку новой главы Налогового кодекса о специальных налоговых режимах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направленную на оказание поддержки малого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бизнеса".</w:t>
      </w:r>
      <w:r w:rsidRPr="00DA0C53">
        <w:rPr>
          <w:sz w:val="24"/>
          <w:szCs w:val="24"/>
        </w:rPr>
        <w:footnoteReference w:id="10"/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соответствии с программой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одним из приоритетов государственной политики является создание в субъектах РФ инфраструктуры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которая позволит малым предприятиям пользоваться юридическими и консультативными услугами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получать кредиты или гарантии под них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брать в лизинг оборудование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арендовать служебные и производственные помещения.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По словам Андрея Цыганова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рамках государственной поддержки малого предпринимательства правительство завершило также подготовку отдельной главы Налогового кодекса РФ "О специальных налоговых режимах"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принят также ряд федеральных законов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направленных на дебюрократизацию российской экономики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 устранение необоснованного вмешательства государства в дела бизнеса.</w:t>
      </w:r>
      <w:r w:rsidRPr="00DA0C53">
        <w:rPr>
          <w:sz w:val="24"/>
          <w:szCs w:val="24"/>
        </w:rPr>
        <w:footnoteReference w:id="11"/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За последнее десятилетие в России сформировались основные общепринятые в странах с развитой рыночной экономикой элементы системы государственной поддержки малого предпринимательства. Учитывая современные условия и проблемы развития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также недостаточную эффективность государственных мер по его поддержке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дальнейшее развитие и совершенствование всей системы государственной поддержки малого предпринимательства становится в настоящее время ключевым фактором успешного развития малого предпринимательства в Российской Федерации.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Систему государственной поддержки малого предпринимательства в настоящее время составляют: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государственные нормативно-правовые акты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направленные на поддержку и развитие малого предпринимательства;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государственный аппарат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представляющий собой совокупность государственных институциональных структур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ответственных за развитие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обеспечивающих реализацию государственной политики в этой сфере и осуществляющих регулирование сферы малого предпринимательства и управление инфраструктурой его поддержки;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государственная инфраструктура поддержки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включающая некоммерческие и коммерческие организации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созданные с участием или без участия государства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деятельность которых инициируется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поощряется и поддерживается государством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 предназначенная для реализации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 xml:space="preserve">а) Основой государственной нормативно-правовой базы в системе государственной поддержки малого предпринимательства является Федеральный Закон № 88-ФЗ от 12 мая </w:t>
      </w:r>
      <w:smartTag w:uri="urn:schemas-microsoft-com:office:smarttags" w:element="metricconverter">
        <w:smartTagPr>
          <w:attr w:name="ProductID" w:val="1995 г"/>
        </w:smartTagPr>
        <w:r w:rsidRPr="00DA0C53">
          <w:rPr>
            <w:sz w:val="24"/>
            <w:szCs w:val="24"/>
          </w:rPr>
          <w:t>1995 г</w:t>
        </w:r>
      </w:smartTag>
      <w:r w:rsidRPr="00DA0C53">
        <w:rPr>
          <w:sz w:val="24"/>
          <w:szCs w:val="24"/>
        </w:rPr>
        <w:t>. «О государственной поддержке малого предпринимательства в Российской Федерации»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также федеральные и региональные программы развития и поддержки малого предпринимательства. По ряду причин Закон «О государственной поддержке малого предпринимательства в Российской Федерации» в настоящее время не работает в полной мере. Закон не отражает изменений условий экономической жизни общества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качественного уровня развития малого предпринимательства и того опыта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во многом негативного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который был накоплен государственными органами и структурами поддержки малого предпринимательства за прошедший период.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Одной из главных причин «бездействия» этого Закона является то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на поддержку и развитие малого предпринимательства из года в год выделяются ничтожные объёмы государственных финансовых средств. Для того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чтобы закон начал работать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необходимо внести изменения и дополнения как в сам Закон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так и в некоторые другие законодательные акты.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Основным инструментом реализации государственной политики служат федеральные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региональные (межрегиональные)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отраслевые (межотраслевые) и муниципальные программы развития и поддержки малого предпринимательства.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Руководство реализацией государственной политики в сфере поддержки малого предпринимательства осуществляется Министерством Российской Федерации по антимонопольной политике и поддержке предпринимательства в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лице Департамента поддержки малого предпринимательства. Финансовое обеспечение реализации мер по развитию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предусмотренных Федеральной программой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осуществляет Федеральный фонд поддержки малого предпринимательства (ФФПМП). Некоторые региональные и муниципальные фонды выполняют соответствующие функции на региональном и муниципальном уровне.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б) Государственный аппарат системы поддержки малого предпринимательства включает государственные структуры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ответственные за развитие малого предпринимательства на федеральном уровне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число которых входят: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Правительство Российской Федерации (Департамент экономики и управления собственностью);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Государственная Дума Российской Федерации Федерального собрания Российской Федерации (профильные комитеты);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Совет Федерации Федерального Собрания РФ (профильные комитеты);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Министерство по антимонопольной политике и поддержке предпринимательства (МАП России);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Министерства и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ведомства Российской Федерации (Минэкономразвития России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Минпромнауки России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Минсельхозпрод России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Минтранс России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Минфин России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Минтруд России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Минобразования России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Госстрой России).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в) В настоящее время в Российской Федерации имеются все виды структур поддержки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которыми обладают развитые промышленные страны. Основой государственной инфраструктуры поддержки малого предпринимательства является система государственных и муниципальных фондов поддержки малого предпринимательства. В настоящее время система фондов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состоит из Федерального фонда (ФФПМП) и 75 региональных фондов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из которых 24 учреждены с участием ФФПМП. Сам Федеральный фонд поддержки малого предпринимательства это государственная некоммерческая организация в форме учреждения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осуществляющая финансовое обеспечение федеральной политики в области государственной поддержки малого предпринимательства. Федеральный фонд является заказчиком Федеральной программы государственной поддержки малого предпринимательства в Российской Федерации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и осуществляет реализацию мероприятий Федеральной программы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том числе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через сеть региональных фондов поддержки малого предпринимательства. 63 региональных фонда имеют организационно-правовую форму «фонд»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11-«учреждение»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1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«бюджетный фонд» как подразделение администрации.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Взаимоотношения Федерального и региональных фондов при финансировании региональных программ поддержки малого предпринимательства осуществляются на основе Соглашений между Федеральным фондом. Администрациями регионов и региональными фондами. Данные Соглашения определяют порядок эффективного использования средств федерального и регионального бюджетов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направляемых на финансовое обеспечение Федеральной программы государственной поддержки малого предпринимательства и программ поддержки малого предпринимательства в регионе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также средств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привлекаемых на эти цели из других источников. Такие Соглашения подписаны с 66 регионами.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Помимо сети региональных государственных фондов создана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развивается и действует сеть муниципальных фондов. В настоящее время их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более 170. Муниципальные фонды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как правило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создаются при участии региональных фондов.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Региональные фонды учреждены правительствами субъектов федерации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муниципальные фонды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органами местной администрации. Состояние и деятельность государственных и муниципальных фондов определяется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основном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тремя факторами: законодательством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государственными мерами поддержки малого предпринимательства (программами поддержки малого предпринимательства) и личным отношением к ним первых должностных лиц органов исполнительной власти. Государственные фонды опираются в своей деятельности и развитии на Федеральный закон «О государственной поддержке малого предпринимательства»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который предоставляет им широкую арену деятельности по поддержке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также определённые преференции и льготы (в частности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 налогообложению)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которые на практике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как уже говорилось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 удаётся реализовать.</w:t>
      </w:r>
    </w:p>
    <w:p w:rsidR="006A21C7" w:rsidRPr="00C74093" w:rsidRDefault="006A21C7" w:rsidP="006A21C7">
      <w:pPr>
        <w:widowControl/>
        <w:snapToGrid/>
        <w:spacing w:before="120" w:line="240" w:lineRule="auto"/>
        <w:ind w:firstLine="0"/>
        <w:jc w:val="center"/>
        <w:rPr>
          <w:b/>
          <w:sz w:val="28"/>
          <w:szCs w:val="24"/>
        </w:rPr>
      </w:pPr>
      <w:r w:rsidRPr="00C74093">
        <w:rPr>
          <w:b/>
          <w:sz w:val="28"/>
          <w:szCs w:val="24"/>
        </w:rPr>
        <w:t>Проблемы развития малого бизнеса в РФ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Рассмотрим особенности малого бизнеса в России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затем перейдем к проблемам малого предпринимательства в нашей стране. Итак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особенности малого бизнеса в России: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нашей стране малые предприятия все шире вовлекаются в сферы экономики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ранее характерные только для крупных и средних предприятий</w:t>
      </w:r>
      <w:r>
        <w:rPr>
          <w:sz w:val="24"/>
          <w:szCs w:val="24"/>
        </w:rPr>
        <w:t xml:space="preserve">, - </w:t>
      </w:r>
      <w:r w:rsidRPr="00DA0C53">
        <w:rPr>
          <w:sz w:val="24"/>
          <w:szCs w:val="24"/>
        </w:rPr>
        <w:t>производство нефтепродуктов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пиломатериалов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добычу драгоценных металлов и т. п. При этом выпуск продукции малыми предприятиями осуществляется на арендованных мощностях крупных предприятий. По аналогичной схеме производится значительная часть продукции пищевой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деревообрабатывающей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лесной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 целлюлозо-бумажной отраслей промышленности.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Диверсификация характерна для значительного числа малых предприятий. Многопрофильность их деятельности обусловлена двумя причинами: развитием бизнеса или попыткой исправить ситуацию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когда поддержать предприятие могут только наличные деньги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их реально дают торговля и услуги.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Опыт практически всех развитых стран показывает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малый бизнес функционирует наиболее эффективно под патронажем крупного. Именно крупные корпорации определяют уровень эффективности экономики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темпы технологического прогресса. У малого же бизнеса своя существенная роль в экономике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но зависимая от уровня развития крупного. В России малым бизнесом в основном занимаются физические лица. В последние годы существенно возрос вклад индивидуальных предпринимателей в российскую экономику: ½ выпуска некоторых продовольственных товаров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½ розничной торговли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¾ объема бытовых услуг</w:t>
      </w:r>
      <w:r w:rsidRPr="00DA0C53">
        <w:rPr>
          <w:sz w:val="24"/>
          <w:szCs w:val="24"/>
        </w:rPr>
        <w:footnoteReference w:id="12"/>
      </w:r>
      <w:r w:rsidRPr="00DA0C53">
        <w:rPr>
          <w:sz w:val="24"/>
          <w:szCs w:val="24"/>
        </w:rPr>
        <w:t>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 xml:space="preserve">Вследствие недостаточной государственной поддержки малого бизнеса и слабой законодательной базы в течение ряда лет малые предприятия все шире прибегают к стратегии ухода в теневую деятельность. 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Еще одной особенностью малого бизнеса в России является его ориентация на внутренний рынок. На нем малыми предприятиями совершается 72% от общего объема закупок и сбывается более 80% произведенных товаров и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услуг</w:t>
      </w:r>
      <w:r w:rsidRPr="00DA0C53">
        <w:rPr>
          <w:sz w:val="24"/>
          <w:szCs w:val="24"/>
        </w:rPr>
        <w:footnoteReference w:id="13"/>
      </w:r>
      <w:r w:rsidRPr="00DA0C53">
        <w:rPr>
          <w:sz w:val="24"/>
          <w:szCs w:val="24"/>
        </w:rPr>
        <w:t>. Таким образом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малый бизнес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который в основном концентрируется в строительстве и сфере услуг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производит большую часть неэкспортируемых товаров в экономике страны.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Наблюдается явный перекос в сторону торгово-закупочных и посреднических операций.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Определенная часть предпринимательской активности не нацелена на длительную перспективу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служит исключительно временным средством накопления первоначального капитала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усиливает нестабильность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неопределенность и недоверие в сфере бизнес-деятельности.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Из организационных форм предпринимательской деятельности в современной России самой популярной и действенной оказалась акционерная форма.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Мы уже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коснулись проблем становления малого бизнеса в России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теперь остановимся на некоторых из них подробнее. Но прежде приведем некоторые статистические данные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характеризующие малый бизнес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нашей страны.</w:t>
      </w:r>
      <w:r w:rsidRPr="00DA0C53">
        <w:rPr>
          <w:sz w:val="24"/>
          <w:szCs w:val="24"/>
        </w:rPr>
        <w:footnoteReference w:id="14"/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Таблица 2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Объем произведенной малыми предприятиями продукции (работ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услуг) в фактически действующих ценах (без НДС и акцизов)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млн. руб.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 xml:space="preserve">(на 1 июля </w:t>
      </w:r>
      <w:smartTag w:uri="urn:schemas-microsoft-com:office:smarttags" w:element="metricconverter">
        <w:smartTagPr>
          <w:attr w:name="ProductID" w:val="2001 г"/>
        </w:smartTagPr>
        <w:r w:rsidRPr="00DA0C53">
          <w:rPr>
            <w:sz w:val="24"/>
            <w:szCs w:val="24"/>
          </w:rPr>
          <w:t>2001 г</w:t>
        </w:r>
      </w:smartTag>
      <w:r w:rsidRPr="00DA0C53">
        <w:rPr>
          <w:sz w:val="24"/>
          <w:szCs w:val="24"/>
        </w:rPr>
        <w:t>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48"/>
        <w:gridCol w:w="2275"/>
        <w:gridCol w:w="3031"/>
      </w:tblGrid>
      <w:tr w:rsidR="006A21C7" w:rsidRPr="00DA0C53" w:rsidTr="000C782C">
        <w:tc>
          <w:tcPr>
            <w:tcW w:w="23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Отрасль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По всем видам деятельности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По основному виду деятельности</w:t>
            </w:r>
          </w:p>
        </w:tc>
      </w:tr>
      <w:tr w:rsidR="006A21C7" w:rsidRPr="00DA0C53" w:rsidTr="000C782C">
        <w:tc>
          <w:tcPr>
            <w:tcW w:w="23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90893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9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83509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2</w:t>
            </w:r>
          </w:p>
        </w:tc>
      </w:tr>
      <w:tr w:rsidR="006A21C7" w:rsidRPr="00DA0C53" w:rsidTr="000C782C">
        <w:tc>
          <w:tcPr>
            <w:tcW w:w="23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2775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2243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6</w:t>
            </w:r>
          </w:p>
        </w:tc>
      </w:tr>
      <w:tr w:rsidR="006A21C7" w:rsidRPr="00DA0C53" w:rsidTr="000C782C">
        <w:tc>
          <w:tcPr>
            <w:tcW w:w="23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Транспорт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11132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6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9733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1</w:t>
            </w:r>
          </w:p>
        </w:tc>
      </w:tr>
      <w:tr w:rsidR="006A21C7" w:rsidRPr="00DA0C53" w:rsidTr="000C782C">
        <w:tc>
          <w:tcPr>
            <w:tcW w:w="23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83306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76295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4</w:t>
            </w:r>
          </w:p>
        </w:tc>
      </w:tr>
      <w:tr w:rsidR="006A21C7" w:rsidRPr="00DA0C53" w:rsidTr="000C782C">
        <w:tc>
          <w:tcPr>
            <w:tcW w:w="23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Торговля и общественное питание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91962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1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72457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8</w:t>
            </w:r>
          </w:p>
        </w:tc>
      </w:tr>
      <w:tr w:rsidR="006A21C7" w:rsidRPr="00DA0C53" w:rsidTr="000C782C">
        <w:tc>
          <w:tcPr>
            <w:tcW w:w="23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Общая коммерческая деятельность по обеспечению функционирования рынка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10852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1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10028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5</w:t>
            </w:r>
          </w:p>
        </w:tc>
      </w:tr>
      <w:tr w:rsidR="006A21C7" w:rsidRPr="00DA0C53" w:rsidTr="000C782C">
        <w:tc>
          <w:tcPr>
            <w:tcW w:w="23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Жилищно-коммунальное хозяйство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непроизводственные виды бытового обслуживания населения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2139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8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1967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8</w:t>
            </w:r>
          </w:p>
        </w:tc>
      </w:tr>
      <w:tr w:rsidR="006A21C7" w:rsidRPr="00DA0C53" w:rsidTr="000C782C">
        <w:tc>
          <w:tcPr>
            <w:tcW w:w="23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Наука и научное обслуживание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11035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9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1C7" w:rsidRPr="00DA0C53" w:rsidRDefault="006A21C7" w:rsidP="000C782C">
            <w:pPr>
              <w:widowControl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0C53">
              <w:rPr>
                <w:sz w:val="24"/>
                <w:szCs w:val="24"/>
              </w:rPr>
              <w:t>9729</w:t>
            </w:r>
            <w:r>
              <w:rPr>
                <w:sz w:val="24"/>
                <w:szCs w:val="24"/>
              </w:rPr>
              <w:t xml:space="preserve">, </w:t>
            </w:r>
            <w:r w:rsidRPr="00DA0C53">
              <w:rPr>
                <w:sz w:val="24"/>
                <w:szCs w:val="24"/>
              </w:rPr>
              <w:t>9</w:t>
            </w:r>
          </w:p>
        </w:tc>
      </w:tr>
    </w:tbl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</w:p>
    <w:p w:rsidR="006A21C7" w:rsidRDefault="000E284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209.25pt" o:allowoverlap="f">
            <v:imagedata r:id="rId7" o:title=""/>
          </v:shape>
        </w:pict>
      </w:r>
    </w:p>
    <w:p w:rsidR="006A21C7" w:rsidRDefault="000E284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>
        <w:rPr>
          <w:noProof/>
        </w:rPr>
        <w:pict>
          <v:shape id="_x0000_s1027" type="#_x0000_t75" style="position:absolute;left:0;text-align:left;margin-left:68.15pt;margin-top:12.75pt;width:369pt;height:270pt;z-index:-251658752;mso-wrap-edited:f" wrapcoords="13725 675 13725 6075 1650 7538 1650 14062 8775 15075 13725 15075 13725 20925 21000 20925 21000 675 13725 675">
            <v:imagedata r:id="rId8" o:title=""/>
            <w10:wrap type="tight"/>
          </v:shape>
        </w:pict>
      </w:r>
    </w:p>
    <w:p w:rsidR="006A21C7" w:rsidRDefault="000E284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370.5pt;height:223.5pt" o:allowoverlap="f">
            <v:imagedata r:id="rId9" o:title=""/>
          </v:shape>
        </w:pic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Как видно из статистических данных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нынешние масштабы развития малого предпринимательства в России остаются весьма скромными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особенно в сравнении со странами с развитой рыночной экономикой.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Справедливости ради отметим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на фоне стран СНГ Россия выглядит далеко не худшим образом. По оценкам Исполнительного комитета СНГ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доля населения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занятого в малом бизнесе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составляет в Азербайджане около 13%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Армении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Беларуси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Казахстане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Украине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около 5%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Кыргызстане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около 4%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Туркменистане и Узбекистане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около 3%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Таджикистане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чуть более 1%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производстве ВВП Украины малый бизнес занимает 10%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Беларуси – 9%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Казахстана – 6%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Узбекистана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4%.</w:t>
      </w:r>
      <w:r w:rsidRPr="00DA0C53">
        <w:rPr>
          <w:sz w:val="24"/>
          <w:szCs w:val="24"/>
        </w:rPr>
        <w:footnoteReference w:id="15"/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Значительная часть трудностей и препятствий на пути становления и развития российского малого предпринимательства лежит за рамками самой сферы малого предпринимательства. На основании имеющихся статистических и аналитических данных можно выделить ряд основных проблем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 которыми сталкиваются в своей деятельности представители малого предпринимательства. Рассмотрим их подробнее.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Как известно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финансовая поддержка со стороны кредитно-банковской системы и органов власти играет крайне незначительную роль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как при создании малых предприятий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так и на этапе их развития.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Так исключительно вклады учредителей явились источником стартового капитала 86% малых предприятий; менее 2% предприятий смогли получить финансовую поддержку от органов власти или программ развития предпринимательства; в остальных случаях для финансирования стартовых проектов удалось привлечь кредиты банков и другое возвратное финансирование.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По мнению руководителей малых предприятий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получение банковского кредита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прежде всего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затрудняют очень высокие проценты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нереальные требования по поводу залога и гарантий возврата кредита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ограниченность сроков кредитования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длительность процедуры принятия решений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трудности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связанные с оформлением соответствующих документов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необходимость личных связей в банке. 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Затрудненный доступ к финансовым ресурсам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отсутствие государственной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системы гарантирования кредитов для малых предприятий существенно снижают предпринимательскую активность населения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 дают стимула к развитию малых производств. Наибольшим финансовым ресурсом обладают банковские структуры. Но в настоящее время банковский капитал не работает на рынке малого предпринимательства.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На старте своей деятельности субъекты малого предпринимательства не имеют ликвидного обеспечения вообще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или это обеспечение не достаточно для банковского кредита. В свою очередь это создает дополнительные проблемы для банков в части необходимости резервирования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увеличивает издержки банка.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Сегодня производственные отрасли малого предпринимательства и малая инновационная деятельность развиваются пока не в достаточной мере. Связано это с тем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для развития таких предприятий необходимы долгосрочные и сравнительно недорогие кредитные ресурсы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поскольку большая часть субъектов малого предпринимательства испытывает острую потребность в обновлении оборудования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приобретении новых и современных технологий. С учетом сложившейся тенденции потребность инновационных малых предприятий в инвестиционных ресурсах сверх их собственных ресурсов составит свыше 9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0 миллиардов рублей в год.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Общая потребность действующих субъектов малого предпринимательства только в микрокредитах в настоящее время составляет около 200 миллиардов рублей. Однако сегодня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согласно данным проведенных исследований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доступ к внешним финансовым ресурсам ежегодно имеют лишь порядка 13-15 тысяч предпринимателей. Это означает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сегодня в России организации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предоставляющие финансовые услуги предпринимателям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охватывают менее 1% потенциального рынка.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Обеспечить доступ предпринимателей к кредитам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значит не только поддержать существующий сектор малого предпринимательства и вывести его из тени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но и стимулировать появление новых предприятий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обеспечить развитие существующих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том числе их техническое перевооружение.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Следует отметить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существующая ранее практика предоставления льготных кредитов через систему фондов поддержки малого предпринимательства в настоящий момент практически сведена к нулю.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Во-первых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несмотря на положения Федерального закона от 14 июня 1995 года № 88-ФЗ «О государственной поддержке малого предпринимательства в Российской Федерации»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предоставивших право государственным фондам поддержки малого предпринимательства выдачу кредитов малым предприятиям без получения соответствующей лицензии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настоящее положение не признается ни налоговыми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ни судебными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ни другими контролирующими органами Российской Федерации.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Во-вторых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введение в действие Бюджетного Кодекса Российской Федерации практически лишило возможности передавать бюджетные средства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фондам поддержки малого предпринимательства для последующего предоставления их в виде займов во временное пользование малым предприятиям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тем самым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заморозив объем средств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для этого предназначенных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 уровне ранее имеющихся у фондов финансовых ресурсов.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Достаточно гибким и доступным для малого предпринимательства финансовым инструментом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альтернативным банковскому кредитованию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мог бы стать лизинг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весьма эффективный способ привлечения инвестиций в реальный сектор экономики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особенно в условиях нехватки капитала.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Учитывая более высокую фондоотдачу малых предприятий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лизинг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как средство обновления основных фондов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именно в малом предпринимательстве может обеспечить наиболее быстрый инвестиционный доход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снизить сроки окупаемости инвестиционного проекта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повысить эффективность использованных финансовых средств. 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Определенным барьером на пути развития лизинга оборудования в определенных случаях является существующее антимонопольное регулирование. Так при проведении некоторых лизинговых сделок и сделок купли-продажи предмета лизинга необходимо уведомлять или получать предварительное согласие Министерства по антимонопольной политике и поддержке предпринимательства Российской Федерации или его территориальных отделений. Кроме того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 участника лизинговой сделки возлагается несвойственная ему компетенция (например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быть осведомленным о процентном соотношении балансовой стоимости предмета лизинга к балансовой стоимости основных производственных средств и нематериальных активов и о суммарной балансовой стоимости активов контрагента).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Таким образом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можно сделать вывод о том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одной из основных проблем развития малого предпринимательства в России является недостаточная финансовая поддержка и отсутствие реальных финансово-кредитных механизмов обеспечения такой поддержки.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При этом необходимо отметить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эта проблема является значимой прежде всего для предпринимателей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осуществляющих свою деятельность в основном легально. Для предприятий же работающих «в тени» более важным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 сравнению с доступностью кредитов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является оптимизация налогообложения и снижение уровня коррупции (бюрократические барьеры). 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Налоговое законодательство все еще остается противоречивым и сложным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приводит к ситуации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когда только одна треть из зарегистрированных предприятий полноценно и легально осуществляет свою предпринимательскую деятельность. Налоговая система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способствующая развитию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должна быть простой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справедливой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стабильной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процедура ее применения прозрачной.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Несмотря на предпринимаемые государством меры по совершенствованию налогового законодательства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налоговый пресс на предпринимательскую деятельность остается все еще тяжелым. Продолжают оказывать существенное негативное воздействие на деятельность предприятий малого предпринимательства органы местного самоуправления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которые вводят дополнительные местные налоги и сборы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пытаясь компенсировать часть налогов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теряемых из-за перераспределения средств на региональные и федеральный уровни.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Анализ имеющей в последние три года место практики налогообложения субъектов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том числе с применением упрощенных систем налогообложения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выявляет многочисленные противоречия в нормативных и законодательных актах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отсутствие целостности законодательных актов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регулирующих налогообложение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непоследовательность и несбалансированность упрощенных систем налогообложения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отсутствие единой методологии в определении базовой доходности и свидетельствует о необходимости серьезного реформирования применяемых систем налогообложения малого предпринимательства.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Для большинства малых предприятий 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тем более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предприятий с числом занятых в 2-4 человека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ведение бухгалтерии и отчетности в их нынешнем виде является трудноосуществимым. В </w:t>
      </w:r>
      <w:smartTag w:uri="urn:schemas-microsoft-com:office:smarttags" w:element="metricconverter">
        <w:smartTagPr>
          <w:attr w:name="ProductID" w:val="2001 г"/>
        </w:smartTagPr>
        <w:r w:rsidRPr="00DA0C53">
          <w:rPr>
            <w:sz w:val="24"/>
            <w:szCs w:val="24"/>
          </w:rPr>
          <w:t>2001 г</w:t>
        </w:r>
      </w:smartTag>
      <w:r w:rsidRPr="00DA0C53">
        <w:rPr>
          <w:sz w:val="24"/>
          <w:szCs w:val="24"/>
        </w:rPr>
        <w:t>. в связи с введением второй части Налогового кодекса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объем отчетности возрос еще больше. Однако упрощенная система налогообложения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учета и отчетности свидетельствует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данная система резко ограничивает круг малых предприятий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которые могут ее использовать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из-за низкого предела численности работающих и необходимости ежегодного прохождения процедуры получения патентов.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Переход на уплату единого налога на вмененный доход по отдельным видам деятельности в ряде субъектов Российской Федерации привёл к установлению дискриминирующих режимов налогообложения для малых предприятий. Принцип расчета налога создает значительные сложности для многопрофильных субъектов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осуществляющих несколько видов деятельности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которым приходится применять различные системы налогообложения.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Негативное влияние на развитие малого предпринимательства оказывает отсутствие дифференциации размеров штрафов в отношении крупных и малых предприятий в сторону их уменьшения для последних (удельный вес издержек от штрафных санкций для малых предприятий несоизмеримо выше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чем для крупных). В то же время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имеет место порочная практика установления «вилок» на размеры налагаемых на предпринимателей штрафов по усмотрению представителей фискальных органов.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Несовершенство налоговой системы усугубляется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как уже было сказано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чрезмерной бюрократизацией и излишним администрированием развития малого предпринимательства со стороны государства.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Законодательство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регулирующее деятельность малых предприятий носит противоречивый характер. Ни один из действующих законодательных и нормативных актов не имеет четкого и продуманного механизма реализации. Невыполнение государством принятых им же решений порождают неуверенность в завтрашнем дне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ведут к снижению деловой активности населения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стимулируют развитие «теневого» бизнеса.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Препятствия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связанные с необходимостью выполнения предпринимателями обязательных правил и процедур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предусмотренных подзаконными актами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существенно затрудняют предпринимательскую деятельность. Все нормативные документы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регламентирующие деятельность малых предприятий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готовились теми или иными властными структурами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 каждый из этих нормативных актов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рассматриваемых в отдельности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содержит логичные требования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однако в совокупности они создают труднопреодолимые барьеры на пути осуществления частнопредпринимательской деятельности.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Отсутствие или противоречивость законодательных актов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возможность их неоднозначного толкования и применения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бюрократическая запутанность процедур регистрации бизнеса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лицензирования деятельности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сертификации продукции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оформления прав собственности и т.д.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также связанные с этим значительные финансовые издержки остаются главными проблемами в деятельности малого предприятия.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Однако даже решившее завершить предпринимательскую деятельность малое предприятие не в состоянии сделать это юридически корректно. Действующим законодательством установлена излишне усложненная процедура добровольной ликвидации юридических лиц. В результате имеется значительное количество неработающих фирм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которые существуют лишь формально.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Нормативно-правовые документы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регулирующие социально-трудовые отношения в Российской Федерации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слабо учитывают их специфику в сфере малого предпринимательства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приводит к социальной незащищенности наемных работников малых предприятий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особенно имеющих трудовые отношения с предпринимателями без образования юридического лица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неудовлетворительному положению в области охраны труда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техники безопасности.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Низкая социальная защищенность работников малых предприятий вызывает трудности с наймом высококвалифицированных кадров. Отсутствие профессиональных знаний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том числе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области экономики и управления у предпринимателей снижают эффективность работы предприятий малого предпринимательства.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 xml:space="preserve">Совершенствование информационной поддержки малого предпринимательства лежит в одном русле с проблемой обучения. Проведенные исследования свидетельствуют о неразвитости системы информационной поддержки малых предприятий. 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На рынках доступных информационных систем сегодня есть только узкий спектр информации о том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кто хочет купить (продать) производимые товары или услуги. Практически недоступна широкому кругу предпринимателей информация о мерах государственной поддержки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об услугах по кредитованию (в том числе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льготному) и лизингу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 потенциальных инвесторах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 новых технологиях и оборудовании.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современном обществе успех предпринимателей на рынке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включая вопросы производства и продвижения продукции (товаров и услуг)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огромной степени определяется достигнутым уровнем информационного обеспечения предпринимательской деятельности. В условиях конкурентной борьбы только тот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кто обладает наиболее полной информацией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способен принимать эффективные решения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обеспечивающие в конечном итоге стабильное развитие и успех.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Другой причиной того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на малых предприятиях в большинстве случаев используют обычные или незначительно усовершенствованные технологии и лишь в 10% случаев применяются достаточно уникальные разработки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является неразвитость системы страхования и гарантий при реализации инновационных проектов в развитии наукоемких малых производств.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Инновационная деятельность является одним из решающих факторов повышения эффективности российской экономики и конкурентоспособности отечественных предприятий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создания условий нормального функционирования промышленности в целом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реструктуризации отраслей. При этом малые предприятия являются наиболее эффективными объектами для развития научных изысканий.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условиях ограниченности финансовых ресурсов всех институциональных инвесторов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неразвитости рыночных институтов и инфраструктуры инновационной деятельности государственное регулирование инновационного развития экономики играет для России особую роль.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Основное направление государственной инновационной политики в этой сфере состоит в том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чтобы сохранить накопленный научно-технологический потенциал и развивать необходимую инфраструктуру и экономические механизмы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стимулирующие инновационные процессы. Особенность текущей ситуации состоит в наличии значительного объема фундаментальных и технологических заделов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высококвалифицированных кадров в сочетании с недостаточной реализацией конкретных инноваций в силу отсутствия у предприятий собственных и привлечённых средств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труднодоступности заемных средств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отсутствия системы гарантирования высокорискованных научных проектов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низкого спроса на научно-техническую продукцию.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Кроме того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 основным причинам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мешающим динамичному развитию инновационного предпринимательства относятся: не пресекаемые государственными органами грубые нарушения прав интеллектуальной собственности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недобросовестная конкуренция и коррупция. В целом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можно утверждать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интеллектуальный потенциал негосударственного сектора экономики используется крайне нерационально.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результате в настоящее время 30% предприятий использует оборудование произведенное еще в СССР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еще 49%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 xml:space="preserve">произведенное в России после </w:t>
      </w:r>
      <w:smartTag w:uri="urn:schemas-microsoft-com:office:smarttags" w:element="metricconverter">
        <w:smartTagPr>
          <w:attr w:name="ProductID" w:val="1991 г"/>
        </w:smartTagPr>
        <w:r w:rsidRPr="00DA0C53">
          <w:rPr>
            <w:sz w:val="24"/>
            <w:szCs w:val="24"/>
          </w:rPr>
          <w:t>1991 г</w:t>
        </w:r>
      </w:smartTag>
      <w:r w:rsidRPr="00DA0C53">
        <w:rPr>
          <w:sz w:val="24"/>
          <w:szCs w:val="24"/>
        </w:rPr>
        <w:t>. Это даёт основание половине опрашиваемых предпринимателей считать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низкий уровень материально технического обеспечения малого предпринимательства является серьёзной или даже первостепенной проблемой. Используемые субъектами малого предпринимательства помещения (офисные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складские и производственные) более чем в половине случаев арендуются.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Особую проблему представляет обеспечение доступности природных ресурсов для тех малых предприятий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чья производственная деятельность связана с добычей и переработкой таких ресурсов предприятий лесопромышленного комплекса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предприятий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производящих нерудные строительные материалы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 т.д.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Усложненный порядок оформления аренды земельного участка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связанный с большими временными и материальными затратами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регулируемый как на федеральном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так и на региональном уровне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высокая стоимость аренды и выкупа помещений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усложненная процедура регистрации прав на нежилые помещения также сдерживают предпринимательскую активность.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Между тем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для кооперации малого и крупного бизнеса имеется многочисленные возможности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которые одинаково выгодны обоим партнерам. Однако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например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такой действенный механизм взаимодействия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как франчайзинг сегодня в России используют только иностранные компании (Кока-Кола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Пицца-Хат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Макдональдс и другие). Интеграция между российскими крупными и малыми предприятиями в таком виде отсутствует.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Если для малых промышленных предприятий целесообразность взаимодействия с крупными предприятиями очевидна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то руководители крупных предприятий далеко не всегда видят в этом для себя выгоду. Сказывается многолетняя и в целом оправданная объективными экономическими условиями тенденция максимально ориентироваться на собственные силы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 xml:space="preserve">а не на межпроизводственную кооперацию. 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Таким образом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сегодняшних условиях инициатива крупного предприятия по взаимодействию с малым бизнесом может в подавляющем числе случае свестись лишь к двум вариантам: учреждению дочернего малого предприятия или к инкорпорации малых предприятий в свои структуры.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Отсутствие взаимодействия крупных предприятий с малыми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способными встраиваться в их технологические цепочки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производить необходимые комплектующие и оказывать всевозможные услуги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препятствует развитию малого предпринимательства в производственной сфере деятельности. Сохраняющаяся монополизация крупным бизнесом некоторых сегментов товарных рынков и рынков услуг закрывает для малых предпринимателей перспективы роста и развития. В то же время кооперирование малых предприятий между собой и с крупными предприятиями способствовали бы решению многих проблем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частности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проблемы развития и повышения конкурентоспособности малых предприятий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снижения уровня монополизации отраслей.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Недооценка государством значения малого предпринимательства вызывает недоверие к власти со стороны предпринимательских кругов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приводит к обострению существующих проблем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 снижению динамики его развития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возможно и к свертыванию частного сектора предпринимательства с одновременным обострением экономических проблем и усилением социальной напряженности в стране.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Предприниматели в целом считают заинтересованность органов власти всех уровней в развитии малого предпринимательства меньшей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чем это требуется в настоящее время. Выраженное представителями малого предпринимательства отношение к позиции властей переносится и на их оценку результатов усилий органов власти по изменению условий для предпринимательства в лучшую сторону. Однако предприниматели в большинстве своем не видят позитивных изменений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обусловленных реализацией Федеральных программ поддержки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весьма значительная их часть вообще не видит связи между изменениями во внешней среде малого предпринимательства и мерами государственной поддержки предпринимательства.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Заключение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В своей работе я постаралась охарактеризовать малое предпринимательство в России в настоящее время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выделить особенности малого предпринимательства и обозначить основные и наиболее острые его проблемы.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Необходимо отметить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малый бизнес в России уже имеет довольно широкую правовую основу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но она недостаточна. Проблема состоит в том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она однобока и принятые правовые аспекты не реализуются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делает абсурдным принятие каких-либо новых нормативно-правовых актов.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Что же касается сферы деятельности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то малый бизнес имеет свою нишу в экономике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которая обеспечивает наиболее эффективную отдачу от работы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как с целыми предприятиями-гигантами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так и с отдельным человеком. Данная позиция обусловлена особенностями и функциями малого предприятия.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Особенности малых фирм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в первую очередь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определяются их размером. Отсюда вытекает и особая роль руководителя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 небольшой рынок сбыта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 исключительная гибкость в предоставлении товаров и услуг и высокая доля оборотного капитала и многие другие черты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присущие только субъектам малого бизнеса.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Исходя из особенностей определяют и функции: экономическая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характеризуется очень высоким процентом в общем количестве предприятий и в ВВП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а также инновационной деятельностью; социальная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функция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позволяющая раскрыть индивидуальные черты человека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более полно реализовать себя как личность и сгладить социальные конфликты; экологическая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особенно актуальна в наши дни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когда всеобщая экологическая катастрофа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позволяет более рационально использовать ресурсы и использовать в производстве отходы.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Говоря о малом бизнесе надо сказать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он наиболее эффективен лишь при взаимодействии с крупными предприятиями и наоборот. Это единое целое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из которого нельзя исключать отдельные части.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Я выяснила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на данном этапе развития малого бизнеса в качестве основных проблем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выделяют: бюрократизм и коррупцию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которые поразили всю Россию; развитие среди субъектов малого бизнеса в основном торгово-посреднических фирм; неравномерность и непредсказуемость развития всей экономики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как в территориальном плане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так и во временном; недостаточность и недоработанность правовой базы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которая является однобокой. Негативное отношение к малому предпринимательству государства и общества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также является очень серьезной проблемой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хотя в последние годы отношение меняется. Это связано с тем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даже в данных условиях малый бизнес оказывает положительное влияние на экономику. Если затронуть проблему финансирования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то ее разрешение находится на нулевой стадии. И как следствие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очень высокая криминализация малого бизнеса.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Говоря о взаимоотношениях малого бизнеса и государства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можно заметить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здесь происходит монолог со стороны государства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которое не хочет услышать малый бизнес и вывести взаимоотношения на более качественно высокий уровень. Но будем надеяться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ситуация измениться.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Подводя итог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можно сказать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что малый бизнес в России</w:t>
      </w:r>
      <w:r>
        <w:rPr>
          <w:sz w:val="24"/>
          <w:szCs w:val="24"/>
        </w:rPr>
        <w:t xml:space="preserve"> - </w:t>
      </w:r>
      <w:r w:rsidRPr="00DA0C53">
        <w:rPr>
          <w:sz w:val="24"/>
          <w:szCs w:val="24"/>
        </w:rPr>
        <w:t>уже реальность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 его развития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от отношения общества и государства к этой сфере экономики зависит и развитие всей России в целом.</w:t>
      </w:r>
    </w:p>
    <w:p w:rsidR="006A21C7" w:rsidRPr="00C74093" w:rsidRDefault="006A21C7" w:rsidP="006A21C7">
      <w:pPr>
        <w:widowControl/>
        <w:snapToGrid/>
        <w:spacing w:before="120" w:line="240" w:lineRule="auto"/>
        <w:ind w:firstLine="0"/>
        <w:jc w:val="center"/>
        <w:rPr>
          <w:b/>
          <w:sz w:val="28"/>
          <w:szCs w:val="24"/>
        </w:rPr>
      </w:pPr>
      <w:r w:rsidRPr="00C74093">
        <w:rPr>
          <w:b/>
          <w:sz w:val="28"/>
          <w:szCs w:val="24"/>
        </w:rPr>
        <w:t>Список литературы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М. Г. Лапуста и др. Предпринимательство: Учебное пособие. – М.: ИНФРА-М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2002.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А. В. Бреснева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Роль малого бизнеса в развитии экономики. – ЭКО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№8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2002.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А. И. Муравьев и др. Малый бизнес: экономика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организация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финансы. – М.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1999.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О. Орлов</w:t>
      </w:r>
      <w:r>
        <w:rPr>
          <w:sz w:val="24"/>
          <w:szCs w:val="24"/>
        </w:rPr>
        <w:t xml:space="preserve"> </w:t>
      </w:r>
      <w:r w:rsidRPr="00DA0C53">
        <w:rPr>
          <w:sz w:val="24"/>
          <w:szCs w:val="24"/>
        </w:rPr>
        <w:t>Малое предпринимательство в России: развитие или стагнация?//Вопросы экономики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№10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2001г.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Предпринимательство: Учебник/Под редакцией М. Г. Лапусты – М.: ИНФРА-М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2002.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О. Шестоперов Современные тенденции развития малого предпринимательства в России// Вопросы экономики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№4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2001.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DA0C53">
        <w:rPr>
          <w:sz w:val="24"/>
          <w:szCs w:val="24"/>
        </w:rPr>
        <w:t>М. Н. Рыбина Основные этапы становления малого предпринимательства в условиях современных радикальных рыночных реформ в России//Менеджмент в России и за рубежом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№2</w:t>
      </w:r>
      <w:r>
        <w:rPr>
          <w:sz w:val="24"/>
          <w:szCs w:val="24"/>
        </w:rPr>
        <w:t xml:space="preserve">, </w:t>
      </w:r>
      <w:r w:rsidRPr="00DA0C53">
        <w:rPr>
          <w:sz w:val="24"/>
          <w:szCs w:val="24"/>
        </w:rPr>
        <w:t>2001.</w:t>
      </w:r>
      <w:r>
        <w:rPr>
          <w:sz w:val="24"/>
          <w:szCs w:val="24"/>
        </w:rPr>
        <w:t xml:space="preserve"> </w:t>
      </w:r>
    </w:p>
    <w:p w:rsidR="006A21C7" w:rsidRPr="00DA0C53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C74093">
        <w:rPr>
          <w:sz w:val="24"/>
          <w:szCs w:val="24"/>
        </w:rPr>
        <w:t>http://www.mb-gov.ru//worktext/</w:t>
      </w:r>
    </w:p>
    <w:p w:rsidR="006A21C7" w:rsidRDefault="006A21C7" w:rsidP="006A21C7">
      <w:pPr>
        <w:widowControl/>
        <w:snapToGrid/>
        <w:spacing w:before="120" w:line="240" w:lineRule="auto"/>
        <w:ind w:firstLine="567"/>
        <w:rPr>
          <w:sz w:val="24"/>
          <w:szCs w:val="24"/>
        </w:rPr>
      </w:pPr>
      <w:r w:rsidRPr="00C74093">
        <w:rPr>
          <w:sz w:val="24"/>
          <w:szCs w:val="24"/>
        </w:rPr>
        <w:t>http://www.sbcnet.ru//news/</w:t>
      </w:r>
    </w:p>
    <w:p w:rsidR="00811DD4" w:rsidRDefault="00811DD4">
      <w:pPr>
        <w:widowControl/>
        <w:snapToGrid/>
        <w:spacing w:line="240" w:lineRule="auto"/>
        <w:ind w:firstLine="0"/>
        <w:jc w:val="left"/>
        <w:rPr>
          <w:sz w:val="24"/>
          <w:szCs w:val="24"/>
        </w:rPr>
      </w:pPr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7FF" w:rsidRDefault="009D57FF">
      <w:pPr>
        <w:widowControl/>
        <w:snapToGrid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9D57FF" w:rsidRDefault="009D57FF">
      <w:pPr>
        <w:widowControl/>
        <w:snapToGrid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ngk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IGGGA+TimesNewRoman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7FF" w:rsidRDefault="009D57FF">
      <w:pPr>
        <w:widowControl/>
        <w:snapToGrid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9D57FF" w:rsidRDefault="009D57FF">
      <w:pPr>
        <w:widowControl/>
        <w:snapToGrid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  <w:footnote w:id="1">
    <w:p w:rsidR="009D57FF" w:rsidRDefault="006A21C7" w:rsidP="006A21C7">
      <w:pPr>
        <w:pStyle w:val="af9"/>
      </w:pPr>
      <w:r>
        <w:rPr>
          <w:rStyle w:val="af8"/>
        </w:rPr>
        <w:footnoteRef/>
      </w:r>
      <w:r>
        <w:t xml:space="preserve"> Рыбина М.Н. Основные этапы становления малого предпринимательства в условиях современных радикальных рыночных реформ в России// Менеджмент в России и за рубежом, № 2, 2001, с. 47</w:t>
      </w:r>
    </w:p>
  </w:footnote>
  <w:footnote w:id="2">
    <w:p w:rsidR="009D57FF" w:rsidRDefault="006A21C7" w:rsidP="006A21C7">
      <w:pPr>
        <w:pStyle w:val="af9"/>
      </w:pPr>
      <w:r>
        <w:rPr>
          <w:rStyle w:val="af8"/>
        </w:rPr>
        <w:footnoteRef/>
      </w:r>
      <w:r>
        <w:t xml:space="preserve"> см.: там же, с.48</w:t>
      </w:r>
    </w:p>
  </w:footnote>
  <w:footnote w:id="3">
    <w:p w:rsidR="009D57FF" w:rsidRDefault="006A21C7" w:rsidP="006A21C7">
      <w:pPr>
        <w:pStyle w:val="af9"/>
      </w:pPr>
      <w:r>
        <w:rPr>
          <w:rStyle w:val="af8"/>
        </w:rPr>
        <w:footnoteRef/>
      </w:r>
      <w:r>
        <w:t xml:space="preserve"> см.: там же, с.49</w:t>
      </w:r>
    </w:p>
  </w:footnote>
  <w:footnote w:id="4">
    <w:p w:rsidR="009D57FF" w:rsidRDefault="006A21C7" w:rsidP="006A21C7">
      <w:pPr>
        <w:pStyle w:val="af9"/>
      </w:pPr>
      <w:r>
        <w:rPr>
          <w:rStyle w:val="af8"/>
        </w:rPr>
        <w:footnoteRef/>
      </w:r>
      <w:r>
        <w:t xml:space="preserve"> см.: там же, с. 50</w:t>
      </w:r>
    </w:p>
  </w:footnote>
  <w:footnote w:id="5">
    <w:p w:rsidR="009D57FF" w:rsidRDefault="006A21C7" w:rsidP="006A21C7">
      <w:pPr>
        <w:pStyle w:val="af9"/>
      </w:pPr>
      <w:r>
        <w:rPr>
          <w:rStyle w:val="af8"/>
          <w:sz w:val="22"/>
        </w:rPr>
        <w:footnoteRef/>
      </w:r>
      <w:r>
        <w:rPr>
          <w:sz w:val="22"/>
        </w:rPr>
        <w:t xml:space="preserve"> см.: там же, с. 51</w:t>
      </w:r>
    </w:p>
  </w:footnote>
  <w:footnote w:id="6">
    <w:p w:rsidR="009D57FF" w:rsidRDefault="006A21C7" w:rsidP="006A21C7">
      <w:pPr>
        <w:pStyle w:val="af9"/>
      </w:pPr>
      <w:r>
        <w:rPr>
          <w:rStyle w:val="af8"/>
        </w:rPr>
        <w:footnoteRef/>
      </w:r>
      <w:r>
        <w:t xml:space="preserve"> см.: там же, с.55</w:t>
      </w:r>
    </w:p>
  </w:footnote>
  <w:footnote w:id="7">
    <w:p w:rsidR="009D57FF" w:rsidRDefault="006A21C7" w:rsidP="006A21C7">
      <w:pPr>
        <w:pStyle w:val="af9"/>
      </w:pPr>
      <w:r>
        <w:rPr>
          <w:rStyle w:val="af8"/>
        </w:rPr>
        <w:footnoteRef/>
      </w:r>
      <w:r>
        <w:t xml:space="preserve"> см.: там же, с.55</w:t>
      </w:r>
    </w:p>
  </w:footnote>
  <w:footnote w:id="8">
    <w:p w:rsidR="009D57FF" w:rsidRDefault="006A21C7" w:rsidP="006A21C7">
      <w:pPr>
        <w:pStyle w:val="af9"/>
      </w:pPr>
      <w:r>
        <w:rPr>
          <w:rStyle w:val="af8"/>
        </w:rPr>
        <w:footnoteRef/>
      </w:r>
      <w:r>
        <w:t xml:space="preserve"> см.: там же, с. 55</w:t>
      </w:r>
    </w:p>
  </w:footnote>
  <w:footnote w:id="9">
    <w:p w:rsidR="009D57FF" w:rsidRDefault="006A21C7" w:rsidP="006A21C7">
      <w:pPr>
        <w:pStyle w:val="af9"/>
      </w:pPr>
      <w:r>
        <w:rPr>
          <w:rStyle w:val="af8"/>
          <w:sz w:val="28"/>
        </w:rPr>
        <w:footnoteRef/>
      </w:r>
      <w:r>
        <w:rPr>
          <w:sz w:val="28"/>
        </w:rPr>
        <w:t xml:space="preserve"> </w:t>
      </w:r>
      <w:r>
        <w:t xml:space="preserve">Материалы сайта правительственной поддержки малого бизнеса </w:t>
      </w:r>
      <w:r>
        <w:rPr>
          <w:lang w:val="en-US"/>
        </w:rPr>
        <w:t>http</w:t>
      </w:r>
      <w:r>
        <w:t>://</w:t>
      </w:r>
      <w:r>
        <w:rPr>
          <w:lang w:val="en-US"/>
        </w:rPr>
        <w:t>mb</w:t>
      </w:r>
      <w:r>
        <w:t>-</w:t>
      </w:r>
      <w:r>
        <w:rPr>
          <w:lang w:val="en-US"/>
        </w:rPr>
        <w:t>gov</w:t>
      </w:r>
      <w:r>
        <w:t>.</w:t>
      </w:r>
      <w:r>
        <w:rPr>
          <w:lang w:val="en-US"/>
        </w:rPr>
        <w:t>ru</w:t>
      </w:r>
      <w:r>
        <w:t>/</w:t>
      </w:r>
      <w:r>
        <w:rPr>
          <w:lang w:val="en-US"/>
        </w:rPr>
        <w:t>worktext</w:t>
      </w:r>
      <w:r>
        <w:t>/</w:t>
      </w:r>
      <w:r>
        <w:rPr>
          <w:lang w:val="en-US"/>
        </w:rPr>
        <w:t>zac</w:t>
      </w:r>
      <w:r>
        <w:t>2011/</w:t>
      </w:r>
      <w:r>
        <w:rPr>
          <w:lang w:val="en-US"/>
        </w:rPr>
        <w:t>Doclad</w:t>
      </w:r>
      <w:r>
        <w:t>_</w:t>
      </w:r>
      <w:r>
        <w:rPr>
          <w:lang w:val="en-US"/>
        </w:rPr>
        <w:t>analit</w:t>
      </w:r>
      <w:r>
        <w:t>_</w:t>
      </w:r>
      <w:r>
        <w:rPr>
          <w:lang w:val="en-US"/>
        </w:rPr>
        <w:t>rap</w:t>
      </w:r>
      <w:r>
        <w:t>.</w:t>
      </w:r>
      <w:r>
        <w:rPr>
          <w:lang w:val="en-US"/>
        </w:rPr>
        <w:t>doc</w:t>
      </w:r>
    </w:p>
  </w:footnote>
  <w:footnote w:id="10">
    <w:p w:rsidR="009D57FF" w:rsidRDefault="006A21C7" w:rsidP="006A21C7">
      <w:pPr>
        <w:pStyle w:val="af9"/>
      </w:pPr>
      <w:r>
        <w:rPr>
          <w:rStyle w:val="af8"/>
          <w:sz w:val="28"/>
        </w:rPr>
        <w:footnoteRef/>
      </w:r>
      <w:r>
        <w:rPr>
          <w:sz w:val="28"/>
        </w:rPr>
        <w:t xml:space="preserve"> </w:t>
      </w:r>
      <w:r>
        <w:t xml:space="preserve">ФИС, 24 января; </w:t>
      </w:r>
      <w:smartTag w:uri="urn:schemas-microsoft-com:office:smarttags" w:element="metricconverter">
        <w:smartTagPr>
          <w:attr w:name="ProductID" w:val="2002 см"/>
        </w:smartTagPr>
        <w:r>
          <w:t>2002 см</w:t>
        </w:r>
      </w:smartTag>
      <w:r>
        <w:t xml:space="preserve">.: сайт новостей малого бизнеса </w:t>
      </w: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r>
        <w:rPr>
          <w:lang w:val="en-US"/>
        </w:rPr>
        <w:t>sbcnet</w:t>
      </w:r>
      <w:r>
        <w:t>.</w:t>
      </w:r>
      <w:r>
        <w:rPr>
          <w:lang w:val="en-US"/>
        </w:rPr>
        <w:t>ru</w:t>
      </w:r>
      <w:r>
        <w:t>/</w:t>
      </w:r>
      <w:r>
        <w:rPr>
          <w:lang w:val="en-US"/>
        </w:rPr>
        <w:t>news</w:t>
      </w:r>
      <w:r>
        <w:t>/</w:t>
      </w:r>
    </w:p>
  </w:footnote>
  <w:footnote w:id="11">
    <w:p w:rsidR="009D57FF" w:rsidRDefault="006A21C7" w:rsidP="006A21C7">
      <w:pPr>
        <w:pStyle w:val="af9"/>
      </w:pPr>
      <w:r>
        <w:rPr>
          <w:rStyle w:val="af8"/>
          <w:sz w:val="28"/>
        </w:rPr>
        <w:footnoteRef/>
      </w:r>
      <w:r>
        <w:t xml:space="preserve"> ИТАР-ТАСС, 23 января,2002 см: там же</w:t>
      </w:r>
    </w:p>
  </w:footnote>
  <w:footnote w:id="12">
    <w:p w:rsidR="009D57FF" w:rsidRDefault="006A21C7" w:rsidP="006A21C7">
      <w:pPr>
        <w:pStyle w:val="af9"/>
        <w:tabs>
          <w:tab w:val="left" w:pos="2268"/>
        </w:tabs>
      </w:pPr>
      <w:r>
        <w:rPr>
          <w:rStyle w:val="af8"/>
          <w:sz w:val="22"/>
        </w:rPr>
        <w:footnoteRef/>
      </w:r>
      <w:r>
        <w:rPr>
          <w:sz w:val="22"/>
        </w:rPr>
        <w:t xml:space="preserve"> Вопросы статистики, 2000, №6, стр. 34-38.</w:t>
      </w:r>
    </w:p>
  </w:footnote>
  <w:footnote w:id="13">
    <w:p w:rsidR="009D57FF" w:rsidRDefault="006A21C7" w:rsidP="006A21C7">
      <w:pPr>
        <w:pStyle w:val="af9"/>
      </w:pPr>
      <w:r>
        <w:rPr>
          <w:rStyle w:val="af8"/>
          <w:sz w:val="22"/>
        </w:rPr>
        <w:footnoteRef/>
      </w:r>
      <w:r>
        <w:rPr>
          <w:sz w:val="22"/>
        </w:rPr>
        <w:t xml:space="preserve"> Береснева А. В. Указ. Статья. – ЭКО, 2000, №8.</w:t>
      </w:r>
    </w:p>
  </w:footnote>
  <w:footnote w:id="14">
    <w:p w:rsidR="009D57FF" w:rsidRDefault="006A21C7" w:rsidP="006A21C7">
      <w:pPr>
        <w:pStyle w:val="af9"/>
      </w:pPr>
      <w:r>
        <w:rPr>
          <w:rStyle w:val="af8"/>
          <w:sz w:val="22"/>
        </w:rPr>
        <w:footnoteRef/>
      </w:r>
      <w:r>
        <w:rPr>
          <w:sz w:val="22"/>
        </w:rPr>
        <w:t xml:space="preserve"> Данные взяты с сайта правительственной поддержки малого бизнеса </w:t>
      </w:r>
      <w:r>
        <w:rPr>
          <w:sz w:val="22"/>
          <w:lang w:val="en-US"/>
        </w:rPr>
        <w:t>http</w:t>
      </w:r>
      <w:r>
        <w:rPr>
          <w:sz w:val="22"/>
        </w:rPr>
        <w:t>://</w:t>
      </w:r>
      <w:r>
        <w:rPr>
          <w:sz w:val="22"/>
          <w:lang w:val="en-US"/>
        </w:rPr>
        <w:t>www</w:t>
      </w:r>
      <w:r>
        <w:rPr>
          <w:sz w:val="22"/>
        </w:rPr>
        <w:t>.</w:t>
      </w:r>
      <w:r>
        <w:rPr>
          <w:sz w:val="22"/>
          <w:lang w:val="en-US"/>
        </w:rPr>
        <w:t>mb</w:t>
      </w:r>
      <w:r>
        <w:rPr>
          <w:sz w:val="22"/>
        </w:rPr>
        <w:t>-</w:t>
      </w:r>
      <w:r>
        <w:rPr>
          <w:sz w:val="22"/>
          <w:lang w:val="en-US"/>
        </w:rPr>
        <w:t>gov</w:t>
      </w:r>
      <w:r>
        <w:rPr>
          <w:sz w:val="22"/>
        </w:rPr>
        <w:t>.</w:t>
      </w:r>
      <w:r>
        <w:rPr>
          <w:sz w:val="22"/>
          <w:lang w:val="en-US"/>
        </w:rPr>
        <w:t>ru</w:t>
      </w:r>
      <w:r>
        <w:rPr>
          <w:sz w:val="22"/>
        </w:rPr>
        <w:t>/</w:t>
      </w:r>
      <w:r>
        <w:rPr>
          <w:sz w:val="22"/>
          <w:lang w:val="en-US"/>
        </w:rPr>
        <w:t>worktext</w:t>
      </w:r>
      <w:r>
        <w:rPr>
          <w:sz w:val="22"/>
        </w:rPr>
        <w:t>/</w:t>
      </w:r>
    </w:p>
  </w:footnote>
  <w:footnote w:id="15">
    <w:p w:rsidR="009D57FF" w:rsidRDefault="006A21C7" w:rsidP="006A21C7">
      <w:pPr>
        <w:pStyle w:val="af9"/>
      </w:pPr>
      <w:r>
        <w:rPr>
          <w:rStyle w:val="af8"/>
          <w:sz w:val="22"/>
        </w:rPr>
        <w:footnoteRef/>
      </w:r>
      <w:r>
        <w:rPr>
          <w:sz w:val="22"/>
        </w:rPr>
        <w:t xml:space="preserve"> Шестоперов О. Современные тенденции развития малого предпринимательства в России// Вопросы экономики, №4, 2001, с.65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C147646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800FB7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69490C"/>
    <w:multiLevelType w:val="multilevel"/>
    <w:tmpl w:val="20468F5E"/>
    <w:lvl w:ilvl="0">
      <w:start w:val="3"/>
      <w:numFmt w:val="decimal"/>
      <w:pStyle w:val="3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C757588"/>
    <w:multiLevelType w:val="hybridMultilevel"/>
    <w:tmpl w:val="E9F4F1DE"/>
    <w:lvl w:ilvl="0" w:tplc="BF54AE42">
      <w:start w:val="1"/>
      <w:numFmt w:val="bullet"/>
      <w:pStyle w:val="1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9F11462"/>
    <w:multiLevelType w:val="hybridMultilevel"/>
    <w:tmpl w:val="2DDCBB7C"/>
    <w:lvl w:ilvl="0" w:tplc="8A64C8BA">
      <w:start w:val="1"/>
      <w:numFmt w:val="bullet"/>
      <w:pStyle w:val="z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AD215A0"/>
    <w:multiLevelType w:val="hybridMultilevel"/>
    <w:tmpl w:val="F476E6D0"/>
    <w:lvl w:ilvl="0" w:tplc="A2481A18">
      <w:start w:val="1"/>
      <w:numFmt w:val="bullet"/>
      <w:pStyle w:val="a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0765A2"/>
    <w:multiLevelType w:val="hybridMultilevel"/>
    <w:tmpl w:val="94BC533E"/>
    <w:lvl w:ilvl="0" w:tplc="B9126A56">
      <w:start w:val="1"/>
      <w:numFmt w:val="decimal"/>
      <w:lvlText w:val="%1."/>
      <w:lvlJc w:val="left"/>
      <w:pPr>
        <w:tabs>
          <w:tab w:val="num" w:pos="1440"/>
        </w:tabs>
        <w:ind w:firstLine="108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5971077"/>
    <w:multiLevelType w:val="hybridMultilevel"/>
    <w:tmpl w:val="2B6E7EA2"/>
    <w:lvl w:ilvl="0" w:tplc="0419000F">
      <w:start w:val="1"/>
      <w:numFmt w:val="decimal"/>
      <w:pStyle w:val="z3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84A213F"/>
    <w:multiLevelType w:val="hybridMultilevel"/>
    <w:tmpl w:val="24FAD806"/>
    <w:lvl w:ilvl="0" w:tplc="0419000D">
      <w:start w:val="1"/>
      <w:numFmt w:val="decimal"/>
      <w:pStyle w:val="s3"/>
      <w:lvlText w:val="%1."/>
      <w:lvlJc w:val="left"/>
      <w:pPr>
        <w:tabs>
          <w:tab w:val="num" w:pos="851"/>
        </w:tabs>
        <w:ind w:left="170" w:firstLine="227"/>
      </w:pPr>
      <w:rPr>
        <w:rFonts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C41FCF"/>
    <w:multiLevelType w:val="hybridMultilevel"/>
    <w:tmpl w:val="BAC6D1B4"/>
    <w:lvl w:ilvl="0" w:tplc="04190001">
      <w:start w:val="1"/>
      <w:numFmt w:val="decimal"/>
      <w:pStyle w:val="z2"/>
      <w:lvlText w:val="%1."/>
      <w:lvlJc w:val="left"/>
      <w:pPr>
        <w:tabs>
          <w:tab w:val="num" w:pos="2118"/>
        </w:tabs>
        <w:ind w:left="2118" w:hanging="141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21C7"/>
    <w:rsid w:val="000C782C"/>
    <w:rsid w:val="000E2847"/>
    <w:rsid w:val="00196B53"/>
    <w:rsid w:val="001A35F6"/>
    <w:rsid w:val="004343B0"/>
    <w:rsid w:val="005B2AAE"/>
    <w:rsid w:val="006A21C7"/>
    <w:rsid w:val="00811DD4"/>
    <w:rsid w:val="009D57FF"/>
    <w:rsid w:val="00C74093"/>
    <w:rsid w:val="00DA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C0DE3E8B-45A8-4515-BA41-62981203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6A21C7"/>
    <w:pPr>
      <w:widowControl w:val="0"/>
      <w:snapToGrid w:val="0"/>
      <w:spacing w:line="259" w:lineRule="auto"/>
      <w:ind w:firstLine="320"/>
      <w:jc w:val="both"/>
    </w:pPr>
    <w:rPr>
      <w:sz w:val="22"/>
    </w:rPr>
  </w:style>
  <w:style w:type="paragraph" w:styleId="10">
    <w:name w:val="heading 1"/>
    <w:aliases w:val="Заг.1"/>
    <w:basedOn w:val="a2"/>
    <w:next w:val="a2"/>
    <w:link w:val="11"/>
    <w:uiPriority w:val="99"/>
    <w:qFormat/>
    <w:rsid w:val="006A21C7"/>
    <w:pPr>
      <w:keepNext/>
      <w:widowControl/>
      <w:snapToGrid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6A21C7"/>
    <w:pPr>
      <w:keepNext/>
      <w:widowControl/>
      <w:snapToGrid/>
      <w:spacing w:before="240" w:after="60" w:line="240" w:lineRule="auto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uiPriority w:val="99"/>
    <w:qFormat/>
    <w:rsid w:val="006A21C7"/>
    <w:pPr>
      <w:keepNext/>
      <w:widowControl/>
      <w:snapToGrid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link w:val="40"/>
    <w:uiPriority w:val="99"/>
    <w:qFormat/>
    <w:rsid w:val="006A21C7"/>
    <w:pPr>
      <w:widowControl/>
      <w:snapToGrid/>
      <w:spacing w:before="100" w:beforeAutospacing="1" w:after="100" w:afterAutospacing="1" w:line="240" w:lineRule="auto"/>
      <w:ind w:firstLine="0"/>
      <w:jc w:val="left"/>
      <w:outlineLvl w:val="3"/>
    </w:pPr>
    <w:rPr>
      <w:b/>
      <w:bCs/>
      <w:sz w:val="24"/>
      <w:szCs w:val="24"/>
    </w:rPr>
  </w:style>
  <w:style w:type="paragraph" w:styleId="5">
    <w:name w:val="heading 5"/>
    <w:basedOn w:val="a2"/>
    <w:next w:val="a2"/>
    <w:link w:val="50"/>
    <w:uiPriority w:val="99"/>
    <w:qFormat/>
    <w:rsid w:val="006A21C7"/>
    <w:pPr>
      <w:widowControl/>
      <w:snapToGrid/>
      <w:spacing w:before="240" w:after="60" w:line="240" w:lineRule="auto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9"/>
    <w:qFormat/>
    <w:rsid w:val="006A21C7"/>
    <w:pPr>
      <w:widowControl/>
      <w:snapToGrid/>
      <w:spacing w:before="240" w:after="60" w:line="240" w:lineRule="auto"/>
      <w:ind w:firstLine="0"/>
      <w:jc w:val="left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6A21C7"/>
    <w:pPr>
      <w:widowControl/>
      <w:snapToGrid/>
      <w:spacing w:before="240" w:after="60" w:line="240" w:lineRule="auto"/>
      <w:ind w:firstLine="0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A21C7"/>
    <w:pPr>
      <w:keepNext/>
      <w:widowControl/>
      <w:snapToGrid/>
      <w:spacing w:line="240" w:lineRule="auto"/>
      <w:ind w:firstLine="0"/>
      <w:jc w:val="left"/>
      <w:outlineLvl w:val="7"/>
    </w:pPr>
    <w:rPr>
      <w:i/>
      <w:iCs/>
      <w:sz w:val="40"/>
    </w:rPr>
  </w:style>
  <w:style w:type="paragraph" w:styleId="9">
    <w:name w:val="heading 9"/>
    <w:basedOn w:val="a2"/>
    <w:next w:val="a2"/>
    <w:link w:val="90"/>
    <w:uiPriority w:val="99"/>
    <w:qFormat/>
    <w:rsid w:val="006A21C7"/>
    <w:pPr>
      <w:widowControl/>
      <w:snapToGrid/>
      <w:spacing w:before="240" w:after="60" w:line="240" w:lineRule="auto"/>
      <w:ind w:firstLine="0"/>
      <w:jc w:val="left"/>
      <w:outlineLvl w:val="8"/>
    </w:pPr>
    <w:rPr>
      <w:rFonts w:ascii="Arial" w:hAnsi="Arial" w:cs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A21C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30"/>
    <w:uiPriority w:val="99"/>
    <w:locked/>
    <w:rsid w:val="006A21C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uiPriority w:val="99"/>
    <w:locked/>
    <w:rsid w:val="006A21C7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9"/>
    <w:locked/>
    <w:rsid w:val="006A21C7"/>
    <w:rPr>
      <w:rFonts w:cs="Times New Roman"/>
      <w:i/>
      <w:iCs/>
      <w:sz w:val="40"/>
      <w:lang w:val="ru-RU" w:eastAsia="ru-RU" w:bidi="ar-SA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6">
    <w:name w:val="header"/>
    <w:basedOn w:val="a2"/>
    <w:link w:val="12"/>
    <w:uiPriority w:val="99"/>
    <w:rsid w:val="006A21C7"/>
    <w:pPr>
      <w:widowControl/>
      <w:snapToGrid/>
      <w:spacing w:before="100" w:beforeAutospacing="1" w:after="100" w:afterAutospacing="1" w:line="240" w:lineRule="auto"/>
      <w:ind w:left="110" w:right="110" w:firstLine="0"/>
    </w:pPr>
    <w:rPr>
      <w:b/>
      <w:bCs/>
      <w:color w:val="AC3936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character" w:customStyle="1" w:styleId="11">
    <w:name w:val="Заголовок 1 Знак1"/>
    <w:aliases w:val="Заг.1 Знак1"/>
    <w:link w:val="10"/>
    <w:uiPriority w:val="99"/>
    <w:locked/>
    <w:rsid w:val="006A21C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7">
    <w:name w:val="footer"/>
    <w:basedOn w:val="a2"/>
    <w:link w:val="a8"/>
    <w:uiPriority w:val="99"/>
    <w:rsid w:val="006A21C7"/>
    <w:pPr>
      <w:widowControl/>
      <w:tabs>
        <w:tab w:val="center" w:pos="4677"/>
        <w:tab w:val="right" w:pos="9355"/>
      </w:tabs>
      <w:snapToGrid/>
      <w:spacing w:line="240" w:lineRule="auto"/>
      <w:ind w:firstLine="0"/>
      <w:jc w:val="left"/>
    </w:pPr>
    <w:rPr>
      <w:sz w:val="24"/>
      <w:szCs w:val="24"/>
    </w:rPr>
  </w:style>
  <w:style w:type="character" w:customStyle="1" w:styleId="12">
    <w:name w:val="Верхний колонтитул Знак1"/>
    <w:link w:val="a6"/>
    <w:uiPriority w:val="99"/>
    <w:locked/>
    <w:rsid w:val="006A21C7"/>
    <w:rPr>
      <w:rFonts w:cs="Times New Roman"/>
      <w:sz w:val="24"/>
      <w:szCs w:val="24"/>
      <w:lang w:val="ru-RU" w:eastAsia="ru-RU" w:bidi="ar-SA"/>
    </w:rPr>
  </w:style>
  <w:style w:type="character" w:styleId="a9">
    <w:name w:val="Hyperlink"/>
    <w:uiPriority w:val="99"/>
    <w:rsid w:val="006A21C7"/>
    <w:rPr>
      <w:rFonts w:cs="Times New Roman"/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A21C7"/>
    <w:rPr>
      <w:rFonts w:cs="Times New Roman"/>
      <w:sz w:val="24"/>
      <w:szCs w:val="24"/>
      <w:lang w:val="ru-RU" w:eastAsia="ru-RU" w:bidi="ar-SA"/>
    </w:rPr>
  </w:style>
  <w:style w:type="character" w:styleId="aa">
    <w:name w:val="Strong"/>
    <w:uiPriority w:val="99"/>
    <w:qFormat/>
    <w:rsid w:val="006A21C7"/>
    <w:rPr>
      <w:rFonts w:cs="Times New Roman"/>
      <w:b/>
      <w:bCs/>
    </w:rPr>
  </w:style>
  <w:style w:type="character" w:styleId="ab">
    <w:name w:val="Emphasis"/>
    <w:uiPriority w:val="99"/>
    <w:qFormat/>
    <w:rsid w:val="006A21C7"/>
    <w:rPr>
      <w:rFonts w:cs="Times New Roman"/>
      <w:i/>
      <w:iCs/>
    </w:rPr>
  </w:style>
  <w:style w:type="paragraph" w:styleId="ac">
    <w:name w:val="Normal (Web)"/>
    <w:basedOn w:val="a2"/>
    <w:link w:val="ad"/>
    <w:uiPriority w:val="99"/>
    <w:rsid w:val="006A21C7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d">
    <w:name w:val="Обычный (веб) Знак"/>
    <w:link w:val="ac"/>
    <w:uiPriority w:val="99"/>
    <w:locked/>
    <w:rsid w:val="006A21C7"/>
    <w:rPr>
      <w:rFonts w:cs="Times New Roman"/>
      <w:sz w:val="24"/>
      <w:szCs w:val="24"/>
      <w:lang w:val="ru-RU" w:eastAsia="ru-RU" w:bidi="ar-SA"/>
    </w:rPr>
  </w:style>
  <w:style w:type="character" w:customStyle="1" w:styleId="news-date-time1">
    <w:name w:val="news-date-time1"/>
    <w:uiPriority w:val="99"/>
    <w:rsid w:val="006A21C7"/>
    <w:rPr>
      <w:rFonts w:cs="Times New Roman"/>
      <w:color w:val="486DAA"/>
    </w:rPr>
  </w:style>
  <w:style w:type="paragraph" w:styleId="ae">
    <w:name w:val="Body Text Indent"/>
    <w:basedOn w:val="a2"/>
    <w:link w:val="af"/>
    <w:uiPriority w:val="99"/>
    <w:rsid w:val="006A21C7"/>
    <w:pPr>
      <w:widowControl/>
      <w:snapToGrid/>
      <w:spacing w:line="240" w:lineRule="auto"/>
      <w:ind w:firstLine="720"/>
    </w:pPr>
    <w:rPr>
      <w:sz w:val="28"/>
      <w:szCs w:val="28"/>
    </w:rPr>
  </w:style>
  <w:style w:type="paragraph" w:styleId="af0">
    <w:name w:val="Body Text"/>
    <w:aliases w:val="Основной текст Знак"/>
    <w:basedOn w:val="a2"/>
    <w:link w:val="13"/>
    <w:uiPriority w:val="99"/>
    <w:rsid w:val="006A21C7"/>
    <w:pPr>
      <w:widowControl/>
      <w:snapToGrid/>
      <w:spacing w:line="240" w:lineRule="auto"/>
      <w:ind w:firstLine="0"/>
      <w:jc w:val="left"/>
    </w:pPr>
    <w:rPr>
      <w:sz w:val="28"/>
    </w:rPr>
  </w:style>
  <w:style w:type="character" w:customStyle="1" w:styleId="af">
    <w:name w:val="Основной текст с отступом Знак"/>
    <w:link w:val="ae"/>
    <w:uiPriority w:val="99"/>
    <w:locked/>
    <w:rsid w:val="006A21C7"/>
    <w:rPr>
      <w:rFonts w:cs="Times New Roman"/>
      <w:sz w:val="24"/>
      <w:szCs w:val="24"/>
      <w:lang w:val="ru-RU" w:eastAsia="ru-RU" w:bidi="ar-SA"/>
    </w:rPr>
  </w:style>
  <w:style w:type="paragraph" w:styleId="af1">
    <w:name w:val="Title"/>
    <w:basedOn w:val="a2"/>
    <w:link w:val="af2"/>
    <w:uiPriority w:val="99"/>
    <w:qFormat/>
    <w:rsid w:val="006A21C7"/>
    <w:pPr>
      <w:widowControl/>
      <w:snapToGrid/>
      <w:spacing w:line="240" w:lineRule="auto"/>
      <w:ind w:firstLine="0"/>
      <w:jc w:val="center"/>
    </w:pPr>
    <w:rPr>
      <w:sz w:val="28"/>
    </w:rPr>
  </w:style>
  <w:style w:type="character" w:customStyle="1" w:styleId="13">
    <w:name w:val="Основной текст Знак1"/>
    <w:aliases w:val="Основной текст Знак Знак"/>
    <w:link w:val="af0"/>
    <w:uiPriority w:val="99"/>
    <w:locked/>
    <w:rsid w:val="006A21C7"/>
    <w:rPr>
      <w:rFonts w:cs="Times New Roman"/>
      <w:sz w:val="28"/>
      <w:lang w:val="ru-RU" w:eastAsia="ru-RU" w:bidi="ar-SA"/>
    </w:rPr>
  </w:style>
  <w:style w:type="paragraph" w:styleId="21">
    <w:name w:val="Body Text Indent 2"/>
    <w:basedOn w:val="a2"/>
    <w:link w:val="22"/>
    <w:uiPriority w:val="99"/>
    <w:rsid w:val="006A21C7"/>
    <w:pPr>
      <w:widowControl/>
      <w:snapToGrid/>
      <w:spacing w:line="360" w:lineRule="auto"/>
      <w:ind w:firstLine="709"/>
    </w:pPr>
    <w:rPr>
      <w:sz w:val="28"/>
      <w:szCs w:val="28"/>
    </w:rPr>
  </w:style>
  <w:style w:type="character" w:customStyle="1" w:styleId="af2">
    <w:name w:val="Название Знак"/>
    <w:link w:val="af1"/>
    <w:uiPriority w:val="99"/>
    <w:locked/>
    <w:rsid w:val="006A21C7"/>
    <w:rPr>
      <w:rFonts w:cs="Times New Roman"/>
      <w:sz w:val="28"/>
      <w:lang w:val="ru-RU" w:eastAsia="ru-RU" w:bidi="ar-SA"/>
    </w:rPr>
  </w:style>
  <w:style w:type="paragraph" w:styleId="23">
    <w:name w:val="Body Text 2"/>
    <w:basedOn w:val="a2"/>
    <w:link w:val="24"/>
    <w:uiPriority w:val="99"/>
    <w:semiHidden/>
    <w:rsid w:val="006A21C7"/>
    <w:pPr>
      <w:widowControl/>
      <w:snapToGrid/>
      <w:spacing w:line="240" w:lineRule="auto"/>
      <w:ind w:firstLine="0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6A21C7"/>
    <w:rPr>
      <w:rFonts w:cs="Times New Roman"/>
      <w:sz w:val="28"/>
      <w:szCs w:val="28"/>
      <w:lang w:val="ru-RU" w:eastAsia="ru-RU" w:bidi="ar-SA"/>
    </w:rPr>
  </w:style>
  <w:style w:type="character" w:customStyle="1" w:styleId="310">
    <w:name w:val="Основной текст с отступом 3 Знак1"/>
    <w:link w:val="32"/>
    <w:uiPriority w:val="99"/>
    <w:semiHidden/>
    <w:locked/>
    <w:rsid w:val="006A21C7"/>
    <w:rPr>
      <w:rFonts w:cs="Times New Roman"/>
      <w:b/>
      <w:sz w:val="24"/>
      <w:szCs w:val="24"/>
      <w:lang w:val="x-none" w:eastAsia="ru-RU" w:bidi="ar-SA"/>
    </w:rPr>
  </w:style>
  <w:style w:type="character" w:customStyle="1" w:styleId="24">
    <w:name w:val="Основной текст 2 Знак"/>
    <w:link w:val="23"/>
    <w:uiPriority w:val="99"/>
    <w:semiHidden/>
    <w:locked/>
    <w:rsid w:val="006A21C7"/>
    <w:rPr>
      <w:rFonts w:cs="Times New Roman"/>
      <w:sz w:val="24"/>
      <w:szCs w:val="24"/>
      <w:lang w:val="ru-RU" w:eastAsia="ru-RU" w:bidi="ar-SA"/>
    </w:rPr>
  </w:style>
  <w:style w:type="paragraph" w:styleId="32">
    <w:name w:val="Body Text Indent 3"/>
    <w:basedOn w:val="a2"/>
    <w:link w:val="310"/>
    <w:uiPriority w:val="99"/>
    <w:semiHidden/>
    <w:rsid w:val="006A21C7"/>
    <w:pPr>
      <w:widowControl/>
      <w:snapToGrid/>
      <w:spacing w:line="240" w:lineRule="auto"/>
      <w:ind w:left="360" w:firstLine="0"/>
      <w:jc w:val="left"/>
    </w:pPr>
    <w:rPr>
      <w:b/>
      <w:sz w:val="24"/>
      <w:szCs w:val="24"/>
    </w:rPr>
  </w:style>
  <w:style w:type="character" w:customStyle="1" w:styleId="33">
    <w:name w:val="Основной текст с отступом 3 Знак"/>
    <w:uiPriority w:val="99"/>
    <w:semiHidden/>
    <w:rPr>
      <w:sz w:val="16"/>
      <w:szCs w:val="16"/>
    </w:rPr>
  </w:style>
  <w:style w:type="character" w:customStyle="1" w:styleId="311">
    <w:name w:val="Основной текст 3 Знак1"/>
    <w:link w:val="34"/>
    <w:uiPriority w:val="99"/>
    <w:semiHidden/>
    <w:locked/>
    <w:rsid w:val="006A21C7"/>
    <w:rPr>
      <w:rFonts w:cs="Times New Roman"/>
      <w:b/>
      <w:sz w:val="24"/>
      <w:szCs w:val="24"/>
      <w:lang w:val="x-none" w:eastAsia="ru-RU" w:bidi="ar-SA"/>
    </w:rPr>
  </w:style>
  <w:style w:type="paragraph" w:styleId="34">
    <w:name w:val="Body Text 3"/>
    <w:basedOn w:val="a2"/>
    <w:link w:val="311"/>
    <w:uiPriority w:val="99"/>
    <w:semiHidden/>
    <w:rsid w:val="006A21C7"/>
    <w:pPr>
      <w:widowControl/>
      <w:snapToGrid/>
      <w:spacing w:line="240" w:lineRule="auto"/>
      <w:ind w:firstLine="0"/>
      <w:jc w:val="left"/>
    </w:pPr>
    <w:rPr>
      <w:b/>
      <w:sz w:val="24"/>
      <w:szCs w:val="24"/>
    </w:rPr>
  </w:style>
  <w:style w:type="character" w:customStyle="1" w:styleId="35">
    <w:name w:val="Основной текст 3 Знак"/>
    <w:uiPriority w:val="99"/>
    <w:semiHidden/>
    <w:rPr>
      <w:sz w:val="16"/>
      <w:szCs w:val="16"/>
    </w:rPr>
  </w:style>
  <w:style w:type="character" w:styleId="af3">
    <w:name w:val="page number"/>
    <w:uiPriority w:val="99"/>
    <w:semiHidden/>
    <w:rsid w:val="006A21C7"/>
    <w:rPr>
      <w:rFonts w:cs="Times New Roman"/>
    </w:rPr>
  </w:style>
  <w:style w:type="paragraph" w:styleId="af4">
    <w:name w:val="No Spacing"/>
    <w:link w:val="14"/>
    <w:uiPriority w:val="99"/>
    <w:qFormat/>
    <w:rsid w:val="006A21C7"/>
    <w:rPr>
      <w:rFonts w:ascii="Calibri" w:hAnsi="Calibri"/>
      <w:sz w:val="22"/>
      <w:szCs w:val="22"/>
      <w:lang w:eastAsia="en-US"/>
    </w:rPr>
  </w:style>
  <w:style w:type="paragraph" w:styleId="af5">
    <w:name w:val="Balloon Text"/>
    <w:basedOn w:val="a2"/>
    <w:link w:val="af6"/>
    <w:uiPriority w:val="99"/>
    <w:semiHidden/>
    <w:rsid w:val="006A21C7"/>
    <w:pPr>
      <w:widowControl/>
      <w:snapToGrid/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paragraph" w:styleId="af7">
    <w:name w:val="List Paragraph"/>
    <w:basedOn w:val="a2"/>
    <w:uiPriority w:val="99"/>
    <w:qFormat/>
    <w:rsid w:val="006A21C7"/>
    <w:pPr>
      <w:widowControl/>
      <w:snapToGrid/>
      <w:spacing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af6">
    <w:name w:val="Текст выноски Знак"/>
    <w:link w:val="af5"/>
    <w:uiPriority w:val="99"/>
    <w:semiHidden/>
    <w:locked/>
    <w:rsid w:val="006A21C7"/>
    <w:rPr>
      <w:rFonts w:ascii="Tahoma" w:hAnsi="Tahoma" w:cs="Tahoma"/>
      <w:sz w:val="16"/>
      <w:szCs w:val="16"/>
      <w:lang w:val="ru-RU" w:eastAsia="ru-RU" w:bidi="ar-SA"/>
    </w:rPr>
  </w:style>
  <w:style w:type="character" w:styleId="af8">
    <w:name w:val="footnote reference"/>
    <w:uiPriority w:val="99"/>
    <w:semiHidden/>
    <w:rsid w:val="006A21C7"/>
    <w:rPr>
      <w:rFonts w:cs="Times New Roman"/>
      <w:vertAlign w:val="superscript"/>
    </w:rPr>
  </w:style>
  <w:style w:type="paragraph" w:styleId="af9">
    <w:name w:val="footnote text"/>
    <w:basedOn w:val="a2"/>
    <w:link w:val="15"/>
    <w:uiPriority w:val="99"/>
    <w:semiHidden/>
    <w:rsid w:val="006A21C7"/>
    <w:pPr>
      <w:autoSpaceDE w:val="0"/>
      <w:autoSpaceDN w:val="0"/>
      <w:adjustRightInd w:val="0"/>
      <w:snapToGrid/>
      <w:spacing w:line="240" w:lineRule="auto"/>
      <w:ind w:firstLine="0"/>
      <w:jc w:val="left"/>
    </w:pPr>
    <w:rPr>
      <w:rFonts w:eastAsia="MS Mincho"/>
      <w:sz w:val="20"/>
    </w:rPr>
  </w:style>
  <w:style w:type="paragraph" w:customStyle="1" w:styleId="a">
    <w:name w:val="список нумерованный"/>
    <w:autoRedefine/>
    <w:uiPriority w:val="99"/>
    <w:rsid w:val="006A21C7"/>
    <w:pPr>
      <w:numPr>
        <w:ilvl w:val="1"/>
        <w:numId w:val="2"/>
      </w:numPr>
      <w:tabs>
        <w:tab w:val="clear" w:pos="643"/>
        <w:tab w:val="num" w:pos="851"/>
      </w:tabs>
      <w:spacing w:line="360" w:lineRule="auto"/>
      <w:ind w:left="170" w:firstLine="227"/>
      <w:jc w:val="both"/>
    </w:pPr>
    <w:rPr>
      <w:noProof/>
      <w:sz w:val="28"/>
      <w:szCs w:val="28"/>
    </w:rPr>
  </w:style>
  <w:style w:type="character" w:customStyle="1" w:styleId="15">
    <w:name w:val="Текст сноски Знак1"/>
    <w:link w:val="af9"/>
    <w:uiPriority w:val="99"/>
    <w:semiHidden/>
    <w:locked/>
    <w:rsid w:val="006A21C7"/>
    <w:rPr>
      <w:rFonts w:eastAsia="MS Mincho" w:cs="Times New Roman"/>
      <w:lang w:val="ru-RU" w:eastAsia="ru-RU" w:bidi="ar-SA"/>
    </w:rPr>
  </w:style>
  <w:style w:type="paragraph" w:customStyle="1" w:styleId="afa">
    <w:name w:val="абзац"/>
    <w:basedOn w:val="a2"/>
    <w:uiPriority w:val="99"/>
    <w:rsid w:val="006A21C7"/>
    <w:pPr>
      <w:widowControl/>
      <w:overflowPunct w:val="0"/>
      <w:autoSpaceDE w:val="0"/>
      <w:autoSpaceDN w:val="0"/>
      <w:adjustRightInd w:val="0"/>
      <w:snapToGrid/>
      <w:spacing w:after="120" w:line="360" w:lineRule="auto"/>
      <w:ind w:firstLine="284"/>
      <w:textAlignment w:val="baseline"/>
    </w:pPr>
    <w:rPr>
      <w:rFonts w:ascii="PragmaticaC" w:hAnsi="PragmaticaC"/>
      <w:sz w:val="24"/>
    </w:rPr>
  </w:style>
  <w:style w:type="paragraph" w:customStyle="1" w:styleId="210">
    <w:name w:val="Основной текст с отступом 21"/>
    <w:basedOn w:val="a2"/>
    <w:uiPriority w:val="99"/>
    <w:rsid w:val="006A21C7"/>
    <w:pPr>
      <w:widowControl/>
      <w:suppressAutoHyphens/>
      <w:snapToGrid/>
      <w:spacing w:line="360" w:lineRule="auto"/>
      <w:ind w:firstLine="720"/>
      <w:jc w:val="left"/>
    </w:pPr>
    <w:rPr>
      <w:sz w:val="28"/>
      <w:szCs w:val="24"/>
      <w:lang w:eastAsia="ar-SA"/>
    </w:rPr>
  </w:style>
  <w:style w:type="paragraph" w:styleId="afb">
    <w:name w:val="Subtitle"/>
    <w:basedOn w:val="a2"/>
    <w:next w:val="af0"/>
    <w:link w:val="afc"/>
    <w:uiPriority w:val="99"/>
    <w:qFormat/>
    <w:rsid w:val="006A21C7"/>
    <w:pPr>
      <w:widowControl/>
      <w:suppressAutoHyphens/>
      <w:snapToGrid/>
      <w:spacing w:line="360" w:lineRule="auto"/>
      <w:ind w:firstLine="709"/>
      <w:jc w:val="left"/>
    </w:pPr>
    <w:rPr>
      <w:sz w:val="28"/>
      <w:szCs w:val="24"/>
      <w:lang w:eastAsia="ar-SA"/>
    </w:rPr>
  </w:style>
  <w:style w:type="character" w:customStyle="1" w:styleId="afc">
    <w:name w:val="Подзаголовок Знак"/>
    <w:link w:val="afb"/>
    <w:uiPriority w:val="11"/>
    <w:rPr>
      <w:rFonts w:ascii="Cambria" w:eastAsia="Times New Roman" w:hAnsi="Cambria" w:cs="Times New Roman"/>
      <w:sz w:val="24"/>
      <w:szCs w:val="24"/>
    </w:rPr>
  </w:style>
  <w:style w:type="table" w:styleId="afd">
    <w:name w:val="Table Grid"/>
    <w:basedOn w:val="a4"/>
    <w:uiPriority w:val="99"/>
    <w:rsid w:val="006A2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Обычный (веб)1"/>
    <w:basedOn w:val="a2"/>
    <w:uiPriority w:val="99"/>
    <w:rsid w:val="006A21C7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Verdana" w:hAnsi="Verdana"/>
      <w:color w:val="000000"/>
      <w:sz w:val="20"/>
    </w:rPr>
  </w:style>
  <w:style w:type="paragraph" w:customStyle="1" w:styleId="bodytxt">
    <w:name w:val="bodytxt"/>
    <w:basedOn w:val="a2"/>
    <w:uiPriority w:val="99"/>
    <w:rsid w:val="006A21C7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Tahoma" w:hAnsi="Tahoma" w:cs="Tahoma"/>
      <w:color w:val="111111"/>
      <w:sz w:val="55"/>
      <w:szCs w:val="55"/>
    </w:rPr>
  </w:style>
  <w:style w:type="paragraph" w:styleId="afe">
    <w:name w:val="List"/>
    <w:basedOn w:val="a2"/>
    <w:uiPriority w:val="99"/>
    <w:rsid w:val="006A21C7"/>
    <w:pPr>
      <w:widowControl/>
      <w:snapToGrid/>
      <w:spacing w:line="240" w:lineRule="auto"/>
      <w:ind w:left="283" w:hanging="283"/>
      <w:jc w:val="left"/>
    </w:pPr>
    <w:rPr>
      <w:sz w:val="24"/>
      <w:szCs w:val="24"/>
    </w:rPr>
  </w:style>
  <w:style w:type="paragraph" w:customStyle="1" w:styleId="z1">
    <w:name w:val="z1"/>
    <w:basedOn w:val="ac"/>
    <w:link w:val="z10"/>
    <w:uiPriority w:val="99"/>
    <w:rsid w:val="006A21C7"/>
    <w:pPr>
      <w:pageBreakBefore/>
      <w:numPr>
        <w:numId w:val="7"/>
      </w:numPr>
      <w:tabs>
        <w:tab w:val="clear" w:pos="720"/>
      </w:tabs>
      <w:spacing w:before="120" w:beforeAutospacing="0" w:line="360" w:lineRule="auto"/>
      <w:ind w:firstLine="0"/>
      <w:jc w:val="both"/>
    </w:pPr>
    <w:rPr>
      <w:b/>
      <w:sz w:val="40"/>
      <w:szCs w:val="40"/>
    </w:rPr>
  </w:style>
  <w:style w:type="character" w:customStyle="1" w:styleId="z10">
    <w:name w:val="z1 Знак"/>
    <w:link w:val="z1"/>
    <w:uiPriority w:val="99"/>
    <w:locked/>
    <w:rsid w:val="006A21C7"/>
    <w:rPr>
      <w:rFonts w:cs="Times New Roman"/>
      <w:b/>
      <w:sz w:val="40"/>
      <w:szCs w:val="40"/>
      <w:lang w:val="ru-RU" w:eastAsia="ru-RU" w:bidi="ar-SA"/>
    </w:rPr>
  </w:style>
  <w:style w:type="paragraph" w:customStyle="1" w:styleId="z2">
    <w:name w:val="z2"/>
    <w:basedOn w:val="ac"/>
    <w:uiPriority w:val="99"/>
    <w:rsid w:val="006A21C7"/>
    <w:pPr>
      <w:numPr>
        <w:numId w:val="6"/>
      </w:numPr>
      <w:tabs>
        <w:tab w:val="clear" w:pos="2118"/>
        <w:tab w:val="left" w:pos="1800"/>
      </w:tabs>
      <w:spacing w:line="360" w:lineRule="auto"/>
      <w:ind w:left="1797" w:hanging="1797"/>
      <w:jc w:val="both"/>
    </w:pPr>
    <w:rPr>
      <w:b/>
      <w:sz w:val="36"/>
      <w:szCs w:val="36"/>
    </w:rPr>
  </w:style>
  <w:style w:type="paragraph" w:customStyle="1" w:styleId="z3">
    <w:name w:val="z3"/>
    <w:basedOn w:val="ac"/>
    <w:link w:val="z30"/>
    <w:uiPriority w:val="99"/>
    <w:rsid w:val="006A21C7"/>
    <w:pPr>
      <w:numPr>
        <w:numId w:val="5"/>
      </w:numPr>
      <w:tabs>
        <w:tab w:val="clear" w:pos="720"/>
      </w:tabs>
      <w:spacing w:line="360" w:lineRule="auto"/>
      <w:ind w:left="0" w:firstLine="0"/>
      <w:jc w:val="both"/>
    </w:pPr>
    <w:rPr>
      <w:b/>
      <w:sz w:val="40"/>
      <w:szCs w:val="40"/>
    </w:rPr>
  </w:style>
  <w:style w:type="character" w:customStyle="1" w:styleId="z30">
    <w:name w:val="z3 Знак"/>
    <w:link w:val="z3"/>
    <w:uiPriority w:val="99"/>
    <w:locked/>
    <w:rsid w:val="006A21C7"/>
    <w:rPr>
      <w:rFonts w:cs="Times New Roman"/>
      <w:b/>
      <w:sz w:val="40"/>
      <w:szCs w:val="40"/>
      <w:lang w:val="ru-RU" w:eastAsia="ru-RU" w:bidi="ar-SA"/>
    </w:rPr>
  </w:style>
  <w:style w:type="paragraph" w:customStyle="1" w:styleId="z4">
    <w:name w:val="z4"/>
    <w:basedOn w:val="a2"/>
    <w:link w:val="z40"/>
    <w:uiPriority w:val="99"/>
    <w:rsid w:val="006A21C7"/>
    <w:pPr>
      <w:widowControl/>
      <w:snapToGrid/>
      <w:spacing w:line="360" w:lineRule="auto"/>
      <w:ind w:firstLine="720"/>
    </w:pPr>
    <w:rPr>
      <w:sz w:val="28"/>
      <w:szCs w:val="28"/>
    </w:rPr>
  </w:style>
  <w:style w:type="character" w:customStyle="1" w:styleId="z40">
    <w:name w:val="z4 Знак"/>
    <w:link w:val="z4"/>
    <w:uiPriority w:val="99"/>
    <w:locked/>
    <w:rsid w:val="006A21C7"/>
    <w:rPr>
      <w:rFonts w:cs="Times New Roman"/>
      <w:sz w:val="28"/>
      <w:szCs w:val="28"/>
      <w:lang w:val="ru-RU" w:eastAsia="ru-RU" w:bidi="ar-SA"/>
    </w:rPr>
  </w:style>
  <w:style w:type="paragraph" w:customStyle="1" w:styleId="s1">
    <w:name w:val="s1"/>
    <w:basedOn w:val="ac"/>
    <w:uiPriority w:val="99"/>
    <w:rsid w:val="006A21C7"/>
    <w:pPr>
      <w:tabs>
        <w:tab w:val="num" w:pos="720"/>
      </w:tabs>
      <w:spacing w:line="360" w:lineRule="auto"/>
      <w:ind w:left="720" w:hanging="360"/>
      <w:jc w:val="both"/>
    </w:pPr>
    <w:rPr>
      <w:sz w:val="28"/>
      <w:szCs w:val="28"/>
    </w:rPr>
  </w:style>
  <w:style w:type="paragraph" w:customStyle="1" w:styleId="s2">
    <w:name w:val="s2"/>
    <w:basedOn w:val="afe"/>
    <w:next w:val="z4"/>
    <w:uiPriority w:val="99"/>
    <w:rsid w:val="006A21C7"/>
    <w:pPr>
      <w:tabs>
        <w:tab w:val="left" w:pos="1418"/>
      </w:tabs>
      <w:spacing w:line="360" w:lineRule="auto"/>
      <w:ind w:left="1287" w:hanging="567"/>
      <w:jc w:val="both"/>
    </w:pPr>
    <w:rPr>
      <w:sz w:val="28"/>
      <w:szCs w:val="28"/>
    </w:rPr>
  </w:style>
  <w:style w:type="paragraph" w:customStyle="1" w:styleId="s3">
    <w:name w:val="s3"/>
    <w:basedOn w:val="s2"/>
    <w:uiPriority w:val="99"/>
    <w:rsid w:val="006A21C7"/>
    <w:pPr>
      <w:numPr>
        <w:numId w:val="4"/>
      </w:numPr>
      <w:tabs>
        <w:tab w:val="num" w:pos="2118"/>
      </w:tabs>
      <w:ind w:left="2118" w:hanging="1410"/>
    </w:pPr>
  </w:style>
  <w:style w:type="paragraph" w:customStyle="1" w:styleId="3">
    <w:name w:val="ы3"/>
    <w:basedOn w:val="34"/>
    <w:uiPriority w:val="99"/>
    <w:rsid w:val="006A21C7"/>
    <w:pPr>
      <w:numPr>
        <w:numId w:val="3"/>
      </w:numPr>
      <w:tabs>
        <w:tab w:val="num" w:pos="720"/>
      </w:tabs>
      <w:spacing w:line="360" w:lineRule="auto"/>
      <w:ind w:firstLine="720"/>
      <w:jc w:val="both"/>
    </w:pPr>
    <w:rPr>
      <w:b w:val="0"/>
      <w:sz w:val="28"/>
      <w:szCs w:val="28"/>
    </w:rPr>
  </w:style>
  <w:style w:type="paragraph" w:styleId="17">
    <w:name w:val="toc 1"/>
    <w:basedOn w:val="a2"/>
    <w:next w:val="a2"/>
    <w:autoRedefine/>
    <w:uiPriority w:val="99"/>
    <w:semiHidden/>
    <w:rsid w:val="006A21C7"/>
    <w:pPr>
      <w:widowControl/>
      <w:snapToGrid/>
      <w:spacing w:line="240" w:lineRule="auto"/>
      <w:ind w:firstLine="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uiPriority w:val="99"/>
    <w:semiHidden/>
    <w:rsid w:val="006A21C7"/>
    <w:pPr>
      <w:widowControl/>
      <w:snapToGrid/>
      <w:spacing w:line="240" w:lineRule="auto"/>
      <w:ind w:left="1920" w:firstLine="0"/>
      <w:jc w:val="left"/>
    </w:pPr>
    <w:rPr>
      <w:sz w:val="24"/>
      <w:szCs w:val="24"/>
    </w:rPr>
  </w:style>
  <w:style w:type="paragraph" w:styleId="25">
    <w:name w:val="toc 2"/>
    <w:basedOn w:val="a2"/>
    <w:next w:val="a2"/>
    <w:autoRedefine/>
    <w:uiPriority w:val="99"/>
    <w:semiHidden/>
    <w:rsid w:val="006A21C7"/>
    <w:pPr>
      <w:widowControl/>
      <w:snapToGrid/>
      <w:spacing w:line="240" w:lineRule="auto"/>
      <w:ind w:left="240" w:firstLine="0"/>
      <w:jc w:val="left"/>
    </w:pPr>
    <w:rPr>
      <w:sz w:val="24"/>
      <w:szCs w:val="24"/>
    </w:rPr>
  </w:style>
  <w:style w:type="paragraph" w:styleId="aff">
    <w:name w:val="Document Map"/>
    <w:basedOn w:val="a2"/>
    <w:link w:val="aff0"/>
    <w:uiPriority w:val="99"/>
    <w:semiHidden/>
    <w:rsid w:val="006A21C7"/>
    <w:pPr>
      <w:widowControl/>
      <w:shd w:val="clear" w:color="auto" w:fill="000080"/>
      <w:snapToGrid/>
      <w:spacing w:line="240" w:lineRule="auto"/>
      <w:ind w:firstLine="0"/>
      <w:jc w:val="left"/>
    </w:pPr>
    <w:rPr>
      <w:rFonts w:ascii="Tahoma" w:hAnsi="Tahoma" w:cs="Tahoma"/>
      <w:sz w:val="20"/>
    </w:rPr>
  </w:style>
  <w:style w:type="character" w:customStyle="1" w:styleId="mw-headline">
    <w:name w:val="mw-headline"/>
    <w:uiPriority w:val="99"/>
    <w:rsid w:val="006A21C7"/>
    <w:rPr>
      <w:rFonts w:cs="Times New Roman"/>
    </w:rPr>
  </w:style>
  <w:style w:type="character" w:customStyle="1" w:styleId="aff0">
    <w:name w:val="Схема документа Знак"/>
    <w:link w:val="aff"/>
    <w:uiPriority w:val="99"/>
    <w:semiHidden/>
    <w:locked/>
    <w:rsid w:val="006A21C7"/>
    <w:rPr>
      <w:rFonts w:ascii="Tahoma" w:hAnsi="Tahoma" w:cs="Tahoma"/>
      <w:lang w:val="ru-RU" w:eastAsia="ru-RU" w:bidi="ar-SA"/>
    </w:rPr>
  </w:style>
  <w:style w:type="paragraph" w:customStyle="1" w:styleId="aff1">
    <w:name w:val="Курсовик"/>
    <w:basedOn w:val="a2"/>
    <w:uiPriority w:val="99"/>
    <w:rsid w:val="006A21C7"/>
    <w:pPr>
      <w:widowControl/>
      <w:snapToGrid/>
      <w:spacing w:line="360" w:lineRule="auto"/>
      <w:ind w:firstLine="567"/>
    </w:pPr>
    <w:rPr>
      <w:kern w:val="28"/>
      <w:sz w:val="28"/>
      <w:szCs w:val="28"/>
    </w:rPr>
  </w:style>
  <w:style w:type="paragraph" w:styleId="aff2">
    <w:name w:val="Plain Text"/>
    <w:basedOn w:val="a2"/>
    <w:link w:val="aff3"/>
    <w:uiPriority w:val="99"/>
    <w:rsid w:val="006A21C7"/>
    <w:pPr>
      <w:widowControl/>
      <w:snapToGrid/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f3">
    <w:name w:val="Текст Знак"/>
    <w:link w:val="aff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news2">
    <w:name w:val="news2"/>
    <w:uiPriority w:val="99"/>
    <w:rsid w:val="006A21C7"/>
    <w:rPr>
      <w:rFonts w:cs="Times New Roman"/>
    </w:rPr>
  </w:style>
  <w:style w:type="character" w:customStyle="1" w:styleId="grame">
    <w:name w:val="grame"/>
    <w:uiPriority w:val="99"/>
    <w:rsid w:val="006A21C7"/>
    <w:rPr>
      <w:rFonts w:cs="Times New Roman"/>
    </w:rPr>
  </w:style>
  <w:style w:type="character" w:styleId="aff4">
    <w:name w:val="FollowedHyperlink"/>
    <w:uiPriority w:val="99"/>
    <w:rsid w:val="006A21C7"/>
    <w:rPr>
      <w:rFonts w:cs="Times New Roman"/>
      <w:color w:val="800080"/>
      <w:u w:val="single"/>
    </w:rPr>
  </w:style>
  <w:style w:type="paragraph" w:styleId="HTML">
    <w:name w:val="HTML Preformatted"/>
    <w:basedOn w:val="a2"/>
    <w:link w:val="HTML0"/>
    <w:uiPriority w:val="99"/>
    <w:rsid w:val="006A21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paragraph" w:customStyle="1" w:styleId="font5">
    <w:name w:val="font5"/>
    <w:basedOn w:val="a2"/>
    <w:uiPriority w:val="99"/>
    <w:rsid w:val="006A21C7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Arial Unicode MS"/>
      <w:sz w:val="28"/>
      <w:szCs w:val="28"/>
    </w:rPr>
  </w:style>
  <w:style w:type="character" w:customStyle="1" w:styleId="HTML0">
    <w:name w:val="Стандартный HTML Знак"/>
    <w:link w:val="HTML"/>
    <w:uiPriority w:val="99"/>
    <w:locked/>
    <w:rsid w:val="006A21C7"/>
    <w:rPr>
      <w:rFonts w:ascii="Courier New" w:hAnsi="Courier New" w:cs="Courier New"/>
      <w:lang w:val="ru-RU" w:eastAsia="ru-RU" w:bidi="ar-SA"/>
    </w:rPr>
  </w:style>
  <w:style w:type="paragraph" w:customStyle="1" w:styleId="aff5">
    <w:name w:val="Таня"/>
    <w:basedOn w:val="a2"/>
    <w:uiPriority w:val="99"/>
    <w:rsid w:val="006A21C7"/>
    <w:pPr>
      <w:widowControl/>
      <w:snapToGrid/>
      <w:spacing w:line="360" w:lineRule="auto"/>
      <w:ind w:firstLine="709"/>
    </w:pPr>
    <w:rPr>
      <w:sz w:val="24"/>
      <w:szCs w:val="24"/>
    </w:rPr>
  </w:style>
  <w:style w:type="paragraph" w:customStyle="1" w:styleId="26">
    <w:name w:val="заголовок 2"/>
    <w:basedOn w:val="a2"/>
    <w:next w:val="a2"/>
    <w:uiPriority w:val="99"/>
    <w:rsid w:val="006A21C7"/>
    <w:pPr>
      <w:keepNext/>
      <w:widowControl/>
      <w:snapToGrid/>
      <w:spacing w:before="240" w:after="60" w:line="240" w:lineRule="auto"/>
      <w:ind w:firstLine="0"/>
      <w:jc w:val="left"/>
    </w:pPr>
    <w:rPr>
      <w:b/>
      <w:bCs/>
      <w:i/>
      <w:iCs/>
      <w:sz w:val="24"/>
      <w:szCs w:val="24"/>
    </w:rPr>
  </w:style>
  <w:style w:type="character" w:customStyle="1" w:styleId="namepredpr">
    <w:name w:val="namepredpr"/>
    <w:uiPriority w:val="99"/>
    <w:rsid w:val="006A21C7"/>
    <w:rPr>
      <w:rFonts w:cs="Times New Roman"/>
    </w:rPr>
  </w:style>
  <w:style w:type="paragraph" w:customStyle="1" w:styleId="18">
    <w:name w:val="заголовок 1"/>
    <w:basedOn w:val="a2"/>
    <w:next w:val="a2"/>
    <w:uiPriority w:val="99"/>
    <w:rsid w:val="006A21C7"/>
    <w:pPr>
      <w:keepNext/>
      <w:widowControl/>
      <w:snapToGrid/>
      <w:spacing w:before="240" w:after="60" w:line="240" w:lineRule="auto"/>
      <w:ind w:firstLine="0"/>
      <w:jc w:val="left"/>
    </w:pPr>
    <w:rPr>
      <w:rFonts w:ascii="Arial" w:hAnsi="Arial"/>
      <w:b/>
      <w:kern w:val="28"/>
      <w:sz w:val="28"/>
    </w:rPr>
  </w:style>
  <w:style w:type="paragraph" w:customStyle="1" w:styleId="36">
    <w:name w:val="заголовок 3"/>
    <w:basedOn w:val="a2"/>
    <w:next w:val="a2"/>
    <w:uiPriority w:val="99"/>
    <w:rsid w:val="006A21C7"/>
    <w:pPr>
      <w:keepNext/>
      <w:widowControl/>
      <w:snapToGrid/>
      <w:spacing w:before="240" w:after="60" w:line="240" w:lineRule="auto"/>
      <w:ind w:firstLine="0"/>
      <w:jc w:val="left"/>
    </w:pPr>
    <w:rPr>
      <w:rFonts w:ascii="Arial" w:hAnsi="Arial"/>
      <w:sz w:val="24"/>
    </w:rPr>
  </w:style>
  <w:style w:type="paragraph" w:customStyle="1" w:styleId="41">
    <w:name w:val="заголовок 4"/>
    <w:basedOn w:val="a2"/>
    <w:next w:val="a2"/>
    <w:uiPriority w:val="99"/>
    <w:rsid w:val="006A21C7"/>
    <w:pPr>
      <w:keepNext/>
      <w:widowControl/>
      <w:snapToGrid/>
      <w:spacing w:line="240" w:lineRule="auto"/>
      <w:ind w:firstLine="0"/>
      <w:jc w:val="center"/>
    </w:pPr>
    <w:rPr>
      <w:b/>
      <w:sz w:val="28"/>
    </w:rPr>
  </w:style>
  <w:style w:type="paragraph" w:customStyle="1" w:styleId="51">
    <w:name w:val="заголовок 5"/>
    <w:basedOn w:val="a2"/>
    <w:next w:val="a2"/>
    <w:uiPriority w:val="99"/>
    <w:rsid w:val="006A21C7"/>
    <w:pPr>
      <w:keepNext/>
      <w:widowControl/>
      <w:snapToGrid/>
      <w:spacing w:line="240" w:lineRule="auto"/>
      <w:ind w:firstLine="0"/>
      <w:jc w:val="left"/>
    </w:pPr>
    <w:rPr>
      <w:sz w:val="28"/>
      <w:lang w:val="en-US"/>
    </w:rPr>
  </w:style>
  <w:style w:type="character" w:customStyle="1" w:styleId="aff6">
    <w:name w:val="Основной шрифт"/>
    <w:uiPriority w:val="99"/>
    <w:rsid w:val="006A21C7"/>
  </w:style>
  <w:style w:type="character" w:customStyle="1" w:styleId="MTEquationSection">
    <w:name w:val="MTEquationSection"/>
    <w:uiPriority w:val="99"/>
    <w:rsid w:val="006A21C7"/>
    <w:rPr>
      <w:rFonts w:cs="Times New Roman"/>
      <w:vanish/>
      <w:color w:val="FF0000"/>
    </w:rPr>
  </w:style>
  <w:style w:type="paragraph" w:customStyle="1" w:styleId="h6">
    <w:name w:val="h6"/>
    <w:basedOn w:val="a2"/>
    <w:uiPriority w:val="99"/>
    <w:rsid w:val="006A21C7"/>
    <w:pPr>
      <w:widowControl/>
      <w:snapToGrid/>
      <w:spacing w:before="100" w:beforeAutospacing="1" w:after="100" w:afterAutospacing="1" w:line="240" w:lineRule="auto"/>
      <w:ind w:left="864" w:hanging="864"/>
      <w:jc w:val="left"/>
    </w:pPr>
    <w:rPr>
      <w:sz w:val="24"/>
      <w:szCs w:val="24"/>
    </w:rPr>
  </w:style>
  <w:style w:type="paragraph" w:customStyle="1" w:styleId="h5">
    <w:name w:val="h5"/>
    <w:basedOn w:val="a2"/>
    <w:uiPriority w:val="99"/>
    <w:rsid w:val="006A21C7"/>
    <w:pPr>
      <w:widowControl/>
      <w:snapToGrid/>
      <w:spacing w:before="100" w:beforeAutospacing="1" w:after="100" w:afterAutospacing="1" w:line="240" w:lineRule="auto"/>
      <w:ind w:left="792" w:hanging="792"/>
      <w:jc w:val="left"/>
    </w:pPr>
    <w:rPr>
      <w:sz w:val="24"/>
      <w:szCs w:val="24"/>
    </w:rPr>
  </w:style>
  <w:style w:type="paragraph" w:customStyle="1" w:styleId="met-ukaz">
    <w:name w:val="met-ukaz"/>
    <w:basedOn w:val="a2"/>
    <w:uiPriority w:val="99"/>
    <w:rsid w:val="006A21C7"/>
    <w:pPr>
      <w:widowControl/>
      <w:snapToGrid/>
      <w:spacing w:before="100" w:beforeAutospacing="1" w:after="100" w:afterAutospacing="1" w:line="240" w:lineRule="auto"/>
      <w:ind w:left="360" w:firstLine="600"/>
      <w:jc w:val="left"/>
    </w:pPr>
    <w:rPr>
      <w:i/>
      <w:iCs/>
      <w:sz w:val="24"/>
      <w:szCs w:val="24"/>
    </w:rPr>
  </w:style>
  <w:style w:type="character" w:customStyle="1" w:styleId="sel">
    <w:name w:val="sel"/>
    <w:uiPriority w:val="99"/>
    <w:rsid w:val="006A21C7"/>
    <w:rPr>
      <w:rFonts w:cs="Times New Roman"/>
    </w:rPr>
  </w:style>
  <w:style w:type="paragraph" w:styleId="aff7">
    <w:name w:val="endnote text"/>
    <w:basedOn w:val="a2"/>
    <w:link w:val="aff8"/>
    <w:uiPriority w:val="99"/>
    <w:semiHidden/>
    <w:rsid w:val="006A21C7"/>
    <w:pPr>
      <w:widowControl/>
      <w:snapToGrid/>
      <w:spacing w:line="240" w:lineRule="auto"/>
      <w:ind w:firstLine="0"/>
      <w:jc w:val="left"/>
    </w:pPr>
    <w:rPr>
      <w:sz w:val="20"/>
    </w:rPr>
  </w:style>
  <w:style w:type="character" w:customStyle="1" w:styleId="aff8">
    <w:name w:val="Текст концевой сноски Знак"/>
    <w:link w:val="aff7"/>
    <w:uiPriority w:val="99"/>
    <w:semiHidden/>
    <w:rPr>
      <w:sz w:val="20"/>
      <w:szCs w:val="20"/>
    </w:rPr>
  </w:style>
  <w:style w:type="character" w:styleId="aff9">
    <w:name w:val="endnote reference"/>
    <w:uiPriority w:val="99"/>
    <w:semiHidden/>
    <w:rsid w:val="006A21C7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6A21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9">
    <w:name w:val="Обычный1"/>
    <w:uiPriority w:val="99"/>
    <w:rsid w:val="006A21C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a0">
    <w:name w:val="Харалдс"/>
    <w:basedOn w:val="19"/>
    <w:uiPriority w:val="99"/>
    <w:rsid w:val="006A21C7"/>
    <w:pPr>
      <w:framePr w:hSpace="181" w:vSpace="181" w:wrap="auto" w:vAnchor="text" w:hAnchor="text" w:y="1"/>
      <w:numPr>
        <w:numId w:val="8"/>
      </w:numPr>
      <w:tabs>
        <w:tab w:val="clear" w:pos="360"/>
      </w:tabs>
    </w:pPr>
    <w:rPr>
      <w:rFonts w:ascii="Bangkok" w:hAnsi="Bangkok"/>
    </w:rPr>
  </w:style>
  <w:style w:type="character" w:customStyle="1" w:styleId="affa">
    <w:name w:val="номер страницы"/>
    <w:uiPriority w:val="99"/>
    <w:rsid w:val="006A21C7"/>
    <w:rPr>
      <w:rFonts w:cs="Times New Roman"/>
    </w:rPr>
  </w:style>
  <w:style w:type="paragraph" w:customStyle="1" w:styleId="affb">
    <w:name w:val="текст сноски"/>
    <w:basedOn w:val="19"/>
    <w:uiPriority w:val="99"/>
    <w:rsid w:val="006A21C7"/>
    <w:rPr>
      <w:sz w:val="20"/>
    </w:rPr>
  </w:style>
  <w:style w:type="character" w:customStyle="1" w:styleId="affc">
    <w:name w:val="знак сноски"/>
    <w:uiPriority w:val="99"/>
    <w:rsid w:val="006A21C7"/>
    <w:rPr>
      <w:rFonts w:cs="Times New Roman"/>
      <w:vertAlign w:val="superscript"/>
    </w:rPr>
  </w:style>
  <w:style w:type="character" w:customStyle="1" w:styleId="affd">
    <w:name w:val="знак примечания"/>
    <w:uiPriority w:val="99"/>
    <w:rsid w:val="006A21C7"/>
    <w:rPr>
      <w:rFonts w:cs="Times New Roman"/>
      <w:sz w:val="16"/>
    </w:rPr>
  </w:style>
  <w:style w:type="paragraph" w:customStyle="1" w:styleId="affe">
    <w:name w:val="текст примечания"/>
    <w:basedOn w:val="19"/>
    <w:uiPriority w:val="99"/>
    <w:rsid w:val="006A21C7"/>
    <w:rPr>
      <w:sz w:val="20"/>
    </w:rPr>
  </w:style>
  <w:style w:type="paragraph" w:styleId="afff">
    <w:name w:val="List Bullet"/>
    <w:basedOn w:val="19"/>
    <w:uiPriority w:val="99"/>
    <w:rsid w:val="006A21C7"/>
    <w:pPr>
      <w:tabs>
        <w:tab w:val="num" w:pos="2118"/>
      </w:tabs>
      <w:ind w:left="360" w:hanging="360"/>
    </w:pPr>
  </w:style>
  <w:style w:type="paragraph" w:styleId="afff0">
    <w:name w:val="caption"/>
    <w:basedOn w:val="19"/>
    <w:uiPriority w:val="99"/>
    <w:qFormat/>
    <w:rsid w:val="006A21C7"/>
    <w:pPr>
      <w:jc w:val="center"/>
    </w:pPr>
    <w:rPr>
      <w:rFonts w:ascii="Times New Roman" w:hAnsi="Times New Roman"/>
      <w:b/>
      <w:i/>
    </w:rPr>
  </w:style>
  <w:style w:type="paragraph" w:customStyle="1" w:styleId="211">
    <w:name w:val="Основной текст 21"/>
    <w:basedOn w:val="19"/>
    <w:uiPriority w:val="99"/>
    <w:rsid w:val="006A21C7"/>
    <w:pPr>
      <w:jc w:val="both"/>
    </w:pPr>
    <w:rPr>
      <w:rFonts w:ascii="Times New Roman" w:hAnsi="Times New Roman"/>
      <w:i/>
    </w:rPr>
  </w:style>
  <w:style w:type="paragraph" w:styleId="afff1">
    <w:name w:val="annotation text"/>
    <w:basedOn w:val="a2"/>
    <w:link w:val="afff2"/>
    <w:uiPriority w:val="99"/>
    <w:semiHidden/>
    <w:rsid w:val="006A21C7"/>
    <w:pPr>
      <w:widowControl/>
      <w:overflowPunct w:val="0"/>
      <w:autoSpaceDE w:val="0"/>
      <w:autoSpaceDN w:val="0"/>
      <w:adjustRightInd w:val="0"/>
      <w:snapToGrid/>
      <w:spacing w:line="240" w:lineRule="auto"/>
      <w:ind w:firstLine="0"/>
      <w:jc w:val="left"/>
      <w:textAlignment w:val="baseline"/>
    </w:pPr>
    <w:rPr>
      <w:sz w:val="20"/>
    </w:rPr>
  </w:style>
  <w:style w:type="paragraph" w:styleId="afff3">
    <w:name w:val="Revision"/>
    <w:hidden/>
    <w:uiPriority w:val="99"/>
    <w:semiHidden/>
    <w:rsid w:val="006A21C7"/>
  </w:style>
  <w:style w:type="character" w:customStyle="1" w:styleId="afff2">
    <w:name w:val="Текст примечания Знак"/>
    <w:link w:val="afff1"/>
    <w:uiPriority w:val="99"/>
    <w:semiHidden/>
    <w:locked/>
    <w:rsid w:val="006A21C7"/>
    <w:rPr>
      <w:rFonts w:cs="Times New Roman"/>
      <w:lang w:val="ru-RU" w:eastAsia="ru-RU" w:bidi="ar-SA"/>
    </w:rPr>
  </w:style>
  <w:style w:type="paragraph" w:styleId="afff4">
    <w:name w:val="Body Text First Indent"/>
    <w:basedOn w:val="af0"/>
    <w:link w:val="afff5"/>
    <w:uiPriority w:val="99"/>
    <w:rsid w:val="006A21C7"/>
    <w:pPr>
      <w:spacing w:after="120"/>
      <w:ind w:firstLine="210"/>
    </w:pPr>
    <w:rPr>
      <w:sz w:val="24"/>
      <w:szCs w:val="24"/>
    </w:rPr>
  </w:style>
  <w:style w:type="character" w:customStyle="1" w:styleId="afff5">
    <w:name w:val="Красная строка Знак"/>
    <w:link w:val="afff4"/>
    <w:uiPriority w:val="99"/>
    <w:semiHidden/>
    <w:rPr>
      <w:rFonts w:cs="Times New Roman"/>
      <w:sz w:val="28"/>
      <w:szCs w:val="20"/>
      <w:lang w:val="ru-RU" w:eastAsia="ru-RU" w:bidi="ar-SA"/>
    </w:rPr>
  </w:style>
  <w:style w:type="paragraph" w:styleId="27">
    <w:name w:val="List 2"/>
    <w:basedOn w:val="a2"/>
    <w:uiPriority w:val="99"/>
    <w:rsid w:val="006A21C7"/>
    <w:pPr>
      <w:widowControl/>
      <w:snapToGrid/>
      <w:spacing w:line="240" w:lineRule="auto"/>
      <w:ind w:left="566" w:hanging="283"/>
      <w:jc w:val="left"/>
    </w:pPr>
    <w:rPr>
      <w:sz w:val="24"/>
      <w:szCs w:val="24"/>
    </w:rPr>
  </w:style>
  <w:style w:type="paragraph" w:styleId="28">
    <w:name w:val="List Bullet 2"/>
    <w:basedOn w:val="a2"/>
    <w:uiPriority w:val="99"/>
    <w:rsid w:val="006A21C7"/>
    <w:pPr>
      <w:widowControl/>
      <w:tabs>
        <w:tab w:val="num" w:pos="643"/>
        <w:tab w:val="num" w:pos="720"/>
      </w:tabs>
      <w:snapToGrid/>
      <w:spacing w:line="240" w:lineRule="auto"/>
      <w:ind w:left="643" w:hanging="360"/>
      <w:jc w:val="left"/>
    </w:pPr>
    <w:rPr>
      <w:sz w:val="24"/>
      <w:szCs w:val="24"/>
    </w:rPr>
  </w:style>
  <w:style w:type="character" w:customStyle="1" w:styleId="apple-style-span">
    <w:name w:val="apple-style-span"/>
    <w:uiPriority w:val="99"/>
    <w:rsid w:val="006A21C7"/>
    <w:rPr>
      <w:rFonts w:cs="Times New Roman"/>
    </w:rPr>
  </w:style>
  <w:style w:type="paragraph" w:customStyle="1" w:styleId="author">
    <w:name w:val="author"/>
    <w:basedOn w:val="a2"/>
    <w:uiPriority w:val="99"/>
    <w:rsid w:val="006A21C7"/>
    <w:pPr>
      <w:widowControl/>
      <w:snapToGrid/>
      <w:spacing w:before="200" w:after="200" w:line="240" w:lineRule="auto"/>
      <w:ind w:firstLine="0"/>
      <w:jc w:val="center"/>
    </w:pPr>
    <w:rPr>
      <w:rFonts w:ascii="Georgia" w:eastAsia="SimSun" w:hAnsi="Georgia"/>
      <w:i/>
      <w:iCs/>
      <w:color w:val="435A4A"/>
      <w:sz w:val="24"/>
      <w:szCs w:val="24"/>
      <w:lang w:eastAsia="zh-CN"/>
    </w:rPr>
  </w:style>
  <w:style w:type="paragraph" w:customStyle="1" w:styleId="contents">
    <w:name w:val="contents"/>
    <w:basedOn w:val="a2"/>
    <w:uiPriority w:val="99"/>
    <w:rsid w:val="006A21C7"/>
    <w:pPr>
      <w:widowControl/>
      <w:snapToGrid/>
      <w:spacing w:line="240" w:lineRule="auto"/>
      <w:ind w:firstLine="240"/>
      <w:jc w:val="left"/>
    </w:pPr>
    <w:rPr>
      <w:rFonts w:ascii="Georgia" w:eastAsia="SimSun" w:hAnsi="Georgia"/>
      <w:color w:val="017E04"/>
      <w:sz w:val="24"/>
      <w:szCs w:val="24"/>
      <w:lang w:eastAsia="zh-CN"/>
    </w:rPr>
  </w:style>
  <w:style w:type="paragraph" w:customStyle="1" w:styleId="pic">
    <w:name w:val="pic"/>
    <w:basedOn w:val="a2"/>
    <w:uiPriority w:val="99"/>
    <w:rsid w:val="006A21C7"/>
    <w:pPr>
      <w:widowControl/>
      <w:snapToGrid/>
      <w:spacing w:after="200" w:line="240" w:lineRule="auto"/>
      <w:ind w:firstLine="0"/>
      <w:jc w:val="center"/>
    </w:pPr>
    <w:rPr>
      <w:rFonts w:eastAsia="SimSun"/>
      <w:i/>
      <w:iCs/>
      <w:sz w:val="24"/>
      <w:szCs w:val="24"/>
      <w:lang w:eastAsia="zh-CN"/>
    </w:rPr>
  </w:style>
  <w:style w:type="paragraph" w:customStyle="1" w:styleId="l">
    <w:name w:val="l"/>
    <w:basedOn w:val="a2"/>
    <w:uiPriority w:val="99"/>
    <w:rsid w:val="006A21C7"/>
    <w:pPr>
      <w:widowControl/>
      <w:snapToGrid/>
      <w:spacing w:line="240" w:lineRule="auto"/>
      <w:ind w:firstLine="0"/>
      <w:jc w:val="left"/>
    </w:pPr>
    <w:rPr>
      <w:rFonts w:eastAsia="SimSun"/>
      <w:color w:val="000000"/>
      <w:sz w:val="24"/>
      <w:szCs w:val="24"/>
      <w:lang w:eastAsia="zh-CN"/>
    </w:rPr>
  </w:style>
  <w:style w:type="paragraph" w:customStyle="1" w:styleId="u">
    <w:name w:val="u"/>
    <w:basedOn w:val="a2"/>
    <w:uiPriority w:val="99"/>
    <w:rsid w:val="006A21C7"/>
    <w:pPr>
      <w:widowControl/>
      <w:snapToGrid/>
      <w:spacing w:line="240" w:lineRule="auto"/>
      <w:ind w:firstLine="300"/>
    </w:pPr>
    <w:rPr>
      <w:rFonts w:eastAsia="SimSun"/>
      <w:color w:val="000000"/>
      <w:sz w:val="24"/>
      <w:szCs w:val="24"/>
      <w:lang w:eastAsia="zh-CN"/>
    </w:rPr>
  </w:style>
  <w:style w:type="paragraph" w:customStyle="1" w:styleId="uni">
    <w:name w:val="uni"/>
    <w:basedOn w:val="a2"/>
    <w:uiPriority w:val="99"/>
    <w:rsid w:val="006A21C7"/>
    <w:pPr>
      <w:widowControl/>
      <w:snapToGrid/>
      <w:spacing w:line="240" w:lineRule="auto"/>
      <w:ind w:firstLine="300"/>
    </w:pPr>
    <w:rPr>
      <w:rFonts w:eastAsia="SimSun"/>
      <w:color w:val="000000"/>
      <w:sz w:val="24"/>
      <w:szCs w:val="24"/>
      <w:lang w:eastAsia="zh-CN"/>
    </w:rPr>
  </w:style>
  <w:style w:type="paragraph" w:customStyle="1" w:styleId="j">
    <w:name w:val="j"/>
    <w:basedOn w:val="a2"/>
    <w:uiPriority w:val="99"/>
    <w:rsid w:val="006A21C7"/>
    <w:pPr>
      <w:widowControl/>
      <w:snapToGrid/>
      <w:spacing w:before="115" w:after="115" w:line="240" w:lineRule="auto"/>
      <w:ind w:firstLine="0"/>
      <w:jc w:val="left"/>
    </w:pPr>
    <w:rPr>
      <w:rFonts w:eastAsia="SimSun"/>
      <w:b/>
      <w:bCs/>
      <w:color w:val="000000"/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6A21C7"/>
    <w:rPr>
      <w:rFonts w:cs="Times New Roman"/>
    </w:rPr>
  </w:style>
  <w:style w:type="paragraph" w:customStyle="1" w:styleId="name">
    <w:name w:val="name"/>
    <w:basedOn w:val="a2"/>
    <w:uiPriority w:val="99"/>
    <w:rsid w:val="006A21C7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color w:val="CCFFFF"/>
      <w:sz w:val="23"/>
      <w:szCs w:val="23"/>
    </w:rPr>
  </w:style>
  <w:style w:type="character" w:customStyle="1" w:styleId="14">
    <w:name w:val="Без интервала Знак1"/>
    <w:link w:val="af4"/>
    <w:uiPriority w:val="99"/>
    <w:locked/>
    <w:rsid w:val="006A21C7"/>
    <w:rPr>
      <w:rFonts w:ascii="Calibri" w:hAnsi="Calibri" w:cs="Times New Roman"/>
      <w:sz w:val="22"/>
      <w:szCs w:val="22"/>
      <w:lang w:val="ru-RU" w:eastAsia="en-US" w:bidi="ar-SA"/>
    </w:rPr>
  </w:style>
  <w:style w:type="character" w:customStyle="1" w:styleId="HeaderChar">
    <w:name w:val="Header Char"/>
    <w:uiPriority w:val="99"/>
    <w:locked/>
    <w:rsid w:val="006A21C7"/>
    <w:rPr>
      <w:rFonts w:ascii="Calibri" w:hAnsi="Calibri" w:cs="Times New Roman"/>
      <w:sz w:val="22"/>
      <w:szCs w:val="22"/>
      <w:lang w:val="ru-RU" w:eastAsia="en-US" w:bidi="ar-SA"/>
    </w:rPr>
  </w:style>
  <w:style w:type="paragraph" w:styleId="afff6">
    <w:name w:val="TOC Heading"/>
    <w:basedOn w:val="10"/>
    <w:next w:val="a2"/>
    <w:uiPriority w:val="99"/>
    <w:qFormat/>
    <w:rsid w:val="006A21C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37">
    <w:name w:val="toc 3"/>
    <w:basedOn w:val="a2"/>
    <w:next w:val="a2"/>
    <w:autoRedefine/>
    <w:uiPriority w:val="99"/>
    <w:semiHidden/>
    <w:rsid w:val="006A21C7"/>
    <w:pPr>
      <w:widowControl/>
      <w:snapToGrid/>
      <w:spacing w:line="240" w:lineRule="auto"/>
      <w:ind w:left="480" w:firstLine="0"/>
      <w:jc w:val="left"/>
    </w:pPr>
    <w:rPr>
      <w:sz w:val="24"/>
      <w:szCs w:val="24"/>
    </w:rPr>
  </w:style>
  <w:style w:type="paragraph" w:customStyle="1" w:styleId="blue">
    <w:name w:val="blue"/>
    <w:basedOn w:val="a2"/>
    <w:uiPriority w:val="99"/>
    <w:rsid w:val="006A21C7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color w:val="172688"/>
      <w:sz w:val="18"/>
      <w:szCs w:val="18"/>
      <w:u w:val="single"/>
    </w:rPr>
  </w:style>
  <w:style w:type="paragraph" w:customStyle="1" w:styleId="text">
    <w:name w:val="text"/>
    <w:basedOn w:val="a2"/>
    <w:uiPriority w:val="99"/>
    <w:rsid w:val="006A21C7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character" w:customStyle="1" w:styleId="name1">
    <w:name w:val="name1"/>
    <w:uiPriority w:val="99"/>
    <w:rsid w:val="006A21C7"/>
    <w:rPr>
      <w:rFonts w:cs="Times New Roman"/>
      <w:b/>
      <w:bCs/>
      <w:color w:val="C1BA5F"/>
    </w:rPr>
  </w:style>
  <w:style w:type="paragraph" w:customStyle="1" w:styleId="ConsNonformat">
    <w:name w:val="ConsNonformat"/>
    <w:uiPriority w:val="99"/>
    <w:rsid w:val="006A21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A21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6">
    <w:name w:val="Style6"/>
    <w:basedOn w:val="a2"/>
    <w:uiPriority w:val="99"/>
    <w:rsid w:val="006A21C7"/>
    <w:pPr>
      <w:autoSpaceDE w:val="0"/>
      <w:autoSpaceDN w:val="0"/>
      <w:adjustRightInd w:val="0"/>
      <w:snapToGrid/>
      <w:spacing w:line="429" w:lineRule="exact"/>
      <w:ind w:firstLine="706"/>
      <w:jc w:val="left"/>
    </w:pPr>
    <w:rPr>
      <w:sz w:val="24"/>
      <w:szCs w:val="24"/>
    </w:rPr>
  </w:style>
  <w:style w:type="paragraph" w:customStyle="1" w:styleId="Style7">
    <w:name w:val="Style7"/>
    <w:basedOn w:val="a2"/>
    <w:uiPriority w:val="99"/>
    <w:rsid w:val="006A21C7"/>
    <w:pPr>
      <w:autoSpaceDE w:val="0"/>
      <w:autoSpaceDN w:val="0"/>
      <w:adjustRightInd w:val="0"/>
      <w:snapToGrid/>
      <w:spacing w:line="448" w:lineRule="exact"/>
      <w:ind w:firstLine="691"/>
    </w:pPr>
    <w:rPr>
      <w:sz w:val="24"/>
      <w:szCs w:val="24"/>
    </w:rPr>
  </w:style>
  <w:style w:type="character" w:customStyle="1" w:styleId="FontStyle123">
    <w:name w:val="Font Style123"/>
    <w:uiPriority w:val="99"/>
    <w:rsid w:val="006A21C7"/>
    <w:rPr>
      <w:rFonts w:ascii="Times New Roman" w:hAnsi="Times New Roman" w:cs="Times New Roman"/>
      <w:sz w:val="42"/>
      <w:szCs w:val="42"/>
    </w:rPr>
  </w:style>
  <w:style w:type="character" w:customStyle="1" w:styleId="FontStyle137">
    <w:name w:val="Font Style137"/>
    <w:uiPriority w:val="99"/>
    <w:rsid w:val="006A21C7"/>
    <w:rPr>
      <w:rFonts w:ascii="Times New Roman" w:hAnsi="Times New Roman" w:cs="Times New Roman"/>
      <w:sz w:val="44"/>
      <w:szCs w:val="44"/>
    </w:rPr>
  </w:style>
  <w:style w:type="paragraph" w:customStyle="1" w:styleId="Style13">
    <w:name w:val="Style13"/>
    <w:basedOn w:val="a2"/>
    <w:uiPriority w:val="99"/>
    <w:rsid w:val="006A21C7"/>
    <w:pPr>
      <w:autoSpaceDE w:val="0"/>
      <w:autoSpaceDN w:val="0"/>
      <w:adjustRightInd w:val="0"/>
      <w:snapToGrid/>
      <w:spacing w:line="396" w:lineRule="exact"/>
      <w:ind w:firstLine="691"/>
    </w:pPr>
    <w:rPr>
      <w:sz w:val="24"/>
      <w:szCs w:val="24"/>
    </w:rPr>
  </w:style>
  <w:style w:type="character" w:customStyle="1" w:styleId="FontStyle84">
    <w:name w:val="Font Style84"/>
    <w:uiPriority w:val="99"/>
    <w:rsid w:val="006A21C7"/>
    <w:rPr>
      <w:rFonts w:ascii="Times New Roman" w:hAnsi="Times New Roman" w:cs="Times New Roman"/>
      <w:i/>
      <w:iCs/>
      <w:w w:val="50"/>
      <w:sz w:val="50"/>
      <w:szCs w:val="50"/>
    </w:rPr>
  </w:style>
  <w:style w:type="character" w:customStyle="1" w:styleId="FontStyle107">
    <w:name w:val="Font Style107"/>
    <w:uiPriority w:val="99"/>
    <w:rsid w:val="006A21C7"/>
    <w:rPr>
      <w:rFonts w:ascii="Times New Roman" w:hAnsi="Times New Roman" w:cs="Times New Roman"/>
      <w:b/>
      <w:bCs/>
      <w:spacing w:val="-10"/>
      <w:sz w:val="42"/>
      <w:szCs w:val="42"/>
    </w:rPr>
  </w:style>
  <w:style w:type="character" w:customStyle="1" w:styleId="FontStyle143">
    <w:name w:val="Font Style143"/>
    <w:uiPriority w:val="99"/>
    <w:rsid w:val="006A21C7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111">
    <w:name w:val="Font Style111"/>
    <w:uiPriority w:val="99"/>
    <w:rsid w:val="006A21C7"/>
    <w:rPr>
      <w:rFonts w:ascii="Tahoma" w:hAnsi="Tahoma" w:cs="Tahoma"/>
      <w:spacing w:val="-20"/>
      <w:sz w:val="38"/>
      <w:szCs w:val="38"/>
    </w:rPr>
  </w:style>
  <w:style w:type="paragraph" w:customStyle="1" w:styleId="Style8">
    <w:name w:val="Style8"/>
    <w:basedOn w:val="a2"/>
    <w:uiPriority w:val="99"/>
    <w:rsid w:val="006A21C7"/>
    <w:pPr>
      <w:autoSpaceDE w:val="0"/>
      <w:autoSpaceDN w:val="0"/>
      <w:adjustRightInd w:val="0"/>
      <w:snapToGrid/>
      <w:spacing w:line="389" w:lineRule="exact"/>
      <w:ind w:firstLine="0"/>
      <w:jc w:val="left"/>
    </w:pPr>
    <w:rPr>
      <w:sz w:val="24"/>
      <w:szCs w:val="24"/>
    </w:rPr>
  </w:style>
  <w:style w:type="character" w:customStyle="1" w:styleId="FontStyle122">
    <w:name w:val="Font Style122"/>
    <w:uiPriority w:val="99"/>
    <w:rsid w:val="006A21C7"/>
    <w:rPr>
      <w:rFonts w:ascii="Times New Roman" w:hAnsi="Times New Roman" w:cs="Times New Roman"/>
      <w:spacing w:val="20"/>
      <w:w w:val="80"/>
      <w:sz w:val="42"/>
      <w:szCs w:val="42"/>
    </w:rPr>
  </w:style>
  <w:style w:type="paragraph" w:customStyle="1" w:styleId="Style19">
    <w:name w:val="Style19"/>
    <w:basedOn w:val="a2"/>
    <w:uiPriority w:val="99"/>
    <w:rsid w:val="006A21C7"/>
    <w:pPr>
      <w:autoSpaceDE w:val="0"/>
      <w:autoSpaceDN w:val="0"/>
      <w:adjustRightInd w:val="0"/>
      <w:snapToGrid/>
      <w:spacing w:line="450" w:lineRule="exact"/>
      <w:ind w:firstLine="706"/>
      <w:jc w:val="left"/>
    </w:pPr>
    <w:rPr>
      <w:sz w:val="24"/>
      <w:szCs w:val="24"/>
    </w:rPr>
  </w:style>
  <w:style w:type="character" w:customStyle="1" w:styleId="FontStyle133">
    <w:name w:val="Font Style133"/>
    <w:uiPriority w:val="99"/>
    <w:rsid w:val="006A21C7"/>
    <w:rPr>
      <w:rFonts w:ascii="Times New Roman" w:hAnsi="Times New Roman" w:cs="Times New Roman"/>
      <w:sz w:val="42"/>
      <w:szCs w:val="42"/>
    </w:rPr>
  </w:style>
  <w:style w:type="paragraph" w:customStyle="1" w:styleId="Style14">
    <w:name w:val="Style14"/>
    <w:basedOn w:val="a2"/>
    <w:uiPriority w:val="99"/>
    <w:rsid w:val="006A21C7"/>
    <w:pPr>
      <w:autoSpaceDE w:val="0"/>
      <w:autoSpaceDN w:val="0"/>
      <w:adjustRightInd w:val="0"/>
      <w:snapToGrid/>
      <w:spacing w:line="454" w:lineRule="exact"/>
      <w:ind w:firstLine="742"/>
    </w:pPr>
    <w:rPr>
      <w:sz w:val="24"/>
      <w:szCs w:val="24"/>
    </w:rPr>
  </w:style>
  <w:style w:type="character" w:customStyle="1" w:styleId="FontStyle93">
    <w:name w:val="Font Style93"/>
    <w:uiPriority w:val="99"/>
    <w:rsid w:val="006A21C7"/>
    <w:rPr>
      <w:rFonts w:ascii="Times New Roman" w:hAnsi="Times New Roman" w:cs="Times New Roman"/>
      <w:sz w:val="18"/>
      <w:szCs w:val="18"/>
    </w:rPr>
  </w:style>
  <w:style w:type="paragraph" w:customStyle="1" w:styleId="Style28">
    <w:name w:val="Style28"/>
    <w:basedOn w:val="a2"/>
    <w:uiPriority w:val="99"/>
    <w:rsid w:val="006A21C7"/>
    <w:pPr>
      <w:autoSpaceDE w:val="0"/>
      <w:autoSpaceDN w:val="0"/>
      <w:adjustRightInd w:val="0"/>
      <w:snapToGrid/>
      <w:spacing w:line="181" w:lineRule="exact"/>
      <w:ind w:firstLine="292"/>
      <w:jc w:val="left"/>
    </w:pPr>
    <w:rPr>
      <w:sz w:val="24"/>
      <w:szCs w:val="24"/>
    </w:rPr>
  </w:style>
  <w:style w:type="character" w:customStyle="1" w:styleId="FontStyle89">
    <w:name w:val="Font Style89"/>
    <w:uiPriority w:val="99"/>
    <w:rsid w:val="006A21C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0">
    <w:name w:val="Font Style90"/>
    <w:uiPriority w:val="99"/>
    <w:rsid w:val="006A21C7"/>
    <w:rPr>
      <w:rFonts w:ascii="Times New Roman" w:hAnsi="Times New Roman" w:cs="Times New Roman"/>
      <w:sz w:val="18"/>
      <w:szCs w:val="18"/>
    </w:rPr>
  </w:style>
  <w:style w:type="character" w:customStyle="1" w:styleId="FontStyle91">
    <w:name w:val="Font Style91"/>
    <w:uiPriority w:val="99"/>
    <w:rsid w:val="006A21C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9">
    <w:name w:val="Style29"/>
    <w:basedOn w:val="a2"/>
    <w:uiPriority w:val="99"/>
    <w:rsid w:val="006A21C7"/>
    <w:pPr>
      <w:autoSpaceDE w:val="0"/>
      <w:autoSpaceDN w:val="0"/>
      <w:adjustRightInd w:val="0"/>
      <w:snapToGrid/>
      <w:spacing w:line="201" w:lineRule="exact"/>
      <w:ind w:firstLine="306"/>
    </w:pPr>
    <w:rPr>
      <w:sz w:val="24"/>
      <w:szCs w:val="24"/>
    </w:rPr>
  </w:style>
  <w:style w:type="paragraph" w:customStyle="1" w:styleId="Style30">
    <w:name w:val="Style30"/>
    <w:basedOn w:val="a2"/>
    <w:uiPriority w:val="99"/>
    <w:rsid w:val="006A21C7"/>
    <w:pPr>
      <w:autoSpaceDE w:val="0"/>
      <w:autoSpaceDN w:val="0"/>
      <w:adjustRightInd w:val="0"/>
      <w:snapToGrid/>
      <w:spacing w:line="218" w:lineRule="exact"/>
      <w:ind w:firstLine="0"/>
      <w:jc w:val="right"/>
    </w:pPr>
    <w:rPr>
      <w:sz w:val="24"/>
      <w:szCs w:val="24"/>
    </w:rPr>
  </w:style>
  <w:style w:type="character" w:customStyle="1" w:styleId="FontStyle92">
    <w:name w:val="Font Style92"/>
    <w:uiPriority w:val="99"/>
    <w:rsid w:val="006A21C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4">
    <w:name w:val="Font Style94"/>
    <w:uiPriority w:val="99"/>
    <w:rsid w:val="006A21C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9">
    <w:name w:val="Font Style139"/>
    <w:uiPriority w:val="99"/>
    <w:rsid w:val="006A21C7"/>
    <w:rPr>
      <w:rFonts w:ascii="Times New Roman" w:hAnsi="Times New Roman" w:cs="Times New Roman"/>
      <w:smallCaps/>
      <w:spacing w:val="10"/>
      <w:sz w:val="26"/>
      <w:szCs w:val="26"/>
    </w:rPr>
  </w:style>
  <w:style w:type="character" w:customStyle="1" w:styleId="FontStyle95">
    <w:name w:val="Font Style95"/>
    <w:uiPriority w:val="99"/>
    <w:rsid w:val="006A21C7"/>
    <w:rPr>
      <w:rFonts w:ascii="Times New Roman" w:hAnsi="Times New Roman" w:cs="Times New Roman"/>
      <w:sz w:val="18"/>
      <w:szCs w:val="18"/>
    </w:rPr>
  </w:style>
  <w:style w:type="character" w:customStyle="1" w:styleId="FontStyle96">
    <w:name w:val="Font Style96"/>
    <w:uiPriority w:val="99"/>
    <w:rsid w:val="006A21C7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a2"/>
    <w:uiPriority w:val="99"/>
    <w:rsid w:val="006A21C7"/>
    <w:pPr>
      <w:autoSpaceDE w:val="0"/>
      <w:autoSpaceDN w:val="0"/>
      <w:adjustRightInd w:val="0"/>
      <w:snapToGrid/>
      <w:spacing w:line="670" w:lineRule="exact"/>
      <w:ind w:firstLine="698"/>
    </w:pPr>
    <w:rPr>
      <w:sz w:val="24"/>
      <w:szCs w:val="24"/>
    </w:rPr>
  </w:style>
  <w:style w:type="paragraph" w:customStyle="1" w:styleId="Style32">
    <w:name w:val="Style32"/>
    <w:basedOn w:val="a2"/>
    <w:uiPriority w:val="99"/>
    <w:rsid w:val="006A21C7"/>
    <w:pPr>
      <w:autoSpaceDE w:val="0"/>
      <w:autoSpaceDN w:val="0"/>
      <w:adjustRightInd w:val="0"/>
      <w:snapToGrid/>
      <w:spacing w:line="578" w:lineRule="exact"/>
      <w:ind w:firstLine="0"/>
    </w:pPr>
    <w:rPr>
      <w:sz w:val="24"/>
      <w:szCs w:val="24"/>
    </w:rPr>
  </w:style>
  <w:style w:type="character" w:customStyle="1" w:styleId="FontStyle109">
    <w:name w:val="Font Style109"/>
    <w:uiPriority w:val="99"/>
    <w:rsid w:val="006A21C7"/>
    <w:rPr>
      <w:rFonts w:ascii="Times New Roman" w:hAnsi="Times New Roman" w:cs="Times New Roman"/>
      <w:spacing w:val="-10"/>
      <w:sz w:val="44"/>
      <w:szCs w:val="44"/>
    </w:rPr>
  </w:style>
  <w:style w:type="character" w:customStyle="1" w:styleId="FontStyle119">
    <w:name w:val="Font Style119"/>
    <w:uiPriority w:val="99"/>
    <w:rsid w:val="006A21C7"/>
    <w:rPr>
      <w:rFonts w:ascii="Times New Roman" w:hAnsi="Times New Roman" w:cs="Times New Roman"/>
      <w:spacing w:val="-10"/>
      <w:sz w:val="50"/>
      <w:szCs w:val="50"/>
    </w:rPr>
  </w:style>
  <w:style w:type="character" w:customStyle="1" w:styleId="FontStyle102">
    <w:name w:val="Font Style102"/>
    <w:uiPriority w:val="99"/>
    <w:rsid w:val="006A21C7"/>
    <w:rPr>
      <w:rFonts w:ascii="Times New Roman" w:hAnsi="Times New Roman" w:cs="Times New Roman"/>
      <w:b/>
      <w:bCs/>
      <w:i/>
      <w:iCs/>
      <w:sz w:val="52"/>
      <w:szCs w:val="52"/>
    </w:rPr>
  </w:style>
  <w:style w:type="character" w:customStyle="1" w:styleId="FontStyle114">
    <w:name w:val="Font Style114"/>
    <w:uiPriority w:val="99"/>
    <w:rsid w:val="006A21C7"/>
    <w:rPr>
      <w:rFonts w:ascii="Times New Roman" w:hAnsi="Times New Roman" w:cs="Times New Roman"/>
      <w:spacing w:val="-10"/>
      <w:sz w:val="44"/>
      <w:szCs w:val="44"/>
    </w:rPr>
  </w:style>
  <w:style w:type="character" w:customStyle="1" w:styleId="FontStyle117">
    <w:name w:val="Font Style117"/>
    <w:uiPriority w:val="99"/>
    <w:rsid w:val="006A21C7"/>
    <w:rPr>
      <w:rFonts w:ascii="Times New Roman" w:hAnsi="Times New Roman" w:cs="Times New Roman"/>
      <w:spacing w:val="10"/>
      <w:w w:val="66"/>
      <w:sz w:val="44"/>
      <w:szCs w:val="44"/>
    </w:rPr>
  </w:style>
  <w:style w:type="character" w:customStyle="1" w:styleId="FontStyle124">
    <w:name w:val="Font Style124"/>
    <w:uiPriority w:val="99"/>
    <w:rsid w:val="006A21C7"/>
    <w:rPr>
      <w:rFonts w:ascii="Times New Roman" w:hAnsi="Times New Roman" w:cs="Times New Roman"/>
      <w:b/>
      <w:bCs/>
      <w:smallCaps/>
      <w:spacing w:val="20"/>
      <w:sz w:val="38"/>
      <w:szCs w:val="38"/>
    </w:rPr>
  </w:style>
  <w:style w:type="paragraph" w:customStyle="1" w:styleId="Style11">
    <w:name w:val="Style11"/>
    <w:basedOn w:val="a2"/>
    <w:uiPriority w:val="99"/>
    <w:rsid w:val="006A21C7"/>
    <w:pPr>
      <w:autoSpaceDE w:val="0"/>
      <w:autoSpaceDN w:val="0"/>
      <w:adjustRightInd w:val="0"/>
      <w:snapToGrid/>
      <w:spacing w:line="240" w:lineRule="auto"/>
      <w:ind w:firstLine="0"/>
    </w:pPr>
    <w:rPr>
      <w:sz w:val="24"/>
      <w:szCs w:val="24"/>
    </w:rPr>
  </w:style>
  <w:style w:type="paragraph" w:customStyle="1" w:styleId="Style60">
    <w:name w:val="Style60"/>
    <w:basedOn w:val="a2"/>
    <w:uiPriority w:val="99"/>
    <w:rsid w:val="006A21C7"/>
    <w:pPr>
      <w:autoSpaceDE w:val="0"/>
      <w:autoSpaceDN w:val="0"/>
      <w:adjustRightInd w:val="0"/>
      <w:snapToGrid/>
      <w:spacing w:line="401" w:lineRule="exact"/>
      <w:ind w:firstLine="655"/>
    </w:pPr>
    <w:rPr>
      <w:sz w:val="24"/>
      <w:szCs w:val="24"/>
    </w:rPr>
  </w:style>
  <w:style w:type="paragraph" w:customStyle="1" w:styleId="Style23">
    <w:name w:val="Style23"/>
    <w:basedOn w:val="a2"/>
    <w:uiPriority w:val="99"/>
    <w:rsid w:val="006A21C7"/>
    <w:pPr>
      <w:autoSpaceDE w:val="0"/>
      <w:autoSpaceDN w:val="0"/>
      <w:adjustRightInd w:val="0"/>
      <w:snapToGrid/>
      <w:spacing w:line="468" w:lineRule="exact"/>
      <w:ind w:firstLine="1663"/>
    </w:pPr>
    <w:rPr>
      <w:sz w:val="24"/>
      <w:szCs w:val="24"/>
    </w:rPr>
  </w:style>
  <w:style w:type="paragraph" w:customStyle="1" w:styleId="Style66">
    <w:name w:val="Style66"/>
    <w:basedOn w:val="a2"/>
    <w:uiPriority w:val="99"/>
    <w:rsid w:val="006A21C7"/>
    <w:pPr>
      <w:autoSpaceDE w:val="0"/>
      <w:autoSpaceDN w:val="0"/>
      <w:adjustRightInd w:val="0"/>
      <w:snapToGrid/>
      <w:spacing w:line="463" w:lineRule="exact"/>
      <w:ind w:firstLine="713"/>
    </w:pPr>
    <w:rPr>
      <w:sz w:val="24"/>
      <w:szCs w:val="24"/>
    </w:rPr>
  </w:style>
  <w:style w:type="character" w:customStyle="1" w:styleId="style1">
    <w:name w:val="style1"/>
    <w:uiPriority w:val="99"/>
    <w:rsid w:val="006A21C7"/>
    <w:rPr>
      <w:rFonts w:cs="Times New Roman"/>
    </w:rPr>
  </w:style>
  <w:style w:type="paragraph" w:customStyle="1" w:styleId="book">
    <w:name w:val="”book”"/>
    <w:basedOn w:val="a2"/>
    <w:uiPriority w:val="99"/>
    <w:rsid w:val="006A21C7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title">
    <w:name w:val="ntitle"/>
    <w:uiPriority w:val="99"/>
    <w:rsid w:val="006A21C7"/>
    <w:rPr>
      <w:rFonts w:cs="Times New Roman"/>
    </w:rPr>
  </w:style>
  <w:style w:type="paragraph" w:customStyle="1" w:styleId="Web">
    <w:name w:val="Обычный (Web)"/>
    <w:basedOn w:val="a2"/>
    <w:uiPriority w:val="99"/>
    <w:rsid w:val="006A21C7"/>
    <w:pPr>
      <w:tabs>
        <w:tab w:val="left" w:pos="426"/>
      </w:tabs>
      <w:spacing w:before="100" w:beforeAutospacing="1" w:after="100" w:afterAutospacing="1" w:line="240" w:lineRule="auto"/>
      <w:ind w:firstLine="0"/>
      <w:jc w:val="left"/>
    </w:pPr>
    <w:rPr>
      <w:rFonts w:ascii="Arial CYR" w:hAnsi="Arial CYR" w:cs="Arial CYR"/>
      <w:sz w:val="20"/>
    </w:rPr>
  </w:style>
  <w:style w:type="character" w:customStyle="1" w:styleId="Heading1Char">
    <w:name w:val="Heading 1 Char"/>
    <w:uiPriority w:val="99"/>
    <w:locked/>
    <w:rsid w:val="006A21C7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customStyle="1" w:styleId="FooterChar">
    <w:name w:val="Footer Char"/>
    <w:uiPriority w:val="99"/>
    <w:semiHidden/>
    <w:locked/>
    <w:rsid w:val="006A21C7"/>
    <w:rPr>
      <w:rFonts w:ascii="Calibri" w:hAnsi="Calibri" w:cs="Arial Unicode MS"/>
      <w:sz w:val="28"/>
      <w:szCs w:val="28"/>
      <w:lang w:val="ru-RU" w:eastAsia="ru-RU" w:bidi="ar-SA"/>
    </w:rPr>
  </w:style>
  <w:style w:type="character" w:customStyle="1" w:styleId="ff2fc0fs10fb">
    <w:name w:val="ff2 fc0 fs10 fb"/>
    <w:uiPriority w:val="99"/>
    <w:rsid w:val="006A21C7"/>
    <w:rPr>
      <w:rFonts w:cs="Times New Roman"/>
    </w:rPr>
  </w:style>
  <w:style w:type="character" w:customStyle="1" w:styleId="ff2fc0fs10">
    <w:name w:val="ff2 fc0 fs10"/>
    <w:uiPriority w:val="99"/>
    <w:rsid w:val="006A21C7"/>
    <w:rPr>
      <w:rFonts w:cs="Times New Roman"/>
    </w:rPr>
  </w:style>
  <w:style w:type="paragraph" w:styleId="afff7">
    <w:name w:val="table of authorities"/>
    <w:basedOn w:val="a2"/>
    <w:next w:val="a2"/>
    <w:uiPriority w:val="99"/>
    <w:semiHidden/>
    <w:rsid w:val="006A21C7"/>
    <w:pPr>
      <w:widowControl/>
      <w:snapToGrid/>
      <w:spacing w:line="240" w:lineRule="auto"/>
      <w:ind w:left="200" w:hanging="200"/>
      <w:jc w:val="left"/>
    </w:pPr>
    <w:rPr>
      <w:sz w:val="20"/>
      <w:szCs w:val="24"/>
    </w:rPr>
  </w:style>
  <w:style w:type="paragraph" w:styleId="afff8">
    <w:name w:val="toa heading"/>
    <w:basedOn w:val="a2"/>
    <w:next w:val="a2"/>
    <w:uiPriority w:val="99"/>
    <w:semiHidden/>
    <w:rsid w:val="006A21C7"/>
    <w:pPr>
      <w:widowControl/>
      <w:snapToGrid/>
      <w:spacing w:before="240" w:after="120" w:line="240" w:lineRule="auto"/>
      <w:ind w:firstLine="0"/>
      <w:jc w:val="left"/>
    </w:pPr>
    <w:rPr>
      <w:b/>
      <w:bCs/>
      <w:caps/>
      <w:sz w:val="20"/>
      <w:szCs w:val="24"/>
    </w:rPr>
  </w:style>
  <w:style w:type="paragraph" w:styleId="afff9">
    <w:name w:val="Block Text"/>
    <w:basedOn w:val="a2"/>
    <w:uiPriority w:val="99"/>
    <w:rsid w:val="006A21C7"/>
    <w:pPr>
      <w:widowControl/>
      <w:snapToGrid/>
      <w:spacing w:line="240" w:lineRule="auto"/>
      <w:ind w:left="1985" w:right="425" w:firstLine="0"/>
      <w:jc w:val="center"/>
    </w:pPr>
    <w:rPr>
      <w:b/>
      <w:bCs/>
      <w:sz w:val="36"/>
    </w:rPr>
  </w:style>
  <w:style w:type="character" w:customStyle="1" w:styleId="1a">
    <w:name w:val="Заголовок 1 Знак"/>
    <w:aliases w:val="Заг.1 Знак"/>
    <w:uiPriority w:val="99"/>
    <w:locked/>
    <w:rsid w:val="006A21C7"/>
    <w:rPr>
      <w:rFonts w:ascii="Cambria" w:hAnsi="Cambria" w:cs="Times New Roman"/>
      <w:b/>
      <w:bCs/>
      <w:color w:val="365F91"/>
      <w:sz w:val="28"/>
      <w:szCs w:val="28"/>
      <w:lang w:val="en-US" w:eastAsia="en-US" w:bidi="ar-SA"/>
    </w:rPr>
  </w:style>
  <w:style w:type="character" w:customStyle="1" w:styleId="afffa">
    <w:name w:val="Без интервала Знак"/>
    <w:uiPriority w:val="99"/>
    <w:locked/>
    <w:rsid w:val="006A21C7"/>
    <w:rPr>
      <w:rFonts w:ascii="Calibri" w:hAnsi="Calibri" w:cs="Times New Roman"/>
      <w:sz w:val="22"/>
      <w:szCs w:val="22"/>
      <w:lang w:val="en-US" w:eastAsia="en-US" w:bidi="ar-SA"/>
    </w:rPr>
  </w:style>
  <w:style w:type="character" w:customStyle="1" w:styleId="afffb">
    <w:name w:val="Текст сноски Знак"/>
    <w:uiPriority w:val="99"/>
    <w:locked/>
    <w:rsid w:val="006A21C7"/>
    <w:rPr>
      <w:rFonts w:ascii="Calibri" w:hAnsi="Calibri" w:cs="Times New Roman"/>
      <w:lang w:val="en-US" w:eastAsia="en-US" w:bidi="ar-SA"/>
    </w:rPr>
  </w:style>
  <w:style w:type="paragraph" w:customStyle="1" w:styleId="96">
    <w:name w:val="стиль96"/>
    <w:basedOn w:val="a2"/>
    <w:uiPriority w:val="99"/>
    <w:rsid w:val="006A21C7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Verdana" w:hAnsi="Verdana"/>
      <w:sz w:val="20"/>
    </w:rPr>
  </w:style>
  <w:style w:type="paragraph" w:customStyle="1" w:styleId="Iiiaeuiueiaaaao">
    <w:name w:val="Ii.iaeuiue ia.aa.ao"/>
    <w:basedOn w:val="a2"/>
    <w:next w:val="a2"/>
    <w:uiPriority w:val="99"/>
    <w:rsid w:val="006A21C7"/>
    <w:pPr>
      <w:widowControl/>
      <w:autoSpaceDE w:val="0"/>
      <w:autoSpaceDN w:val="0"/>
      <w:adjustRightInd w:val="0"/>
      <w:snapToGrid/>
      <w:spacing w:before="120" w:line="240" w:lineRule="auto"/>
      <w:ind w:firstLine="0"/>
      <w:jc w:val="left"/>
    </w:pPr>
    <w:rPr>
      <w:rFonts w:ascii="DIGGGA+TimesNewRoman" w:hAnsi="DIGGGA+TimesNewRoman"/>
      <w:sz w:val="24"/>
      <w:szCs w:val="24"/>
    </w:rPr>
  </w:style>
  <w:style w:type="paragraph" w:customStyle="1" w:styleId="paragraph">
    <w:name w:val="paragraph"/>
    <w:basedOn w:val="a2"/>
    <w:uiPriority w:val="99"/>
    <w:rsid w:val="006A21C7"/>
    <w:pPr>
      <w:widowControl/>
      <w:snapToGrid/>
      <w:spacing w:line="240" w:lineRule="auto"/>
      <w:ind w:firstLine="480"/>
    </w:pPr>
    <w:rPr>
      <w:sz w:val="24"/>
      <w:szCs w:val="24"/>
    </w:rPr>
  </w:style>
  <w:style w:type="paragraph" w:customStyle="1" w:styleId="textjust">
    <w:name w:val="textjust"/>
    <w:basedOn w:val="a2"/>
    <w:uiPriority w:val="99"/>
    <w:rsid w:val="006A21C7"/>
    <w:pPr>
      <w:widowControl/>
      <w:snapToGrid/>
      <w:spacing w:before="150" w:after="150" w:line="240" w:lineRule="auto"/>
      <w:ind w:firstLine="300"/>
    </w:pPr>
    <w:rPr>
      <w:color w:val="003366"/>
      <w:sz w:val="24"/>
      <w:szCs w:val="24"/>
    </w:rPr>
  </w:style>
  <w:style w:type="paragraph" w:customStyle="1" w:styleId="intro">
    <w:name w:val="intro"/>
    <w:basedOn w:val="a2"/>
    <w:uiPriority w:val="99"/>
    <w:rsid w:val="006A21C7"/>
    <w:pPr>
      <w:widowControl/>
      <w:snapToGrid/>
      <w:spacing w:before="150" w:after="150" w:line="240" w:lineRule="auto"/>
      <w:ind w:right="150" w:firstLine="300"/>
    </w:pPr>
    <w:rPr>
      <w:color w:val="3778FF"/>
      <w:sz w:val="24"/>
      <w:szCs w:val="24"/>
    </w:rPr>
  </w:style>
  <w:style w:type="character" w:customStyle="1" w:styleId="TitleChar">
    <w:name w:val="Title Char"/>
    <w:uiPriority w:val="99"/>
    <w:locked/>
    <w:rsid w:val="006A21C7"/>
    <w:rPr>
      <w:rFonts w:ascii="Arial" w:eastAsia="Times New Roman" w:hAnsi="Arial" w:cs="Arial"/>
      <w:b/>
      <w:sz w:val="28"/>
      <w:szCs w:val="28"/>
      <w:lang w:val="ru-RU" w:eastAsia="ru-RU" w:bidi="ar-SA"/>
    </w:rPr>
  </w:style>
  <w:style w:type="paragraph" w:customStyle="1" w:styleId="FR1">
    <w:name w:val="FR1"/>
    <w:uiPriority w:val="99"/>
    <w:rsid w:val="006A21C7"/>
    <w:pPr>
      <w:widowControl w:val="0"/>
      <w:spacing w:before="180" w:line="260" w:lineRule="auto"/>
      <w:ind w:left="440" w:right="800"/>
    </w:pPr>
    <w:rPr>
      <w:rFonts w:ascii="Arial" w:hAnsi="Arial" w:cs="Arial"/>
      <w:b/>
      <w:bCs/>
      <w:sz w:val="18"/>
      <w:szCs w:val="18"/>
    </w:rPr>
  </w:style>
  <w:style w:type="character" w:customStyle="1" w:styleId="afffc">
    <w:name w:val="Верхний колонтитул Знак"/>
    <w:uiPriority w:val="99"/>
    <w:semiHidden/>
    <w:locked/>
    <w:rsid w:val="006A21C7"/>
    <w:rPr>
      <w:rFonts w:cs="Times New Roman"/>
      <w:lang w:val="ru-RU" w:eastAsia="ru-RU" w:bidi="ar-SA"/>
    </w:rPr>
  </w:style>
  <w:style w:type="character" w:customStyle="1" w:styleId="dropcap1">
    <w:name w:val="dropcap1"/>
    <w:uiPriority w:val="99"/>
    <w:rsid w:val="006A21C7"/>
    <w:rPr>
      <w:rFonts w:ascii="Times New Roman" w:hAnsi="Times New Roman" w:cs="Times New Roman"/>
      <w:b/>
      <w:bCs/>
      <w:color w:val="666666"/>
      <w:sz w:val="75"/>
      <w:szCs w:val="75"/>
    </w:rPr>
  </w:style>
  <w:style w:type="paragraph" w:styleId="42">
    <w:name w:val="toc 4"/>
    <w:basedOn w:val="a2"/>
    <w:next w:val="a2"/>
    <w:autoRedefine/>
    <w:uiPriority w:val="99"/>
    <w:semiHidden/>
    <w:rsid w:val="006A21C7"/>
    <w:pPr>
      <w:widowControl/>
      <w:snapToGrid/>
      <w:spacing w:line="240" w:lineRule="auto"/>
      <w:ind w:left="400" w:firstLine="0"/>
      <w:jc w:val="left"/>
    </w:pPr>
    <w:rPr>
      <w:sz w:val="20"/>
    </w:rPr>
  </w:style>
  <w:style w:type="paragraph" w:styleId="52">
    <w:name w:val="toc 5"/>
    <w:basedOn w:val="a2"/>
    <w:next w:val="a2"/>
    <w:autoRedefine/>
    <w:uiPriority w:val="99"/>
    <w:semiHidden/>
    <w:rsid w:val="006A21C7"/>
    <w:pPr>
      <w:widowControl/>
      <w:snapToGrid/>
      <w:spacing w:line="240" w:lineRule="auto"/>
      <w:ind w:left="600" w:firstLine="0"/>
      <w:jc w:val="left"/>
    </w:pPr>
    <w:rPr>
      <w:sz w:val="20"/>
    </w:rPr>
  </w:style>
  <w:style w:type="paragraph" w:styleId="61">
    <w:name w:val="toc 6"/>
    <w:basedOn w:val="a2"/>
    <w:next w:val="a2"/>
    <w:autoRedefine/>
    <w:uiPriority w:val="99"/>
    <w:semiHidden/>
    <w:rsid w:val="006A21C7"/>
    <w:pPr>
      <w:widowControl/>
      <w:snapToGrid/>
      <w:spacing w:line="240" w:lineRule="auto"/>
      <w:ind w:left="800" w:firstLine="0"/>
      <w:jc w:val="left"/>
    </w:pPr>
    <w:rPr>
      <w:sz w:val="20"/>
    </w:rPr>
  </w:style>
  <w:style w:type="paragraph" w:styleId="71">
    <w:name w:val="toc 7"/>
    <w:basedOn w:val="a2"/>
    <w:next w:val="a2"/>
    <w:autoRedefine/>
    <w:uiPriority w:val="99"/>
    <w:semiHidden/>
    <w:rsid w:val="006A21C7"/>
    <w:pPr>
      <w:widowControl/>
      <w:snapToGrid/>
      <w:spacing w:line="240" w:lineRule="auto"/>
      <w:ind w:left="1000" w:firstLine="0"/>
      <w:jc w:val="left"/>
    </w:pPr>
    <w:rPr>
      <w:sz w:val="20"/>
    </w:rPr>
  </w:style>
  <w:style w:type="paragraph" w:styleId="81">
    <w:name w:val="toc 8"/>
    <w:basedOn w:val="a2"/>
    <w:next w:val="a2"/>
    <w:autoRedefine/>
    <w:uiPriority w:val="99"/>
    <w:semiHidden/>
    <w:rsid w:val="006A21C7"/>
    <w:pPr>
      <w:widowControl/>
      <w:snapToGrid/>
      <w:spacing w:line="240" w:lineRule="auto"/>
      <w:ind w:left="1200" w:firstLine="0"/>
      <w:jc w:val="left"/>
    </w:pPr>
    <w:rPr>
      <w:sz w:val="20"/>
    </w:rPr>
  </w:style>
  <w:style w:type="character" w:customStyle="1" w:styleId="ws91">
    <w:name w:val="ws91"/>
    <w:uiPriority w:val="99"/>
    <w:rsid w:val="006A21C7"/>
    <w:rPr>
      <w:rFonts w:cs="Times New Roman"/>
      <w:color w:val="333399"/>
      <w:sz w:val="18"/>
      <w:szCs w:val="18"/>
    </w:rPr>
  </w:style>
  <w:style w:type="paragraph" w:customStyle="1" w:styleId="headertext">
    <w:name w:val="headertext"/>
    <w:basedOn w:val="a2"/>
    <w:uiPriority w:val="99"/>
    <w:rsid w:val="006A21C7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hapter">
    <w:name w:val="chapter"/>
    <w:basedOn w:val="a2"/>
    <w:uiPriority w:val="99"/>
    <w:rsid w:val="006A21C7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hapter2">
    <w:name w:val="chapter2"/>
    <w:basedOn w:val="a2"/>
    <w:uiPriority w:val="99"/>
    <w:rsid w:val="006A21C7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norm">
    <w:name w:val="norm"/>
    <w:basedOn w:val="a2"/>
    <w:uiPriority w:val="99"/>
    <w:rsid w:val="006A21C7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main">
    <w:name w:val="main"/>
    <w:basedOn w:val="a2"/>
    <w:uiPriority w:val="99"/>
    <w:rsid w:val="006A21C7"/>
    <w:pPr>
      <w:adjustRightInd w:val="0"/>
      <w:snapToGrid/>
      <w:spacing w:before="100" w:beforeAutospacing="1" w:after="100" w:afterAutospacing="1" w:line="360" w:lineRule="atLeast"/>
      <w:ind w:firstLine="0"/>
      <w:textAlignment w:val="baseline"/>
    </w:pPr>
    <w:rPr>
      <w:sz w:val="24"/>
      <w:szCs w:val="24"/>
    </w:rPr>
  </w:style>
  <w:style w:type="character" w:styleId="HTML1">
    <w:name w:val="HTML Cite"/>
    <w:uiPriority w:val="99"/>
    <w:rsid w:val="006A21C7"/>
    <w:rPr>
      <w:rFonts w:cs="Times New Roman"/>
      <w:i/>
      <w:iCs/>
    </w:rPr>
  </w:style>
  <w:style w:type="paragraph" w:customStyle="1" w:styleId="TitlePage">
    <w:name w:val="TitlePage"/>
    <w:basedOn w:val="a2"/>
    <w:autoRedefine/>
    <w:uiPriority w:val="99"/>
    <w:rsid w:val="006A21C7"/>
    <w:pPr>
      <w:widowControl/>
      <w:snapToGrid/>
      <w:spacing w:line="360" w:lineRule="auto"/>
      <w:ind w:firstLine="0"/>
    </w:pPr>
    <w:rPr>
      <w:b/>
      <w:sz w:val="28"/>
      <w:szCs w:val="28"/>
    </w:rPr>
  </w:style>
  <w:style w:type="paragraph" w:customStyle="1" w:styleId="Style153">
    <w:name w:val="Style153"/>
    <w:basedOn w:val="a2"/>
    <w:uiPriority w:val="99"/>
    <w:rsid w:val="006A21C7"/>
    <w:pPr>
      <w:autoSpaceDE w:val="0"/>
      <w:autoSpaceDN w:val="0"/>
      <w:adjustRightInd w:val="0"/>
      <w:snapToGrid/>
      <w:spacing w:line="331" w:lineRule="exact"/>
      <w:ind w:firstLine="0"/>
    </w:pPr>
    <w:rPr>
      <w:rFonts w:ascii="Franklin Gothic Medium Cond" w:hAnsi="Franklin Gothic Medium Cond"/>
      <w:sz w:val="24"/>
      <w:szCs w:val="24"/>
    </w:rPr>
  </w:style>
  <w:style w:type="character" w:customStyle="1" w:styleId="FontStyle766">
    <w:name w:val="Font Style766"/>
    <w:uiPriority w:val="99"/>
    <w:rsid w:val="006A21C7"/>
    <w:rPr>
      <w:rFonts w:ascii="Arial" w:hAnsi="Arial" w:cs="Arial"/>
      <w:b/>
      <w:bCs/>
      <w:sz w:val="32"/>
      <w:szCs w:val="32"/>
    </w:rPr>
  </w:style>
  <w:style w:type="paragraph" w:customStyle="1" w:styleId="Style254">
    <w:name w:val="Style254"/>
    <w:basedOn w:val="a2"/>
    <w:uiPriority w:val="99"/>
    <w:rsid w:val="006A21C7"/>
    <w:pPr>
      <w:autoSpaceDE w:val="0"/>
      <w:autoSpaceDN w:val="0"/>
      <w:adjustRightInd w:val="0"/>
      <w:snapToGrid/>
      <w:spacing w:line="240" w:lineRule="auto"/>
      <w:ind w:firstLine="0"/>
      <w:jc w:val="left"/>
    </w:pPr>
    <w:rPr>
      <w:rFonts w:ascii="Franklin Gothic Medium Cond" w:hAnsi="Franklin Gothic Medium Cond"/>
      <w:sz w:val="24"/>
      <w:szCs w:val="24"/>
    </w:rPr>
  </w:style>
  <w:style w:type="character" w:customStyle="1" w:styleId="FontStyle765">
    <w:name w:val="Font Style765"/>
    <w:uiPriority w:val="99"/>
    <w:rsid w:val="006A21C7"/>
    <w:rPr>
      <w:rFonts w:ascii="Times New Roman" w:hAnsi="Times New Roman" w:cs="Times New Roman"/>
      <w:sz w:val="20"/>
      <w:szCs w:val="20"/>
    </w:rPr>
  </w:style>
  <w:style w:type="character" w:customStyle="1" w:styleId="FontStyle800">
    <w:name w:val="Font Style800"/>
    <w:uiPriority w:val="99"/>
    <w:rsid w:val="006A21C7"/>
    <w:rPr>
      <w:rFonts w:ascii="Arial" w:hAnsi="Arial" w:cs="Arial"/>
      <w:b/>
      <w:bCs/>
      <w:sz w:val="24"/>
      <w:szCs w:val="24"/>
    </w:rPr>
  </w:style>
  <w:style w:type="paragraph" w:customStyle="1" w:styleId="Style166">
    <w:name w:val="Style166"/>
    <w:basedOn w:val="a2"/>
    <w:uiPriority w:val="99"/>
    <w:rsid w:val="006A21C7"/>
    <w:pPr>
      <w:autoSpaceDE w:val="0"/>
      <w:autoSpaceDN w:val="0"/>
      <w:adjustRightInd w:val="0"/>
      <w:snapToGrid/>
      <w:spacing w:line="240" w:lineRule="auto"/>
      <w:ind w:firstLine="0"/>
      <w:jc w:val="left"/>
    </w:pPr>
    <w:rPr>
      <w:rFonts w:ascii="Franklin Gothic Medium Cond" w:hAnsi="Franklin Gothic Medium Cond"/>
      <w:sz w:val="24"/>
      <w:szCs w:val="24"/>
    </w:rPr>
  </w:style>
  <w:style w:type="paragraph" w:customStyle="1" w:styleId="Style192">
    <w:name w:val="Style192"/>
    <w:basedOn w:val="a2"/>
    <w:uiPriority w:val="99"/>
    <w:rsid w:val="006A21C7"/>
    <w:pPr>
      <w:autoSpaceDE w:val="0"/>
      <w:autoSpaceDN w:val="0"/>
      <w:adjustRightInd w:val="0"/>
      <w:snapToGrid/>
      <w:spacing w:line="187" w:lineRule="exact"/>
      <w:ind w:firstLine="0"/>
      <w:jc w:val="left"/>
    </w:pPr>
    <w:rPr>
      <w:rFonts w:ascii="Franklin Gothic Medium Cond" w:hAnsi="Franklin Gothic Medium Cond"/>
      <w:sz w:val="24"/>
      <w:szCs w:val="24"/>
    </w:rPr>
  </w:style>
  <w:style w:type="paragraph" w:customStyle="1" w:styleId="Style210">
    <w:name w:val="Style210"/>
    <w:basedOn w:val="a2"/>
    <w:uiPriority w:val="99"/>
    <w:rsid w:val="006A21C7"/>
    <w:pPr>
      <w:autoSpaceDE w:val="0"/>
      <w:autoSpaceDN w:val="0"/>
      <w:adjustRightInd w:val="0"/>
      <w:snapToGrid/>
      <w:spacing w:line="269" w:lineRule="exact"/>
      <w:ind w:firstLine="0"/>
    </w:pPr>
    <w:rPr>
      <w:rFonts w:ascii="Franklin Gothic Medium Cond" w:hAnsi="Franklin Gothic Medium Cond"/>
      <w:sz w:val="24"/>
      <w:szCs w:val="24"/>
    </w:rPr>
  </w:style>
  <w:style w:type="paragraph" w:customStyle="1" w:styleId="Style271">
    <w:name w:val="Style271"/>
    <w:basedOn w:val="a2"/>
    <w:uiPriority w:val="99"/>
    <w:rsid w:val="006A21C7"/>
    <w:pPr>
      <w:autoSpaceDE w:val="0"/>
      <w:autoSpaceDN w:val="0"/>
      <w:adjustRightInd w:val="0"/>
      <w:snapToGrid/>
      <w:spacing w:line="182" w:lineRule="exact"/>
      <w:ind w:hanging="1349"/>
      <w:jc w:val="left"/>
    </w:pPr>
    <w:rPr>
      <w:rFonts w:ascii="Franklin Gothic Medium Cond" w:hAnsi="Franklin Gothic Medium Cond"/>
      <w:sz w:val="24"/>
      <w:szCs w:val="24"/>
    </w:rPr>
  </w:style>
  <w:style w:type="character" w:customStyle="1" w:styleId="FontStyle764">
    <w:name w:val="Font Style764"/>
    <w:uiPriority w:val="99"/>
    <w:rsid w:val="006A21C7"/>
    <w:rPr>
      <w:rFonts w:ascii="Arial" w:hAnsi="Arial" w:cs="Arial"/>
      <w:sz w:val="16"/>
      <w:szCs w:val="16"/>
    </w:rPr>
  </w:style>
  <w:style w:type="character" w:customStyle="1" w:styleId="FontStyle770">
    <w:name w:val="Font Style770"/>
    <w:uiPriority w:val="99"/>
    <w:rsid w:val="006A21C7"/>
    <w:rPr>
      <w:rFonts w:ascii="Arial" w:hAnsi="Arial" w:cs="Arial"/>
      <w:b/>
      <w:bCs/>
      <w:sz w:val="16"/>
      <w:szCs w:val="16"/>
    </w:rPr>
  </w:style>
  <w:style w:type="character" w:customStyle="1" w:styleId="FontStyle815">
    <w:name w:val="Font Style815"/>
    <w:uiPriority w:val="99"/>
    <w:rsid w:val="006A21C7"/>
    <w:rPr>
      <w:rFonts w:ascii="Arial" w:hAnsi="Arial" w:cs="Arial"/>
      <w:sz w:val="16"/>
      <w:szCs w:val="16"/>
    </w:rPr>
  </w:style>
  <w:style w:type="paragraph" w:customStyle="1" w:styleId="Style80">
    <w:name w:val="Style80"/>
    <w:basedOn w:val="a2"/>
    <w:uiPriority w:val="99"/>
    <w:rsid w:val="006A21C7"/>
    <w:pPr>
      <w:autoSpaceDE w:val="0"/>
      <w:autoSpaceDN w:val="0"/>
      <w:adjustRightInd w:val="0"/>
      <w:snapToGrid/>
      <w:spacing w:line="244" w:lineRule="exact"/>
      <w:ind w:firstLine="0"/>
    </w:pPr>
    <w:rPr>
      <w:rFonts w:ascii="Franklin Gothic Medium Cond" w:hAnsi="Franklin Gothic Medium Cond"/>
      <w:sz w:val="24"/>
      <w:szCs w:val="24"/>
    </w:rPr>
  </w:style>
  <w:style w:type="paragraph" w:customStyle="1" w:styleId="Style100">
    <w:name w:val="Style100"/>
    <w:basedOn w:val="a2"/>
    <w:uiPriority w:val="99"/>
    <w:rsid w:val="006A21C7"/>
    <w:pPr>
      <w:autoSpaceDE w:val="0"/>
      <w:autoSpaceDN w:val="0"/>
      <w:adjustRightInd w:val="0"/>
      <w:snapToGrid/>
      <w:spacing w:line="250" w:lineRule="exact"/>
      <w:ind w:firstLine="283"/>
    </w:pPr>
    <w:rPr>
      <w:rFonts w:ascii="Franklin Gothic Medium Cond" w:hAnsi="Franklin Gothic Medium Cond"/>
      <w:sz w:val="24"/>
      <w:szCs w:val="24"/>
    </w:rPr>
  </w:style>
  <w:style w:type="character" w:customStyle="1" w:styleId="FontStyle768">
    <w:name w:val="Font Style768"/>
    <w:uiPriority w:val="99"/>
    <w:rsid w:val="006A21C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46">
    <w:name w:val="Font Style846"/>
    <w:uiPriority w:val="99"/>
    <w:rsid w:val="006A21C7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67">
    <w:name w:val="Style267"/>
    <w:basedOn w:val="a2"/>
    <w:uiPriority w:val="99"/>
    <w:rsid w:val="006A21C7"/>
    <w:pPr>
      <w:autoSpaceDE w:val="0"/>
      <w:autoSpaceDN w:val="0"/>
      <w:adjustRightInd w:val="0"/>
      <w:snapToGrid/>
      <w:spacing w:line="250" w:lineRule="exact"/>
      <w:ind w:hanging="269"/>
      <w:jc w:val="left"/>
    </w:pPr>
    <w:rPr>
      <w:rFonts w:ascii="Franklin Gothic Medium Cond" w:hAnsi="Franklin Gothic Medium Cond"/>
      <w:sz w:val="24"/>
      <w:szCs w:val="24"/>
    </w:rPr>
  </w:style>
  <w:style w:type="paragraph" w:customStyle="1" w:styleId="Style283">
    <w:name w:val="Style283"/>
    <w:basedOn w:val="a2"/>
    <w:uiPriority w:val="99"/>
    <w:rsid w:val="006A21C7"/>
    <w:pPr>
      <w:autoSpaceDE w:val="0"/>
      <w:autoSpaceDN w:val="0"/>
      <w:adjustRightInd w:val="0"/>
      <w:snapToGrid/>
      <w:spacing w:line="240" w:lineRule="auto"/>
      <w:ind w:firstLine="0"/>
      <w:jc w:val="left"/>
    </w:pPr>
    <w:rPr>
      <w:rFonts w:ascii="Franklin Gothic Medium Cond" w:hAnsi="Franklin Gothic Medium Cond"/>
      <w:sz w:val="24"/>
      <w:szCs w:val="24"/>
    </w:rPr>
  </w:style>
  <w:style w:type="paragraph" w:customStyle="1" w:styleId="Style102">
    <w:name w:val="Style102"/>
    <w:basedOn w:val="a2"/>
    <w:uiPriority w:val="99"/>
    <w:rsid w:val="006A21C7"/>
    <w:pPr>
      <w:autoSpaceDE w:val="0"/>
      <w:autoSpaceDN w:val="0"/>
      <w:adjustRightInd w:val="0"/>
      <w:snapToGrid/>
      <w:spacing w:line="238" w:lineRule="exact"/>
      <w:ind w:firstLine="0"/>
    </w:pPr>
    <w:rPr>
      <w:rFonts w:ascii="Franklin Gothic Medium Cond" w:hAnsi="Franklin Gothic Medium Cond"/>
      <w:sz w:val="24"/>
      <w:szCs w:val="24"/>
    </w:rPr>
  </w:style>
  <w:style w:type="paragraph" w:customStyle="1" w:styleId="Listing">
    <w:name w:val="Listing"/>
    <w:basedOn w:val="af4"/>
    <w:autoRedefine/>
    <w:uiPriority w:val="99"/>
    <w:rsid w:val="006A21C7"/>
    <w:pPr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31">
    <w:name w:val="Style131"/>
    <w:basedOn w:val="a2"/>
    <w:uiPriority w:val="99"/>
    <w:rsid w:val="006A21C7"/>
    <w:pPr>
      <w:autoSpaceDE w:val="0"/>
      <w:autoSpaceDN w:val="0"/>
      <w:adjustRightInd w:val="0"/>
      <w:snapToGrid/>
      <w:spacing w:line="240" w:lineRule="auto"/>
      <w:ind w:firstLine="0"/>
      <w:jc w:val="left"/>
    </w:pPr>
    <w:rPr>
      <w:rFonts w:ascii="Franklin Gothic Medium Cond" w:hAnsi="Franklin Gothic Medium Cond"/>
      <w:sz w:val="24"/>
      <w:szCs w:val="24"/>
    </w:rPr>
  </w:style>
  <w:style w:type="paragraph" w:customStyle="1" w:styleId="Spisok">
    <w:name w:val="Spisok"/>
    <w:basedOn w:val="a2"/>
    <w:uiPriority w:val="99"/>
    <w:rsid w:val="006A21C7"/>
    <w:pPr>
      <w:widowControl/>
      <w:overflowPunct w:val="0"/>
      <w:autoSpaceDE w:val="0"/>
      <w:autoSpaceDN w:val="0"/>
      <w:adjustRightInd w:val="0"/>
      <w:snapToGrid/>
      <w:spacing w:before="240" w:after="240" w:line="240" w:lineRule="auto"/>
      <w:ind w:firstLine="0"/>
      <w:textAlignment w:val="baseline"/>
    </w:pPr>
    <w:rPr>
      <w:sz w:val="24"/>
    </w:rPr>
  </w:style>
  <w:style w:type="paragraph" w:customStyle="1" w:styleId="1">
    <w:name w:val="Стиль1"/>
    <w:basedOn w:val="a2"/>
    <w:link w:val="1b"/>
    <w:uiPriority w:val="99"/>
    <w:rsid w:val="006A21C7"/>
    <w:pPr>
      <w:widowControl/>
      <w:numPr>
        <w:numId w:val="10"/>
      </w:numPr>
      <w:tabs>
        <w:tab w:val="clear" w:pos="1069"/>
      </w:tabs>
      <w:snapToGrid/>
      <w:spacing w:line="360" w:lineRule="auto"/>
      <w:ind w:left="0" w:firstLine="709"/>
    </w:pPr>
    <w:rPr>
      <w:sz w:val="28"/>
      <w:szCs w:val="24"/>
    </w:rPr>
  </w:style>
  <w:style w:type="character" w:customStyle="1" w:styleId="1b">
    <w:name w:val="Стиль1 Знак"/>
    <w:link w:val="1"/>
    <w:uiPriority w:val="99"/>
    <w:locked/>
    <w:rsid w:val="006A21C7"/>
    <w:rPr>
      <w:sz w:val="28"/>
      <w:szCs w:val="24"/>
    </w:rPr>
  </w:style>
  <w:style w:type="paragraph" w:customStyle="1" w:styleId="29">
    <w:name w:val="Стиль2"/>
    <w:basedOn w:val="a2"/>
    <w:uiPriority w:val="99"/>
    <w:rsid w:val="006A21C7"/>
    <w:pPr>
      <w:widowControl/>
      <w:tabs>
        <w:tab w:val="num" w:pos="1069"/>
      </w:tabs>
      <w:snapToGrid/>
      <w:spacing w:line="360" w:lineRule="auto"/>
      <w:ind w:left="1069" w:hanging="360"/>
    </w:pPr>
    <w:rPr>
      <w:sz w:val="28"/>
      <w:szCs w:val="24"/>
    </w:rPr>
  </w:style>
  <w:style w:type="paragraph" w:customStyle="1" w:styleId="38">
    <w:name w:val="Стиль3"/>
    <w:basedOn w:val="32"/>
    <w:uiPriority w:val="99"/>
    <w:rsid w:val="006A21C7"/>
    <w:pPr>
      <w:tabs>
        <w:tab w:val="num" w:pos="643"/>
        <w:tab w:val="num" w:pos="1440"/>
      </w:tabs>
      <w:spacing w:line="360" w:lineRule="auto"/>
      <w:ind w:left="0" w:firstLine="1080"/>
      <w:jc w:val="both"/>
    </w:pPr>
    <w:rPr>
      <w:b w:val="0"/>
      <w:sz w:val="28"/>
    </w:rPr>
  </w:style>
  <w:style w:type="character" w:customStyle="1" w:styleId="texample">
    <w:name w:val="texample"/>
    <w:uiPriority w:val="99"/>
    <w:rsid w:val="006A21C7"/>
    <w:rPr>
      <w:rFonts w:cs="Times New Roman"/>
    </w:rPr>
  </w:style>
  <w:style w:type="paragraph" w:styleId="1c">
    <w:name w:val="index 1"/>
    <w:basedOn w:val="a2"/>
    <w:next w:val="a2"/>
    <w:autoRedefine/>
    <w:uiPriority w:val="99"/>
    <w:semiHidden/>
    <w:rsid w:val="006A21C7"/>
    <w:pPr>
      <w:widowControl/>
      <w:snapToGrid/>
      <w:spacing w:before="240" w:line="360" w:lineRule="auto"/>
      <w:ind w:left="240" w:hanging="240"/>
    </w:pPr>
    <w:rPr>
      <w:sz w:val="24"/>
      <w:szCs w:val="24"/>
    </w:rPr>
  </w:style>
  <w:style w:type="paragraph" w:customStyle="1" w:styleId="afffd">
    <w:name w:val="Рабочий"/>
    <w:basedOn w:val="a2"/>
    <w:uiPriority w:val="99"/>
    <w:rsid w:val="006A21C7"/>
    <w:pPr>
      <w:widowControl/>
      <w:snapToGrid/>
      <w:spacing w:line="240" w:lineRule="auto"/>
      <w:ind w:firstLine="0"/>
    </w:pPr>
    <w:rPr>
      <w:sz w:val="24"/>
    </w:rPr>
  </w:style>
  <w:style w:type="paragraph" w:styleId="z-">
    <w:name w:val="HTML Top of Form"/>
    <w:basedOn w:val="a2"/>
    <w:next w:val="a2"/>
    <w:link w:val="z-0"/>
    <w:hidden/>
    <w:uiPriority w:val="99"/>
    <w:rsid w:val="006A21C7"/>
    <w:pPr>
      <w:widowControl/>
      <w:pBdr>
        <w:bottom w:val="single" w:sz="6" w:space="1" w:color="auto"/>
      </w:pBdr>
      <w:snapToGrid/>
      <w:spacing w:line="240" w:lineRule="auto"/>
      <w:ind w:firstLine="0"/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2"/>
    <w:next w:val="a2"/>
    <w:link w:val="z-2"/>
    <w:hidden/>
    <w:uiPriority w:val="99"/>
    <w:rsid w:val="006A21C7"/>
    <w:pPr>
      <w:widowControl/>
      <w:pBdr>
        <w:top w:val="single" w:sz="6" w:space="1" w:color="auto"/>
      </w:pBdr>
      <w:snapToGrid/>
      <w:spacing w:line="240" w:lineRule="auto"/>
      <w:ind w:firstLine="0"/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Pr>
      <w:rFonts w:ascii="Arial" w:hAnsi="Arial" w:cs="Arial"/>
      <w:vanish/>
      <w:sz w:val="16"/>
      <w:szCs w:val="16"/>
    </w:rPr>
  </w:style>
  <w:style w:type="paragraph" w:customStyle="1" w:styleId="qqq">
    <w:name w:val="qqq"/>
    <w:basedOn w:val="a2"/>
    <w:uiPriority w:val="99"/>
    <w:rsid w:val="006A21C7"/>
    <w:pPr>
      <w:widowControl/>
      <w:snapToGrid/>
      <w:spacing w:line="240" w:lineRule="auto"/>
      <w:ind w:right="-5" w:firstLine="540"/>
      <w:outlineLvl w:val="1"/>
    </w:pPr>
    <w:rPr>
      <w:sz w:val="28"/>
      <w:szCs w:val="24"/>
    </w:rPr>
  </w:style>
  <w:style w:type="character" w:customStyle="1" w:styleId="editsection">
    <w:name w:val="editsection"/>
    <w:uiPriority w:val="99"/>
    <w:rsid w:val="006A21C7"/>
    <w:rPr>
      <w:rFonts w:cs="Times New Roman"/>
    </w:rPr>
  </w:style>
  <w:style w:type="character" w:customStyle="1" w:styleId="toctoggle">
    <w:name w:val="toctoggle"/>
    <w:uiPriority w:val="99"/>
    <w:rsid w:val="006A21C7"/>
    <w:rPr>
      <w:rFonts w:cs="Times New Roman"/>
    </w:rPr>
  </w:style>
  <w:style w:type="character" w:customStyle="1" w:styleId="tocnumber">
    <w:name w:val="tocnumber"/>
    <w:uiPriority w:val="99"/>
    <w:rsid w:val="006A21C7"/>
    <w:rPr>
      <w:rFonts w:cs="Times New Roman"/>
    </w:rPr>
  </w:style>
  <w:style w:type="character" w:customStyle="1" w:styleId="toctext">
    <w:name w:val="toctext"/>
    <w:uiPriority w:val="99"/>
    <w:rsid w:val="006A21C7"/>
    <w:rPr>
      <w:rFonts w:cs="Times New Roman"/>
    </w:rPr>
  </w:style>
  <w:style w:type="character" w:customStyle="1" w:styleId="fn">
    <w:name w:val="fn"/>
    <w:uiPriority w:val="99"/>
    <w:rsid w:val="006A21C7"/>
    <w:rPr>
      <w:rFonts w:cs="Times New Roman"/>
    </w:rPr>
  </w:style>
  <w:style w:type="character" w:customStyle="1" w:styleId="ref-info">
    <w:name w:val="ref-info"/>
    <w:uiPriority w:val="99"/>
    <w:rsid w:val="006A21C7"/>
    <w:rPr>
      <w:rFonts w:cs="Times New Roman"/>
    </w:rPr>
  </w:style>
  <w:style w:type="character" w:customStyle="1" w:styleId="flagicon">
    <w:name w:val="flagicon"/>
    <w:uiPriority w:val="99"/>
    <w:rsid w:val="006A21C7"/>
    <w:rPr>
      <w:rFonts w:cs="Times New Roman"/>
    </w:rPr>
  </w:style>
  <w:style w:type="paragraph" w:customStyle="1" w:styleId="14-286">
    <w:name w:val="Стиль 14 пт Слева:  -286 см"/>
    <w:basedOn w:val="a2"/>
    <w:uiPriority w:val="99"/>
    <w:rsid w:val="006A21C7"/>
    <w:pPr>
      <w:widowControl/>
      <w:snapToGrid/>
      <w:spacing w:line="240" w:lineRule="auto"/>
      <w:ind w:left="-1620" w:firstLine="0"/>
      <w:jc w:val="right"/>
    </w:pPr>
    <w:rPr>
      <w:sz w:val="28"/>
    </w:rPr>
  </w:style>
  <w:style w:type="paragraph" w:customStyle="1" w:styleId="root">
    <w:name w:val="root"/>
    <w:basedOn w:val="a2"/>
    <w:uiPriority w:val="99"/>
    <w:rsid w:val="006A21C7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customStyle="1" w:styleId="afffe">
    <w:name w:val="Содержимое таблицы"/>
    <w:basedOn w:val="a2"/>
    <w:uiPriority w:val="99"/>
    <w:rsid w:val="006A21C7"/>
    <w:pPr>
      <w:widowControl/>
      <w:suppressLineNumbers/>
      <w:suppressAutoHyphens/>
      <w:snapToGrid/>
      <w:spacing w:line="360" w:lineRule="auto"/>
      <w:ind w:firstLine="720"/>
    </w:pPr>
    <w:rPr>
      <w:sz w:val="24"/>
      <w:lang w:eastAsia="ar-SA"/>
    </w:rPr>
  </w:style>
  <w:style w:type="character" w:customStyle="1" w:styleId="Internetlink">
    <w:name w:val="Internet link"/>
    <w:uiPriority w:val="99"/>
    <w:rsid w:val="006A21C7"/>
    <w:rPr>
      <w:rFonts w:eastAsia="Times New Roman"/>
      <w:color w:val="000080"/>
      <w:sz w:val="20"/>
      <w:u w:val="single"/>
      <w:lang w:val="x-none"/>
    </w:rPr>
  </w:style>
  <w:style w:type="paragraph" w:customStyle="1" w:styleId="affff">
    <w:name w:val="ТАБЛИЦА"/>
    <w:next w:val="a2"/>
    <w:autoRedefine/>
    <w:uiPriority w:val="99"/>
    <w:rsid w:val="006A21C7"/>
    <w:pPr>
      <w:spacing w:line="360" w:lineRule="auto"/>
    </w:pPr>
    <w:rPr>
      <w:color w:val="000000"/>
      <w:sz w:val="22"/>
      <w:szCs w:val="22"/>
    </w:rPr>
  </w:style>
  <w:style w:type="paragraph" w:customStyle="1" w:styleId="affff0">
    <w:name w:val="титут"/>
    <w:autoRedefine/>
    <w:uiPriority w:val="99"/>
    <w:rsid w:val="006A21C7"/>
    <w:pPr>
      <w:spacing w:line="360" w:lineRule="auto"/>
      <w:ind w:left="360"/>
      <w:jc w:val="center"/>
    </w:pPr>
    <w:rPr>
      <w:b/>
      <w:noProof/>
      <w:sz w:val="28"/>
      <w:szCs w:val="28"/>
      <w:u w:val="single"/>
    </w:rPr>
  </w:style>
  <w:style w:type="paragraph" w:customStyle="1" w:styleId="Style10">
    <w:name w:val="Style10"/>
    <w:basedOn w:val="a2"/>
    <w:uiPriority w:val="99"/>
    <w:rsid w:val="006A21C7"/>
    <w:pPr>
      <w:autoSpaceDE w:val="0"/>
      <w:autoSpaceDN w:val="0"/>
      <w:adjustRightInd w:val="0"/>
      <w:snapToGrid/>
      <w:spacing w:line="312" w:lineRule="exact"/>
      <w:ind w:firstLine="0"/>
      <w:jc w:val="center"/>
    </w:pPr>
    <w:rPr>
      <w:rFonts w:ascii="Arial" w:hAnsi="Arial" w:cs="Arial"/>
      <w:sz w:val="24"/>
      <w:szCs w:val="24"/>
    </w:rPr>
  </w:style>
  <w:style w:type="character" w:customStyle="1" w:styleId="FontStyle17">
    <w:name w:val="Font Style17"/>
    <w:uiPriority w:val="99"/>
    <w:rsid w:val="006A21C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uiPriority w:val="99"/>
    <w:rsid w:val="006A21C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uiPriority w:val="99"/>
    <w:rsid w:val="006A21C7"/>
    <w:rPr>
      <w:rFonts w:ascii="Times New Roman" w:hAnsi="Times New Roman" w:cs="Times New Roman"/>
      <w:sz w:val="26"/>
      <w:szCs w:val="26"/>
    </w:rPr>
  </w:style>
  <w:style w:type="character" w:customStyle="1" w:styleId="style411">
    <w:name w:val="style411"/>
    <w:uiPriority w:val="99"/>
    <w:rsid w:val="006A21C7"/>
    <w:rPr>
      <w:rFonts w:ascii="Verdana" w:hAnsi="Verdana" w:cs="Times New Roman"/>
      <w:color w:val="FFFFFF"/>
      <w:sz w:val="17"/>
      <w:szCs w:val="17"/>
    </w:rPr>
  </w:style>
  <w:style w:type="character" w:customStyle="1" w:styleId="hlnormal">
    <w:name w:val="hlnormal"/>
    <w:uiPriority w:val="99"/>
    <w:rsid w:val="006A21C7"/>
    <w:rPr>
      <w:rFonts w:cs="Times New Roman"/>
    </w:rPr>
  </w:style>
  <w:style w:type="paragraph" w:customStyle="1" w:styleId="affff1">
    <w:name w:val="Обычный текст"/>
    <w:basedOn w:val="a2"/>
    <w:uiPriority w:val="99"/>
    <w:rsid w:val="006A21C7"/>
    <w:pPr>
      <w:widowControl/>
      <w:snapToGrid/>
      <w:spacing w:line="360" w:lineRule="auto"/>
      <w:ind w:firstLine="454"/>
    </w:pPr>
    <w:rPr>
      <w:sz w:val="24"/>
    </w:rPr>
  </w:style>
  <w:style w:type="paragraph" w:customStyle="1" w:styleId="a1">
    <w:name w:val="наталья"/>
    <w:basedOn w:val="a2"/>
    <w:uiPriority w:val="99"/>
    <w:rsid w:val="006A21C7"/>
    <w:pPr>
      <w:widowControl/>
      <w:numPr>
        <w:numId w:val="12"/>
      </w:numPr>
      <w:snapToGrid/>
      <w:spacing w:line="240" w:lineRule="auto"/>
      <w:jc w:val="left"/>
    </w:pPr>
    <w:rPr>
      <w:sz w:val="24"/>
      <w:szCs w:val="24"/>
      <w:lang w:eastAsia="en-US"/>
    </w:rPr>
  </w:style>
  <w:style w:type="character" w:customStyle="1" w:styleId="text-10">
    <w:name w:val="text-10"/>
    <w:uiPriority w:val="99"/>
    <w:rsid w:val="006A21C7"/>
    <w:rPr>
      <w:rFonts w:cs="Times New Roman"/>
    </w:rPr>
  </w:style>
  <w:style w:type="paragraph" w:customStyle="1" w:styleId="affff2">
    <w:name w:val="Краткий обратный адрес"/>
    <w:basedOn w:val="a2"/>
    <w:uiPriority w:val="99"/>
    <w:rsid w:val="006A21C7"/>
    <w:pPr>
      <w:widowControl/>
      <w:snapToGrid/>
      <w:spacing w:line="240" w:lineRule="auto"/>
      <w:ind w:firstLine="0"/>
      <w:jc w:val="left"/>
    </w:pPr>
    <w:rPr>
      <w:sz w:val="24"/>
      <w:szCs w:val="24"/>
    </w:rPr>
  </w:style>
  <w:style w:type="paragraph" w:customStyle="1" w:styleId="affff3">
    <w:name w:val="основной текст"/>
    <w:basedOn w:val="a2"/>
    <w:uiPriority w:val="99"/>
    <w:rsid w:val="006A21C7"/>
    <w:pPr>
      <w:widowControl/>
      <w:snapToGrid/>
      <w:spacing w:line="360" w:lineRule="auto"/>
      <w:ind w:firstLine="567"/>
    </w:pPr>
    <w:rPr>
      <w:sz w:val="24"/>
      <w:szCs w:val="24"/>
    </w:rPr>
  </w:style>
  <w:style w:type="paragraph" w:customStyle="1" w:styleId="just">
    <w:name w:val="just"/>
    <w:basedOn w:val="a2"/>
    <w:uiPriority w:val="99"/>
    <w:rsid w:val="006A21C7"/>
    <w:pPr>
      <w:widowControl/>
      <w:snapToGrid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epigraf">
    <w:name w:val="epigraf"/>
    <w:basedOn w:val="a2"/>
    <w:uiPriority w:val="99"/>
    <w:rsid w:val="006A21C7"/>
    <w:pPr>
      <w:widowControl/>
      <w:snapToGrid/>
      <w:spacing w:before="15" w:after="15" w:line="240" w:lineRule="auto"/>
      <w:ind w:left="6096" w:firstLine="300"/>
    </w:pPr>
    <w:rPr>
      <w:rFonts w:ascii="Arial" w:hAnsi="Arial" w:cs="Arial"/>
      <w:sz w:val="20"/>
    </w:rPr>
  </w:style>
  <w:style w:type="paragraph" w:customStyle="1" w:styleId="sign">
    <w:name w:val="sign"/>
    <w:basedOn w:val="a2"/>
    <w:uiPriority w:val="99"/>
    <w:rsid w:val="006A21C7"/>
    <w:pPr>
      <w:widowControl/>
      <w:snapToGrid/>
      <w:spacing w:before="150" w:after="150" w:line="240" w:lineRule="auto"/>
      <w:ind w:left="1200" w:firstLine="0"/>
      <w:jc w:val="right"/>
    </w:pPr>
    <w:rPr>
      <w:i/>
      <w:iCs/>
      <w:sz w:val="28"/>
      <w:szCs w:val="28"/>
    </w:rPr>
  </w:style>
  <w:style w:type="character" w:customStyle="1" w:styleId="affff4">
    <w:name w:val="выделение"/>
    <w:uiPriority w:val="99"/>
    <w:rsid w:val="006A21C7"/>
    <w:rPr>
      <w:rFonts w:cs="Times New Roman"/>
    </w:rPr>
  </w:style>
  <w:style w:type="paragraph" w:customStyle="1" w:styleId="p2">
    <w:name w:val="p2"/>
    <w:basedOn w:val="a2"/>
    <w:uiPriority w:val="99"/>
    <w:rsid w:val="006A21C7"/>
    <w:pPr>
      <w:widowControl/>
      <w:snapToGrid/>
      <w:spacing w:before="100" w:beforeAutospacing="1" w:after="100" w:afterAutospacing="1" w:line="240" w:lineRule="auto"/>
      <w:ind w:firstLine="0"/>
    </w:pPr>
    <w:rPr>
      <w:rFonts w:ascii="Arial" w:hAnsi="Arial" w:cs="Arial"/>
      <w:color w:val="000000"/>
      <w:sz w:val="20"/>
    </w:rPr>
  </w:style>
  <w:style w:type="paragraph" w:customStyle="1" w:styleId="affff5">
    <w:name w:val="Стиль"/>
    <w:uiPriority w:val="99"/>
    <w:rsid w:val="006A21C7"/>
    <w:rPr>
      <w:rFonts w:ascii="MS Sans Serif" w:hAnsi="MS Sans Serif"/>
      <w:lang w:val="en-US"/>
    </w:rPr>
  </w:style>
  <w:style w:type="paragraph" w:customStyle="1" w:styleId="body">
    <w:name w:val="body"/>
    <w:basedOn w:val="a2"/>
    <w:uiPriority w:val="99"/>
    <w:rsid w:val="006A21C7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poem">
    <w:name w:val="poem"/>
    <w:basedOn w:val="a2"/>
    <w:uiPriority w:val="99"/>
    <w:rsid w:val="006A21C7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6A21C7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FR3">
    <w:name w:val="FR3"/>
    <w:uiPriority w:val="99"/>
    <w:rsid w:val="006A21C7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FR4">
    <w:name w:val="FR4"/>
    <w:uiPriority w:val="99"/>
    <w:rsid w:val="006A21C7"/>
    <w:pPr>
      <w:widowControl w:val="0"/>
      <w:autoSpaceDE w:val="0"/>
      <w:autoSpaceDN w:val="0"/>
      <w:adjustRightInd w:val="0"/>
    </w:pPr>
    <w:rPr>
      <w:rFonts w:ascii="Arial Narrow" w:hAnsi="Arial Narrow"/>
      <w:sz w:val="12"/>
      <w:szCs w:val="12"/>
    </w:rPr>
  </w:style>
  <w:style w:type="character" w:styleId="affff6">
    <w:name w:val="Intense Reference"/>
    <w:uiPriority w:val="99"/>
    <w:qFormat/>
    <w:rsid w:val="006A21C7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Referat-Body">
    <w:name w:val="Referat-Body"/>
    <w:basedOn w:val="a2"/>
    <w:uiPriority w:val="99"/>
    <w:rsid w:val="006A21C7"/>
    <w:pPr>
      <w:widowControl/>
      <w:snapToGrid/>
      <w:spacing w:line="360" w:lineRule="auto"/>
      <w:ind w:firstLine="561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15946</Words>
  <Characters>90896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Малый бизнес в России </vt:lpstr>
    </vt:vector>
  </TitlesOfParts>
  <Company>Home</Company>
  <LinksUpToDate>false</LinksUpToDate>
  <CharactersWithSpaces>106629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Малый бизнес в России </dc:title>
  <dc:subject/>
  <dc:creator>User</dc:creator>
  <cp:keywords/>
  <dc:description/>
  <cp:lastModifiedBy>admin</cp:lastModifiedBy>
  <cp:revision>2</cp:revision>
  <dcterms:created xsi:type="dcterms:W3CDTF">2014-02-20T05:24:00Z</dcterms:created>
  <dcterms:modified xsi:type="dcterms:W3CDTF">2014-02-20T05:24:00Z</dcterms:modified>
</cp:coreProperties>
</file>