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0578" w:rsidRPr="005F4129" w:rsidRDefault="00AF1451" w:rsidP="00AF1451">
      <w:pPr>
        <w:jc w:val="center"/>
        <w:rPr>
          <w:rFonts w:ascii="Arial Narrow" w:hAnsi="Arial Narrow"/>
          <w:i/>
        </w:rPr>
      </w:pPr>
      <w:r w:rsidRPr="005F4129">
        <w:rPr>
          <w:rFonts w:ascii="Arial Narrow" w:hAnsi="Arial Narrow"/>
          <w:i/>
        </w:rPr>
        <w:t>САНКТ-ПЕТЕРБУРГСКИЙ</w:t>
      </w:r>
    </w:p>
    <w:p w:rsidR="00AF1451" w:rsidRPr="005F4129" w:rsidRDefault="00AF1451" w:rsidP="00AF1451">
      <w:pPr>
        <w:jc w:val="center"/>
        <w:rPr>
          <w:rFonts w:ascii="Arial Narrow" w:hAnsi="Arial Narrow"/>
          <w:i/>
        </w:rPr>
      </w:pPr>
      <w:r w:rsidRPr="005F4129">
        <w:rPr>
          <w:rFonts w:ascii="Arial Narrow" w:hAnsi="Arial Narrow"/>
          <w:i/>
        </w:rPr>
        <w:t>ГОСУДАРСТВЕННЫЙ ПОЛИТЕХНИЧЕСКИЙ УНИВЕРСИТЕТ</w:t>
      </w:r>
    </w:p>
    <w:p w:rsidR="00940578" w:rsidRPr="005F4129" w:rsidRDefault="00940578">
      <w:pPr>
        <w:rPr>
          <w:rFonts w:ascii="Arial Narrow" w:hAnsi="Arial Narrow"/>
          <w:i/>
        </w:rPr>
      </w:pPr>
    </w:p>
    <w:p w:rsidR="00940578" w:rsidRPr="005F4129" w:rsidRDefault="00940578">
      <w:pPr>
        <w:rPr>
          <w:rFonts w:ascii="Arial Narrow" w:hAnsi="Arial Narrow"/>
          <w:i/>
        </w:rPr>
      </w:pPr>
    </w:p>
    <w:p w:rsidR="00940578" w:rsidRPr="005F4129" w:rsidRDefault="00940578">
      <w:pPr>
        <w:rPr>
          <w:rFonts w:ascii="Arial Narrow" w:hAnsi="Arial Narrow"/>
          <w:i/>
        </w:rPr>
      </w:pPr>
    </w:p>
    <w:p w:rsidR="00940578" w:rsidRPr="005F4129" w:rsidRDefault="00940578">
      <w:pPr>
        <w:rPr>
          <w:rFonts w:ascii="Arial Narrow" w:hAnsi="Arial Narrow"/>
          <w:i/>
        </w:rPr>
      </w:pPr>
    </w:p>
    <w:p w:rsidR="00940578" w:rsidRPr="005F4129" w:rsidRDefault="00940578">
      <w:pPr>
        <w:rPr>
          <w:rFonts w:ascii="Arial Narrow" w:hAnsi="Arial Narrow"/>
          <w:i/>
        </w:rPr>
      </w:pPr>
    </w:p>
    <w:p w:rsidR="00AF1451" w:rsidRPr="005F4129" w:rsidRDefault="00AF1451">
      <w:pPr>
        <w:rPr>
          <w:rFonts w:ascii="Arial Narrow" w:hAnsi="Arial Narrow"/>
          <w:i/>
        </w:rPr>
      </w:pPr>
    </w:p>
    <w:p w:rsidR="00AF1451" w:rsidRPr="005F4129" w:rsidRDefault="00AF1451">
      <w:pPr>
        <w:rPr>
          <w:rFonts w:ascii="Arial Narrow" w:hAnsi="Arial Narrow"/>
          <w:i/>
        </w:rPr>
      </w:pPr>
    </w:p>
    <w:p w:rsidR="00AF1451" w:rsidRPr="005F4129" w:rsidRDefault="00AF1451">
      <w:pPr>
        <w:rPr>
          <w:rFonts w:ascii="Arial Narrow" w:hAnsi="Arial Narrow"/>
          <w:i/>
        </w:rPr>
      </w:pPr>
    </w:p>
    <w:p w:rsidR="00AF1451" w:rsidRPr="005F4129" w:rsidRDefault="00AF1451">
      <w:pPr>
        <w:rPr>
          <w:rFonts w:ascii="Arial Narrow" w:hAnsi="Arial Narrow"/>
          <w:i/>
        </w:rPr>
      </w:pPr>
    </w:p>
    <w:p w:rsidR="00AF1451" w:rsidRPr="005F4129" w:rsidRDefault="00AF1451">
      <w:pPr>
        <w:rPr>
          <w:rFonts w:ascii="Arial Narrow" w:hAnsi="Arial Narrow"/>
          <w:i/>
        </w:rPr>
      </w:pPr>
    </w:p>
    <w:p w:rsidR="00AF1451" w:rsidRPr="005F4129" w:rsidRDefault="00AF1451">
      <w:pPr>
        <w:rPr>
          <w:rFonts w:ascii="Arial Narrow" w:hAnsi="Arial Narrow"/>
          <w:i/>
        </w:rPr>
      </w:pPr>
    </w:p>
    <w:p w:rsidR="00AF1451" w:rsidRPr="005F4129" w:rsidRDefault="00AF1451">
      <w:pPr>
        <w:rPr>
          <w:rFonts w:ascii="Arial Narrow" w:hAnsi="Arial Narrow"/>
          <w:i/>
        </w:rPr>
      </w:pPr>
    </w:p>
    <w:p w:rsidR="00AF1451" w:rsidRPr="005F4129" w:rsidRDefault="00AF1451">
      <w:pPr>
        <w:rPr>
          <w:rFonts w:ascii="Arial Narrow" w:hAnsi="Arial Narrow"/>
          <w:i/>
        </w:rPr>
      </w:pPr>
    </w:p>
    <w:p w:rsidR="00940578" w:rsidRPr="005F4129" w:rsidRDefault="00940578">
      <w:pPr>
        <w:rPr>
          <w:rFonts w:ascii="Arial Narrow" w:hAnsi="Arial Narrow"/>
          <w:i/>
        </w:rPr>
      </w:pPr>
    </w:p>
    <w:p w:rsidR="00940578" w:rsidRPr="005F4129" w:rsidRDefault="00940578">
      <w:pPr>
        <w:rPr>
          <w:rFonts w:ascii="Arial Narrow" w:hAnsi="Arial Narrow"/>
          <w:i/>
        </w:rPr>
      </w:pPr>
    </w:p>
    <w:p w:rsidR="00940578" w:rsidRPr="005F4129" w:rsidRDefault="00AF1451" w:rsidP="00AF1451">
      <w:pPr>
        <w:jc w:val="center"/>
        <w:rPr>
          <w:rFonts w:ascii="Arial Narrow" w:hAnsi="Arial Narrow"/>
          <w:i/>
          <w:sz w:val="28"/>
          <w:szCs w:val="28"/>
        </w:rPr>
      </w:pPr>
      <w:r w:rsidRPr="005F4129">
        <w:rPr>
          <w:rFonts w:ascii="Arial Narrow" w:hAnsi="Arial Narrow"/>
          <w:i/>
          <w:sz w:val="28"/>
          <w:szCs w:val="28"/>
        </w:rPr>
        <w:t>Кафедра: «Экономики и управления на предприятии машиностроения»</w:t>
      </w:r>
    </w:p>
    <w:p w:rsidR="00AF1451" w:rsidRPr="005F4129" w:rsidRDefault="00AF1451" w:rsidP="00AF1451">
      <w:pPr>
        <w:jc w:val="center"/>
        <w:rPr>
          <w:rFonts w:ascii="Arial Narrow" w:hAnsi="Arial Narrow"/>
          <w:i/>
          <w:sz w:val="28"/>
          <w:szCs w:val="28"/>
        </w:rPr>
      </w:pPr>
    </w:p>
    <w:p w:rsidR="00AF1451" w:rsidRPr="005F4129" w:rsidRDefault="00AF1451" w:rsidP="00AF1451">
      <w:pPr>
        <w:jc w:val="center"/>
        <w:rPr>
          <w:rFonts w:ascii="Arial Narrow" w:hAnsi="Arial Narrow"/>
          <w:i/>
        </w:rPr>
      </w:pPr>
    </w:p>
    <w:p w:rsidR="00AF1451" w:rsidRPr="005F4129" w:rsidRDefault="00AF1451" w:rsidP="00AF1451">
      <w:pPr>
        <w:jc w:val="center"/>
        <w:rPr>
          <w:rFonts w:ascii="Arial Narrow" w:hAnsi="Arial Narrow"/>
          <w:i/>
        </w:rPr>
      </w:pPr>
    </w:p>
    <w:p w:rsidR="00AF1451" w:rsidRPr="005F4129" w:rsidRDefault="00AF1451" w:rsidP="00AF1451">
      <w:pPr>
        <w:jc w:val="center"/>
        <w:rPr>
          <w:rFonts w:ascii="Arial Narrow" w:hAnsi="Arial Narrow"/>
          <w:i/>
        </w:rPr>
      </w:pPr>
    </w:p>
    <w:p w:rsidR="00AF1451" w:rsidRPr="005F4129" w:rsidRDefault="00AF1451" w:rsidP="00AF1451">
      <w:pPr>
        <w:rPr>
          <w:rFonts w:ascii="Arial Narrow" w:hAnsi="Arial Narrow"/>
          <w:i/>
        </w:rPr>
      </w:pPr>
    </w:p>
    <w:p w:rsidR="00AF1451" w:rsidRPr="005F4129" w:rsidRDefault="00AF1451" w:rsidP="00AF1451">
      <w:pPr>
        <w:rPr>
          <w:rFonts w:ascii="Arial Narrow" w:hAnsi="Arial Narrow"/>
          <w:i/>
        </w:rPr>
      </w:pPr>
    </w:p>
    <w:p w:rsidR="00AF1451" w:rsidRPr="005F4129" w:rsidRDefault="00AF1451" w:rsidP="00AF1451">
      <w:pPr>
        <w:rPr>
          <w:rFonts w:ascii="Arial Narrow" w:hAnsi="Arial Narrow"/>
          <w:i/>
        </w:rPr>
      </w:pPr>
    </w:p>
    <w:p w:rsidR="00AF1451" w:rsidRPr="005F4129" w:rsidRDefault="00AF1451" w:rsidP="00AF1451">
      <w:pPr>
        <w:jc w:val="center"/>
        <w:rPr>
          <w:rFonts w:ascii="Arial Narrow" w:hAnsi="Arial Narrow"/>
          <w:i/>
          <w:sz w:val="32"/>
          <w:szCs w:val="32"/>
        </w:rPr>
      </w:pPr>
      <w:r w:rsidRPr="005F4129">
        <w:rPr>
          <w:rFonts w:ascii="Arial Narrow" w:hAnsi="Arial Narrow"/>
          <w:i/>
          <w:sz w:val="32"/>
          <w:szCs w:val="32"/>
        </w:rPr>
        <w:t>Курсовая работа</w:t>
      </w:r>
    </w:p>
    <w:p w:rsidR="00AF1451" w:rsidRPr="005F4129" w:rsidRDefault="00AF1451" w:rsidP="00AF1451">
      <w:pPr>
        <w:jc w:val="center"/>
        <w:rPr>
          <w:rFonts w:ascii="Arial Narrow" w:hAnsi="Arial Narrow"/>
          <w:i/>
        </w:rPr>
      </w:pPr>
    </w:p>
    <w:p w:rsidR="00AF1451" w:rsidRPr="005F4129" w:rsidRDefault="00AF1451" w:rsidP="00AF1451">
      <w:pPr>
        <w:jc w:val="center"/>
        <w:rPr>
          <w:rFonts w:ascii="Arial Narrow" w:hAnsi="Arial Narrow"/>
          <w:i/>
          <w:sz w:val="28"/>
          <w:szCs w:val="28"/>
        </w:rPr>
      </w:pPr>
      <w:r w:rsidRPr="005F4129">
        <w:rPr>
          <w:rFonts w:ascii="Arial Narrow" w:hAnsi="Arial Narrow"/>
          <w:i/>
          <w:sz w:val="28"/>
          <w:szCs w:val="28"/>
        </w:rPr>
        <w:t>Дисциплина: «Анализ финансово-хозяйственной деятельности предприятия»</w:t>
      </w:r>
    </w:p>
    <w:p w:rsidR="00AF1451" w:rsidRPr="005F4129" w:rsidRDefault="00AF1451" w:rsidP="00AF1451">
      <w:pPr>
        <w:jc w:val="center"/>
        <w:rPr>
          <w:rFonts w:ascii="Arial Narrow" w:hAnsi="Arial Narrow"/>
          <w:i/>
          <w:sz w:val="28"/>
          <w:szCs w:val="28"/>
        </w:rPr>
      </w:pPr>
    </w:p>
    <w:p w:rsidR="00AF1451" w:rsidRPr="005F4129" w:rsidRDefault="00AF1451" w:rsidP="00AF1451">
      <w:pPr>
        <w:jc w:val="center"/>
        <w:rPr>
          <w:rFonts w:ascii="Arial Narrow" w:hAnsi="Arial Narrow"/>
          <w:i/>
        </w:rPr>
      </w:pPr>
    </w:p>
    <w:p w:rsidR="00AF1451" w:rsidRPr="005F4129" w:rsidRDefault="00AF1451" w:rsidP="00AF1451">
      <w:pPr>
        <w:jc w:val="center"/>
        <w:rPr>
          <w:rFonts w:ascii="Arial Narrow" w:hAnsi="Arial Narrow"/>
          <w:i/>
        </w:rPr>
      </w:pPr>
    </w:p>
    <w:p w:rsidR="00940578" w:rsidRPr="005F4129" w:rsidRDefault="00940578" w:rsidP="00AF1451">
      <w:pPr>
        <w:jc w:val="center"/>
        <w:rPr>
          <w:rFonts w:ascii="Arial Narrow" w:hAnsi="Arial Narrow"/>
          <w:i/>
        </w:rPr>
      </w:pPr>
    </w:p>
    <w:p w:rsidR="00AF1451" w:rsidRPr="005F4129" w:rsidRDefault="00AF1451" w:rsidP="00AF1451">
      <w:pPr>
        <w:jc w:val="center"/>
        <w:rPr>
          <w:rFonts w:ascii="Arial Narrow" w:hAnsi="Arial Narrow"/>
          <w:i/>
        </w:rPr>
      </w:pPr>
    </w:p>
    <w:p w:rsidR="00AF1451" w:rsidRPr="005F4129" w:rsidRDefault="00AF1451" w:rsidP="00AF1451">
      <w:pPr>
        <w:jc w:val="center"/>
        <w:rPr>
          <w:rFonts w:ascii="Arial Narrow" w:hAnsi="Arial Narrow"/>
          <w:i/>
        </w:rPr>
      </w:pPr>
    </w:p>
    <w:p w:rsidR="00AF1451" w:rsidRPr="005F4129" w:rsidRDefault="00AF1451" w:rsidP="00AF1451">
      <w:pPr>
        <w:jc w:val="center"/>
        <w:rPr>
          <w:rFonts w:ascii="Arial Narrow" w:hAnsi="Arial Narrow"/>
          <w:i/>
        </w:rPr>
      </w:pPr>
    </w:p>
    <w:p w:rsidR="00AF1451" w:rsidRPr="005F4129" w:rsidRDefault="00AF1451" w:rsidP="00AF1451">
      <w:pPr>
        <w:rPr>
          <w:rFonts w:ascii="Arial Narrow" w:hAnsi="Arial Narrow"/>
          <w:i/>
        </w:rPr>
      </w:pPr>
    </w:p>
    <w:p w:rsidR="00AF1451" w:rsidRPr="005F4129" w:rsidRDefault="00AF1451" w:rsidP="00AF1451">
      <w:pPr>
        <w:jc w:val="center"/>
        <w:rPr>
          <w:rFonts w:ascii="Arial Narrow" w:hAnsi="Arial Narrow"/>
          <w:i/>
        </w:rPr>
      </w:pPr>
    </w:p>
    <w:p w:rsidR="00940578" w:rsidRPr="005F4129" w:rsidRDefault="00940578" w:rsidP="00AF1451">
      <w:pPr>
        <w:jc w:val="center"/>
        <w:rPr>
          <w:rFonts w:ascii="Arial Narrow" w:hAnsi="Arial Narrow"/>
          <w:i/>
        </w:rPr>
      </w:pPr>
    </w:p>
    <w:p w:rsidR="00940578" w:rsidRPr="005F4129" w:rsidRDefault="00940578">
      <w:pPr>
        <w:rPr>
          <w:rFonts w:ascii="Arial Narrow" w:hAnsi="Arial Narrow"/>
          <w:i/>
        </w:rPr>
      </w:pPr>
    </w:p>
    <w:p w:rsidR="00940578" w:rsidRPr="005F4129" w:rsidRDefault="00AF1451" w:rsidP="00AF1451">
      <w:pPr>
        <w:rPr>
          <w:rFonts w:ascii="Arial Narrow" w:hAnsi="Arial Narrow"/>
          <w:i/>
        </w:rPr>
      </w:pPr>
      <w:r w:rsidRPr="005F4129">
        <w:rPr>
          <w:rFonts w:ascii="Arial Narrow" w:hAnsi="Arial Narrow"/>
          <w:i/>
        </w:rPr>
        <w:t xml:space="preserve">Студент:                                                                                                                 </w:t>
      </w:r>
      <w:r w:rsidR="00C138BF">
        <w:rPr>
          <w:rFonts w:ascii="Arial Narrow" w:hAnsi="Arial Narrow"/>
          <w:i/>
        </w:rPr>
        <w:t>СтепановА.С</w:t>
      </w:r>
    </w:p>
    <w:p w:rsidR="00AF1451" w:rsidRPr="005F4129" w:rsidRDefault="00AF1451" w:rsidP="00AF1451">
      <w:pPr>
        <w:rPr>
          <w:rFonts w:ascii="Arial Narrow" w:hAnsi="Arial Narrow"/>
          <w:i/>
        </w:rPr>
      </w:pPr>
    </w:p>
    <w:p w:rsidR="00AF1451" w:rsidRPr="005F4129" w:rsidRDefault="00AF1451" w:rsidP="00AF1451">
      <w:pPr>
        <w:rPr>
          <w:rFonts w:ascii="Arial Narrow" w:hAnsi="Arial Narrow"/>
          <w:i/>
        </w:rPr>
      </w:pPr>
    </w:p>
    <w:p w:rsidR="00AF1451" w:rsidRPr="005F4129" w:rsidRDefault="00AF1451" w:rsidP="00AF1451">
      <w:pPr>
        <w:rPr>
          <w:rFonts w:ascii="Arial Narrow" w:hAnsi="Arial Narrow"/>
          <w:i/>
        </w:rPr>
      </w:pPr>
    </w:p>
    <w:p w:rsidR="00AF1451" w:rsidRPr="005F4129" w:rsidRDefault="00AF1451">
      <w:pPr>
        <w:rPr>
          <w:rFonts w:ascii="Arial Narrow" w:hAnsi="Arial Narrow"/>
          <w:i/>
        </w:rPr>
      </w:pPr>
      <w:r w:rsidRPr="005F4129">
        <w:rPr>
          <w:rFonts w:ascii="Arial Narrow" w:hAnsi="Arial Narrow"/>
          <w:i/>
        </w:rPr>
        <w:t>Преподаватель:                                                                                                   Асатурова Ю. М.</w:t>
      </w:r>
    </w:p>
    <w:p w:rsidR="00940578" w:rsidRPr="005F4129" w:rsidRDefault="00940578">
      <w:pPr>
        <w:rPr>
          <w:rFonts w:ascii="Arial Narrow" w:hAnsi="Arial Narrow"/>
          <w:i/>
        </w:rPr>
      </w:pPr>
    </w:p>
    <w:p w:rsidR="00940578" w:rsidRPr="005F4129" w:rsidRDefault="00940578">
      <w:pPr>
        <w:rPr>
          <w:rFonts w:ascii="Arial Narrow" w:hAnsi="Arial Narrow"/>
          <w:i/>
        </w:rPr>
      </w:pPr>
    </w:p>
    <w:p w:rsidR="00940578" w:rsidRPr="005F4129" w:rsidRDefault="00940578">
      <w:pPr>
        <w:rPr>
          <w:rFonts w:ascii="Arial Narrow" w:hAnsi="Arial Narrow"/>
          <w:i/>
        </w:rPr>
      </w:pPr>
    </w:p>
    <w:p w:rsidR="00AF1451" w:rsidRPr="005F4129" w:rsidRDefault="00AF1451" w:rsidP="00DD59FE">
      <w:pPr>
        <w:jc w:val="center"/>
        <w:rPr>
          <w:rFonts w:ascii="Arial Narrow" w:hAnsi="Arial Narrow"/>
          <w:i/>
        </w:rPr>
      </w:pPr>
    </w:p>
    <w:p w:rsidR="00AF1451" w:rsidRPr="005F4129" w:rsidRDefault="00AF1451" w:rsidP="00DD59FE">
      <w:pPr>
        <w:jc w:val="center"/>
        <w:rPr>
          <w:rFonts w:ascii="Arial Narrow" w:hAnsi="Arial Narrow"/>
          <w:i/>
        </w:rPr>
      </w:pPr>
    </w:p>
    <w:p w:rsidR="00940578" w:rsidRPr="005F4129" w:rsidRDefault="00940578" w:rsidP="00DD59FE">
      <w:pPr>
        <w:jc w:val="center"/>
        <w:rPr>
          <w:rFonts w:ascii="Arial Narrow" w:hAnsi="Arial Narrow"/>
          <w:i/>
        </w:rPr>
      </w:pPr>
      <w:r w:rsidRPr="005F4129">
        <w:rPr>
          <w:rFonts w:ascii="Arial Narrow" w:hAnsi="Arial Narrow"/>
          <w:i/>
        </w:rPr>
        <w:t>Санкт-Петербург</w:t>
      </w:r>
    </w:p>
    <w:p w:rsidR="00940578" w:rsidRPr="005F4129" w:rsidRDefault="00AF1451" w:rsidP="00DD59FE">
      <w:pPr>
        <w:jc w:val="center"/>
        <w:rPr>
          <w:rFonts w:ascii="Arial Narrow" w:hAnsi="Arial Narrow"/>
          <w:i/>
        </w:rPr>
      </w:pPr>
      <w:r w:rsidRPr="005F4129">
        <w:rPr>
          <w:rFonts w:ascii="Arial Narrow" w:hAnsi="Arial Narrow"/>
          <w:i/>
        </w:rPr>
        <w:t>2011</w:t>
      </w:r>
      <w:r w:rsidR="00940578" w:rsidRPr="005F4129">
        <w:rPr>
          <w:rFonts w:ascii="Arial Narrow" w:hAnsi="Arial Narrow"/>
          <w:i/>
        </w:rPr>
        <w:t>г.</w:t>
      </w:r>
    </w:p>
    <w:p w:rsidR="00940578" w:rsidRPr="005F4129" w:rsidRDefault="00940578" w:rsidP="00940578">
      <w:pPr>
        <w:jc w:val="center"/>
        <w:rPr>
          <w:rFonts w:ascii="Arial Narrow" w:hAnsi="Arial Narrow"/>
          <w:i/>
        </w:rPr>
      </w:pPr>
    </w:p>
    <w:p w:rsidR="005F4129" w:rsidRDefault="00F3649E" w:rsidP="005F4129">
      <w:pPr>
        <w:jc w:val="center"/>
        <w:rPr>
          <w:rFonts w:ascii="Arial Narrow" w:hAnsi="Arial Narrow"/>
          <w:b/>
          <w:i/>
          <w:sz w:val="32"/>
          <w:szCs w:val="32"/>
        </w:rPr>
      </w:pPr>
      <w:r w:rsidRPr="005F4129">
        <w:rPr>
          <w:rFonts w:ascii="Arial Narrow" w:hAnsi="Arial Narrow"/>
          <w:b/>
          <w:i/>
          <w:sz w:val="32"/>
          <w:szCs w:val="32"/>
        </w:rPr>
        <w:t>Содержани</w:t>
      </w:r>
      <w:r w:rsidR="00940578" w:rsidRPr="005F4129">
        <w:rPr>
          <w:rFonts w:ascii="Arial Narrow" w:hAnsi="Arial Narrow"/>
          <w:b/>
          <w:i/>
          <w:sz w:val="32"/>
          <w:szCs w:val="32"/>
        </w:rPr>
        <w:t>е</w:t>
      </w:r>
      <w:r w:rsidR="00DD59FE" w:rsidRPr="005F4129">
        <w:rPr>
          <w:rFonts w:ascii="Arial Narrow" w:hAnsi="Arial Narrow"/>
          <w:b/>
          <w:i/>
          <w:sz w:val="32"/>
          <w:szCs w:val="32"/>
        </w:rPr>
        <w:t>:</w:t>
      </w:r>
    </w:p>
    <w:p w:rsidR="004176D3" w:rsidRPr="005F4129" w:rsidRDefault="005F4129" w:rsidP="007F4B63">
      <w:pPr>
        <w:jc w:val="center"/>
        <w:rPr>
          <w:rFonts w:ascii="Arial Narrow" w:hAnsi="Arial Narrow"/>
          <w:i/>
          <w:sz w:val="22"/>
          <w:szCs w:val="22"/>
        </w:rPr>
      </w:pPr>
      <w:r>
        <w:rPr>
          <w:rFonts w:ascii="Arial Narrow" w:hAnsi="Arial Narrow"/>
          <w:b/>
          <w:i/>
          <w:sz w:val="32"/>
          <w:szCs w:val="32"/>
        </w:rPr>
        <w:t xml:space="preserve">                                                                                                              </w:t>
      </w:r>
    </w:p>
    <w:p w:rsidR="00FE1FCD" w:rsidRPr="007F4B63" w:rsidRDefault="00FE1FCD" w:rsidP="00F3649E">
      <w:pPr>
        <w:rPr>
          <w:rFonts w:ascii="Arial Narrow" w:hAnsi="Arial Narrow"/>
          <w:i/>
          <w:highlight w:val="red"/>
        </w:rPr>
      </w:pPr>
      <w:r w:rsidRPr="007F4B63">
        <w:rPr>
          <w:rFonts w:ascii="Arial Narrow" w:hAnsi="Arial Narrow"/>
          <w:i/>
          <w:highlight w:val="red"/>
        </w:rPr>
        <w:t>1.</w:t>
      </w:r>
      <w:r w:rsidR="00A924C7" w:rsidRPr="007F4B63">
        <w:rPr>
          <w:rFonts w:ascii="Arial Narrow" w:hAnsi="Arial Narrow"/>
          <w:i/>
          <w:highlight w:val="red"/>
        </w:rPr>
        <w:t xml:space="preserve"> </w:t>
      </w:r>
      <w:r w:rsidRPr="007F4B63">
        <w:rPr>
          <w:rFonts w:ascii="Arial Narrow" w:hAnsi="Arial Narrow"/>
          <w:i/>
          <w:highlight w:val="red"/>
        </w:rPr>
        <w:t>Введение………</w:t>
      </w:r>
      <w:r w:rsidR="004176D3" w:rsidRPr="007F4B63">
        <w:rPr>
          <w:rFonts w:ascii="Arial Narrow" w:hAnsi="Arial Narrow"/>
          <w:i/>
          <w:highlight w:val="red"/>
        </w:rPr>
        <w:t>………</w:t>
      </w:r>
      <w:r w:rsidR="005F4129" w:rsidRPr="007F4B63">
        <w:rPr>
          <w:rFonts w:ascii="Arial Narrow" w:hAnsi="Arial Narrow"/>
          <w:i/>
          <w:highlight w:val="red"/>
        </w:rPr>
        <w:t>……………………………………………...........................................</w:t>
      </w:r>
      <w:r w:rsidR="004176D3" w:rsidRPr="007F4B63">
        <w:rPr>
          <w:rFonts w:ascii="Arial Narrow" w:hAnsi="Arial Narrow"/>
          <w:i/>
          <w:highlight w:val="red"/>
        </w:rPr>
        <w:t xml:space="preserve">………… 5 </w:t>
      </w:r>
    </w:p>
    <w:p w:rsidR="00567572" w:rsidRPr="007F4B63" w:rsidRDefault="00567572" w:rsidP="00F3649E">
      <w:pPr>
        <w:rPr>
          <w:rFonts w:ascii="Arial Narrow" w:hAnsi="Arial Narrow"/>
          <w:i/>
          <w:sz w:val="18"/>
          <w:szCs w:val="18"/>
          <w:highlight w:val="red"/>
        </w:rPr>
      </w:pPr>
    </w:p>
    <w:p w:rsidR="00FE1FCD" w:rsidRPr="007F4B63" w:rsidRDefault="00F3649E" w:rsidP="00FE1FCD">
      <w:pPr>
        <w:rPr>
          <w:rFonts w:ascii="Arial Narrow" w:hAnsi="Arial Narrow"/>
          <w:i/>
          <w:highlight w:val="red"/>
        </w:rPr>
      </w:pPr>
      <w:r w:rsidRPr="007F4B63">
        <w:rPr>
          <w:rFonts w:ascii="Arial Narrow" w:hAnsi="Arial Narrow"/>
          <w:i/>
          <w:highlight w:val="red"/>
        </w:rPr>
        <w:t>2.</w:t>
      </w:r>
      <w:r w:rsidR="00A924C7" w:rsidRPr="007F4B63">
        <w:rPr>
          <w:rFonts w:ascii="Arial Narrow" w:hAnsi="Arial Narrow"/>
          <w:i/>
          <w:highlight w:val="red"/>
        </w:rPr>
        <w:t xml:space="preserve"> </w:t>
      </w:r>
      <w:r w:rsidRPr="007F4B63">
        <w:rPr>
          <w:rFonts w:ascii="Arial Narrow" w:hAnsi="Arial Narrow"/>
          <w:i/>
          <w:highlight w:val="red"/>
        </w:rPr>
        <w:t xml:space="preserve">Оценка состояния предприятия с помощью сравнительного аналитического </w:t>
      </w:r>
      <w:r w:rsidR="004176D3" w:rsidRPr="007F4B63">
        <w:rPr>
          <w:rFonts w:ascii="Arial Narrow" w:hAnsi="Arial Narrow"/>
          <w:i/>
          <w:highlight w:val="red"/>
        </w:rPr>
        <w:t xml:space="preserve">   </w:t>
      </w:r>
      <w:r w:rsidRPr="007F4B63">
        <w:rPr>
          <w:rFonts w:ascii="Arial Narrow" w:hAnsi="Arial Narrow"/>
          <w:i/>
          <w:highlight w:val="red"/>
        </w:rPr>
        <w:t>баланса</w:t>
      </w:r>
      <w:r w:rsidR="00FE1FCD" w:rsidRPr="007F4B63">
        <w:rPr>
          <w:rFonts w:ascii="Arial Narrow" w:hAnsi="Arial Narrow"/>
          <w:i/>
          <w:highlight w:val="red"/>
        </w:rPr>
        <w:t>……………………</w:t>
      </w:r>
      <w:r w:rsidR="004176D3" w:rsidRPr="007F4B63">
        <w:rPr>
          <w:rFonts w:ascii="Arial Narrow" w:hAnsi="Arial Narrow"/>
          <w:i/>
          <w:highlight w:val="red"/>
        </w:rPr>
        <w:t>………………………</w:t>
      </w:r>
      <w:r w:rsidR="005F4129" w:rsidRPr="007F4B63">
        <w:rPr>
          <w:rFonts w:ascii="Arial Narrow" w:hAnsi="Arial Narrow"/>
          <w:i/>
          <w:highlight w:val="red"/>
        </w:rPr>
        <w:t>..........................................</w:t>
      </w:r>
      <w:r w:rsidR="004176D3" w:rsidRPr="007F4B63">
        <w:rPr>
          <w:rFonts w:ascii="Arial Narrow" w:hAnsi="Arial Narrow"/>
          <w:i/>
          <w:highlight w:val="red"/>
        </w:rPr>
        <w:t>……………………………</w:t>
      </w:r>
      <w:r w:rsidRPr="007F4B63">
        <w:rPr>
          <w:rFonts w:ascii="Arial Narrow" w:hAnsi="Arial Narrow"/>
          <w:i/>
          <w:highlight w:val="red"/>
        </w:rPr>
        <w:t>.</w:t>
      </w:r>
      <w:r w:rsidR="004176D3" w:rsidRPr="007F4B63">
        <w:rPr>
          <w:rFonts w:ascii="Arial Narrow" w:hAnsi="Arial Narrow"/>
          <w:i/>
          <w:highlight w:val="red"/>
        </w:rPr>
        <w:t>6-7</w:t>
      </w:r>
    </w:p>
    <w:p w:rsidR="00567572" w:rsidRPr="007F4B63" w:rsidRDefault="00567572" w:rsidP="00FE1FCD">
      <w:pPr>
        <w:rPr>
          <w:rFonts w:ascii="Arial Narrow" w:hAnsi="Arial Narrow"/>
          <w:i/>
          <w:highlight w:val="red"/>
        </w:rPr>
      </w:pPr>
    </w:p>
    <w:p w:rsidR="00FE1FCD" w:rsidRPr="007F4B63" w:rsidRDefault="00F3649E" w:rsidP="00FE1FCD">
      <w:pPr>
        <w:rPr>
          <w:rFonts w:ascii="Arial Narrow" w:hAnsi="Arial Narrow"/>
          <w:i/>
          <w:highlight w:val="red"/>
        </w:rPr>
      </w:pPr>
      <w:r w:rsidRPr="007F4B63">
        <w:rPr>
          <w:rFonts w:ascii="Arial Narrow" w:hAnsi="Arial Narrow"/>
          <w:i/>
          <w:highlight w:val="red"/>
        </w:rPr>
        <w:t>3.</w:t>
      </w:r>
      <w:r w:rsidR="00A924C7" w:rsidRPr="007F4B63">
        <w:rPr>
          <w:rFonts w:ascii="Arial Narrow" w:hAnsi="Arial Narrow"/>
          <w:i/>
          <w:highlight w:val="red"/>
        </w:rPr>
        <w:t xml:space="preserve"> </w:t>
      </w:r>
      <w:r w:rsidRPr="007F4B63">
        <w:rPr>
          <w:rFonts w:ascii="Arial Narrow" w:hAnsi="Arial Narrow"/>
          <w:i/>
          <w:highlight w:val="red"/>
        </w:rPr>
        <w:t>Анализ ликвидности баланса………………………………………</w:t>
      </w:r>
      <w:r w:rsidR="004176D3" w:rsidRPr="007F4B63">
        <w:rPr>
          <w:rFonts w:ascii="Arial Narrow" w:hAnsi="Arial Narrow"/>
          <w:i/>
          <w:highlight w:val="red"/>
        </w:rPr>
        <w:t>……</w:t>
      </w:r>
      <w:r w:rsidR="005F4129" w:rsidRPr="007F4B63">
        <w:rPr>
          <w:rFonts w:ascii="Arial Narrow" w:hAnsi="Arial Narrow"/>
          <w:i/>
          <w:highlight w:val="red"/>
        </w:rPr>
        <w:t>...........................</w:t>
      </w:r>
      <w:r w:rsidR="004176D3" w:rsidRPr="007F4B63">
        <w:rPr>
          <w:rFonts w:ascii="Arial Narrow" w:hAnsi="Arial Narrow"/>
          <w:i/>
          <w:highlight w:val="red"/>
        </w:rPr>
        <w:t>……………8</w:t>
      </w:r>
    </w:p>
    <w:p w:rsidR="00567572" w:rsidRPr="007F4B63" w:rsidRDefault="00567572" w:rsidP="00FE1FCD">
      <w:pPr>
        <w:rPr>
          <w:rFonts w:ascii="Arial Narrow" w:hAnsi="Arial Narrow"/>
          <w:i/>
          <w:highlight w:val="red"/>
        </w:rPr>
      </w:pPr>
    </w:p>
    <w:p w:rsidR="00FE1FCD" w:rsidRPr="007F4B63" w:rsidRDefault="00FE1FCD" w:rsidP="00FE1FCD">
      <w:pPr>
        <w:rPr>
          <w:rFonts w:ascii="Arial Narrow" w:hAnsi="Arial Narrow"/>
          <w:i/>
          <w:highlight w:val="red"/>
        </w:rPr>
      </w:pPr>
      <w:r w:rsidRPr="007F4B63">
        <w:rPr>
          <w:rFonts w:ascii="Arial Narrow" w:hAnsi="Arial Narrow"/>
          <w:i/>
          <w:highlight w:val="red"/>
        </w:rPr>
        <w:t>4.</w:t>
      </w:r>
      <w:r w:rsidR="00A924C7" w:rsidRPr="007F4B63">
        <w:rPr>
          <w:rFonts w:ascii="Arial Narrow" w:hAnsi="Arial Narrow"/>
          <w:i/>
          <w:highlight w:val="red"/>
        </w:rPr>
        <w:t xml:space="preserve"> </w:t>
      </w:r>
      <w:r w:rsidRPr="007F4B63">
        <w:rPr>
          <w:rFonts w:ascii="Arial Narrow" w:hAnsi="Arial Narrow"/>
          <w:i/>
          <w:highlight w:val="red"/>
        </w:rPr>
        <w:t>Анали</w:t>
      </w:r>
      <w:r w:rsidR="00F3649E" w:rsidRPr="007F4B63">
        <w:rPr>
          <w:rFonts w:ascii="Arial Narrow" w:hAnsi="Arial Narrow"/>
          <w:i/>
          <w:highlight w:val="red"/>
        </w:rPr>
        <w:t>з платежеспособности</w:t>
      </w:r>
      <w:r w:rsidRPr="007F4B63">
        <w:rPr>
          <w:rFonts w:ascii="Arial Narrow" w:hAnsi="Arial Narrow"/>
          <w:i/>
          <w:highlight w:val="red"/>
        </w:rPr>
        <w:t>……………</w:t>
      </w:r>
      <w:r w:rsidR="004176D3" w:rsidRPr="007F4B63">
        <w:rPr>
          <w:rFonts w:ascii="Arial Narrow" w:hAnsi="Arial Narrow"/>
          <w:i/>
          <w:highlight w:val="red"/>
        </w:rPr>
        <w:t>………...…………………</w:t>
      </w:r>
      <w:r w:rsidR="005F4129" w:rsidRPr="007F4B63">
        <w:rPr>
          <w:rFonts w:ascii="Arial Narrow" w:hAnsi="Arial Narrow"/>
          <w:i/>
          <w:highlight w:val="red"/>
        </w:rPr>
        <w:tab/>
      </w:r>
      <w:r w:rsidR="005F4129" w:rsidRPr="007F4B63">
        <w:rPr>
          <w:rFonts w:ascii="Arial Narrow" w:hAnsi="Arial Narrow"/>
          <w:i/>
          <w:highlight w:val="red"/>
        </w:rPr>
        <w:tab/>
      </w:r>
      <w:r w:rsidR="005F4129" w:rsidRPr="007F4B63">
        <w:rPr>
          <w:rFonts w:ascii="Arial Narrow" w:hAnsi="Arial Narrow"/>
          <w:i/>
          <w:highlight w:val="red"/>
        </w:rPr>
        <w:tab/>
      </w:r>
      <w:r w:rsidR="004176D3" w:rsidRPr="007F4B63">
        <w:rPr>
          <w:rFonts w:ascii="Arial Narrow" w:hAnsi="Arial Narrow"/>
          <w:i/>
          <w:highlight w:val="red"/>
        </w:rPr>
        <w:t>……………...</w:t>
      </w:r>
      <w:r w:rsidR="00F3649E" w:rsidRPr="007F4B63">
        <w:rPr>
          <w:rFonts w:ascii="Arial Narrow" w:hAnsi="Arial Narrow"/>
          <w:i/>
          <w:highlight w:val="red"/>
        </w:rPr>
        <w:t>…</w:t>
      </w:r>
      <w:r w:rsidR="004176D3" w:rsidRPr="007F4B63">
        <w:rPr>
          <w:rFonts w:ascii="Arial Narrow" w:hAnsi="Arial Narrow"/>
          <w:i/>
          <w:highlight w:val="red"/>
        </w:rPr>
        <w:t>.</w:t>
      </w:r>
      <w:r w:rsidR="00F3649E" w:rsidRPr="007F4B63">
        <w:rPr>
          <w:rFonts w:ascii="Arial Narrow" w:hAnsi="Arial Narrow"/>
          <w:i/>
          <w:highlight w:val="red"/>
        </w:rPr>
        <w:t>…</w:t>
      </w:r>
      <w:r w:rsidR="004176D3" w:rsidRPr="007F4B63">
        <w:rPr>
          <w:rFonts w:ascii="Arial Narrow" w:hAnsi="Arial Narrow"/>
          <w:i/>
          <w:highlight w:val="red"/>
        </w:rPr>
        <w:t>9-10</w:t>
      </w:r>
    </w:p>
    <w:p w:rsidR="00567572" w:rsidRPr="007F4B63" w:rsidRDefault="00567572" w:rsidP="00FE1FCD">
      <w:pPr>
        <w:rPr>
          <w:rFonts w:ascii="Arial Narrow" w:hAnsi="Arial Narrow"/>
          <w:i/>
          <w:highlight w:val="red"/>
        </w:rPr>
      </w:pPr>
    </w:p>
    <w:p w:rsidR="00FE1FCD" w:rsidRPr="007F4B63" w:rsidRDefault="00FE1FCD" w:rsidP="00FE1FCD">
      <w:pPr>
        <w:rPr>
          <w:rFonts w:ascii="Arial Narrow" w:hAnsi="Arial Narrow"/>
          <w:i/>
          <w:highlight w:val="red"/>
        </w:rPr>
      </w:pPr>
      <w:r w:rsidRPr="007F4B63">
        <w:rPr>
          <w:rFonts w:ascii="Arial Narrow" w:hAnsi="Arial Narrow"/>
          <w:i/>
          <w:highlight w:val="red"/>
        </w:rPr>
        <w:t>5.</w:t>
      </w:r>
      <w:r w:rsidR="00A924C7" w:rsidRPr="007F4B63">
        <w:rPr>
          <w:rFonts w:ascii="Arial Narrow" w:hAnsi="Arial Narrow"/>
          <w:i/>
          <w:highlight w:val="red"/>
        </w:rPr>
        <w:t xml:space="preserve"> </w:t>
      </w:r>
      <w:r w:rsidRPr="007F4B63">
        <w:rPr>
          <w:rFonts w:ascii="Arial Narrow" w:hAnsi="Arial Narrow"/>
          <w:i/>
          <w:highlight w:val="red"/>
        </w:rPr>
        <w:t>А</w:t>
      </w:r>
      <w:r w:rsidR="00F3649E" w:rsidRPr="007F4B63">
        <w:rPr>
          <w:rFonts w:ascii="Arial Narrow" w:hAnsi="Arial Narrow"/>
          <w:i/>
          <w:highlight w:val="red"/>
        </w:rPr>
        <w:t>нализ финансовой устойчивости</w:t>
      </w:r>
      <w:r w:rsidRPr="007F4B63">
        <w:rPr>
          <w:rFonts w:ascii="Arial Narrow" w:hAnsi="Arial Narrow"/>
          <w:i/>
          <w:highlight w:val="red"/>
        </w:rPr>
        <w:t>……</w:t>
      </w:r>
      <w:r w:rsidR="004176D3" w:rsidRPr="007F4B63">
        <w:rPr>
          <w:rFonts w:ascii="Arial Narrow" w:hAnsi="Arial Narrow"/>
          <w:i/>
          <w:highlight w:val="red"/>
        </w:rPr>
        <w:t>………………………</w:t>
      </w:r>
      <w:r w:rsidR="005F4129" w:rsidRPr="007F4B63">
        <w:rPr>
          <w:rFonts w:ascii="Arial Narrow" w:hAnsi="Arial Narrow"/>
          <w:i/>
          <w:highlight w:val="red"/>
        </w:rPr>
        <w:t>..................</w:t>
      </w:r>
      <w:r w:rsidR="004176D3" w:rsidRPr="007F4B63">
        <w:rPr>
          <w:rFonts w:ascii="Arial Narrow" w:hAnsi="Arial Narrow"/>
          <w:i/>
          <w:highlight w:val="red"/>
        </w:rPr>
        <w:t>………………………11-12</w:t>
      </w:r>
    </w:p>
    <w:p w:rsidR="00567572" w:rsidRPr="007F4B63" w:rsidRDefault="00567572" w:rsidP="00FE1FCD">
      <w:pPr>
        <w:rPr>
          <w:rFonts w:ascii="Arial Narrow" w:hAnsi="Arial Narrow"/>
          <w:i/>
          <w:highlight w:val="red"/>
        </w:rPr>
      </w:pPr>
    </w:p>
    <w:p w:rsidR="00FE1FCD" w:rsidRPr="007F4B63" w:rsidRDefault="00F3649E" w:rsidP="00FE1FCD">
      <w:pPr>
        <w:rPr>
          <w:rFonts w:ascii="Arial Narrow" w:hAnsi="Arial Narrow"/>
          <w:i/>
          <w:highlight w:val="red"/>
        </w:rPr>
      </w:pPr>
      <w:r w:rsidRPr="007F4B63">
        <w:rPr>
          <w:rFonts w:ascii="Arial Narrow" w:hAnsi="Arial Narrow"/>
          <w:i/>
          <w:highlight w:val="red"/>
        </w:rPr>
        <w:t>6.</w:t>
      </w:r>
      <w:r w:rsidR="00A924C7" w:rsidRPr="007F4B63">
        <w:rPr>
          <w:rFonts w:ascii="Arial Narrow" w:hAnsi="Arial Narrow"/>
          <w:i/>
          <w:highlight w:val="red"/>
        </w:rPr>
        <w:t xml:space="preserve"> </w:t>
      </w:r>
      <w:r w:rsidRPr="007F4B63">
        <w:rPr>
          <w:rFonts w:ascii="Arial Narrow" w:hAnsi="Arial Narrow"/>
          <w:i/>
          <w:highlight w:val="red"/>
        </w:rPr>
        <w:t>Оценка рентабельнос</w:t>
      </w:r>
      <w:r w:rsidR="004176D3" w:rsidRPr="007F4B63">
        <w:rPr>
          <w:rFonts w:ascii="Arial Narrow" w:hAnsi="Arial Narrow"/>
          <w:i/>
          <w:highlight w:val="red"/>
        </w:rPr>
        <w:t>ти предприятия…………</w:t>
      </w:r>
      <w:r w:rsidR="005F4129" w:rsidRPr="007F4B63">
        <w:rPr>
          <w:rFonts w:ascii="Arial Narrow" w:hAnsi="Arial Narrow"/>
          <w:i/>
          <w:highlight w:val="red"/>
        </w:rPr>
        <w:t>.............</w:t>
      </w:r>
      <w:r w:rsidR="004176D3" w:rsidRPr="007F4B63">
        <w:rPr>
          <w:rFonts w:ascii="Arial Narrow" w:hAnsi="Arial Narrow"/>
          <w:i/>
          <w:highlight w:val="red"/>
        </w:rPr>
        <w:t>…………………………………</w:t>
      </w:r>
      <w:r w:rsidRPr="007F4B63">
        <w:rPr>
          <w:rFonts w:ascii="Arial Narrow" w:hAnsi="Arial Narrow"/>
          <w:i/>
          <w:highlight w:val="red"/>
        </w:rPr>
        <w:t>………</w:t>
      </w:r>
      <w:r w:rsidR="004176D3" w:rsidRPr="007F4B63">
        <w:rPr>
          <w:rFonts w:ascii="Arial Narrow" w:hAnsi="Arial Narrow"/>
          <w:i/>
          <w:highlight w:val="red"/>
        </w:rPr>
        <w:t>…13</w:t>
      </w:r>
    </w:p>
    <w:p w:rsidR="00567572" w:rsidRPr="007F4B63" w:rsidRDefault="00567572" w:rsidP="00FE1FCD">
      <w:pPr>
        <w:rPr>
          <w:rFonts w:ascii="Arial Narrow" w:hAnsi="Arial Narrow"/>
          <w:i/>
          <w:highlight w:val="red"/>
        </w:rPr>
      </w:pPr>
    </w:p>
    <w:p w:rsidR="00FE1FCD" w:rsidRPr="005F4129" w:rsidRDefault="00F3649E" w:rsidP="00DD59FE">
      <w:pPr>
        <w:rPr>
          <w:rFonts w:ascii="Arial Narrow" w:hAnsi="Arial Narrow"/>
          <w:i/>
        </w:rPr>
      </w:pPr>
      <w:r w:rsidRPr="007F4B63">
        <w:rPr>
          <w:rFonts w:ascii="Arial Narrow" w:hAnsi="Arial Narrow"/>
          <w:i/>
          <w:highlight w:val="red"/>
        </w:rPr>
        <w:t>7</w:t>
      </w:r>
      <w:r w:rsidR="00FE1FCD" w:rsidRPr="007F4B63">
        <w:rPr>
          <w:rFonts w:ascii="Arial Narrow" w:hAnsi="Arial Narrow"/>
          <w:i/>
          <w:highlight w:val="red"/>
        </w:rPr>
        <w:t>.</w:t>
      </w:r>
      <w:r w:rsidR="004176D3" w:rsidRPr="007F4B63">
        <w:rPr>
          <w:rFonts w:ascii="Arial Narrow" w:hAnsi="Arial Narrow"/>
          <w:i/>
          <w:highlight w:val="red"/>
        </w:rPr>
        <w:t xml:space="preserve"> Вывод………………………</w:t>
      </w:r>
      <w:r w:rsidRPr="007F4B63">
        <w:rPr>
          <w:rFonts w:ascii="Arial Narrow" w:hAnsi="Arial Narrow"/>
          <w:i/>
          <w:highlight w:val="red"/>
        </w:rPr>
        <w:t>…………………………………</w:t>
      </w:r>
      <w:r w:rsidR="004176D3" w:rsidRPr="007F4B63">
        <w:rPr>
          <w:rFonts w:ascii="Arial Narrow" w:hAnsi="Arial Narrow"/>
          <w:i/>
          <w:highlight w:val="red"/>
        </w:rPr>
        <w:t>….</w:t>
      </w:r>
      <w:r w:rsidR="005F4129" w:rsidRPr="007F4B63">
        <w:rPr>
          <w:rFonts w:ascii="Arial Narrow" w:hAnsi="Arial Narrow"/>
          <w:i/>
          <w:highlight w:val="red"/>
        </w:rPr>
        <w:t>.....................</w:t>
      </w:r>
      <w:r w:rsidR="00FB22F0" w:rsidRPr="007F4B63">
        <w:rPr>
          <w:rFonts w:ascii="Arial Narrow" w:hAnsi="Arial Narrow"/>
          <w:i/>
          <w:highlight w:val="red"/>
        </w:rPr>
        <w:t>……………</w:t>
      </w:r>
      <w:r w:rsidRPr="007F4B63">
        <w:rPr>
          <w:rFonts w:ascii="Arial Narrow" w:hAnsi="Arial Narrow"/>
          <w:i/>
          <w:highlight w:val="red"/>
        </w:rPr>
        <w:t>….....</w:t>
      </w:r>
      <w:r w:rsidR="004176D3" w:rsidRPr="007F4B63">
        <w:rPr>
          <w:rFonts w:ascii="Arial Narrow" w:hAnsi="Arial Narrow"/>
          <w:i/>
          <w:highlight w:val="red"/>
        </w:rPr>
        <w:t>.</w:t>
      </w:r>
      <w:r w:rsidR="00FB22F0" w:rsidRPr="007F4B63">
        <w:rPr>
          <w:rFonts w:ascii="Arial Narrow" w:hAnsi="Arial Narrow"/>
          <w:i/>
          <w:highlight w:val="red"/>
        </w:rPr>
        <w:t>...</w:t>
      </w:r>
      <w:r w:rsidR="004176D3" w:rsidRPr="007F4B63">
        <w:rPr>
          <w:rFonts w:ascii="Arial Narrow" w:hAnsi="Arial Narrow"/>
          <w:i/>
          <w:highlight w:val="red"/>
        </w:rPr>
        <w:t>.</w:t>
      </w:r>
      <w:r w:rsidRPr="007F4B63">
        <w:rPr>
          <w:rFonts w:ascii="Arial Narrow" w:hAnsi="Arial Narrow"/>
          <w:i/>
          <w:highlight w:val="red"/>
        </w:rPr>
        <w:t>..</w:t>
      </w:r>
      <w:r w:rsidR="004176D3" w:rsidRPr="007F4B63">
        <w:rPr>
          <w:rFonts w:ascii="Arial Narrow" w:hAnsi="Arial Narrow"/>
          <w:i/>
          <w:highlight w:val="red"/>
        </w:rPr>
        <w:t>14</w:t>
      </w:r>
      <w:r w:rsidR="00FB22F0" w:rsidRPr="007F4B63">
        <w:rPr>
          <w:rFonts w:ascii="Arial Narrow" w:hAnsi="Arial Narrow"/>
          <w:i/>
          <w:highlight w:val="red"/>
        </w:rPr>
        <w:t>-15</w:t>
      </w:r>
    </w:p>
    <w:p w:rsidR="00DD59FE" w:rsidRPr="005F4129" w:rsidRDefault="00DD59FE" w:rsidP="00DD59FE">
      <w:pPr>
        <w:rPr>
          <w:rFonts w:ascii="Arial Narrow" w:hAnsi="Arial Narrow"/>
          <w:i/>
          <w:sz w:val="44"/>
          <w:szCs w:val="44"/>
        </w:rPr>
      </w:pPr>
    </w:p>
    <w:p w:rsidR="00DD59FE" w:rsidRPr="005F4129" w:rsidRDefault="00DD59FE" w:rsidP="00DD59FE">
      <w:pPr>
        <w:rPr>
          <w:rFonts w:ascii="Arial Narrow" w:hAnsi="Arial Narrow"/>
          <w:i/>
          <w:sz w:val="44"/>
          <w:szCs w:val="44"/>
        </w:rPr>
      </w:pPr>
    </w:p>
    <w:p w:rsidR="00DD59FE" w:rsidRPr="005F4129" w:rsidRDefault="00DD59FE" w:rsidP="00DD59FE">
      <w:pPr>
        <w:rPr>
          <w:rFonts w:ascii="Arial Narrow" w:hAnsi="Arial Narrow"/>
          <w:i/>
          <w:sz w:val="44"/>
          <w:szCs w:val="44"/>
        </w:rPr>
      </w:pPr>
    </w:p>
    <w:p w:rsidR="00DD59FE" w:rsidRPr="005F4129" w:rsidRDefault="00DD59FE" w:rsidP="00DD59FE">
      <w:pPr>
        <w:rPr>
          <w:rFonts w:ascii="Arial Narrow" w:hAnsi="Arial Narrow"/>
          <w:i/>
          <w:sz w:val="44"/>
          <w:szCs w:val="44"/>
        </w:rPr>
      </w:pPr>
    </w:p>
    <w:p w:rsidR="00DD59FE" w:rsidRPr="005F4129" w:rsidRDefault="00DD59FE" w:rsidP="00DD59FE">
      <w:pPr>
        <w:rPr>
          <w:rFonts w:ascii="Arial Narrow" w:hAnsi="Arial Narrow"/>
          <w:i/>
          <w:sz w:val="44"/>
          <w:szCs w:val="44"/>
        </w:rPr>
      </w:pPr>
    </w:p>
    <w:p w:rsidR="00DD59FE" w:rsidRPr="005F4129" w:rsidRDefault="00DD59FE" w:rsidP="00DD59FE">
      <w:pPr>
        <w:rPr>
          <w:rFonts w:ascii="Arial Narrow" w:hAnsi="Arial Narrow"/>
          <w:i/>
          <w:sz w:val="44"/>
          <w:szCs w:val="44"/>
        </w:rPr>
      </w:pPr>
    </w:p>
    <w:p w:rsidR="00DD59FE" w:rsidRPr="005F4129" w:rsidRDefault="00DD59FE" w:rsidP="00DD59FE">
      <w:pPr>
        <w:rPr>
          <w:rFonts w:ascii="Arial Narrow" w:hAnsi="Arial Narrow"/>
          <w:i/>
          <w:sz w:val="44"/>
          <w:szCs w:val="44"/>
        </w:rPr>
      </w:pPr>
    </w:p>
    <w:p w:rsidR="001144F6" w:rsidRPr="005F4129" w:rsidRDefault="001144F6" w:rsidP="00DD59FE">
      <w:pPr>
        <w:rPr>
          <w:rFonts w:ascii="Arial Narrow" w:hAnsi="Arial Narrow"/>
          <w:i/>
          <w:sz w:val="44"/>
          <w:szCs w:val="44"/>
        </w:rPr>
      </w:pPr>
    </w:p>
    <w:p w:rsidR="001144F6" w:rsidRPr="005F4129" w:rsidRDefault="001144F6" w:rsidP="00DD59FE">
      <w:pPr>
        <w:rPr>
          <w:rFonts w:ascii="Arial Narrow" w:hAnsi="Arial Narrow"/>
          <w:i/>
          <w:sz w:val="44"/>
          <w:szCs w:val="44"/>
        </w:rPr>
      </w:pPr>
    </w:p>
    <w:p w:rsidR="001144F6" w:rsidRPr="005F4129" w:rsidRDefault="001144F6" w:rsidP="00DD59FE">
      <w:pPr>
        <w:rPr>
          <w:rFonts w:ascii="Arial Narrow" w:hAnsi="Arial Narrow"/>
          <w:i/>
          <w:sz w:val="44"/>
          <w:szCs w:val="44"/>
        </w:rPr>
      </w:pPr>
    </w:p>
    <w:p w:rsidR="00DD59FE" w:rsidRPr="005F4129" w:rsidRDefault="00DD59FE" w:rsidP="00DD59FE">
      <w:pPr>
        <w:rPr>
          <w:rFonts w:ascii="Arial Narrow" w:hAnsi="Arial Narrow"/>
          <w:i/>
          <w:sz w:val="44"/>
          <w:szCs w:val="44"/>
        </w:rPr>
      </w:pPr>
    </w:p>
    <w:p w:rsidR="00DD59FE" w:rsidRPr="005F4129" w:rsidRDefault="00DD59FE" w:rsidP="00DD59FE">
      <w:pPr>
        <w:rPr>
          <w:rFonts w:ascii="Arial Narrow" w:hAnsi="Arial Narrow"/>
          <w:i/>
          <w:sz w:val="44"/>
          <w:szCs w:val="44"/>
        </w:rPr>
      </w:pPr>
    </w:p>
    <w:p w:rsidR="001144F6" w:rsidRPr="005F4129" w:rsidRDefault="001144F6" w:rsidP="00DD59FE">
      <w:pPr>
        <w:rPr>
          <w:rFonts w:ascii="Arial Narrow" w:hAnsi="Arial Narrow"/>
          <w:i/>
          <w:sz w:val="44"/>
          <w:szCs w:val="44"/>
        </w:rPr>
      </w:pPr>
    </w:p>
    <w:p w:rsidR="001144F6" w:rsidRPr="005F4129" w:rsidRDefault="001144F6" w:rsidP="00DD59FE">
      <w:pPr>
        <w:rPr>
          <w:rFonts w:ascii="Arial Narrow" w:hAnsi="Arial Narrow"/>
          <w:i/>
          <w:sz w:val="44"/>
          <w:szCs w:val="44"/>
        </w:rPr>
      </w:pPr>
    </w:p>
    <w:p w:rsidR="001144F6" w:rsidRPr="005F4129" w:rsidRDefault="001144F6" w:rsidP="00DD59FE">
      <w:pPr>
        <w:rPr>
          <w:rFonts w:ascii="Arial Narrow" w:hAnsi="Arial Narrow"/>
          <w:i/>
          <w:sz w:val="44"/>
          <w:szCs w:val="44"/>
        </w:rPr>
      </w:pPr>
    </w:p>
    <w:p w:rsidR="001144F6" w:rsidRPr="005F4129" w:rsidRDefault="001144F6" w:rsidP="00DD59FE">
      <w:pPr>
        <w:rPr>
          <w:rFonts w:ascii="Arial Narrow" w:hAnsi="Arial Narrow"/>
          <w:i/>
          <w:sz w:val="44"/>
          <w:szCs w:val="44"/>
        </w:rPr>
      </w:pPr>
    </w:p>
    <w:p w:rsidR="001144F6" w:rsidRPr="005F4129" w:rsidRDefault="001144F6" w:rsidP="00DD59FE">
      <w:pPr>
        <w:rPr>
          <w:rFonts w:ascii="Arial Narrow" w:hAnsi="Arial Narrow"/>
          <w:i/>
          <w:sz w:val="44"/>
          <w:szCs w:val="44"/>
        </w:rPr>
      </w:pPr>
    </w:p>
    <w:p w:rsidR="001144F6" w:rsidRPr="005F4129" w:rsidRDefault="001144F6" w:rsidP="00DD59FE">
      <w:pPr>
        <w:rPr>
          <w:rFonts w:ascii="Arial Narrow" w:hAnsi="Arial Narrow"/>
          <w:i/>
          <w:sz w:val="44"/>
          <w:szCs w:val="44"/>
        </w:rPr>
      </w:pPr>
    </w:p>
    <w:p w:rsidR="001144F6" w:rsidRPr="005F4129" w:rsidRDefault="001144F6" w:rsidP="00DD59FE">
      <w:pPr>
        <w:rPr>
          <w:rFonts w:ascii="Arial Narrow" w:hAnsi="Arial Narrow"/>
          <w:i/>
          <w:sz w:val="44"/>
          <w:szCs w:val="44"/>
        </w:rPr>
      </w:pPr>
    </w:p>
    <w:p w:rsidR="00DD59FE" w:rsidRPr="005F4129" w:rsidRDefault="001144F6" w:rsidP="001144F6">
      <w:pPr>
        <w:jc w:val="center"/>
        <w:rPr>
          <w:rFonts w:ascii="Arial Narrow" w:hAnsi="Arial Narrow"/>
          <w:b/>
          <w:i/>
          <w:sz w:val="28"/>
          <w:szCs w:val="28"/>
        </w:rPr>
      </w:pPr>
      <w:r w:rsidRPr="007F4B63">
        <w:rPr>
          <w:rFonts w:ascii="Arial Narrow" w:hAnsi="Arial Narrow"/>
          <w:b/>
          <w:i/>
          <w:sz w:val="28"/>
          <w:szCs w:val="28"/>
          <w:highlight w:val="red"/>
        </w:rPr>
        <w:t>Введение.</w:t>
      </w:r>
    </w:p>
    <w:p w:rsidR="001144F6" w:rsidRPr="005F4129" w:rsidRDefault="001144F6" w:rsidP="001144F6">
      <w:pPr>
        <w:jc w:val="center"/>
        <w:rPr>
          <w:rFonts w:ascii="Arial Narrow" w:hAnsi="Arial Narrow"/>
          <w:i/>
          <w:sz w:val="28"/>
          <w:szCs w:val="28"/>
        </w:rPr>
      </w:pPr>
    </w:p>
    <w:p w:rsidR="001144F6" w:rsidRPr="005F4129" w:rsidRDefault="001144F6" w:rsidP="001144F6">
      <w:pPr>
        <w:rPr>
          <w:rFonts w:ascii="Arial Narrow" w:hAnsi="Arial Narrow"/>
          <w:i/>
        </w:rPr>
      </w:pPr>
    </w:p>
    <w:p w:rsidR="001144F6" w:rsidRPr="005F4129" w:rsidRDefault="001144F6" w:rsidP="001144F6">
      <w:pPr>
        <w:rPr>
          <w:rFonts w:ascii="Arial Narrow" w:hAnsi="Arial Narrow"/>
          <w:i/>
        </w:rPr>
      </w:pPr>
    </w:p>
    <w:p w:rsidR="001144F6" w:rsidRPr="005F4129" w:rsidRDefault="001144F6" w:rsidP="00DD59FE">
      <w:pPr>
        <w:rPr>
          <w:rFonts w:ascii="Arial Narrow" w:hAnsi="Arial Narrow"/>
          <w:i/>
          <w:sz w:val="44"/>
          <w:szCs w:val="44"/>
        </w:rPr>
      </w:pPr>
    </w:p>
    <w:p w:rsidR="001144F6" w:rsidRPr="005F4129" w:rsidRDefault="001144F6" w:rsidP="00DD59FE">
      <w:pPr>
        <w:rPr>
          <w:rFonts w:ascii="Arial Narrow" w:hAnsi="Arial Narrow"/>
          <w:i/>
          <w:sz w:val="44"/>
          <w:szCs w:val="44"/>
        </w:rPr>
      </w:pPr>
    </w:p>
    <w:p w:rsidR="001144F6" w:rsidRPr="005F4129" w:rsidRDefault="001144F6" w:rsidP="00DD59FE">
      <w:pPr>
        <w:rPr>
          <w:rFonts w:ascii="Arial Narrow" w:hAnsi="Arial Narrow"/>
          <w:i/>
          <w:sz w:val="44"/>
          <w:szCs w:val="44"/>
        </w:rPr>
      </w:pPr>
    </w:p>
    <w:p w:rsidR="001144F6" w:rsidRPr="005F4129" w:rsidRDefault="001144F6" w:rsidP="00DD59FE">
      <w:pPr>
        <w:rPr>
          <w:rFonts w:ascii="Arial Narrow" w:hAnsi="Arial Narrow"/>
          <w:i/>
          <w:sz w:val="44"/>
          <w:szCs w:val="44"/>
        </w:rPr>
      </w:pPr>
    </w:p>
    <w:p w:rsidR="001144F6" w:rsidRPr="005F4129" w:rsidRDefault="001144F6" w:rsidP="00DD59FE">
      <w:pPr>
        <w:rPr>
          <w:rFonts w:ascii="Arial Narrow" w:hAnsi="Arial Narrow"/>
          <w:i/>
          <w:sz w:val="44"/>
          <w:szCs w:val="44"/>
        </w:rPr>
      </w:pPr>
    </w:p>
    <w:p w:rsidR="001144F6" w:rsidRPr="005F4129" w:rsidRDefault="001144F6" w:rsidP="00DD59FE">
      <w:pPr>
        <w:rPr>
          <w:rFonts w:ascii="Arial Narrow" w:hAnsi="Arial Narrow"/>
          <w:i/>
          <w:sz w:val="44"/>
          <w:szCs w:val="44"/>
        </w:rPr>
      </w:pPr>
    </w:p>
    <w:p w:rsidR="001144F6" w:rsidRPr="005F4129" w:rsidRDefault="001144F6" w:rsidP="00DD59FE">
      <w:pPr>
        <w:rPr>
          <w:rFonts w:ascii="Arial Narrow" w:hAnsi="Arial Narrow"/>
          <w:i/>
          <w:sz w:val="44"/>
          <w:szCs w:val="44"/>
        </w:rPr>
      </w:pPr>
    </w:p>
    <w:p w:rsidR="001144F6" w:rsidRPr="005F4129" w:rsidRDefault="001144F6" w:rsidP="00DD59FE">
      <w:pPr>
        <w:rPr>
          <w:rFonts w:ascii="Arial Narrow" w:hAnsi="Arial Narrow"/>
          <w:i/>
          <w:sz w:val="44"/>
          <w:szCs w:val="44"/>
        </w:rPr>
      </w:pPr>
    </w:p>
    <w:p w:rsidR="001144F6" w:rsidRPr="005F4129" w:rsidRDefault="001144F6" w:rsidP="00DD59FE">
      <w:pPr>
        <w:rPr>
          <w:rFonts w:ascii="Arial Narrow" w:hAnsi="Arial Narrow"/>
          <w:i/>
          <w:sz w:val="44"/>
          <w:szCs w:val="44"/>
        </w:rPr>
      </w:pPr>
    </w:p>
    <w:p w:rsidR="001144F6" w:rsidRPr="005F4129" w:rsidRDefault="001144F6" w:rsidP="00DD59FE">
      <w:pPr>
        <w:rPr>
          <w:rFonts w:ascii="Arial Narrow" w:hAnsi="Arial Narrow"/>
          <w:i/>
          <w:sz w:val="44"/>
          <w:szCs w:val="44"/>
        </w:rPr>
      </w:pPr>
    </w:p>
    <w:p w:rsidR="001144F6" w:rsidRPr="005F4129" w:rsidRDefault="001144F6" w:rsidP="00DD59FE">
      <w:pPr>
        <w:rPr>
          <w:rFonts w:ascii="Arial Narrow" w:hAnsi="Arial Narrow"/>
          <w:i/>
          <w:sz w:val="44"/>
          <w:szCs w:val="44"/>
        </w:rPr>
      </w:pPr>
    </w:p>
    <w:p w:rsidR="001144F6" w:rsidRPr="005F4129" w:rsidRDefault="001144F6" w:rsidP="00DD59FE">
      <w:pPr>
        <w:rPr>
          <w:rFonts w:ascii="Arial Narrow" w:hAnsi="Arial Narrow"/>
          <w:i/>
          <w:sz w:val="44"/>
          <w:szCs w:val="44"/>
        </w:rPr>
      </w:pPr>
    </w:p>
    <w:p w:rsidR="001144F6" w:rsidRPr="005F4129" w:rsidRDefault="001144F6" w:rsidP="00DD59FE">
      <w:pPr>
        <w:rPr>
          <w:rFonts w:ascii="Arial Narrow" w:hAnsi="Arial Narrow"/>
          <w:i/>
          <w:sz w:val="44"/>
          <w:szCs w:val="44"/>
        </w:rPr>
      </w:pPr>
    </w:p>
    <w:p w:rsidR="001144F6" w:rsidRPr="005F4129" w:rsidRDefault="001144F6" w:rsidP="00DD59FE">
      <w:pPr>
        <w:rPr>
          <w:rFonts w:ascii="Arial Narrow" w:hAnsi="Arial Narrow"/>
          <w:i/>
          <w:sz w:val="44"/>
          <w:szCs w:val="44"/>
        </w:rPr>
      </w:pPr>
    </w:p>
    <w:p w:rsidR="001144F6" w:rsidRPr="005F4129" w:rsidRDefault="001144F6" w:rsidP="00DD59FE">
      <w:pPr>
        <w:rPr>
          <w:rFonts w:ascii="Arial Narrow" w:hAnsi="Arial Narrow"/>
          <w:i/>
          <w:sz w:val="44"/>
          <w:szCs w:val="44"/>
        </w:rPr>
      </w:pPr>
    </w:p>
    <w:p w:rsidR="001144F6" w:rsidRPr="005F4129" w:rsidRDefault="001144F6" w:rsidP="00DD59FE">
      <w:pPr>
        <w:rPr>
          <w:rFonts w:ascii="Arial Narrow" w:hAnsi="Arial Narrow"/>
          <w:i/>
          <w:sz w:val="44"/>
          <w:szCs w:val="44"/>
        </w:rPr>
      </w:pPr>
    </w:p>
    <w:p w:rsidR="000C5D79" w:rsidRPr="005F4129" w:rsidRDefault="000C5D79" w:rsidP="000C5D79">
      <w:pPr>
        <w:shd w:val="clear" w:color="auto" w:fill="FFFFFF"/>
        <w:spacing w:before="504" w:line="324" w:lineRule="exact"/>
        <w:rPr>
          <w:rFonts w:ascii="Arial Narrow" w:hAnsi="Arial Narrow"/>
          <w:i/>
          <w:sz w:val="44"/>
          <w:szCs w:val="44"/>
        </w:rPr>
      </w:pPr>
    </w:p>
    <w:p w:rsidR="000C5D79" w:rsidRPr="005F4129" w:rsidRDefault="000C5D79" w:rsidP="000C5D79">
      <w:pPr>
        <w:shd w:val="clear" w:color="auto" w:fill="FFFFFF"/>
        <w:spacing w:before="504" w:line="324" w:lineRule="exact"/>
        <w:rPr>
          <w:rFonts w:ascii="Arial Narrow" w:hAnsi="Arial Narrow"/>
          <w:i/>
          <w:sz w:val="44"/>
          <w:szCs w:val="44"/>
        </w:rPr>
      </w:pPr>
    </w:p>
    <w:p w:rsidR="004F1340" w:rsidRPr="005F4129" w:rsidRDefault="00417446" w:rsidP="000C5D79">
      <w:pPr>
        <w:shd w:val="clear" w:color="auto" w:fill="FFFFFF"/>
        <w:spacing w:before="504" w:line="324" w:lineRule="exact"/>
        <w:jc w:val="center"/>
        <w:rPr>
          <w:rFonts w:ascii="Arial Narrow" w:hAnsi="Arial Narrow"/>
          <w:b/>
          <w:i/>
          <w:spacing w:val="-4"/>
          <w:sz w:val="28"/>
          <w:szCs w:val="28"/>
        </w:rPr>
      </w:pPr>
      <w:r w:rsidRPr="005F4129">
        <w:rPr>
          <w:rFonts w:ascii="Arial Narrow" w:hAnsi="Arial Narrow"/>
          <w:b/>
          <w:i/>
          <w:spacing w:val="-4"/>
          <w:sz w:val="28"/>
          <w:szCs w:val="28"/>
        </w:rPr>
        <w:br w:type="page"/>
      </w:r>
      <w:r w:rsidR="000C5D79" w:rsidRPr="005F4129">
        <w:rPr>
          <w:rFonts w:ascii="Arial Narrow" w:hAnsi="Arial Narrow"/>
          <w:b/>
          <w:i/>
          <w:spacing w:val="-4"/>
          <w:sz w:val="28"/>
          <w:szCs w:val="28"/>
        </w:rPr>
        <w:t>С</w:t>
      </w:r>
      <w:r w:rsidR="00E5314B" w:rsidRPr="005F4129">
        <w:rPr>
          <w:rFonts w:ascii="Arial Narrow" w:hAnsi="Arial Narrow"/>
          <w:b/>
          <w:i/>
          <w:spacing w:val="-4"/>
          <w:sz w:val="28"/>
          <w:szCs w:val="28"/>
        </w:rPr>
        <w:t>водный аналитический баланс.</w:t>
      </w:r>
    </w:p>
    <w:p w:rsidR="004F1340" w:rsidRPr="005F4129" w:rsidRDefault="000C5D79" w:rsidP="008E5DB4">
      <w:pPr>
        <w:shd w:val="clear" w:color="auto" w:fill="FFFFFF"/>
        <w:spacing w:before="504" w:line="324" w:lineRule="exact"/>
        <w:rPr>
          <w:rFonts w:ascii="Arial Narrow" w:hAnsi="Arial Narrow"/>
          <w:i/>
        </w:rPr>
      </w:pPr>
      <w:r w:rsidRPr="005F4129">
        <w:rPr>
          <w:rFonts w:ascii="Arial Narrow" w:hAnsi="Arial Narrow"/>
          <w:b/>
          <w:i/>
          <w:spacing w:val="-4"/>
        </w:rPr>
        <w:t>Таблица 1</w:t>
      </w:r>
      <w:r w:rsidR="008E5DB4">
        <w:rPr>
          <w:rFonts w:ascii="Arial Narrow" w:hAnsi="Arial Narrow"/>
          <w:b/>
          <w:i/>
          <w:spacing w:val="-4"/>
        </w:rPr>
        <w:t xml:space="preserve">  - </w:t>
      </w:r>
      <w:r w:rsidR="00E5314B" w:rsidRPr="005F4129">
        <w:rPr>
          <w:rFonts w:ascii="Arial Narrow" w:hAnsi="Arial Narrow"/>
          <w:b/>
          <w:i/>
        </w:rPr>
        <w:t>Анализ пассива</w:t>
      </w:r>
      <w:r w:rsidR="008E5DB4">
        <w:rPr>
          <w:rFonts w:ascii="Arial Narrow" w:hAnsi="Arial Narrow"/>
          <w:b/>
          <w:i/>
        </w:rPr>
        <w:tab/>
      </w:r>
      <w:r w:rsidR="008E5DB4">
        <w:rPr>
          <w:rFonts w:ascii="Arial Narrow" w:hAnsi="Arial Narrow"/>
          <w:b/>
          <w:i/>
        </w:rPr>
        <w:tab/>
      </w:r>
      <w:r w:rsidR="008E5DB4">
        <w:rPr>
          <w:rFonts w:ascii="Arial Narrow" w:hAnsi="Arial Narrow"/>
          <w:b/>
          <w:i/>
        </w:rPr>
        <w:tab/>
      </w:r>
      <w:r w:rsidR="008E5DB4">
        <w:rPr>
          <w:rFonts w:ascii="Arial Narrow" w:hAnsi="Arial Narrow"/>
          <w:b/>
          <w:i/>
        </w:rPr>
        <w:tab/>
      </w:r>
      <w:r w:rsidR="008E5DB4">
        <w:rPr>
          <w:rFonts w:ascii="Arial Narrow" w:hAnsi="Arial Narrow"/>
          <w:b/>
          <w:i/>
        </w:rPr>
        <w:tab/>
      </w:r>
      <w:r w:rsidR="008E5DB4">
        <w:rPr>
          <w:rFonts w:ascii="Arial Narrow" w:hAnsi="Arial Narrow"/>
          <w:b/>
          <w:i/>
        </w:rPr>
        <w:tab/>
      </w:r>
      <w:r w:rsidR="008E5DB4">
        <w:rPr>
          <w:rFonts w:ascii="Arial Narrow" w:hAnsi="Arial Narrow"/>
          <w:b/>
          <w:i/>
        </w:rPr>
        <w:tab/>
      </w:r>
      <w:r w:rsidR="008E5DB4">
        <w:rPr>
          <w:rFonts w:ascii="Arial Narrow" w:hAnsi="Arial Narrow"/>
          <w:b/>
          <w:i/>
        </w:rPr>
        <w:tab/>
      </w:r>
      <w:r w:rsidR="004F1340" w:rsidRPr="005F4129">
        <w:rPr>
          <w:rFonts w:ascii="Arial Narrow" w:hAnsi="Arial Narrow"/>
          <w:i/>
        </w:rPr>
        <w:t>(тыс.руб.)</w:t>
      </w:r>
    </w:p>
    <w:tbl>
      <w:tblPr>
        <w:tblW w:w="10700" w:type="dxa"/>
        <w:tblInd w:w="-926" w:type="dxa"/>
        <w:tblLayout w:type="fixed"/>
        <w:tblCellMar>
          <w:left w:w="40" w:type="dxa"/>
          <w:right w:w="40" w:type="dxa"/>
        </w:tblCellMar>
        <w:tblLook w:val="0000" w:firstRow="0" w:lastRow="0" w:firstColumn="0" w:lastColumn="0" w:noHBand="0" w:noVBand="0"/>
      </w:tblPr>
      <w:tblGrid>
        <w:gridCol w:w="2990"/>
        <w:gridCol w:w="1459"/>
        <w:gridCol w:w="1377"/>
        <w:gridCol w:w="1377"/>
        <w:gridCol w:w="916"/>
        <w:gridCol w:w="1360"/>
        <w:gridCol w:w="1221"/>
      </w:tblGrid>
      <w:tr w:rsidR="00ED3FF2" w:rsidRPr="005F4129" w:rsidTr="007F4B63">
        <w:trPr>
          <w:trHeight w:hRule="exact" w:val="522"/>
        </w:trPr>
        <w:tc>
          <w:tcPr>
            <w:tcW w:w="2990" w:type="dxa"/>
            <w:vMerge w:val="restart"/>
            <w:tcBorders>
              <w:top w:val="single" w:sz="6" w:space="0" w:color="auto"/>
              <w:left w:val="single" w:sz="6" w:space="0" w:color="auto"/>
              <w:right w:val="single" w:sz="6" w:space="0" w:color="auto"/>
            </w:tcBorders>
            <w:shd w:val="clear" w:color="auto" w:fill="FFFFFF"/>
            <w:vAlign w:val="center"/>
          </w:tcPr>
          <w:p w:rsidR="00ED3FF2" w:rsidRPr="007F4B63" w:rsidRDefault="00ED3FF2" w:rsidP="007F4B63">
            <w:pPr>
              <w:shd w:val="clear" w:color="auto" w:fill="FFFFFF"/>
              <w:spacing w:line="310" w:lineRule="exact"/>
              <w:ind w:right="50" w:firstLine="14"/>
              <w:jc w:val="center"/>
              <w:rPr>
                <w:rFonts w:ascii="Arial Narrow" w:hAnsi="Arial Narrow"/>
                <w:b/>
                <w:i/>
              </w:rPr>
            </w:pPr>
            <w:r w:rsidRPr="007F4B63">
              <w:rPr>
                <w:rFonts w:ascii="Arial Narrow" w:hAnsi="Arial Narrow"/>
                <w:b/>
                <w:i/>
              </w:rPr>
              <w:t>Пассив</w:t>
            </w:r>
          </w:p>
        </w:tc>
        <w:tc>
          <w:tcPr>
            <w:tcW w:w="2836"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ED3FF2" w:rsidRPr="007F4B63" w:rsidRDefault="00ED3FF2" w:rsidP="007F4B63">
            <w:pPr>
              <w:shd w:val="clear" w:color="auto" w:fill="FFFFFF"/>
              <w:jc w:val="center"/>
              <w:rPr>
                <w:rFonts w:ascii="Arial Narrow" w:hAnsi="Arial Narrow"/>
                <w:i/>
              </w:rPr>
            </w:pPr>
            <w:r w:rsidRPr="007F4B63">
              <w:rPr>
                <w:rFonts w:ascii="Arial Narrow" w:hAnsi="Arial Narrow"/>
                <w:i/>
              </w:rPr>
              <w:t>На начало года</w:t>
            </w:r>
          </w:p>
        </w:tc>
        <w:tc>
          <w:tcPr>
            <w:tcW w:w="2293"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ED3FF2" w:rsidRPr="007F4B63" w:rsidRDefault="00ED3FF2" w:rsidP="007F4B63">
            <w:pPr>
              <w:shd w:val="clear" w:color="auto" w:fill="FFFFFF"/>
              <w:jc w:val="center"/>
              <w:rPr>
                <w:rFonts w:ascii="Arial Narrow" w:hAnsi="Arial Narrow"/>
                <w:i/>
              </w:rPr>
            </w:pPr>
            <w:r w:rsidRPr="007F4B63">
              <w:rPr>
                <w:rFonts w:ascii="Arial Narrow" w:hAnsi="Arial Narrow"/>
                <w:i/>
              </w:rPr>
              <w:t>На конец года</w:t>
            </w:r>
          </w:p>
        </w:tc>
        <w:tc>
          <w:tcPr>
            <w:tcW w:w="2581"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ED3FF2" w:rsidRPr="007F4B63" w:rsidRDefault="00ED3FF2" w:rsidP="007F4B63">
            <w:pPr>
              <w:shd w:val="clear" w:color="auto" w:fill="FFFFFF"/>
              <w:jc w:val="center"/>
              <w:rPr>
                <w:rFonts w:ascii="Arial Narrow" w:hAnsi="Arial Narrow"/>
                <w:i/>
              </w:rPr>
            </w:pPr>
            <w:r w:rsidRPr="007F4B63">
              <w:rPr>
                <w:rFonts w:ascii="Arial Narrow" w:hAnsi="Arial Narrow"/>
                <w:i/>
              </w:rPr>
              <w:t>Изменение</w:t>
            </w:r>
          </w:p>
        </w:tc>
      </w:tr>
      <w:tr w:rsidR="00ED3FF2" w:rsidRPr="005F4129" w:rsidTr="007F4B63">
        <w:trPr>
          <w:trHeight w:hRule="exact" w:val="522"/>
        </w:trPr>
        <w:tc>
          <w:tcPr>
            <w:tcW w:w="2990" w:type="dxa"/>
            <w:vMerge/>
            <w:tcBorders>
              <w:left w:val="single" w:sz="6" w:space="0" w:color="auto"/>
              <w:bottom w:val="single" w:sz="6" w:space="0" w:color="auto"/>
              <w:right w:val="single" w:sz="6" w:space="0" w:color="auto"/>
            </w:tcBorders>
            <w:shd w:val="clear" w:color="auto" w:fill="FFFFFF"/>
            <w:vAlign w:val="center"/>
          </w:tcPr>
          <w:p w:rsidR="00ED3FF2" w:rsidRPr="007F4B63" w:rsidRDefault="00ED3FF2" w:rsidP="007F4B63">
            <w:pPr>
              <w:shd w:val="clear" w:color="auto" w:fill="FFFFFF"/>
              <w:spacing w:line="310" w:lineRule="exact"/>
              <w:ind w:right="50" w:firstLine="14"/>
              <w:jc w:val="center"/>
              <w:rPr>
                <w:rFonts w:ascii="Arial Narrow" w:hAnsi="Arial Narrow"/>
                <w:i/>
              </w:rPr>
            </w:pPr>
          </w:p>
        </w:tc>
        <w:tc>
          <w:tcPr>
            <w:tcW w:w="1459" w:type="dxa"/>
            <w:tcBorders>
              <w:top w:val="single" w:sz="6" w:space="0" w:color="auto"/>
              <w:left w:val="single" w:sz="6" w:space="0" w:color="auto"/>
              <w:bottom w:val="single" w:sz="6" w:space="0" w:color="auto"/>
              <w:right w:val="single" w:sz="6" w:space="0" w:color="auto"/>
            </w:tcBorders>
            <w:shd w:val="clear" w:color="auto" w:fill="FFFFFF"/>
            <w:vAlign w:val="center"/>
          </w:tcPr>
          <w:p w:rsidR="00ED3FF2" w:rsidRPr="007F4B63" w:rsidRDefault="00ED3FF2" w:rsidP="007F4B63">
            <w:pPr>
              <w:shd w:val="clear" w:color="auto" w:fill="FFFFFF"/>
              <w:jc w:val="center"/>
              <w:rPr>
                <w:rFonts w:ascii="Arial Narrow" w:hAnsi="Arial Narrow"/>
                <w:i/>
              </w:rPr>
            </w:pPr>
            <w:r w:rsidRPr="007F4B63">
              <w:rPr>
                <w:rFonts w:ascii="Arial Narrow" w:hAnsi="Arial Narrow"/>
                <w:i/>
              </w:rPr>
              <w:t>Тыс.р.</w:t>
            </w:r>
          </w:p>
        </w:tc>
        <w:tc>
          <w:tcPr>
            <w:tcW w:w="1377" w:type="dxa"/>
            <w:tcBorders>
              <w:top w:val="single" w:sz="6" w:space="0" w:color="auto"/>
              <w:left w:val="single" w:sz="6" w:space="0" w:color="auto"/>
              <w:bottom w:val="single" w:sz="6" w:space="0" w:color="auto"/>
              <w:right w:val="single" w:sz="6" w:space="0" w:color="auto"/>
            </w:tcBorders>
            <w:shd w:val="clear" w:color="auto" w:fill="FFFFFF"/>
            <w:vAlign w:val="center"/>
          </w:tcPr>
          <w:p w:rsidR="00ED3FF2" w:rsidRPr="007F4B63" w:rsidRDefault="00ED3FF2" w:rsidP="007F4B63">
            <w:pPr>
              <w:shd w:val="clear" w:color="auto" w:fill="FFFFFF"/>
              <w:jc w:val="center"/>
              <w:rPr>
                <w:rFonts w:ascii="Arial Narrow" w:hAnsi="Arial Narrow"/>
                <w:i/>
              </w:rPr>
            </w:pPr>
            <w:r w:rsidRPr="007F4B63">
              <w:rPr>
                <w:rFonts w:ascii="Arial Narrow" w:hAnsi="Arial Narrow"/>
                <w:i/>
              </w:rPr>
              <w:t>%</w:t>
            </w:r>
          </w:p>
        </w:tc>
        <w:tc>
          <w:tcPr>
            <w:tcW w:w="1377" w:type="dxa"/>
            <w:tcBorders>
              <w:top w:val="single" w:sz="6" w:space="0" w:color="auto"/>
              <w:left w:val="single" w:sz="6" w:space="0" w:color="auto"/>
              <w:bottom w:val="single" w:sz="6" w:space="0" w:color="auto"/>
              <w:right w:val="single" w:sz="6" w:space="0" w:color="auto"/>
            </w:tcBorders>
            <w:shd w:val="clear" w:color="auto" w:fill="FFFFFF"/>
            <w:vAlign w:val="center"/>
          </w:tcPr>
          <w:p w:rsidR="00ED3FF2" w:rsidRPr="007F4B63" w:rsidRDefault="00ED3FF2" w:rsidP="007F4B63">
            <w:pPr>
              <w:shd w:val="clear" w:color="auto" w:fill="FFFFFF"/>
              <w:jc w:val="center"/>
              <w:rPr>
                <w:rFonts w:ascii="Arial Narrow" w:hAnsi="Arial Narrow"/>
                <w:i/>
              </w:rPr>
            </w:pPr>
            <w:r w:rsidRPr="007F4B63">
              <w:rPr>
                <w:rFonts w:ascii="Arial Narrow" w:hAnsi="Arial Narrow"/>
                <w:i/>
              </w:rPr>
              <w:t>Тыс.р.</w:t>
            </w:r>
          </w:p>
        </w:tc>
        <w:tc>
          <w:tcPr>
            <w:tcW w:w="916" w:type="dxa"/>
            <w:tcBorders>
              <w:top w:val="single" w:sz="6" w:space="0" w:color="auto"/>
              <w:left w:val="single" w:sz="6" w:space="0" w:color="auto"/>
              <w:bottom w:val="single" w:sz="6" w:space="0" w:color="auto"/>
              <w:right w:val="single" w:sz="6" w:space="0" w:color="auto"/>
            </w:tcBorders>
            <w:shd w:val="clear" w:color="auto" w:fill="FFFFFF"/>
            <w:vAlign w:val="center"/>
          </w:tcPr>
          <w:p w:rsidR="00ED3FF2" w:rsidRPr="007F4B63" w:rsidRDefault="00ED3FF2" w:rsidP="007F4B63">
            <w:pPr>
              <w:shd w:val="clear" w:color="auto" w:fill="FFFFFF"/>
              <w:jc w:val="center"/>
              <w:rPr>
                <w:rFonts w:ascii="Arial Narrow" w:hAnsi="Arial Narrow"/>
                <w:i/>
              </w:rPr>
            </w:pPr>
            <w:r w:rsidRPr="007F4B63">
              <w:rPr>
                <w:rFonts w:ascii="Arial Narrow" w:hAnsi="Arial Narrow"/>
                <w:i/>
              </w:rPr>
              <w:t>%</w:t>
            </w:r>
          </w:p>
        </w:tc>
        <w:tc>
          <w:tcPr>
            <w:tcW w:w="1360" w:type="dxa"/>
            <w:tcBorders>
              <w:top w:val="single" w:sz="6" w:space="0" w:color="auto"/>
              <w:left w:val="single" w:sz="6" w:space="0" w:color="auto"/>
              <w:bottom w:val="single" w:sz="6" w:space="0" w:color="auto"/>
              <w:right w:val="single" w:sz="6" w:space="0" w:color="auto"/>
            </w:tcBorders>
            <w:shd w:val="clear" w:color="auto" w:fill="FFFFFF"/>
            <w:vAlign w:val="center"/>
          </w:tcPr>
          <w:p w:rsidR="00ED3FF2" w:rsidRPr="007F4B63" w:rsidRDefault="00ED3FF2" w:rsidP="007F4B63">
            <w:pPr>
              <w:shd w:val="clear" w:color="auto" w:fill="FFFFFF"/>
              <w:jc w:val="center"/>
              <w:rPr>
                <w:rFonts w:ascii="Arial Narrow" w:hAnsi="Arial Narrow"/>
                <w:i/>
              </w:rPr>
            </w:pPr>
            <w:r w:rsidRPr="007F4B63">
              <w:rPr>
                <w:rFonts w:ascii="Arial Narrow" w:hAnsi="Arial Narrow"/>
                <w:i/>
              </w:rPr>
              <w:t>Тыс.р.</w:t>
            </w:r>
          </w:p>
        </w:tc>
        <w:tc>
          <w:tcPr>
            <w:tcW w:w="1221" w:type="dxa"/>
            <w:tcBorders>
              <w:top w:val="single" w:sz="6" w:space="0" w:color="auto"/>
              <w:left w:val="single" w:sz="6" w:space="0" w:color="auto"/>
              <w:bottom w:val="single" w:sz="6" w:space="0" w:color="auto"/>
              <w:right w:val="single" w:sz="6" w:space="0" w:color="auto"/>
            </w:tcBorders>
            <w:shd w:val="clear" w:color="auto" w:fill="FFFFFF"/>
            <w:vAlign w:val="center"/>
          </w:tcPr>
          <w:p w:rsidR="00ED3FF2" w:rsidRPr="007F4B63" w:rsidRDefault="00ED3FF2" w:rsidP="007F4B63">
            <w:pPr>
              <w:shd w:val="clear" w:color="auto" w:fill="FFFFFF"/>
              <w:jc w:val="center"/>
              <w:rPr>
                <w:rFonts w:ascii="Arial Narrow" w:hAnsi="Arial Narrow"/>
                <w:i/>
              </w:rPr>
            </w:pPr>
            <w:r w:rsidRPr="007F4B63">
              <w:rPr>
                <w:rFonts w:ascii="Arial Narrow" w:hAnsi="Arial Narrow"/>
                <w:i/>
              </w:rPr>
              <w:t>%</w:t>
            </w:r>
          </w:p>
        </w:tc>
      </w:tr>
      <w:tr w:rsidR="00ED3FF2" w:rsidRPr="005F4129" w:rsidTr="007F4B63">
        <w:trPr>
          <w:trHeight w:hRule="exact" w:val="282"/>
        </w:trPr>
        <w:tc>
          <w:tcPr>
            <w:tcW w:w="2990" w:type="dxa"/>
            <w:tcBorders>
              <w:top w:val="single" w:sz="6" w:space="0" w:color="auto"/>
              <w:left w:val="single" w:sz="6" w:space="0" w:color="auto"/>
              <w:bottom w:val="single" w:sz="6" w:space="0" w:color="auto"/>
              <w:right w:val="single" w:sz="6" w:space="0" w:color="auto"/>
            </w:tcBorders>
            <w:shd w:val="clear" w:color="auto" w:fill="FFFFFF"/>
            <w:vAlign w:val="center"/>
          </w:tcPr>
          <w:p w:rsidR="00ED3FF2" w:rsidRPr="007F4B63" w:rsidRDefault="00ED3FF2" w:rsidP="007F4B63">
            <w:pPr>
              <w:shd w:val="clear" w:color="auto" w:fill="FFFFFF"/>
              <w:spacing w:line="310" w:lineRule="exact"/>
              <w:ind w:right="50" w:firstLine="14"/>
              <w:jc w:val="center"/>
              <w:rPr>
                <w:rFonts w:ascii="Arial Narrow" w:hAnsi="Arial Narrow"/>
                <w:i/>
              </w:rPr>
            </w:pPr>
            <w:r w:rsidRPr="007F4B63">
              <w:rPr>
                <w:rFonts w:ascii="Arial Narrow" w:hAnsi="Arial Narrow"/>
                <w:i/>
              </w:rPr>
              <w:t>1</w:t>
            </w:r>
          </w:p>
        </w:tc>
        <w:tc>
          <w:tcPr>
            <w:tcW w:w="1459" w:type="dxa"/>
            <w:tcBorders>
              <w:top w:val="single" w:sz="6" w:space="0" w:color="auto"/>
              <w:left w:val="single" w:sz="6" w:space="0" w:color="auto"/>
              <w:bottom w:val="single" w:sz="6" w:space="0" w:color="auto"/>
              <w:right w:val="single" w:sz="6" w:space="0" w:color="auto"/>
            </w:tcBorders>
            <w:shd w:val="clear" w:color="auto" w:fill="FFFFFF"/>
            <w:vAlign w:val="center"/>
          </w:tcPr>
          <w:p w:rsidR="00ED3FF2" w:rsidRPr="007F4B63" w:rsidRDefault="00ED3FF2" w:rsidP="007F4B63">
            <w:pPr>
              <w:shd w:val="clear" w:color="auto" w:fill="FFFFFF"/>
              <w:jc w:val="center"/>
              <w:rPr>
                <w:rFonts w:ascii="Arial Narrow" w:hAnsi="Arial Narrow"/>
                <w:i/>
              </w:rPr>
            </w:pPr>
            <w:r w:rsidRPr="007F4B63">
              <w:rPr>
                <w:rFonts w:ascii="Arial Narrow" w:hAnsi="Arial Narrow"/>
                <w:i/>
              </w:rPr>
              <w:t>2</w:t>
            </w:r>
          </w:p>
        </w:tc>
        <w:tc>
          <w:tcPr>
            <w:tcW w:w="1377" w:type="dxa"/>
            <w:tcBorders>
              <w:top w:val="single" w:sz="6" w:space="0" w:color="auto"/>
              <w:left w:val="single" w:sz="6" w:space="0" w:color="auto"/>
              <w:bottom w:val="single" w:sz="6" w:space="0" w:color="auto"/>
              <w:right w:val="single" w:sz="6" w:space="0" w:color="auto"/>
            </w:tcBorders>
            <w:shd w:val="clear" w:color="auto" w:fill="FFFFFF"/>
            <w:vAlign w:val="center"/>
          </w:tcPr>
          <w:p w:rsidR="00ED3FF2" w:rsidRPr="007F4B63" w:rsidRDefault="00ED3FF2" w:rsidP="007F4B63">
            <w:pPr>
              <w:shd w:val="clear" w:color="auto" w:fill="FFFFFF"/>
              <w:jc w:val="center"/>
              <w:rPr>
                <w:rFonts w:ascii="Arial Narrow" w:hAnsi="Arial Narrow"/>
                <w:i/>
              </w:rPr>
            </w:pPr>
            <w:r w:rsidRPr="007F4B63">
              <w:rPr>
                <w:rFonts w:ascii="Arial Narrow" w:hAnsi="Arial Narrow"/>
                <w:i/>
              </w:rPr>
              <w:t>3</w:t>
            </w:r>
          </w:p>
        </w:tc>
        <w:tc>
          <w:tcPr>
            <w:tcW w:w="1377" w:type="dxa"/>
            <w:tcBorders>
              <w:top w:val="single" w:sz="6" w:space="0" w:color="auto"/>
              <w:left w:val="single" w:sz="6" w:space="0" w:color="auto"/>
              <w:bottom w:val="single" w:sz="6" w:space="0" w:color="auto"/>
              <w:right w:val="single" w:sz="6" w:space="0" w:color="auto"/>
            </w:tcBorders>
            <w:shd w:val="clear" w:color="auto" w:fill="FFFFFF"/>
            <w:vAlign w:val="center"/>
          </w:tcPr>
          <w:p w:rsidR="00ED3FF2" w:rsidRPr="007F4B63" w:rsidRDefault="00ED3FF2" w:rsidP="007F4B63">
            <w:pPr>
              <w:shd w:val="clear" w:color="auto" w:fill="FFFFFF"/>
              <w:jc w:val="center"/>
              <w:rPr>
                <w:rFonts w:ascii="Arial Narrow" w:hAnsi="Arial Narrow"/>
                <w:i/>
              </w:rPr>
            </w:pPr>
            <w:r w:rsidRPr="007F4B63">
              <w:rPr>
                <w:rFonts w:ascii="Arial Narrow" w:hAnsi="Arial Narrow"/>
                <w:i/>
              </w:rPr>
              <w:t>4</w:t>
            </w:r>
          </w:p>
        </w:tc>
        <w:tc>
          <w:tcPr>
            <w:tcW w:w="916" w:type="dxa"/>
            <w:tcBorders>
              <w:top w:val="single" w:sz="6" w:space="0" w:color="auto"/>
              <w:left w:val="single" w:sz="6" w:space="0" w:color="auto"/>
              <w:bottom w:val="single" w:sz="6" w:space="0" w:color="auto"/>
              <w:right w:val="single" w:sz="6" w:space="0" w:color="auto"/>
            </w:tcBorders>
            <w:shd w:val="clear" w:color="auto" w:fill="FFFFFF"/>
            <w:vAlign w:val="center"/>
          </w:tcPr>
          <w:p w:rsidR="00ED3FF2" w:rsidRPr="007F4B63" w:rsidRDefault="00ED3FF2" w:rsidP="007F4B63">
            <w:pPr>
              <w:shd w:val="clear" w:color="auto" w:fill="FFFFFF"/>
              <w:jc w:val="center"/>
              <w:rPr>
                <w:rFonts w:ascii="Arial Narrow" w:hAnsi="Arial Narrow"/>
                <w:i/>
              </w:rPr>
            </w:pPr>
            <w:r w:rsidRPr="007F4B63">
              <w:rPr>
                <w:rFonts w:ascii="Arial Narrow" w:hAnsi="Arial Narrow"/>
                <w:i/>
              </w:rPr>
              <w:t>5</w:t>
            </w:r>
          </w:p>
        </w:tc>
        <w:tc>
          <w:tcPr>
            <w:tcW w:w="1360" w:type="dxa"/>
            <w:tcBorders>
              <w:top w:val="single" w:sz="6" w:space="0" w:color="auto"/>
              <w:left w:val="single" w:sz="6" w:space="0" w:color="auto"/>
              <w:bottom w:val="single" w:sz="6" w:space="0" w:color="auto"/>
              <w:right w:val="single" w:sz="6" w:space="0" w:color="auto"/>
            </w:tcBorders>
            <w:shd w:val="clear" w:color="auto" w:fill="FFFFFF"/>
            <w:vAlign w:val="center"/>
          </w:tcPr>
          <w:p w:rsidR="00ED3FF2" w:rsidRPr="007F4B63" w:rsidRDefault="00ED3FF2" w:rsidP="007F4B63">
            <w:pPr>
              <w:shd w:val="clear" w:color="auto" w:fill="FFFFFF"/>
              <w:jc w:val="center"/>
              <w:rPr>
                <w:rFonts w:ascii="Arial Narrow" w:hAnsi="Arial Narrow"/>
                <w:i/>
              </w:rPr>
            </w:pPr>
            <w:r w:rsidRPr="007F4B63">
              <w:rPr>
                <w:rFonts w:ascii="Arial Narrow" w:hAnsi="Arial Narrow"/>
                <w:i/>
              </w:rPr>
              <w:t>6</w:t>
            </w:r>
          </w:p>
        </w:tc>
        <w:tc>
          <w:tcPr>
            <w:tcW w:w="1221" w:type="dxa"/>
            <w:tcBorders>
              <w:top w:val="single" w:sz="6" w:space="0" w:color="auto"/>
              <w:left w:val="single" w:sz="6" w:space="0" w:color="auto"/>
              <w:bottom w:val="single" w:sz="6" w:space="0" w:color="auto"/>
              <w:right w:val="single" w:sz="6" w:space="0" w:color="auto"/>
            </w:tcBorders>
            <w:shd w:val="clear" w:color="auto" w:fill="FFFFFF"/>
            <w:vAlign w:val="center"/>
          </w:tcPr>
          <w:p w:rsidR="00ED3FF2" w:rsidRPr="007F4B63" w:rsidRDefault="00ED3FF2" w:rsidP="007F4B63">
            <w:pPr>
              <w:shd w:val="clear" w:color="auto" w:fill="FFFFFF"/>
              <w:jc w:val="center"/>
              <w:rPr>
                <w:rFonts w:ascii="Arial Narrow" w:hAnsi="Arial Narrow"/>
                <w:i/>
              </w:rPr>
            </w:pPr>
            <w:r w:rsidRPr="007F4B63">
              <w:rPr>
                <w:rFonts w:ascii="Arial Narrow" w:hAnsi="Arial Narrow"/>
                <w:i/>
              </w:rPr>
              <w:t>7</w:t>
            </w:r>
          </w:p>
        </w:tc>
      </w:tr>
      <w:tr w:rsidR="00ED3FF2" w:rsidRPr="005F4129" w:rsidTr="007F4B63">
        <w:trPr>
          <w:trHeight w:hRule="exact" w:val="708"/>
        </w:trPr>
        <w:tc>
          <w:tcPr>
            <w:tcW w:w="2990" w:type="dxa"/>
            <w:tcBorders>
              <w:top w:val="single" w:sz="6" w:space="0" w:color="auto"/>
              <w:left w:val="single" w:sz="6" w:space="0" w:color="auto"/>
              <w:bottom w:val="single" w:sz="6" w:space="0" w:color="auto"/>
              <w:right w:val="single" w:sz="6" w:space="0" w:color="auto"/>
            </w:tcBorders>
            <w:shd w:val="clear" w:color="auto" w:fill="FFFFFF"/>
            <w:vAlign w:val="center"/>
          </w:tcPr>
          <w:p w:rsidR="00ED3FF2" w:rsidRPr="007F4B63" w:rsidRDefault="00ED3FF2" w:rsidP="007F4B63">
            <w:pPr>
              <w:shd w:val="clear" w:color="auto" w:fill="FFFFFF"/>
              <w:spacing w:line="310" w:lineRule="exact"/>
              <w:ind w:right="50" w:firstLine="14"/>
              <w:rPr>
                <w:rFonts w:ascii="Arial Narrow" w:hAnsi="Arial Narrow"/>
                <w:b/>
                <w:i/>
              </w:rPr>
            </w:pPr>
            <w:r w:rsidRPr="007F4B63">
              <w:rPr>
                <w:rFonts w:ascii="Arial Narrow" w:hAnsi="Arial Narrow"/>
                <w:b/>
                <w:i/>
                <w:iCs/>
              </w:rPr>
              <w:t>Собственные средства</w:t>
            </w:r>
          </w:p>
        </w:tc>
        <w:tc>
          <w:tcPr>
            <w:tcW w:w="1459" w:type="dxa"/>
            <w:tcBorders>
              <w:top w:val="single" w:sz="6" w:space="0" w:color="auto"/>
              <w:left w:val="single" w:sz="6" w:space="0" w:color="auto"/>
              <w:bottom w:val="single" w:sz="6" w:space="0" w:color="auto"/>
              <w:right w:val="single" w:sz="6" w:space="0" w:color="auto"/>
            </w:tcBorders>
            <w:shd w:val="clear" w:color="auto" w:fill="FFFFFF"/>
            <w:vAlign w:val="center"/>
          </w:tcPr>
          <w:p w:rsidR="00ED3FF2" w:rsidRPr="007F4B63" w:rsidRDefault="009E6904" w:rsidP="007F4B63">
            <w:pPr>
              <w:shd w:val="clear" w:color="auto" w:fill="FFFFFF"/>
              <w:jc w:val="center"/>
              <w:rPr>
                <w:rFonts w:ascii="Arial Narrow" w:hAnsi="Arial Narrow"/>
                <w:b/>
                <w:i/>
                <w:lang w:val="en-US"/>
              </w:rPr>
            </w:pPr>
            <w:r w:rsidRPr="007F4B63">
              <w:rPr>
                <w:rFonts w:ascii="Arial Narrow" w:hAnsi="Arial Narrow"/>
                <w:b/>
                <w:i/>
                <w:lang w:val="en-US"/>
              </w:rPr>
              <w:t>114780</w:t>
            </w:r>
          </w:p>
        </w:tc>
        <w:tc>
          <w:tcPr>
            <w:tcW w:w="1377" w:type="dxa"/>
            <w:tcBorders>
              <w:top w:val="single" w:sz="6" w:space="0" w:color="auto"/>
              <w:left w:val="single" w:sz="6" w:space="0" w:color="auto"/>
              <w:bottom w:val="single" w:sz="6" w:space="0" w:color="auto"/>
              <w:right w:val="single" w:sz="6" w:space="0" w:color="auto"/>
            </w:tcBorders>
            <w:shd w:val="clear" w:color="auto" w:fill="FFFFFF"/>
            <w:vAlign w:val="center"/>
          </w:tcPr>
          <w:p w:rsidR="00ED3FF2" w:rsidRPr="007F4B63" w:rsidRDefault="00480486" w:rsidP="007F4B63">
            <w:pPr>
              <w:shd w:val="clear" w:color="auto" w:fill="FFFFFF"/>
              <w:jc w:val="center"/>
              <w:rPr>
                <w:rFonts w:ascii="Arial Narrow" w:hAnsi="Arial Narrow"/>
                <w:b/>
                <w:i/>
              </w:rPr>
            </w:pPr>
            <w:r w:rsidRPr="007F4B63">
              <w:rPr>
                <w:rFonts w:ascii="Arial Narrow" w:hAnsi="Arial Narrow"/>
                <w:b/>
                <w:i/>
              </w:rPr>
              <w:t>4,57</w:t>
            </w:r>
          </w:p>
        </w:tc>
        <w:tc>
          <w:tcPr>
            <w:tcW w:w="1377" w:type="dxa"/>
            <w:tcBorders>
              <w:top w:val="single" w:sz="6" w:space="0" w:color="auto"/>
              <w:left w:val="single" w:sz="6" w:space="0" w:color="auto"/>
              <w:bottom w:val="single" w:sz="6" w:space="0" w:color="auto"/>
              <w:right w:val="single" w:sz="6" w:space="0" w:color="auto"/>
            </w:tcBorders>
            <w:shd w:val="clear" w:color="auto" w:fill="FFFFFF"/>
            <w:vAlign w:val="center"/>
          </w:tcPr>
          <w:p w:rsidR="00ED3FF2" w:rsidRPr="007F4B63" w:rsidRDefault="009E6904" w:rsidP="007F4B63">
            <w:pPr>
              <w:shd w:val="clear" w:color="auto" w:fill="FFFFFF"/>
              <w:jc w:val="center"/>
              <w:rPr>
                <w:rFonts w:ascii="Arial Narrow" w:hAnsi="Arial Narrow"/>
                <w:b/>
                <w:i/>
                <w:lang w:val="en-US"/>
              </w:rPr>
            </w:pPr>
            <w:r w:rsidRPr="007F4B63">
              <w:rPr>
                <w:rFonts w:ascii="Arial Narrow" w:hAnsi="Arial Narrow"/>
                <w:b/>
                <w:i/>
                <w:lang w:val="en-US"/>
              </w:rPr>
              <w:t>425489</w:t>
            </w:r>
          </w:p>
        </w:tc>
        <w:tc>
          <w:tcPr>
            <w:tcW w:w="916" w:type="dxa"/>
            <w:tcBorders>
              <w:top w:val="single" w:sz="6" w:space="0" w:color="auto"/>
              <w:left w:val="single" w:sz="6" w:space="0" w:color="auto"/>
              <w:bottom w:val="single" w:sz="6" w:space="0" w:color="auto"/>
              <w:right w:val="single" w:sz="6" w:space="0" w:color="auto"/>
            </w:tcBorders>
            <w:shd w:val="clear" w:color="auto" w:fill="FFFFFF"/>
            <w:vAlign w:val="center"/>
          </w:tcPr>
          <w:p w:rsidR="00ED3FF2" w:rsidRPr="007F4B63" w:rsidRDefault="004846CD" w:rsidP="007F4B63">
            <w:pPr>
              <w:shd w:val="clear" w:color="auto" w:fill="FFFFFF"/>
              <w:jc w:val="center"/>
              <w:rPr>
                <w:rFonts w:ascii="Arial Narrow" w:hAnsi="Arial Narrow"/>
                <w:b/>
                <w:i/>
              </w:rPr>
            </w:pPr>
            <w:r w:rsidRPr="007F4B63">
              <w:rPr>
                <w:rFonts w:ascii="Arial Narrow" w:hAnsi="Arial Narrow"/>
                <w:b/>
                <w:i/>
              </w:rPr>
              <w:t>15,16</w:t>
            </w:r>
          </w:p>
        </w:tc>
        <w:tc>
          <w:tcPr>
            <w:tcW w:w="1360" w:type="dxa"/>
            <w:tcBorders>
              <w:top w:val="single" w:sz="6" w:space="0" w:color="auto"/>
              <w:left w:val="single" w:sz="6" w:space="0" w:color="auto"/>
              <w:bottom w:val="single" w:sz="6" w:space="0" w:color="auto"/>
              <w:right w:val="single" w:sz="6" w:space="0" w:color="auto"/>
            </w:tcBorders>
            <w:shd w:val="clear" w:color="auto" w:fill="FFFFFF"/>
            <w:vAlign w:val="center"/>
          </w:tcPr>
          <w:p w:rsidR="00ED3FF2" w:rsidRPr="007F4B63" w:rsidRDefault="00A6117F" w:rsidP="007F4B63">
            <w:pPr>
              <w:shd w:val="clear" w:color="auto" w:fill="FFFFFF"/>
              <w:jc w:val="center"/>
              <w:rPr>
                <w:rFonts w:ascii="Arial Narrow" w:hAnsi="Arial Narrow"/>
                <w:b/>
                <w:i/>
              </w:rPr>
            </w:pPr>
            <w:r w:rsidRPr="007F4B63">
              <w:rPr>
                <w:rFonts w:ascii="Arial Narrow" w:hAnsi="Arial Narrow"/>
                <w:b/>
                <w:i/>
              </w:rPr>
              <w:t>310709</w:t>
            </w:r>
          </w:p>
        </w:tc>
        <w:tc>
          <w:tcPr>
            <w:tcW w:w="1221" w:type="dxa"/>
            <w:tcBorders>
              <w:top w:val="single" w:sz="6" w:space="0" w:color="auto"/>
              <w:left w:val="single" w:sz="6" w:space="0" w:color="auto"/>
              <w:bottom w:val="single" w:sz="6" w:space="0" w:color="auto"/>
              <w:right w:val="single" w:sz="6" w:space="0" w:color="auto"/>
            </w:tcBorders>
            <w:shd w:val="clear" w:color="auto" w:fill="FFFFFF"/>
            <w:vAlign w:val="center"/>
          </w:tcPr>
          <w:p w:rsidR="00ED3FF2" w:rsidRPr="007F4B63" w:rsidRDefault="00A6117F" w:rsidP="007F4B63">
            <w:pPr>
              <w:shd w:val="clear" w:color="auto" w:fill="FFFFFF"/>
              <w:jc w:val="center"/>
              <w:rPr>
                <w:rFonts w:ascii="Arial Narrow" w:hAnsi="Arial Narrow"/>
                <w:b/>
                <w:i/>
              </w:rPr>
            </w:pPr>
            <w:r w:rsidRPr="007F4B63">
              <w:rPr>
                <w:rFonts w:ascii="Arial Narrow" w:hAnsi="Arial Narrow"/>
                <w:b/>
                <w:i/>
              </w:rPr>
              <w:t>10,59</w:t>
            </w:r>
          </w:p>
        </w:tc>
      </w:tr>
      <w:tr w:rsidR="00ED3FF2" w:rsidRPr="005F4129" w:rsidTr="007F4B63">
        <w:trPr>
          <w:trHeight w:hRule="exact" w:val="338"/>
        </w:trPr>
        <w:tc>
          <w:tcPr>
            <w:tcW w:w="2990" w:type="dxa"/>
            <w:tcBorders>
              <w:top w:val="single" w:sz="6" w:space="0" w:color="auto"/>
              <w:left w:val="single" w:sz="6" w:space="0" w:color="auto"/>
              <w:bottom w:val="single" w:sz="6" w:space="0" w:color="auto"/>
              <w:right w:val="single" w:sz="6" w:space="0" w:color="auto"/>
            </w:tcBorders>
            <w:shd w:val="clear" w:color="auto" w:fill="FFFFFF"/>
            <w:vAlign w:val="center"/>
          </w:tcPr>
          <w:p w:rsidR="00ED3FF2" w:rsidRPr="007F4B63" w:rsidRDefault="00FC6217" w:rsidP="007F4B63">
            <w:pPr>
              <w:shd w:val="clear" w:color="auto" w:fill="FFFFFF"/>
              <w:rPr>
                <w:rFonts w:ascii="Arial Narrow" w:hAnsi="Arial Narrow"/>
                <w:i/>
              </w:rPr>
            </w:pPr>
            <w:r w:rsidRPr="007F4B63">
              <w:rPr>
                <w:rFonts w:ascii="Arial Narrow" w:hAnsi="Arial Narrow"/>
                <w:i/>
                <w:lang w:val="en-US"/>
              </w:rPr>
              <w:t>-</w:t>
            </w:r>
            <w:r w:rsidR="00ED3FF2" w:rsidRPr="007F4B63">
              <w:rPr>
                <w:rFonts w:ascii="Arial Narrow" w:hAnsi="Arial Narrow"/>
                <w:i/>
              </w:rPr>
              <w:t>Уставный капитал</w:t>
            </w:r>
          </w:p>
        </w:tc>
        <w:tc>
          <w:tcPr>
            <w:tcW w:w="1459" w:type="dxa"/>
            <w:tcBorders>
              <w:top w:val="single" w:sz="6" w:space="0" w:color="auto"/>
              <w:left w:val="single" w:sz="6" w:space="0" w:color="auto"/>
              <w:bottom w:val="single" w:sz="6" w:space="0" w:color="auto"/>
              <w:right w:val="single" w:sz="6" w:space="0" w:color="auto"/>
            </w:tcBorders>
            <w:shd w:val="clear" w:color="auto" w:fill="FFFFFF"/>
            <w:vAlign w:val="center"/>
          </w:tcPr>
          <w:p w:rsidR="00ED3FF2" w:rsidRPr="007F4B63" w:rsidRDefault="00297700" w:rsidP="007F4B63">
            <w:pPr>
              <w:shd w:val="clear" w:color="auto" w:fill="FFFFFF"/>
              <w:jc w:val="center"/>
              <w:rPr>
                <w:rFonts w:ascii="Arial Narrow" w:hAnsi="Arial Narrow"/>
                <w:i/>
                <w:lang w:val="en-US"/>
              </w:rPr>
            </w:pPr>
            <w:r w:rsidRPr="007F4B63">
              <w:rPr>
                <w:rFonts w:ascii="Arial Narrow" w:hAnsi="Arial Narrow"/>
                <w:i/>
                <w:lang w:val="en-US"/>
              </w:rPr>
              <w:t>10000</w:t>
            </w:r>
          </w:p>
        </w:tc>
        <w:tc>
          <w:tcPr>
            <w:tcW w:w="1377" w:type="dxa"/>
            <w:tcBorders>
              <w:top w:val="single" w:sz="6" w:space="0" w:color="auto"/>
              <w:left w:val="single" w:sz="6" w:space="0" w:color="auto"/>
              <w:bottom w:val="single" w:sz="6" w:space="0" w:color="auto"/>
              <w:right w:val="single" w:sz="6" w:space="0" w:color="auto"/>
            </w:tcBorders>
            <w:shd w:val="clear" w:color="auto" w:fill="FFFFFF"/>
            <w:vAlign w:val="center"/>
          </w:tcPr>
          <w:p w:rsidR="00ED3FF2" w:rsidRPr="007F4B63" w:rsidRDefault="00480486" w:rsidP="007F4B63">
            <w:pPr>
              <w:shd w:val="clear" w:color="auto" w:fill="FFFFFF"/>
              <w:ind w:left="137"/>
              <w:jc w:val="center"/>
              <w:rPr>
                <w:rFonts w:ascii="Arial Narrow" w:hAnsi="Arial Narrow"/>
                <w:i/>
              </w:rPr>
            </w:pPr>
            <w:r w:rsidRPr="007F4B63">
              <w:rPr>
                <w:rFonts w:ascii="Arial Narrow" w:hAnsi="Arial Narrow"/>
                <w:i/>
              </w:rPr>
              <w:t>0,39</w:t>
            </w:r>
          </w:p>
        </w:tc>
        <w:tc>
          <w:tcPr>
            <w:tcW w:w="1377" w:type="dxa"/>
            <w:tcBorders>
              <w:top w:val="single" w:sz="6" w:space="0" w:color="auto"/>
              <w:left w:val="single" w:sz="6" w:space="0" w:color="auto"/>
              <w:bottom w:val="single" w:sz="6" w:space="0" w:color="auto"/>
              <w:right w:val="single" w:sz="6" w:space="0" w:color="auto"/>
            </w:tcBorders>
            <w:shd w:val="clear" w:color="auto" w:fill="FFFFFF"/>
            <w:vAlign w:val="center"/>
          </w:tcPr>
          <w:p w:rsidR="00ED3FF2" w:rsidRPr="007F4B63" w:rsidRDefault="00297700" w:rsidP="007F4B63">
            <w:pPr>
              <w:shd w:val="clear" w:color="auto" w:fill="FFFFFF"/>
              <w:ind w:left="310"/>
              <w:jc w:val="center"/>
              <w:rPr>
                <w:rFonts w:ascii="Arial Narrow" w:hAnsi="Arial Narrow"/>
                <w:i/>
              </w:rPr>
            </w:pPr>
            <w:r w:rsidRPr="007F4B63">
              <w:rPr>
                <w:rFonts w:ascii="Arial Narrow" w:hAnsi="Arial Narrow"/>
                <w:i/>
              </w:rPr>
              <w:t>10000</w:t>
            </w:r>
          </w:p>
        </w:tc>
        <w:tc>
          <w:tcPr>
            <w:tcW w:w="916" w:type="dxa"/>
            <w:tcBorders>
              <w:top w:val="single" w:sz="6" w:space="0" w:color="auto"/>
              <w:left w:val="single" w:sz="6" w:space="0" w:color="auto"/>
              <w:bottom w:val="single" w:sz="6" w:space="0" w:color="auto"/>
              <w:right w:val="single" w:sz="6" w:space="0" w:color="auto"/>
            </w:tcBorders>
            <w:shd w:val="clear" w:color="auto" w:fill="FFFFFF"/>
            <w:vAlign w:val="center"/>
          </w:tcPr>
          <w:p w:rsidR="00ED3FF2" w:rsidRPr="007F4B63" w:rsidRDefault="004846CD" w:rsidP="007F4B63">
            <w:pPr>
              <w:shd w:val="clear" w:color="auto" w:fill="FFFFFF"/>
              <w:jc w:val="center"/>
              <w:rPr>
                <w:rFonts w:ascii="Arial Narrow" w:hAnsi="Arial Narrow"/>
                <w:i/>
              </w:rPr>
            </w:pPr>
            <w:r w:rsidRPr="007F4B63">
              <w:rPr>
                <w:rFonts w:ascii="Arial Narrow" w:hAnsi="Arial Narrow"/>
                <w:i/>
              </w:rPr>
              <w:t>0,35</w:t>
            </w:r>
          </w:p>
        </w:tc>
        <w:tc>
          <w:tcPr>
            <w:tcW w:w="1360" w:type="dxa"/>
            <w:tcBorders>
              <w:top w:val="single" w:sz="6" w:space="0" w:color="auto"/>
              <w:left w:val="single" w:sz="6" w:space="0" w:color="auto"/>
              <w:bottom w:val="single" w:sz="6" w:space="0" w:color="auto"/>
              <w:right w:val="single" w:sz="6" w:space="0" w:color="auto"/>
            </w:tcBorders>
            <w:shd w:val="clear" w:color="auto" w:fill="FFFFFF"/>
            <w:vAlign w:val="center"/>
          </w:tcPr>
          <w:p w:rsidR="00ED3FF2" w:rsidRPr="007F4B63" w:rsidRDefault="00A6117F" w:rsidP="007F4B63">
            <w:pPr>
              <w:shd w:val="clear" w:color="auto" w:fill="FFFFFF"/>
              <w:jc w:val="center"/>
              <w:rPr>
                <w:rFonts w:ascii="Arial Narrow" w:hAnsi="Arial Narrow"/>
                <w:i/>
              </w:rPr>
            </w:pPr>
            <w:r w:rsidRPr="007F4B63">
              <w:rPr>
                <w:rFonts w:ascii="Arial Narrow" w:hAnsi="Arial Narrow"/>
                <w:i/>
              </w:rPr>
              <w:t>0</w:t>
            </w:r>
          </w:p>
        </w:tc>
        <w:tc>
          <w:tcPr>
            <w:tcW w:w="1221" w:type="dxa"/>
            <w:tcBorders>
              <w:top w:val="single" w:sz="6" w:space="0" w:color="auto"/>
              <w:left w:val="single" w:sz="6" w:space="0" w:color="auto"/>
              <w:bottom w:val="single" w:sz="6" w:space="0" w:color="auto"/>
              <w:right w:val="single" w:sz="6" w:space="0" w:color="auto"/>
            </w:tcBorders>
            <w:shd w:val="clear" w:color="auto" w:fill="FFFFFF"/>
            <w:vAlign w:val="center"/>
          </w:tcPr>
          <w:p w:rsidR="00ED3FF2" w:rsidRPr="007F4B63" w:rsidRDefault="00A6117F" w:rsidP="007F4B63">
            <w:pPr>
              <w:shd w:val="clear" w:color="auto" w:fill="FFFFFF"/>
              <w:jc w:val="center"/>
              <w:rPr>
                <w:rFonts w:ascii="Arial Narrow" w:hAnsi="Arial Narrow"/>
                <w:i/>
              </w:rPr>
            </w:pPr>
            <w:r w:rsidRPr="007F4B63">
              <w:rPr>
                <w:rFonts w:ascii="Arial Narrow" w:hAnsi="Arial Narrow"/>
                <w:i/>
              </w:rPr>
              <w:t>0,04</w:t>
            </w:r>
          </w:p>
        </w:tc>
      </w:tr>
      <w:tr w:rsidR="00ED3FF2" w:rsidRPr="005F4129" w:rsidTr="007F4B63">
        <w:trPr>
          <w:trHeight w:hRule="exact" w:val="662"/>
        </w:trPr>
        <w:tc>
          <w:tcPr>
            <w:tcW w:w="2990" w:type="dxa"/>
            <w:tcBorders>
              <w:top w:val="single" w:sz="6" w:space="0" w:color="auto"/>
              <w:left w:val="single" w:sz="6" w:space="0" w:color="auto"/>
              <w:bottom w:val="single" w:sz="6" w:space="0" w:color="auto"/>
              <w:right w:val="single" w:sz="6" w:space="0" w:color="auto"/>
            </w:tcBorders>
            <w:shd w:val="clear" w:color="auto" w:fill="FFFFFF"/>
            <w:vAlign w:val="center"/>
          </w:tcPr>
          <w:p w:rsidR="00ED3FF2" w:rsidRPr="007F4B63" w:rsidRDefault="00297700" w:rsidP="007F4B63">
            <w:pPr>
              <w:shd w:val="clear" w:color="auto" w:fill="FFFFFF"/>
              <w:rPr>
                <w:rFonts w:ascii="Arial Narrow" w:hAnsi="Arial Narrow"/>
                <w:i/>
              </w:rPr>
            </w:pPr>
            <w:r w:rsidRPr="007F4B63">
              <w:rPr>
                <w:rFonts w:ascii="Arial Narrow" w:hAnsi="Arial Narrow"/>
                <w:i/>
                <w:spacing w:val="-14"/>
              </w:rPr>
              <w:t>Нераспределённая прибыль прошлых лет</w:t>
            </w:r>
          </w:p>
        </w:tc>
        <w:tc>
          <w:tcPr>
            <w:tcW w:w="1459" w:type="dxa"/>
            <w:tcBorders>
              <w:top w:val="single" w:sz="6" w:space="0" w:color="auto"/>
              <w:left w:val="single" w:sz="6" w:space="0" w:color="auto"/>
              <w:bottom w:val="single" w:sz="6" w:space="0" w:color="auto"/>
              <w:right w:val="single" w:sz="6" w:space="0" w:color="auto"/>
            </w:tcBorders>
            <w:shd w:val="clear" w:color="auto" w:fill="FFFFFF"/>
            <w:vAlign w:val="center"/>
          </w:tcPr>
          <w:p w:rsidR="00ED3FF2" w:rsidRPr="007F4B63" w:rsidRDefault="00297700" w:rsidP="007F4B63">
            <w:pPr>
              <w:shd w:val="clear" w:color="auto" w:fill="FFFFFF"/>
              <w:ind w:left="180"/>
              <w:jc w:val="center"/>
              <w:rPr>
                <w:rFonts w:ascii="Arial Narrow" w:hAnsi="Arial Narrow"/>
                <w:i/>
              </w:rPr>
            </w:pPr>
            <w:r w:rsidRPr="007F4B63">
              <w:rPr>
                <w:rFonts w:ascii="Arial Narrow" w:hAnsi="Arial Narrow"/>
                <w:i/>
              </w:rPr>
              <w:t>104780</w:t>
            </w:r>
          </w:p>
        </w:tc>
        <w:tc>
          <w:tcPr>
            <w:tcW w:w="1377" w:type="dxa"/>
            <w:tcBorders>
              <w:top w:val="single" w:sz="6" w:space="0" w:color="auto"/>
              <w:left w:val="single" w:sz="6" w:space="0" w:color="auto"/>
              <w:bottom w:val="single" w:sz="6" w:space="0" w:color="auto"/>
              <w:right w:val="single" w:sz="6" w:space="0" w:color="auto"/>
            </w:tcBorders>
            <w:shd w:val="clear" w:color="auto" w:fill="FFFFFF"/>
            <w:vAlign w:val="center"/>
          </w:tcPr>
          <w:p w:rsidR="00ED3FF2" w:rsidRPr="007F4B63" w:rsidRDefault="004846CD" w:rsidP="007F4B63">
            <w:pPr>
              <w:shd w:val="clear" w:color="auto" w:fill="FFFFFF"/>
              <w:ind w:left="65"/>
              <w:jc w:val="center"/>
              <w:rPr>
                <w:rFonts w:ascii="Arial Narrow" w:hAnsi="Arial Narrow"/>
                <w:i/>
              </w:rPr>
            </w:pPr>
            <w:r w:rsidRPr="007F4B63">
              <w:rPr>
                <w:rFonts w:ascii="Arial Narrow" w:hAnsi="Arial Narrow"/>
                <w:i/>
              </w:rPr>
              <w:t>4,18</w:t>
            </w:r>
          </w:p>
        </w:tc>
        <w:tc>
          <w:tcPr>
            <w:tcW w:w="1377" w:type="dxa"/>
            <w:tcBorders>
              <w:top w:val="single" w:sz="6" w:space="0" w:color="auto"/>
              <w:left w:val="single" w:sz="6" w:space="0" w:color="auto"/>
              <w:bottom w:val="single" w:sz="6" w:space="0" w:color="auto"/>
              <w:right w:val="single" w:sz="6" w:space="0" w:color="auto"/>
            </w:tcBorders>
            <w:shd w:val="clear" w:color="auto" w:fill="FFFFFF"/>
            <w:vAlign w:val="center"/>
          </w:tcPr>
          <w:p w:rsidR="00ED3FF2" w:rsidRPr="007F4B63" w:rsidRDefault="00297700" w:rsidP="007F4B63">
            <w:pPr>
              <w:shd w:val="clear" w:color="auto" w:fill="FFFFFF"/>
              <w:ind w:left="173"/>
              <w:jc w:val="center"/>
              <w:rPr>
                <w:rFonts w:ascii="Arial Narrow" w:hAnsi="Arial Narrow"/>
                <w:i/>
              </w:rPr>
            </w:pPr>
            <w:r w:rsidRPr="007F4B63">
              <w:rPr>
                <w:rFonts w:ascii="Arial Narrow" w:hAnsi="Arial Narrow"/>
                <w:i/>
              </w:rPr>
              <w:t>22110</w:t>
            </w:r>
          </w:p>
        </w:tc>
        <w:tc>
          <w:tcPr>
            <w:tcW w:w="916" w:type="dxa"/>
            <w:tcBorders>
              <w:top w:val="single" w:sz="6" w:space="0" w:color="auto"/>
              <w:left w:val="single" w:sz="6" w:space="0" w:color="auto"/>
              <w:bottom w:val="single" w:sz="6" w:space="0" w:color="auto"/>
              <w:right w:val="single" w:sz="6" w:space="0" w:color="auto"/>
            </w:tcBorders>
            <w:shd w:val="clear" w:color="auto" w:fill="FFFFFF"/>
            <w:vAlign w:val="center"/>
          </w:tcPr>
          <w:p w:rsidR="00ED3FF2" w:rsidRPr="007F4B63" w:rsidRDefault="004846CD" w:rsidP="007F4B63">
            <w:pPr>
              <w:shd w:val="clear" w:color="auto" w:fill="FFFFFF"/>
              <w:jc w:val="center"/>
              <w:rPr>
                <w:rFonts w:ascii="Arial Narrow" w:hAnsi="Arial Narrow"/>
                <w:i/>
              </w:rPr>
            </w:pPr>
            <w:r w:rsidRPr="007F4B63">
              <w:rPr>
                <w:rFonts w:ascii="Arial Narrow" w:hAnsi="Arial Narrow"/>
                <w:i/>
              </w:rPr>
              <w:t>0,79</w:t>
            </w:r>
          </w:p>
        </w:tc>
        <w:tc>
          <w:tcPr>
            <w:tcW w:w="1360" w:type="dxa"/>
            <w:tcBorders>
              <w:top w:val="single" w:sz="6" w:space="0" w:color="auto"/>
              <w:left w:val="single" w:sz="6" w:space="0" w:color="auto"/>
              <w:bottom w:val="single" w:sz="6" w:space="0" w:color="auto"/>
              <w:right w:val="single" w:sz="6" w:space="0" w:color="auto"/>
            </w:tcBorders>
            <w:shd w:val="clear" w:color="auto" w:fill="FFFFFF"/>
            <w:vAlign w:val="center"/>
          </w:tcPr>
          <w:p w:rsidR="00ED3FF2" w:rsidRPr="007F4B63" w:rsidRDefault="00A6117F" w:rsidP="007F4B63">
            <w:pPr>
              <w:shd w:val="clear" w:color="auto" w:fill="FFFFFF"/>
              <w:jc w:val="center"/>
              <w:rPr>
                <w:rFonts w:ascii="Arial Narrow" w:hAnsi="Arial Narrow"/>
                <w:i/>
              </w:rPr>
            </w:pPr>
            <w:r w:rsidRPr="007F4B63">
              <w:rPr>
                <w:rFonts w:ascii="Arial Narrow" w:hAnsi="Arial Narrow"/>
                <w:i/>
              </w:rPr>
              <w:t>82670</w:t>
            </w:r>
          </w:p>
        </w:tc>
        <w:tc>
          <w:tcPr>
            <w:tcW w:w="1221" w:type="dxa"/>
            <w:tcBorders>
              <w:top w:val="single" w:sz="6" w:space="0" w:color="auto"/>
              <w:left w:val="single" w:sz="6" w:space="0" w:color="auto"/>
              <w:bottom w:val="single" w:sz="6" w:space="0" w:color="auto"/>
              <w:right w:val="single" w:sz="6" w:space="0" w:color="auto"/>
            </w:tcBorders>
            <w:shd w:val="clear" w:color="auto" w:fill="FFFFFF"/>
            <w:vAlign w:val="center"/>
          </w:tcPr>
          <w:p w:rsidR="00ED3FF2" w:rsidRPr="007F4B63" w:rsidRDefault="00A6117F" w:rsidP="007F4B63">
            <w:pPr>
              <w:shd w:val="clear" w:color="auto" w:fill="FFFFFF"/>
              <w:jc w:val="center"/>
              <w:rPr>
                <w:rFonts w:ascii="Arial Narrow" w:hAnsi="Arial Narrow"/>
                <w:i/>
              </w:rPr>
            </w:pPr>
            <w:r w:rsidRPr="007F4B63">
              <w:rPr>
                <w:rFonts w:ascii="Arial Narrow" w:hAnsi="Arial Narrow"/>
                <w:i/>
              </w:rPr>
              <w:t>3,39</w:t>
            </w:r>
          </w:p>
        </w:tc>
      </w:tr>
      <w:tr w:rsidR="00ED3FF2" w:rsidRPr="005F4129" w:rsidTr="007F4B63">
        <w:trPr>
          <w:trHeight w:hRule="exact" w:val="558"/>
        </w:trPr>
        <w:tc>
          <w:tcPr>
            <w:tcW w:w="2990" w:type="dxa"/>
            <w:tcBorders>
              <w:top w:val="single" w:sz="6" w:space="0" w:color="auto"/>
              <w:left w:val="single" w:sz="6" w:space="0" w:color="auto"/>
              <w:bottom w:val="single" w:sz="6" w:space="0" w:color="auto"/>
              <w:right w:val="single" w:sz="6" w:space="0" w:color="auto"/>
            </w:tcBorders>
            <w:shd w:val="clear" w:color="auto" w:fill="FFFFFF"/>
            <w:vAlign w:val="center"/>
          </w:tcPr>
          <w:p w:rsidR="00ED3FF2" w:rsidRPr="007F4B63" w:rsidRDefault="00297700" w:rsidP="007F4B63">
            <w:pPr>
              <w:shd w:val="clear" w:color="auto" w:fill="FFFFFF"/>
              <w:rPr>
                <w:rFonts w:ascii="Arial Narrow" w:hAnsi="Arial Narrow"/>
                <w:i/>
              </w:rPr>
            </w:pPr>
            <w:r w:rsidRPr="007F4B63">
              <w:rPr>
                <w:rFonts w:ascii="Arial Narrow" w:hAnsi="Arial Narrow"/>
                <w:i/>
                <w:spacing w:val="-14"/>
              </w:rPr>
              <w:t>Нераспределенная прибыль отчётного года</w:t>
            </w:r>
          </w:p>
        </w:tc>
        <w:tc>
          <w:tcPr>
            <w:tcW w:w="1459" w:type="dxa"/>
            <w:tcBorders>
              <w:top w:val="single" w:sz="6" w:space="0" w:color="auto"/>
              <w:left w:val="single" w:sz="6" w:space="0" w:color="auto"/>
              <w:bottom w:val="single" w:sz="6" w:space="0" w:color="auto"/>
              <w:right w:val="single" w:sz="6" w:space="0" w:color="auto"/>
            </w:tcBorders>
            <w:shd w:val="clear" w:color="auto" w:fill="FFFFFF"/>
            <w:vAlign w:val="center"/>
          </w:tcPr>
          <w:p w:rsidR="00ED3FF2" w:rsidRPr="007F4B63" w:rsidRDefault="004846CD" w:rsidP="007F4B63">
            <w:pPr>
              <w:shd w:val="clear" w:color="auto" w:fill="FFFFFF"/>
              <w:ind w:left="324"/>
              <w:jc w:val="center"/>
              <w:rPr>
                <w:rFonts w:ascii="Arial Narrow" w:hAnsi="Arial Narrow"/>
                <w:i/>
              </w:rPr>
            </w:pPr>
            <w:r w:rsidRPr="007F4B63">
              <w:rPr>
                <w:rFonts w:ascii="Arial Narrow" w:hAnsi="Arial Narrow"/>
                <w:i/>
              </w:rPr>
              <w:t>0</w:t>
            </w:r>
          </w:p>
        </w:tc>
        <w:tc>
          <w:tcPr>
            <w:tcW w:w="1377" w:type="dxa"/>
            <w:tcBorders>
              <w:top w:val="single" w:sz="6" w:space="0" w:color="auto"/>
              <w:left w:val="single" w:sz="6" w:space="0" w:color="auto"/>
              <w:bottom w:val="single" w:sz="6" w:space="0" w:color="auto"/>
              <w:right w:val="single" w:sz="6" w:space="0" w:color="auto"/>
            </w:tcBorders>
            <w:shd w:val="clear" w:color="auto" w:fill="FFFFFF"/>
            <w:vAlign w:val="center"/>
          </w:tcPr>
          <w:p w:rsidR="00ED3FF2" w:rsidRPr="007F4B63" w:rsidRDefault="004846CD" w:rsidP="007F4B63">
            <w:pPr>
              <w:shd w:val="clear" w:color="auto" w:fill="FFFFFF"/>
              <w:ind w:left="144"/>
              <w:jc w:val="center"/>
              <w:rPr>
                <w:rFonts w:ascii="Arial Narrow" w:hAnsi="Arial Narrow"/>
                <w:i/>
              </w:rPr>
            </w:pPr>
            <w:r w:rsidRPr="007F4B63">
              <w:rPr>
                <w:rFonts w:ascii="Arial Narrow" w:hAnsi="Arial Narrow"/>
                <w:i/>
              </w:rPr>
              <w:t>0</w:t>
            </w:r>
          </w:p>
        </w:tc>
        <w:tc>
          <w:tcPr>
            <w:tcW w:w="1377" w:type="dxa"/>
            <w:tcBorders>
              <w:top w:val="single" w:sz="6" w:space="0" w:color="auto"/>
              <w:left w:val="single" w:sz="6" w:space="0" w:color="auto"/>
              <w:bottom w:val="single" w:sz="6" w:space="0" w:color="auto"/>
              <w:right w:val="single" w:sz="6" w:space="0" w:color="auto"/>
            </w:tcBorders>
            <w:shd w:val="clear" w:color="auto" w:fill="FFFFFF"/>
            <w:vAlign w:val="center"/>
          </w:tcPr>
          <w:p w:rsidR="00ED3FF2" w:rsidRPr="007F4B63" w:rsidRDefault="00297700" w:rsidP="007F4B63">
            <w:pPr>
              <w:shd w:val="clear" w:color="auto" w:fill="FFFFFF"/>
              <w:ind w:left="310"/>
              <w:jc w:val="center"/>
              <w:rPr>
                <w:rFonts w:ascii="Arial Narrow" w:hAnsi="Arial Narrow"/>
                <w:i/>
              </w:rPr>
            </w:pPr>
            <w:r w:rsidRPr="007F4B63">
              <w:rPr>
                <w:rFonts w:ascii="Arial Narrow" w:hAnsi="Arial Narrow"/>
                <w:i/>
              </w:rPr>
              <w:t>393379</w:t>
            </w:r>
          </w:p>
        </w:tc>
        <w:tc>
          <w:tcPr>
            <w:tcW w:w="916" w:type="dxa"/>
            <w:tcBorders>
              <w:top w:val="single" w:sz="6" w:space="0" w:color="auto"/>
              <w:left w:val="single" w:sz="6" w:space="0" w:color="auto"/>
              <w:bottom w:val="single" w:sz="6" w:space="0" w:color="auto"/>
              <w:right w:val="single" w:sz="6" w:space="0" w:color="auto"/>
            </w:tcBorders>
            <w:shd w:val="clear" w:color="auto" w:fill="FFFFFF"/>
            <w:vAlign w:val="center"/>
          </w:tcPr>
          <w:p w:rsidR="00ED3FF2" w:rsidRPr="007F4B63" w:rsidRDefault="004846CD" w:rsidP="007F4B63">
            <w:pPr>
              <w:shd w:val="clear" w:color="auto" w:fill="FFFFFF"/>
              <w:jc w:val="center"/>
              <w:rPr>
                <w:rFonts w:ascii="Arial Narrow" w:hAnsi="Arial Narrow"/>
                <w:i/>
              </w:rPr>
            </w:pPr>
            <w:r w:rsidRPr="007F4B63">
              <w:rPr>
                <w:rFonts w:ascii="Arial Narrow" w:hAnsi="Arial Narrow"/>
                <w:i/>
              </w:rPr>
              <w:t>14,02</w:t>
            </w:r>
          </w:p>
        </w:tc>
        <w:tc>
          <w:tcPr>
            <w:tcW w:w="1360" w:type="dxa"/>
            <w:tcBorders>
              <w:top w:val="single" w:sz="6" w:space="0" w:color="auto"/>
              <w:left w:val="single" w:sz="6" w:space="0" w:color="auto"/>
              <w:bottom w:val="single" w:sz="6" w:space="0" w:color="auto"/>
              <w:right w:val="single" w:sz="6" w:space="0" w:color="auto"/>
            </w:tcBorders>
            <w:shd w:val="clear" w:color="auto" w:fill="FFFFFF"/>
            <w:vAlign w:val="center"/>
          </w:tcPr>
          <w:p w:rsidR="00ED3FF2" w:rsidRPr="007F4B63" w:rsidRDefault="00A6117F" w:rsidP="007F4B63">
            <w:pPr>
              <w:shd w:val="clear" w:color="auto" w:fill="FFFFFF"/>
              <w:jc w:val="center"/>
              <w:rPr>
                <w:rFonts w:ascii="Arial Narrow" w:hAnsi="Arial Narrow"/>
                <w:i/>
              </w:rPr>
            </w:pPr>
            <w:r w:rsidRPr="007F4B63">
              <w:rPr>
                <w:rFonts w:ascii="Arial Narrow" w:hAnsi="Arial Narrow"/>
                <w:i/>
              </w:rPr>
              <w:t>393379</w:t>
            </w:r>
          </w:p>
        </w:tc>
        <w:tc>
          <w:tcPr>
            <w:tcW w:w="1221" w:type="dxa"/>
            <w:tcBorders>
              <w:top w:val="single" w:sz="6" w:space="0" w:color="auto"/>
              <w:left w:val="single" w:sz="6" w:space="0" w:color="auto"/>
              <w:bottom w:val="single" w:sz="6" w:space="0" w:color="auto"/>
              <w:right w:val="single" w:sz="6" w:space="0" w:color="auto"/>
            </w:tcBorders>
            <w:shd w:val="clear" w:color="auto" w:fill="FFFFFF"/>
            <w:vAlign w:val="center"/>
          </w:tcPr>
          <w:p w:rsidR="00ED3FF2" w:rsidRPr="007F4B63" w:rsidRDefault="00A6117F" w:rsidP="007F4B63">
            <w:pPr>
              <w:shd w:val="clear" w:color="auto" w:fill="FFFFFF"/>
              <w:jc w:val="center"/>
              <w:rPr>
                <w:rFonts w:ascii="Arial Narrow" w:hAnsi="Arial Narrow"/>
                <w:i/>
              </w:rPr>
            </w:pPr>
            <w:r w:rsidRPr="007F4B63">
              <w:rPr>
                <w:rFonts w:ascii="Arial Narrow" w:hAnsi="Arial Narrow"/>
                <w:i/>
              </w:rPr>
              <w:t>14,02</w:t>
            </w:r>
          </w:p>
        </w:tc>
      </w:tr>
      <w:tr w:rsidR="00ED3FF2" w:rsidRPr="005F4129" w:rsidTr="007F4B63">
        <w:trPr>
          <w:trHeight w:hRule="exact" w:val="338"/>
        </w:trPr>
        <w:tc>
          <w:tcPr>
            <w:tcW w:w="2990" w:type="dxa"/>
            <w:tcBorders>
              <w:top w:val="single" w:sz="6" w:space="0" w:color="auto"/>
              <w:left w:val="single" w:sz="6" w:space="0" w:color="auto"/>
              <w:bottom w:val="single" w:sz="6" w:space="0" w:color="auto"/>
              <w:right w:val="single" w:sz="6" w:space="0" w:color="auto"/>
            </w:tcBorders>
            <w:shd w:val="clear" w:color="auto" w:fill="FFFFFF"/>
            <w:vAlign w:val="center"/>
          </w:tcPr>
          <w:p w:rsidR="00ED3FF2" w:rsidRPr="007F4B63" w:rsidRDefault="00ED3FF2" w:rsidP="007F4B63">
            <w:pPr>
              <w:shd w:val="clear" w:color="auto" w:fill="FFFFFF"/>
              <w:rPr>
                <w:rFonts w:ascii="Arial Narrow" w:hAnsi="Arial Narrow"/>
                <w:b/>
                <w:i/>
              </w:rPr>
            </w:pPr>
            <w:r w:rsidRPr="007F4B63">
              <w:rPr>
                <w:rFonts w:ascii="Arial Narrow" w:hAnsi="Arial Narrow"/>
                <w:b/>
                <w:i/>
                <w:iCs/>
              </w:rPr>
              <w:t>Заемные средства</w:t>
            </w:r>
          </w:p>
        </w:tc>
        <w:tc>
          <w:tcPr>
            <w:tcW w:w="1459" w:type="dxa"/>
            <w:tcBorders>
              <w:top w:val="single" w:sz="6" w:space="0" w:color="auto"/>
              <w:left w:val="single" w:sz="6" w:space="0" w:color="auto"/>
              <w:bottom w:val="single" w:sz="6" w:space="0" w:color="auto"/>
              <w:right w:val="single" w:sz="6" w:space="0" w:color="auto"/>
            </w:tcBorders>
            <w:shd w:val="clear" w:color="auto" w:fill="FFFFFF"/>
            <w:vAlign w:val="center"/>
          </w:tcPr>
          <w:p w:rsidR="00ED3FF2" w:rsidRPr="007F4B63" w:rsidRDefault="009E6904" w:rsidP="007F4B63">
            <w:pPr>
              <w:shd w:val="clear" w:color="auto" w:fill="FFFFFF"/>
              <w:jc w:val="center"/>
              <w:rPr>
                <w:rFonts w:ascii="Arial Narrow" w:hAnsi="Arial Narrow"/>
                <w:b/>
                <w:i/>
                <w:lang w:val="en-US"/>
              </w:rPr>
            </w:pPr>
            <w:r w:rsidRPr="007F4B63">
              <w:rPr>
                <w:rFonts w:ascii="Arial Narrow" w:hAnsi="Arial Narrow"/>
                <w:b/>
                <w:i/>
                <w:lang w:val="en-US"/>
              </w:rPr>
              <w:t>2393813</w:t>
            </w:r>
          </w:p>
        </w:tc>
        <w:tc>
          <w:tcPr>
            <w:tcW w:w="1377" w:type="dxa"/>
            <w:tcBorders>
              <w:top w:val="single" w:sz="6" w:space="0" w:color="auto"/>
              <w:left w:val="single" w:sz="6" w:space="0" w:color="auto"/>
              <w:bottom w:val="single" w:sz="6" w:space="0" w:color="auto"/>
              <w:right w:val="single" w:sz="6" w:space="0" w:color="auto"/>
            </w:tcBorders>
            <w:shd w:val="clear" w:color="auto" w:fill="FFFFFF"/>
            <w:vAlign w:val="center"/>
          </w:tcPr>
          <w:p w:rsidR="00ED3FF2" w:rsidRPr="007F4B63" w:rsidRDefault="00480486" w:rsidP="007F4B63">
            <w:pPr>
              <w:shd w:val="clear" w:color="auto" w:fill="FFFFFF"/>
              <w:jc w:val="center"/>
              <w:rPr>
                <w:rFonts w:ascii="Arial Narrow" w:hAnsi="Arial Narrow"/>
                <w:b/>
                <w:i/>
              </w:rPr>
            </w:pPr>
            <w:r w:rsidRPr="007F4B63">
              <w:rPr>
                <w:rFonts w:ascii="Arial Narrow" w:hAnsi="Arial Narrow"/>
                <w:b/>
                <w:i/>
              </w:rPr>
              <w:t>95,43</w:t>
            </w:r>
          </w:p>
        </w:tc>
        <w:tc>
          <w:tcPr>
            <w:tcW w:w="1377" w:type="dxa"/>
            <w:tcBorders>
              <w:top w:val="single" w:sz="6" w:space="0" w:color="auto"/>
              <w:left w:val="single" w:sz="6" w:space="0" w:color="auto"/>
              <w:bottom w:val="single" w:sz="6" w:space="0" w:color="auto"/>
              <w:right w:val="single" w:sz="6" w:space="0" w:color="auto"/>
            </w:tcBorders>
            <w:shd w:val="clear" w:color="auto" w:fill="FFFFFF"/>
            <w:vAlign w:val="center"/>
          </w:tcPr>
          <w:p w:rsidR="00ED3FF2" w:rsidRPr="007F4B63" w:rsidRDefault="009E6904" w:rsidP="007F4B63">
            <w:pPr>
              <w:shd w:val="clear" w:color="auto" w:fill="FFFFFF"/>
              <w:jc w:val="center"/>
              <w:rPr>
                <w:rFonts w:ascii="Arial Narrow" w:hAnsi="Arial Narrow"/>
                <w:b/>
                <w:i/>
                <w:lang w:val="en-US"/>
              </w:rPr>
            </w:pPr>
            <w:r w:rsidRPr="007F4B63">
              <w:rPr>
                <w:rFonts w:ascii="Arial Narrow" w:hAnsi="Arial Narrow"/>
                <w:b/>
                <w:i/>
                <w:lang w:val="en-US"/>
              </w:rPr>
              <w:t>2380570</w:t>
            </w:r>
          </w:p>
        </w:tc>
        <w:tc>
          <w:tcPr>
            <w:tcW w:w="916" w:type="dxa"/>
            <w:tcBorders>
              <w:top w:val="single" w:sz="6" w:space="0" w:color="auto"/>
              <w:left w:val="single" w:sz="6" w:space="0" w:color="auto"/>
              <w:bottom w:val="single" w:sz="6" w:space="0" w:color="auto"/>
              <w:right w:val="single" w:sz="6" w:space="0" w:color="auto"/>
            </w:tcBorders>
            <w:shd w:val="clear" w:color="auto" w:fill="FFFFFF"/>
            <w:vAlign w:val="center"/>
          </w:tcPr>
          <w:p w:rsidR="00ED3FF2" w:rsidRPr="007F4B63" w:rsidRDefault="004846CD" w:rsidP="007F4B63">
            <w:pPr>
              <w:shd w:val="clear" w:color="auto" w:fill="FFFFFF"/>
              <w:jc w:val="center"/>
              <w:rPr>
                <w:rFonts w:ascii="Arial Narrow" w:hAnsi="Arial Narrow"/>
                <w:b/>
                <w:i/>
              </w:rPr>
            </w:pPr>
            <w:r w:rsidRPr="007F4B63">
              <w:rPr>
                <w:rFonts w:ascii="Arial Narrow" w:hAnsi="Arial Narrow"/>
                <w:b/>
                <w:i/>
              </w:rPr>
              <w:t>84,84</w:t>
            </w:r>
          </w:p>
        </w:tc>
        <w:tc>
          <w:tcPr>
            <w:tcW w:w="1360" w:type="dxa"/>
            <w:tcBorders>
              <w:top w:val="single" w:sz="6" w:space="0" w:color="auto"/>
              <w:left w:val="single" w:sz="6" w:space="0" w:color="auto"/>
              <w:bottom w:val="single" w:sz="6" w:space="0" w:color="auto"/>
              <w:right w:val="single" w:sz="6" w:space="0" w:color="auto"/>
            </w:tcBorders>
            <w:shd w:val="clear" w:color="auto" w:fill="FFFFFF"/>
            <w:vAlign w:val="center"/>
          </w:tcPr>
          <w:p w:rsidR="00ED3FF2" w:rsidRPr="007F4B63" w:rsidRDefault="00A6117F" w:rsidP="007F4B63">
            <w:pPr>
              <w:shd w:val="clear" w:color="auto" w:fill="FFFFFF"/>
              <w:jc w:val="center"/>
              <w:rPr>
                <w:rFonts w:ascii="Arial Narrow" w:hAnsi="Arial Narrow"/>
                <w:b/>
                <w:i/>
              </w:rPr>
            </w:pPr>
            <w:r w:rsidRPr="007F4B63">
              <w:rPr>
                <w:rFonts w:ascii="Arial Narrow" w:hAnsi="Arial Narrow"/>
                <w:b/>
                <w:i/>
              </w:rPr>
              <w:t>13243</w:t>
            </w:r>
          </w:p>
        </w:tc>
        <w:tc>
          <w:tcPr>
            <w:tcW w:w="1221" w:type="dxa"/>
            <w:tcBorders>
              <w:top w:val="single" w:sz="6" w:space="0" w:color="auto"/>
              <w:left w:val="single" w:sz="6" w:space="0" w:color="auto"/>
              <w:bottom w:val="single" w:sz="6" w:space="0" w:color="auto"/>
              <w:right w:val="single" w:sz="6" w:space="0" w:color="auto"/>
            </w:tcBorders>
            <w:shd w:val="clear" w:color="auto" w:fill="FFFFFF"/>
            <w:vAlign w:val="center"/>
          </w:tcPr>
          <w:p w:rsidR="00ED3FF2" w:rsidRPr="007F4B63" w:rsidRDefault="00A6117F" w:rsidP="007F4B63">
            <w:pPr>
              <w:shd w:val="clear" w:color="auto" w:fill="FFFFFF"/>
              <w:jc w:val="center"/>
              <w:rPr>
                <w:rFonts w:ascii="Arial Narrow" w:hAnsi="Arial Narrow"/>
                <w:b/>
                <w:i/>
              </w:rPr>
            </w:pPr>
            <w:r w:rsidRPr="007F4B63">
              <w:rPr>
                <w:rFonts w:ascii="Arial Narrow" w:hAnsi="Arial Narrow"/>
                <w:b/>
                <w:i/>
              </w:rPr>
              <w:t>10,59</w:t>
            </w:r>
          </w:p>
        </w:tc>
      </w:tr>
      <w:tr w:rsidR="00ED3FF2" w:rsidRPr="005F4129" w:rsidTr="007F4B63">
        <w:trPr>
          <w:trHeight w:hRule="exact" w:val="573"/>
        </w:trPr>
        <w:tc>
          <w:tcPr>
            <w:tcW w:w="2990" w:type="dxa"/>
            <w:tcBorders>
              <w:top w:val="single" w:sz="6" w:space="0" w:color="auto"/>
              <w:left w:val="single" w:sz="6" w:space="0" w:color="auto"/>
              <w:bottom w:val="single" w:sz="6" w:space="0" w:color="auto"/>
              <w:right w:val="single" w:sz="6" w:space="0" w:color="auto"/>
            </w:tcBorders>
            <w:shd w:val="clear" w:color="auto" w:fill="FFFFFF"/>
            <w:vAlign w:val="center"/>
          </w:tcPr>
          <w:p w:rsidR="00ED3FF2" w:rsidRPr="007F4B63" w:rsidRDefault="00FC6217" w:rsidP="007F4B63">
            <w:pPr>
              <w:shd w:val="clear" w:color="auto" w:fill="FFFFFF"/>
              <w:spacing w:line="288" w:lineRule="exact"/>
              <w:ind w:right="58"/>
              <w:rPr>
                <w:rFonts w:ascii="Arial Narrow" w:hAnsi="Arial Narrow"/>
                <w:i/>
              </w:rPr>
            </w:pPr>
            <w:r w:rsidRPr="007F4B63">
              <w:rPr>
                <w:rFonts w:ascii="Arial Narrow" w:hAnsi="Arial Narrow"/>
                <w:i/>
                <w:spacing w:val="-14"/>
                <w:lang w:val="en-US"/>
              </w:rPr>
              <w:t xml:space="preserve">- </w:t>
            </w:r>
            <w:r w:rsidR="00ED3FF2" w:rsidRPr="007F4B63">
              <w:rPr>
                <w:rFonts w:ascii="Arial Narrow" w:hAnsi="Arial Narrow"/>
                <w:i/>
                <w:spacing w:val="-14"/>
              </w:rPr>
              <w:t xml:space="preserve">Долгосрочные займы и </w:t>
            </w:r>
            <w:r w:rsidR="00ED3FF2" w:rsidRPr="007F4B63">
              <w:rPr>
                <w:rFonts w:ascii="Arial Narrow" w:hAnsi="Arial Narrow"/>
                <w:i/>
              </w:rPr>
              <w:t>кредиты</w:t>
            </w:r>
          </w:p>
        </w:tc>
        <w:tc>
          <w:tcPr>
            <w:tcW w:w="1459" w:type="dxa"/>
            <w:tcBorders>
              <w:top w:val="single" w:sz="6" w:space="0" w:color="auto"/>
              <w:left w:val="single" w:sz="6" w:space="0" w:color="auto"/>
              <w:bottom w:val="single" w:sz="6" w:space="0" w:color="auto"/>
              <w:right w:val="single" w:sz="6" w:space="0" w:color="auto"/>
            </w:tcBorders>
            <w:shd w:val="clear" w:color="auto" w:fill="FFFFFF"/>
            <w:vAlign w:val="center"/>
          </w:tcPr>
          <w:p w:rsidR="00ED3FF2" w:rsidRPr="007F4B63" w:rsidRDefault="00297700" w:rsidP="007F4B63">
            <w:pPr>
              <w:shd w:val="clear" w:color="auto" w:fill="FFFFFF"/>
              <w:ind w:left="281"/>
              <w:jc w:val="center"/>
              <w:rPr>
                <w:rFonts w:ascii="Arial Narrow" w:hAnsi="Arial Narrow"/>
                <w:i/>
              </w:rPr>
            </w:pPr>
            <w:r w:rsidRPr="007F4B63">
              <w:rPr>
                <w:rFonts w:ascii="Arial Narrow" w:hAnsi="Arial Narrow"/>
                <w:i/>
              </w:rPr>
              <w:t>0</w:t>
            </w:r>
          </w:p>
        </w:tc>
        <w:tc>
          <w:tcPr>
            <w:tcW w:w="1377" w:type="dxa"/>
            <w:tcBorders>
              <w:top w:val="single" w:sz="6" w:space="0" w:color="auto"/>
              <w:left w:val="single" w:sz="6" w:space="0" w:color="auto"/>
              <w:bottom w:val="single" w:sz="6" w:space="0" w:color="auto"/>
              <w:right w:val="single" w:sz="6" w:space="0" w:color="auto"/>
            </w:tcBorders>
            <w:shd w:val="clear" w:color="auto" w:fill="FFFFFF"/>
            <w:vAlign w:val="center"/>
          </w:tcPr>
          <w:p w:rsidR="00ED3FF2" w:rsidRPr="007F4B63" w:rsidRDefault="004846CD" w:rsidP="007F4B63">
            <w:pPr>
              <w:shd w:val="clear" w:color="auto" w:fill="FFFFFF"/>
              <w:ind w:left="173"/>
              <w:jc w:val="center"/>
              <w:rPr>
                <w:rFonts w:ascii="Arial Narrow" w:hAnsi="Arial Narrow"/>
                <w:i/>
              </w:rPr>
            </w:pPr>
            <w:r w:rsidRPr="007F4B63">
              <w:rPr>
                <w:rFonts w:ascii="Arial Narrow" w:hAnsi="Arial Narrow"/>
                <w:i/>
              </w:rPr>
              <w:t>0</w:t>
            </w:r>
          </w:p>
        </w:tc>
        <w:tc>
          <w:tcPr>
            <w:tcW w:w="1377" w:type="dxa"/>
            <w:tcBorders>
              <w:top w:val="single" w:sz="6" w:space="0" w:color="auto"/>
              <w:left w:val="single" w:sz="6" w:space="0" w:color="auto"/>
              <w:bottom w:val="single" w:sz="6" w:space="0" w:color="auto"/>
              <w:right w:val="single" w:sz="6" w:space="0" w:color="auto"/>
            </w:tcBorders>
            <w:shd w:val="clear" w:color="auto" w:fill="FFFFFF"/>
            <w:vAlign w:val="center"/>
          </w:tcPr>
          <w:p w:rsidR="00ED3FF2" w:rsidRPr="007F4B63" w:rsidRDefault="00297700" w:rsidP="007F4B63">
            <w:pPr>
              <w:shd w:val="clear" w:color="auto" w:fill="FFFFFF"/>
              <w:ind w:left="274"/>
              <w:jc w:val="center"/>
              <w:rPr>
                <w:rFonts w:ascii="Arial Narrow" w:hAnsi="Arial Narrow"/>
                <w:i/>
              </w:rPr>
            </w:pPr>
            <w:r w:rsidRPr="007F4B63">
              <w:rPr>
                <w:rFonts w:ascii="Arial Narrow" w:hAnsi="Arial Narrow"/>
                <w:i/>
              </w:rPr>
              <w:t>0</w:t>
            </w:r>
          </w:p>
        </w:tc>
        <w:tc>
          <w:tcPr>
            <w:tcW w:w="916" w:type="dxa"/>
            <w:tcBorders>
              <w:top w:val="single" w:sz="6" w:space="0" w:color="auto"/>
              <w:left w:val="single" w:sz="6" w:space="0" w:color="auto"/>
              <w:bottom w:val="single" w:sz="6" w:space="0" w:color="auto"/>
              <w:right w:val="single" w:sz="6" w:space="0" w:color="auto"/>
            </w:tcBorders>
            <w:shd w:val="clear" w:color="auto" w:fill="FFFFFF"/>
            <w:vAlign w:val="center"/>
          </w:tcPr>
          <w:p w:rsidR="00ED3FF2" w:rsidRPr="007F4B63" w:rsidRDefault="004846CD" w:rsidP="007F4B63">
            <w:pPr>
              <w:shd w:val="clear" w:color="auto" w:fill="FFFFFF"/>
              <w:jc w:val="center"/>
              <w:rPr>
                <w:rFonts w:ascii="Arial Narrow" w:hAnsi="Arial Narrow"/>
                <w:i/>
              </w:rPr>
            </w:pPr>
            <w:r w:rsidRPr="007F4B63">
              <w:rPr>
                <w:rFonts w:ascii="Arial Narrow" w:hAnsi="Arial Narrow"/>
                <w:i/>
              </w:rPr>
              <w:t>0</w:t>
            </w:r>
          </w:p>
        </w:tc>
        <w:tc>
          <w:tcPr>
            <w:tcW w:w="1360" w:type="dxa"/>
            <w:tcBorders>
              <w:top w:val="single" w:sz="6" w:space="0" w:color="auto"/>
              <w:left w:val="single" w:sz="6" w:space="0" w:color="auto"/>
              <w:bottom w:val="single" w:sz="6" w:space="0" w:color="auto"/>
              <w:right w:val="single" w:sz="6" w:space="0" w:color="auto"/>
            </w:tcBorders>
            <w:shd w:val="clear" w:color="auto" w:fill="FFFFFF"/>
            <w:vAlign w:val="center"/>
          </w:tcPr>
          <w:p w:rsidR="00ED3FF2" w:rsidRPr="007F4B63" w:rsidRDefault="004846CD" w:rsidP="007F4B63">
            <w:pPr>
              <w:shd w:val="clear" w:color="auto" w:fill="FFFFFF"/>
              <w:jc w:val="center"/>
              <w:rPr>
                <w:rFonts w:ascii="Arial Narrow" w:hAnsi="Arial Narrow"/>
                <w:i/>
              </w:rPr>
            </w:pPr>
            <w:r w:rsidRPr="007F4B63">
              <w:rPr>
                <w:rFonts w:ascii="Arial Narrow" w:hAnsi="Arial Narrow"/>
                <w:i/>
              </w:rPr>
              <w:t>0</w:t>
            </w:r>
          </w:p>
        </w:tc>
        <w:tc>
          <w:tcPr>
            <w:tcW w:w="1221" w:type="dxa"/>
            <w:tcBorders>
              <w:top w:val="single" w:sz="6" w:space="0" w:color="auto"/>
              <w:left w:val="single" w:sz="6" w:space="0" w:color="auto"/>
              <w:bottom w:val="single" w:sz="6" w:space="0" w:color="auto"/>
              <w:right w:val="single" w:sz="6" w:space="0" w:color="auto"/>
            </w:tcBorders>
            <w:shd w:val="clear" w:color="auto" w:fill="FFFFFF"/>
            <w:vAlign w:val="center"/>
          </w:tcPr>
          <w:p w:rsidR="00ED3FF2" w:rsidRPr="007F4B63" w:rsidRDefault="004846CD" w:rsidP="007F4B63">
            <w:pPr>
              <w:shd w:val="clear" w:color="auto" w:fill="FFFFFF"/>
              <w:jc w:val="center"/>
              <w:rPr>
                <w:rFonts w:ascii="Arial Narrow" w:hAnsi="Arial Narrow"/>
                <w:i/>
              </w:rPr>
            </w:pPr>
            <w:r w:rsidRPr="007F4B63">
              <w:rPr>
                <w:rFonts w:ascii="Arial Narrow" w:hAnsi="Arial Narrow"/>
                <w:i/>
              </w:rPr>
              <w:t>0</w:t>
            </w:r>
          </w:p>
        </w:tc>
      </w:tr>
      <w:tr w:rsidR="00ED3FF2" w:rsidRPr="005F4129" w:rsidTr="007F4B63">
        <w:trPr>
          <w:trHeight w:hRule="exact" w:val="573"/>
        </w:trPr>
        <w:tc>
          <w:tcPr>
            <w:tcW w:w="2990" w:type="dxa"/>
            <w:tcBorders>
              <w:top w:val="single" w:sz="6" w:space="0" w:color="auto"/>
              <w:left w:val="single" w:sz="6" w:space="0" w:color="auto"/>
              <w:bottom w:val="single" w:sz="6" w:space="0" w:color="auto"/>
              <w:right w:val="single" w:sz="6" w:space="0" w:color="auto"/>
            </w:tcBorders>
            <w:shd w:val="clear" w:color="auto" w:fill="FFFFFF"/>
            <w:vAlign w:val="center"/>
          </w:tcPr>
          <w:p w:rsidR="00ED3FF2" w:rsidRPr="007F4B63" w:rsidRDefault="00FC6217" w:rsidP="007F4B63">
            <w:pPr>
              <w:shd w:val="clear" w:color="auto" w:fill="FFFFFF"/>
              <w:spacing w:line="288" w:lineRule="exact"/>
              <w:ind w:right="144"/>
              <w:rPr>
                <w:rFonts w:ascii="Arial Narrow" w:hAnsi="Arial Narrow"/>
                <w:i/>
              </w:rPr>
            </w:pPr>
            <w:r w:rsidRPr="007F4B63">
              <w:rPr>
                <w:rFonts w:ascii="Arial Narrow" w:hAnsi="Arial Narrow"/>
                <w:i/>
                <w:spacing w:val="-14"/>
              </w:rPr>
              <w:t xml:space="preserve">- </w:t>
            </w:r>
            <w:r w:rsidR="00ED3FF2" w:rsidRPr="007F4B63">
              <w:rPr>
                <w:rFonts w:ascii="Arial Narrow" w:hAnsi="Arial Narrow"/>
                <w:i/>
                <w:spacing w:val="-14"/>
              </w:rPr>
              <w:t xml:space="preserve">Краткосрочные займы </w:t>
            </w:r>
            <w:r w:rsidR="00ED3FF2" w:rsidRPr="007F4B63">
              <w:rPr>
                <w:rFonts w:ascii="Arial Narrow" w:hAnsi="Arial Narrow"/>
                <w:i/>
                <w:spacing w:val="-12"/>
              </w:rPr>
              <w:t>и кредиты кредиты</w:t>
            </w:r>
          </w:p>
        </w:tc>
        <w:tc>
          <w:tcPr>
            <w:tcW w:w="1459" w:type="dxa"/>
            <w:tcBorders>
              <w:top w:val="single" w:sz="6" w:space="0" w:color="auto"/>
              <w:left w:val="single" w:sz="6" w:space="0" w:color="auto"/>
              <w:bottom w:val="single" w:sz="6" w:space="0" w:color="auto"/>
              <w:right w:val="single" w:sz="6" w:space="0" w:color="auto"/>
            </w:tcBorders>
            <w:shd w:val="clear" w:color="auto" w:fill="FFFFFF"/>
            <w:vAlign w:val="center"/>
          </w:tcPr>
          <w:p w:rsidR="00ED3FF2" w:rsidRPr="007F4B63" w:rsidRDefault="00480486" w:rsidP="007F4B63">
            <w:pPr>
              <w:shd w:val="clear" w:color="auto" w:fill="FFFFFF"/>
              <w:ind w:left="259"/>
              <w:jc w:val="center"/>
              <w:rPr>
                <w:rFonts w:ascii="Arial Narrow" w:hAnsi="Arial Narrow"/>
                <w:i/>
              </w:rPr>
            </w:pPr>
            <w:r w:rsidRPr="007F4B63">
              <w:rPr>
                <w:rFonts w:ascii="Arial Narrow" w:hAnsi="Arial Narrow"/>
                <w:i/>
                <w:lang w:val="en-US"/>
              </w:rPr>
              <w:t>2393813</w:t>
            </w:r>
          </w:p>
        </w:tc>
        <w:tc>
          <w:tcPr>
            <w:tcW w:w="1377" w:type="dxa"/>
            <w:tcBorders>
              <w:top w:val="single" w:sz="6" w:space="0" w:color="auto"/>
              <w:left w:val="single" w:sz="6" w:space="0" w:color="auto"/>
              <w:bottom w:val="single" w:sz="6" w:space="0" w:color="auto"/>
              <w:right w:val="single" w:sz="6" w:space="0" w:color="auto"/>
            </w:tcBorders>
            <w:shd w:val="clear" w:color="auto" w:fill="FFFFFF"/>
            <w:vAlign w:val="center"/>
          </w:tcPr>
          <w:p w:rsidR="00ED3FF2" w:rsidRPr="007F4B63" w:rsidRDefault="00480486" w:rsidP="007F4B63">
            <w:pPr>
              <w:shd w:val="clear" w:color="auto" w:fill="FFFFFF"/>
              <w:ind w:left="216"/>
              <w:jc w:val="center"/>
              <w:rPr>
                <w:rFonts w:ascii="Arial Narrow" w:hAnsi="Arial Narrow"/>
                <w:i/>
              </w:rPr>
            </w:pPr>
            <w:r w:rsidRPr="007F4B63">
              <w:rPr>
                <w:rFonts w:ascii="Arial Narrow" w:hAnsi="Arial Narrow"/>
                <w:i/>
              </w:rPr>
              <w:t>95,43</w:t>
            </w:r>
          </w:p>
        </w:tc>
        <w:tc>
          <w:tcPr>
            <w:tcW w:w="1377" w:type="dxa"/>
            <w:tcBorders>
              <w:top w:val="single" w:sz="6" w:space="0" w:color="auto"/>
              <w:left w:val="single" w:sz="6" w:space="0" w:color="auto"/>
              <w:bottom w:val="single" w:sz="6" w:space="0" w:color="auto"/>
              <w:right w:val="single" w:sz="6" w:space="0" w:color="auto"/>
            </w:tcBorders>
            <w:shd w:val="clear" w:color="auto" w:fill="FFFFFF"/>
            <w:vAlign w:val="center"/>
          </w:tcPr>
          <w:p w:rsidR="00ED3FF2" w:rsidRPr="007F4B63" w:rsidRDefault="00480486" w:rsidP="007F4B63">
            <w:pPr>
              <w:shd w:val="clear" w:color="auto" w:fill="FFFFFF"/>
              <w:ind w:left="245"/>
              <w:jc w:val="center"/>
              <w:rPr>
                <w:rFonts w:ascii="Arial Narrow" w:hAnsi="Arial Narrow"/>
                <w:i/>
              </w:rPr>
            </w:pPr>
            <w:r w:rsidRPr="007F4B63">
              <w:rPr>
                <w:rFonts w:ascii="Arial Narrow" w:hAnsi="Arial Narrow"/>
                <w:i/>
                <w:lang w:val="en-US"/>
              </w:rPr>
              <w:t>2380570</w:t>
            </w:r>
          </w:p>
        </w:tc>
        <w:tc>
          <w:tcPr>
            <w:tcW w:w="916" w:type="dxa"/>
            <w:tcBorders>
              <w:top w:val="single" w:sz="6" w:space="0" w:color="auto"/>
              <w:left w:val="single" w:sz="6" w:space="0" w:color="auto"/>
              <w:bottom w:val="single" w:sz="6" w:space="0" w:color="auto"/>
              <w:right w:val="single" w:sz="6" w:space="0" w:color="auto"/>
            </w:tcBorders>
            <w:shd w:val="clear" w:color="auto" w:fill="FFFFFF"/>
            <w:vAlign w:val="center"/>
          </w:tcPr>
          <w:p w:rsidR="00ED3FF2" w:rsidRPr="007F4B63" w:rsidRDefault="004846CD" w:rsidP="007F4B63">
            <w:pPr>
              <w:shd w:val="clear" w:color="auto" w:fill="FFFFFF"/>
              <w:jc w:val="center"/>
              <w:rPr>
                <w:rFonts w:ascii="Arial Narrow" w:hAnsi="Arial Narrow"/>
                <w:i/>
              </w:rPr>
            </w:pPr>
            <w:r w:rsidRPr="007F4B63">
              <w:rPr>
                <w:rFonts w:ascii="Arial Narrow" w:hAnsi="Arial Narrow"/>
                <w:i/>
              </w:rPr>
              <w:t>84,84</w:t>
            </w:r>
          </w:p>
        </w:tc>
        <w:tc>
          <w:tcPr>
            <w:tcW w:w="1360" w:type="dxa"/>
            <w:tcBorders>
              <w:top w:val="single" w:sz="6" w:space="0" w:color="auto"/>
              <w:left w:val="single" w:sz="6" w:space="0" w:color="auto"/>
              <w:bottom w:val="single" w:sz="6" w:space="0" w:color="auto"/>
              <w:right w:val="single" w:sz="6" w:space="0" w:color="auto"/>
            </w:tcBorders>
            <w:shd w:val="clear" w:color="auto" w:fill="FFFFFF"/>
            <w:vAlign w:val="center"/>
          </w:tcPr>
          <w:p w:rsidR="00ED3FF2" w:rsidRPr="007F4B63" w:rsidRDefault="00A6117F" w:rsidP="007F4B63">
            <w:pPr>
              <w:shd w:val="clear" w:color="auto" w:fill="FFFFFF"/>
              <w:jc w:val="center"/>
              <w:rPr>
                <w:rFonts w:ascii="Arial Narrow" w:hAnsi="Arial Narrow"/>
                <w:i/>
              </w:rPr>
            </w:pPr>
            <w:r w:rsidRPr="007F4B63">
              <w:rPr>
                <w:rFonts w:ascii="Arial Narrow" w:hAnsi="Arial Narrow"/>
                <w:i/>
              </w:rPr>
              <w:t>13243</w:t>
            </w:r>
          </w:p>
        </w:tc>
        <w:tc>
          <w:tcPr>
            <w:tcW w:w="1221" w:type="dxa"/>
            <w:tcBorders>
              <w:top w:val="single" w:sz="6" w:space="0" w:color="auto"/>
              <w:left w:val="single" w:sz="6" w:space="0" w:color="auto"/>
              <w:bottom w:val="single" w:sz="6" w:space="0" w:color="auto"/>
              <w:right w:val="single" w:sz="6" w:space="0" w:color="auto"/>
            </w:tcBorders>
            <w:shd w:val="clear" w:color="auto" w:fill="FFFFFF"/>
            <w:vAlign w:val="center"/>
          </w:tcPr>
          <w:p w:rsidR="00ED3FF2" w:rsidRPr="007F4B63" w:rsidRDefault="00A6117F" w:rsidP="007F4B63">
            <w:pPr>
              <w:shd w:val="clear" w:color="auto" w:fill="FFFFFF"/>
              <w:jc w:val="center"/>
              <w:rPr>
                <w:rFonts w:ascii="Arial Narrow" w:hAnsi="Arial Narrow"/>
                <w:i/>
              </w:rPr>
            </w:pPr>
            <w:r w:rsidRPr="007F4B63">
              <w:rPr>
                <w:rFonts w:ascii="Arial Narrow" w:hAnsi="Arial Narrow"/>
                <w:i/>
              </w:rPr>
              <w:t>10,59</w:t>
            </w:r>
          </w:p>
        </w:tc>
      </w:tr>
      <w:tr w:rsidR="00ED3FF2" w:rsidRPr="005F4129" w:rsidTr="007F4B63">
        <w:trPr>
          <w:trHeight w:hRule="exact" w:val="338"/>
        </w:trPr>
        <w:tc>
          <w:tcPr>
            <w:tcW w:w="2990" w:type="dxa"/>
            <w:tcBorders>
              <w:top w:val="single" w:sz="6" w:space="0" w:color="auto"/>
              <w:left w:val="single" w:sz="6" w:space="0" w:color="auto"/>
              <w:bottom w:val="single" w:sz="6" w:space="0" w:color="auto"/>
              <w:right w:val="single" w:sz="6" w:space="0" w:color="auto"/>
            </w:tcBorders>
            <w:shd w:val="clear" w:color="auto" w:fill="FFFFFF"/>
            <w:vAlign w:val="center"/>
          </w:tcPr>
          <w:p w:rsidR="00ED3FF2" w:rsidRPr="007F4B63" w:rsidRDefault="00ED3FF2" w:rsidP="007F4B63">
            <w:pPr>
              <w:shd w:val="clear" w:color="auto" w:fill="FFFFFF"/>
              <w:rPr>
                <w:rFonts w:ascii="Arial Narrow" w:hAnsi="Arial Narrow"/>
                <w:b/>
                <w:bCs/>
                <w:i/>
              </w:rPr>
            </w:pPr>
            <w:r w:rsidRPr="007F4B63">
              <w:rPr>
                <w:rFonts w:ascii="Arial Narrow" w:hAnsi="Arial Narrow"/>
                <w:b/>
                <w:bCs/>
                <w:i/>
                <w:iCs/>
              </w:rPr>
              <w:t>Баланс</w:t>
            </w:r>
          </w:p>
        </w:tc>
        <w:tc>
          <w:tcPr>
            <w:tcW w:w="1459" w:type="dxa"/>
            <w:tcBorders>
              <w:top w:val="single" w:sz="6" w:space="0" w:color="auto"/>
              <w:left w:val="single" w:sz="6" w:space="0" w:color="auto"/>
              <w:bottom w:val="single" w:sz="6" w:space="0" w:color="auto"/>
              <w:right w:val="single" w:sz="6" w:space="0" w:color="auto"/>
            </w:tcBorders>
            <w:shd w:val="clear" w:color="auto" w:fill="FFFFFF"/>
            <w:vAlign w:val="center"/>
          </w:tcPr>
          <w:p w:rsidR="00ED3FF2" w:rsidRPr="007F4B63" w:rsidRDefault="009E6904" w:rsidP="007F4B63">
            <w:pPr>
              <w:shd w:val="clear" w:color="auto" w:fill="FFFFFF"/>
              <w:ind w:left="187"/>
              <w:jc w:val="center"/>
              <w:rPr>
                <w:rFonts w:ascii="Arial Narrow" w:hAnsi="Arial Narrow"/>
                <w:b/>
                <w:bCs/>
                <w:i/>
                <w:lang w:val="en-US"/>
              </w:rPr>
            </w:pPr>
            <w:r w:rsidRPr="007F4B63">
              <w:rPr>
                <w:rFonts w:ascii="Arial Narrow" w:hAnsi="Arial Narrow"/>
                <w:b/>
                <w:bCs/>
                <w:i/>
                <w:lang w:val="en-US"/>
              </w:rPr>
              <w:t>2508593</w:t>
            </w:r>
          </w:p>
        </w:tc>
        <w:tc>
          <w:tcPr>
            <w:tcW w:w="1377" w:type="dxa"/>
            <w:tcBorders>
              <w:top w:val="single" w:sz="6" w:space="0" w:color="auto"/>
              <w:left w:val="single" w:sz="6" w:space="0" w:color="auto"/>
              <w:bottom w:val="single" w:sz="6" w:space="0" w:color="auto"/>
              <w:right w:val="single" w:sz="6" w:space="0" w:color="auto"/>
            </w:tcBorders>
            <w:shd w:val="clear" w:color="auto" w:fill="FFFFFF"/>
            <w:vAlign w:val="center"/>
          </w:tcPr>
          <w:p w:rsidR="00ED3FF2" w:rsidRPr="007F4B63" w:rsidRDefault="00480486" w:rsidP="007F4B63">
            <w:pPr>
              <w:shd w:val="clear" w:color="auto" w:fill="FFFFFF"/>
              <w:ind w:left="65"/>
              <w:jc w:val="center"/>
              <w:rPr>
                <w:rFonts w:ascii="Arial Narrow" w:hAnsi="Arial Narrow"/>
                <w:b/>
                <w:bCs/>
                <w:i/>
              </w:rPr>
            </w:pPr>
            <w:r w:rsidRPr="007F4B63">
              <w:rPr>
                <w:rFonts w:ascii="Arial Narrow" w:hAnsi="Arial Narrow"/>
                <w:b/>
                <w:bCs/>
                <w:i/>
              </w:rPr>
              <w:t>100</w:t>
            </w:r>
          </w:p>
        </w:tc>
        <w:tc>
          <w:tcPr>
            <w:tcW w:w="1377" w:type="dxa"/>
            <w:tcBorders>
              <w:top w:val="single" w:sz="6" w:space="0" w:color="auto"/>
              <w:left w:val="single" w:sz="6" w:space="0" w:color="auto"/>
              <w:bottom w:val="single" w:sz="6" w:space="0" w:color="auto"/>
              <w:right w:val="single" w:sz="6" w:space="0" w:color="auto"/>
            </w:tcBorders>
            <w:shd w:val="clear" w:color="auto" w:fill="FFFFFF"/>
            <w:vAlign w:val="center"/>
          </w:tcPr>
          <w:p w:rsidR="00ED3FF2" w:rsidRPr="007F4B63" w:rsidRDefault="009E6904" w:rsidP="007F4B63">
            <w:pPr>
              <w:shd w:val="clear" w:color="auto" w:fill="FFFFFF"/>
              <w:ind w:left="180"/>
              <w:jc w:val="center"/>
              <w:rPr>
                <w:rFonts w:ascii="Arial Narrow" w:hAnsi="Arial Narrow"/>
                <w:b/>
                <w:bCs/>
                <w:i/>
                <w:lang w:val="en-US"/>
              </w:rPr>
            </w:pPr>
            <w:r w:rsidRPr="007F4B63">
              <w:rPr>
                <w:rFonts w:ascii="Arial Narrow" w:hAnsi="Arial Narrow"/>
                <w:b/>
                <w:bCs/>
                <w:i/>
                <w:lang w:val="en-US"/>
              </w:rPr>
              <w:t>2806059</w:t>
            </w:r>
          </w:p>
        </w:tc>
        <w:tc>
          <w:tcPr>
            <w:tcW w:w="916" w:type="dxa"/>
            <w:tcBorders>
              <w:top w:val="single" w:sz="6" w:space="0" w:color="auto"/>
              <w:left w:val="single" w:sz="6" w:space="0" w:color="auto"/>
              <w:bottom w:val="single" w:sz="6" w:space="0" w:color="auto"/>
              <w:right w:val="single" w:sz="6" w:space="0" w:color="auto"/>
            </w:tcBorders>
            <w:shd w:val="clear" w:color="auto" w:fill="FFFFFF"/>
            <w:vAlign w:val="center"/>
          </w:tcPr>
          <w:p w:rsidR="00ED3FF2" w:rsidRPr="007F4B63" w:rsidRDefault="00A6117F" w:rsidP="007F4B63">
            <w:pPr>
              <w:shd w:val="clear" w:color="auto" w:fill="FFFFFF"/>
              <w:jc w:val="center"/>
              <w:rPr>
                <w:rFonts w:ascii="Arial Narrow" w:hAnsi="Arial Narrow"/>
                <w:b/>
                <w:bCs/>
                <w:i/>
              </w:rPr>
            </w:pPr>
            <w:r w:rsidRPr="007F4B63">
              <w:rPr>
                <w:rFonts w:ascii="Arial Narrow" w:hAnsi="Arial Narrow"/>
                <w:b/>
                <w:bCs/>
                <w:i/>
              </w:rPr>
              <w:t>100</w:t>
            </w:r>
          </w:p>
        </w:tc>
        <w:tc>
          <w:tcPr>
            <w:tcW w:w="1360" w:type="dxa"/>
            <w:tcBorders>
              <w:top w:val="single" w:sz="6" w:space="0" w:color="auto"/>
              <w:left w:val="single" w:sz="6" w:space="0" w:color="auto"/>
              <w:bottom w:val="single" w:sz="6" w:space="0" w:color="auto"/>
              <w:right w:val="single" w:sz="6" w:space="0" w:color="auto"/>
            </w:tcBorders>
            <w:shd w:val="clear" w:color="auto" w:fill="FFFFFF"/>
            <w:vAlign w:val="center"/>
          </w:tcPr>
          <w:p w:rsidR="00ED3FF2" w:rsidRPr="007F4B63" w:rsidRDefault="00A6117F" w:rsidP="007F4B63">
            <w:pPr>
              <w:shd w:val="clear" w:color="auto" w:fill="FFFFFF"/>
              <w:jc w:val="center"/>
              <w:rPr>
                <w:rFonts w:ascii="Arial Narrow" w:hAnsi="Arial Narrow"/>
                <w:b/>
                <w:bCs/>
                <w:i/>
              </w:rPr>
            </w:pPr>
            <w:r w:rsidRPr="007F4B63">
              <w:rPr>
                <w:rFonts w:ascii="Arial Narrow" w:hAnsi="Arial Narrow"/>
                <w:b/>
                <w:bCs/>
                <w:i/>
              </w:rPr>
              <w:t>297466</w:t>
            </w:r>
          </w:p>
        </w:tc>
        <w:tc>
          <w:tcPr>
            <w:tcW w:w="1221" w:type="dxa"/>
            <w:tcBorders>
              <w:top w:val="single" w:sz="6" w:space="0" w:color="auto"/>
              <w:left w:val="single" w:sz="6" w:space="0" w:color="auto"/>
              <w:bottom w:val="single" w:sz="6" w:space="0" w:color="auto"/>
              <w:right w:val="single" w:sz="6" w:space="0" w:color="auto"/>
            </w:tcBorders>
            <w:shd w:val="clear" w:color="auto" w:fill="FFFFFF"/>
            <w:vAlign w:val="center"/>
          </w:tcPr>
          <w:p w:rsidR="00ED3FF2" w:rsidRPr="007F4B63" w:rsidRDefault="00A6117F" w:rsidP="007F4B63">
            <w:pPr>
              <w:shd w:val="clear" w:color="auto" w:fill="FFFFFF"/>
              <w:jc w:val="center"/>
              <w:rPr>
                <w:rFonts w:ascii="Arial Narrow" w:hAnsi="Arial Narrow"/>
                <w:b/>
                <w:bCs/>
                <w:i/>
              </w:rPr>
            </w:pPr>
            <w:r w:rsidRPr="007F4B63">
              <w:rPr>
                <w:rFonts w:ascii="Arial Narrow" w:hAnsi="Arial Narrow"/>
                <w:b/>
                <w:bCs/>
                <w:i/>
              </w:rPr>
              <w:t>-</w:t>
            </w:r>
          </w:p>
        </w:tc>
      </w:tr>
    </w:tbl>
    <w:p w:rsidR="00417446" w:rsidRPr="008E5DB4" w:rsidRDefault="00417446" w:rsidP="00664C88">
      <w:pPr>
        <w:shd w:val="clear" w:color="auto" w:fill="FFFFFF"/>
        <w:spacing w:before="504" w:line="324" w:lineRule="exact"/>
        <w:jc w:val="center"/>
        <w:rPr>
          <w:rFonts w:ascii="Arial Narrow" w:hAnsi="Arial Narrow"/>
          <w:b/>
          <w:spacing w:val="-1"/>
        </w:rPr>
      </w:pPr>
    </w:p>
    <w:p w:rsidR="007F4B63" w:rsidRPr="008E5DB4" w:rsidRDefault="007F4B63" w:rsidP="007F4B63">
      <w:pPr>
        <w:shd w:val="clear" w:color="auto" w:fill="FFFFFF"/>
        <w:spacing w:before="259" w:line="274" w:lineRule="exact"/>
        <w:rPr>
          <w:rFonts w:ascii="Arial Narrow" w:hAnsi="Arial Narrow"/>
          <w:i/>
          <w:spacing w:val="-1"/>
        </w:rPr>
      </w:pPr>
      <w:r w:rsidRPr="008E5DB4">
        <w:rPr>
          <w:rFonts w:ascii="Arial Narrow" w:hAnsi="Arial Narrow"/>
          <w:b/>
          <w:i/>
          <w:spacing w:val="-1"/>
        </w:rPr>
        <w:t>Вывод:</w:t>
      </w:r>
      <w:r w:rsidRPr="008E5DB4">
        <w:rPr>
          <w:rFonts w:ascii="Arial Narrow" w:hAnsi="Arial Narrow"/>
          <w:b/>
          <w:spacing w:val="-1"/>
        </w:rPr>
        <w:br/>
      </w:r>
      <w:r w:rsidR="008E5DB4" w:rsidRPr="008E5DB4">
        <w:rPr>
          <w:rFonts w:ascii="Arial Narrow" w:hAnsi="Arial Narrow"/>
          <w:i/>
          <w:spacing w:val="-1"/>
        </w:rPr>
        <w:tab/>
      </w:r>
      <w:r w:rsidRPr="008E5DB4">
        <w:rPr>
          <w:rFonts w:ascii="Arial Narrow" w:hAnsi="Arial Narrow"/>
          <w:i/>
          <w:spacing w:val="-1"/>
        </w:rPr>
        <w:t xml:space="preserve">Как видно из аналитической таблицы, итог баланса увеличился на </w:t>
      </w:r>
      <w:r w:rsidRPr="008E5DB4">
        <w:rPr>
          <w:rFonts w:ascii="Arial Narrow" w:hAnsi="Arial Narrow"/>
          <w:bCs/>
          <w:i/>
        </w:rPr>
        <w:t>297466</w:t>
      </w:r>
      <w:r w:rsidRPr="008E5DB4">
        <w:rPr>
          <w:rFonts w:ascii="Arial Narrow" w:hAnsi="Arial Narrow"/>
          <w:i/>
          <w:spacing w:val="-1"/>
        </w:rPr>
        <w:t>т.р. – это положительная тенденция. Причём произошло это  в основном  за счет нераспределённой прибыли отчётного года  (</w:t>
      </w:r>
      <w:r w:rsidRPr="008E5DB4">
        <w:rPr>
          <w:rFonts w:ascii="Arial Narrow" w:hAnsi="Arial Narrow"/>
          <w:i/>
        </w:rPr>
        <w:t>393379т.р или 14,02%)</w:t>
      </w:r>
    </w:p>
    <w:p w:rsidR="00973BA3" w:rsidRPr="008E5DB4" w:rsidRDefault="00973BA3" w:rsidP="007F4B63">
      <w:pPr>
        <w:shd w:val="clear" w:color="auto" w:fill="FFFFFF"/>
        <w:spacing w:before="259" w:line="274" w:lineRule="exact"/>
        <w:rPr>
          <w:rFonts w:ascii="Arial Narrow" w:hAnsi="Arial Narrow"/>
          <w:i/>
          <w:spacing w:val="-1"/>
        </w:rPr>
      </w:pPr>
      <w:r w:rsidRPr="008E5DB4">
        <w:rPr>
          <w:rFonts w:ascii="Arial Narrow" w:hAnsi="Arial Narrow"/>
          <w:i/>
          <w:spacing w:val="-1"/>
        </w:rPr>
        <w:tab/>
      </w:r>
      <w:r w:rsidR="007F4B63" w:rsidRPr="008E5DB4">
        <w:rPr>
          <w:rFonts w:ascii="Arial Narrow" w:hAnsi="Arial Narrow"/>
          <w:i/>
          <w:spacing w:val="-1"/>
        </w:rPr>
        <w:t xml:space="preserve">Кроме того, мы видим, что заемный капитал состоит только из краткосрочной задолженности, она уменьшилась  на </w:t>
      </w:r>
      <w:r w:rsidR="007F4B63" w:rsidRPr="008E5DB4">
        <w:rPr>
          <w:rFonts w:ascii="Arial Narrow" w:hAnsi="Arial Narrow"/>
          <w:i/>
        </w:rPr>
        <w:t>13243</w:t>
      </w:r>
      <w:r w:rsidR="007F4B63" w:rsidRPr="008E5DB4">
        <w:rPr>
          <w:rFonts w:ascii="Arial Narrow" w:hAnsi="Arial Narrow"/>
          <w:i/>
          <w:spacing w:val="-1"/>
        </w:rPr>
        <w:t xml:space="preserve">т.р. </w:t>
      </w:r>
      <w:r w:rsidR="007F4B63" w:rsidRPr="008E5DB4">
        <w:rPr>
          <w:rFonts w:ascii="Arial Narrow" w:hAnsi="Arial Narrow"/>
          <w:i/>
        </w:rPr>
        <w:t>2393813</w:t>
      </w:r>
      <w:r w:rsidR="007F4B63" w:rsidRPr="008E5DB4">
        <w:rPr>
          <w:rFonts w:ascii="Arial Narrow" w:hAnsi="Arial Narrow"/>
          <w:i/>
          <w:spacing w:val="-1"/>
        </w:rPr>
        <w:t xml:space="preserve">т.р. – </w:t>
      </w:r>
      <w:r w:rsidR="007F4B63" w:rsidRPr="008E5DB4">
        <w:rPr>
          <w:rFonts w:ascii="Arial Narrow" w:hAnsi="Arial Narrow"/>
          <w:i/>
        </w:rPr>
        <w:t>2380570</w:t>
      </w:r>
      <w:r w:rsidR="007F4B63" w:rsidRPr="008E5DB4">
        <w:rPr>
          <w:rFonts w:ascii="Arial Narrow" w:hAnsi="Arial Narrow"/>
          <w:i/>
          <w:spacing w:val="-1"/>
        </w:rPr>
        <w:t xml:space="preserve"> т.р.). </w:t>
      </w:r>
      <w:r w:rsidR="00F97AFC" w:rsidRPr="008E5DB4">
        <w:rPr>
          <w:rFonts w:ascii="Arial Narrow" w:hAnsi="Arial Narrow"/>
          <w:i/>
          <w:spacing w:val="-1"/>
        </w:rPr>
        <w:t>Её снижение положительно сказалось</w:t>
      </w:r>
      <w:r w:rsidR="007F4B63" w:rsidRPr="008E5DB4">
        <w:rPr>
          <w:rFonts w:ascii="Arial Narrow" w:hAnsi="Arial Narrow"/>
          <w:i/>
          <w:spacing w:val="-1"/>
        </w:rPr>
        <w:t xml:space="preserve"> на платежеспособности предприятия.</w:t>
      </w:r>
      <w:r w:rsidR="007F4B63" w:rsidRPr="008E5DB4">
        <w:rPr>
          <w:rFonts w:ascii="Arial Narrow" w:hAnsi="Arial Narrow"/>
          <w:i/>
          <w:spacing w:val="-1"/>
        </w:rPr>
        <w:br/>
      </w:r>
      <w:r w:rsidR="007F4B63" w:rsidRPr="008E5DB4">
        <w:rPr>
          <w:rFonts w:ascii="Arial Narrow" w:hAnsi="Arial Narrow"/>
          <w:i/>
          <w:spacing w:val="-1"/>
        </w:rPr>
        <w:br/>
      </w:r>
      <w:r w:rsidRPr="008E5DB4">
        <w:rPr>
          <w:rFonts w:ascii="Arial Narrow" w:hAnsi="Arial Narrow"/>
          <w:i/>
          <w:spacing w:val="-1"/>
        </w:rPr>
        <w:tab/>
      </w:r>
      <w:r w:rsidR="007F4B63" w:rsidRPr="008E5DB4">
        <w:rPr>
          <w:rFonts w:ascii="Arial Narrow" w:hAnsi="Arial Narrow"/>
          <w:i/>
          <w:spacing w:val="-1"/>
        </w:rPr>
        <w:t xml:space="preserve">Собственный капитал увеличился на </w:t>
      </w:r>
      <w:r w:rsidR="00F97AFC" w:rsidRPr="008E5DB4">
        <w:rPr>
          <w:rFonts w:ascii="Arial Narrow" w:hAnsi="Arial Narrow"/>
          <w:i/>
        </w:rPr>
        <w:t>310709</w:t>
      </w:r>
      <w:r w:rsidR="007F4B63" w:rsidRPr="008E5DB4">
        <w:rPr>
          <w:rFonts w:ascii="Arial Narrow" w:hAnsi="Arial Narrow"/>
          <w:i/>
          <w:spacing w:val="-1"/>
        </w:rPr>
        <w:t>т.р. (</w:t>
      </w:r>
      <w:r w:rsidR="00F97AFC" w:rsidRPr="008E5DB4">
        <w:rPr>
          <w:rFonts w:ascii="Arial Narrow" w:hAnsi="Arial Narrow"/>
          <w:i/>
        </w:rPr>
        <w:t>425489</w:t>
      </w:r>
      <w:r w:rsidR="007F4B63" w:rsidRPr="008E5DB4">
        <w:rPr>
          <w:rFonts w:ascii="Arial Narrow" w:hAnsi="Arial Narrow"/>
          <w:i/>
          <w:spacing w:val="-1"/>
        </w:rPr>
        <w:t xml:space="preserve">т.р. – </w:t>
      </w:r>
      <w:r w:rsidR="00F97AFC" w:rsidRPr="008E5DB4">
        <w:rPr>
          <w:rFonts w:ascii="Arial Narrow" w:hAnsi="Arial Narrow"/>
          <w:i/>
        </w:rPr>
        <w:t>114780</w:t>
      </w:r>
      <w:r w:rsidR="007F4B63" w:rsidRPr="008E5DB4">
        <w:rPr>
          <w:rFonts w:ascii="Arial Narrow" w:hAnsi="Arial Narrow"/>
          <w:i/>
          <w:spacing w:val="-1"/>
        </w:rPr>
        <w:t>т.р)</w:t>
      </w:r>
      <w:r w:rsidRPr="008E5DB4">
        <w:rPr>
          <w:rFonts w:ascii="Arial Narrow" w:hAnsi="Arial Narrow"/>
          <w:i/>
          <w:spacing w:val="-1"/>
        </w:rPr>
        <w:t xml:space="preserve"> и</w:t>
      </w:r>
      <w:r w:rsidR="00F97AFC" w:rsidRPr="008E5DB4">
        <w:rPr>
          <w:rFonts w:ascii="Arial Narrow" w:hAnsi="Arial Narrow"/>
          <w:i/>
          <w:spacing w:val="-1"/>
        </w:rPr>
        <w:t xml:space="preserve"> вырос </w:t>
      </w:r>
      <w:r w:rsidRPr="008E5DB4">
        <w:rPr>
          <w:rFonts w:ascii="Arial Narrow" w:hAnsi="Arial Narrow"/>
          <w:i/>
          <w:spacing w:val="-1"/>
        </w:rPr>
        <w:t>почти</w:t>
      </w:r>
      <w:r w:rsidR="00F97AFC" w:rsidRPr="008E5DB4">
        <w:rPr>
          <w:rFonts w:ascii="Arial Narrow" w:hAnsi="Arial Narrow"/>
          <w:i/>
          <w:spacing w:val="-1"/>
        </w:rPr>
        <w:t xml:space="preserve"> в 4 раза</w:t>
      </w:r>
      <w:r w:rsidR="007F4B63" w:rsidRPr="008E5DB4">
        <w:rPr>
          <w:rFonts w:ascii="Arial Narrow" w:hAnsi="Arial Narrow"/>
          <w:i/>
          <w:spacing w:val="-1"/>
        </w:rPr>
        <w:t>. Это</w:t>
      </w:r>
      <w:r w:rsidR="00F97AFC" w:rsidRPr="008E5DB4">
        <w:rPr>
          <w:rFonts w:ascii="Arial Narrow" w:hAnsi="Arial Narrow"/>
          <w:i/>
          <w:spacing w:val="-1"/>
        </w:rPr>
        <w:t xml:space="preserve"> очень </w:t>
      </w:r>
      <w:r w:rsidR="007F4B63" w:rsidRPr="008E5DB4">
        <w:rPr>
          <w:rFonts w:ascii="Arial Narrow" w:hAnsi="Arial Narrow"/>
          <w:i/>
          <w:spacing w:val="-1"/>
        </w:rPr>
        <w:t xml:space="preserve">хорошая тенденция. Увеличение произошло за счёт </w:t>
      </w:r>
      <w:r w:rsidR="00F97AFC" w:rsidRPr="008E5DB4">
        <w:rPr>
          <w:rFonts w:ascii="Arial Narrow" w:hAnsi="Arial Narrow"/>
          <w:i/>
          <w:spacing w:val="-1"/>
        </w:rPr>
        <w:t xml:space="preserve">за счет нераспределённой прибыли отчётного года. </w:t>
      </w:r>
    </w:p>
    <w:p w:rsidR="007F4B63" w:rsidRPr="008E5DB4" w:rsidRDefault="00973BA3" w:rsidP="007F4B63">
      <w:pPr>
        <w:shd w:val="clear" w:color="auto" w:fill="FFFFFF"/>
        <w:spacing w:before="259" w:line="274" w:lineRule="exact"/>
        <w:rPr>
          <w:rFonts w:ascii="Arial Narrow" w:hAnsi="Arial Narrow"/>
          <w:i/>
          <w:spacing w:val="-1"/>
        </w:rPr>
      </w:pPr>
      <w:r w:rsidRPr="008E5DB4">
        <w:rPr>
          <w:rFonts w:ascii="Arial Narrow" w:hAnsi="Arial Narrow"/>
          <w:i/>
          <w:spacing w:val="-1"/>
        </w:rPr>
        <w:tab/>
      </w:r>
      <w:r w:rsidR="007F4B63" w:rsidRPr="008E5DB4">
        <w:rPr>
          <w:rFonts w:ascii="Arial Narrow" w:hAnsi="Arial Narrow"/>
          <w:i/>
          <w:spacing w:val="-1"/>
        </w:rPr>
        <w:t xml:space="preserve">Объем собственного капитала </w:t>
      </w:r>
      <w:r w:rsidR="00F97AFC" w:rsidRPr="008E5DB4">
        <w:rPr>
          <w:rFonts w:ascii="Arial Narrow" w:hAnsi="Arial Narrow"/>
          <w:i/>
          <w:spacing w:val="-1"/>
        </w:rPr>
        <w:t xml:space="preserve">увеличился </w:t>
      </w:r>
      <w:r w:rsidR="007F4B63" w:rsidRPr="008E5DB4">
        <w:rPr>
          <w:rFonts w:ascii="Arial Narrow" w:hAnsi="Arial Narrow"/>
          <w:i/>
          <w:spacing w:val="-1"/>
        </w:rPr>
        <w:t xml:space="preserve"> в структуре на </w:t>
      </w:r>
      <w:r w:rsidR="00F97AFC" w:rsidRPr="008E5DB4">
        <w:rPr>
          <w:rFonts w:ascii="Arial Narrow" w:hAnsi="Arial Narrow"/>
          <w:i/>
        </w:rPr>
        <w:t>10,59</w:t>
      </w:r>
      <w:r w:rsidR="007F4B63" w:rsidRPr="008E5DB4">
        <w:rPr>
          <w:rFonts w:ascii="Arial Narrow" w:hAnsi="Arial Narrow"/>
          <w:i/>
          <w:spacing w:val="-1"/>
        </w:rPr>
        <w:t xml:space="preserve">%, это связано с тем, что в структуре заемного капитала произошло </w:t>
      </w:r>
      <w:r w:rsidR="00F97AFC" w:rsidRPr="008E5DB4">
        <w:rPr>
          <w:rFonts w:ascii="Arial Narrow" w:hAnsi="Arial Narrow"/>
          <w:i/>
          <w:spacing w:val="-1"/>
        </w:rPr>
        <w:t xml:space="preserve">уменьшение на </w:t>
      </w:r>
      <w:r w:rsidR="00F97AFC" w:rsidRPr="008E5DB4">
        <w:rPr>
          <w:rFonts w:ascii="Arial Narrow" w:hAnsi="Arial Narrow"/>
          <w:i/>
        </w:rPr>
        <w:t xml:space="preserve">10,59%. </w:t>
      </w:r>
      <w:r w:rsidR="007F4B63" w:rsidRPr="008E5DB4">
        <w:rPr>
          <w:rFonts w:ascii="Arial Narrow" w:hAnsi="Arial Narrow"/>
          <w:i/>
          <w:spacing w:val="-1"/>
        </w:rPr>
        <w:t xml:space="preserve">Финансовая устойчивость </w:t>
      </w:r>
      <w:r w:rsidR="00F97AFC" w:rsidRPr="008E5DB4">
        <w:rPr>
          <w:rFonts w:ascii="Arial Narrow" w:hAnsi="Arial Narrow"/>
          <w:i/>
          <w:spacing w:val="-1"/>
        </w:rPr>
        <w:t>очень слабая, об этом говорит процент собственного капитала в структуре общего, всего 4.57% на начало года и 15,16% на  его конец</w:t>
      </w:r>
      <w:r w:rsidRPr="008E5DB4">
        <w:rPr>
          <w:rFonts w:ascii="Arial Narrow" w:hAnsi="Arial Narrow"/>
          <w:i/>
          <w:spacing w:val="-1"/>
        </w:rPr>
        <w:t xml:space="preserve">, но видна </w:t>
      </w:r>
      <w:r w:rsidR="007F4B63" w:rsidRPr="008E5DB4">
        <w:rPr>
          <w:rFonts w:ascii="Arial Narrow" w:hAnsi="Arial Narrow"/>
          <w:i/>
          <w:spacing w:val="-1"/>
        </w:rPr>
        <w:t xml:space="preserve"> положительная тенденция. Это говорит </w:t>
      </w:r>
      <w:r w:rsidRPr="008E5DB4">
        <w:rPr>
          <w:rFonts w:ascii="Arial Narrow" w:hAnsi="Arial Narrow"/>
          <w:i/>
          <w:spacing w:val="-1"/>
        </w:rPr>
        <w:t>необходимости продолжать избавляется от краткосрочного</w:t>
      </w:r>
      <w:r w:rsidR="007F4B63" w:rsidRPr="008E5DB4">
        <w:rPr>
          <w:rFonts w:ascii="Arial Narrow" w:hAnsi="Arial Narrow"/>
          <w:i/>
          <w:spacing w:val="-1"/>
        </w:rPr>
        <w:t xml:space="preserve"> заёмного капитала</w:t>
      </w:r>
    </w:p>
    <w:p w:rsidR="00664C88" w:rsidRPr="005F4129" w:rsidRDefault="00417446" w:rsidP="00664C88">
      <w:pPr>
        <w:shd w:val="clear" w:color="auto" w:fill="FFFFFF"/>
        <w:spacing w:before="504" w:line="324" w:lineRule="exact"/>
        <w:jc w:val="center"/>
        <w:rPr>
          <w:rFonts w:ascii="Arial Narrow" w:hAnsi="Arial Narrow"/>
          <w:i/>
          <w:spacing w:val="-4"/>
        </w:rPr>
      </w:pPr>
      <w:r w:rsidRPr="005F4129">
        <w:rPr>
          <w:rFonts w:ascii="Arial Narrow" w:hAnsi="Arial Narrow"/>
          <w:b/>
          <w:i/>
          <w:spacing w:val="-1"/>
        </w:rPr>
        <w:br w:type="page"/>
      </w:r>
      <w:r w:rsidR="00E5314B" w:rsidRPr="005F4129">
        <w:rPr>
          <w:rFonts w:ascii="Arial Narrow" w:hAnsi="Arial Narrow"/>
          <w:b/>
          <w:bCs/>
          <w:i/>
        </w:rPr>
        <w:tab/>
      </w:r>
      <w:r w:rsidR="00664C88" w:rsidRPr="005F4129">
        <w:rPr>
          <w:rFonts w:ascii="Arial Narrow" w:hAnsi="Arial Narrow"/>
          <w:b/>
          <w:i/>
          <w:spacing w:val="-4"/>
          <w:sz w:val="28"/>
          <w:szCs w:val="28"/>
        </w:rPr>
        <w:t>Сводный аналитический баланс</w:t>
      </w:r>
      <w:r w:rsidR="00664C88" w:rsidRPr="005F4129">
        <w:rPr>
          <w:rFonts w:ascii="Arial Narrow" w:hAnsi="Arial Narrow"/>
          <w:i/>
          <w:spacing w:val="-4"/>
        </w:rPr>
        <w:t>.</w:t>
      </w:r>
    </w:p>
    <w:p w:rsidR="00E5314B" w:rsidRPr="005F4129" w:rsidRDefault="008E5DB4" w:rsidP="008E5DB4">
      <w:pPr>
        <w:shd w:val="clear" w:color="auto" w:fill="FFFFFF"/>
        <w:spacing w:line="274" w:lineRule="exact"/>
        <w:ind w:left="7" w:firstLine="554"/>
        <w:rPr>
          <w:rFonts w:ascii="Arial Narrow" w:hAnsi="Arial Narrow"/>
          <w:i/>
          <w:spacing w:val="-7"/>
        </w:rPr>
      </w:pPr>
      <w:r>
        <w:rPr>
          <w:rFonts w:ascii="Arial Narrow" w:hAnsi="Arial Narrow"/>
          <w:b/>
          <w:i/>
          <w:spacing w:val="-7"/>
        </w:rPr>
        <w:t xml:space="preserve">Таблица -  </w:t>
      </w:r>
      <w:r w:rsidR="00664C88" w:rsidRPr="005F4129">
        <w:rPr>
          <w:rFonts w:ascii="Arial Narrow" w:hAnsi="Arial Narrow"/>
          <w:b/>
          <w:i/>
        </w:rPr>
        <w:t xml:space="preserve">Анализ </w:t>
      </w:r>
      <w:r w:rsidR="002E3976" w:rsidRPr="005F4129">
        <w:rPr>
          <w:rFonts w:ascii="Arial Narrow" w:hAnsi="Arial Narrow"/>
          <w:b/>
          <w:i/>
        </w:rPr>
        <w:t>актива</w:t>
      </w:r>
      <w:r>
        <w:rPr>
          <w:rFonts w:ascii="Arial Narrow" w:hAnsi="Arial Narrow"/>
          <w:b/>
          <w:i/>
        </w:rPr>
        <w:tab/>
      </w:r>
      <w:r>
        <w:rPr>
          <w:rFonts w:ascii="Arial Narrow" w:hAnsi="Arial Narrow"/>
          <w:b/>
          <w:i/>
        </w:rPr>
        <w:tab/>
      </w:r>
      <w:r>
        <w:rPr>
          <w:rFonts w:ascii="Arial Narrow" w:hAnsi="Arial Narrow"/>
          <w:b/>
          <w:i/>
        </w:rPr>
        <w:tab/>
      </w:r>
      <w:r>
        <w:rPr>
          <w:rFonts w:ascii="Arial Narrow" w:hAnsi="Arial Narrow"/>
          <w:b/>
          <w:i/>
        </w:rPr>
        <w:tab/>
      </w:r>
      <w:r>
        <w:rPr>
          <w:rFonts w:ascii="Arial Narrow" w:hAnsi="Arial Narrow"/>
          <w:b/>
          <w:i/>
        </w:rPr>
        <w:tab/>
      </w:r>
      <w:r>
        <w:rPr>
          <w:rFonts w:ascii="Arial Narrow" w:hAnsi="Arial Narrow"/>
          <w:b/>
          <w:i/>
        </w:rPr>
        <w:tab/>
      </w:r>
      <w:r w:rsidR="00664C88" w:rsidRPr="005F4129">
        <w:rPr>
          <w:rFonts w:ascii="Arial Narrow" w:hAnsi="Arial Narrow"/>
          <w:i/>
        </w:rPr>
        <w:t xml:space="preserve"> </w:t>
      </w:r>
      <w:r w:rsidR="00E5314B" w:rsidRPr="005F4129">
        <w:rPr>
          <w:rFonts w:ascii="Arial Narrow" w:hAnsi="Arial Narrow"/>
          <w:i/>
        </w:rPr>
        <w:t>(тыс.руб.)</w:t>
      </w:r>
    </w:p>
    <w:tbl>
      <w:tblPr>
        <w:tblW w:w="8900" w:type="dxa"/>
        <w:tblInd w:w="93" w:type="dxa"/>
        <w:tblLook w:val="04A0" w:firstRow="1" w:lastRow="0" w:firstColumn="1" w:lastColumn="0" w:noHBand="0" w:noVBand="1"/>
      </w:tblPr>
      <w:tblGrid>
        <w:gridCol w:w="1760"/>
        <w:gridCol w:w="1400"/>
        <w:gridCol w:w="1240"/>
        <w:gridCol w:w="1285"/>
        <w:gridCol w:w="975"/>
        <w:gridCol w:w="1280"/>
        <w:gridCol w:w="960"/>
      </w:tblGrid>
      <w:tr w:rsidR="003B6E3C" w:rsidRPr="003B6E3C" w:rsidTr="003B6E3C">
        <w:trPr>
          <w:trHeight w:val="300"/>
        </w:trPr>
        <w:tc>
          <w:tcPr>
            <w:tcW w:w="1760" w:type="dxa"/>
            <w:vMerge w:val="restart"/>
            <w:tcBorders>
              <w:top w:val="single" w:sz="12" w:space="0" w:color="auto"/>
              <w:left w:val="single" w:sz="12" w:space="0" w:color="auto"/>
              <w:bottom w:val="single" w:sz="12" w:space="0" w:color="auto"/>
              <w:right w:val="single" w:sz="12" w:space="0" w:color="000000"/>
            </w:tcBorders>
            <w:shd w:val="clear" w:color="auto" w:fill="auto"/>
            <w:noWrap/>
            <w:vAlign w:val="bottom"/>
            <w:hideMark/>
          </w:tcPr>
          <w:p w:rsidR="003B6E3C" w:rsidRPr="003B6E3C" w:rsidRDefault="003B6E3C" w:rsidP="003B6E3C">
            <w:pPr>
              <w:jc w:val="center"/>
              <w:rPr>
                <w:rFonts w:ascii="Calibri" w:hAnsi="Calibri" w:cs="Calibri"/>
                <w:color w:val="000000"/>
                <w:sz w:val="22"/>
                <w:szCs w:val="22"/>
              </w:rPr>
            </w:pPr>
            <w:r w:rsidRPr="003B6E3C">
              <w:rPr>
                <w:rFonts w:ascii="Calibri" w:hAnsi="Calibri" w:cs="Calibri"/>
                <w:color w:val="000000"/>
                <w:sz w:val="22"/>
                <w:szCs w:val="22"/>
              </w:rPr>
              <w:t>Актив</w:t>
            </w:r>
          </w:p>
        </w:tc>
        <w:tc>
          <w:tcPr>
            <w:tcW w:w="2640" w:type="dxa"/>
            <w:gridSpan w:val="2"/>
            <w:tcBorders>
              <w:top w:val="single" w:sz="12" w:space="0" w:color="auto"/>
              <w:left w:val="nil"/>
              <w:bottom w:val="single" w:sz="12" w:space="0" w:color="auto"/>
              <w:right w:val="single" w:sz="12" w:space="0" w:color="auto"/>
            </w:tcBorders>
            <w:shd w:val="clear" w:color="auto" w:fill="auto"/>
            <w:noWrap/>
            <w:vAlign w:val="bottom"/>
            <w:hideMark/>
          </w:tcPr>
          <w:p w:rsidR="003B6E3C" w:rsidRPr="003B6E3C" w:rsidRDefault="003B6E3C" w:rsidP="003B6E3C">
            <w:pPr>
              <w:jc w:val="center"/>
              <w:rPr>
                <w:rFonts w:ascii="Calibri" w:hAnsi="Calibri" w:cs="Calibri"/>
                <w:color w:val="000000"/>
                <w:sz w:val="22"/>
                <w:szCs w:val="22"/>
              </w:rPr>
            </w:pPr>
            <w:r w:rsidRPr="003B6E3C">
              <w:rPr>
                <w:rFonts w:ascii="Calibri" w:hAnsi="Calibri" w:cs="Calibri"/>
                <w:color w:val="000000"/>
                <w:sz w:val="22"/>
                <w:szCs w:val="22"/>
              </w:rPr>
              <w:t>Наначало года</w:t>
            </w:r>
          </w:p>
        </w:tc>
        <w:tc>
          <w:tcPr>
            <w:tcW w:w="2260" w:type="dxa"/>
            <w:gridSpan w:val="2"/>
            <w:tcBorders>
              <w:top w:val="single" w:sz="12" w:space="0" w:color="auto"/>
              <w:left w:val="nil"/>
              <w:bottom w:val="single" w:sz="12" w:space="0" w:color="auto"/>
              <w:right w:val="single" w:sz="12" w:space="0" w:color="auto"/>
            </w:tcBorders>
            <w:shd w:val="clear" w:color="auto" w:fill="auto"/>
            <w:noWrap/>
            <w:vAlign w:val="bottom"/>
            <w:hideMark/>
          </w:tcPr>
          <w:p w:rsidR="003B6E3C" w:rsidRPr="003B6E3C" w:rsidRDefault="003B6E3C" w:rsidP="003B6E3C">
            <w:pPr>
              <w:jc w:val="center"/>
              <w:rPr>
                <w:rFonts w:ascii="Calibri" w:hAnsi="Calibri" w:cs="Calibri"/>
                <w:color w:val="000000"/>
                <w:sz w:val="22"/>
                <w:szCs w:val="22"/>
              </w:rPr>
            </w:pPr>
            <w:r w:rsidRPr="003B6E3C">
              <w:rPr>
                <w:rFonts w:ascii="Calibri" w:hAnsi="Calibri" w:cs="Calibri"/>
                <w:color w:val="000000"/>
                <w:sz w:val="22"/>
                <w:szCs w:val="22"/>
              </w:rPr>
              <w:t>На конец год</w:t>
            </w:r>
          </w:p>
        </w:tc>
        <w:tc>
          <w:tcPr>
            <w:tcW w:w="2240" w:type="dxa"/>
            <w:gridSpan w:val="2"/>
            <w:tcBorders>
              <w:top w:val="single" w:sz="12" w:space="0" w:color="auto"/>
              <w:left w:val="nil"/>
              <w:bottom w:val="single" w:sz="12" w:space="0" w:color="auto"/>
              <w:right w:val="single" w:sz="12" w:space="0" w:color="auto"/>
            </w:tcBorders>
            <w:shd w:val="clear" w:color="auto" w:fill="auto"/>
            <w:noWrap/>
            <w:vAlign w:val="bottom"/>
            <w:hideMark/>
          </w:tcPr>
          <w:p w:rsidR="003B6E3C" w:rsidRPr="003B6E3C" w:rsidRDefault="003B6E3C" w:rsidP="003B6E3C">
            <w:pPr>
              <w:jc w:val="center"/>
              <w:rPr>
                <w:rFonts w:ascii="Calibri" w:hAnsi="Calibri" w:cs="Calibri"/>
                <w:color w:val="000000"/>
                <w:sz w:val="22"/>
                <w:szCs w:val="22"/>
              </w:rPr>
            </w:pPr>
            <w:r w:rsidRPr="003B6E3C">
              <w:rPr>
                <w:rFonts w:ascii="Calibri" w:hAnsi="Calibri" w:cs="Calibri"/>
                <w:color w:val="000000"/>
                <w:sz w:val="22"/>
                <w:szCs w:val="22"/>
              </w:rPr>
              <w:t xml:space="preserve">Изменение за год </w:t>
            </w:r>
          </w:p>
        </w:tc>
      </w:tr>
      <w:tr w:rsidR="003B6E3C" w:rsidRPr="003B6E3C" w:rsidTr="003B6E3C">
        <w:trPr>
          <w:trHeight w:val="300"/>
        </w:trPr>
        <w:tc>
          <w:tcPr>
            <w:tcW w:w="1760" w:type="dxa"/>
            <w:vMerge/>
            <w:tcBorders>
              <w:top w:val="single" w:sz="12" w:space="0" w:color="auto"/>
              <w:left w:val="single" w:sz="12" w:space="0" w:color="auto"/>
              <w:bottom w:val="single" w:sz="12" w:space="0" w:color="auto"/>
              <w:right w:val="single" w:sz="12" w:space="0" w:color="000000"/>
            </w:tcBorders>
            <w:vAlign w:val="center"/>
            <w:hideMark/>
          </w:tcPr>
          <w:p w:rsidR="003B6E3C" w:rsidRPr="003B6E3C" w:rsidRDefault="003B6E3C" w:rsidP="003B6E3C">
            <w:pPr>
              <w:rPr>
                <w:rFonts w:ascii="Calibri" w:hAnsi="Calibri" w:cs="Calibri"/>
                <w:color w:val="000000"/>
                <w:sz w:val="22"/>
                <w:szCs w:val="22"/>
              </w:rPr>
            </w:pPr>
          </w:p>
        </w:tc>
        <w:tc>
          <w:tcPr>
            <w:tcW w:w="1400" w:type="dxa"/>
            <w:tcBorders>
              <w:top w:val="nil"/>
              <w:left w:val="nil"/>
              <w:bottom w:val="single" w:sz="12" w:space="0" w:color="auto"/>
              <w:right w:val="single" w:sz="12" w:space="0" w:color="auto"/>
            </w:tcBorders>
            <w:shd w:val="clear" w:color="000000" w:fill="FFFFFF"/>
            <w:vAlign w:val="bottom"/>
            <w:hideMark/>
          </w:tcPr>
          <w:p w:rsidR="003B6E3C" w:rsidRPr="003B6E3C" w:rsidRDefault="003B6E3C" w:rsidP="003B6E3C">
            <w:pPr>
              <w:jc w:val="center"/>
              <w:rPr>
                <w:color w:val="000000"/>
                <w:sz w:val="22"/>
                <w:szCs w:val="22"/>
              </w:rPr>
            </w:pPr>
            <w:r w:rsidRPr="003B6E3C">
              <w:rPr>
                <w:color w:val="000000"/>
                <w:sz w:val="22"/>
                <w:szCs w:val="22"/>
              </w:rPr>
              <w:t>тыс. руб.</w:t>
            </w:r>
          </w:p>
        </w:tc>
        <w:tc>
          <w:tcPr>
            <w:tcW w:w="1240" w:type="dxa"/>
            <w:tcBorders>
              <w:top w:val="nil"/>
              <w:left w:val="nil"/>
              <w:bottom w:val="single" w:sz="12" w:space="0" w:color="auto"/>
              <w:right w:val="single" w:sz="12" w:space="0" w:color="auto"/>
            </w:tcBorders>
            <w:shd w:val="clear" w:color="000000" w:fill="FFFFFF"/>
            <w:vAlign w:val="bottom"/>
            <w:hideMark/>
          </w:tcPr>
          <w:p w:rsidR="003B6E3C" w:rsidRPr="003B6E3C" w:rsidRDefault="003B6E3C" w:rsidP="003B6E3C">
            <w:pPr>
              <w:jc w:val="center"/>
              <w:rPr>
                <w:color w:val="000000"/>
                <w:sz w:val="22"/>
                <w:szCs w:val="22"/>
              </w:rPr>
            </w:pPr>
            <w:r w:rsidRPr="003B6E3C">
              <w:rPr>
                <w:color w:val="000000"/>
                <w:sz w:val="22"/>
                <w:szCs w:val="22"/>
              </w:rPr>
              <w:t>%</w:t>
            </w:r>
          </w:p>
        </w:tc>
        <w:tc>
          <w:tcPr>
            <w:tcW w:w="1285" w:type="dxa"/>
            <w:tcBorders>
              <w:top w:val="nil"/>
              <w:left w:val="nil"/>
              <w:bottom w:val="single" w:sz="12" w:space="0" w:color="auto"/>
              <w:right w:val="single" w:sz="12" w:space="0" w:color="auto"/>
            </w:tcBorders>
            <w:shd w:val="clear" w:color="000000" w:fill="FFFFFF"/>
            <w:vAlign w:val="bottom"/>
            <w:hideMark/>
          </w:tcPr>
          <w:p w:rsidR="003B6E3C" w:rsidRPr="003B6E3C" w:rsidRDefault="003B6E3C" w:rsidP="003B6E3C">
            <w:pPr>
              <w:jc w:val="center"/>
              <w:rPr>
                <w:color w:val="000000"/>
                <w:sz w:val="22"/>
                <w:szCs w:val="22"/>
              </w:rPr>
            </w:pPr>
            <w:r w:rsidRPr="003B6E3C">
              <w:rPr>
                <w:color w:val="000000"/>
                <w:sz w:val="22"/>
                <w:szCs w:val="22"/>
              </w:rPr>
              <w:t>тыс.руб</w:t>
            </w:r>
          </w:p>
        </w:tc>
        <w:tc>
          <w:tcPr>
            <w:tcW w:w="975" w:type="dxa"/>
            <w:tcBorders>
              <w:top w:val="nil"/>
              <w:left w:val="nil"/>
              <w:bottom w:val="single" w:sz="12" w:space="0" w:color="auto"/>
              <w:right w:val="single" w:sz="12" w:space="0" w:color="auto"/>
            </w:tcBorders>
            <w:shd w:val="clear" w:color="000000" w:fill="FFFFFF"/>
            <w:vAlign w:val="bottom"/>
            <w:hideMark/>
          </w:tcPr>
          <w:p w:rsidR="003B6E3C" w:rsidRPr="003B6E3C" w:rsidRDefault="003B6E3C" w:rsidP="003B6E3C">
            <w:pPr>
              <w:jc w:val="center"/>
              <w:rPr>
                <w:color w:val="000000"/>
                <w:sz w:val="22"/>
                <w:szCs w:val="22"/>
              </w:rPr>
            </w:pPr>
            <w:r w:rsidRPr="003B6E3C">
              <w:rPr>
                <w:color w:val="000000"/>
                <w:sz w:val="22"/>
                <w:szCs w:val="22"/>
              </w:rPr>
              <w:t>%</w:t>
            </w:r>
          </w:p>
        </w:tc>
        <w:tc>
          <w:tcPr>
            <w:tcW w:w="1280" w:type="dxa"/>
            <w:tcBorders>
              <w:top w:val="nil"/>
              <w:left w:val="nil"/>
              <w:bottom w:val="single" w:sz="12" w:space="0" w:color="auto"/>
              <w:right w:val="single" w:sz="12" w:space="0" w:color="auto"/>
            </w:tcBorders>
            <w:shd w:val="clear" w:color="000000" w:fill="FFFFFF"/>
            <w:vAlign w:val="bottom"/>
            <w:hideMark/>
          </w:tcPr>
          <w:p w:rsidR="003B6E3C" w:rsidRPr="003B6E3C" w:rsidRDefault="003B6E3C" w:rsidP="003B6E3C">
            <w:pPr>
              <w:jc w:val="center"/>
              <w:rPr>
                <w:color w:val="000000"/>
                <w:sz w:val="22"/>
                <w:szCs w:val="22"/>
              </w:rPr>
            </w:pPr>
            <w:r w:rsidRPr="003B6E3C">
              <w:rPr>
                <w:color w:val="000000"/>
                <w:sz w:val="22"/>
                <w:szCs w:val="22"/>
              </w:rPr>
              <w:t>тыс.руб.</w:t>
            </w:r>
          </w:p>
        </w:tc>
        <w:tc>
          <w:tcPr>
            <w:tcW w:w="960" w:type="dxa"/>
            <w:tcBorders>
              <w:top w:val="nil"/>
              <w:left w:val="nil"/>
              <w:bottom w:val="single" w:sz="12" w:space="0" w:color="auto"/>
              <w:right w:val="single" w:sz="12" w:space="0" w:color="auto"/>
            </w:tcBorders>
            <w:shd w:val="clear" w:color="000000" w:fill="FFFFFF"/>
            <w:vAlign w:val="bottom"/>
            <w:hideMark/>
          </w:tcPr>
          <w:p w:rsidR="003B6E3C" w:rsidRPr="003B6E3C" w:rsidRDefault="003B6E3C" w:rsidP="003B6E3C">
            <w:pPr>
              <w:jc w:val="center"/>
              <w:rPr>
                <w:color w:val="000000"/>
                <w:sz w:val="22"/>
                <w:szCs w:val="22"/>
              </w:rPr>
            </w:pPr>
            <w:r w:rsidRPr="003B6E3C">
              <w:rPr>
                <w:color w:val="000000"/>
                <w:sz w:val="22"/>
                <w:szCs w:val="22"/>
              </w:rPr>
              <w:t>%</w:t>
            </w:r>
          </w:p>
        </w:tc>
      </w:tr>
      <w:tr w:rsidR="003B6E3C" w:rsidRPr="003B6E3C" w:rsidTr="003B6E3C">
        <w:trPr>
          <w:trHeight w:val="300"/>
        </w:trPr>
        <w:tc>
          <w:tcPr>
            <w:tcW w:w="1760" w:type="dxa"/>
            <w:tcBorders>
              <w:top w:val="nil"/>
              <w:left w:val="single" w:sz="12" w:space="0" w:color="auto"/>
              <w:bottom w:val="single" w:sz="12" w:space="0" w:color="auto"/>
              <w:right w:val="single" w:sz="12" w:space="0" w:color="auto"/>
            </w:tcBorders>
            <w:shd w:val="clear" w:color="000000" w:fill="FFFFFF"/>
            <w:hideMark/>
          </w:tcPr>
          <w:p w:rsidR="003B6E3C" w:rsidRPr="003B6E3C" w:rsidRDefault="003B6E3C" w:rsidP="003B6E3C">
            <w:pPr>
              <w:ind w:firstLineChars="800" w:firstLine="1760"/>
              <w:rPr>
                <w:color w:val="000000"/>
                <w:sz w:val="22"/>
                <w:szCs w:val="22"/>
              </w:rPr>
            </w:pPr>
            <w:r w:rsidRPr="003B6E3C">
              <w:rPr>
                <w:color w:val="000000"/>
                <w:sz w:val="22"/>
                <w:szCs w:val="22"/>
              </w:rPr>
              <w:t>1</w:t>
            </w:r>
          </w:p>
        </w:tc>
        <w:tc>
          <w:tcPr>
            <w:tcW w:w="1400" w:type="dxa"/>
            <w:tcBorders>
              <w:top w:val="nil"/>
              <w:left w:val="nil"/>
              <w:bottom w:val="single" w:sz="12" w:space="0" w:color="auto"/>
              <w:right w:val="single" w:sz="12" w:space="0" w:color="auto"/>
            </w:tcBorders>
            <w:shd w:val="clear" w:color="000000" w:fill="FFFFFF"/>
            <w:hideMark/>
          </w:tcPr>
          <w:p w:rsidR="003B6E3C" w:rsidRPr="003B6E3C" w:rsidRDefault="003B6E3C" w:rsidP="003B6E3C">
            <w:pPr>
              <w:jc w:val="center"/>
              <w:rPr>
                <w:color w:val="000000"/>
                <w:sz w:val="22"/>
                <w:szCs w:val="22"/>
              </w:rPr>
            </w:pPr>
            <w:r w:rsidRPr="003B6E3C">
              <w:rPr>
                <w:color w:val="000000"/>
                <w:sz w:val="22"/>
                <w:szCs w:val="22"/>
              </w:rPr>
              <w:t>2</w:t>
            </w:r>
          </w:p>
        </w:tc>
        <w:tc>
          <w:tcPr>
            <w:tcW w:w="1240" w:type="dxa"/>
            <w:tcBorders>
              <w:top w:val="nil"/>
              <w:left w:val="nil"/>
              <w:bottom w:val="single" w:sz="12" w:space="0" w:color="auto"/>
              <w:right w:val="single" w:sz="12" w:space="0" w:color="auto"/>
            </w:tcBorders>
            <w:shd w:val="clear" w:color="000000" w:fill="FFFFFF"/>
            <w:hideMark/>
          </w:tcPr>
          <w:p w:rsidR="003B6E3C" w:rsidRPr="003B6E3C" w:rsidRDefault="003B6E3C" w:rsidP="003B6E3C">
            <w:pPr>
              <w:jc w:val="center"/>
              <w:rPr>
                <w:color w:val="000000"/>
                <w:sz w:val="22"/>
                <w:szCs w:val="22"/>
              </w:rPr>
            </w:pPr>
            <w:r w:rsidRPr="003B6E3C">
              <w:rPr>
                <w:color w:val="000000"/>
                <w:sz w:val="22"/>
                <w:szCs w:val="22"/>
              </w:rPr>
              <w:t>3</w:t>
            </w:r>
          </w:p>
        </w:tc>
        <w:tc>
          <w:tcPr>
            <w:tcW w:w="1285" w:type="dxa"/>
            <w:tcBorders>
              <w:top w:val="nil"/>
              <w:left w:val="nil"/>
              <w:bottom w:val="single" w:sz="12" w:space="0" w:color="auto"/>
              <w:right w:val="single" w:sz="12" w:space="0" w:color="auto"/>
            </w:tcBorders>
            <w:shd w:val="clear" w:color="000000" w:fill="FFFFFF"/>
            <w:hideMark/>
          </w:tcPr>
          <w:p w:rsidR="003B6E3C" w:rsidRPr="003B6E3C" w:rsidRDefault="003B6E3C" w:rsidP="003B6E3C">
            <w:pPr>
              <w:jc w:val="center"/>
              <w:rPr>
                <w:color w:val="000000"/>
                <w:sz w:val="22"/>
                <w:szCs w:val="22"/>
              </w:rPr>
            </w:pPr>
            <w:r w:rsidRPr="003B6E3C">
              <w:rPr>
                <w:color w:val="000000"/>
                <w:sz w:val="22"/>
                <w:szCs w:val="22"/>
              </w:rPr>
              <w:t>4</w:t>
            </w:r>
          </w:p>
        </w:tc>
        <w:tc>
          <w:tcPr>
            <w:tcW w:w="975" w:type="dxa"/>
            <w:tcBorders>
              <w:top w:val="nil"/>
              <w:left w:val="nil"/>
              <w:bottom w:val="single" w:sz="12" w:space="0" w:color="auto"/>
              <w:right w:val="single" w:sz="12" w:space="0" w:color="auto"/>
            </w:tcBorders>
            <w:shd w:val="clear" w:color="000000" w:fill="FFFFFF"/>
            <w:hideMark/>
          </w:tcPr>
          <w:p w:rsidR="003B6E3C" w:rsidRPr="003B6E3C" w:rsidRDefault="003B6E3C" w:rsidP="003B6E3C">
            <w:pPr>
              <w:jc w:val="center"/>
              <w:rPr>
                <w:color w:val="000000"/>
                <w:sz w:val="22"/>
                <w:szCs w:val="22"/>
              </w:rPr>
            </w:pPr>
            <w:r w:rsidRPr="003B6E3C">
              <w:rPr>
                <w:color w:val="000000"/>
                <w:sz w:val="22"/>
                <w:szCs w:val="22"/>
              </w:rPr>
              <w:t>5</w:t>
            </w:r>
          </w:p>
        </w:tc>
        <w:tc>
          <w:tcPr>
            <w:tcW w:w="1280" w:type="dxa"/>
            <w:tcBorders>
              <w:top w:val="nil"/>
              <w:left w:val="nil"/>
              <w:bottom w:val="single" w:sz="12" w:space="0" w:color="auto"/>
              <w:right w:val="single" w:sz="12" w:space="0" w:color="auto"/>
            </w:tcBorders>
            <w:shd w:val="clear" w:color="000000" w:fill="FFFFFF"/>
            <w:hideMark/>
          </w:tcPr>
          <w:p w:rsidR="003B6E3C" w:rsidRPr="003B6E3C" w:rsidRDefault="003B6E3C" w:rsidP="003B6E3C">
            <w:pPr>
              <w:jc w:val="center"/>
              <w:rPr>
                <w:color w:val="000000"/>
                <w:sz w:val="22"/>
                <w:szCs w:val="22"/>
              </w:rPr>
            </w:pPr>
            <w:r w:rsidRPr="003B6E3C">
              <w:rPr>
                <w:color w:val="000000"/>
                <w:sz w:val="22"/>
                <w:szCs w:val="22"/>
              </w:rPr>
              <w:t>6</w:t>
            </w:r>
          </w:p>
        </w:tc>
        <w:tc>
          <w:tcPr>
            <w:tcW w:w="960" w:type="dxa"/>
            <w:tcBorders>
              <w:top w:val="nil"/>
              <w:left w:val="nil"/>
              <w:bottom w:val="single" w:sz="12" w:space="0" w:color="auto"/>
              <w:right w:val="single" w:sz="12" w:space="0" w:color="auto"/>
            </w:tcBorders>
            <w:shd w:val="clear" w:color="000000" w:fill="FFFFFF"/>
            <w:hideMark/>
          </w:tcPr>
          <w:p w:rsidR="003B6E3C" w:rsidRPr="003B6E3C" w:rsidRDefault="003B6E3C" w:rsidP="003B6E3C">
            <w:pPr>
              <w:jc w:val="center"/>
              <w:rPr>
                <w:b/>
                <w:bCs/>
                <w:color w:val="000000"/>
                <w:sz w:val="22"/>
                <w:szCs w:val="22"/>
              </w:rPr>
            </w:pPr>
            <w:r w:rsidRPr="003B6E3C">
              <w:rPr>
                <w:b/>
                <w:bCs/>
                <w:color w:val="000000"/>
                <w:sz w:val="22"/>
                <w:szCs w:val="22"/>
              </w:rPr>
              <w:t>7</w:t>
            </w:r>
          </w:p>
        </w:tc>
      </w:tr>
      <w:tr w:rsidR="003B6E3C" w:rsidRPr="003B6E3C" w:rsidTr="003B6E3C">
        <w:trPr>
          <w:trHeight w:val="645"/>
        </w:trPr>
        <w:tc>
          <w:tcPr>
            <w:tcW w:w="1760" w:type="dxa"/>
            <w:tcBorders>
              <w:top w:val="nil"/>
              <w:left w:val="single" w:sz="12" w:space="0" w:color="auto"/>
              <w:bottom w:val="single" w:sz="4" w:space="0" w:color="auto"/>
              <w:right w:val="single" w:sz="12" w:space="0" w:color="auto"/>
            </w:tcBorders>
            <w:shd w:val="clear" w:color="000000" w:fill="FFFFFF"/>
            <w:vAlign w:val="bottom"/>
            <w:hideMark/>
          </w:tcPr>
          <w:p w:rsidR="003B6E3C" w:rsidRPr="003B6E3C" w:rsidRDefault="003B6E3C" w:rsidP="003B6E3C">
            <w:pPr>
              <w:rPr>
                <w:b/>
                <w:bCs/>
                <w:color w:val="000000"/>
                <w:sz w:val="22"/>
                <w:szCs w:val="22"/>
              </w:rPr>
            </w:pPr>
            <w:r w:rsidRPr="003B6E3C">
              <w:rPr>
                <w:b/>
                <w:bCs/>
                <w:color w:val="000000"/>
                <w:sz w:val="22"/>
                <w:szCs w:val="22"/>
              </w:rPr>
              <w:t>Внеоборотные активы</w:t>
            </w:r>
          </w:p>
        </w:tc>
        <w:tc>
          <w:tcPr>
            <w:tcW w:w="1400" w:type="dxa"/>
            <w:tcBorders>
              <w:top w:val="nil"/>
              <w:left w:val="nil"/>
              <w:bottom w:val="single" w:sz="4" w:space="0" w:color="auto"/>
              <w:right w:val="single" w:sz="4" w:space="0" w:color="auto"/>
            </w:tcBorders>
            <w:shd w:val="clear" w:color="000000" w:fill="FFFFFF"/>
            <w:vAlign w:val="center"/>
            <w:hideMark/>
          </w:tcPr>
          <w:p w:rsidR="003B6E3C" w:rsidRPr="003B6E3C" w:rsidRDefault="003B6E3C" w:rsidP="003B6E3C">
            <w:pPr>
              <w:jc w:val="center"/>
              <w:rPr>
                <w:b/>
                <w:bCs/>
                <w:color w:val="000000"/>
                <w:sz w:val="22"/>
                <w:szCs w:val="22"/>
              </w:rPr>
            </w:pPr>
            <w:r w:rsidRPr="003B6E3C">
              <w:rPr>
                <w:b/>
                <w:bCs/>
                <w:color w:val="000000"/>
                <w:sz w:val="22"/>
                <w:szCs w:val="22"/>
              </w:rPr>
              <w:t>14 501</w:t>
            </w:r>
          </w:p>
        </w:tc>
        <w:tc>
          <w:tcPr>
            <w:tcW w:w="1240" w:type="dxa"/>
            <w:tcBorders>
              <w:top w:val="nil"/>
              <w:left w:val="nil"/>
              <w:bottom w:val="single" w:sz="4" w:space="0" w:color="auto"/>
              <w:right w:val="single" w:sz="4" w:space="0" w:color="auto"/>
            </w:tcBorders>
            <w:shd w:val="clear" w:color="000000" w:fill="FFFFFF"/>
            <w:vAlign w:val="center"/>
            <w:hideMark/>
          </w:tcPr>
          <w:p w:rsidR="003B6E3C" w:rsidRPr="003B6E3C" w:rsidRDefault="003B6E3C" w:rsidP="003B6E3C">
            <w:pPr>
              <w:jc w:val="center"/>
              <w:rPr>
                <w:b/>
                <w:bCs/>
                <w:color w:val="000000"/>
                <w:sz w:val="22"/>
                <w:szCs w:val="22"/>
              </w:rPr>
            </w:pPr>
            <w:r w:rsidRPr="003B6E3C">
              <w:rPr>
                <w:b/>
                <w:bCs/>
                <w:color w:val="000000"/>
                <w:sz w:val="22"/>
                <w:szCs w:val="22"/>
              </w:rPr>
              <w:t>0,58</w:t>
            </w:r>
          </w:p>
        </w:tc>
        <w:tc>
          <w:tcPr>
            <w:tcW w:w="1285" w:type="dxa"/>
            <w:tcBorders>
              <w:top w:val="nil"/>
              <w:left w:val="nil"/>
              <w:bottom w:val="single" w:sz="4" w:space="0" w:color="auto"/>
              <w:right w:val="single" w:sz="4" w:space="0" w:color="auto"/>
            </w:tcBorders>
            <w:shd w:val="clear" w:color="000000" w:fill="FFFFFF"/>
            <w:vAlign w:val="center"/>
            <w:hideMark/>
          </w:tcPr>
          <w:p w:rsidR="003B6E3C" w:rsidRPr="003B6E3C" w:rsidRDefault="003B6E3C" w:rsidP="003B6E3C">
            <w:pPr>
              <w:jc w:val="center"/>
              <w:rPr>
                <w:b/>
                <w:bCs/>
                <w:color w:val="000000"/>
                <w:sz w:val="22"/>
                <w:szCs w:val="22"/>
              </w:rPr>
            </w:pPr>
            <w:r w:rsidRPr="003B6E3C">
              <w:rPr>
                <w:b/>
                <w:bCs/>
                <w:color w:val="000000"/>
                <w:sz w:val="22"/>
                <w:szCs w:val="22"/>
              </w:rPr>
              <w:t>71 425</w:t>
            </w:r>
          </w:p>
        </w:tc>
        <w:tc>
          <w:tcPr>
            <w:tcW w:w="975" w:type="dxa"/>
            <w:tcBorders>
              <w:top w:val="nil"/>
              <w:left w:val="nil"/>
              <w:bottom w:val="single" w:sz="4" w:space="0" w:color="auto"/>
              <w:right w:val="single" w:sz="4" w:space="0" w:color="auto"/>
            </w:tcBorders>
            <w:shd w:val="clear" w:color="000000" w:fill="FFFFFF"/>
            <w:vAlign w:val="center"/>
            <w:hideMark/>
          </w:tcPr>
          <w:p w:rsidR="003B6E3C" w:rsidRPr="003B6E3C" w:rsidRDefault="003B6E3C" w:rsidP="003B6E3C">
            <w:pPr>
              <w:jc w:val="center"/>
              <w:rPr>
                <w:b/>
                <w:bCs/>
                <w:color w:val="000000"/>
                <w:sz w:val="22"/>
                <w:szCs w:val="22"/>
              </w:rPr>
            </w:pPr>
            <w:r w:rsidRPr="003B6E3C">
              <w:rPr>
                <w:b/>
                <w:bCs/>
                <w:color w:val="000000"/>
                <w:sz w:val="22"/>
                <w:szCs w:val="22"/>
              </w:rPr>
              <w:t>2,55</w:t>
            </w:r>
          </w:p>
        </w:tc>
        <w:tc>
          <w:tcPr>
            <w:tcW w:w="1280" w:type="dxa"/>
            <w:tcBorders>
              <w:top w:val="nil"/>
              <w:left w:val="nil"/>
              <w:bottom w:val="single" w:sz="4" w:space="0" w:color="auto"/>
              <w:right w:val="single" w:sz="4" w:space="0" w:color="auto"/>
            </w:tcBorders>
            <w:shd w:val="clear" w:color="000000" w:fill="FFFFFF"/>
            <w:vAlign w:val="center"/>
            <w:hideMark/>
          </w:tcPr>
          <w:p w:rsidR="003B6E3C" w:rsidRPr="003B6E3C" w:rsidRDefault="003B6E3C" w:rsidP="003B6E3C">
            <w:pPr>
              <w:jc w:val="center"/>
              <w:rPr>
                <w:b/>
                <w:bCs/>
                <w:color w:val="000000"/>
                <w:sz w:val="22"/>
                <w:szCs w:val="22"/>
              </w:rPr>
            </w:pPr>
            <w:r w:rsidRPr="003B6E3C">
              <w:rPr>
                <w:b/>
                <w:bCs/>
                <w:color w:val="FF0000"/>
                <w:sz w:val="22"/>
                <w:szCs w:val="22"/>
              </w:rPr>
              <w:t>56924</w:t>
            </w:r>
          </w:p>
        </w:tc>
        <w:tc>
          <w:tcPr>
            <w:tcW w:w="960" w:type="dxa"/>
            <w:tcBorders>
              <w:top w:val="nil"/>
              <w:left w:val="nil"/>
              <w:bottom w:val="single" w:sz="4" w:space="0" w:color="auto"/>
              <w:right w:val="single" w:sz="12" w:space="0" w:color="auto"/>
            </w:tcBorders>
            <w:shd w:val="clear" w:color="000000" w:fill="FFFFFF"/>
            <w:vAlign w:val="center"/>
            <w:hideMark/>
          </w:tcPr>
          <w:p w:rsidR="003B6E3C" w:rsidRPr="003B6E3C" w:rsidRDefault="003B6E3C" w:rsidP="003B6E3C">
            <w:pPr>
              <w:jc w:val="center"/>
              <w:rPr>
                <w:b/>
                <w:bCs/>
                <w:color w:val="000000"/>
                <w:sz w:val="22"/>
                <w:szCs w:val="22"/>
              </w:rPr>
            </w:pPr>
            <w:r w:rsidRPr="003B6E3C">
              <w:rPr>
                <w:b/>
                <w:bCs/>
                <w:color w:val="FF0000"/>
                <w:sz w:val="22"/>
                <w:szCs w:val="22"/>
              </w:rPr>
              <w:t>1,97</w:t>
            </w:r>
          </w:p>
        </w:tc>
      </w:tr>
      <w:tr w:rsidR="003B6E3C" w:rsidRPr="003B6E3C" w:rsidTr="003B6E3C">
        <w:trPr>
          <w:trHeight w:val="585"/>
        </w:trPr>
        <w:tc>
          <w:tcPr>
            <w:tcW w:w="1760" w:type="dxa"/>
            <w:tcBorders>
              <w:top w:val="nil"/>
              <w:left w:val="single" w:sz="12" w:space="0" w:color="auto"/>
              <w:bottom w:val="single" w:sz="4" w:space="0" w:color="auto"/>
              <w:right w:val="single" w:sz="12" w:space="0" w:color="auto"/>
            </w:tcBorders>
            <w:shd w:val="clear" w:color="000000" w:fill="FFFFFF"/>
            <w:vAlign w:val="bottom"/>
            <w:hideMark/>
          </w:tcPr>
          <w:p w:rsidR="003B6E3C" w:rsidRPr="003B6E3C" w:rsidRDefault="003B6E3C" w:rsidP="003B6E3C">
            <w:pPr>
              <w:rPr>
                <w:b/>
                <w:bCs/>
                <w:color w:val="000000"/>
                <w:sz w:val="22"/>
                <w:szCs w:val="22"/>
              </w:rPr>
            </w:pPr>
            <w:r w:rsidRPr="003B6E3C">
              <w:rPr>
                <w:b/>
                <w:bCs/>
                <w:color w:val="000000"/>
                <w:sz w:val="22"/>
                <w:szCs w:val="22"/>
              </w:rPr>
              <w:t>Оборотные средства</w:t>
            </w:r>
          </w:p>
        </w:tc>
        <w:tc>
          <w:tcPr>
            <w:tcW w:w="1400" w:type="dxa"/>
            <w:tcBorders>
              <w:top w:val="nil"/>
              <w:left w:val="nil"/>
              <w:bottom w:val="single" w:sz="4" w:space="0" w:color="auto"/>
              <w:right w:val="single" w:sz="4" w:space="0" w:color="auto"/>
            </w:tcBorders>
            <w:shd w:val="clear" w:color="000000" w:fill="FFFFFF"/>
            <w:vAlign w:val="center"/>
            <w:hideMark/>
          </w:tcPr>
          <w:p w:rsidR="003B6E3C" w:rsidRPr="003B6E3C" w:rsidRDefault="003B6E3C" w:rsidP="003B6E3C">
            <w:pPr>
              <w:jc w:val="center"/>
              <w:rPr>
                <w:b/>
                <w:bCs/>
                <w:color w:val="000000"/>
                <w:sz w:val="22"/>
                <w:szCs w:val="22"/>
              </w:rPr>
            </w:pPr>
            <w:r w:rsidRPr="003B6E3C">
              <w:rPr>
                <w:b/>
                <w:bCs/>
                <w:color w:val="000000"/>
                <w:sz w:val="22"/>
                <w:szCs w:val="22"/>
              </w:rPr>
              <w:t>2 494 092</w:t>
            </w:r>
          </w:p>
        </w:tc>
        <w:tc>
          <w:tcPr>
            <w:tcW w:w="1240" w:type="dxa"/>
            <w:tcBorders>
              <w:top w:val="nil"/>
              <w:left w:val="nil"/>
              <w:bottom w:val="single" w:sz="4" w:space="0" w:color="auto"/>
              <w:right w:val="single" w:sz="4" w:space="0" w:color="auto"/>
            </w:tcBorders>
            <w:shd w:val="clear" w:color="000000" w:fill="FFFFFF"/>
            <w:vAlign w:val="center"/>
            <w:hideMark/>
          </w:tcPr>
          <w:p w:rsidR="003B6E3C" w:rsidRPr="003B6E3C" w:rsidRDefault="003B6E3C" w:rsidP="003B6E3C">
            <w:pPr>
              <w:jc w:val="center"/>
              <w:rPr>
                <w:b/>
                <w:bCs/>
                <w:color w:val="000000"/>
                <w:sz w:val="22"/>
                <w:szCs w:val="22"/>
              </w:rPr>
            </w:pPr>
            <w:r w:rsidRPr="003B6E3C">
              <w:rPr>
                <w:b/>
                <w:bCs/>
                <w:color w:val="000000"/>
                <w:sz w:val="22"/>
                <w:szCs w:val="22"/>
              </w:rPr>
              <w:t>99,42</w:t>
            </w:r>
          </w:p>
        </w:tc>
        <w:tc>
          <w:tcPr>
            <w:tcW w:w="1285" w:type="dxa"/>
            <w:tcBorders>
              <w:top w:val="nil"/>
              <w:left w:val="nil"/>
              <w:bottom w:val="single" w:sz="4" w:space="0" w:color="auto"/>
              <w:right w:val="single" w:sz="4" w:space="0" w:color="auto"/>
            </w:tcBorders>
            <w:shd w:val="clear" w:color="000000" w:fill="FFFFFF"/>
            <w:vAlign w:val="center"/>
            <w:hideMark/>
          </w:tcPr>
          <w:p w:rsidR="003B6E3C" w:rsidRPr="003B6E3C" w:rsidRDefault="003B6E3C" w:rsidP="003B6E3C">
            <w:pPr>
              <w:jc w:val="center"/>
              <w:rPr>
                <w:b/>
                <w:bCs/>
                <w:color w:val="000000"/>
                <w:sz w:val="22"/>
                <w:szCs w:val="22"/>
              </w:rPr>
            </w:pPr>
            <w:r w:rsidRPr="003B6E3C">
              <w:rPr>
                <w:b/>
                <w:bCs/>
                <w:color w:val="000000"/>
                <w:sz w:val="22"/>
                <w:szCs w:val="22"/>
              </w:rPr>
              <w:t>2 734 634</w:t>
            </w:r>
          </w:p>
        </w:tc>
        <w:tc>
          <w:tcPr>
            <w:tcW w:w="975" w:type="dxa"/>
            <w:tcBorders>
              <w:top w:val="nil"/>
              <w:left w:val="nil"/>
              <w:bottom w:val="single" w:sz="4" w:space="0" w:color="auto"/>
              <w:right w:val="single" w:sz="4" w:space="0" w:color="auto"/>
            </w:tcBorders>
            <w:shd w:val="clear" w:color="000000" w:fill="FFFFFF"/>
            <w:vAlign w:val="center"/>
            <w:hideMark/>
          </w:tcPr>
          <w:p w:rsidR="003B6E3C" w:rsidRPr="003B6E3C" w:rsidRDefault="003B6E3C" w:rsidP="003B6E3C">
            <w:pPr>
              <w:jc w:val="center"/>
              <w:rPr>
                <w:b/>
                <w:bCs/>
                <w:color w:val="000000"/>
                <w:sz w:val="22"/>
                <w:szCs w:val="22"/>
              </w:rPr>
            </w:pPr>
            <w:r w:rsidRPr="003B6E3C">
              <w:rPr>
                <w:b/>
                <w:bCs/>
                <w:color w:val="000000"/>
                <w:sz w:val="22"/>
                <w:szCs w:val="22"/>
              </w:rPr>
              <w:t>97,45</w:t>
            </w:r>
          </w:p>
        </w:tc>
        <w:tc>
          <w:tcPr>
            <w:tcW w:w="1280" w:type="dxa"/>
            <w:tcBorders>
              <w:top w:val="nil"/>
              <w:left w:val="nil"/>
              <w:bottom w:val="single" w:sz="4" w:space="0" w:color="auto"/>
              <w:right w:val="single" w:sz="4" w:space="0" w:color="auto"/>
            </w:tcBorders>
            <w:shd w:val="clear" w:color="000000" w:fill="FFFFFF"/>
            <w:vAlign w:val="center"/>
            <w:hideMark/>
          </w:tcPr>
          <w:p w:rsidR="003B6E3C" w:rsidRPr="003B6E3C" w:rsidRDefault="003B6E3C" w:rsidP="003B6E3C">
            <w:pPr>
              <w:jc w:val="center"/>
              <w:rPr>
                <w:b/>
                <w:bCs/>
                <w:color w:val="000000"/>
                <w:sz w:val="22"/>
                <w:szCs w:val="22"/>
              </w:rPr>
            </w:pPr>
            <w:r w:rsidRPr="003B6E3C">
              <w:rPr>
                <w:b/>
                <w:bCs/>
                <w:color w:val="FF0000"/>
                <w:sz w:val="22"/>
                <w:szCs w:val="22"/>
              </w:rPr>
              <w:t>240542</w:t>
            </w:r>
          </w:p>
        </w:tc>
        <w:tc>
          <w:tcPr>
            <w:tcW w:w="960" w:type="dxa"/>
            <w:tcBorders>
              <w:top w:val="nil"/>
              <w:left w:val="nil"/>
              <w:bottom w:val="single" w:sz="4" w:space="0" w:color="auto"/>
              <w:right w:val="single" w:sz="12" w:space="0" w:color="auto"/>
            </w:tcBorders>
            <w:shd w:val="clear" w:color="000000" w:fill="FFFFFF"/>
            <w:vAlign w:val="center"/>
            <w:hideMark/>
          </w:tcPr>
          <w:p w:rsidR="003B6E3C" w:rsidRPr="003B6E3C" w:rsidRDefault="003B6E3C" w:rsidP="003B6E3C">
            <w:pPr>
              <w:jc w:val="center"/>
              <w:rPr>
                <w:b/>
                <w:bCs/>
                <w:color w:val="000000"/>
                <w:sz w:val="22"/>
                <w:szCs w:val="22"/>
              </w:rPr>
            </w:pPr>
            <w:r w:rsidRPr="003B6E3C">
              <w:rPr>
                <w:b/>
                <w:bCs/>
                <w:color w:val="000000"/>
                <w:sz w:val="22"/>
                <w:szCs w:val="22"/>
              </w:rPr>
              <w:t>1,97</w:t>
            </w:r>
          </w:p>
        </w:tc>
      </w:tr>
      <w:tr w:rsidR="003B6E3C" w:rsidRPr="003B6E3C" w:rsidTr="003B6E3C">
        <w:trPr>
          <w:trHeight w:val="600"/>
        </w:trPr>
        <w:tc>
          <w:tcPr>
            <w:tcW w:w="1760" w:type="dxa"/>
            <w:tcBorders>
              <w:top w:val="nil"/>
              <w:left w:val="single" w:sz="12" w:space="0" w:color="auto"/>
              <w:bottom w:val="single" w:sz="4" w:space="0" w:color="auto"/>
              <w:right w:val="single" w:sz="12" w:space="0" w:color="auto"/>
            </w:tcBorders>
            <w:shd w:val="clear" w:color="000000" w:fill="FFFFFF"/>
            <w:vAlign w:val="bottom"/>
            <w:hideMark/>
          </w:tcPr>
          <w:p w:rsidR="003B6E3C" w:rsidRPr="003B6E3C" w:rsidRDefault="003B6E3C" w:rsidP="003B6E3C">
            <w:pPr>
              <w:rPr>
                <w:color w:val="000000"/>
                <w:sz w:val="22"/>
                <w:szCs w:val="22"/>
              </w:rPr>
            </w:pPr>
            <w:r w:rsidRPr="003B6E3C">
              <w:rPr>
                <w:color w:val="000000"/>
                <w:sz w:val="22"/>
                <w:szCs w:val="22"/>
              </w:rPr>
              <w:t>- Запасы и затраты</w:t>
            </w:r>
          </w:p>
        </w:tc>
        <w:tc>
          <w:tcPr>
            <w:tcW w:w="1400" w:type="dxa"/>
            <w:tcBorders>
              <w:top w:val="nil"/>
              <w:left w:val="nil"/>
              <w:bottom w:val="single" w:sz="4" w:space="0" w:color="auto"/>
              <w:right w:val="single" w:sz="4" w:space="0" w:color="auto"/>
            </w:tcBorders>
            <w:shd w:val="clear" w:color="000000" w:fill="FFFFFF"/>
            <w:vAlign w:val="bottom"/>
            <w:hideMark/>
          </w:tcPr>
          <w:p w:rsidR="003B6E3C" w:rsidRPr="003B6E3C" w:rsidRDefault="003B6E3C" w:rsidP="003B6E3C">
            <w:pPr>
              <w:jc w:val="center"/>
              <w:rPr>
                <w:color w:val="000000"/>
                <w:sz w:val="22"/>
                <w:szCs w:val="22"/>
              </w:rPr>
            </w:pPr>
            <w:r w:rsidRPr="003B6E3C">
              <w:rPr>
                <w:color w:val="000000"/>
                <w:sz w:val="22"/>
                <w:szCs w:val="22"/>
              </w:rPr>
              <w:t>285 423</w:t>
            </w:r>
          </w:p>
        </w:tc>
        <w:tc>
          <w:tcPr>
            <w:tcW w:w="1240" w:type="dxa"/>
            <w:tcBorders>
              <w:top w:val="nil"/>
              <w:left w:val="nil"/>
              <w:bottom w:val="single" w:sz="4" w:space="0" w:color="auto"/>
              <w:right w:val="single" w:sz="4" w:space="0" w:color="auto"/>
            </w:tcBorders>
            <w:shd w:val="clear" w:color="000000" w:fill="FFFFFF"/>
            <w:vAlign w:val="bottom"/>
            <w:hideMark/>
          </w:tcPr>
          <w:p w:rsidR="003B6E3C" w:rsidRPr="003B6E3C" w:rsidRDefault="003B6E3C" w:rsidP="003B6E3C">
            <w:pPr>
              <w:jc w:val="center"/>
              <w:rPr>
                <w:color w:val="000000"/>
                <w:sz w:val="22"/>
                <w:szCs w:val="22"/>
              </w:rPr>
            </w:pPr>
            <w:r w:rsidRPr="003B6E3C">
              <w:rPr>
                <w:color w:val="000000"/>
                <w:sz w:val="22"/>
                <w:szCs w:val="22"/>
              </w:rPr>
              <w:t>11,38</w:t>
            </w:r>
          </w:p>
        </w:tc>
        <w:tc>
          <w:tcPr>
            <w:tcW w:w="1285" w:type="dxa"/>
            <w:tcBorders>
              <w:top w:val="nil"/>
              <w:left w:val="nil"/>
              <w:bottom w:val="single" w:sz="4" w:space="0" w:color="auto"/>
              <w:right w:val="single" w:sz="4" w:space="0" w:color="auto"/>
            </w:tcBorders>
            <w:shd w:val="clear" w:color="000000" w:fill="FFFFFF"/>
            <w:vAlign w:val="bottom"/>
            <w:hideMark/>
          </w:tcPr>
          <w:p w:rsidR="003B6E3C" w:rsidRPr="003B6E3C" w:rsidRDefault="003B6E3C" w:rsidP="003B6E3C">
            <w:pPr>
              <w:jc w:val="center"/>
              <w:rPr>
                <w:color w:val="000000"/>
                <w:sz w:val="22"/>
                <w:szCs w:val="22"/>
              </w:rPr>
            </w:pPr>
            <w:r w:rsidRPr="003B6E3C">
              <w:rPr>
                <w:color w:val="000000"/>
                <w:sz w:val="22"/>
                <w:szCs w:val="22"/>
              </w:rPr>
              <w:t>332 282</w:t>
            </w:r>
          </w:p>
        </w:tc>
        <w:tc>
          <w:tcPr>
            <w:tcW w:w="975" w:type="dxa"/>
            <w:tcBorders>
              <w:top w:val="nil"/>
              <w:left w:val="nil"/>
              <w:bottom w:val="single" w:sz="4" w:space="0" w:color="auto"/>
              <w:right w:val="single" w:sz="4" w:space="0" w:color="auto"/>
            </w:tcBorders>
            <w:shd w:val="clear" w:color="000000" w:fill="FFFFFF"/>
            <w:vAlign w:val="bottom"/>
            <w:hideMark/>
          </w:tcPr>
          <w:p w:rsidR="003B6E3C" w:rsidRPr="003B6E3C" w:rsidRDefault="003B6E3C" w:rsidP="003B6E3C">
            <w:pPr>
              <w:jc w:val="center"/>
              <w:rPr>
                <w:color w:val="000000"/>
                <w:sz w:val="22"/>
                <w:szCs w:val="22"/>
              </w:rPr>
            </w:pPr>
            <w:r w:rsidRPr="003B6E3C">
              <w:rPr>
                <w:color w:val="000000"/>
                <w:sz w:val="22"/>
                <w:szCs w:val="22"/>
              </w:rPr>
              <w:t>11,84</w:t>
            </w:r>
          </w:p>
        </w:tc>
        <w:tc>
          <w:tcPr>
            <w:tcW w:w="1280" w:type="dxa"/>
            <w:tcBorders>
              <w:top w:val="nil"/>
              <w:left w:val="nil"/>
              <w:bottom w:val="single" w:sz="4" w:space="0" w:color="auto"/>
              <w:right w:val="single" w:sz="4" w:space="0" w:color="auto"/>
            </w:tcBorders>
            <w:shd w:val="clear" w:color="000000" w:fill="FFFFFF"/>
            <w:vAlign w:val="bottom"/>
            <w:hideMark/>
          </w:tcPr>
          <w:p w:rsidR="003B6E3C" w:rsidRPr="003B6E3C" w:rsidRDefault="003B6E3C" w:rsidP="003B6E3C">
            <w:pPr>
              <w:jc w:val="center"/>
              <w:rPr>
                <w:color w:val="000000"/>
                <w:sz w:val="22"/>
                <w:szCs w:val="22"/>
              </w:rPr>
            </w:pPr>
            <w:r w:rsidRPr="003B6E3C">
              <w:rPr>
                <w:color w:val="FF0000"/>
                <w:sz w:val="22"/>
                <w:szCs w:val="22"/>
              </w:rPr>
              <w:t>46859</w:t>
            </w:r>
          </w:p>
        </w:tc>
        <w:tc>
          <w:tcPr>
            <w:tcW w:w="960" w:type="dxa"/>
            <w:tcBorders>
              <w:top w:val="nil"/>
              <w:left w:val="nil"/>
              <w:bottom w:val="single" w:sz="4" w:space="0" w:color="auto"/>
              <w:right w:val="single" w:sz="12" w:space="0" w:color="auto"/>
            </w:tcBorders>
            <w:shd w:val="clear" w:color="000000" w:fill="FFFFFF"/>
            <w:vAlign w:val="bottom"/>
            <w:hideMark/>
          </w:tcPr>
          <w:p w:rsidR="003B6E3C" w:rsidRPr="003B6E3C" w:rsidRDefault="003B6E3C" w:rsidP="003B6E3C">
            <w:pPr>
              <w:jc w:val="center"/>
              <w:rPr>
                <w:color w:val="000000"/>
                <w:sz w:val="22"/>
                <w:szCs w:val="22"/>
              </w:rPr>
            </w:pPr>
            <w:r w:rsidRPr="003B6E3C">
              <w:rPr>
                <w:color w:val="FF0000"/>
                <w:sz w:val="22"/>
                <w:szCs w:val="22"/>
              </w:rPr>
              <w:t>0,46</w:t>
            </w:r>
          </w:p>
        </w:tc>
      </w:tr>
      <w:tr w:rsidR="003B6E3C" w:rsidRPr="003B6E3C" w:rsidTr="003B6E3C">
        <w:trPr>
          <w:trHeight w:val="615"/>
        </w:trPr>
        <w:tc>
          <w:tcPr>
            <w:tcW w:w="1760" w:type="dxa"/>
            <w:tcBorders>
              <w:top w:val="nil"/>
              <w:left w:val="single" w:sz="12" w:space="0" w:color="auto"/>
              <w:bottom w:val="single" w:sz="4" w:space="0" w:color="auto"/>
              <w:right w:val="single" w:sz="12" w:space="0" w:color="auto"/>
            </w:tcBorders>
            <w:shd w:val="clear" w:color="000000" w:fill="FFFFFF"/>
            <w:vAlign w:val="bottom"/>
            <w:hideMark/>
          </w:tcPr>
          <w:p w:rsidR="003B6E3C" w:rsidRPr="003B6E3C" w:rsidRDefault="003B6E3C" w:rsidP="003B6E3C">
            <w:pPr>
              <w:rPr>
                <w:color w:val="000000"/>
                <w:sz w:val="22"/>
                <w:szCs w:val="22"/>
              </w:rPr>
            </w:pPr>
            <w:r w:rsidRPr="003B6E3C">
              <w:rPr>
                <w:color w:val="000000"/>
                <w:sz w:val="22"/>
                <w:szCs w:val="22"/>
              </w:rPr>
              <w:t>- Расчеты с дебиторами</w:t>
            </w:r>
          </w:p>
        </w:tc>
        <w:tc>
          <w:tcPr>
            <w:tcW w:w="1400" w:type="dxa"/>
            <w:tcBorders>
              <w:top w:val="nil"/>
              <w:left w:val="nil"/>
              <w:bottom w:val="single" w:sz="4" w:space="0" w:color="auto"/>
              <w:right w:val="single" w:sz="4" w:space="0" w:color="auto"/>
            </w:tcBorders>
            <w:shd w:val="clear" w:color="000000" w:fill="FFFFFF"/>
            <w:vAlign w:val="bottom"/>
            <w:hideMark/>
          </w:tcPr>
          <w:p w:rsidR="003B6E3C" w:rsidRPr="003B6E3C" w:rsidRDefault="003B6E3C" w:rsidP="003B6E3C">
            <w:pPr>
              <w:jc w:val="center"/>
              <w:rPr>
                <w:color w:val="000000"/>
                <w:sz w:val="22"/>
                <w:szCs w:val="22"/>
              </w:rPr>
            </w:pPr>
            <w:r w:rsidRPr="003B6E3C">
              <w:rPr>
                <w:color w:val="000000"/>
                <w:sz w:val="22"/>
                <w:szCs w:val="22"/>
              </w:rPr>
              <w:t>1 906 149</w:t>
            </w:r>
          </w:p>
        </w:tc>
        <w:tc>
          <w:tcPr>
            <w:tcW w:w="1240" w:type="dxa"/>
            <w:tcBorders>
              <w:top w:val="nil"/>
              <w:left w:val="nil"/>
              <w:bottom w:val="single" w:sz="4" w:space="0" w:color="auto"/>
              <w:right w:val="single" w:sz="4" w:space="0" w:color="auto"/>
            </w:tcBorders>
            <w:shd w:val="clear" w:color="000000" w:fill="FFFFFF"/>
            <w:vAlign w:val="bottom"/>
            <w:hideMark/>
          </w:tcPr>
          <w:p w:rsidR="003B6E3C" w:rsidRPr="003B6E3C" w:rsidRDefault="003B6E3C" w:rsidP="003B6E3C">
            <w:pPr>
              <w:jc w:val="center"/>
              <w:rPr>
                <w:color w:val="000000"/>
                <w:sz w:val="22"/>
                <w:szCs w:val="22"/>
              </w:rPr>
            </w:pPr>
            <w:r w:rsidRPr="003B6E3C">
              <w:rPr>
                <w:color w:val="000000"/>
                <w:sz w:val="22"/>
                <w:szCs w:val="22"/>
              </w:rPr>
              <w:t>75,98</w:t>
            </w:r>
          </w:p>
        </w:tc>
        <w:tc>
          <w:tcPr>
            <w:tcW w:w="1285" w:type="dxa"/>
            <w:tcBorders>
              <w:top w:val="nil"/>
              <w:left w:val="nil"/>
              <w:bottom w:val="single" w:sz="4" w:space="0" w:color="auto"/>
              <w:right w:val="single" w:sz="4" w:space="0" w:color="auto"/>
            </w:tcBorders>
            <w:shd w:val="clear" w:color="000000" w:fill="FFFFFF"/>
            <w:vAlign w:val="bottom"/>
            <w:hideMark/>
          </w:tcPr>
          <w:p w:rsidR="003B6E3C" w:rsidRPr="003B6E3C" w:rsidRDefault="003B6E3C" w:rsidP="003B6E3C">
            <w:pPr>
              <w:jc w:val="center"/>
              <w:rPr>
                <w:color w:val="000000"/>
                <w:sz w:val="22"/>
                <w:szCs w:val="22"/>
              </w:rPr>
            </w:pPr>
            <w:r w:rsidRPr="003B6E3C">
              <w:rPr>
                <w:color w:val="000000"/>
                <w:sz w:val="22"/>
                <w:szCs w:val="22"/>
              </w:rPr>
              <w:t>2 027 974</w:t>
            </w:r>
          </w:p>
        </w:tc>
        <w:tc>
          <w:tcPr>
            <w:tcW w:w="975" w:type="dxa"/>
            <w:tcBorders>
              <w:top w:val="nil"/>
              <w:left w:val="nil"/>
              <w:bottom w:val="single" w:sz="4" w:space="0" w:color="auto"/>
              <w:right w:val="single" w:sz="4" w:space="0" w:color="auto"/>
            </w:tcBorders>
            <w:shd w:val="clear" w:color="000000" w:fill="FFFFFF"/>
            <w:vAlign w:val="bottom"/>
            <w:hideMark/>
          </w:tcPr>
          <w:p w:rsidR="003B6E3C" w:rsidRPr="003B6E3C" w:rsidRDefault="003B6E3C" w:rsidP="003B6E3C">
            <w:pPr>
              <w:jc w:val="center"/>
              <w:rPr>
                <w:color w:val="000000"/>
                <w:sz w:val="22"/>
                <w:szCs w:val="22"/>
              </w:rPr>
            </w:pPr>
            <w:r w:rsidRPr="003B6E3C">
              <w:rPr>
                <w:color w:val="000000"/>
                <w:sz w:val="22"/>
                <w:szCs w:val="22"/>
              </w:rPr>
              <w:t>72,27</w:t>
            </w:r>
          </w:p>
        </w:tc>
        <w:tc>
          <w:tcPr>
            <w:tcW w:w="1280" w:type="dxa"/>
            <w:tcBorders>
              <w:top w:val="nil"/>
              <w:left w:val="nil"/>
              <w:bottom w:val="single" w:sz="4" w:space="0" w:color="auto"/>
              <w:right w:val="single" w:sz="4" w:space="0" w:color="auto"/>
            </w:tcBorders>
            <w:shd w:val="clear" w:color="000000" w:fill="FFFFFF"/>
            <w:vAlign w:val="bottom"/>
            <w:hideMark/>
          </w:tcPr>
          <w:p w:rsidR="003B6E3C" w:rsidRPr="003B6E3C" w:rsidRDefault="003B6E3C" w:rsidP="003B6E3C">
            <w:pPr>
              <w:jc w:val="center"/>
              <w:rPr>
                <w:color w:val="000000"/>
                <w:sz w:val="22"/>
                <w:szCs w:val="22"/>
              </w:rPr>
            </w:pPr>
            <w:r w:rsidRPr="003B6E3C">
              <w:rPr>
                <w:color w:val="FF0000"/>
                <w:sz w:val="22"/>
                <w:szCs w:val="22"/>
              </w:rPr>
              <w:t>121825</w:t>
            </w:r>
          </w:p>
        </w:tc>
        <w:tc>
          <w:tcPr>
            <w:tcW w:w="960" w:type="dxa"/>
            <w:tcBorders>
              <w:top w:val="nil"/>
              <w:left w:val="nil"/>
              <w:bottom w:val="single" w:sz="4" w:space="0" w:color="auto"/>
              <w:right w:val="single" w:sz="12" w:space="0" w:color="auto"/>
            </w:tcBorders>
            <w:shd w:val="clear" w:color="000000" w:fill="FFFFFF"/>
            <w:vAlign w:val="bottom"/>
            <w:hideMark/>
          </w:tcPr>
          <w:p w:rsidR="003B6E3C" w:rsidRPr="003B6E3C" w:rsidRDefault="003B6E3C" w:rsidP="003B6E3C">
            <w:pPr>
              <w:jc w:val="center"/>
              <w:rPr>
                <w:color w:val="000000"/>
                <w:sz w:val="22"/>
                <w:szCs w:val="22"/>
              </w:rPr>
            </w:pPr>
            <w:r w:rsidRPr="003B6E3C">
              <w:rPr>
                <w:color w:val="000000"/>
                <w:sz w:val="22"/>
                <w:szCs w:val="22"/>
              </w:rPr>
              <w:t>3,71</w:t>
            </w:r>
          </w:p>
        </w:tc>
      </w:tr>
      <w:tr w:rsidR="003B6E3C" w:rsidRPr="003B6E3C" w:rsidTr="003B6E3C">
        <w:trPr>
          <w:trHeight w:val="300"/>
        </w:trPr>
        <w:tc>
          <w:tcPr>
            <w:tcW w:w="1760" w:type="dxa"/>
            <w:tcBorders>
              <w:top w:val="nil"/>
              <w:left w:val="single" w:sz="12" w:space="0" w:color="auto"/>
              <w:bottom w:val="single" w:sz="4" w:space="0" w:color="auto"/>
              <w:right w:val="single" w:sz="12" w:space="0" w:color="auto"/>
            </w:tcBorders>
            <w:shd w:val="clear" w:color="000000" w:fill="FFFFFF"/>
            <w:vAlign w:val="bottom"/>
            <w:hideMark/>
          </w:tcPr>
          <w:p w:rsidR="003B6E3C" w:rsidRPr="003B6E3C" w:rsidRDefault="003B6E3C" w:rsidP="003B6E3C">
            <w:pPr>
              <w:rPr>
                <w:color w:val="000000"/>
                <w:sz w:val="22"/>
                <w:szCs w:val="22"/>
              </w:rPr>
            </w:pPr>
            <w:r w:rsidRPr="003B6E3C">
              <w:rPr>
                <w:color w:val="000000"/>
                <w:sz w:val="22"/>
                <w:szCs w:val="22"/>
              </w:rPr>
              <w:t>Крат.фин.влож.</w:t>
            </w:r>
          </w:p>
        </w:tc>
        <w:tc>
          <w:tcPr>
            <w:tcW w:w="1400" w:type="dxa"/>
            <w:tcBorders>
              <w:top w:val="nil"/>
              <w:left w:val="nil"/>
              <w:bottom w:val="single" w:sz="4" w:space="0" w:color="auto"/>
              <w:right w:val="single" w:sz="4" w:space="0" w:color="auto"/>
            </w:tcBorders>
            <w:shd w:val="clear" w:color="000000" w:fill="FFFFFF"/>
            <w:vAlign w:val="center"/>
            <w:hideMark/>
          </w:tcPr>
          <w:p w:rsidR="003B6E3C" w:rsidRPr="003B6E3C" w:rsidRDefault="003B6E3C" w:rsidP="003B6E3C">
            <w:pPr>
              <w:jc w:val="center"/>
              <w:rPr>
                <w:color w:val="000000"/>
                <w:sz w:val="22"/>
                <w:szCs w:val="22"/>
              </w:rPr>
            </w:pPr>
            <w:r w:rsidRPr="003B6E3C">
              <w:rPr>
                <w:color w:val="000000"/>
                <w:sz w:val="22"/>
                <w:szCs w:val="22"/>
              </w:rPr>
              <w:t>0</w:t>
            </w:r>
          </w:p>
        </w:tc>
        <w:tc>
          <w:tcPr>
            <w:tcW w:w="1240" w:type="dxa"/>
            <w:tcBorders>
              <w:top w:val="nil"/>
              <w:left w:val="nil"/>
              <w:bottom w:val="single" w:sz="4" w:space="0" w:color="auto"/>
              <w:right w:val="single" w:sz="4" w:space="0" w:color="auto"/>
            </w:tcBorders>
            <w:shd w:val="clear" w:color="000000" w:fill="FFFFFF"/>
            <w:vAlign w:val="center"/>
            <w:hideMark/>
          </w:tcPr>
          <w:p w:rsidR="003B6E3C" w:rsidRPr="003B6E3C" w:rsidRDefault="003B6E3C" w:rsidP="003B6E3C">
            <w:pPr>
              <w:jc w:val="center"/>
              <w:rPr>
                <w:color w:val="000000"/>
                <w:sz w:val="22"/>
                <w:szCs w:val="22"/>
              </w:rPr>
            </w:pPr>
            <w:r w:rsidRPr="003B6E3C">
              <w:rPr>
                <w:color w:val="000000"/>
                <w:sz w:val="22"/>
                <w:szCs w:val="22"/>
              </w:rPr>
              <w:t>0</w:t>
            </w:r>
          </w:p>
        </w:tc>
        <w:tc>
          <w:tcPr>
            <w:tcW w:w="1285" w:type="dxa"/>
            <w:tcBorders>
              <w:top w:val="nil"/>
              <w:left w:val="nil"/>
              <w:bottom w:val="single" w:sz="4" w:space="0" w:color="auto"/>
              <w:right w:val="single" w:sz="4" w:space="0" w:color="auto"/>
            </w:tcBorders>
            <w:shd w:val="clear" w:color="000000" w:fill="FFFFFF"/>
            <w:vAlign w:val="center"/>
            <w:hideMark/>
          </w:tcPr>
          <w:p w:rsidR="003B6E3C" w:rsidRPr="003B6E3C" w:rsidRDefault="003B6E3C" w:rsidP="003B6E3C">
            <w:pPr>
              <w:jc w:val="center"/>
              <w:rPr>
                <w:color w:val="000000"/>
                <w:sz w:val="22"/>
                <w:szCs w:val="22"/>
              </w:rPr>
            </w:pPr>
            <w:r w:rsidRPr="003B6E3C">
              <w:rPr>
                <w:color w:val="000000"/>
                <w:sz w:val="22"/>
                <w:szCs w:val="22"/>
              </w:rPr>
              <w:t>0</w:t>
            </w:r>
          </w:p>
        </w:tc>
        <w:tc>
          <w:tcPr>
            <w:tcW w:w="975" w:type="dxa"/>
            <w:tcBorders>
              <w:top w:val="nil"/>
              <w:left w:val="nil"/>
              <w:bottom w:val="single" w:sz="4" w:space="0" w:color="auto"/>
              <w:right w:val="single" w:sz="4" w:space="0" w:color="auto"/>
            </w:tcBorders>
            <w:shd w:val="clear" w:color="000000" w:fill="FFFFFF"/>
            <w:vAlign w:val="center"/>
            <w:hideMark/>
          </w:tcPr>
          <w:p w:rsidR="003B6E3C" w:rsidRPr="003B6E3C" w:rsidRDefault="003B6E3C" w:rsidP="003B6E3C">
            <w:pPr>
              <w:jc w:val="center"/>
              <w:rPr>
                <w:color w:val="000000"/>
                <w:sz w:val="22"/>
                <w:szCs w:val="22"/>
              </w:rPr>
            </w:pPr>
            <w:r w:rsidRPr="003B6E3C">
              <w:rPr>
                <w:color w:val="000000"/>
                <w:sz w:val="22"/>
                <w:szCs w:val="22"/>
              </w:rPr>
              <w:t>0</w:t>
            </w:r>
          </w:p>
        </w:tc>
        <w:tc>
          <w:tcPr>
            <w:tcW w:w="1280" w:type="dxa"/>
            <w:tcBorders>
              <w:top w:val="nil"/>
              <w:left w:val="nil"/>
              <w:bottom w:val="single" w:sz="4" w:space="0" w:color="auto"/>
              <w:right w:val="single" w:sz="4" w:space="0" w:color="auto"/>
            </w:tcBorders>
            <w:shd w:val="clear" w:color="000000" w:fill="FFFFFF"/>
            <w:vAlign w:val="center"/>
            <w:hideMark/>
          </w:tcPr>
          <w:p w:rsidR="003B6E3C" w:rsidRPr="003B6E3C" w:rsidRDefault="003B6E3C" w:rsidP="003B6E3C">
            <w:pPr>
              <w:jc w:val="center"/>
              <w:rPr>
                <w:color w:val="000000"/>
                <w:sz w:val="22"/>
                <w:szCs w:val="22"/>
              </w:rPr>
            </w:pPr>
            <w:r w:rsidRPr="003B6E3C">
              <w:rPr>
                <w:color w:val="000000"/>
                <w:sz w:val="22"/>
                <w:szCs w:val="22"/>
              </w:rPr>
              <w:t>0</w:t>
            </w:r>
          </w:p>
        </w:tc>
        <w:tc>
          <w:tcPr>
            <w:tcW w:w="960" w:type="dxa"/>
            <w:tcBorders>
              <w:top w:val="nil"/>
              <w:left w:val="nil"/>
              <w:bottom w:val="single" w:sz="4" w:space="0" w:color="auto"/>
              <w:right w:val="single" w:sz="12" w:space="0" w:color="auto"/>
            </w:tcBorders>
            <w:shd w:val="clear" w:color="000000" w:fill="FFFFFF"/>
            <w:vAlign w:val="center"/>
            <w:hideMark/>
          </w:tcPr>
          <w:p w:rsidR="003B6E3C" w:rsidRPr="003B6E3C" w:rsidRDefault="003B6E3C" w:rsidP="003B6E3C">
            <w:pPr>
              <w:jc w:val="center"/>
              <w:rPr>
                <w:color w:val="000000"/>
                <w:sz w:val="22"/>
                <w:szCs w:val="22"/>
              </w:rPr>
            </w:pPr>
            <w:r w:rsidRPr="003B6E3C">
              <w:rPr>
                <w:color w:val="000000"/>
                <w:sz w:val="22"/>
                <w:szCs w:val="22"/>
              </w:rPr>
              <w:t>0</w:t>
            </w:r>
          </w:p>
        </w:tc>
      </w:tr>
      <w:tr w:rsidR="003B6E3C" w:rsidRPr="003B6E3C" w:rsidTr="003B6E3C">
        <w:trPr>
          <w:trHeight w:val="300"/>
        </w:trPr>
        <w:tc>
          <w:tcPr>
            <w:tcW w:w="1760" w:type="dxa"/>
            <w:tcBorders>
              <w:top w:val="nil"/>
              <w:left w:val="single" w:sz="12" w:space="0" w:color="auto"/>
              <w:bottom w:val="single" w:sz="4" w:space="0" w:color="auto"/>
              <w:right w:val="single" w:sz="12" w:space="0" w:color="auto"/>
            </w:tcBorders>
            <w:shd w:val="clear" w:color="000000" w:fill="FFFFFF"/>
            <w:vAlign w:val="bottom"/>
            <w:hideMark/>
          </w:tcPr>
          <w:p w:rsidR="003B6E3C" w:rsidRPr="003B6E3C" w:rsidRDefault="003B6E3C" w:rsidP="003B6E3C">
            <w:pPr>
              <w:rPr>
                <w:color w:val="000000"/>
                <w:sz w:val="22"/>
                <w:szCs w:val="22"/>
              </w:rPr>
            </w:pPr>
            <w:r w:rsidRPr="003B6E3C">
              <w:rPr>
                <w:color w:val="000000"/>
                <w:sz w:val="22"/>
                <w:szCs w:val="22"/>
              </w:rPr>
              <w:t xml:space="preserve"> Ден.средства</w:t>
            </w:r>
          </w:p>
        </w:tc>
        <w:tc>
          <w:tcPr>
            <w:tcW w:w="1400" w:type="dxa"/>
            <w:tcBorders>
              <w:top w:val="nil"/>
              <w:left w:val="nil"/>
              <w:bottom w:val="single" w:sz="4" w:space="0" w:color="auto"/>
              <w:right w:val="single" w:sz="4" w:space="0" w:color="auto"/>
            </w:tcBorders>
            <w:shd w:val="clear" w:color="000000" w:fill="FFFFFF"/>
            <w:vAlign w:val="bottom"/>
            <w:hideMark/>
          </w:tcPr>
          <w:p w:rsidR="003B6E3C" w:rsidRPr="003B6E3C" w:rsidRDefault="003B6E3C" w:rsidP="003B6E3C">
            <w:pPr>
              <w:jc w:val="center"/>
              <w:rPr>
                <w:color w:val="000000"/>
                <w:sz w:val="22"/>
                <w:szCs w:val="22"/>
              </w:rPr>
            </w:pPr>
            <w:r w:rsidRPr="003B6E3C">
              <w:rPr>
                <w:color w:val="000000"/>
                <w:sz w:val="22"/>
                <w:szCs w:val="22"/>
              </w:rPr>
              <w:t>302 520</w:t>
            </w:r>
          </w:p>
        </w:tc>
        <w:tc>
          <w:tcPr>
            <w:tcW w:w="1240" w:type="dxa"/>
            <w:tcBorders>
              <w:top w:val="nil"/>
              <w:left w:val="nil"/>
              <w:bottom w:val="single" w:sz="4" w:space="0" w:color="auto"/>
              <w:right w:val="single" w:sz="4" w:space="0" w:color="auto"/>
            </w:tcBorders>
            <w:shd w:val="clear" w:color="000000" w:fill="FFFFFF"/>
            <w:vAlign w:val="bottom"/>
            <w:hideMark/>
          </w:tcPr>
          <w:p w:rsidR="003B6E3C" w:rsidRPr="003B6E3C" w:rsidRDefault="003B6E3C" w:rsidP="003B6E3C">
            <w:pPr>
              <w:jc w:val="center"/>
              <w:rPr>
                <w:color w:val="000000"/>
                <w:sz w:val="22"/>
                <w:szCs w:val="22"/>
              </w:rPr>
            </w:pPr>
            <w:r w:rsidRPr="003B6E3C">
              <w:rPr>
                <w:color w:val="000000"/>
                <w:sz w:val="22"/>
                <w:szCs w:val="22"/>
              </w:rPr>
              <w:t>12,06</w:t>
            </w:r>
          </w:p>
        </w:tc>
        <w:tc>
          <w:tcPr>
            <w:tcW w:w="1285" w:type="dxa"/>
            <w:tcBorders>
              <w:top w:val="nil"/>
              <w:left w:val="nil"/>
              <w:bottom w:val="single" w:sz="4" w:space="0" w:color="auto"/>
              <w:right w:val="single" w:sz="4" w:space="0" w:color="auto"/>
            </w:tcBorders>
            <w:shd w:val="clear" w:color="000000" w:fill="FFFFFF"/>
            <w:vAlign w:val="bottom"/>
            <w:hideMark/>
          </w:tcPr>
          <w:p w:rsidR="003B6E3C" w:rsidRPr="003B6E3C" w:rsidRDefault="003B6E3C" w:rsidP="003B6E3C">
            <w:pPr>
              <w:jc w:val="center"/>
              <w:rPr>
                <w:color w:val="000000"/>
                <w:sz w:val="22"/>
                <w:szCs w:val="22"/>
              </w:rPr>
            </w:pPr>
            <w:r w:rsidRPr="003B6E3C">
              <w:rPr>
                <w:color w:val="000000"/>
                <w:sz w:val="22"/>
                <w:szCs w:val="22"/>
              </w:rPr>
              <w:t>274 378</w:t>
            </w:r>
          </w:p>
        </w:tc>
        <w:tc>
          <w:tcPr>
            <w:tcW w:w="975" w:type="dxa"/>
            <w:tcBorders>
              <w:top w:val="nil"/>
              <w:left w:val="nil"/>
              <w:bottom w:val="single" w:sz="4" w:space="0" w:color="auto"/>
              <w:right w:val="single" w:sz="4" w:space="0" w:color="auto"/>
            </w:tcBorders>
            <w:shd w:val="clear" w:color="000000" w:fill="FFFFFF"/>
            <w:vAlign w:val="bottom"/>
            <w:hideMark/>
          </w:tcPr>
          <w:p w:rsidR="003B6E3C" w:rsidRPr="003B6E3C" w:rsidRDefault="003B6E3C" w:rsidP="003B6E3C">
            <w:pPr>
              <w:jc w:val="center"/>
              <w:rPr>
                <w:color w:val="000000"/>
                <w:sz w:val="22"/>
                <w:szCs w:val="22"/>
              </w:rPr>
            </w:pPr>
            <w:r w:rsidRPr="003B6E3C">
              <w:rPr>
                <w:color w:val="000000"/>
                <w:sz w:val="22"/>
                <w:szCs w:val="22"/>
              </w:rPr>
              <w:t>9,78</w:t>
            </w:r>
          </w:p>
        </w:tc>
        <w:tc>
          <w:tcPr>
            <w:tcW w:w="1280" w:type="dxa"/>
            <w:tcBorders>
              <w:top w:val="nil"/>
              <w:left w:val="nil"/>
              <w:bottom w:val="single" w:sz="4" w:space="0" w:color="auto"/>
              <w:right w:val="single" w:sz="4" w:space="0" w:color="auto"/>
            </w:tcBorders>
            <w:shd w:val="clear" w:color="000000" w:fill="FFFFFF"/>
            <w:vAlign w:val="bottom"/>
            <w:hideMark/>
          </w:tcPr>
          <w:p w:rsidR="003B6E3C" w:rsidRPr="003B6E3C" w:rsidRDefault="003B6E3C" w:rsidP="003B6E3C">
            <w:pPr>
              <w:jc w:val="center"/>
              <w:rPr>
                <w:color w:val="000000"/>
                <w:sz w:val="22"/>
                <w:szCs w:val="22"/>
              </w:rPr>
            </w:pPr>
            <w:r w:rsidRPr="003B6E3C">
              <w:rPr>
                <w:color w:val="000000"/>
                <w:sz w:val="22"/>
                <w:szCs w:val="22"/>
              </w:rPr>
              <w:t>28142</w:t>
            </w:r>
          </w:p>
        </w:tc>
        <w:tc>
          <w:tcPr>
            <w:tcW w:w="960" w:type="dxa"/>
            <w:tcBorders>
              <w:top w:val="nil"/>
              <w:left w:val="nil"/>
              <w:bottom w:val="single" w:sz="4" w:space="0" w:color="auto"/>
              <w:right w:val="single" w:sz="12" w:space="0" w:color="auto"/>
            </w:tcBorders>
            <w:shd w:val="clear" w:color="000000" w:fill="FFFFFF"/>
            <w:vAlign w:val="bottom"/>
            <w:hideMark/>
          </w:tcPr>
          <w:p w:rsidR="003B6E3C" w:rsidRPr="003B6E3C" w:rsidRDefault="003B6E3C" w:rsidP="003B6E3C">
            <w:pPr>
              <w:jc w:val="center"/>
              <w:rPr>
                <w:color w:val="000000"/>
                <w:sz w:val="22"/>
                <w:szCs w:val="22"/>
              </w:rPr>
            </w:pPr>
            <w:r w:rsidRPr="003B6E3C">
              <w:rPr>
                <w:color w:val="000000"/>
                <w:sz w:val="22"/>
                <w:szCs w:val="22"/>
              </w:rPr>
              <w:t>2,28</w:t>
            </w:r>
          </w:p>
        </w:tc>
      </w:tr>
      <w:tr w:rsidR="003B6E3C" w:rsidRPr="003B6E3C" w:rsidTr="003B6E3C">
        <w:trPr>
          <w:trHeight w:val="315"/>
        </w:trPr>
        <w:tc>
          <w:tcPr>
            <w:tcW w:w="1760" w:type="dxa"/>
            <w:tcBorders>
              <w:top w:val="nil"/>
              <w:left w:val="single" w:sz="12" w:space="0" w:color="auto"/>
              <w:bottom w:val="single" w:sz="12" w:space="0" w:color="auto"/>
              <w:right w:val="single" w:sz="12" w:space="0" w:color="auto"/>
            </w:tcBorders>
            <w:shd w:val="clear" w:color="auto" w:fill="auto"/>
            <w:vAlign w:val="bottom"/>
            <w:hideMark/>
          </w:tcPr>
          <w:p w:rsidR="003B6E3C" w:rsidRPr="003B6E3C" w:rsidRDefault="003B6E3C" w:rsidP="003B6E3C">
            <w:pPr>
              <w:rPr>
                <w:b/>
                <w:bCs/>
                <w:color w:val="000000"/>
                <w:sz w:val="22"/>
                <w:szCs w:val="22"/>
              </w:rPr>
            </w:pPr>
            <w:r w:rsidRPr="003B6E3C">
              <w:rPr>
                <w:b/>
                <w:bCs/>
                <w:color w:val="000000"/>
                <w:sz w:val="22"/>
                <w:szCs w:val="22"/>
              </w:rPr>
              <w:t>Баланс</w:t>
            </w:r>
          </w:p>
        </w:tc>
        <w:tc>
          <w:tcPr>
            <w:tcW w:w="1400" w:type="dxa"/>
            <w:tcBorders>
              <w:top w:val="nil"/>
              <w:left w:val="nil"/>
              <w:bottom w:val="single" w:sz="12" w:space="0" w:color="auto"/>
              <w:right w:val="single" w:sz="4" w:space="0" w:color="auto"/>
            </w:tcBorders>
            <w:shd w:val="clear" w:color="auto" w:fill="auto"/>
            <w:vAlign w:val="bottom"/>
            <w:hideMark/>
          </w:tcPr>
          <w:p w:rsidR="003B6E3C" w:rsidRPr="003B6E3C" w:rsidRDefault="003B6E3C" w:rsidP="003B6E3C">
            <w:pPr>
              <w:jc w:val="center"/>
              <w:rPr>
                <w:b/>
                <w:bCs/>
                <w:color w:val="000000"/>
                <w:sz w:val="22"/>
                <w:szCs w:val="22"/>
              </w:rPr>
            </w:pPr>
            <w:r w:rsidRPr="003B6E3C">
              <w:rPr>
                <w:b/>
                <w:bCs/>
                <w:color w:val="000000"/>
                <w:sz w:val="22"/>
                <w:szCs w:val="22"/>
              </w:rPr>
              <w:t>2 508 593</w:t>
            </w:r>
          </w:p>
        </w:tc>
        <w:tc>
          <w:tcPr>
            <w:tcW w:w="1240" w:type="dxa"/>
            <w:tcBorders>
              <w:top w:val="nil"/>
              <w:left w:val="nil"/>
              <w:bottom w:val="single" w:sz="12" w:space="0" w:color="auto"/>
              <w:right w:val="single" w:sz="4" w:space="0" w:color="auto"/>
            </w:tcBorders>
            <w:shd w:val="clear" w:color="000000" w:fill="FFFFFF"/>
            <w:vAlign w:val="bottom"/>
            <w:hideMark/>
          </w:tcPr>
          <w:p w:rsidR="003B6E3C" w:rsidRPr="003B6E3C" w:rsidRDefault="003B6E3C" w:rsidP="003B6E3C">
            <w:pPr>
              <w:jc w:val="center"/>
              <w:rPr>
                <w:b/>
                <w:bCs/>
                <w:color w:val="000000"/>
                <w:sz w:val="22"/>
                <w:szCs w:val="22"/>
              </w:rPr>
            </w:pPr>
            <w:r w:rsidRPr="003B6E3C">
              <w:rPr>
                <w:b/>
                <w:bCs/>
                <w:color w:val="000000"/>
                <w:sz w:val="22"/>
                <w:szCs w:val="22"/>
              </w:rPr>
              <w:t>100,00</w:t>
            </w:r>
          </w:p>
        </w:tc>
        <w:tc>
          <w:tcPr>
            <w:tcW w:w="1285" w:type="dxa"/>
            <w:tcBorders>
              <w:top w:val="nil"/>
              <w:left w:val="nil"/>
              <w:bottom w:val="single" w:sz="12" w:space="0" w:color="auto"/>
              <w:right w:val="single" w:sz="4" w:space="0" w:color="auto"/>
            </w:tcBorders>
            <w:shd w:val="clear" w:color="auto" w:fill="auto"/>
            <w:vAlign w:val="bottom"/>
            <w:hideMark/>
          </w:tcPr>
          <w:p w:rsidR="003B6E3C" w:rsidRPr="003B6E3C" w:rsidRDefault="003B6E3C" w:rsidP="003B6E3C">
            <w:pPr>
              <w:jc w:val="center"/>
              <w:rPr>
                <w:b/>
                <w:bCs/>
                <w:color w:val="000000"/>
                <w:sz w:val="22"/>
                <w:szCs w:val="22"/>
              </w:rPr>
            </w:pPr>
            <w:r w:rsidRPr="003B6E3C">
              <w:rPr>
                <w:b/>
                <w:bCs/>
                <w:color w:val="000000"/>
                <w:sz w:val="22"/>
                <w:szCs w:val="22"/>
              </w:rPr>
              <w:t>2 806 059</w:t>
            </w:r>
          </w:p>
        </w:tc>
        <w:tc>
          <w:tcPr>
            <w:tcW w:w="975" w:type="dxa"/>
            <w:tcBorders>
              <w:top w:val="nil"/>
              <w:left w:val="nil"/>
              <w:bottom w:val="single" w:sz="12" w:space="0" w:color="auto"/>
              <w:right w:val="single" w:sz="4" w:space="0" w:color="auto"/>
            </w:tcBorders>
            <w:shd w:val="clear" w:color="000000" w:fill="FFFFFF"/>
            <w:vAlign w:val="bottom"/>
            <w:hideMark/>
          </w:tcPr>
          <w:p w:rsidR="003B6E3C" w:rsidRPr="003B6E3C" w:rsidRDefault="003B6E3C" w:rsidP="003B6E3C">
            <w:pPr>
              <w:jc w:val="center"/>
              <w:rPr>
                <w:b/>
                <w:bCs/>
                <w:color w:val="000000"/>
                <w:sz w:val="22"/>
                <w:szCs w:val="22"/>
              </w:rPr>
            </w:pPr>
            <w:r w:rsidRPr="003B6E3C">
              <w:rPr>
                <w:b/>
                <w:bCs/>
                <w:color w:val="000000"/>
                <w:sz w:val="22"/>
                <w:szCs w:val="22"/>
              </w:rPr>
              <w:t>100,00</w:t>
            </w:r>
          </w:p>
        </w:tc>
        <w:tc>
          <w:tcPr>
            <w:tcW w:w="1280" w:type="dxa"/>
            <w:tcBorders>
              <w:top w:val="nil"/>
              <w:left w:val="nil"/>
              <w:bottom w:val="single" w:sz="12" w:space="0" w:color="auto"/>
              <w:right w:val="single" w:sz="4" w:space="0" w:color="auto"/>
            </w:tcBorders>
            <w:shd w:val="clear" w:color="000000" w:fill="FFFFFF"/>
            <w:vAlign w:val="bottom"/>
            <w:hideMark/>
          </w:tcPr>
          <w:p w:rsidR="003B6E3C" w:rsidRPr="003B6E3C" w:rsidRDefault="003B6E3C" w:rsidP="003B6E3C">
            <w:pPr>
              <w:jc w:val="center"/>
              <w:rPr>
                <w:b/>
                <w:bCs/>
                <w:color w:val="000000"/>
                <w:sz w:val="22"/>
                <w:szCs w:val="22"/>
              </w:rPr>
            </w:pPr>
            <w:r w:rsidRPr="003B6E3C">
              <w:rPr>
                <w:b/>
                <w:bCs/>
                <w:color w:val="FF0000"/>
                <w:sz w:val="22"/>
                <w:szCs w:val="22"/>
              </w:rPr>
              <w:t>297466</w:t>
            </w:r>
          </w:p>
        </w:tc>
        <w:tc>
          <w:tcPr>
            <w:tcW w:w="960" w:type="dxa"/>
            <w:tcBorders>
              <w:top w:val="nil"/>
              <w:left w:val="nil"/>
              <w:bottom w:val="single" w:sz="12" w:space="0" w:color="auto"/>
              <w:right w:val="single" w:sz="12" w:space="0" w:color="auto"/>
            </w:tcBorders>
            <w:shd w:val="clear" w:color="000000" w:fill="FFFFFF"/>
            <w:vAlign w:val="bottom"/>
            <w:hideMark/>
          </w:tcPr>
          <w:p w:rsidR="003B6E3C" w:rsidRPr="003B6E3C" w:rsidRDefault="003B6E3C" w:rsidP="003B6E3C">
            <w:pPr>
              <w:jc w:val="center"/>
              <w:rPr>
                <w:b/>
                <w:bCs/>
                <w:color w:val="000000"/>
                <w:sz w:val="22"/>
                <w:szCs w:val="22"/>
              </w:rPr>
            </w:pPr>
            <w:r>
              <w:rPr>
                <w:b/>
                <w:bCs/>
                <w:color w:val="000000"/>
                <w:sz w:val="22"/>
                <w:szCs w:val="22"/>
              </w:rPr>
              <w:t>-</w:t>
            </w:r>
          </w:p>
        </w:tc>
      </w:tr>
    </w:tbl>
    <w:p w:rsidR="00E5314B" w:rsidRPr="005F4129" w:rsidRDefault="00E5314B" w:rsidP="001A5132">
      <w:pPr>
        <w:rPr>
          <w:rFonts w:ascii="Arial Narrow" w:hAnsi="Arial Narrow"/>
          <w:i/>
        </w:rPr>
      </w:pPr>
    </w:p>
    <w:p w:rsidR="00D538C7" w:rsidRPr="005F4129" w:rsidRDefault="00B846CD" w:rsidP="00B846CD">
      <w:pPr>
        <w:rPr>
          <w:rFonts w:ascii="Arial Narrow" w:hAnsi="Arial Narrow"/>
          <w:b/>
          <w:i/>
        </w:rPr>
      </w:pPr>
      <w:r w:rsidRPr="005F4129">
        <w:rPr>
          <w:rFonts w:ascii="Arial Narrow" w:hAnsi="Arial Narrow"/>
          <w:b/>
          <w:i/>
        </w:rPr>
        <w:t>Вывод:</w:t>
      </w:r>
    </w:p>
    <w:p w:rsidR="009227BB" w:rsidRDefault="009227BB" w:rsidP="00B846CD"/>
    <w:p w:rsidR="009227BB" w:rsidRPr="005F4129" w:rsidRDefault="009227BB" w:rsidP="009227BB">
      <w:pPr>
        <w:jc w:val="center"/>
        <w:rPr>
          <w:rFonts w:ascii="Arial Narrow" w:hAnsi="Arial Narrow"/>
          <w:b/>
          <w:i/>
          <w:color w:val="000000"/>
        </w:rPr>
      </w:pPr>
      <w:r w:rsidRPr="005F4129">
        <w:rPr>
          <w:rFonts w:ascii="Arial Narrow" w:hAnsi="Arial Narrow"/>
          <w:b/>
          <w:i/>
          <w:color w:val="000000"/>
        </w:rPr>
        <w:t>Оцениваем платежеспособность:</w:t>
      </w:r>
    </w:p>
    <w:p w:rsidR="009227BB" w:rsidRPr="005F4129" w:rsidRDefault="009227BB" w:rsidP="009227BB">
      <w:pPr>
        <w:jc w:val="center"/>
        <w:rPr>
          <w:rFonts w:ascii="Arial Narrow" w:hAnsi="Arial Narrow"/>
          <w:i/>
          <w:color w:val="000000"/>
        </w:rPr>
      </w:pPr>
    </w:p>
    <w:p w:rsidR="009227BB" w:rsidRPr="005F4129" w:rsidRDefault="00DD60D6" w:rsidP="009227BB">
      <w:pPr>
        <w:rPr>
          <w:rFonts w:ascii="Arial Narrow" w:hAnsi="Arial Narrow" w:cs="Calibri"/>
          <w:i/>
          <w:color w:val="000000"/>
        </w:rPr>
      </w:pPr>
      <w:r w:rsidRPr="005F4129">
        <w:rPr>
          <w:rFonts w:ascii="Arial Narrow" w:hAnsi="Arial Narrow"/>
          <w:i/>
          <w:color w:val="000000"/>
        </w:rPr>
        <w:t>На нач.</w:t>
      </w:r>
      <w:r w:rsidR="00BD5069" w:rsidRPr="005F4129">
        <w:rPr>
          <w:rFonts w:ascii="Arial Narrow" w:hAnsi="Arial Narrow"/>
          <w:i/>
          <w:color w:val="000000"/>
        </w:rPr>
        <w:t xml:space="preserve"> года: Об. ср-ва</w:t>
      </w:r>
      <w:r w:rsidR="00AC6AED" w:rsidRPr="005F4129">
        <w:rPr>
          <w:rFonts w:ascii="Arial Narrow" w:hAnsi="Arial Narrow"/>
          <w:i/>
          <w:color w:val="000000"/>
        </w:rPr>
        <w:t xml:space="preserve"> / ЗК</w:t>
      </w:r>
      <w:r w:rsidR="009227BB" w:rsidRPr="005F4129">
        <w:rPr>
          <w:rFonts w:ascii="Arial Narrow" w:hAnsi="Arial Narrow"/>
          <w:i/>
          <w:color w:val="000000"/>
        </w:rPr>
        <w:t xml:space="preserve"> = </w:t>
      </w:r>
      <w:r w:rsidR="00417446" w:rsidRPr="00E64E51">
        <w:rPr>
          <w:rFonts w:ascii="Arial Narrow" w:hAnsi="Arial Narrow"/>
          <w:bCs/>
          <w:i/>
          <w:color w:val="000000"/>
        </w:rPr>
        <w:t>2 494 092</w:t>
      </w:r>
      <w:r w:rsidR="009227BB" w:rsidRPr="005F4129">
        <w:rPr>
          <w:rFonts w:ascii="Arial Narrow" w:hAnsi="Arial Narrow"/>
          <w:i/>
          <w:color w:val="000000"/>
        </w:rPr>
        <w:t>/</w:t>
      </w:r>
      <w:r w:rsidR="00BD5069" w:rsidRPr="005F4129">
        <w:rPr>
          <w:rFonts w:ascii="Arial Narrow" w:hAnsi="Arial Narrow"/>
          <w:i/>
          <w:color w:val="000000"/>
        </w:rPr>
        <w:t xml:space="preserve"> </w:t>
      </w:r>
      <w:r w:rsidR="00417446" w:rsidRPr="005F4129">
        <w:rPr>
          <w:rFonts w:ascii="Arial Narrow" w:hAnsi="Arial Narrow"/>
          <w:i/>
        </w:rPr>
        <w:t>2393813</w:t>
      </w:r>
      <w:r w:rsidRPr="005F4129">
        <w:rPr>
          <w:rFonts w:ascii="Arial Narrow" w:hAnsi="Arial Narrow"/>
          <w:i/>
          <w:color w:val="000000"/>
        </w:rPr>
        <w:t xml:space="preserve">= </w:t>
      </w:r>
      <w:r w:rsidR="005F4129" w:rsidRPr="005F4129">
        <w:rPr>
          <w:rFonts w:ascii="Arial Narrow" w:hAnsi="Arial Narrow" w:cs="Calibri"/>
          <w:i/>
          <w:color w:val="000000"/>
        </w:rPr>
        <w:t>1,04</w:t>
      </w:r>
      <w:r w:rsidRPr="005F4129">
        <w:rPr>
          <w:rFonts w:ascii="Arial Narrow" w:hAnsi="Arial Narrow"/>
          <w:i/>
          <w:color w:val="000000"/>
        </w:rPr>
        <w:t xml:space="preserve">&lt; 2    </w:t>
      </w:r>
    </w:p>
    <w:p w:rsidR="009227BB" w:rsidRPr="005F4129" w:rsidRDefault="00DD60D6" w:rsidP="009227BB">
      <w:pPr>
        <w:rPr>
          <w:rFonts w:ascii="Arial Narrow" w:hAnsi="Arial Narrow" w:cs="Calibri"/>
          <w:i/>
          <w:color w:val="000000"/>
        </w:rPr>
      </w:pPr>
      <w:r w:rsidRPr="005F4129">
        <w:rPr>
          <w:rFonts w:ascii="Arial Narrow" w:hAnsi="Arial Narrow"/>
          <w:i/>
          <w:color w:val="000000"/>
        </w:rPr>
        <w:t>На кон.</w:t>
      </w:r>
      <w:r w:rsidR="009227BB" w:rsidRPr="005F4129">
        <w:rPr>
          <w:rFonts w:ascii="Arial Narrow" w:hAnsi="Arial Narrow"/>
          <w:i/>
          <w:color w:val="000000"/>
        </w:rPr>
        <w:t xml:space="preserve"> года: </w:t>
      </w:r>
      <w:r w:rsidR="00BD5069" w:rsidRPr="005F4129">
        <w:rPr>
          <w:rFonts w:ascii="Arial Narrow" w:hAnsi="Arial Narrow"/>
          <w:i/>
          <w:color w:val="000000"/>
        </w:rPr>
        <w:t>О</w:t>
      </w:r>
      <w:r w:rsidR="00AC6AED" w:rsidRPr="005F4129">
        <w:rPr>
          <w:rFonts w:ascii="Arial Narrow" w:hAnsi="Arial Narrow"/>
          <w:i/>
          <w:color w:val="000000"/>
        </w:rPr>
        <w:t>б. ср-ва / ЗК = 74 260 / 51 60</w:t>
      </w:r>
      <w:r w:rsidR="00BD5069" w:rsidRPr="005F4129">
        <w:rPr>
          <w:rFonts w:ascii="Arial Narrow" w:hAnsi="Arial Narrow"/>
          <w:i/>
          <w:color w:val="000000"/>
        </w:rPr>
        <w:t xml:space="preserve">0 = </w:t>
      </w:r>
      <w:r w:rsidR="005F4129" w:rsidRPr="005F4129">
        <w:rPr>
          <w:rFonts w:ascii="Arial Narrow" w:hAnsi="Arial Narrow" w:cs="Calibri"/>
          <w:i/>
          <w:color w:val="000000"/>
        </w:rPr>
        <w:t>1,15</w:t>
      </w:r>
      <w:r w:rsidR="00AC6AED" w:rsidRPr="005F4129">
        <w:rPr>
          <w:rFonts w:ascii="Arial Narrow" w:hAnsi="Arial Narrow"/>
          <w:i/>
          <w:color w:val="000000"/>
        </w:rPr>
        <w:t xml:space="preserve">&lt; 2 </w:t>
      </w:r>
      <w:r w:rsidR="00DD61CF" w:rsidRPr="005F4129">
        <w:rPr>
          <w:rFonts w:ascii="Arial Narrow" w:hAnsi="Arial Narrow"/>
          <w:i/>
          <w:color w:val="000000"/>
        </w:rPr>
        <w:t xml:space="preserve"> </w:t>
      </w:r>
      <w:r w:rsidR="00AC6AED" w:rsidRPr="005F4129">
        <w:rPr>
          <w:rFonts w:ascii="Arial Narrow" w:hAnsi="Arial Narrow"/>
          <w:i/>
          <w:color w:val="000000"/>
        </w:rPr>
        <w:br/>
      </w:r>
      <w:r w:rsidRPr="005F4129">
        <w:rPr>
          <w:rFonts w:ascii="Arial Narrow" w:hAnsi="Arial Narrow"/>
          <w:i/>
          <w:color w:val="000000"/>
        </w:rPr>
        <w:t>Изменение</w:t>
      </w:r>
      <w:r w:rsidR="005F4129" w:rsidRPr="005F4129">
        <w:rPr>
          <w:rFonts w:ascii="Arial Narrow" w:hAnsi="Arial Narrow"/>
          <w:i/>
          <w:color w:val="000000"/>
        </w:rPr>
        <w:t>: 1,04 – 1, 15 = - 0, 1</w:t>
      </w:r>
      <w:r w:rsidR="00AC6AED" w:rsidRPr="005F4129">
        <w:rPr>
          <w:rFonts w:ascii="Arial Narrow" w:hAnsi="Arial Narrow"/>
          <w:i/>
          <w:color w:val="000000"/>
        </w:rPr>
        <w:t>1</w:t>
      </w:r>
    </w:p>
    <w:p w:rsidR="00DD60D6" w:rsidRPr="005F4129" w:rsidRDefault="00DD60D6" w:rsidP="009227BB">
      <w:pPr>
        <w:rPr>
          <w:rFonts w:ascii="Arial Narrow" w:hAnsi="Arial Narrow"/>
          <w:i/>
          <w:color w:val="000000"/>
        </w:rPr>
      </w:pPr>
    </w:p>
    <w:p w:rsidR="00AC6AED" w:rsidRPr="005F4129" w:rsidRDefault="00AC6AED" w:rsidP="009227BB">
      <w:pPr>
        <w:rPr>
          <w:rFonts w:ascii="Arial Narrow" w:hAnsi="Arial Narrow"/>
          <w:i/>
          <w:color w:val="000000"/>
        </w:rPr>
      </w:pPr>
      <w:r w:rsidRPr="005F4129">
        <w:rPr>
          <w:rFonts w:ascii="Arial Narrow" w:hAnsi="Arial Narrow"/>
          <w:i/>
          <w:color w:val="000000"/>
        </w:rPr>
        <w:t>Таким образом, по анализу предприятия мы можем сделать вывод:</w:t>
      </w:r>
    </w:p>
    <w:p w:rsidR="00897CF8" w:rsidRDefault="00897CF8" w:rsidP="00AC6AED">
      <w:pPr>
        <w:numPr>
          <w:ilvl w:val="0"/>
          <w:numId w:val="7"/>
        </w:numPr>
        <w:rPr>
          <w:rFonts w:ascii="Arial Narrow" w:hAnsi="Arial Narrow"/>
          <w:i/>
          <w:color w:val="000000"/>
        </w:rPr>
      </w:pPr>
      <w:r w:rsidRPr="00897CF8">
        <w:rPr>
          <w:rFonts w:ascii="Arial Narrow" w:hAnsi="Arial Narrow"/>
          <w:i/>
          <w:color w:val="000000"/>
        </w:rPr>
        <w:t>Плохая</w:t>
      </w:r>
      <w:r w:rsidR="00AC6AED" w:rsidRPr="00897CF8">
        <w:rPr>
          <w:rFonts w:ascii="Arial Narrow" w:hAnsi="Arial Narrow"/>
          <w:i/>
          <w:color w:val="000000"/>
        </w:rPr>
        <w:t xml:space="preserve"> финансовая устойчивость </w:t>
      </w:r>
    </w:p>
    <w:p w:rsidR="00AC6AED" w:rsidRPr="00897CF8" w:rsidRDefault="00897CF8" w:rsidP="00AC6AED">
      <w:pPr>
        <w:numPr>
          <w:ilvl w:val="0"/>
          <w:numId w:val="7"/>
        </w:numPr>
        <w:rPr>
          <w:rFonts w:ascii="Arial Narrow" w:hAnsi="Arial Narrow"/>
          <w:i/>
          <w:color w:val="000000"/>
        </w:rPr>
      </w:pPr>
      <w:r>
        <w:rPr>
          <w:rFonts w:ascii="Arial Narrow" w:hAnsi="Arial Narrow"/>
          <w:i/>
          <w:color w:val="000000"/>
        </w:rPr>
        <w:t>П</w:t>
      </w:r>
      <w:r w:rsidR="00AC6AED" w:rsidRPr="00897CF8">
        <w:rPr>
          <w:rFonts w:ascii="Arial Narrow" w:hAnsi="Arial Narrow"/>
          <w:i/>
          <w:color w:val="000000"/>
        </w:rPr>
        <w:t xml:space="preserve">лохая платежеспособность, она </w:t>
      </w:r>
      <w:r w:rsidR="005F4129" w:rsidRPr="00897CF8">
        <w:rPr>
          <w:rFonts w:ascii="Arial Narrow" w:hAnsi="Arial Narrow"/>
          <w:i/>
          <w:color w:val="000000"/>
        </w:rPr>
        <w:t>улучшается</w:t>
      </w:r>
      <w:r w:rsidR="00AC6AED" w:rsidRPr="00897CF8">
        <w:rPr>
          <w:rFonts w:ascii="Arial Narrow" w:hAnsi="Arial Narrow"/>
          <w:i/>
          <w:color w:val="000000"/>
        </w:rPr>
        <w:t xml:space="preserve">, этому свидетельствует </w:t>
      </w:r>
      <w:r w:rsidR="005F4129" w:rsidRPr="00897CF8">
        <w:rPr>
          <w:rFonts w:ascii="Arial Narrow" w:hAnsi="Arial Narrow"/>
          <w:i/>
          <w:color w:val="000000"/>
        </w:rPr>
        <w:t>незначительное уменьшение</w:t>
      </w:r>
      <w:r w:rsidR="00AC6AED" w:rsidRPr="00897CF8">
        <w:rPr>
          <w:rFonts w:ascii="Arial Narrow" w:hAnsi="Arial Narrow"/>
          <w:i/>
          <w:color w:val="000000"/>
        </w:rPr>
        <w:t xml:space="preserve"> краткосрочного заемного капитала и </w:t>
      </w:r>
      <w:r>
        <w:rPr>
          <w:rFonts w:ascii="Arial Narrow" w:hAnsi="Arial Narrow"/>
          <w:i/>
          <w:color w:val="000000"/>
        </w:rPr>
        <w:t>хорошее</w:t>
      </w:r>
      <w:r w:rsidR="00AC6AED" w:rsidRPr="00897CF8">
        <w:rPr>
          <w:rFonts w:ascii="Arial Narrow" w:hAnsi="Arial Narrow"/>
          <w:i/>
          <w:color w:val="000000"/>
        </w:rPr>
        <w:t xml:space="preserve"> увеличение собственного оборотного капитала.</w:t>
      </w:r>
    </w:p>
    <w:p w:rsidR="00AC6AED" w:rsidRPr="005F4129" w:rsidRDefault="00AC6AED" w:rsidP="00AC6AED">
      <w:pPr>
        <w:rPr>
          <w:rFonts w:ascii="Arial Narrow" w:hAnsi="Arial Narrow"/>
          <w:i/>
          <w:color w:val="000000"/>
        </w:rPr>
      </w:pPr>
    </w:p>
    <w:p w:rsidR="00AC6AED" w:rsidRPr="005F4129" w:rsidRDefault="00AC6AED" w:rsidP="00AC6AED">
      <w:pPr>
        <w:rPr>
          <w:rFonts w:ascii="Arial Narrow" w:hAnsi="Arial Narrow"/>
          <w:b/>
          <w:i/>
          <w:color w:val="000000"/>
        </w:rPr>
      </w:pPr>
      <w:r w:rsidRPr="005F4129">
        <w:rPr>
          <w:rFonts w:ascii="Arial Narrow" w:hAnsi="Arial Narrow"/>
          <w:b/>
          <w:i/>
          <w:color w:val="000000"/>
        </w:rPr>
        <w:t xml:space="preserve">Рекомендации: </w:t>
      </w:r>
    </w:p>
    <w:p w:rsidR="00AC6AED" w:rsidRPr="005F4129" w:rsidRDefault="00897CF8" w:rsidP="00AC6AED">
      <w:pPr>
        <w:numPr>
          <w:ilvl w:val="0"/>
          <w:numId w:val="8"/>
        </w:numPr>
        <w:rPr>
          <w:rFonts w:ascii="Arial Narrow" w:hAnsi="Arial Narrow"/>
          <w:i/>
          <w:color w:val="000000"/>
        </w:rPr>
      </w:pPr>
      <w:r>
        <w:rPr>
          <w:rFonts w:ascii="Arial Narrow" w:hAnsi="Arial Narrow"/>
          <w:i/>
          <w:color w:val="000000"/>
        </w:rPr>
        <w:t>Р</w:t>
      </w:r>
      <w:r w:rsidR="00AC6AED" w:rsidRPr="005F4129">
        <w:rPr>
          <w:rFonts w:ascii="Arial Narrow" w:hAnsi="Arial Narrow"/>
          <w:i/>
          <w:color w:val="000000"/>
        </w:rPr>
        <w:t>асплата по краткосрочным долгам</w:t>
      </w:r>
    </w:p>
    <w:p w:rsidR="00052A4A" w:rsidRPr="005F4129" w:rsidRDefault="00D14265" w:rsidP="00052A4A">
      <w:pPr>
        <w:numPr>
          <w:ilvl w:val="0"/>
          <w:numId w:val="8"/>
        </w:numPr>
        <w:rPr>
          <w:rFonts w:ascii="Arial Narrow" w:hAnsi="Arial Narrow"/>
          <w:i/>
          <w:color w:val="000000"/>
        </w:rPr>
      </w:pPr>
      <w:r w:rsidRPr="005F4129">
        <w:rPr>
          <w:rFonts w:ascii="Arial Narrow" w:hAnsi="Arial Narrow"/>
          <w:i/>
          <w:color w:val="000000"/>
        </w:rPr>
        <w:t>Увеличение собственного оборотного капитал</w:t>
      </w:r>
      <w:r w:rsidR="00052A4A" w:rsidRPr="005F4129">
        <w:rPr>
          <w:rFonts w:ascii="Arial Narrow" w:hAnsi="Arial Narrow"/>
          <w:i/>
          <w:color w:val="000000"/>
        </w:rPr>
        <w:t>а</w:t>
      </w:r>
    </w:p>
    <w:p w:rsidR="00052A4A" w:rsidRPr="005F4129" w:rsidRDefault="00052A4A" w:rsidP="00C407F7">
      <w:pPr>
        <w:ind w:left="360"/>
        <w:rPr>
          <w:rFonts w:ascii="Arial Narrow" w:hAnsi="Arial Narrow"/>
          <w:i/>
          <w:color w:val="000000"/>
        </w:rPr>
      </w:pPr>
    </w:p>
    <w:p w:rsidR="007D2B23" w:rsidRPr="00192B72" w:rsidRDefault="00AC6AED" w:rsidP="00052A4A">
      <w:pPr>
        <w:ind w:left="360"/>
        <w:jc w:val="center"/>
        <w:rPr>
          <w:rFonts w:ascii="Arial Narrow" w:hAnsi="Arial Narrow"/>
          <w:i/>
          <w:color w:val="000000"/>
          <w:sz w:val="28"/>
          <w:szCs w:val="28"/>
        </w:rPr>
      </w:pPr>
      <w:r w:rsidRPr="00192B72">
        <w:rPr>
          <w:rFonts w:ascii="Arial Narrow" w:hAnsi="Arial Narrow"/>
          <w:b/>
          <w:bCs/>
          <w:i/>
          <w:sz w:val="28"/>
          <w:szCs w:val="28"/>
        </w:rPr>
        <w:t>Анализ</w:t>
      </w:r>
      <w:r w:rsidR="007D2B23" w:rsidRPr="00192B72">
        <w:rPr>
          <w:rFonts w:ascii="Arial Narrow" w:hAnsi="Arial Narrow"/>
          <w:b/>
          <w:bCs/>
          <w:i/>
          <w:sz w:val="28"/>
          <w:szCs w:val="28"/>
        </w:rPr>
        <w:t xml:space="preserve"> ликвидности</w:t>
      </w:r>
      <w:r w:rsidR="00B75C0A" w:rsidRPr="00192B72">
        <w:rPr>
          <w:rFonts w:ascii="Arial Narrow" w:hAnsi="Arial Narrow"/>
          <w:b/>
          <w:bCs/>
          <w:i/>
          <w:sz w:val="28"/>
          <w:szCs w:val="28"/>
        </w:rPr>
        <w:t xml:space="preserve"> баланса</w:t>
      </w:r>
      <w:r w:rsidR="000C2A28" w:rsidRPr="00192B72">
        <w:rPr>
          <w:rFonts w:ascii="Arial Narrow" w:hAnsi="Arial Narrow"/>
          <w:b/>
          <w:bCs/>
          <w:i/>
          <w:sz w:val="28"/>
          <w:szCs w:val="28"/>
        </w:rPr>
        <w:t>.</w:t>
      </w:r>
    </w:p>
    <w:p w:rsidR="00091A98" w:rsidRPr="00192B72" w:rsidRDefault="00091A98" w:rsidP="00052A4A">
      <w:pPr>
        <w:shd w:val="clear" w:color="auto" w:fill="FFFFFF"/>
        <w:tabs>
          <w:tab w:val="left" w:leader="underscore" w:pos="8705"/>
        </w:tabs>
        <w:spacing w:line="302" w:lineRule="exact"/>
        <w:jc w:val="center"/>
        <w:rPr>
          <w:rFonts w:ascii="Arial Narrow" w:hAnsi="Arial Narrow"/>
          <w:b/>
          <w:bCs/>
          <w:i/>
          <w:sz w:val="28"/>
          <w:szCs w:val="28"/>
        </w:rPr>
      </w:pPr>
    </w:p>
    <w:p w:rsidR="00B75C0A" w:rsidRPr="00192B72" w:rsidRDefault="00DD61CF" w:rsidP="00DD61CF">
      <w:pPr>
        <w:autoSpaceDE w:val="0"/>
        <w:autoSpaceDN w:val="0"/>
        <w:adjustRightInd w:val="0"/>
        <w:rPr>
          <w:rFonts w:ascii="Arial Narrow" w:hAnsi="Arial Narrow"/>
          <w:i/>
        </w:rPr>
      </w:pPr>
      <w:r w:rsidRPr="00192B72">
        <w:rPr>
          <w:rFonts w:ascii="Arial Narrow" w:hAnsi="Arial Narrow"/>
          <w:i/>
        </w:rPr>
        <w:t>Ликвидность баланса определяется как степень покрытия обязательств организации, её активами, срок превращения которых в денежные средства соответствует сроку погашения обязательств.</w:t>
      </w:r>
    </w:p>
    <w:p w:rsidR="00A4485C" w:rsidRPr="00192B72" w:rsidRDefault="00A4485C" w:rsidP="00DD61CF">
      <w:pPr>
        <w:autoSpaceDE w:val="0"/>
        <w:autoSpaceDN w:val="0"/>
        <w:adjustRightInd w:val="0"/>
        <w:rPr>
          <w:rFonts w:ascii="Arial Narrow" w:hAnsi="Arial Narrow"/>
          <w:i/>
          <w:sz w:val="28"/>
          <w:szCs w:val="28"/>
        </w:rPr>
      </w:pPr>
      <w:r w:rsidRPr="00192B72">
        <w:rPr>
          <w:rFonts w:ascii="Arial Narrow" w:hAnsi="Arial Narrow"/>
          <w:i/>
        </w:rPr>
        <w:t>Баланс считается ликвидным, если выполняются следующие соотношения</w:t>
      </w:r>
      <w:r w:rsidRPr="00192B72">
        <w:rPr>
          <w:rFonts w:ascii="Arial Narrow" w:hAnsi="Arial Narrow"/>
          <w:i/>
          <w:sz w:val="28"/>
          <w:szCs w:val="28"/>
        </w:rPr>
        <w:t>:</w:t>
      </w:r>
    </w:p>
    <w:p w:rsidR="00A4485C" w:rsidRPr="00192B72" w:rsidRDefault="00A4485C" w:rsidP="00DD61CF">
      <w:pPr>
        <w:autoSpaceDE w:val="0"/>
        <w:autoSpaceDN w:val="0"/>
        <w:adjustRightInd w:val="0"/>
        <w:rPr>
          <w:rFonts w:ascii="Arial Narrow" w:hAnsi="Arial Narrow"/>
          <w:b/>
          <w:i/>
        </w:rPr>
      </w:pPr>
      <w:r w:rsidRPr="00192B72">
        <w:rPr>
          <w:rFonts w:ascii="Arial Narrow" w:hAnsi="Arial Narrow"/>
          <w:b/>
          <w:i/>
        </w:rPr>
        <w:t>А1 &gt;</w:t>
      </w:r>
      <w:r w:rsidRPr="00192B72">
        <w:rPr>
          <w:rFonts w:ascii="Arial Narrow" w:hAnsi="Arial Narrow"/>
          <w:b/>
          <w:i/>
          <w:lang w:val="en-US"/>
        </w:rPr>
        <w:t xml:space="preserve"> </w:t>
      </w:r>
      <w:r w:rsidRPr="00192B72">
        <w:rPr>
          <w:rFonts w:ascii="Arial Narrow" w:hAnsi="Arial Narrow"/>
          <w:b/>
          <w:i/>
        </w:rPr>
        <w:t>П1</w:t>
      </w:r>
    </w:p>
    <w:p w:rsidR="00B75C0A" w:rsidRPr="00192B72" w:rsidRDefault="00A4485C" w:rsidP="00B75C0A">
      <w:pPr>
        <w:shd w:val="clear" w:color="auto" w:fill="FFFFFF"/>
        <w:tabs>
          <w:tab w:val="left" w:leader="underscore" w:pos="8705"/>
        </w:tabs>
        <w:spacing w:line="302" w:lineRule="exact"/>
        <w:rPr>
          <w:rFonts w:ascii="Arial Narrow" w:hAnsi="Arial Narrow"/>
          <w:b/>
          <w:i/>
        </w:rPr>
      </w:pPr>
      <w:r w:rsidRPr="00192B72">
        <w:rPr>
          <w:rFonts w:ascii="Arial Narrow" w:hAnsi="Arial Narrow"/>
          <w:b/>
          <w:i/>
        </w:rPr>
        <w:t>А2 &gt;</w:t>
      </w:r>
      <w:r w:rsidR="00091A98" w:rsidRPr="00192B72">
        <w:rPr>
          <w:rFonts w:ascii="Arial Narrow" w:hAnsi="Arial Narrow"/>
          <w:b/>
          <w:i/>
        </w:rPr>
        <w:t xml:space="preserve"> </w:t>
      </w:r>
      <w:r w:rsidRPr="00192B72">
        <w:rPr>
          <w:rFonts w:ascii="Arial Narrow" w:hAnsi="Arial Narrow"/>
          <w:b/>
          <w:i/>
        </w:rPr>
        <w:t>П2</w:t>
      </w:r>
    </w:p>
    <w:p w:rsidR="00A4485C" w:rsidRPr="00192B72" w:rsidRDefault="00A4485C" w:rsidP="00B75C0A">
      <w:pPr>
        <w:shd w:val="clear" w:color="auto" w:fill="FFFFFF"/>
        <w:tabs>
          <w:tab w:val="left" w:leader="underscore" w:pos="8705"/>
        </w:tabs>
        <w:spacing w:line="302" w:lineRule="exact"/>
        <w:rPr>
          <w:rFonts w:ascii="Arial Narrow" w:hAnsi="Arial Narrow"/>
          <w:b/>
          <w:i/>
        </w:rPr>
      </w:pPr>
      <w:r w:rsidRPr="00192B72">
        <w:rPr>
          <w:rFonts w:ascii="Arial Narrow" w:hAnsi="Arial Narrow"/>
          <w:b/>
          <w:i/>
        </w:rPr>
        <w:t xml:space="preserve">А3 </w:t>
      </w:r>
      <w:r w:rsidR="00091A98" w:rsidRPr="00192B72">
        <w:rPr>
          <w:rFonts w:ascii="Arial Narrow" w:hAnsi="Arial Narrow"/>
          <w:b/>
          <w:i/>
          <w:lang w:val="en-US"/>
        </w:rPr>
        <w:t>&gt;</w:t>
      </w:r>
      <w:r w:rsidR="00091A98" w:rsidRPr="00192B72">
        <w:rPr>
          <w:rFonts w:ascii="Arial Narrow" w:hAnsi="Arial Narrow"/>
          <w:b/>
          <w:i/>
        </w:rPr>
        <w:t xml:space="preserve"> </w:t>
      </w:r>
      <w:r w:rsidRPr="00192B72">
        <w:rPr>
          <w:rFonts w:ascii="Arial Narrow" w:hAnsi="Arial Narrow"/>
          <w:b/>
          <w:i/>
        </w:rPr>
        <w:t>П3</w:t>
      </w:r>
    </w:p>
    <w:p w:rsidR="00A4485C" w:rsidRPr="00192B72" w:rsidRDefault="00A4485C" w:rsidP="00B75C0A">
      <w:pPr>
        <w:shd w:val="clear" w:color="auto" w:fill="FFFFFF"/>
        <w:tabs>
          <w:tab w:val="left" w:leader="underscore" w:pos="8705"/>
        </w:tabs>
        <w:spacing w:line="302" w:lineRule="exact"/>
        <w:rPr>
          <w:rFonts w:ascii="Arial Narrow" w:hAnsi="Arial Narrow"/>
          <w:b/>
          <w:i/>
        </w:rPr>
      </w:pPr>
      <w:r w:rsidRPr="00192B72">
        <w:rPr>
          <w:rFonts w:ascii="Arial Narrow" w:hAnsi="Arial Narrow"/>
          <w:b/>
          <w:i/>
        </w:rPr>
        <w:t xml:space="preserve">А4 </w:t>
      </w:r>
      <w:r w:rsidR="00091A98" w:rsidRPr="00192B72">
        <w:rPr>
          <w:rFonts w:ascii="Arial Narrow" w:hAnsi="Arial Narrow"/>
          <w:b/>
          <w:i/>
          <w:lang w:val="en-US"/>
        </w:rPr>
        <w:t>&lt;</w:t>
      </w:r>
      <w:r w:rsidR="00091A98" w:rsidRPr="00192B72">
        <w:rPr>
          <w:rFonts w:ascii="Arial Narrow" w:hAnsi="Arial Narrow"/>
          <w:b/>
          <w:i/>
        </w:rPr>
        <w:t xml:space="preserve"> </w:t>
      </w:r>
      <w:r w:rsidRPr="00192B72">
        <w:rPr>
          <w:rFonts w:ascii="Arial Narrow" w:hAnsi="Arial Narrow"/>
          <w:b/>
          <w:i/>
        </w:rPr>
        <w:t>П4</w:t>
      </w:r>
    </w:p>
    <w:p w:rsidR="00A4485C" w:rsidRPr="00192B72" w:rsidRDefault="00A4485C" w:rsidP="00B75C0A">
      <w:pPr>
        <w:shd w:val="clear" w:color="auto" w:fill="FFFFFF"/>
        <w:tabs>
          <w:tab w:val="left" w:leader="underscore" w:pos="8705"/>
        </w:tabs>
        <w:spacing w:line="302" w:lineRule="exact"/>
        <w:rPr>
          <w:rFonts w:ascii="Arial Narrow" w:hAnsi="Arial Narrow" w:cs="Tahoma"/>
          <w:i/>
        </w:rPr>
      </w:pPr>
    </w:p>
    <w:p w:rsidR="00B75C0A" w:rsidRPr="00192B72" w:rsidRDefault="00B75C0A" w:rsidP="00465EBA">
      <w:pPr>
        <w:shd w:val="clear" w:color="auto" w:fill="FFFFFF"/>
        <w:tabs>
          <w:tab w:val="left" w:leader="underscore" w:pos="8705"/>
        </w:tabs>
        <w:spacing w:line="302" w:lineRule="exact"/>
        <w:jc w:val="center"/>
        <w:rPr>
          <w:rFonts w:ascii="Arial Narrow" w:hAnsi="Arial Narrow"/>
          <w:i/>
        </w:rPr>
      </w:pPr>
      <w:r w:rsidRPr="00192B72">
        <w:rPr>
          <w:rFonts w:ascii="Arial Narrow" w:hAnsi="Arial Narrow"/>
          <w:b/>
          <w:i/>
        </w:rPr>
        <w:t>Анализ ликвидности баланса</w:t>
      </w:r>
      <w:r w:rsidRPr="00192B72">
        <w:rPr>
          <w:rFonts w:ascii="Arial Narrow" w:hAnsi="Arial Narrow"/>
          <w:i/>
        </w:rPr>
        <w:t>.</w:t>
      </w:r>
    </w:p>
    <w:p w:rsidR="00465EBA" w:rsidRPr="00192B72" w:rsidRDefault="00465EBA" w:rsidP="00465EBA">
      <w:pPr>
        <w:shd w:val="clear" w:color="auto" w:fill="FFFFFF"/>
        <w:tabs>
          <w:tab w:val="left" w:leader="underscore" w:pos="8705"/>
        </w:tabs>
        <w:spacing w:line="302" w:lineRule="exact"/>
        <w:jc w:val="right"/>
        <w:rPr>
          <w:rFonts w:ascii="Arial Narrow" w:hAnsi="Arial Narrow"/>
          <w:b/>
          <w:i/>
        </w:rPr>
      </w:pPr>
      <w:r w:rsidRPr="00192B72">
        <w:rPr>
          <w:rFonts w:ascii="Arial Narrow" w:hAnsi="Arial Narrow"/>
          <w:b/>
          <w:i/>
        </w:rPr>
        <w:t>Таблица 3</w:t>
      </w:r>
    </w:p>
    <w:p w:rsidR="00465EBA" w:rsidRPr="00192B72" w:rsidRDefault="00465EBA" w:rsidP="00465EBA">
      <w:pPr>
        <w:shd w:val="clear" w:color="auto" w:fill="FFFFFF"/>
        <w:tabs>
          <w:tab w:val="left" w:leader="underscore" w:pos="8705"/>
        </w:tabs>
        <w:spacing w:line="302" w:lineRule="exact"/>
        <w:jc w:val="right"/>
        <w:rPr>
          <w:rFonts w:ascii="Arial Narrow" w:hAnsi="Arial Narrow"/>
          <w:i/>
        </w:rPr>
      </w:pPr>
      <w:r w:rsidRPr="00192B72">
        <w:rPr>
          <w:rFonts w:ascii="Arial Narrow" w:hAnsi="Arial Narrow"/>
          <w:i/>
        </w:rPr>
        <w:t>тыс. руб.</w:t>
      </w:r>
    </w:p>
    <w:p w:rsidR="004F0CE7" w:rsidRPr="00192B72" w:rsidRDefault="004F0CE7" w:rsidP="00AC6AED">
      <w:pPr>
        <w:shd w:val="clear" w:color="auto" w:fill="FFFFFF"/>
        <w:tabs>
          <w:tab w:val="left" w:leader="underscore" w:pos="8705"/>
        </w:tabs>
        <w:spacing w:line="302" w:lineRule="exact"/>
        <w:rPr>
          <w:rFonts w:ascii="Arial Narrow" w:hAnsi="Arial Narrow"/>
          <w:i/>
          <w:sz w:val="25"/>
          <w:szCs w:val="25"/>
        </w:rPr>
      </w:pPr>
    </w:p>
    <w:tbl>
      <w:tblPr>
        <w:tblW w:w="9200" w:type="dxa"/>
        <w:tblInd w:w="93" w:type="dxa"/>
        <w:tblLayout w:type="fixed"/>
        <w:tblLook w:val="04A0" w:firstRow="1" w:lastRow="0" w:firstColumn="1" w:lastColumn="0" w:noHBand="0" w:noVBand="1"/>
      </w:tblPr>
      <w:tblGrid>
        <w:gridCol w:w="981"/>
        <w:gridCol w:w="1170"/>
        <w:gridCol w:w="1209"/>
        <w:gridCol w:w="1037"/>
        <w:gridCol w:w="1147"/>
        <w:gridCol w:w="1311"/>
        <w:gridCol w:w="1298"/>
        <w:gridCol w:w="1047"/>
      </w:tblGrid>
      <w:tr w:rsidR="00AC35CF" w:rsidRPr="00AC35CF" w:rsidTr="00AC35CF">
        <w:trPr>
          <w:trHeight w:val="375"/>
        </w:trPr>
        <w:tc>
          <w:tcPr>
            <w:tcW w:w="981" w:type="dxa"/>
            <w:vMerge w:val="restart"/>
            <w:tcBorders>
              <w:top w:val="single" w:sz="12" w:space="0" w:color="auto"/>
              <w:left w:val="single" w:sz="12" w:space="0" w:color="auto"/>
              <w:bottom w:val="single" w:sz="12" w:space="0" w:color="auto"/>
              <w:right w:val="single" w:sz="12" w:space="0" w:color="auto"/>
            </w:tcBorders>
            <w:shd w:val="clear" w:color="auto" w:fill="auto"/>
            <w:vAlign w:val="center"/>
            <w:hideMark/>
          </w:tcPr>
          <w:p w:rsidR="00AC35CF" w:rsidRPr="00AC35CF" w:rsidRDefault="00AC35CF" w:rsidP="00AC35CF">
            <w:pPr>
              <w:jc w:val="center"/>
              <w:rPr>
                <w:rFonts w:ascii="Arial Narrow" w:hAnsi="Arial Narrow"/>
                <w:b/>
                <w:bCs/>
                <w:i/>
                <w:color w:val="000000"/>
                <w:sz w:val="25"/>
                <w:szCs w:val="25"/>
              </w:rPr>
            </w:pPr>
            <w:r w:rsidRPr="00AC35CF">
              <w:rPr>
                <w:rFonts w:ascii="Arial Narrow" w:hAnsi="Arial Narrow"/>
                <w:b/>
                <w:bCs/>
                <w:i/>
                <w:color w:val="000000"/>
                <w:sz w:val="25"/>
                <w:szCs w:val="25"/>
              </w:rPr>
              <w:t>Актив</w:t>
            </w:r>
          </w:p>
        </w:tc>
        <w:tc>
          <w:tcPr>
            <w:tcW w:w="1170" w:type="dxa"/>
            <w:vMerge w:val="restart"/>
            <w:tcBorders>
              <w:top w:val="single" w:sz="12" w:space="0" w:color="auto"/>
              <w:left w:val="nil"/>
              <w:bottom w:val="single" w:sz="12" w:space="0" w:color="auto"/>
              <w:right w:val="single" w:sz="12" w:space="0" w:color="auto"/>
            </w:tcBorders>
            <w:shd w:val="clear" w:color="auto" w:fill="auto"/>
            <w:vAlign w:val="center"/>
            <w:hideMark/>
          </w:tcPr>
          <w:p w:rsidR="00AC35CF" w:rsidRPr="00AC35CF" w:rsidRDefault="00AC35CF" w:rsidP="00AC35CF">
            <w:pPr>
              <w:jc w:val="center"/>
              <w:rPr>
                <w:rFonts w:ascii="Arial Narrow" w:hAnsi="Arial Narrow"/>
                <w:b/>
                <w:bCs/>
                <w:i/>
                <w:color w:val="000000"/>
                <w:sz w:val="22"/>
                <w:szCs w:val="22"/>
              </w:rPr>
            </w:pPr>
            <w:r w:rsidRPr="00AC35CF">
              <w:rPr>
                <w:rFonts w:ascii="Arial Narrow" w:hAnsi="Arial Narrow"/>
                <w:b/>
                <w:bCs/>
                <w:i/>
                <w:color w:val="000000"/>
                <w:sz w:val="22"/>
                <w:szCs w:val="22"/>
              </w:rPr>
              <w:t>На нач. периода</w:t>
            </w:r>
          </w:p>
        </w:tc>
        <w:tc>
          <w:tcPr>
            <w:tcW w:w="1209" w:type="dxa"/>
            <w:vMerge w:val="restart"/>
            <w:tcBorders>
              <w:top w:val="single" w:sz="12" w:space="0" w:color="auto"/>
              <w:left w:val="single" w:sz="12" w:space="0" w:color="auto"/>
              <w:bottom w:val="single" w:sz="12" w:space="0" w:color="auto"/>
              <w:right w:val="single" w:sz="12" w:space="0" w:color="auto"/>
            </w:tcBorders>
            <w:shd w:val="clear" w:color="auto" w:fill="auto"/>
            <w:vAlign w:val="center"/>
            <w:hideMark/>
          </w:tcPr>
          <w:p w:rsidR="00AC35CF" w:rsidRPr="00AC35CF" w:rsidRDefault="00AC35CF" w:rsidP="00AC35CF">
            <w:pPr>
              <w:jc w:val="center"/>
              <w:rPr>
                <w:rFonts w:ascii="Arial Narrow" w:hAnsi="Arial Narrow"/>
                <w:b/>
                <w:bCs/>
                <w:i/>
                <w:color w:val="000000"/>
                <w:sz w:val="25"/>
                <w:szCs w:val="25"/>
              </w:rPr>
            </w:pPr>
            <w:r w:rsidRPr="00AC35CF">
              <w:rPr>
                <w:rFonts w:ascii="Arial Narrow" w:hAnsi="Arial Narrow"/>
                <w:b/>
                <w:bCs/>
                <w:i/>
                <w:color w:val="000000"/>
                <w:sz w:val="25"/>
                <w:szCs w:val="25"/>
              </w:rPr>
              <w:t>На конец периода</w:t>
            </w:r>
          </w:p>
        </w:tc>
        <w:tc>
          <w:tcPr>
            <w:tcW w:w="1037" w:type="dxa"/>
            <w:vMerge w:val="restart"/>
            <w:tcBorders>
              <w:top w:val="single" w:sz="12" w:space="0" w:color="auto"/>
              <w:left w:val="single" w:sz="12" w:space="0" w:color="auto"/>
              <w:bottom w:val="single" w:sz="12" w:space="0" w:color="auto"/>
              <w:right w:val="single" w:sz="12" w:space="0" w:color="auto"/>
            </w:tcBorders>
            <w:shd w:val="clear" w:color="auto" w:fill="auto"/>
            <w:vAlign w:val="center"/>
            <w:hideMark/>
          </w:tcPr>
          <w:p w:rsidR="00AC35CF" w:rsidRPr="00AC35CF" w:rsidRDefault="00AC35CF" w:rsidP="00AC35CF">
            <w:pPr>
              <w:jc w:val="center"/>
              <w:rPr>
                <w:rFonts w:ascii="Arial Narrow" w:hAnsi="Arial Narrow"/>
                <w:b/>
                <w:bCs/>
                <w:i/>
                <w:color w:val="000000"/>
                <w:sz w:val="25"/>
                <w:szCs w:val="25"/>
              </w:rPr>
            </w:pPr>
            <w:r w:rsidRPr="00AC35CF">
              <w:rPr>
                <w:rFonts w:ascii="Arial Narrow" w:hAnsi="Arial Narrow"/>
                <w:b/>
                <w:bCs/>
                <w:i/>
                <w:color w:val="000000"/>
                <w:sz w:val="25"/>
                <w:szCs w:val="25"/>
              </w:rPr>
              <w:t>Пассив</w:t>
            </w:r>
          </w:p>
        </w:tc>
        <w:tc>
          <w:tcPr>
            <w:tcW w:w="1147" w:type="dxa"/>
            <w:vMerge w:val="restart"/>
            <w:tcBorders>
              <w:top w:val="single" w:sz="12" w:space="0" w:color="auto"/>
              <w:left w:val="single" w:sz="12" w:space="0" w:color="auto"/>
              <w:bottom w:val="single" w:sz="12" w:space="0" w:color="auto"/>
              <w:right w:val="single" w:sz="12" w:space="0" w:color="auto"/>
            </w:tcBorders>
            <w:shd w:val="clear" w:color="auto" w:fill="auto"/>
            <w:vAlign w:val="center"/>
            <w:hideMark/>
          </w:tcPr>
          <w:p w:rsidR="00AC35CF" w:rsidRPr="00AC35CF" w:rsidRDefault="00AC35CF" w:rsidP="00AC35CF">
            <w:pPr>
              <w:jc w:val="center"/>
              <w:rPr>
                <w:rFonts w:ascii="Arial Narrow" w:hAnsi="Arial Narrow"/>
                <w:b/>
                <w:bCs/>
                <w:i/>
                <w:color w:val="000000"/>
                <w:sz w:val="25"/>
                <w:szCs w:val="25"/>
              </w:rPr>
            </w:pPr>
            <w:r w:rsidRPr="00AC35CF">
              <w:rPr>
                <w:rFonts w:ascii="Arial Narrow" w:hAnsi="Arial Narrow"/>
                <w:b/>
                <w:bCs/>
                <w:i/>
                <w:color w:val="000000"/>
                <w:sz w:val="25"/>
                <w:szCs w:val="25"/>
              </w:rPr>
              <w:t>На нач. периода</w:t>
            </w:r>
          </w:p>
        </w:tc>
        <w:tc>
          <w:tcPr>
            <w:tcW w:w="1311" w:type="dxa"/>
            <w:vMerge w:val="restart"/>
            <w:tcBorders>
              <w:top w:val="single" w:sz="12" w:space="0" w:color="auto"/>
              <w:left w:val="single" w:sz="12" w:space="0" w:color="auto"/>
              <w:bottom w:val="single" w:sz="12" w:space="0" w:color="auto"/>
              <w:right w:val="single" w:sz="12" w:space="0" w:color="auto"/>
            </w:tcBorders>
            <w:shd w:val="clear" w:color="auto" w:fill="auto"/>
            <w:vAlign w:val="center"/>
            <w:hideMark/>
          </w:tcPr>
          <w:p w:rsidR="00AC35CF" w:rsidRPr="00AC35CF" w:rsidRDefault="00AC35CF" w:rsidP="00AC35CF">
            <w:pPr>
              <w:jc w:val="center"/>
              <w:rPr>
                <w:rFonts w:ascii="Arial Narrow" w:hAnsi="Arial Narrow"/>
                <w:b/>
                <w:bCs/>
                <w:i/>
                <w:color w:val="000000"/>
                <w:sz w:val="25"/>
                <w:szCs w:val="25"/>
              </w:rPr>
            </w:pPr>
            <w:r w:rsidRPr="00AC35CF">
              <w:rPr>
                <w:rFonts w:ascii="Arial Narrow" w:hAnsi="Arial Narrow"/>
                <w:b/>
                <w:bCs/>
                <w:i/>
                <w:color w:val="000000"/>
                <w:sz w:val="25"/>
                <w:szCs w:val="25"/>
              </w:rPr>
              <w:t>На конец периода</w:t>
            </w:r>
          </w:p>
        </w:tc>
        <w:tc>
          <w:tcPr>
            <w:tcW w:w="2345" w:type="dxa"/>
            <w:gridSpan w:val="2"/>
            <w:tcBorders>
              <w:top w:val="single" w:sz="12" w:space="0" w:color="auto"/>
              <w:left w:val="nil"/>
              <w:bottom w:val="single" w:sz="12" w:space="0" w:color="auto"/>
              <w:right w:val="single" w:sz="12" w:space="0" w:color="auto"/>
            </w:tcBorders>
            <w:shd w:val="clear" w:color="auto" w:fill="auto"/>
            <w:vAlign w:val="center"/>
            <w:hideMark/>
          </w:tcPr>
          <w:p w:rsidR="00AC35CF" w:rsidRPr="00AC35CF" w:rsidRDefault="00AC35CF" w:rsidP="00AC35CF">
            <w:pPr>
              <w:jc w:val="center"/>
              <w:rPr>
                <w:rFonts w:ascii="Arial Narrow" w:hAnsi="Arial Narrow"/>
                <w:b/>
                <w:bCs/>
                <w:i/>
                <w:color w:val="000000"/>
                <w:sz w:val="25"/>
                <w:szCs w:val="25"/>
              </w:rPr>
            </w:pPr>
            <w:r w:rsidRPr="00AC35CF">
              <w:rPr>
                <w:rFonts w:ascii="Arial Narrow" w:hAnsi="Arial Narrow"/>
                <w:b/>
                <w:bCs/>
                <w:i/>
                <w:color w:val="000000"/>
                <w:sz w:val="25"/>
                <w:szCs w:val="25"/>
              </w:rPr>
              <w:t>План. изменение</w:t>
            </w:r>
          </w:p>
        </w:tc>
      </w:tr>
      <w:tr w:rsidR="00AC35CF" w:rsidRPr="00AC35CF" w:rsidTr="00AC35CF">
        <w:trPr>
          <w:trHeight w:val="360"/>
        </w:trPr>
        <w:tc>
          <w:tcPr>
            <w:tcW w:w="981" w:type="dxa"/>
            <w:vMerge/>
            <w:tcBorders>
              <w:top w:val="single" w:sz="12" w:space="0" w:color="auto"/>
              <w:left w:val="single" w:sz="12" w:space="0" w:color="auto"/>
              <w:bottom w:val="single" w:sz="12" w:space="0" w:color="auto"/>
              <w:right w:val="single" w:sz="12" w:space="0" w:color="auto"/>
            </w:tcBorders>
            <w:vAlign w:val="center"/>
            <w:hideMark/>
          </w:tcPr>
          <w:p w:rsidR="00AC35CF" w:rsidRPr="00AC35CF" w:rsidRDefault="00AC35CF" w:rsidP="00AC35CF">
            <w:pPr>
              <w:rPr>
                <w:rFonts w:ascii="Arial Narrow" w:hAnsi="Arial Narrow"/>
                <w:b/>
                <w:bCs/>
                <w:i/>
                <w:color w:val="000000"/>
                <w:sz w:val="25"/>
                <w:szCs w:val="25"/>
              </w:rPr>
            </w:pPr>
          </w:p>
        </w:tc>
        <w:tc>
          <w:tcPr>
            <w:tcW w:w="1170" w:type="dxa"/>
            <w:vMerge/>
            <w:tcBorders>
              <w:top w:val="single" w:sz="12" w:space="0" w:color="auto"/>
              <w:left w:val="nil"/>
              <w:bottom w:val="single" w:sz="12" w:space="0" w:color="auto"/>
              <w:right w:val="single" w:sz="12" w:space="0" w:color="auto"/>
            </w:tcBorders>
            <w:vAlign w:val="center"/>
            <w:hideMark/>
          </w:tcPr>
          <w:p w:rsidR="00AC35CF" w:rsidRPr="00AC35CF" w:rsidRDefault="00AC35CF" w:rsidP="00AC35CF">
            <w:pPr>
              <w:rPr>
                <w:rFonts w:ascii="Arial Narrow" w:hAnsi="Arial Narrow"/>
                <w:b/>
                <w:bCs/>
                <w:i/>
                <w:color w:val="000000"/>
                <w:sz w:val="22"/>
                <w:szCs w:val="22"/>
              </w:rPr>
            </w:pPr>
          </w:p>
        </w:tc>
        <w:tc>
          <w:tcPr>
            <w:tcW w:w="1209" w:type="dxa"/>
            <w:vMerge/>
            <w:tcBorders>
              <w:top w:val="single" w:sz="12" w:space="0" w:color="auto"/>
              <w:left w:val="single" w:sz="12" w:space="0" w:color="auto"/>
              <w:bottom w:val="single" w:sz="12" w:space="0" w:color="auto"/>
              <w:right w:val="single" w:sz="12" w:space="0" w:color="auto"/>
            </w:tcBorders>
            <w:vAlign w:val="center"/>
            <w:hideMark/>
          </w:tcPr>
          <w:p w:rsidR="00AC35CF" w:rsidRPr="00AC35CF" w:rsidRDefault="00AC35CF" w:rsidP="00AC35CF">
            <w:pPr>
              <w:rPr>
                <w:rFonts w:ascii="Arial Narrow" w:hAnsi="Arial Narrow"/>
                <w:b/>
                <w:bCs/>
                <w:i/>
                <w:color w:val="000000"/>
                <w:sz w:val="25"/>
                <w:szCs w:val="25"/>
              </w:rPr>
            </w:pPr>
          </w:p>
        </w:tc>
        <w:tc>
          <w:tcPr>
            <w:tcW w:w="1037" w:type="dxa"/>
            <w:vMerge/>
            <w:tcBorders>
              <w:top w:val="single" w:sz="12" w:space="0" w:color="auto"/>
              <w:left w:val="single" w:sz="12" w:space="0" w:color="auto"/>
              <w:bottom w:val="single" w:sz="12" w:space="0" w:color="auto"/>
              <w:right w:val="single" w:sz="12" w:space="0" w:color="auto"/>
            </w:tcBorders>
            <w:vAlign w:val="center"/>
            <w:hideMark/>
          </w:tcPr>
          <w:p w:rsidR="00AC35CF" w:rsidRPr="00AC35CF" w:rsidRDefault="00AC35CF" w:rsidP="00AC35CF">
            <w:pPr>
              <w:rPr>
                <w:rFonts w:ascii="Arial Narrow" w:hAnsi="Arial Narrow"/>
                <w:b/>
                <w:bCs/>
                <w:i/>
                <w:color w:val="000000"/>
                <w:sz w:val="25"/>
                <w:szCs w:val="25"/>
              </w:rPr>
            </w:pPr>
          </w:p>
        </w:tc>
        <w:tc>
          <w:tcPr>
            <w:tcW w:w="1147" w:type="dxa"/>
            <w:vMerge/>
            <w:tcBorders>
              <w:top w:val="single" w:sz="12" w:space="0" w:color="auto"/>
              <w:left w:val="single" w:sz="12" w:space="0" w:color="auto"/>
              <w:bottom w:val="single" w:sz="12" w:space="0" w:color="auto"/>
              <w:right w:val="single" w:sz="12" w:space="0" w:color="auto"/>
            </w:tcBorders>
            <w:vAlign w:val="center"/>
            <w:hideMark/>
          </w:tcPr>
          <w:p w:rsidR="00AC35CF" w:rsidRPr="00AC35CF" w:rsidRDefault="00AC35CF" w:rsidP="00AC35CF">
            <w:pPr>
              <w:rPr>
                <w:rFonts w:ascii="Arial Narrow" w:hAnsi="Arial Narrow"/>
                <w:b/>
                <w:bCs/>
                <w:i/>
                <w:color w:val="000000"/>
                <w:sz w:val="25"/>
                <w:szCs w:val="25"/>
              </w:rPr>
            </w:pPr>
          </w:p>
        </w:tc>
        <w:tc>
          <w:tcPr>
            <w:tcW w:w="1311" w:type="dxa"/>
            <w:vMerge/>
            <w:tcBorders>
              <w:top w:val="single" w:sz="12" w:space="0" w:color="auto"/>
              <w:left w:val="single" w:sz="12" w:space="0" w:color="auto"/>
              <w:bottom w:val="single" w:sz="12" w:space="0" w:color="auto"/>
              <w:right w:val="single" w:sz="12" w:space="0" w:color="auto"/>
            </w:tcBorders>
            <w:vAlign w:val="center"/>
            <w:hideMark/>
          </w:tcPr>
          <w:p w:rsidR="00AC35CF" w:rsidRPr="00AC35CF" w:rsidRDefault="00AC35CF" w:rsidP="00AC35CF">
            <w:pPr>
              <w:rPr>
                <w:rFonts w:ascii="Arial Narrow" w:hAnsi="Arial Narrow"/>
                <w:b/>
                <w:bCs/>
                <w:i/>
                <w:color w:val="000000"/>
                <w:sz w:val="25"/>
                <w:szCs w:val="25"/>
              </w:rPr>
            </w:pPr>
          </w:p>
        </w:tc>
        <w:tc>
          <w:tcPr>
            <w:tcW w:w="1298" w:type="dxa"/>
            <w:tcBorders>
              <w:top w:val="nil"/>
              <w:left w:val="nil"/>
              <w:bottom w:val="single" w:sz="12" w:space="0" w:color="auto"/>
              <w:right w:val="single" w:sz="12" w:space="0" w:color="auto"/>
            </w:tcBorders>
            <w:shd w:val="clear" w:color="auto" w:fill="auto"/>
            <w:vAlign w:val="center"/>
            <w:hideMark/>
          </w:tcPr>
          <w:p w:rsidR="00AC35CF" w:rsidRPr="00AC35CF" w:rsidRDefault="00AC35CF" w:rsidP="00AC35CF">
            <w:pPr>
              <w:jc w:val="center"/>
              <w:rPr>
                <w:rFonts w:ascii="Arial Narrow" w:hAnsi="Arial Narrow"/>
                <w:b/>
                <w:bCs/>
                <w:i/>
                <w:color w:val="000000"/>
                <w:sz w:val="25"/>
                <w:szCs w:val="25"/>
              </w:rPr>
            </w:pPr>
            <w:r w:rsidRPr="00AC35CF">
              <w:rPr>
                <w:rFonts w:ascii="Arial Narrow" w:hAnsi="Arial Narrow"/>
                <w:b/>
                <w:bCs/>
                <w:i/>
                <w:color w:val="000000"/>
                <w:sz w:val="25"/>
                <w:szCs w:val="25"/>
              </w:rPr>
              <w:t>начало</w:t>
            </w:r>
          </w:p>
        </w:tc>
        <w:tc>
          <w:tcPr>
            <w:tcW w:w="1047" w:type="dxa"/>
            <w:tcBorders>
              <w:top w:val="nil"/>
              <w:left w:val="nil"/>
              <w:bottom w:val="single" w:sz="12" w:space="0" w:color="auto"/>
              <w:right w:val="single" w:sz="12" w:space="0" w:color="auto"/>
            </w:tcBorders>
            <w:shd w:val="clear" w:color="auto" w:fill="auto"/>
            <w:vAlign w:val="center"/>
            <w:hideMark/>
          </w:tcPr>
          <w:p w:rsidR="00AC35CF" w:rsidRPr="00AC35CF" w:rsidRDefault="00AC35CF" w:rsidP="00AC35CF">
            <w:pPr>
              <w:jc w:val="center"/>
              <w:rPr>
                <w:rFonts w:ascii="Arial Narrow" w:hAnsi="Arial Narrow"/>
                <w:b/>
                <w:bCs/>
                <w:i/>
                <w:color w:val="000000"/>
                <w:sz w:val="22"/>
                <w:szCs w:val="22"/>
              </w:rPr>
            </w:pPr>
            <w:r w:rsidRPr="00AC35CF">
              <w:rPr>
                <w:rFonts w:ascii="Arial Narrow" w:hAnsi="Arial Narrow"/>
                <w:b/>
                <w:bCs/>
                <w:i/>
                <w:color w:val="000000"/>
                <w:sz w:val="22"/>
                <w:szCs w:val="22"/>
              </w:rPr>
              <w:t>конец</w:t>
            </w:r>
          </w:p>
        </w:tc>
      </w:tr>
      <w:tr w:rsidR="00AC35CF" w:rsidRPr="00AC35CF" w:rsidTr="00AC35CF">
        <w:trPr>
          <w:trHeight w:val="330"/>
        </w:trPr>
        <w:tc>
          <w:tcPr>
            <w:tcW w:w="981" w:type="dxa"/>
            <w:tcBorders>
              <w:top w:val="nil"/>
              <w:left w:val="single" w:sz="12" w:space="0" w:color="auto"/>
              <w:bottom w:val="single" w:sz="12" w:space="0" w:color="auto"/>
              <w:right w:val="single" w:sz="12" w:space="0" w:color="auto"/>
            </w:tcBorders>
            <w:shd w:val="clear" w:color="auto" w:fill="auto"/>
            <w:vAlign w:val="center"/>
            <w:hideMark/>
          </w:tcPr>
          <w:p w:rsidR="00AC35CF" w:rsidRPr="00AC35CF" w:rsidRDefault="00AC35CF" w:rsidP="00AC35CF">
            <w:pPr>
              <w:jc w:val="center"/>
              <w:rPr>
                <w:rFonts w:ascii="Arial Narrow" w:hAnsi="Arial Narrow"/>
                <w:i/>
                <w:iCs/>
                <w:color w:val="000000"/>
                <w:sz w:val="20"/>
                <w:szCs w:val="20"/>
              </w:rPr>
            </w:pPr>
            <w:r w:rsidRPr="00AC35CF">
              <w:rPr>
                <w:rFonts w:ascii="Arial Narrow" w:hAnsi="Arial Narrow"/>
                <w:i/>
                <w:iCs/>
                <w:color w:val="000000"/>
                <w:sz w:val="20"/>
                <w:szCs w:val="20"/>
              </w:rPr>
              <w:t>1</w:t>
            </w:r>
          </w:p>
        </w:tc>
        <w:tc>
          <w:tcPr>
            <w:tcW w:w="1170" w:type="dxa"/>
            <w:tcBorders>
              <w:top w:val="nil"/>
              <w:left w:val="nil"/>
              <w:bottom w:val="single" w:sz="4" w:space="0" w:color="auto"/>
              <w:right w:val="single" w:sz="4" w:space="0" w:color="auto"/>
            </w:tcBorders>
            <w:shd w:val="clear" w:color="auto" w:fill="auto"/>
            <w:vAlign w:val="center"/>
            <w:hideMark/>
          </w:tcPr>
          <w:p w:rsidR="00AC35CF" w:rsidRPr="00AC35CF" w:rsidRDefault="00AC35CF" w:rsidP="00AC35CF">
            <w:pPr>
              <w:jc w:val="center"/>
              <w:rPr>
                <w:rFonts w:ascii="Arial Narrow" w:hAnsi="Arial Narrow"/>
                <w:i/>
                <w:iCs/>
                <w:color w:val="000000"/>
                <w:sz w:val="20"/>
                <w:szCs w:val="20"/>
              </w:rPr>
            </w:pPr>
            <w:r w:rsidRPr="00AC35CF">
              <w:rPr>
                <w:rFonts w:ascii="Arial Narrow" w:hAnsi="Arial Narrow"/>
                <w:i/>
                <w:iCs/>
                <w:color w:val="000000"/>
                <w:sz w:val="20"/>
                <w:szCs w:val="20"/>
              </w:rPr>
              <w:t>2</w:t>
            </w:r>
          </w:p>
        </w:tc>
        <w:tc>
          <w:tcPr>
            <w:tcW w:w="1209" w:type="dxa"/>
            <w:tcBorders>
              <w:top w:val="nil"/>
              <w:left w:val="nil"/>
              <w:bottom w:val="single" w:sz="4" w:space="0" w:color="auto"/>
              <w:right w:val="nil"/>
            </w:tcBorders>
            <w:shd w:val="clear" w:color="auto" w:fill="auto"/>
            <w:vAlign w:val="center"/>
            <w:hideMark/>
          </w:tcPr>
          <w:p w:rsidR="00AC35CF" w:rsidRPr="00AC35CF" w:rsidRDefault="00AC35CF" w:rsidP="00AC35CF">
            <w:pPr>
              <w:jc w:val="center"/>
              <w:rPr>
                <w:rFonts w:ascii="Arial Narrow" w:hAnsi="Arial Narrow"/>
                <w:i/>
                <w:iCs/>
                <w:color w:val="000000"/>
                <w:sz w:val="20"/>
                <w:szCs w:val="20"/>
              </w:rPr>
            </w:pPr>
            <w:r w:rsidRPr="00AC35CF">
              <w:rPr>
                <w:rFonts w:ascii="Arial Narrow" w:hAnsi="Arial Narrow"/>
                <w:i/>
                <w:iCs/>
                <w:color w:val="000000"/>
                <w:sz w:val="20"/>
                <w:szCs w:val="20"/>
              </w:rPr>
              <w:t>3</w:t>
            </w:r>
          </w:p>
        </w:tc>
        <w:tc>
          <w:tcPr>
            <w:tcW w:w="1037" w:type="dxa"/>
            <w:tcBorders>
              <w:top w:val="nil"/>
              <w:left w:val="single" w:sz="12" w:space="0" w:color="auto"/>
              <w:bottom w:val="single" w:sz="12" w:space="0" w:color="auto"/>
              <w:right w:val="single" w:sz="12" w:space="0" w:color="auto"/>
            </w:tcBorders>
            <w:shd w:val="clear" w:color="auto" w:fill="auto"/>
            <w:vAlign w:val="center"/>
            <w:hideMark/>
          </w:tcPr>
          <w:p w:rsidR="00AC35CF" w:rsidRPr="00AC35CF" w:rsidRDefault="00AC35CF" w:rsidP="00AC35CF">
            <w:pPr>
              <w:jc w:val="center"/>
              <w:rPr>
                <w:rFonts w:ascii="Arial Narrow" w:hAnsi="Arial Narrow"/>
                <w:i/>
                <w:iCs/>
                <w:color w:val="000000"/>
                <w:sz w:val="20"/>
                <w:szCs w:val="20"/>
              </w:rPr>
            </w:pPr>
            <w:r w:rsidRPr="00AC35CF">
              <w:rPr>
                <w:rFonts w:ascii="Arial Narrow" w:hAnsi="Arial Narrow"/>
                <w:i/>
                <w:iCs/>
                <w:color w:val="000000"/>
                <w:sz w:val="20"/>
                <w:szCs w:val="20"/>
              </w:rPr>
              <w:t>4</w:t>
            </w:r>
          </w:p>
        </w:tc>
        <w:tc>
          <w:tcPr>
            <w:tcW w:w="1147" w:type="dxa"/>
            <w:tcBorders>
              <w:top w:val="nil"/>
              <w:left w:val="nil"/>
              <w:bottom w:val="single" w:sz="4" w:space="0" w:color="auto"/>
              <w:right w:val="single" w:sz="4" w:space="0" w:color="auto"/>
            </w:tcBorders>
            <w:shd w:val="clear" w:color="auto" w:fill="auto"/>
            <w:vAlign w:val="center"/>
            <w:hideMark/>
          </w:tcPr>
          <w:p w:rsidR="00AC35CF" w:rsidRPr="00AC35CF" w:rsidRDefault="00AC35CF" w:rsidP="00AC35CF">
            <w:pPr>
              <w:jc w:val="center"/>
              <w:rPr>
                <w:rFonts w:ascii="Arial Narrow" w:hAnsi="Arial Narrow"/>
                <w:i/>
                <w:iCs/>
                <w:color w:val="000000"/>
                <w:sz w:val="20"/>
                <w:szCs w:val="20"/>
              </w:rPr>
            </w:pPr>
            <w:r w:rsidRPr="00AC35CF">
              <w:rPr>
                <w:rFonts w:ascii="Arial Narrow" w:hAnsi="Arial Narrow"/>
                <w:i/>
                <w:iCs/>
                <w:color w:val="000000"/>
                <w:sz w:val="20"/>
                <w:szCs w:val="20"/>
              </w:rPr>
              <w:t>5</w:t>
            </w:r>
          </w:p>
        </w:tc>
        <w:tc>
          <w:tcPr>
            <w:tcW w:w="1311" w:type="dxa"/>
            <w:tcBorders>
              <w:top w:val="nil"/>
              <w:left w:val="nil"/>
              <w:bottom w:val="single" w:sz="4" w:space="0" w:color="auto"/>
              <w:right w:val="single" w:sz="4" w:space="0" w:color="auto"/>
            </w:tcBorders>
            <w:shd w:val="clear" w:color="auto" w:fill="auto"/>
            <w:vAlign w:val="center"/>
            <w:hideMark/>
          </w:tcPr>
          <w:p w:rsidR="00AC35CF" w:rsidRPr="00AC35CF" w:rsidRDefault="00AC35CF" w:rsidP="00AC35CF">
            <w:pPr>
              <w:jc w:val="center"/>
              <w:rPr>
                <w:rFonts w:ascii="Arial Narrow" w:hAnsi="Arial Narrow"/>
                <w:i/>
                <w:iCs/>
                <w:color w:val="000000"/>
                <w:sz w:val="20"/>
                <w:szCs w:val="20"/>
              </w:rPr>
            </w:pPr>
            <w:r w:rsidRPr="00AC35CF">
              <w:rPr>
                <w:rFonts w:ascii="Arial Narrow" w:hAnsi="Arial Narrow"/>
                <w:i/>
                <w:iCs/>
                <w:color w:val="000000"/>
                <w:sz w:val="20"/>
                <w:szCs w:val="20"/>
              </w:rPr>
              <w:t>6</w:t>
            </w:r>
          </w:p>
        </w:tc>
        <w:tc>
          <w:tcPr>
            <w:tcW w:w="1298" w:type="dxa"/>
            <w:tcBorders>
              <w:top w:val="nil"/>
              <w:left w:val="nil"/>
              <w:bottom w:val="single" w:sz="4" w:space="0" w:color="auto"/>
              <w:right w:val="single" w:sz="4" w:space="0" w:color="auto"/>
            </w:tcBorders>
            <w:shd w:val="clear" w:color="auto" w:fill="auto"/>
            <w:vAlign w:val="center"/>
            <w:hideMark/>
          </w:tcPr>
          <w:p w:rsidR="00AC35CF" w:rsidRPr="00AC35CF" w:rsidRDefault="00AC35CF" w:rsidP="00AC35CF">
            <w:pPr>
              <w:jc w:val="center"/>
              <w:rPr>
                <w:rFonts w:ascii="Arial Narrow" w:hAnsi="Arial Narrow"/>
                <w:i/>
                <w:iCs/>
                <w:color w:val="000000"/>
                <w:sz w:val="20"/>
                <w:szCs w:val="20"/>
              </w:rPr>
            </w:pPr>
            <w:r w:rsidRPr="00AC35CF">
              <w:rPr>
                <w:rFonts w:ascii="Arial Narrow" w:hAnsi="Arial Narrow"/>
                <w:i/>
                <w:iCs/>
                <w:color w:val="000000"/>
                <w:sz w:val="20"/>
                <w:szCs w:val="20"/>
              </w:rPr>
              <w:t>7</w:t>
            </w:r>
          </w:p>
        </w:tc>
        <w:tc>
          <w:tcPr>
            <w:tcW w:w="1047" w:type="dxa"/>
            <w:tcBorders>
              <w:top w:val="nil"/>
              <w:left w:val="nil"/>
              <w:bottom w:val="single" w:sz="4" w:space="0" w:color="auto"/>
              <w:right w:val="single" w:sz="4" w:space="0" w:color="auto"/>
            </w:tcBorders>
            <w:shd w:val="clear" w:color="auto" w:fill="auto"/>
            <w:vAlign w:val="center"/>
            <w:hideMark/>
          </w:tcPr>
          <w:p w:rsidR="00AC35CF" w:rsidRPr="00AC35CF" w:rsidRDefault="00AC35CF" w:rsidP="00AC35CF">
            <w:pPr>
              <w:jc w:val="center"/>
              <w:rPr>
                <w:rFonts w:ascii="Arial Narrow" w:hAnsi="Arial Narrow"/>
                <w:i/>
                <w:iCs/>
                <w:color w:val="000000"/>
                <w:sz w:val="20"/>
                <w:szCs w:val="20"/>
              </w:rPr>
            </w:pPr>
            <w:r w:rsidRPr="00AC35CF">
              <w:rPr>
                <w:rFonts w:ascii="Arial Narrow" w:hAnsi="Arial Narrow"/>
                <w:i/>
                <w:iCs/>
                <w:color w:val="000000"/>
                <w:sz w:val="20"/>
                <w:szCs w:val="20"/>
              </w:rPr>
              <w:t>8</w:t>
            </w:r>
          </w:p>
        </w:tc>
      </w:tr>
      <w:tr w:rsidR="00AC35CF" w:rsidRPr="00AC35CF" w:rsidTr="00AC35CF">
        <w:trPr>
          <w:trHeight w:val="360"/>
        </w:trPr>
        <w:tc>
          <w:tcPr>
            <w:tcW w:w="981" w:type="dxa"/>
            <w:tcBorders>
              <w:top w:val="nil"/>
              <w:left w:val="single" w:sz="12" w:space="0" w:color="auto"/>
              <w:bottom w:val="single" w:sz="12" w:space="0" w:color="auto"/>
              <w:right w:val="single" w:sz="12" w:space="0" w:color="auto"/>
            </w:tcBorders>
            <w:shd w:val="clear" w:color="auto" w:fill="auto"/>
            <w:vAlign w:val="center"/>
            <w:hideMark/>
          </w:tcPr>
          <w:p w:rsidR="00AC35CF" w:rsidRPr="00AC35CF" w:rsidRDefault="00AC35CF" w:rsidP="00AC35CF">
            <w:pPr>
              <w:jc w:val="center"/>
              <w:rPr>
                <w:rFonts w:ascii="Arial Narrow" w:hAnsi="Arial Narrow"/>
                <w:i/>
                <w:iCs/>
                <w:color w:val="000000"/>
                <w:sz w:val="25"/>
                <w:szCs w:val="25"/>
              </w:rPr>
            </w:pPr>
            <w:r w:rsidRPr="00AC35CF">
              <w:rPr>
                <w:rFonts w:ascii="Arial Narrow" w:hAnsi="Arial Narrow"/>
                <w:i/>
                <w:iCs/>
                <w:color w:val="000000"/>
                <w:sz w:val="25"/>
                <w:szCs w:val="25"/>
              </w:rPr>
              <w:t>А1</w:t>
            </w:r>
          </w:p>
        </w:tc>
        <w:tc>
          <w:tcPr>
            <w:tcW w:w="1170" w:type="dxa"/>
            <w:tcBorders>
              <w:top w:val="nil"/>
              <w:left w:val="nil"/>
              <w:bottom w:val="single" w:sz="4" w:space="0" w:color="auto"/>
              <w:right w:val="single" w:sz="4" w:space="0" w:color="auto"/>
            </w:tcBorders>
            <w:shd w:val="clear" w:color="auto" w:fill="auto"/>
            <w:vAlign w:val="center"/>
            <w:hideMark/>
          </w:tcPr>
          <w:p w:rsidR="00AC35CF" w:rsidRPr="00AC35CF" w:rsidRDefault="00AC35CF" w:rsidP="00AC35CF">
            <w:pPr>
              <w:jc w:val="center"/>
              <w:rPr>
                <w:rFonts w:ascii="Arial Narrow" w:hAnsi="Arial Narrow"/>
                <w:i/>
                <w:color w:val="000000"/>
                <w:sz w:val="16"/>
                <w:szCs w:val="16"/>
              </w:rPr>
            </w:pPr>
            <w:r w:rsidRPr="00AC35CF">
              <w:rPr>
                <w:rFonts w:ascii="Arial Narrow" w:hAnsi="Arial Narrow"/>
                <w:i/>
                <w:color w:val="000000"/>
                <w:sz w:val="16"/>
                <w:szCs w:val="16"/>
              </w:rPr>
              <w:t>302 520</w:t>
            </w:r>
          </w:p>
        </w:tc>
        <w:tc>
          <w:tcPr>
            <w:tcW w:w="1209" w:type="dxa"/>
            <w:tcBorders>
              <w:top w:val="nil"/>
              <w:left w:val="nil"/>
              <w:bottom w:val="single" w:sz="4" w:space="0" w:color="auto"/>
              <w:right w:val="nil"/>
            </w:tcBorders>
            <w:shd w:val="clear" w:color="auto" w:fill="auto"/>
            <w:vAlign w:val="center"/>
            <w:hideMark/>
          </w:tcPr>
          <w:p w:rsidR="00AC35CF" w:rsidRPr="00AC35CF" w:rsidRDefault="00AC35CF" w:rsidP="00AC35CF">
            <w:pPr>
              <w:jc w:val="center"/>
              <w:rPr>
                <w:rFonts w:ascii="Arial Narrow" w:hAnsi="Arial Narrow"/>
                <w:i/>
                <w:color w:val="000000"/>
                <w:sz w:val="16"/>
                <w:szCs w:val="16"/>
              </w:rPr>
            </w:pPr>
            <w:r w:rsidRPr="00AC35CF">
              <w:rPr>
                <w:rFonts w:ascii="Arial Narrow" w:hAnsi="Arial Narrow"/>
                <w:i/>
                <w:color w:val="000000"/>
                <w:sz w:val="16"/>
                <w:szCs w:val="16"/>
              </w:rPr>
              <w:t>274 378</w:t>
            </w:r>
          </w:p>
        </w:tc>
        <w:tc>
          <w:tcPr>
            <w:tcW w:w="1037" w:type="dxa"/>
            <w:tcBorders>
              <w:top w:val="nil"/>
              <w:left w:val="single" w:sz="12" w:space="0" w:color="auto"/>
              <w:bottom w:val="single" w:sz="12" w:space="0" w:color="auto"/>
              <w:right w:val="single" w:sz="12" w:space="0" w:color="auto"/>
            </w:tcBorders>
            <w:shd w:val="clear" w:color="auto" w:fill="auto"/>
            <w:vAlign w:val="center"/>
            <w:hideMark/>
          </w:tcPr>
          <w:p w:rsidR="00AC35CF" w:rsidRPr="00AC35CF" w:rsidRDefault="00AC35CF" w:rsidP="00AC35CF">
            <w:pPr>
              <w:jc w:val="center"/>
              <w:rPr>
                <w:rFonts w:ascii="Arial Narrow" w:hAnsi="Arial Narrow"/>
                <w:i/>
                <w:iCs/>
                <w:color w:val="000000"/>
                <w:sz w:val="25"/>
                <w:szCs w:val="25"/>
              </w:rPr>
            </w:pPr>
            <w:r w:rsidRPr="00AC35CF">
              <w:rPr>
                <w:rFonts w:ascii="Arial Narrow" w:hAnsi="Arial Narrow"/>
                <w:i/>
                <w:iCs/>
                <w:color w:val="000000"/>
                <w:sz w:val="25"/>
                <w:szCs w:val="25"/>
              </w:rPr>
              <w:t>П1</w:t>
            </w:r>
          </w:p>
        </w:tc>
        <w:tc>
          <w:tcPr>
            <w:tcW w:w="1147" w:type="dxa"/>
            <w:tcBorders>
              <w:top w:val="nil"/>
              <w:left w:val="nil"/>
              <w:bottom w:val="single" w:sz="4" w:space="0" w:color="auto"/>
              <w:right w:val="single" w:sz="4" w:space="0" w:color="auto"/>
            </w:tcBorders>
            <w:shd w:val="clear" w:color="auto" w:fill="auto"/>
            <w:noWrap/>
            <w:vAlign w:val="center"/>
            <w:hideMark/>
          </w:tcPr>
          <w:p w:rsidR="00AC35CF" w:rsidRPr="00AC35CF" w:rsidRDefault="00AC35CF" w:rsidP="00AC35CF">
            <w:pPr>
              <w:jc w:val="center"/>
              <w:rPr>
                <w:rFonts w:ascii="Arial Narrow" w:hAnsi="Arial Narrow"/>
                <w:i/>
                <w:color w:val="000000"/>
                <w:sz w:val="16"/>
                <w:szCs w:val="16"/>
              </w:rPr>
            </w:pPr>
            <w:r w:rsidRPr="00AC35CF">
              <w:rPr>
                <w:rFonts w:ascii="Arial Narrow" w:hAnsi="Arial Narrow"/>
                <w:i/>
                <w:color w:val="000000"/>
                <w:sz w:val="16"/>
                <w:szCs w:val="16"/>
              </w:rPr>
              <w:t>239 381 378</w:t>
            </w:r>
          </w:p>
        </w:tc>
        <w:tc>
          <w:tcPr>
            <w:tcW w:w="1311" w:type="dxa"/>
            <w:tcBorders>
              <w:top w:val="nil"/>
              <w:left w:val="nil"/>
              <w:bottom w:val="single" w:sz="4" w:space="0" w:color="auto"/>
              <w:right w:val="single" w:sz="4" w:space="0" w:color="auto"/>
            </w:tcBorders>
            <w:shd w:val="clear" w:color="auto" w:fill="auto"/>
            <w:vAlign w:val="center"/>
            <w:hideMark/>
          </w:tcPr>
          <w:p w:rsidR="00AC35CF" w:rsidRPr="00AC35CF" w:rsidRDefault="00AC35CF" w:rsidP="00AC35CF">
            <w:pPr>
              <w:jc w:val="center"/>
              <w:rPr>
                <w:rFonts w:ascii="Arial Narrow" w:hAnsi="Arial Narrow"/>
                <w:i/>
                <w:color w:val="000000"/>
                <w:sz w:val="16"/>
                <w:szCs w:val="16"/>
              </w:rPr>
            </w:pPr>
            <w:r w:rsidRPr="00AC35CF">
              <w:rPr>
                <w:rFonts w:ascii="Arial Narrow" w:hAnsi="Arial Narrow"/>
                <w:i/>
                <w:color w:val="000000"/>
                <w:sz w:val="16"/>
                <w:szCs w:val="16"/>
              </w:rPr>
              <w:t>2 380 570</w:t>
            </w:r>
          </w:p>
        </w:tc>
        <w:tc>
          <w:tcPr>
            <w:tcW w:w="1298" w:type="dxa"/>
            <w:tcBorders>
              <w:top w:val="nil"/>
              <w:left w:val="nil"/>
              <w:bottom w:val="single" w:sz="4" w:space="0" w:color="auto"/>
              <w:right w:val="single" w:sz="4" w:space="0" w:color="auto"/>
            </w:tcBorders>
            <w:shd w:val="clear" w:color="auto" w:fill="auto"/>
            <w:vAlign w:val="center"/>
            <w:hideMark/>
          </w:tcPr>
          <w:p w:rsidR="00AC35CF" w:rsidRPr="00AC35CF" w:rsidRDefault="00AC35CF" w:rsidP="00AC35CF">
            <w:pPr>
              <w:jc w:val="center"/>
              <w:rPr>
                <w:rFonts w:ascii="Arial Narrow" w:hAnsi="Arial Narrow"/>
                <w:i/>
                <w:color w:val="000000"/>
                <w:sz w:val="16"/>
                <w:szCs w:val="16"/>
              </w:rPr>
            </w:pPr>
            <w:r w:rsidRPr="00AC35CF">
              <w:rPr>
                <w:rFonts w:ascii="Arial Narrow" w:hAnsi="Arial Narrow"/>
                <w:i/>
                <w:color w:val="000000"/>
                <w:sz w:val="16"/>
                <w:szCs w:val="16"/>
              </w:rPr>
              <w:t>-239 078 858</w:t>
            </w:r>
          </w:p>
        </w:tc>
        <w:tc>
          <w:tcPr>
            <w:tcW w:w="1047" w:type="dxa"/>
            <w:tcBorders>
              <w:top w:val="nil"/>
              <w:left w:val="nil"/>
              <w:bottom w:val="single" w:sz="4" w:space="0" w:color="auto"/>
              <w:right w:val="single" w:sz="4" w:space="0" w:color="auto"/>
            </w:tcBorders>
            <w:shd w:val="clear" w:color="auto" w:fill="auto"/>
            <w:vAlign w:val="center"/>
            <w:hideMark/>
          </w:tcPr>
          <w:p w:rsidR="00AC35CF" w:rsidRPr="00AC35CF" w:rsidRDefault="00AC35CF" w:rsidP="00AC35CF">
            <w:pPr>
              <w:jc w:val="center"/>
              <w:rPr>
                <w:rFonts w:ascii="Arial Narrow" w:hAnsi="Arial Narrow"/>
                <w:i/>
                <w:color w:val="000000"/>
                <w:sz w:val="16"/>
                <w:szCs w:val="16"/>
              </w:rPr>
            </w:pPr>
            <w:r w:rsidRPr="00AC35CF">
              <w:rPr>
                <w:rFonts w:ascii="Arial Narrow" w:hAnsi="Arial Narrow"/>
                <w:i/>
                <w:color w:val="000000"/>
                <w:sz w:val="16"/>
                <w:szCs w:val="16"/>
              </w:rPr>
              <w:t>-2 106 192</w:t>
            </w:r>
          </w:p>
        </w:tc>
      </w:tr>
      <w:tr w:rsidR="00AC35CF" w:rsidRPr="00AC35CF" w:rsidTr="00AC35CF">
        <w:trPr>
          <w:trHeight w:val="360"/>
        </w:trPr>
        <w:tc>
          <w:tcPr>
            <w:tcW w:w="981" w:type="dxa"/>
            <w:tcBorders>
              <w:top w:val="nil"/>
              <w:left w:val="single" w:sz="12" w:space="0" w:color="auto"/>
              <w:bottom w:val="single" w:sz="12" w:space="0" w:color="auto"/>
              <w:right w:val="single" w:sz="12" w:space="0" w:color="auto"/>
            </w:tcBorders>
            <w:shd w:val="clear" w:color="auto" w:fill="auto"/>
            <w:vAlign w:val="center"/>
            <w:hideMark/>
          </w:tcPr>
          <w:p w:rsidR="00AC35CF" w:rsidRPr="00AC35CF" w:rsidRDefault="00AC35CF" w:rsidP="00AC35CF">
            <w:pPr>
              <w:jc w:val="center"/>
              <w:rPr>
                <w:rFonts w:ascii="Arial Narrow" w:hAnsi="Arial Narrow"/>
                <w:i/>
                <w:iCs/>
                <w:color w:val="000000"/>
                <w:sz w:val="25"/>
                <w:szCs w:val="25"/>
              </w:rPr>
            </w:pPr>
            <w:r w:rsidRPr="00AC35CF">
              <w:rPr>
                <w:rFonts w:ascii="Arial Narrow" w:hAnsi="Arial Narrow"/>
                <w:i/>
                <w:iCs/>
                <w:color w:val="000000"/>
                <w:sz w:val="25"/>
                <w:szCs w:val="25"/>
              </w:rPr>
              <w:t>А2</w:t>
            </w:r>
          </w:p>
        </w:tc>
        <w:tc>
          <w:tcPr>
            <w:tcW w:w="1170" w:type="dxa"/>
            <w:tcBorders>
              <w:top w:val="nil"/>
              <w:left w:val="nil"/>
              <w:bottom w:val="single" w:sz="4" w:space="0" w:color="auto"/>
              <w:right w:val="single" w:sz="4" w:space="0" w:color="auto"/>
            </w:tcBorders>
            <w:shd w:val="clear" w:color="auto" w:fill="auto"/>
            <w:vAlign w:val="center"/>
            <w:hideMark/>
          </w:tcPr>
          <w:p w:rsidR="00AC35CF" w:rsidRPr="00AC35CF" w:rsidRDefault="00AC35CF" w:rsidP="00AC35CF">
            <w:pPr>
              <w:jc w:val="center"/>
              <w:rPr>
                <w:rFonts w:ascii="Arial Narrow" w:hAnsi="Arial Narrow"/>
                <w:i/>
                <w:color w:val="000000"/>
                <w:sz w:val="16"/>
                <w:szCs w:val="16"/>
              </w:rPr>
            </w:pPr>
            <w:r w:rsidRPr="00AC35CF">
              <w:rPr>
                <w:rFonts w:ascii="Arial Narrow" w:hAnsi="Arial Narrow"/>
                <w:i/>
                <w:color w:val="000000"/>
                <w:sz w:val="16"/>
                <w:szCs w:val="16"/>
              </w:rPr>
              <w:t>1 906 149</w:t>
            </w:r>
          </w:p>
        </w:tc>
        <w:tc>
          <w:tcPr>
            <w:tcW w:w="1209" w:type="dxa"/>
            <w:tcBorders>
              <w:top w:val="nil"/>
              <w:left w:val="nil"/>
              <w:bottom w:val="single" w:sz="4" w:space="0" w:color="auto"/>
              <w:right w:val="nil"/>
            </w:tcBorders>
            <w:shd w:val="clear" w:color="auto" w:fill="auto"/>
            <w:vAlign w:val="center"/>
            <w:hideMark/>
          </w:tcPr>
          <w:p w:rsidR="00AC35CF" w:rsidRPr="00AC35CF" w:rsidRDefault="00AC35CF" w:rsidP="00AC35CF">
            <w:pPr>
              <w:jc w:val="center"/>
              <w:rPr>
                <w:rFonts w:ascii="Arial Narrow" w:hAnsi="Arial Narrow"/>
                <w:i/>
                <w:color w:val="000000"/>
                <w:sz w:val="16"/>
                <w:szCs w:val="16"/>
              </w:rPr>
            </w:pPr>
            <w:r w:rsidRPr="00AC35CF">
              <w:rPr>
                <w:rFonts w:ascii="Arial Narrow" w:hAnsi="Arial Narrow"/>
                <w:i/>
                <w:color w:val="000000"/>
                <w:sz w:val="16"/>
                <w:szCs w:val="16"/>
              </w:rPr>
              <w:t>2 027 974</w:t>
            </w:r>
          </w:p>
        </w:tc>
        <w:tc>
          <w:tcPr>
            <w:tcW w:w="1037" w:type="dxa"/>
            <w:tcBorders>
              <w:top w:val="nil"/>
              <w:left w:val="single" w:sz="12" w:space="0" w:color="auto"/>
              <w:bottom w:val="single" w:sz="12" w:space="0" w:color="auto"/>
              <w:right w:val="single" w:sz="12" w:space="0" w:color="auto"/>
            </w:tcBorders>
            <w:shd w:val="clear" w:color="auto" w:fill="auto"/>
            <w:vAlign w:val="center"/>
            <w:hideMark/>
          </w:tcPr>
          <w:p w:rsidR="00AC35CF" w:rsidRPr="00AC35CF" w:rsidRDefault="00AC35CF" w:rsidP="00AC35CF">
            <w:pPr>
              <w:jc w:val="center"/>
              <w:rPr>
                <w:rFonts w:ascii="Arial Narrow" w:hAnsi="Arial Narrow"/>
                <w:i/>
                <w:iCs/>
                <w:color w:val="000000"/>
                <w:sz w:val="25"/>
                <w:szCs w:val="25"/>
              </w:rPr>
            </w:pPr>
            <w:r w:rsidRPr="00AC35CF">
              <w:rPr>
                <w:rFonts w:ascii="Arial Narrow" w:hAnsi="Arial Narrow"/>
                <w:i/>
                <w:iCs/>
                <w:color w:val="000000"/>
                <w:sz w:val="25"/>
                <w:szCs w:val="25"/>
              </w:rPr>
              <w:t>П2</w:t>
            </w:r>
          </w:p>
        </w:tc>
        <w:tc>
          <w:tcPr>
            <w:tcW w:w="1147" w:type="dxa"/>
            <w:tcBorders>
              <w:top w:val="nil"/>
              <w:left w:val="nil"/>
              <w:bottom w:val="single" w:sz="4" w:space="0" w:color="auto"/>
              <w:right w:val="single" w:sz="4" w:space="0" w:color="auto"/>
            </w:tcBorders>
            <w:shd w:val="clear" w:color="auto" w:fill="auto"/>
            <w:vAlign w:val="center"/>
            <w:hideMark/>
          </w:tcPr>
          <w:p w:rsidR="00AC35CF" w:rsidRPr="00AC35CF" w:rsidRDefault="00AC35CF" w:rsidP="00AC35CF">
            <w:pPr>
              <w:jc w:val="center"/>
              <w:rPr>
                <w:rFonts w:ascii="Arial Narrow" w:hAnsi="Arial Narrow"/>
                <w:i/>
                <w:color w:val="000000"/>
                <w:sz w:val="16"/>
                <w:szCs w:val="16"/>
              </w:rPr>
            </w:pPr>
            <w:r w:rsidRPr="00AC35CF">
              <w:rPr>
                <w:rFonts w:ascii="Arial Narrow" w:hAnsi="Arial Narrow"/>
                <w:i/>
                <w:color w:val="000000"/>
                <w:sz w:val="16"/>
                <w:szCs w:val="16"/>
              </w:rPr>
              <w:t>0</w:t>
            </w:r>
          </w:p>
        </w:tc>
        <w:tc>
          <w:tcPr>
            <w:tcW w:w="1311" w:type="dxa"/>
            <w:tcBorders>
              <w:top w:val="nil"/>
              <w:left w:val="nil"/>
              <w:bottom w:val="single" w:sz="4" w:space="0" w:color="auto"/>
              <w:right w:val="single" w:sz="4" w:space="0" w:color="auto"/>
            </w:tcBorders>
            <w:shd w:val="clear" w:color="auto" w:fill="auto"/>
            <w:vAlign w:val="center"/>
            <w:hideMark/>
          </w:tcPr>
          <w:p w:rsidR="00AC35CF" w:rsidRPr="00AC35CF" w:rsidRDefault="00AC35CF" w:rsidP="00AC35CF">
            <w:pPr>
              <w:jc w:val="center"/>
              <w:rPr>
                <w:rFonts w:ascii="Arial Narrow" w:hAnsi="Arial Narrow"/>
                <w:i/>
                <w:color w:val="000000"/>
                <w:sz w:val="16"/>
                <w:szCs w:val="16"/>
              </w:rPr>
            </w:pPr>
            <w:r w:rsidRPr="00AC35CF">
              <w:rPr>
                <w:rFonts w:ascii="Arial Narrow" w:hAnsi="Arial Narrow"/>
                <w:i/>
                <w:color w:val="000000"/>
                <w:sz w:val="16"/>
                <w:szCs w:val="16"/>
              </w:rPr>
              <w:t>0</w:t>
            </w:r>
          </w:p>
        </w:tc>
        <w:tc>
          <w:tcPr>
            <w:tcW w:w="1298" w:type="dxa"/>
            <w:tcBorders>
              <w:top w:val="nil"/>
              <w:left w:val="nil"/>
              <w:bottom w:val="single" w:sz="4" w:space="0" w:color="auto"/>
              <w:right w:val="single" w:sz="4" w:space="0" w:color="auto"/>
            </w:tcBorders>
            <w:shd w:val="clear" w:color="auto" w:fill="auto"/>
            <w:vAlign w:val="center"/>
            <w:hideMark/>
          </w:tcPr>
          <w:p w:rsidR="00AC35CF" w:rsidRPr="00AC35CF" w:rsidRDefault="00AC35CF" w:rsidP="00AC35CF">
            <w:pPr>
              <w:jc w:val="center"/>
              <w:rPr>
                <w:rFonts w:ascii="Arial Narrow" w:hAnsi="Arial Narrow"/>
                <w:i/>
                <w:color w:val="000000"/>
                <w:sz w:val="16"/>
                <w:szCs w:val="16"/>
              </w:rPr>
            </w:pPr>
            <w:r w:rsidRPr="00AC35CF">
              <w:rPr>
                <w:rFonts w:ascii="Arial Narrow" w:hAnsi="Arial Narrow"/>
                <w:i/>
                <w:color w:val="000000"/>
                <w:sz w:val="16"/>
                <w:szCs w:val="16"/>
              </w:rPr>
              <w:t>1 906 149</w:t>
            </w:r>
          </w:p>
        </w:tc>
        <w:tc>
          <w:tcPr>
            <w:tcW w:w="1047" w:type="dxa"/>
            <w:tcBorders>
              <w:top w:val="nil"/>
              <w:left w:val="nil"/>
              <w:bottom w:val="single" w:sz="4" w:space="0" w:color="auto"/>
              <w:right w:val="single" w:sz="4" w:space="0" w:color="auto"/>
            </w:tcBorders>
            <w:shd w:val="clear" w:color="auto" w:fill="auto"/>
            <w:vAlign w:val="center"/>
            <w:hideMark/>
          </w:tcPr>
          <w:p w:rsidR="00AC35CF" w:rsidRPr="00AC35CF" w:rsidRDefault="00AC35CF" w:rsidP="00AC35CF">
            <w:pPr>
              <w:jc w:val="center"/>
              <w:rPr>
                <w:rFonts w:ascii="Arial Narrow" w:hAnsi="Arial Narrow"/>
                <w:i/>
                <w:color w:val="000000"/>
                <w:sz w:val="16"/>
                <w:szCs w:val="16"/>
              </w:rPr>
            </w:pPr>
            <w:r w:rsidRPr="00AC35CF">
              <w:rPr>
                <w:rFonts w:ascii="Arial Narrow" w:hAnsi="Arial Narrow"/>
                <w:i/>
                <w:color w:val="000000"/>
                <w:sz w:val="16"/>
                <w:szCs w:val="16"/>
              </w:rPr>
              <w:t>2 027 974</w:t>
            </w:r>
          </w:p>
        </w:tc>
      </w:tr>
      <w:tr w:rsidR="00AC35CF" w:rsidRPr="00AC35CF" w:rsidTr="00AC35CF">
        <w:trPr>
          <w:trHeight w:val="360"/>
        </w:trPr>
        <w:tc>
          <w:tcPr>
            <w:tcW w:w="981" w:type="dxa"/>
            <w:tcBorders>
              <w:top w:val="nil"/>
              <w:left w:val="single" w:sz="12" w:space="0" w:color="auto"/>
              <w:bottom w:val="single" w:sz="12" w:space="0" w:color="auto"/>
              <w:right w:val="single" w:sz="12" w:space="0" w:color="auto"/>
            </w:tcBorders>
            <w:shd w:val="clear" w:color="auto" w:fill="auto"/>
            <w:vAlign w:val="center"/>
            <w:hideMark/>
          </w:tcPr>
          <w:p w:rsidR="00AC35CF" w:rsidRPr="00AC35CF" w:rsidRDefault="00AC35CF" w:rsidP="00AC35CF">
            <w:pPr>
              <w:jc w:val="center"/>
              <w:rPr>
                <w:rFonts w:ascii="Arial Narrow" w:hAnsi="Arial Narrow"/>
                <w:i/>
                <w:iCs/>
                <w:color w:val="000000"/>
                <w:sz w:val="25"/>
                <w:szCs w:val="25"/>
              </w:rPr>
            </w:pPr>
            <w:r w:rsidRPr="00AC35CF">
              <w:rPr>
                <w:rFonts w:ascii="Arial Narrow" w:hAnsi="Arial Narrow"/>
                <w:i/>
                <w:iCs/>
                <w:color w:val="000000"/>
                <w:sz w:val="25"/>
                <w:szCs w:val="25"/>
              </w:rPr>
              <w:t>А3</w:t>
            </w:r>
          </w:p>
        </w:tc>
        <w:tc>
          <w:tcPr>
            <w:tcW w:w="1170" w:type="dxa"/>
            <w:tcBorders>
              <w:top w:val="nil"/>
              <w:left w:val="nil"/>
              <w:bottom w:val="single" w:sz="4" w:space="0" w:color="auto"/>
              <w:right w:val="single" w:sz="4" w:space="0" w:color="auto"/>
            </w:tcBorders>
            <w:shd w:val="clear" w:color="auto" w:fill="auto"/>
            <w:noWrap/>
            <w:vAlign w:val="center"/>
            <w:hideMark/>
          </w:tcPr>
          <w:p w:rsidR="00AC35CF" w:rsidRPr="00AC35CF" w:rsidRDefault="00AC35CF" w:rsidP="00AC35CF">
            <w:pPr>
              <w:jc w:val="center"/>
              <w:rPr>
                <w:rFonts w:ascii="Arial Narrow" w:hAnsi="Arial Narrow"/>
                <w:i/>
                <w:color w:val="000000"/>
                <w:sz w:val="16"/>
                <w:szCs w:val="16"/>
              </w:rPr>
            </w:pPr>
            <w:r w:rsidRPr="00AC35CF">
              <w:rPr>
                <w:rFonts w:ascii="Arial Narrow" w:hAnsi="Arial Narrow"/>
                <w:i/>
                <w:color w:val="000000"/>
                <w:sz w:val="16"/>
                <w:szCs w:val="16"/>
              </w:rPr>
              <w:t>285 423</w:t>
            </w:r>
          </w:p>
        </w:tc>
        <w:tc>
          <w:tcPr>
            <w:tcW w:w="1209" w:type="dxa"/>
            <w:tcBorders>
              <w:top w:val="nil"/>
              <w:left w:val="nil"/>
              <w:bottom w:val="single" w:sz="4" w:space="0" w:color="auto"/>
              <w:right w:val="nil"/>
            </w:tcBorders>
            <w:shd w:val="clear" w:color="auto" w:fill="auto"/>
            <w:noWrap/>
            <w:vAlign w:val="center"/>
            <w:hideMark/>
          </w:tcPr>
          <w:p w:rsidR="00AC35CF" w:rsidRPr="00AC35CF" w:rsidRDefault="00AC35CF" w:rsidP="00AC35CF">
            <w:pPr>
              <w:jc w:val="center"/>
              <w:rPr>
                <w:rFonts w:ascii="Arial Narrow" w:hAnsi="Arial Narrow"/>
                <w:i/>
                <w:color w:val="000000"/>
                <w:sz w:val="16"/>
                <w:szCs w:val="16"/>
              </w:rPr>
            </w:pPr>
            <w:r w:rsidRPr="00AC35CF">
              <w:rPr>
                <w:rFonts w:ascii="Arial Narrow" w:hAnsi="Arial Narrow"/>
                <w:i/>
                <w:color w:val="000000"/>
                <w:sz w:val="16"/>
                <w:szCs w:val="16"/>
              </w:rPr>
              <w:t>332 282</w:t>
            </w:r>
          </w:p>
        </w:tc>
        <w:tc>
          <w:tcPr>
            <w:tcW w:w="1037" w:type="dxa"/>
            <w:tcBorders>
              <w:top w:val="nil"/>
              <w:left w:val="single" w:sz="12" w:space="0" w:color="auto"/>
              <w:bottom w:val="single" w:sz="12" w:space="0" w:color="auto"/>
              <w:right w:val="single" w:sz="12" w:space="0" w:color="auto"/>
            </w:tcBorders>
            <w:shd w:val="clear" w:color="auto" w:fill="auto"/>
            <w:vAlign w:val="center"/>
            <w:hideMark/>
          </w:tcPr>
          <w:p w:rsidR="00AC35CF" w:rsidRPr="00AC35CF" w:rsidRDefault="00AC35CF" w:rsidP="00AC35CF">
            <w:pPr>
              <w:jc w:val="center"/>
              <w:rPr>
                <w:rFonts w:ascii="Arial Narrow" w:hAnsi="Arial Narrow"/>
                <w:i/>
                <w:iCs/>
                <w:color w:val="000000"/>
                <w:sz w:val="25"/>
                <w:szCs w:val="25"/>
              </w:rPr>
            </w:pPr>
            <w:r w:rsidRPr="00AC35CF">
              <w:rPr>
                <w:rFonts w:ascii="Arial Narrow" w:hAnsi="Arial Narrow"/>
                <w:i/>
                <w:iCs/>
                <w:color w:val="000000"/>
                <w:sz w:val="25"/>
                <w:szCs w:val="25"/>
              </w:rPr>
              <w:t>П3</w:t>
            </w:r>
          </w:p>
        </w:tc>
        <w:tc>
          <w:tcPr>
            <w:tcW w:w="1147" w:type="dxa"/>
            <w:tcBorders>
              <w:top w:val="nil"/>
              <w:left w:val="nil"/>
              <w:bottom w:val="single" w:sz="4" w:space="0" w:color="auto"/>
              <w:right w:val="single" w:sz="4" w:space="0" w:color="auto"/>
            </w:tcBorders>
            <w:shd w:val="clear" w:color="auto" w:fill="auto"/>
            <w:vAlign w:val="center"/>
            <w:hideMark/>
          </w:tcPr>
          <w:p w:rsidR="00AC35CF" w:rsidRPr="00AC35CF" w:rsidRDefault="00AC35CF" w:rsidP="00AC35CF">
            <w:pPr>
              <w:jc w:val="center"/>
              <w:rPr>
                <w:rFonts w:ascii="Arial Narrow" w:hAnsi="Arial Narrow"/>
                <w:i/>
                <w:color w:val="000000"/>
                <w:sz w:val="16"/>
                <w:szCs w:val="16"/>
              </w:rPr>
            </w:pPr>
            <w:r w:rsidRPr="00AC35CF">
              <w:rPr>
                <w:rFonts w:ascii="Arial Narrow" w:hAnsi="Arial Narrow"/>
                <w:i/>
                <w:color w:val="000000"/>
                <w:sz w:val="16"/>
                <w:szCs w:val="16"/>
              </w:rPr>
              <w:t>0</w:t>
            </w:r>
          </w:p>
        </w:tc>
        <w:tc>
          <w:tcPr>
            <w:tcW w:w="1311" w:type="dxa"/>
            <w:tcBorders>
              <w:top w:val="nil"/>
              <w:left w:val="nil"/>
              <w:bottom w:val="single" w:sz="4" w:space="0" w:color="auto"/>
              <w:right w:val="single" w:sz="4" w:space="0" w:color="auto"/>
            </w:tcBorders>
            <w:shd w:val="clear" w:color="auto" w:fill="auto"/>
            <w:vAlign w:val="center"/>
            <w:hideMark/>
          </w:tcPr>
          <w:p w:rsidR="00AC35CF" w:rsidRPr="00AC35CF" w:rsidRDefault="00AC35CF" w:rsidP="00AC35CF">
            <w:pPr>
              <w:jc w:val="center"/>
              <w:rPr>
                <w:rFonts w:ascii="Arial Narrow" w:hAnsi="Arial Narrow"/>
                <w:i/>
                <w:color w:val="000000"/>
                <w:sz w:val="16"/>
                <w:szCs w:val="16"/>
              </w:rPr>
            </w:pPr>
            <w:r w:rsidRPr="00AC35CF">
              <w:rPr>
                <w:rFonts w:ascii="Arial Narrow" w:hAnsi="Arial Narrow"/>
                <w:i/>
                <w:color w:val="000000"/>
                <w:sz w:val="16"/>
                <w:szCs w:val="16"/>
              </w:rPr>
              <w:t>0</w:t>
            </w:r>
          </w:p>
        </w:tc>
        <w:tc>
          <w:tcPr>
            <w:tcW w:w="1298" w:type="dxa"/>
            <w:tcBorders>
              <w:top w:val="nil"/>
              <w:left w:val="nil"/>
              <w:bottom w:val="single" w:sz="4" w:space="0" w:color="auto"/>
              <w:right w:val="single" w:sz="4" w:space="0" w:color="auto"/>
            </w:tcBorders>
            <w:shd w:val="clear" w:color="auto" w:fill="auto"/>
            <w:vAlign w:val="center"/>
            <w:hideMark/>
          </w:tcPr>
          <w:p w:rsidR="00AC35CF" w:rsidRPr="00AC35CF" w:rsidRDefault="00AC35CF" w:rsidP="00AC35CF">
            <w:pPr>
              <w:jc w:val="center"/>
              <w:rPr>
                <w:rFonts w:ascii="Arial Narrow" w:hAnsi="Arial Narrow"/>
                <w:i/>
                <w:color w:val="000000"/>
                <w:sz w:val="16"/>
                <w:szCs w:val="16"/>
              </w:rPr>
            </w:pPr>
            <w:r w:rsidRPr="00AC35CF">
              <w:rPr>
                <w:rFonts w:ascii="Arial Narrow" w:hAnsi="Arial Narrow"/>
                <w:i/>
                <w:color w:val="000000"/>
                <w:sz w:val="16"/>
                <w:szCs w:val="16"/>
              </w:rPr>
              <w:t>285 423</w:t>
            </w:r>
          </w:p>
        </w:tc>
        <w:tc>
          <w:tcPr>
            <w:tcW w:w="1047" w:type="dxa"/>
            <w:tcBorders>
              <w:top w:val="nil"/>
              <w:left w:val="nil"/>
              <w:bottom w:val="single" w:sz="4" w:space="0" w:color="auto"/>
              <w:right w:val="single" w:sz="4" w:space="0" w:color="auto"/>
            </w:tcBorders>
            <w:shd w:val="clear" w:color="auto" w:fill="auto"/>
            <w:vAlign w:val="center"/>
            <w:hideMark/>
          </w:tcPr>
          <w:p w:rsidR="00AC35CF" w:rsidRPr="00AC35CF" w:rsidRDefault="00AC35CF" w:rsidP="00AC35CF">
            <w:pPr>
              <w:jc w:val="center"/>
              <w:rPr>
                <w:rFonts w:ascii="Arial Narrow" w:hAnsi="Arial Narrow"/>
                <w:i/>
                <w:color w:val="000000"/>
                <w:sz w:val="16"/>
                <w:szCs w:val="16"/>
              </w:rPr>
            </w:pPr>
            <w:r w:rsidRPr="00AC35CF">
              <w:rPr>
                <w:rFonts w:ascii="Arial Narrow" w:hAnsi="Arial Narrow"/>
                <w:i/>
                <w:color w:val="000000"/>
                <w:sz w:val="16"/>
                <w:szCs w:val="16"/>
              </w:rPr>
              <w:t>332 282</w:t>
            </w:r>
          </w:p>
        </w:tc>
      </w:tr>
      <w:tr w:rsidR="00AC35CF" w:rsidRPr="00AC35CF" w:rsidTr="00AC35CF">
        <w:trPr>
          <w:trHeight w:val="360"/>
        </w:trPr>
        <w:tc>
          <w:tcPr>
            <w:tcW w:w="981" w:type="dxa"/>
            <w:tcBorders>
              <w:top w:val="nil"/>
              <w:left w:val="single" w:sz="12" w:space="0" w:color="auto"/>
              <w:bottom w:val="single" w:sz="12" w:space="0" w:color="auto"/>
              <w:right w:val="single" w:sz="12" w:space="0" w:color="auto"/>
            </w:tcBorders>
            <w:shd w:val="clear" w:color="auto" w:fill="auto"/>
            <w:vAlign w:val="center"/>
            <w:hideMark/>
          </w:tcPr>
          <w:p w:rsidR="00AC35CF" w:rsidRPr="00AC35CF" w:rsidRDefault="00AC35CF" w:rsidP="00AC35CF">
            <w:pPr>
              <w:jc w:val="center"/>
              <w:rPr>
                <w:rFonts w:ascii="Arial Narrow" w:hAnsi="Arial Narrow"/>
                <w:i/>
                <w:iCs/>
                <w:color w:val="000000"/>
                <w:sz w:val="25"/>
                <w:szCs w:val="25"/>
              </w:rPr>
            </w:pPr>
            <w:r w:rsidRPr="00AC35CF">
              <w:rPr>
                <w:rFonts w:ascii="Arial Narrow" w:hAnsi="Arial Narrow"/>
                <w:i/>
                <w:iCs/>
                <w:color w:val="000000"/>
                <w:sz w:val="25"/>
                <w:szCs w:val="25"/>
              </w:rPr>
              <w:t>А4</w:t>
            </w:r>
          </w:p>
        </w:tc>
        <w:tc>
          <w:tcPr>
            <w:tcW w:w="1170" w:type="dxa"/>
            <w:tcBorders>
              <w:top w:val="nil"/>
              <w:left w:val="nil"/>
              <w:bottom w:val="single" w:sz="4" w:space="0" w:color="auto"/>
              <w:right w:val="single" w:sz="4" w:space="0" w:color="auto"/>
            </w:tcBorders>
            <w:shd w:val="clear" w:color="auto" w:fill="auto"/>
            <w:noWrap/>
            <w:vAlign w:val="center"/>
            <w:hideMark/>
          </w:tcPr>
          <w:p w:rsidR="00AC35CF" w:rsidRPr="00AC35CF" w:rsidRDefault="00AC35CF" w:rsidP="00AC35CF">
            <w:pPr>
              <w:jc w:val="center"/>
              <w:rPr>
                <w:rFonts w:ascii="Arial Narrow" w:hAnsi="Arial Narrow"/>
                <w:bCs/>
                <w:i/>
                <w:color w:val="000000"/>
                <w:sz w:val="16"/>
                <w:szCs w:val="16"/>
              </w:rPr>
            </w:pPr>
            <w:r w:rsidRPr="00AC35CF">
              <w:rPr>
                <w:rFonts w:ascii="Arial Narrow" w:hAnsi="Arial Narrow"/>
                <w:bCs/>
                <w:i/>
                <w:color w:val="000000"/>
                <w:sz w:val="16"/>
                <w:szCs w:val="16"/>
              </w:rPr>
              <w:t>14 501</w:t>
            </w:r>
          </w:p>
        </w:tc>
        <w:tc>
          <w:tcPr>
            <w:tcW w:w="1209" w:type="dxa"/>
            <w:tcBorders>
              <w:top w:val="nil"/>
              <w:left w:val="nil"/>
              <w:bottom w:val="single" w:sz="4" w:space="0" w:color="auto"/>
              <w:right w:val="nil"/>
            </w:tcBorders>
            <w:shd w:val="clear" w:color="auto" w:fill="auto"/>
            <w:vAlign w:val="center"/>
            <w:hideMark/>
          </w:tcPr>
          <w:p w:rsidR="00AC35CF" w:rsidRPr="00AC35CF" w:rsidRDefault="00AC35CF" w:rsidP="00AC35CF">
            <w:pPr>
              <w:jc w:val="center"/>
              <w:rPr>
                <w:rFonts w:ascii="Arial Narrow" w:hAnsi="Arial Narrow"/>
                <w:i/>
                <w:color w:val="000000"/>
                <w:sz w:val="16"/>
                <w:szCs w:val="16"/>
              </w:rPr>
            </w:pPr>
            <w:r w:rsidRPr="00AC35CF">
              <w:rPr>
                <w:rFonts w:ascii="Arial Narrow" w:hAnsi="Arial Narrow"/>
                <w:i/>
                <w:color w:val="000000"/>
                <w:sz w:val="16"/>
                <w:szCs w:val="16"/>
              </w:rPr>
              <w:t>71 425</w:t>
            </w:r>
          </w:p>
        </w:tc>
        <w:tc>
          <w:tcPr>
            <w:tcW w:w="1037" w:type="dxa"/>
            <w:tcBorders>
              <w:top w:val="nil"/>
              <w:left w:val="single" w:sz="12" w:space="0" w:color="auto"/>
              <w:bottom w:val="single" w:sz="12" w:space="0" w:color="auto"/>
              <w:right w:val="single" w:sz="12" w:space="0" w:color="auto"/>
            </w:tcBorders>
            <w:shd w:val="clear" w:color="auto" w:fill="auto"/>
            <w:vAlign w:val="center"/>
            <w:hideMark/>
          </w:tcPr>
          <w:p w:rsidR="00AC35CF" w:rsidRPr="00AC35CF" w:rsidRDefault="00AC35CF" w:rsidP="00AC35CF">
            <w:pPr>
              <w:jc w:val="center"/>
              <w:rPr>
                <w:rFonts w:ascii="Arial Narrow" w:hAnsi="Arial Narrow"/>
                <w:i/>
                <w:iCs/>
                <w:color w:val="000000"/>
                <w:sz w:val="25"/>
                <w:szCs w:val="25"/>
              </w:rPr>
            </w:pPr>
            <w:r w:rsidRPr="00AC35CF">
              <w:rPr>
                <w:rFonts w:ascii="Arial Narrow" w:hAnsi="Arial Narrow"/>
                <w:i/>
                <w:iCs/>
                <w:color w:val="000000"/>
                <w:sz w:val="25"/>
                <w:szCs w:val="25"/>
              </w:rPr>
              <w:t>П4</w:t>
            </w:r>
          </w:p>
        </w:tc>
        <w:tc>
          <w:tcPr>
            <w:tcW w:w="1147" w:type="dxa"/>
            <w:tcBorders>
              <w:top w:val="nil"/>
              <w:left w:val="nil"/>
              <w:bottom w:val="single" w:sz="4" w:space="0" w:color="auto"/>
              <w:right w:val="single" w:sz="4" w:space="0" w:color="auto"/>
            </w:tcBorders>
            <w:shd w:val="clear" w:color="auto" w:fill="auto"/>
            <w:vAlign w:val="center"/>
            <w:hideMark/>
          </w:tcPr>
          <w:p w:rsidR="00AC35CF" w:rsidRPr="00AC35CF" w:rsidRDefault="00AC35CF" w:rsidP="00AC35CF">
            <w:pPr>
              <w:jc w:val="center"/>
              <w:rPr>
                <w:rFonts w:ascii="Arial Narrow" w:hAnsi="Arial Narrow"/>
                <w:i/>
                <w:color w:val="000000"/>
                <w:sz w:val="16"/>
                <w:szCs w:val="16"/>
              </w:rPr>
            </w:pPr>
            <w:r w:rsidRPr="00AC35CF">
              <w:rPr>
                <w:rFonts w:ascii="Arial Narrow" w:hAnsi="Arial Narrow"/>
                <w:i/>
                <w:color w:val="000000"/>
                <w:sz w:val="16"/>
                <w:szCs w:val="16"/>
              </w:rPr>
              <w:t>114 780</w:t>
            </w:r>
          </w:p>
        </w:tc>
        <w:tc>
          <w:tcPr>
            <w:tcW w:w="1311" w:type="dxa"/>
            <w:tcBorders>
              <w:top w:val="nil"/>
              <w:left w:val="nil"/>
              <w:bottom w:val="single" w:sz="4" w:space="0" w:color="auto"/>
              <w:right w:val="single" w:sz="4" w:space="0" w:color="auto"/>
            </w:tcBorders>
            <w:shd w:val="clear" w:color="auto" w:fill="auto"/>
            <w:vAlign w:val="center"/>
            <w:hideMark/>
          </w:tcPr>
          <w:p w:rsidR="00AC35CF" w:rsidRPr="00AC35CF" w:rsidRDefault="00AC35CF" w:rsidP="00AC35CF">
            <w:pPr>
              <w:jc w:val="center"/>
              <w:rPr>
                <w:rFonts w:ascii="Arial Narrow" w:hAnsi="Arial Narrow"/>
                <w:i/>
                <w:color w:val="000000"/>
                <w:sz w:val="16"/>
                <w:szCs w:val="16"/>
              </w:rPr>
            </w:pPr>
            <w:r w:rsidRPr="00AC35CF">
              <w:rPr>
                <w:rFonts w:ascii="Arial Narrow" w:hAnsi="Arial Narrow"/>
                <w:i/>
                <w:color w:val="000000"/>
                <w:sz w:val="16"/>
                <w:szCs w:val="16"/>
              </w:rPr>
              <w:t>425 489</w:t>
            </w:r>
          </w:p>
        </w:tc>
        <w:tc>
          <w:tcPr>
            <w:tcW w:w="1298" w:type="dxa"/>
            <w:tcBorders>
              <w:top w:val="nil"/>
              <w:left w:val="nil"/>
              <w:bottom w:val="single" w:sz="4" w:space="0" w:color="auto"/>
              <w:right w:val="single" w:sz="4" w:space="0" w:color="auto"/>
            </w:tcBorders>
            <w:shd w:val="clear" w:color="auto" w:fill="auto"/>
            <w:vAlign w:val="center"/>
            <w:hideMark/>
          </w:tcPr>
          <w:p w:rsidR="00AC35CF" w:rsidRPr="00AC35CF" w:rsidRDefault="00AC35CF" w:rsidP="00AC35CF">
            <w:pPr>
              <w:jc w:val="center"/>
              <w:rPr>
                <w:rFonts w:ascii="Arial Narrow" w:hAnsi="Arial Narrow"/>
                <w:i/>
                <w:color w:val="000000"/>
                <w:sz w:val="16"/>
                <w:szCs w:val="16"/>
              </w:rPr>
            </w:pPr>
            <w:r w:rsidRPr="00AC35CF">
              <w:rPr>
                <w:rFonts w:ascii="Arial Narrow" w:hAnsi="Arial Narrow"/>
                <w:i/>
                <w:color w:val="000000"/>
                <w:sz w:val="16"/>
                <w:szCs w:val="16"/>
              </w:rPr>
              <w:t>-100 279</w:t>
            </w:r>
          </w:p>
        </w:tc>
        <w:tc>
          <w:tcPr>
            <w:tcW w:w="1047" w:type="dxa"/>
            <w:tcBorders>
              <w:top w:val="nil"/>
              <w:left w:val="nil"/>
              <w:bottom w:val="single" w:sz="4" w:space="0" w:color="auto"/>
              <w:right w:val="single" w:sz="4" w:space="0" w:color="auto"/>
            </w:tcBorders>
            <w:shd w:val="clear" w:color="auto" w:fill="auto"/>
            <w:vAlign w:val="center"/>
            <w:hideMark/>
          </w:tcPr>
          <w:p w:rsidR="00AC35CF" w:rsidRPr="00AC35CF" w:rsidRDefault="00AC35CF" w:rsidP="00AC35CF">
            <w:pPr>
              <w:jc w:val="center"/>
              <w:rPr>
                <w:rFonts w:ascii="Arial Narrow" w:hAnsi="Arial Narrow"/>
                <w:i/>
                <w:color w:val="000000"/>
                <w:sz w:val="16"/>
                <w:szCs w:val="16"/>
              </w:rPr>
            </w:pPr>
            <w:r w:rsidRPr="00AC35CF">
              <w:rPr>
                <w:rFonts w:ascii="Arial Narrow" w:hAnsi="Arial Narrow"/>
                <w:i/>
                <w:color w:val="000000"/>
                <w:sz w:val="16"/>
                <w:szCs w:val="16"/>
              </w:rPr>
              <w:t>-354 064</w:t>
            </w:r>
          </w:p>
        </w:tc>
      </w:tr>
      <w:tr w:rsidR="00AC35CF" w:rsidRPr="00AC35CF" w:rsidTr="00AC35CF">
        <w:trPr>
          <w:trHeight w:val="360"/>
        </w:trPr>
        <w:tc>
          <w:tcPr>
            <w:tcW w:w="981" w:type="dxa"/>
            <w:tcBorders>
              <w:top w:val="nil"/>
              <w:left w:val="single" w:sz="12" w:space="0" w:color="auto"/>
              <w:bottom w:val="single" w:sz="12" w:space="0" w:color="auto"/>
              <w:right w:val="single" w:sz="12" w:space="0" w:color="auto"/>
            </w:tcBorders>
            <w:shd w:val="clear" w:color="auto" w:fill="auto"/>
            <w:vAlign w:val="center"/>
            <w:hideMark/>
          </w:tcPr>
          <w:p w:rsidR="00AC35CF" w:rsidRPr="00AC35CF" w:rsidRDefault="00AC35CF" w:rsidP="00AC35CF">
            <w:pPr>
              <w:jc w:val="center"/>
              <w:rPr>
                <w:rFonts w:ascii="Arial Narrow" w:hAnsi="Arial Narrow"/>
                <w:b/>
                <w:bCs/>
                <w:i/>
                <w:color w:val="000000"/>
                <w:sz w:val="25"/>
                <w:szCs w:val="25"/>
              </w:rPr>
            </w:pPr>
            <w:r w:rsidRPr="00AC35CF">
              <w:rPr>
                <w:rFonts w:ascii="Arial Narrow" w:hAnsi="Arial Narrow"/>
                <w:b/>
                <w:bCs/>
                <w:i/>
                <w:color w:val="000000"/>
                <w:sz w:val="25"/>
                <w:szCs w:val="25"/>
              </w:rPr>
              <w:t>Итого:</w:t>
            </w:r>
          </w:p>
        </w:tc>
        <w:tc>
          <w:tcPr>
            <w:tcW w:w="1170" w:type="dxa"/>
            <w:tcBorders>
              <w:top w:val="nil"/>
              <w:left w:val="nil"/>
              <w:bottom w:val="single" w:sz="4" w:space="0" w:color="auto"/>
              <w:right w:val="single" w:sz="4" w:space="0" w:color="auto"/>
            </w:tcBorders>
            <w:shd w:val="clear" w:color="auto" w:fill="auto"/>
            <w:noWrap/>
            <w:vAlign w:val="center"/>
            <w:hideMark/>
          </w:tcPr>
          <w:p w:rsidR="00AC35CF" w:rsidRPr="00AC35CF" w:rsidRDefault="00AC35CF" w:rsidP="00AC35CF">
            <w:pPr>
              <w:jc w:val="center"/>
              <w:rPr>
                <w:rFonts w:ascii="Arial Narrow" w:hAnsi="Arial Narrow"/>
                <w:bCs/>
                <w:i/>
                <w:color w:val="000000"/>
                <w:sz w:val="16"/>
                <w:szCs w:val="16"/>
              </w:rPr>
            </w:pPr>
            <w:r w:rsidRPr="00AC35CF">
              <w:rPr>
                <w:rFonts w:ascii="Arial Narrow" w:hAnsi="Arial Narrow"/>
                <w:bCs/>
                <w:i/>
                <w:color w:val="000000"/>
                <w:sz w:val="16"/>
                <w:szCs w:val="16"/>
              </w:rPr>
              <w:t>2 508 593</w:t>
            </w:r>
          </w:p>
        </w:tc>
        <w:tc>
          <w:tcPr>
            <w:tcW w:w="1209" w:type="dxa"/>
            <w:tcBorders>
              <w:top w:val="nil"/>
              <w:left w:val="nil"/>
              <w:bottom w:val="single" w:sz="4" w:space="0" w:color="auto"/>
              <w:right w:val="nil"/>
            </w:tcBorders>
            <w:shd w:val="clear" w:color="auto" w:fill="auto"/>
            <w:vAlign w:val="center"/>
            <w:hideMark/>
          </w:tcPr>
          <w:p w:rsidR="00AC35CF" w:rsidRPr="00AC35CF" w:rsidRDefault="00AC35CF" w:rsidP="00AC35CF">
            <w:pPr>
              <w:jc w:val="center"/>
              <w:rPr>
                <w:rFonts w:ascii="Arial Narrow" w:hAnsi="Arial Narrow"/>
                <w:bCs/>
                <w:i/>
                <w:color w:val="000000"/>
                <w:sz w:val="16"/>
                <w:szCs w:val="16"/>
              </w:rPr>
            </w:pPr>
            <w:r w:rsidRPr="00AC35CF">
              <w:rPr>
                <w:rFonts w:ascii="Arial Narrow" w:hAnsi="Arial Narrow"/>
                <w:bCs/>
                <w:i/>
                <w:color w:val="000000"/>
                <w:sz w:val="16"/>
                <w:szCs w:val="16"/>
              </w:rPr>
              <w:t>2 806 059</w:t>
            </w:r>
          </w:p>
        </w:tc>
        <w:tc>
          <w:tcPr>
            <w:tcW w:w="1037" w:type="dxa"/>
            <w:tcBorders>
              <w:top w:val="nil"/>
              <w:left w:val="single" w:sz="12" w:space="0" w:color="auto"/>
              <w:bottom w:val="single" w:sz="12" w:space="0" w:color="auto"/>
              <w:right w:val="single" w:sz="12" w:space="0" w:color="auto"/>
            </w:tcBorders>
            <w:shd w:val="clear" w:color="auto" w:fill="auto"/>
            <w:vAlign w:val="center"/>
            <w:hideMark/>
          </w:tcPr>
          <w:p w:rsidR="00AC35CF" w:rsidRPr="00AC35CF" w:rsidRDefault="00AC35CF" w:rsidP="00AC35CF">
            <w:pPr>
              <w:jc w:val="center"/>
              <w:rPr>
                <w:rFonts w:ascii="Arial Narrow" w:hAnsi="Arial Narrow"/>
                <w:b/>
                <w:bCs/>
                <w:i/>
                <w:color w:val="000000"/>
                <w:sz w:val="25"/>
                <w:szCs w:val="25"/>
              </w:rPr>
            </w:pPr>
            <w:r w:rsidRPr="00AC35CF">
              <w:rPr>
                <w:rFonts w:ascii="Arial Narrow" w:hAnsi="Arial Narrow"/>
                <w:b/>
                <w:bCs/>
                <w:i/>
                <w:color w:val="000000"/>
                <w:sz w:val="25"/>
                <w:szCs w:val="25"/>
              </w:rPr>
              <w:t>-</w:t>
            </w:r>
          </w:p>
        </w:tc>
        <w:tc>
          <w:tcPr>
            <w:tcW w:w="1147" w:type="dxa"/>
            <w:tcBorders>
              <w:top w:val="nil"/>
              <w:left w:val="nil"/>
              <w:bottom w:val="single" w:sz="4" w:space="0" w:color="auto"/>
              <w:right w:val="single" w:sz="4" w:space="0" w:color="auto"/>
            </w:tcBorders>
            <w:shd w:val="clear" w:color="auto" w:fill="auto"/>
            <w:noWrap/>
            <w:vAlign w:val="center"/>
            <w:hideMark/>
          </w:tcPr>
          <w:p w:rsidR="00AC35CF" w:rsidRPr="00AC35CF" w:rsidRDefault="00AC35CF" w:rsidP="00AC35CF">
            <w:pPr>
              <w:jc w:val="center"/>
              <w:rPr>
                <w:rFonts w:ascii="Arial Narrow" w:hAnsi="Arial Narrow"/>
                <w:bCs/>
                <w:i/>
                <w:color w:val="000000"/>
                <w:sz w:val="16"/>
                <w:szCs w:val="16"/>
              </w:rPr>
            </w:pPr>
            <w:r w:rsidRPr="00AC35CF">
              <w:rPr>
                <w:rFonts w:ascii="Arial Narrow" w:hAnsi="Arial Narrow"/>
                <w:bCs/>
                <w:i/>
                <w:color w:val="000000"/>
                <w:sz w:val="16"/>
                <w:szCs w:val="16"/>
              </w:rPr>
              <w:t>2 508 593</w:t>
            </w:r>
          </w:p>
        </w:tc>
        <w:tc>
          <w:tcPr>
            <w:tcW w:w="1311" w:type="dxa"/>
            <w:tcBorders>
              <w:top w:val="nil"/>
              <w:left w:val="nil"/>
              <w:bottom w:val="single" w:sz="4" w:space="0" w:color="auto"/>
              <w:right w:val="single" w:sz="4" w:space="0" w:color="auto"/>
            </w:tcBorders>
            <w:shd w:val="clear" w:color="auto" w:fill="auto"/>
            <w:vAlign w:val="center"/>
            <w:hideMark/>
          </w:tcPr>
          <w:p w:rsidR="00AC35CF" w:rsidRPr="00AC35CF" w:rsidRDefault="00AC35CF" w:rsidP="00AC35CF">
            <w:pPr>
              <w:jc w:val="center"/>
              <w:rPr>
                <w:rFonts w:ascii="Arial Narrow" w:hAnsi="Arial Narrow"/>
                <w:bCs/>
                <w:i/>
                <w:color w:val="000000"/>
                <w:sz w:val="16"/>
                <w:szCs w:val="16"/>
              </w:rPr>
            </w:pPr>
            <w:r w:rsidRPr="00AC35CF">
              <w:rPr>
                <w:rFonts w:ascii="Arial Narrow" w:hAnsi="Arial Narrow"/>
                <w:bCs/>
                <w:i/>
                <w:color w:val="000000"/>
                <w:sz w:val="16"/>
                <w:szCs w:val="16"/>
              </w:rPr>
              <w:t>2 806 059</w:t>
            </w:r>
          </w:p>
        </w:tc>
        <w:tc>
          <w:tcPr>
            <w:tcW w:w="1298" w:type="dxa"/>
            <w:tcBorders>
              <w:top w:val="nil"/>
              <w:left w:val="nil"/>
              <w:bottom w:val="single" w:sz="4" w:space="0" w:color="auto"/>
              <w:right w:val="single" w:sz="4" w:space="0" w:color="auto"/>
            </w:tcBorders>
            <w:shd w:val="clear" w:color="auto" w:fill="auto"/>
            <w:vAlign w:val="center"/>
            <w:hideMark/>
          </w:tcPr>
          <w:p w:rsidR="00AC35CF" w:rsidRPr="00AC35CF" w:rsidRDefault="00AC35CF" w:rsidP="00AC35CF">
            <w:pPr>
              <w:jc w:val="center"/>
              <w:rPr>
                <w:rFonts w:ascii="Arial Narrow" w:hAnsi="Arial Narrow"/>
                <w:i/>
                <w:color w:val="000000"/>
                <w:sz w:val="16"/>
                <w:szCs w:val="16"/>
              </w:rPr>
            </w:pPr>
            <w:r w:rsidRPr="00AC35CF">
              <w:rPr>
                <w:rFonts w:ascii="Arial Narrow" w:hAnsi="Arial Narrow"/>
                <w:i/>
                <w:color w:val="000000"/>
                <w:sz w:val="16"/>
                <w:szCs w:val="16"/>
              </w:rPr>
              <w:t>-</w:t>
            </w:r>
          </w:p>
        </w:tc>
        <w:tc>
          <w:tcPr>
            <w:tcW w:w="1047" w:type="dxa"/>
            <w:tcBorders>
              <w:top w:val="nil"/>
              <w:left w:val="nil"/>
              <w:bottom w:val="single" w:sz="4" w:space="0" w:color="auto"/>
              <w:right w:val="single" w:sz="4" w:space="0" w:color="auto"/>
            </w:tcBorders>
            <w:shd w:val="clear" w:color="auto" w:fill="auto"/>
            <w:vAlign w:val="center"/>
            <w:hideMark/>
          </w:tcPr>
          <w:p w:rsidR="00AC35CF" w:rsidRPr="00AC35CF" w:rsidRDefault="00AC35CF" w:rsidP="00AC35CF">
            <w:pPr>
              <w:jc w:val="center"/>
              <w:rPr>
                <w:rFonts w:ascii="Arial Narrow" w:hAnsi="Arial Narrow"/>
                <w:bCs/>
                <w:i/>
                <w:color w:val="000000"/>
                <w:sz w:val="16"/>
                <w:szCs w:val="16"/>
              </w:rPr>
            </w:pPr>
            <w:r w:rsidRPr="00AC35CF">
              <w:rPr>
                <w:rFonts w:ascii="Arial Narrow" w:hAnsi="Arial Narrow"/>
                <w:bCs/>
                <w:i/>
                <w:color w:val="000000"/>
                <w:sz w:val="16"/>
                <w:szCs w:val="16"/>
              </w:rPr>
              <w:t>-</w:t>
            </w:r>
          </w:p>
        </w:tc>
      </w:tr>
    </w:tbl>
    <w:p w:rsidR="004F0CE7" w:rsidRPr="00192B72" w:rsidRDefault="004F0CE7" w:rsidP="00AC6AED">
      <w:pPr>
        <w:shd w:val="clear" w:color="auto" w:fill="FFFFFF"/>
        <w:tabs>
          <w:tab w:val="left" w:leader="underscore" w:pos="8705"/>
        </w:tabs>
        <w:spacing w:line="302" w:lineRule="exact"/>
        <w:rPr>
          <w:rFonts w:ascii="Arial Narrow" w:hAnsi="Arial Narrow"/>
          <w:i/>
          <w:sz w:val="25"/>
          <w:szCs w:val="25"/>
        </w:rPr>
      </w:pPr>
    </w:p>
    <w:p w:rsidR="00B75C0A" w:rsidRPr="00192B72" w:rsidRDefault="00A4485C" w:rsidP="00AC6AED">
      <w:pPr>
        <w:shd w:val="clear" w:color="auto" w:fill="FFFFFF"/>
        <w:tabs>
          <w:tab w:val="left" w:leader="underscore" w:pos="8705"/>
        </w:tabs>
        <w:spacing w:line="302" w:lineRule="exact"/>
        <w:rPr>
          <w:rFonts w:ascii="Arial Narrow" w:hAnsi="Arial Narrow"/>
          <w:b/>
          <w:i/>
          <w:sz w:val="25"/>
          <w:szCs w:val="25"/>
        </w:rPr>
      </w:pPr>
      <w:r w:rsidRPr="00192B72">
        <w:rPr>
          <w:rFonts w:ascii="Arial Narrow" w:hAnsi="Arial Narrow"/>
          <w:b/>
          <w:i/>
          <w:sz w:val="25"/>
          <w:szCs w:val="25"/>
        </w:rPr>
        <w:t xml:space="preserve">Проверка: </w:t>
      </w:r>
    </w:p>
    <w:p w:rsidR="00A4485C" w:rsidRPr="00192B72" w:rsidRDefault="00A4485C" w:rsidP="00AC6AED">
      <w:pPr>
        <w:shd w:val="clear" w:color="auto" w:fill="FFFFFF"/>
        <w:tabs>
          <w:tab w:val="left" w:leader="underscore" w:pos="8705"/>
        </w:tabs>
        <w:spacing w:line="302" w:lineRule="exact"/>
        <w:rPr>
          <w:rFonts w:ascii="Arial Narrow" w:hAnsi="Arial Narrow"/>
          <w:i/>
          <w:sz w:val="25"/>
          <w:szCs w:val="25"/>
        </w:rPr>
      </w:pPr>
      <w:r w:rsidRPr="00192B72">
        <w:rPr>
          <w:rFonts w:ascii="Arial Narrow" w:hAnsi="Arial Narrow"/>
          <w:i/>
          <w:sz w:val="25"/>
          <w:szCs w:val="25"/>
        </w:rPr>
        <w:t>На начало и на конец года выполняются следующие соотношения:</w:t>
      </w:r>
    </w:p>
    <w:p w:rsidR="00A4485C" w:rsidRPr="00192B72" w:rsidRDefault="00A4485C" w:rsidP="00A4485C">
      <w:pPr>
        <w:autoSpaceDE w:val="0"/>
        <w:autoSpaceDN w:val="0"/>
        <w:adjustRightInd w:val="0"/>
        <w:rPr>
          <w:rFonts w:ascii="Arial Narrow" w:hAnsi="Arial Narrow"/>
          <w:i/>
        </w:rPr>
      </w:pPr>
      <w:r w:rsidRPr="00192B72">
        <w:rPr>
          <w:rFonts w:ascii="Arial Narrow" w:hAnsi="Arial Narrow"/>
          <w:i/>
        </w:rPr>
        <w:t xml:space="preserve">А1 &lt; </w:t>
      </w:r>
      <w:r w:rsidR="00465EBA" w:rsidRPr="00192B72">
        <w:rPr>
          <w:rFonts w:ascii="Arial Narrow" w:hAnsi="Arial Narrow"/>
          <w:i/>
        </w:rPr>
        <w:t xml:space="preserve"> </w:t>
      </w:r>
      <w:r w:rsidRPr="00192B72">
        <w:rPr>
          <w:rFonts w:ascii="Arial Narrow" w:hAnsi="Arial Narrow"/>
          <w:i/>
        </w:rPr>
        <w:t xml:space="preserve">П1 </w:t>
      </w:r>
      <w:r w:rsidR="00166F2D" w:rsidRPr="00192B72">
        <w:rPr>
          <w:rFonts w:ascii="Arial Narrow" w:hAnsi="Arial Narrow"/>
          <w:i/>
        </w:rPr>
        <w:t xml:space="preserve"> </w:t>
      </w:r>
      <w:r w:rsidRPr="00192B72">
        <w:rPr>
          <w:rFonts w:ascii="Arial Narrow" w:hAnsi="Arial Narrow"/>
          <w:i/>
        </w:rPr>
        <w:t>не выполняется</w:t>
      </w:r>
    </w:p>
    <w:p w:rsidR="00A4485C" w:rsidRPr="00192B72" w:rsidRDefault="00A4485C" w:rsidP="00A4485C">
      <w:pPr>
        <w:shd w:val="clear" w:color="auto" w:fill="FFFFFF"/>
        <w:tabs>
          <w:tab w:val="left" w:leader="underscore" w:pos="8705"/>
        </w:tabs>
        <w:spacing w:line="302" w:lineRule="exact"/>
        <w:rPr>
          <w:rFonts w:ascii="Arial Narrow" w:hAnsi="Arial Narrow"/>
          <w:i/>
        </w:rPr>
      </w:pPr>
      <w:r w:rsidRPr="00192B72">
        <w:rPr>
          <w:rFonts w:ascii="Arial Narrow" w:hAnsi="Arial Narrow"/>
          <w:i/>
        </w:rPr>
        <w:t xml:space="preserve">А2 </w:t>
      </w:r>
      <w:r w:rsidR="00517F6B" w:rsidRPr="00192B72">
        <w:rPr>
          <w:rFonts w:ascii="Arial Narrow" w:hAnsi="Arial Narrow"/>
          <w:i/>
        </w:rPr>
        <w:t>&gt;</w:t>
      </w:r>
      <w:r w:rsidRPr="00192B72">
        <w:rPr>
          <w:rFonts w:ascii="Arial Narrow" w:hAnsi="Arial Narrow"/>
          <w:i/>
        </w:rPr>
        <w:t xml:space="preserve"> П2  </w:t>
      </w:r>
      <w:r w:rsidR="00517F6B" w:rsidRPr="00192B72">
        <w:rPr>
          <w:rFonts w:ascii="Arial Narrow" w:hAnsi="Arial Narrow"/>
          <w:i/>
        </w:rPr>
        <w:t>выполняется</w:t>
      </w:r>
    </w:p>
    <w:p w:rsidR="00A4485C" w:rsidRPr="00192B72" w:rsidRDefault="00A4485C" w:rsidP="00A4485C">
      <w:pPr>
        <w:shd w:val="clear" w:color="auto" w:fill="FFFFFF"/>
        <w:tabs>
          <w:tab w:val="left" w:leader="underscore" w:pos="8705"/>
        </w:tabs>
        <w:spacing w:line="302" w:lineRule="exact"/>
        <w:rPr>
          <w:rFonts w:ascii="Arial Narrow" w:hAnsi="Arial Narrow"/>
          <w:i/>
        </w:rPr>
      </w:pPr>
      <w:r w:rsidRPr="00192B72">
        <w:rPr>
          <w:rFonts w:ascii="Arial Narrow" w:hAnsi="Arial Narrow"/>
          <w:i/>
        </w:rPr>
        <w:t>А3 &gt;  П3  выполняется</w:t>
      </w:r>
    </w:p>
    <w:p w:rsidR="00A4485C" w:rsidRPr="00192B72" w:rsidRDefault="00A4485C" w:rsidP="00A4485C">
      <w:pPr>
        <w:shd w:val="clear" w:color="auto" w:fill="FFFFFF"/>
        <w:tabs>
          <w:tab w:val="left" w:leader="underscore" w:pos="8705"/>
        </w:tabs>
        <w:spacing w:line="302" w:lineRule="exact"/>
        <w:rPr>
          <w:rFonts w:ascii="Arial Narrow" w:hAnsi="Arial Narrow"/>
          <w:i/>
        </w:rPr>
      </w:pPr>
      <w:r w:rsidRPr="00192B72">
        <w:rPr>
          <w:rFonts w:ascii="Arial Narrow" w:hAnsi="Arial Narrow"/>
          <w:i/>
        </w:rPr>
        <w:t xml:space="preserve">А4 &lt; </w:t>
      </w:r>
      <w:r w:rsidR="00465EBA" w:rsidRPr="00192B72">
        <w:rPr>
          <w:rFonts w:ascii="Arial Narrow" w:hAnsi="Arial Narrow"/>
          <w:i/>
        </w:rPr>
        <w:t xml:space="preserve"> </w:t>
      </w:r>
      <w:r w:rsidRPr="00192B72">
        <w:rPr>
          <w:rFonts w:ascii="Arial Narrow" w:hAnsi="Arial Narrow"/>
          <w:i/>
        </w:rPr>
        <w:t>П</w:t>
      </w:r>
      <w:r w:rsidR="00166F2D" w:rsidRPr="00192B72">
        <w:rPr>
          <w:rFonts w:ascii="Arial Narrow" w:hAnsi="Arial Narrow"/>
          <w:i/>
        </w:rPr>
        <w:t xml:space="preserve">4  </w:t>
      </w:r>
      <w:r w:rsidRPr="00192B72">
        <w:rPr>
          <w:rFonts w:ascii="Arial Narrow" w:hAnsi="Arial Narrow"/>
          <w:i/>
        </w:rPr>
        <w:t>выполняется</w:t>
      </w:r>
    </w:p>
    <w:p w:rsidR="00C407F7" w:rsidRPr="00192B72" w:rsidRDefault="00C407F7" w:rsidP="00A4485C">
      <w:pPr>
        <w:shd w:val="clear" w:color="auto" w:fill="FFFFFF"/>
        <w:tabs>
          <w:tab w:val="left" w:leader="underscore" w:pos="8705"/>
        </w:tabs>
        <w:spacing w:line="302" w:lineRule="exact"/>
        <w:rPr>
          <w:rFonts w:ascii="Arial Narrow" w:hAnsi="Arial Narrow"/>
          <w:i/>
        </w:rPr>
      </w:pPr>
    </w:p>
    <w:p w:rsidR="00A4485C" w:rsidRPr="00192B72" w:rsidRDefault="00C407F7" w:rsidP="00A4485C">
      <w:pPr>
        <w:shd w:val="clear" w:color="auto" w:fill="FFFFFF"/>
        <w:tabs>
          <w:tab w:val="left" w:leader="underscore" w:pos="8705"/>
        </w:tabs>
        <w:spacing w:line="302" w:lineRule="exact"/>
        <w:rPr>
          <w:rFonts w:ascii="Arial Narrow" w:hAnsi="Arial Narrow"/>
          <w:b/>
          <w:i/>
        </w:rPr>
      </w:pPr>
      <w:r w:rsidRPr="00192B72">
        <w:rPr>
          <w:rFonts w:ascii="Arial Narrow" w:hAnsi="Arial Narrow"/>
          <w:b/>
          <w:i/>
        </w:rPr>
        <w:t>Вывод:</w:t>
      </w:r>
    </w:p>
    <w:p w:rsidR="00A4485C" w:rsidRPr="00192B72" w:rsidRDefault="00A4485C" w:rsidP="00A4485C">
      <w:pPr>
        <w:shd w:val="clear" w:color="auto" w:fill="FFFFFF"/>
        <w:tabs>
          <w:tab w:val="left" w:leader="underscore" w:pos="8705"/>
        </w:tabs>
        <w:spacing w:line="302" w:lineRule="exact"/>
        <w:rPr>
          <w:rFonts w:ascii="Arial Narrow" w:hAnsi="Arial Narrow"/>
          <w:i/>
        </w:rPr>
      </w:pPr>
      <w:r w:rsidRPr="00192B72">
        <w:rPr>
          <w:rFonts w:ascii="Arial Narrow" w:hAnsi="Arial Narrow"/>
          <w:i/>
        </w:rPr>
        <w:t xml:space="preserve">Условия ликвидности баланса не выполняются по </w:t>
      </w:r>
      <w:r w:rsidR="00517F6B" w:rsidRPr="00192B72">
        <w:rPr>
          <w:rFonts w:ascii="Arial Narrow" w:hAnsi="Arial Narrow"/>
          <w:i/>
        </w:rPr>
        <w:t>первой группе (</w:t>
      </w:r>
      <w:r w:rsidR="00307E28" w:rsidRPr="00192B72">
        <w:rPr>
          <w:rFonts w:ascii="Arial Narrow" w:hAnsi="Arial Narrow"/>
          <w:i/>
        </w:rPr>
        <w:t>наиболее срочные обязательства</w:t>
      </w:r>
      <w:r w:rsidRPr="00192B72">
        <w:rPr>
          <w:rFonts w:ascii="Arial Narrow" w:hAnsi="Arial Narrow"/>
          <w:i/>
        </w:rPr>
        <w:t xml:space="preserve">), зато </w:t>
      </w:r>
      <w:r w:rsidR="00307E28" w:rsidRPr="00192B72">
        <w:rPr>
          <w:rFonts w:ascii="Arial Narrow" w:hAnsi="Arial Narrow"/>
          <w:i/>
        </w:rPr>
        <w:t>во второй и третьей группах</w:t>
      </w:r>
      <w:r w:rsidRPr="00192B72">
        <w:rPr>
          <w:rFonts w:ascii="Arial Narrow" w:hAnsi="Arial Narrow"/>
          <w:i/>
        </w:rPr>
        <w:t xml:space="preserve"> оценивается перспективная ликвидность, но эти денежные средства придут не раньше чем через 1 год</w:t>
      </w:r>
      <w:r w:rsidR="00307E28" w:rsidRPr="00192B72">
        <w:rPr>
          <w:rFonts w:ascii="Arial Narrow" w:hAnsi="Arial Narrow"/>
          <w:i/>
        </w:rPr>
        <w:t xml:space="preserve"> и более</w:t>
      </w:r>
      <w:r w:rsidRPr="00192B72">
        <w:rPr>
          <w:rFonts w:ascii="Arial Narrow" w:hAnsi="Arial Narrow"/>
          <w:i/>
        </w:rPr>
        <w:t>, у нас ещё есть собственный оборотный капитал.</w:t>
      </w:r>
      <w:r w:rsidR="00C610C5" w:rsidRPr="00192B72">
        <w:rPr>
          <w:rFonts w:ascii="Arial Narrow" w:hAnsi="Arial Narrow"/>
          <w:i/>
        </w:rPr>
        <w:t xml:space="preserve"> таким образом бухгалтерский баланс нельзя назвать абсолютно ликвидным.</w:t>
      </w:r>
    </w:p>
    <w:p w:rsidR="00A4485C" w:rsidRPr="00192B72" w:rsidRDefault="00A4485C" w:rsidP="00A4485C">
      <w:pPr>
        <w:shd w:val="clear" w:color="auto" w:fill="FFFFFF"/>
        <w:tabs>
          <w:tab w:val="left" w:leader="underscore" w:pos="8705"/>
        </w:tabs>
        <w:spacing w:line="302" w:lineRule="exact"/>
        <w:rPr>
          <w:rFonts w:ascii="Arial Narrow" w:hAnsi="Arial Narrow"/>
          <w:i/>
        </w:rPr>
      </w:pPr>
    </w:p>
    <w:p w:rsidR="00A4485C" w:rsidRPr="00192B72" w:rsidRDefault="00A4485C" w:rsidP="00A4485C">
      <w:pPr>
        <w:shd w:val="clear" w:color="auto" w:fill="FFFFFF"/>
        <w:tabs>
          <w:tab w:val="left" w:leader="underscore" w:pos="8705"/>
        </w:tabs>
        <w:spacing w:line="302" w:lineRule="exact"/>
        <w:rPr>
          <w:rFonts w:ascii="Arial Narrow" w:hAnsi="Arial Narrow"/>
          <w:b/>
          <w:i/>
        </w:rPr>
      </w:pPr>
      <w:r w:rsidRPr="00192B72">
        <w:rPr>
          <w:rFonts w:ascii="Arial Narrow" w:hAnsi="Arial Narrow"/>
          <w:b/>
          <w:i/>
        </w:rPr>
        <w:t>По первым двум группам рассчитывается текущая ликвидность:</w:t>
      </w:r>
    </w:p>
    <w:p w:rsidR="00C610C5" w:rsidRPr="00192B72" w:rsidRDefault="00C610C5" w:rsidP="00A4485C">
      <w:pPr>
        <w:shd w:val="clear" w:color="auto" w:fill="FFFFFF"/>
        <w:tabs>
          <w:tab w:val="left" w:leader="underscore" w:pos="8705"/>
        </w:tabs>
        <w:spacing w:line="302" w:lineRule="exact"/>
        <w:rPr>
          <w:rFonts w:ascii="Arial Narrow" w:hAnsi="Arial Narrow"/>
          <w:i/>
        </w:rPr>
      </w:pPr>
    </w:p>
    <w:p w:rsidR="00A4485C" w:rsidRPr="00192B72" w:rsidRDefault="00D100C5" w:rsidP="00A4485C">
      <w:pPr>
        <w:shd w:val="clear" w:color="auto" w:fill="FFFFFF"/>
        <w:tabs>
          <w:tab w:val="left" w:leader="underscore" w:pos="8705"/>
        </w:tabs>
        <w:spacing w:line="302" w:lineRule="exact"/>
        <w:rPr>
          <w:rFonts w:ascii="Arial Narrow" w:hAnsi="Arial Narrow"/>
          <w:i/>
        </w:rPr>
      </w:pPr>
      <w:r w:rsidRPr="00192B72">
        <w:rPr>
          <w:rFonts w:ascii="Arial Narrow" w:hAnsi="Arial Narrow"/>
          <w:i/>
        </w:rPr>
        <w:t>Т</w:t>
      </w:r>
      <w:r w:rsidR="00C610C5" w:rsidRPr="00192B72">
        <w:rPr>
          <w:rFonts w:ascii="Arial Narrow" w:hAnsi="Arial Narrow"/>
          <w:i/>
        </w:rPr>
        <w:t>екущая ликвидность: (А1+А2) – (П1+П2)</w:t>
      </w:r>
    </w:p>
    <w:p w:rsidR="00307E28" w:rsidRPr="00192B72" w:rsidRDefault="00465EBA" w:rsidP="00307E28">
      <w:pPr>
        <w:rPr>
          <w:rFonts w:ascii="Arial Narrow" w:hAnsi="Arial Narrow" w:cs="Calibri"/>
          <w:i/>
          <w:color w:val="000000"/>
        </w:rPr>
      </w:pPr>
      <w:r w:rsidRPr="00192B72">
        <w:rPr>
          <w:rFonts w:ascii="Arial Narrow" w:hAnsi="Arial Narrow"/>
          <w:i/>
        </w:rPr>
        <w:t>ТЛ нач.</w:t>
      </w:r>
      <w:r w:rsidR="00C610C5" w:rsidRPr="00192B72">
        <w:rPr>
          <w:rFonts w:ascii="Arial Narrow" w:hAnsi="Arial Narrow"/>
          <w:i/>
        </w:rPr>
        <w:t>: (</w:t>
      </w:r>
      <w:r w:rsidR="00307E28" w:rsidRPr="00AC35CF">
        <w:rPr>
          <w:rFonts w:ascii="Arial Narrow" w:hAnsi="Arial Narrow"/>
          <w:i/>
          <w:color w:val="000000"/>
        </w:rPr>
        <w:t>302 520</w:t>
      </w:r>
      <w:r w:rsidR="00C610C5" w:rsidRPr="00192B72">
        <w:rPr>
          <w:rFonts w:ascii="Arial Narrow" w:hAnsi="Arial Narrow"/>
          <w:i/>
        </w:rPr>
        <w:t>+</w:t>
      </w:r>
      <w:r w:rsidR="00307E28" w:rsidRPr="00AC35CF">
        <w:rPr>
          <w:rFonts w:ascii="Arial Narrow" w:hAnsi="Arial Narrow"/>
          <w:i/>
          <w:color w:val="000000"/>
        </w:rPr>
        <w:t>1 906 149</w:t>
      </w:r>
      <w:r w:rsidR="00C610C5" w:rsidRPr="00192B72">
        <w:rPr>
          <w:rFonts w:ascii="Arial Narrow" w:hAnsi="Arial Narrow"/>
          <w:i/>
        </w:rPr>
        <w:t>)</w:t>
      </w:r>
      <w:r w:rsidR="00307E28" w:rsidRPr="00192B72">
        <w:rPr>
          <w:rFonts w:ascii="Arial Narrow" w:hAnsi="Arial Narrow"/>
          <w:i/>
        </w:rPr>
        <w:t>-</w:t>
      </w:r>
      <w:r w:rsidR="00C610C5" w:rsidRPr="00192B72">
        <w:rPr>
          <w:rFonts w:ascii="Arial Narrow" w:hAnsi="Arial Narrow"/>
          <w:i/>
        </w:rPr>
        <w:t xml:space="preserve"> </w:t>
      </w:r>
      <w:r w:rsidR="00E96063">
        <w:rPr>
          <w:rFonts w:ascii="Arial Narrow" w:hAnsi="Arial Narrow"/>
          <w:i/>
          <w:color w:val="000000"/>
        </w:rPr>
        <w:t>2 393 81</w:t>
      </w:r>
      <w:r w:rsidR="00E96063" w:rsidRPr="00AC35CF">
        <w:rPr>
          <w:rFonts w:ascii="Arial Narrow" w:hAnsi="Arial Narrow"/>
          <w:i/>
          <w:color w:val="000000"/>
        </w:rPr>
        <w:t>3</w:t>
      </w:r>
      <w:r w:rsidR="00C610C5" w:rsidRPr="00192B72">
        <w:rPr>
          <w:rFonts w:ascii="Arial Narrow" w:hAnsi="Arial Narrow"/>
          <w:i/>
        </w:rPr>
        <w:t xml:space="preserve">= </w:t>
      </w:r>
      <w:r w:rsidR="00307E28" w:rsidRPr="00192B72">
        <w:rPr>
          <w:rFonts w:ascii="Arial Narrow" w:hAnsi="Arial Narrow" w:cs="Calibri"/>
          <w:i/>
          <w:color w:val="000000"/>
        </w:rPr>
        <w:t>-185 144</w:t>
      </w:r>
    </w:p>
    <w:p w:rsidR="00C610C5" w:rsidRPr="00192B72" w:rsidRDefault="00465EBA" w:rsidP="00307E28">
      <w:pPr>
        <w:rPr>
          <w:rFonts w:ascii="Arial Narrow" w:hAnsi="Arial Narrow"/>
          <w:i/>
        </w:rPr>
      </w:pPr>
      <w:r w:rsidRPr="00192B72">
        <w:rPr>
          <w:rFonts w:ascii="Arial Narrow" w:hAnsi="Arial Narrow"/>
          <w:i/>
        </w:rPr>
        <w:t>ТЛ кон.</w:t>
      </w:r>
      <w:r w:rsidR="00C610C5" w:rsidRPr="00192B72">
        <w:rPr>
          <w:rFonts w:ascii="Arial Narrow" w:hAnsi="Arial Narrow"/>
          <w:i/>
        </w:rPr>
        <w:t>: (</w:t>
      </w:r>
      <w:r w:rsidR="00307E28" w:rsidRPr="00AC35CF">
        <w:rPr>
          <w:rFonts w:ascii="Arial Narrow" w:hAnsi="Arial Narrow"/>
          <w:i/>
          <w:color w:val="000000"/>
        </w:rPr>
        <w:t>274 378</w:t>
      </w:r>
      <w:r w:rsidR="00C610C5" w:rsidRPr="00192B72">
        <w:rPr>
          <w:rFonts w:ascii="Arial Narrow" w:hAnsi="Arial Narrow"/>
          <w:i/>
        </w:rPr>
        <w:t>+</w:t>
      </w:r>
      <w:r w:rsidR="00307E28" w:rsidRPr="00AC35CF">
        <w:rPr>
          <w:rFonts w:ascii="Arial Narrow" w:hAnsi="Arial Narrow"/>
          <w:i/>
          <w:color w:val="000000"/>
        </w:rPr>
        <w:t>2 027 974</w:t>
      </w:r>
      <w:r w:rsidR="00C610C5" w:rsidRPr="00192B72">
        <w:rPr>
          <w:rFonts w:ascii="Arial Narrow" w:hAnsi="Arial Narrow"/>
          <w:i/>
        </w:rPr>
        <w:t xml:space="preserve">) – </w:t>
      </w:r>
      <w:r w:rsidR="00307E28" w:rsidRPr="00AC35CF">
        <w:rPr>
          <w:rFonts w:ascii="Arial Narrow" w:hAnsi="Arial Narrow"/>
          <w:i/>
          <w:color w:val="000000"/>
        </w:rPr>
        <w:t>2 380 570</w:t>
      </w:r>
      <w:r w:rsidR="00307E28" w:rsidRPr="00192B72">
        <w:rPr>
          <w:rFonts w:ascii="Arial Narrow" w:hAnsi="Arial Narrow"/>
          <w:i/>
        </w:rPr>
        <w:t>=</w:t>
      </w:r>
      <w:r w:rsidR="00307E28" w:rsidRPr="00192B72">
        <w:rPr>
          <w:rFonts w:ascii="Arial Narrow" w:hAnsi="Arial Narrow" w:cs="Calibri"/>
          <w:i/>
          <w:color w:val="000000"/>
        </w:rPr>
        <w:t>-78 218</w:t>
      </w:r>
    </w:p>
    <w:p w:rsidR="00C610C5" w:rsidRPr="00192B72" w:rsidRDefault="00465EBA" w:rsidP="00307E28">
      <w:pPr>
        <w:rPr>
          <w:rFonts w:ascii="Arial Narrow" w:hAnsi="Arial Narrow" w:cs="Calibri"/>
          <w:i/>
          <w:color w:val="000000"/>
        </w:rPr>
      </w:pPr>
      <w:r w:rsidRPr="00192B72">
        <w:rPr>
          <w:rFonts w:ascii="Arial Narrow" w:hAnsi="Arial Narrow"/>
          <w:i/>
        </w:rPr>
        <w:t>Изменение</w:t>
      </w:r>
      <w:r w:rsidR="00192B72" w:rsidRPr="00192B72">
        <w:rPr>
          <w:rFonts w:ascii="Arial Narrow" w:hAnsi="Arial Narrow" w:cs="Calibri"/>
          <w:i/>
          <w:color w:val="000000"/>
        </w:rPr>
        <w:t>-185 144</w:t>
      </w:r>
      <w:r w:rsidR="00192B72">
        <w:rPr>
          <w:rFonts w:ascii="Arial Narrow" w:hAnsi="Arial Narrow"/>
          <w:i/>
        </w:rPr>
        <w:t>+</w:t>
      </w:r>
      <w:r w:rsidR="00192B72" w:rsidRPr="00192B72">
        <w:rPr>
          <w:rFonts w:ascii="Arial Narrow" w:hAnsi="Arial Narrow" w:cs="Calibri"/>
          <w:i/>
          <w:color w:val="000000"/>
        </w:rPr>
        <w:t>78 218</w:t>
      </w:r>
      <w:r w:rsidRPr="00192B72">
        <w:rPr>
          <w:rFonts w:ascii="Arial Narrow" w:hAnsi="Arial Narrow"/>
          <w:i/>
        </w:rPr>
        <w:t>) =</w:t>
      </w:r>
      <w:r w:rsidR="00AF39DA" w:rsidRPr="00192B72">
        <w:rPr>
          <w:rFonts w:ascii="Arial Narrow" w:hAnsi="Arial Narrow"/>
          <w:i/>
        </w:rPr>
        <w:t xml:space="preserve"> </w:t>
      </w:r>
      <w:r w:rsidR="00307E28" w:rsidRPr="00192B72">
        <w:rPr>
          <w:rFonts w:ascii="Arial Narrow" w:hAnsi="Arial Narrow" w:cs="Calibri"/>
          <w:i/>
          <w:color w:val="000000"/>
        </w:rPr>
        <w:t>-106 926</w:t>
      </w:r>
    </w:p>
    <w:p w:rsidR="00C407F7" w:rsidRPr="00192B72" w:rsidRDefault="00C407F7" w:rsidP="00A4485C">
      <w:pPr>
        <w:shd w:val="clear" w:color="auto" w:fill="FFFFFF"/>
        <w:tabs>
          <w:tab w:val="left" w:leader="underscore" w:pos="8705"/>
        </w:tabs>
        <w:spacing w:line="302" w:lineRule="exact"/>
        <w:rPr>
          <w:rFonts w:ascii="Arial Narrow" w:hAnsi="Arial Narrow"/>
          <w:b/>
          <w:i/>
        </w:rPr>
      </w:pPr>
      <w:r w:rsidRPr="00192B72">
        <w:rPr>
          <w:rFonts w:ascii="Arial Narrow" w:hAnsi="Arial Narrow"/>
          <w:b/>
          <w:i/>
        </w:rPr>
        <w:t>Вывод:</w:t>
      </w:r>
    </w:p>
    <w:p w:rsidR="00E303EC" w:rsidRPr="00192B72" w:rsidRDefault="00E303EC" w:rsidP="00A4485C">
      <w:pPr>
        <w:shd w:val="clear" w:color="auto" w:fill="FFFFFF"/>
        <w:tabs>
          <w:tab w:val="left" w:leader="underscore" w:pos="8705"/>
        </w:tabs>
        <w:spacing w:line="302" w:lineRule="exact"/>
        <w:rPr>
          <w:rFonts w:ascii="Arial Narrow" w:hAnsi="Arial Narrow"/>
          <w:i/>
        </w:rPr>
      </w:pPr>
      <w:r w:rsidRPr="00192B72">
        <w:rPr>
          <w:rFonts w:ascii="Arial Narrow" w:hAnsi="Arial Narrow"/>
          <w:i/>
        </w:rPr>
        <w:t>Предприятие не являет</w:t>
      </w:r>
      <w:r w:rsidR="00D100C5" w:rsidRPr="00192B72">
        <w:rPr>
          <w:rFonts w:ascii="Arial Narrow" w:hAnsi="Arial Narrow"/>
          <w:i/>
        </w:rPr>
        <w:t>ся платежеспособным на ближайшее</w:t>
      </w:r>
      <w:r w:rsidRPr="00192B72">
        <w:rPr>
          <w:rFonts w:ascii="Arial Narrow" w:hAnsi="Arial Narrow"/>
          <w:i/>
        </w:rPr>
        <w:t xml:space="preserve"> к </w:t>
      </w:r>
      <w:r w:rsidR="00192B72" w:rsidRPr="00192B72">
        <w:rPr>
          <w:rFonts w:ascii="Arial Narrow" w:hAnsi="Arial Narrow"/>
          <w:i/>
        </w:rPr>
        <w:t>рассматриваемому периоду времени</w:t>
      </w:r>
      <w:r w:rsidR="00307E28" w:rsidRPr="00192B72">
        <w:rPr>
          <w:rFonts w:ascii="Arial Narrow" w:hAnsi="Arial Narrow"/>
          <w:i/>
        </w:rPr>
        <w:t xml:space="preserve">, но имеется небольшая положительная </w:t>
      </w:r>
      <w:r w:rsidR="00192B72" w:rsidRPr="00192B72">
        <w:rPr>
          <w:rFonts w:ascii="Arial Narrow" w:hAnsi="Arial Narrow"/>
          <w:i/>
        </w:rPr>
        <w:t>тенденция.</w:t>
      </w:r>
    </w:p>
    <w:p w:rsidR="00B75C0A" w:rsidRPr="008551A9" w:rsidRDefault="00F7395E" w:rsidP="00C610C5">
      <w:pPr>
        <w:shd w:val="clear" w:color="auto" w:fill="FFFFFF"/>
        <w:tabs>
          <w:tab w:val="left" w:leader="underscore" w:pos="8705"/>
        </w:tabs>
        <w:spacing w:line="302" w:lineRule="exact"/>
        <w:jc w:val="center"/>
        <w:rPr>
          <w:rFonts w:ascii="Arial Narrow" w:hAnsi="Arial Narrow"/>
          <w:i/>
          <w:sz w:val="32"/>
          <w:szCs w:val="32"/>
        </w:rPr>
      </w:pPr>
      <w:r>
        <w:rPr>
          <w:rFonts w:ascii="Arial Narrow" w:hAnsi="Arial Narrow"/>
          <w:b/>
          <w:i/>
          <w:sz w:val="28"/>
          <w:szCs w:val="28"/>
        </w:rPr>
        <w:br w:type="page"/>
      </w:r>
      <w:r w:rsidR="00C610C5" w:rsidRPr="008551A9">
        <w:rPr>
          <w:rFonts w:ascii="Arial Narrow" w:hAnsi="Arial Narrow"/>
          <w:b/>
          <w:i/>
          <w:sz w:val="28"/>
          <w:szCs w:val="28"/>
        </w:rPr>
        <w:t>Анализ платежеспособности</w:t>
      </w:r>
      <w:r w:rsidR="00C610C5" w:rsidRPr="008551A9">
        <w:rPr>
          <w:rFonts w:ascii="Arial Narrow" w:hAnsi="Arial Narrow"/>
          <w:i/>
          <w:sz w:val="32"/>
          <w:szCs w:val="32"/>
        </w:rPr>
        <w:t>.</w:t>
      </w:r>
    </w:p>
    <w:p w:rsidR="000C2A28" w:rsidRPr="008551A9" w:rsidRDefault="000C2A28" w:rsidP="00C610C5">
      <w:pPr>
        <w:shd w:val="clear" w:color="auto" w:fill="FFFFFF"/>
        <w:spacing w:before="259"/>
        <w:ind w:left="3010"/>
        <w:rPr>
          <w:rFonts w:ascii="Arial Narrow" w:hAnsi="Arial Narrow"/>
          <w:b/>
          <w:bCs/>
          <w:i/>
          <w:sz w:val="22"/>
          <w:szCs w:val="22"/>
        </w:rPr>
      </w:pPr>
    </w:p>
    <w:p w:rsidR="000C2A28" w:rsidRPr="008551A9" w:rsidRDefault="000C2A28" w:rsidP="00AD6AAB">
      <w:pPr>
        <w:shd w:val="clear" w:color="auto" w:fill="FFFFFF"/>
        <w:tabs>
          <w:tab w:val="left" w:pos="5155"/>
        </w:tabs>
        <w:spacing w:line="266" w:lineRule="exact"/>
        <w:rPr>
          <w:rFonts w:ascii="Arial Narrow" w:hAnsi="Arial Narrow"/>
          <w:i/>
        </w:rPr>
      </w:pPr>
      <w:r w:rsidRPr="008551A9">
        <w:rPr>
          <w:rFonts w:ascii="Arial Narrow" w:hAnsi="Arial Narrow"/>
          <w:i/>
          <w:spacing w:val="-3"/>
        </w:rPr>
        <w:t>Платежеспособность предприятия</w:t>
      </w:r>
      <w:r w:rsidRPr="008551A9">
        <w:rPr>
          <w:rFonts w:ascii="Arial Narrow" w:hAnsi="Arial Narrow"/>
          <w:i/>
        </w:rPr>
        <w:t xml:space="preserve"> </w:t>
      </w:r>
      <w:r w:rsidRPr="008551A9">
        <w:rPr>
          <w:rFonts w:ascii="Arial Narrow" w:hAnsi="Arial Narrow"/>
          <w:i/>
          <w:spacing w:val="-1"/>
        </w:rPr>
        <w:t>выступает в качестве внешнего проявления</w:t>
      </w:r>
    </w:p>
    <w:p w:rsidR="00AD45F0" w:rsidRPr="008551A9" w:rsidRDefault="000C2A28" w:rsidP="00AD45F0">
      <w:pPr>
        <w:shd w:val="clear" w:color="auto" w:fill="FFFFFF"/>
        <w:spacing w:line="266" w:lineRule="exact"/>
        <w:ind w:left="7" w:right="432"/>
        <w:rPr>
          <w:rFonts w:ascii="Arial Narrow" w:hAnsi="Arial Narrow"/>
          <w:i/>
        </w:rPr>
      </w:pPr>
      <w:r w:rsidRPr="008551A9">
        <w:rPr>
          <w:rFonts w:ascii="Arial Narrow" w:hAnsi="Arial Narrow"/>
          <w:i/>
          <w:spacing w:val="-2"/>
        </w:rPr>
        <w:t xml:space="preserve">финансовой устойчивости. Платежеспособность означает возможность предприятия срочно </w:t>
      </w:r>
      <w:r w:rsidRPr="008551A9">
        <w:rPr>
          <w:rFonts w:ascii="Arial Narrow" w:hAnsi="Arial Narrow"/>
          <w:i/>
        </w:rPr>
        <w:t>погасить внешние обязательства.</w:t>
      </w:r>
    </w:p>
    <w:p w:rsidR="00AD45F0" w:rsidRPr="008551A9" w:rsidRDefault="00AD45F0" w:rsidP="00AD45F0">
      <w:pPr>
        <w:shd w:val="clear" w:color="auto" w:fill="FFFFFF"/>
        <w:spacing w:line="266" w:lineRule="exact"/>
        <w:ind w:left="7" w:right="432"/>
        <w:rPr>
          <w:rFonts w:ascii="Arial Narrow" w:hAnsi="Arial Narrow"/>
          <w:i/>
        </w:rPr>
      </w:pPr>
    </w:p>
    <w:p w:rsidR="000C2A28" w:rsidRPr="008551A9" w:rsidRDefault="004D2B32" w:rsidP="00AD45F0">
      <w:pPr>
        <w:shd w:val="clear" w:color="auto" w:fill="FFFFFF"/>
        <w:spacing w:line="266" w:lineRule="exact"/>
        <w:ind w:left="7" w:right="432"/>
        <w:rPr>
          <w:rFonts w:ascii="Arial Narrow" w:hAnsi="Arial Narrow"/>
          <w:i/>
        </w:rPr>
      </w:pPr>
      <w:r w:rsidRPr="008551A9">
        <w:rPr>
          <w:rFonts w:ascii="Arial Narrow" w:hAnsi="Arial Narrow"/>
          <w:i/>
        </w:rPr>
        <w:t xml:space="preserve">           </w:t>
      </w:r>
      <w:r w:rsidR="00A66E6D" w:rsidRPr="008551A9">
        <w:rPr>
          <w:rFonts w:ascii="Arial Narrow" w:hAnsi="Arial Narrow"/>
          <w:b/>
          <w:i/>
        </w:rPr>
        <w:t>1</w:t>
      </w:r>
      <w:r w:rsidR="00A66E6D" w:rsidRPr="008551A9">
        <w:rPr>
          <w:rFonts w:ascii="Arial Narrow" w:hAnsi="Arial Narrow"/>
          <w:i/>
        </w:rPr>
        <w:t xml:space="preserve">. </w:t>
      </w:r>
      <w:r w:rsidR="00410D83" w:rsidRPr="008551A9">
        <w:rPr>
          <w:rFonts w:ascii="Arial Narrow" w:hAnsi="Arial Narrow"/>
          <w:b/>
          <w:bCs/>
          <w:i/>
          <w:iCs/>
        </w:rPr>
        <w:t>К</w:t>
      </w:r>
      <w:r w:rsidR="000C2A28" w:rsidRPr="008551A9">
        <w:rPr>
          <w:rFonts w:ascii="Arial Narrow" w:hAnsi="Arial Narrow"/>
          <w:b/>
          <w:bCs/>
          <w:i/>
          <w:iCs/>
        </w:rPr>
        <w:t>оэффициент абсолютной ликвидности</w:t>
      </w:r>
      <w:r w:rsidR="00410D83" w:rsidRPr="008551A9">
        <w:rPr>
          <w:rFonts w:ascii="Arial Narrow" w:hAnsi="Arial Narrow"/>
          <w:b/>
          <w:bCs/>
          <w:i/>
          <w:iCs/>
        </w:rPr>
        <w:t xml:space="preserve"> </w:t>
      </w:r>
      <w:r w:rsidR="00410D83" w:rsidRPr="008551A9">
        <w:rPr>
          <w:rFonts w:ascii="Arial Narrow" w:hAnsi="Arial Narrow"/>
          <w:bCs/>
          <w:i/>
          <w:iCs/>
        </w:rPr>
        <w:t>характеризует мгновенную платежеспособность предприятия</w:t>
      </w:r>
      <w:r w:rsidR="00410D83" w:rsidRPr="008551A9">
        <w:rPr>
          <w:rFonts w:ascii="Arial Narrow" w:hAnsi="Arial Narrow"/>
          <w:b/>
          <w:bCs/>
          <w:i/>
          <w:iCs/>
        </w:rPr>
        <w:t xml:space="preserve"> </w:t>
      </w:r>
      <w:r w:rsidR="00410D83" w:rsidRPr="008551A9">
        <w:rPr>
          <w:rFonts w:ascii="Arial Narrow" w:hAnsi="Arial Narrow"/>
          <w:bCs/>
          <w:i/>
          <w:iCs/>
        </w:rPr>
        <w:t>и</w:t>
      </w:r>
      <w:r w:rsidR="000C2A28" w:rsidRPr="008551A9">
        <w:rPr>
          <w:rFonts w:ascii="Arial Narrow" w:hAnsi="Arial Narrow"/>
          <w:b/>
          <w:bCs/>
          <w:i/>
          <w:iCs/>
        </w:rPr>
        <w:t xml:space="preserve"> </w:t>
      </w:r>
      <w:r w:rsidR="00410D83" w:rsidRPr="008551A9">
        <w:rPr>
          <w:rFonts w:ascii="Arial Narrow" w:hAnsi="Arial Narrow"/>
          <w:i/>
        </w:rPr>
        <w:t>показывает,</w:t>
      </w:r>
      <w:r w:rsidR="000C2A28" w:rsidRPr="008551A9">
        <w:rPr>
          <w:rFonts w:ascii="Arial Narrow" w:hAnsi="Arial Narrow"/>
          <w:i/>
        </w:rPr>
        <w:t xml:space="preserve"> какую часть краткосрочной задолженности </w:t>
      </w:r>
      <w:r w:rsidR="00410D83" w:rsidRPr="008551A9">
        <w:rPr>
          <w:rFonts w:ascii="Arial Narrow" w:hAnsi="Arial Narrow"/>
          <w:i/>
          <w:spacing w:val="-2"/>
        </w:rPr>
        <w:t>может</w:t>
      </w:r>
      <w:r w:rsidR="000C2A28" w:rsidRPr="008551A9">
        <w:rPr>
          <w:rFonts w:ascii="Arial Narrow" w:hAnsi="Arial Narrow"/>
          <w:i/>
          <w:spacing w:val="-2"/>
        </w:rPr>
        <w:t xml:space="preserve"> покрыть предприятие за счет имеющихся денежных средств и краткосрочных финансовых </w:t>
      </w:r>
      <w:r w:rsidR="000C2A28" w:rsidRPr="008551A9">
        <w:rPr>
          <w:rFonts w:ascii="Arial Narrow" w:hAnsi="Arial Narrow"/>
          <w:i/>
        </w:rPr>
        <w:t>вложений, быстро реализуемых в случае надобности.</w:t>
      </w:r>
    </w:p>
    <w:p w:rsidR="00AD45F0" w:rsidRPr="008551A9" w:rsidRDefault="00AD45F0" w:rsidP="00AD45F0">
      <w:pPr>
        <w:shd w:val="clear" w:color="auto" w:fill="FFFFFF"/>
        <w:spacing w:line="266" w:lineRule="exact"/>
        <w:ind w:left="7" w:right="432"/>
        <w:rPr>
          <w:rFonts w:ascii="Arial Narrow" w:hAnsi="Arial Narrow"/>
          <w:i/>
        </w:rPr>
      </w:pPr>
    </w:p>
    <w:p w:rsidR="00AD45F0" w:rsidRPr="008551A9" w:rsidRDefault="00AD45F0" w:rsidP="00AD45F0">
      <w:pPr>
        <w:shd w:val="clear" w:color="auto" w:fill="FFFFFF"/>
        <w:spacing w:line="266" w:lineRule="exact"/>
        <w:ind w:left="7" w:right="432"/>
        <w:rPr>
          <w:rFonts w:ascii="Arial Narrow" w:hAnsi="Arial Narrow"/>
          <w:i/>
        </w:rPr>
      </w:pPr>
    </w:p>
    <w:p w:rsidR="000C2A28" w:rsidRPr="00F7395E" w:rsidRDefault="000C2A28" w:rsidP="00AD45F0">
      <w:pPr>
        <w:shd w:val="clear" w:color="auto" w:fill="FFFFFF"/>
        <w:tabs>
          <w:tab w:val="left" w:pos="1807"/>
        </w:tabs>
        <w:spacing w:before="29"/>
        <w:ind w:left="194"/>
        <w:jc w:val="center"/>
        <w:rPr>
          <w:rFonts w:ascii="Arial Narrow" w:hAnsi="Arial Narrow"/>
          <w:i/>
          <w:sz w:val="22"/>
          <w:szCs w:val="22"/>
        </w:rPr>
      </w:pPr>
      <w:r w:rsidRPr="008551A9">
        <w:rPr>
          <w:rFonts w:ascii="Arial Narrow" w:hAnsi="Arial Narrow"/>
          <w:b/>
          <w:i/>
        </w:rPr>
        <w:t>К</w:t>
      </w:r>
      <w:r w:rsidRPr="008551A9">
        <w:rPr>
          <w:rFonts w:ascii="Arial Narrow" w:hAnsi="Arial Narrow"/>
          <w:b/>
          <w:i/>
          <w:vertAlign w:val="superscript"/>
        </w:rPr>
        <w:t>АЛ</w:t>
      </w:r>
      <w:r w:rsidR="00AD45F0" w:rsidRPr="008551A9">
        <w:rPr>
          <w:rFonts w:ascii="Arial Narrow" w:hAnsi="Arial Narrow"/>
          <w:b/>
          <w:i/>
        </w:rPr>
        <w:t xml:space="preserve"> = </w:t>
      </w:r>
      <w:r w:rsidRPr="00F7395E">
        <w:rPr>
          <w:rFonts w:ascii="Arial Narrow" w:hAnsi="Arial Narrow"/>
          <w:i/>
          <w:spacing w:val="-1"/>
          <w:sz w:val="22"/>
          <w:szCs w:val="22"/>
          <w:u w:val="single"/>
        </w:rPr>
        <w:t>ДЕНЕЖНЫЕ СРЕДСТВА + КРАТКОСРОЧНЫ ФИНАНСОВЫЕ ВЛОЖЕНИЯ</w:t>
      </w:r>
    </w:p>
    <w:p w:rsidR="000C2A28" w:rsidRPr="00F7395E" w:rsidRDefault="000C2A28" w:rsidP="00AD45F0">
      <w:pPr>
        <w:shd w:val="clear" w:color="auto" w:fill="FFFFFF"/>
        <w:spacing w:before="14"/>
        <w:ind w:left="1591"/>
        <w:jc w:val="center"/>
        <w:rPr>
          <w:rFonts w:ascii="Arial Narrow" w:hAnsi="Arial Narrow"/>
          <w:i/>
          <w:sz w:val="22"/>
          <w:szCs w:val="22"/>
        </w:rPr>
      </w:pPr>
      <w:r w:rsidRPr="00F7395E">
        <w:rPr>
          <w:rFonts w:ascii="Arial Narrow" w:hAnsi="Arial Narrow"/>
          <w:i/>
          <w:sz w:val="22"/>
          <w:szCs w:val="22"/>
        </w:rPr>
        <w:t>КРАТКОСРОЧНЫЕ ЗАЕМНЫЕ СРЕДС</w:t>
      </w:r>
      <w:r w:rsidR="00AD6AAB" w:rsidRPr="00F7395E">
        <w:rPr>
          <w:rFonts w:ascii="Arial Narrow" w:hAnsi="Arial Narrow"/>
          <w:i/>
          <w:sz w:val="22"/>
          <w:szCs w:val="22"/>
        </w:rPr>
        <w:t>ТВА</w:t>
      </w:r>
    </w:p>
    <w:p w:rsidR="004869FE" w:rsidRPr="00F7395E" w:rsidRDefault="004869FE" w:rsidP="00AD45F0">
      <w:pPr>
        <w:shd w:val="clear" w:color="auto" w:fill="FFFFFF"/>
        <w:spacing w:before="14"/>
        <w:ind w:left="1591"/>
        <w:jc w:val="center"/>
        <w:rPr>
          <w:rFonts w:ascii="Arial Narrow" w:hAnsi="Arial Narrow"/>
          <w:i/>
          <w:sz w:val="22"/>
          <w:szCs w:val="22"/>
        </w:rPr>
      </w:pPr>
    </w:p>
    <w:p w:rsidR="004869FE" w:rsidRPr="008551A9" w:rsidRDefault="00A82463" w:rsidP="004869FE">
      <w:pPr>
        <w:shd w:val="clear" w:color="auto" w:fill="FFFFFF"/>
        <w:spacing w:before="14"/>
        <w:ind w:left="1591"/>
        <w:rPr>
          <w:rFonts w:ascii="Arial Narrow" w:hAnsi="Arial Narrow"/>
          <w:b/>
          <w:i/>
          <w:sz w:val="22"/>
          <w:szCs w:val="22"/>
        </w:rPr>
      </w:pPr>
      <w:r w:rsidRPr="008551A9">
        <w:rPr>
          <w:rFonts w:ascii="Arial Narrow" w:hAnsi="Arial Narrow"/>
          <w:b/>
          <w:i/>
          <w:sz w:val="22"/>
          <w:szCs w:val="22"/>
        </w:rPr>
        <w:t>КЗС</w:t>
      </w:r>
      <w:r w:rsidR="004869FE" w:rsidRPr="008551A9">
        <w:rPr>
          <w:rFonts w:ascii="Arial Narrow" w:hAnsi="Arial Narrow"/>
          <w:b/>
          <w:i/>
          <w:sz w:val="22"/>
          <w:szCs w:val="22"/>
        </w:rPr>
        <w:t xml:space="preserve"> = </w:t>
      </w:r>
      <w:r w:rsidR="004869FE" w:rsidRPr="008551A9">
        <w:rPr>
          <w:rFonts w:ascii="Arial Narrow" w:hAnsi="Arial Narrow"/>
          <w:b/>
          <w:i/>
          <w:sz w:val="22"/>
          <w:szCs w:val="22"/>
          <w:lang w:val="en-US"/>
        </w:rPr>
        <w:t>VI</w:t>
      </w:r>
      <w:r w:rsidR="004869FE" w:rsidRPr="008551A9">
        <w:rPr>
          <w:rFonts w:ascii="Arial Narrow" w:hAnsi="Arial Narrow"/>
          <w:b/>
          <w:i/>
          <w:sz w:val="22"/>
          <w:szCs w:val="22"/>
        </w:rPr>
        <w:t xml:space="preserve"> – (строки 640+650+660)</w:t>
      </w:r>
    </w:p>
    <w:p w:rsidR="000C2A28" w:rsidRPr="008551A9" w:rsidRDefault="000C2A28" w:rsidP="00192B72">
      <w:pPr>
        <w:rPr>
          <w:rFonts w:ascii="Arial Narrow" w:hAnsi="Arial Narrow"/>
          <w:i/>
          <w:color w:val="000000"/>
          <w:sz w:val="25"/>
          <w:szCs w:val="25"/>
        </w:rPr>
      </w:pPr>
      <w:r w:rsidRPr="008551A9">
        <w:rPr>
          <w:rFonts w:ascii="Arial Narrow" w:hAnsi="Arial Narrow"/>
          <w:i/>
          <w:smallCaps/>
          <w:spacing w:val="-6"/>
        </w:rPr>
        <w:t>К</w:t>
      </w:r>
      <w:r w:rsidRPr="008551A9">
        <w:rPr>
          <w:rFonts w:ascii="Arial Narrow" w:hAnsi="Arial Narrow"/>
          <w:i/>
          <w:smallCaps/>
          <w:spacing w:val="-6"/>
          <w:vertAlign w:val="superscript"/>
        </w:rPr>
        <w:t>АЛ</w:t>
      </w:r>
      <w:r w:rsidR="00AD45F0" w:rsidRPr="008551A9">
        <w:rPr>
          <w:rFonts w:ascii="Arial Narrow" w:hAnsi="Arial Narrow"/>
          <w:i/>
          <w:smallCaps/>
          <w:spacing w:val="-6"/>
        </w:rPr>
        <w:t xml:space="preserve">нач.г. = </w:t>
      </w:r>
      <w:r w:rsidR="00192B72" w:rsidRPr="008551A9">
        <w:rPr>
          <w:rFonts w:ascii="Arial Narrow" w:hAnsi="Arial Narrow"/>
          <w:i/>
          <w:color w:val="000000"/>
          <w:sz w:val="25"/>
          <w:szCs w:val="25"/>
        </w:rPr>
        <w:t>302 520</w:t>
      </w:r>
      <w:r w:rsidR="00E96063" w:rsidRPr="008551A9">
        <w:rPr>
          <w:rFonts w:ascii="Arial Narrow" w:hAnsi="Arial Narrow"/>
          <w:i/>
          <w:color w:val="000000"/>
          <w:sz w:val="25"/>
          <w:szCs w:val="25"/>
        </w:rPr>
        <w:t>/2393813=</w:t>
      </w:r>
      <w:r w:rsidR="00A82463" w:rsidRPr="008551A9">
        <w:rPr>
          <w:rFonts w:ascii="Arial Narrow" w:hAnsi="Arial Narrow"/>
          <w:i/>
          <w:color w:val="000000"/>
          <w:sz w:val="25"/>
          <w:szCs w:val="25"/>
        </w:rPr>
        <w:t>0,13</w:t>
      </w:r>
    </w:p>
    <w:p w:rsidR="00E96063" w:rsidRPr="008551A9" w:rsidRDefault="000C2A28" w:rsidP="00E96063">
      <w:pPr>
        <w:rPr>
          <w:rFonts w:ascii="Arial Narrow" w:hAnsi="Arial Narrow"/>
          <w:i/>
          <w:color w:val="000000"/>
          <w:sz w:val="22"/>
          <w:szCs w:val="22"/>
        </w:rPr>
      </w:pPr>
      <w:r w:rsidRPr="008551A9">
        <w:rPr>
          <w:rFonts w:ascii="Arial Narrow" w:hAnsi="Arial Narrow"/>
          <w:i/>
          <w:spacing w:val="-3"/>
        </w:rPr>
        <w:t>К</w:t>
      </w:r>
      <w:r w:rsidRPr="008551A9">
        <w:rPr>
          <w:rFonts w:ascii="Arial Narrow" w:hAnsi="Arial Narrow"/>
          <w:i/>
          <w:spacing w:val="-3"/>
          <w:vertAlign w:val="superscript"/>
        </w:rPr>
        <w:t>АЛ</w:t>
      </w:r>
      <w:r w:rsidR="00AD45F0" w:rsidRPr="008551A9">
        <w:rPr>
          <w:rFonts w:ascii="Arial Narrow" w:hAnsi="Arial Narrow"/>
          <w:i/>
          <w:spacing w:val="-3"/>
        </w:rPr>
        <w:t xml:space="preserve">кон.г.= </w:t>
      </w:r>
      <w:r w:rsidR="00E96063" w:rsidRPr="008551A9">
        <w:rPr>
          <w:rFonts w:ascii="Arial Narrow" w:hAnsi="Arial Narrow"/>
          <w:i/>
          <w:color w:val="000000"/>
          <w:sz w:val="22"/>
          <w:szCs w:val="22"/>
        </w:rPr>
        <w:t>274 378/2380570</w:t>
      </w:r>
      <w:r w:rsidR="00A82463" w:rsidRPr="008551A9">
        <w:rPr>
          <w:rFonts w:ascii="Arial Narrow" w:hAnsi="Arial Narrow"/>
          <w:i/>
          <w:color w:val="000000"/>
          <w:sz w:val="22"/>
          <w:szCs w:val="22"/>
        </w:rPr>
        <w:t>=0,12</w:t>
      </w:r>
    </w:p>
    <w:p w:rsidR="000C2A28" w:rsidRPr="008551A9" w:rsidRDefault="000C2A28" w:rsidP="00E96063">
      <w:pPr>
        <w:shd w:val="clear" w:color="auto" w:fill="FFFFFF"/>
        <w:tabs>
          <w:tab w:val="center" w:pos="4954"/>
        </w:tabs>
        <w:spacing w:before="36"/>
        <w:ind w:left="554"/>
        <w:rPr>
          <w:rFonts w:ascii="Arial Narrow" w:hAnsi="Arial Narrow"/>
          <w:i/>
          <w:spacing w:val="-3"/>
        </w:rPr>
      </w:pPr>
    </w:p>
    <w:p w:rsidR="00AD6AAB" w:rsidRPr="008551A9" w:rsidRDefault="00AD6AAB" w:rsidP="000C2A28">
      <w:pPr>
        <w:shd w:val="clear" w:color="auto" w:fill="FFFFFF"/>
        <w:spacing w:before="36"/>
        <w:ind w:left="554"/>
        <w:rPr>
          <w:rFonts w:ascii="Arial Narrow" w:hAnsi="Arial Narrow"/>
          <w:i/>
          <w:spacing w:val="-3"/>
        </w:rPr>
      </w:pPr>
      <w:r w:rsidRPr="008551A9">
        <w:rPr>
          <w:rFonts w:ascii="Arial Narrow" w:hAnsi="Arial Narrow"/>
          <w:i/>
          <w:spacing w:val="-3"/>
        </w:rPr>
        <w:t>Изменение:</w:t>
      </w:r>
      <w:r w:rsidR="004869FE" w:rsidRPr="008551A9">
        <w:rPr>
          <w:rFonts w:ascii="Arial Narrow" w:hAnsi="Arial Narrow"/>
          <w:i/>
          <w:spacing w:val="-3"/>
        </w:rPr>
        <w:t xml:space="preserve"> </w:t>
      </w:r>
      <w:r w:rsidR="00A82463" w:rsidRPr="008551A9">
        <w:rPr>
          <w:rFonts w:ascii="Arial Narrow" w:hAnsi="Arial Narrow"/>
          <w:i/>
          <w:spacing w:val="-3"/>
        </w:rPr>
        <w:t>0,13-0,12=0,01</w:t>
      </w:r>
    </w:p>
    <w:p w:rsidR="00AD6AAB" w:rsidRPr="008551A9" w:rsidRDefault="00AD6AAB" w:rsidP="000C2A28">
      <w:pPr>
        <w:shd w:val="clear" w:color="auto" w:fill="FFFFFF"/>
        <w:spacing w:before="36"/>
        <w:ind w:left="554"/>
        <w:rPr>
          <w:rFonts w:ascii="Arial Narrow" w:hAnsi="Arial Narrow"/>
          <w:i/>
        </w:rPr>
      </w:pPr>
    </w:p>
    <w:p w:rsidR="000C2A28" w:rsidRPr="008551A9" w:rsidRDefault="000C2A28" w:rsidP="00C407F7">
      <w:pPr>
        <w:shd w:val="clear" w:color="auto" w:fill="FFFFFF"/>
        <w:spacing w:before="29" w:line="281" w:lineRule="exact"/>
        <w:ind w:left="7"/>
        <w:rPr>
          <w:rFonts w:ascii="Arial Narrow" w:hAnsi="Arial Narrow"/>
          <w:i/>
        </w:rPr>
      </w:pPr>
      <w:r w:rsidRPr="008551A9">
        <w:rPr>
          <w:rFonts w:ascii="Arial Narrow" w:hAnsi="Arial Narrow"/>
          <w:i/>
        </w:rPr>
        <w:t xml:space="preserve">Нормальное ограничение </w:t>
      </w:r>
      <w:r w:rsidRPr="008551A9">
        <w:rPr>
          <w:rFonts w:ascii="Arial Narrow" w:hAnsi="Arial Narrow"/>
          <w:i/>
          <w:iCs/>
        </w:rPr>
        <w:t xml:space="preserve">коэффициента абсолютной ликвидности </w:t>
      </w:r>
      <w:r w:rsidR="00BF40EF" w:rsidRPr="008551A9">
        <w:rPr>
          <w:rFonts w:ascii="Arial Narrow" w:hAnsi="Arial Narrow"/>
          <w:i/>
        </w:rPr>
        <w:t>больше или равно 0,2</w:t>
      </w:r>
      <w:r w:rsidRPr="008551A9">
        <w:rPr>
          <w:rFonts w:ascii="Arial Narrow" w:hAnsi="Arial Narrow"/>
          <w:i/>
        </w:rPr>
        <w:t xml:space="preserve">. Это означает, что </w:t>
      </w:r>
      <w:r w:rsidR="00BF40EF" w:rsidRPr="008551A9">
        <w:rPr>
          <w:rFonts w:ascii="Arial Narrow" w:hAnsi="Arial Narrow"/>
          <w:i/>
        </w:rPr>
        <w:t>каждый день подлежит погашению 2</w:t>
      </w:r>
      <w:r w:rsidRPr="008551A9">
        <w:rPr>
          <w:rFonts w:ascii="Arial Narrow" w:hAnsi="Arial Narrow"/>
          <w:i/>
        </w:rPr>
        <w:t xml:space="preserve">0 % краткосрочных обязательств </w:t>
      </w:r>
      <w:r w:rsidRPr="008551A9">
        <w:rPr>
          <w:rFonts w:ascii="Arial Narrow" w:hAnsi="Arial Narrow"/>
          <w:i/>
          <w:spacing w:val="-2"/>
        </w:rPr>
        <w:t xml:space="preserve">предприятия или, что краткосрочная задолженность, имеющая место на отчетную дату может </w:t>
      </w:r>
      <w:r w:rsidRPr="008551A9">
        <w:rPr>
          <w:rFonts w:ascii="Arial Narrow" w:hAnsi="Arial Narrow"/>
          <w:i/>
        </w:rPr>
        <w:t>быть погаш</w:t>
      </w:r>
      <w:r w:rsidR="00BF40EF" w:rsidRPr="008551A9">
        <w:rPr>
          <w:rFonts w:ascii="Arial Narrow" w:hAnsi="Arial Narrow"/>
          <w:i/>
        </w:rPr>
        <w:t>ена за 5 дней (1 : 0,2</w:t>
      </w:r>
      <w:r w:rsidRPr="008551A9">
        <w:rPr>
          <w:rFonts w:ascii="Arial Narrow" w:hAnsi="Arial Narrow"/>
          <w:i/>
        </w:rPr>
        <w:t xml:space="preserve"> ).</w:t>
      </w:r>
    </w:p>
    <w:p w:rsidR="00C407F7" w:rsidRPr="008551A9" w:rsidRDefault="00C407F7" w:rsidP="00C407F7">
      <w:pPr>
        <w:shd w:val="clear" w:color="auto" w:fill="FFFFFF"/>
        <w:spacing w:before="29" w:line="281" w:lineRule="exact"/>
        <w:ind w:left="7"/>
        <w:rPr>
          <w:rFonts w:ascii="Arial Narrow" w:hAnsi="Arial Narrow"/>
          <w:b/>
          <w:i/>
        </w:rPr>
      </w:pPr>
      <w:r w:rsidRPr="008551A9">
        <w:rPr>
          <w:rFonts w:ascii="Arial Narrow" w:hAnsi="Arial Narrow"/>
          <w:b/>
          <w:i/>
        </w:rPr>
        <w:t>Вывод:</w:t>
      </w:r>
    </w:p>
    <w:p w:rsidR="00C3624C" w:rsidRPr="008551A9" w:rsidRDefault="000C2A28" w:rsidP="00C407F7">
      <w:pPr>
        <w:shd w:val="clear" w:color="auto" w:fill="FFFFFF"/>
        <w:spacing w:line="281" w:lineRule="exact"/>
        <w:rPr>
          <w:rFonts w:ascii="Arial Narrow" w:hAnsi="Arial Narrow"/>
          <w:i/>
          <w:spacing w:val="-2"/>
        </w:rPr>
      </w:pPr>
      <w:r w:rsidRPr="008551A9">
        <w:rPr>
          <w:rFonts w:ascii="Arial Narrow" w:hAnsi="Arial Narrow"/>
          <w:i/>
          <w:spacing w:val="-2"/>
        </w:rPr>
        <w:t xml:space="preserve">В рассматриваемой организации </w:t>
      </w:r>
      <w:r w:rsidR="00A82463" w:rsidRPr="008551A9">
        <w:rPr>
          <w:rFonts w:ascii="Arial Narrow" w:hAnsi="Arial Narrow"/>
          <w:i/>
          <w:spacing w:val="-2"/>
        </w:rPr>
        <w:t xml:space="preserve">и </w:t>
      </w:r>
      <w:r w:rsidRPr="008551A9">
        <w:rPr>
          <w:rFonts w:ascii="Arial Narrow" w:hAnsi="Arial Narrow"/>
          <w:i/>
          <w:spacing w:val="-2"/>
        </w:rPr>
        <w:t>на  начало</w:t>
      </w:r>
      <w:r w:rsidR="00BF40EF" w:rsidRPr="008551A9">
        <w:rPr>
          <w:rFonts w:ascii="Arial Narrow" w:hAnsi="Arial Narrow"/>
          <w:i/>
          <w:spacing w:val="-2"/>
        </w:rPr>
        <w:t xml:space="preserve"> года </w:t>
      </w:r>
      <w:r w:rsidR="00A82463" w:rsidRPr="008551A9">
        <w:rPr>
          <w:rFonts w:ascii="Arial Narrow" w:hAnsi="Arial Narrow"/>
          <w:i/>
          <w:spacing w:val="-2"/>
        </w:rPr>
        <w:t>(</w:t>
      </w:r>
      <w:r w:rsidR="00A82463" w:rsidRPr="008551A9">
        <w:rPr>
          <w:rFonts w:ascii="Arial Narrow" w:hAnsi="Arial Narrow"/>
          <w:i/>
          <w:color w:val="000000"/>
          <w:sz w:val="25"/>
          <w:szCs w:val="25"/>
        </w:rPr>
        <w:t xml:space="preserve">0,13) </w:t>
      </w:r>
      <w:r w:rsidR="00A82463" w:rsidRPr="008551A9">
        <w:rPr>
          <w:rFonts w:ascii="Arial Narrow" w:hAnsi="Arial Narrow"/>
          <w:i/>
          <w:spacing w:val="-2"/>
        </w:rPr>
        <w:t xml:space="preserve">и  </w:t>
      </w:r>
      <w:r w:rsidR="00B07800" w:rsidRPr="008551A9">
        <w:rPr>
          <w:rFonts w:ascii="Arial Narrow" w:hAnsi="Arial Narrow"/>
          <w:i/>
          <w:spacing w:val="-2"/>
        </w:rPr>
        <w:t xml:space="preserve"> на конец года ниже допустимого значения</w:t>
      </w:r>
      <w:r w:rsidR="009C2392" w:rsidRPr="008551A9">
        <w:rPr>
          <w:rFonts w:ascii="Arial Narrow" w:hAnsi="Arial Narrow"/>
          <w:i/>
          <w:spacing w:val="-2"/>
        </w:rPr>
        <w:t xml:space="preserve"> (</w:t>
      </w:r>
      <w:r w:rsidR="00A82463" w:rsidRPr="008551A9">
        <w:rPr>
          <w:rFonts w:ascii="Arial Narrow" w:hAnsi="Arial Narrow"/>
          <w:i/>
          <w:color w:val="000000"/>
          <w:sz w:val="22"/>
          <w:szCs w:val="22"/>
        </w:rPr>
        <w:t>0,12</w:t>
      </w:r>
      <w:r w:rsidR="00BF40EF" w:rsidRPr="008551A9">
        <w:rPr>
          <w:rFonts w:ascii="Arial Narrow" w:hAnsi="Arial Narrow"/>
          <w:i/>
          <w:spacing w:val="-2"/>
        </w:rPr>
        <w:t>)</w:t>
      </w:r>
      <w:r w:rsidR="00B07800" w:rsidRPr="008551A9">
        <w:rPr>
          <w:rFonts w:ascii="Arial Narrow" w:hAnsi="Arial Narrow"/>
          <w:i/>
          <w:spacing w:val="-2"/>
        </w:rPr>
        <w:t>. Это говорит о невозможности погашения части задолженности.</w:t>
      </w:r>
    </w:p>
    <w:p w:rsidR="00B07800" w:rsidRPr="008551A9" w:rsidRDefault="00B07800" w:rsidP="000C2A28">
      <w:pPr>
        <w:shd w:val="clear" w:color="auto" w:fill="FFFFFF"/>
        <w:spacing w:line="281" w:lineRule="exact"/>
        <w:ind w:firstLine="562"/>
        <w:rPr>
          <w:rFonts w:ascii="Arial Narrow" w:hAnsi="Arial Narrow"/>
          <w:i/>
          <w:spacing w:val="-2"/>
        </w:rPr>
      </w:pPr>
    </w:p>
    <w:p w:rsidR="00B07800" w:rsidRPr="008551A9" w:rsidRDefault="00B07800" w:rsidP="000C2A28">
      <w:pPr>
        <w:shd w:val="clear" w:color="auto" w:fill="FFFFFF"/>
        <w:spacing w:line="281" w:lineRule="exact"/>
        <w:ind w:firstLine="562"/>
        <w:rPr>
          <w:rFonts w:ascii="Arial Narrow" w:hAnsi="Arial Narrow"/>
          <w:i/>
          <w:spacing w:val="-2"/>
        </w:rPr>
      </w:pPr>
    </w:p>
    <w:p w:rsidR="00B07800" w:rsidRPr="008551A9" w:rsidRDefault="00B07800" w:rsidP="000C2A28">
      <w:pPr>
        <w:shd w:val="clear" w:color="auto" w:fill="FFFFFF"/>
        <w:spacing w:line="281" w:lineRule="exact"/>
        <w:ind w:firstLine="562"/>
        <w:rPr>
          <w:rFonts w:ascii="Arial Narrow" w:hAnsi="Arial Narrow"/>
          <w:i/>
          <w:spacing w:val="-2"/>
        </w:rPr>
      </w:pPr>
    </w:p>
    <w:p w:rsidR="00B07800" w:rsidRPr="008551A9" w:rsidRDefault="00A66E6D" w:rsidP="009C2392">
      <w:pPr>
        <w:shd w:val="clear" w:color="auto" w:fill="FFFFFF"/>
        <w:spacing w:line="281" w:lineRule="exact"/>
        <w:ind w:firstLine="562"/>
        <w:rPr>
          <w:rFonts w:ascii="Arial Narrow" w:hAnsi="Arial Narrow"/>
          <w:i/>
          <w:spacing w:val="-2"/>
        </w:rPr>
      </w:pPr>
      <w:r w:rsidRPr="008551A9">
        <w:rPr>
          <w:rFonts w:ascii="Arial Narrow" w:hAnsi="Arial Narrow"/>
          <w:b/>
          <w:i/>
          <w:spacing w:val="-2"/>
        </w:rPr>
        <w:t xml:space="preserve">2. </w:t>
      </w:r>
      <w:r w:rsidR="009C2392" w:rsidRPr="008551A9">
        <w:rPr>
          <w:rFonts w:ascii="Arial Narrow" w:hAnsi="Arial Narrow"/>
          <w:b/>
          <w:bCs/>
          <w:i/>
          <w:iCs/>
        </w:rPr>
        <w:t>Коэффициент</w:t>
      </w:r>
      <w:r w:rsidR="009C2392" w:rsidRPr="008551A9">
        <w:rPr>
          <w:rFonts w:ascii="Arial Narrow" w:hAnsi="Arial Narrow"/>
          <w:b/>
          <w:i/>
          <w:spacing w:val="-2"/>
        </w:rPr>
        <w:t xml:space="preserve"> </w:t>
      </w:r>
      <w:r w:rsidR="00B07800" w:rsidRPr="008551A9">
        <w:rPr>
          <w:rFonts w:ascii="Arial Narrow" w:hAnsi="Arial Narrow"/>
          <w:b/>
          <w:i/>
          <w:spacing w:val="-2"/>
        </w:rPr>
        <w:t>промежуточного покрытия</w:t>
      </w:r>
      <w:r w:rsidR="00B7180B" w:rsidRPr="008551A9">
        <w:rPr>
          <w:rFonts w:ascii="Arial Narrow" w:hAnsi="Arial Narrow"/>
          <w:b/>
          <w:i/>
          <w:spacing w:val="-2"/>
        </w:rPr>
        <w:t xml:space="preserve"> (срочной ликвидности)</w:t>
      </w:r>
      <w:r w:rsidR="002248FC" w:rsidRPr="008551A9">
        <w:rPr>
          <w:rFonts w:ascii="Arial Narrow" w:hAnsi="Arial Narrow"/>
          <w:i/>
          <w:spacing w:val="-2"/>
        </w:rPr>
        <w:t xml:space="preserve"> – показывает платежеспособность, которая может быть достигнута, не только за счёт наличности, но и за счёт ожидаемых поступлений от дебиторов за отгруженную продукцию.</w:t>
      </w:r>
    </w:p>
    <w:p w:rsidR="00B07800" w:rsidRPr="008551A9" w:rsidRDefault="00B07800" w:rsidP="000C2A28">
      <w:pPr>
        <w:shd w:val="clear" w:color="auto" w:fill="FFFFFF"/>
        <w:spacing w:line="281" w:lineRule="exact"/>
        <w:ind w:firstLine="562"/>
        <w:rPr>
          <w:rFonts w:ascii="Arial Narrow" w:hAnsi="Arial Narrow"/>
          <w:i/>
          <w:spacing w:val="-2"/>
        </w:rPr>
      </w:pPr>
    </w:p>
    <w:p w:rsidR="00B07800" w:rsidRPr="00F7395E" w:rsidRDefault="00B07800" w:rsidP="00A66E6D">
      <w:pPr>
        <w:shd w:val="clear" w:color="auto" w:fill="FFFFFF"/>
        <w:tabs>
          <w:tab w:val="left" w:pos="1807"/>
        </w:tabs>
        <w:spacing w:before="29"/>
        <w:ind w:left="194"/>
        <w:rPr>
          <w:rFonts w:ascii="Arial Narrow" w:hAnsi="Arial Narrow"/>
          <w:i/>
          <w:sz w:val="22"/>
          <w:szCs w:val="22"/>
        </w:rPr>
      </w:pPr>
      <w:r w:rsidRPr="008551A9">
        <w:rPr>
          <w:rFonts w:ascii="Arial Narrow" w:hAnsi="Arial Narrow"/>
          <w:b/>
          <w:i/>
        </w:rPr>
        <w:t>К</w:t>
      </w:r>
      <w:r w:rsidRPr="008551A9">
        <w:rPr>
          <w:rFonts w:ascii="Arial Narrow" w:hAnsi="Arial Narrow"/>
          <w:b/>
          <w:i/>
          <w:vertAlign w:val="superscript"/>
        </w:rPr>
        <w:t>пом.покр</w:t>
      </w:r>
      <w:r w:rsidR="00A66E6D" w:rsidRPr="008551A9">
        <w:rPr>
          <w:rFonts w:ascii="Arial Narrow" w:hAnsi="Arial Narrow"/>
          <w:b/>
          <w:i/>
        </w:rPr>
        <w:t xml:space="preserve"> </w:t>
      </w:r>
      <w:r w:rsidR="00A66E6D" w:rsidRPr="00F7395E">
        <w:rPr>
          <w:rFonts w:ascii="Arial Narrow" w:hAnsi="Arial Narrow"/>
          <w:i/>
        </w:rPr>
        <w:t xml:space="preserve">= </w:t>
      </w:r>
      <w:r w:rsidRPr="00F7395E">
        <w:rPr>
          <w:rFonts w:ascii="Arial Narrow" w:hAnsi="Arial Narrow"/>
          <w:i/>
          <w:spacing w:val="-1"/>
          <w:sz w:val="22"/>
          <w:szCs w:val="22"/>
          <w:u w:val="single"/>
        </w:rPr>
        <w:t>ДЕНЕЖНЫЕ СРЕДСТВА + К</w:t>
      </w:r>
      <w:r w:rsidR="00A66E6D" w:rsidRPr="00F7395E">
        <w:rPr>
          <w:rFonts w:ascii="Arial Narrow" w:hAnsi="Arial Narrow"/>
          <w:i/>
          <w:spacing w:val="-1"/>
          <w:sz w:val="22"/>
          <w:szCs w:val="22"/>
          <w:u w:val="single"/>
        </w:rPr>
        <w:t>ФВ</w:t>
      </w:r>
      <w:r w:rsidRPr="00F7395E">
        <w:rPr>
          <w:rFonts w:ascii="Arial Narrow" w:hAnsi="Arial Narrow"/>
          <w:i/>
          <w:spacing w:val="-1"/>
          <w:sz w:val="22"/>
          <w:szCs w:val="22"/>
          <w:u w:val="single"/>
        </w:rPr>
        <w:t>+ ДЕБИТОРЫ</w:t>
      </w:r>
    </w:p>
    <w:p w:rsidR="00B07800" w:rsidRPr="008551A9" w:rsidRDefault="00A66E6D" w:rsidP="00A66E6D">
      <w:pPr>
        <w:shd w:val="clear" w:color="auto" w:fill="FFFFFF"/>
        <w:spacing w:before="14"/>
        <w:rPr>
          <w:rFonts w:ascii="Arial Narrow" w:hAnsi="Arial Narrow"/>
          <w:b/>
          <w:i/>
          <w:sz w:val="22"/>
          <w:szCs w:val="22"/>
        </w:rPr>
      </w:pPr>
      <w:r w:rsidRPr="00F7395E">
        <w:rPr>
          <w:rFonts w:ascii="Arial Narrow" w:hAnsi="Arial Narrow"/>
          <w:i/>
          <w:sz w:val="22"/>
          <w:szCs w:val="22"/>
        </w:rPr>
        <w:t xml:space="preserve">                         </w:t>
      </w:r>
      <w:r w:rsidR="00B07800" w:rsidRPr="00F7395E">
        <w:rPr>
          <w:rFonts w:ascii="Arial Narrow" w:hAnsi="Arial Narrow"/>
          <w:i/>
          <w:sz w:val="22"/>
          <w:szCs w:val="22"/>
        </w:rPr>
        <w:t>КРАТКОСРОЧНЫЕ ЗАЕМНЫЕ СРЕДСТВА</w:t>
      </w:r>
    </w:p>
    <w:p w:rsidR="00B07800" w:rsidRPr="008551A9" w:rsidRDefault="00B07800" w:rsidP="00A66E6D">
      <w:pPr>
        <w:shd w:val="clear" w:color="auto" w:fill="FFFFFF"/>
        <w:spacing w:before="490"/>
        <w:rPr>
          <w:rFonts w:ascii="Arial Narrow" w:hAnsi="Arial Narrow"/>
          <w:i/>
        </w:rPr>
      </w:pPr>
      <w:r w:rsidRPr="008551A9">
        <w:rPr>
          <w:rFonts w:ascii="Arial Narrow" w:hAnsi="Arial Narrow"/>
          <w:i/>
          <w:smallCaps/>
          <w:spacing w:val="-6"/>
        </w:rPr>
        <w:t>К</w:t>
      </w:r>
      <w:r w:rsidR="00A66E6D" w:rsidRPr="008551A9">
        <w:rPr>
          <w:rFonts w:ascii="Arial Narrow" w:hAnsi="Arial Narrow"/>
          <w:i/>
          <w:smallCaps/>
          <w:spacing w:val="-6"/>
          <w:vertAlign w:val="superscript"/>
        </w:rPr>
        <w:t>ПП</w:t>
      </w:r>
      <w:r w:rsidR="00A66E6D" w:rsidRPr="008551A9">
        <w:rPr>
          <w:rFonts w:ascii="Arial Narrow" w:hAnsi="Arial Narrow"/>
          <w:i/>
          <w:smallCaps/>
          <w:spacing w:val="-6"/>
        </w:rPr>
        <w:t>нач.</w:t>
      </w:r>
      <w:r w:rsidRPr="008551A9">
        <w:rPr>
          <w:rFonts w:ascii="Arial Narrow" w:hAnsi="Arial Narrow"/>
          <w:i/>
          <w:smallCaps/>
          <w:spacing w:val="-6"/>
        </w:rPr>
        <w:t xml:space="preserve"> </w:t>
      </w:r>
      <w:r w:rsidR="005E3CED" w:rsidRPr="008551A9">
        <w:rPr>
          <w:rFonts w:ascii="Arial Narrow" w:hAnsi="Arial Narrow"/>
          <w:i/>
          <w:smallCaps/>
          <w:spacing w:val="-6"/>
        </w:rPr>
        <w:t xml:space="preserve"> </w:t>
      </w:r>
      <w:r w:rsidRPr="008551A9">
        <w:rPr>
          <w:rFonts w:ascii="Arial Narrow" w:hAnsi="Arial Narrow"/>
          <w:i/>
          <w:smallCaps/>
          <w:spacing w:val="-6"/>
        </w:rPr>
        <w:t>=</w:t>
      </w:r>
      <w:r w:rsidR="007F53F6" w:rsidRPr="008551A9">
        <w:rPr>
          <w:rFonts w:ascii="Arial Narrow" w:hAnsi="Arial Narrow"/>
          <w:i/>
          <w:smallCaps/>
          <w:spacing w:val="-6"/>
        </w:rPr>
        <w:t xml:space="preserve"> </w:t>
      </w:r>
      <w:r w:rsidR="00A82463" w:rsidRPr="008551A9">
        <w:rPr>
          <w:rFonts w:ascii="Arial Narrow" w:hAnsi="Arial Narrow"/>
          <w:i/>
          <w:color w:val="000000"/>
        </w:rPr>
        <w:t>302 520</w:t>
      </w:r>
      <w:r w:rsidR="008551A9" w:rsidRPr="008551A9">
        <w:rPr>
          <w:rFonts w:ascii="Arial Narrow" w:hAnsi="Arial Narrow"/>
          <w:i/>
          <w:color w:val="000000"/>
        </w:rPr>
        <w:t>+</w:t>
      </w:r>
      <w:r w:rsidR="008551A9" w:rsidRPr="003B6E3C">
        <w:rPr>
          <w:rFonts w:ascii="Arial Narrow" w:hAnsi="Arial Narrow"/>
          <w:i/>
          <w:color w:val="000000"/>
        </w:rPr>
        <w:t>1 906 149</w:t>
      </w:r>
      <w:r w:rsidR="008551A9" w:rsidRPr="008551A9">
        <w:rPr>
          <w:rFonts w:ascii="Arial Narrow" w:hAnsi="Arial Narrow"/>
          <w:i/>
          <w:color w:val="000000"/>
        </w:rPr>
        <w:t>/2393813=0,92</w:t>
      </w:r>
    </w:p>
    <w:p w:rsidR="008551A9" w:rsidRPr="008551A9" w:rsidRDefault="00B07800" w:rsidP="008551A9">
      <w:pPr>
        <w:rPr>
          <w:rFonts w:ascii="Arial Narrow" w:hAnsi="Arial Narrow"/>
          <w:i/>
          <w:color w:val="000000"/>
        </w:rPr>
      </w:pPr>
      <w:r w:rsidRPr="008551A9">
        <w:rPr>
          <w:rFonts w:ascii="Arial Narrow" w:hAnsi="Arial Narrow"/>
          <w:i/>
          <w:spacing w:val="-3"/>
        </w:rPr>
        <w:t>К</w:t>
      </w:r>
      <w:r w:rsidR="00A66E6D" w:rsidRPr="008551A9">
        <w:rPr>
          <w:rFonts w:ascii="Arial Narrow" w:hAnsi="Arial Narrow"/>
          <w:i/>
          <w:spacing w:val="-3"/>
          <w:vertAlign w:val="superscript"/>
        </w:rPr>
        <w:t xml:space="preserve">ПП </w:t>
      </w:r>
      <w:r w:rsidR="00A66E6D" w:rsidRPr="008551A9">
        <w:rPr>
          <w:rFonts w:ascii="Arial Narrow" w:hAnsi="Arial Narrow"/>
          <w:i/>
          <w:spacing w:val="-3"/>
        </w:rPr>
        <w:t>кон.</w:t>
      </w:r>
      <w:r w:rsidR="005E3CED" w:rsidRPr="008551A9">
        <w:rPr>
          <w:rFonts w:ascii="Arial Narrow" w:hAnsi="Arial Narrow"/>
          <w:i/>
          <w:spacing w:val="-3"/>
        </w:rPr>
        <w:t xml:space="preserve"> = </w:t>
      </w:r>
      <w:r w:rsidR="008551A9" w:rsidRPr="003B6E3C">
        <w:rPr>
          <w:rFonts w:ascii="Arial Narrow" w:hAnsi="Arial Narrow"/>
          <w:i/>
          <w:color w:val="000000"/>
        </w:rPr>
        <w:t>274 378</w:t>
      </w:r>
      <w:r w:rsidR="008551A9" w:rsidRPr="008551A9">
        <w:rPr>
          <w:rFonts w:ascii="Arial Narrow" w:hAnsi="Arial Narrow"/>
          <w:i/>
          <w:color w:val="000000"/>
        </w:rPr>
        <w:t>+</w:t>
      </w:r>
      <w:r w:rsidR="008551A9" w:rsidRPr="003B6E3C">
        <w:rPr>
          <w:rFonts w:ascii="Arial Narrow" w:hAnsi="Arial Narrow"/>
          <w:i/>
          <w:color w:val="000000"/>
        </w:rPr>
        <w:t>2 027 974</w:t>
      </w:r>
      <w:r w:rsidR="008551A9" w:rsidRPr="008551A9">
        <w:rPr>
          <w:rFonts w:ascii="Arial Narrow" w:hAnsi="Arial Narrow"/>
          <w:i/>
          <w:color w:val="000000"/>
        </w:rPr>
        <w:t>/2380570=0,97</w:t>
      </w:r>
    </w:p>
    <w:p w:rsidR="00B07800" w:rsidRPr="008551A9" w:rsidRDefault="00B07800" w:rsidP="005E3CED">
      <w:pPr>
        <w:shd w:val="clear" w:color="auto" w:fill="FFFFFF"/>
        <w:spacing w:before="36"/>
        <w:rPr>
          <w:rFonts w:ascii="Arial Narrow" w:hAnsi="Arial Narrow"/>
          <w:i/>
          <w:spacing w:val="-3"/>
        </w:rPr>
      </w:pPr>
    </w:p>
    <w:p w:rsidR="00B07800" w:rsidRPr="008551A9" w:rsidRDefault="0049110F" w:rsidP="005E3CED">
      <w:pPr>
        <w:shd w:val="clear" w:color="auto" w:fill="FFFFFF"/>
        <w:spacing w:before="36"/>
        <w:rPr>
          <w:rFonts w:ascii="Arial Narrow" w:hAnsi="Arial Narrow"/>
          <w:i/>
          <w:spacing w:val="-3"/>
        </w:rPr>
      </w:pPr>
      <w:r w:rsidRPr="008551A9">
        <w:rPr>
          <w:rFonts w:ascii="Arial Narrow" w:hAnsi="Arial Narrow"/>
          <w:i/>
          <w:spacing w:val="-3"/>
        </w:rPr>
        <w:t xml:space="preserve">Изменение: </w:t>
      </w:r>
      <w:r w:rsidR="008551A9" w:rsidRPr="008551A9">
        <w:rPr>
          <w:rFonts w:ascii="Arial Narrow" w:hAnsi="Arial Narrow"/>
          <w:i/>
          <w:spacing w:val="-3"/>
        </w:rPr>
        <w:t>0,97</w:t>
      </w:r>
      <w:r w:rsidRPr="008551A9">
        <w:rPr>
          <w:rFonts w:ascii="Arial Narrow" w:hAnsi="Arial Narrow"/>
          <w:i/>
          <w:spacing w:val="-3"/>
        </w:rPr>
        <w:t xml:space="preserve"> – 0,</w:t>
      </w:r>
      <w:r w:rsidR="008551A9" w:rsidRPr="008551A9">
        <w:rPr>
          <w:rFonts w:ascii="Arial Narrow" w:hAnsi="Arial Narrow"/>
          <w:i/>
          <w:spacing w:val="-3"/>
        </w:rPr>
        <w:t xml:space="preserve">92= </w:t>
      </w:r>
      <w:r w:rsidRPr="008551A9">
        <w:rPr>
          <w:rFonts w:ascii="Arial Narrow" w:hAnsi="Arial Narrow"/>
          <w:i/>
          <w:spacing w:val="-3"/>
        </w:rPr>
        <w:t xml:space="preserve"> 0,</w:t>
      </w:r>
      <w:r w:rsidR="008551A9" w:rsidRPr="008551A9">
        <w:rPr>
          <w:rFonts w:ascii="Arial Narrow" w:hAnsi="Arial Narrow"/>
          <w:i/>
          <w:spacing w:val="-3"/>
        </w:rPr>
        <w:t>05</w:t>
      </w:r>
    </w:p>
    <w:p w:rsidR="00C407F7" w:rsidRPr="008551A9" w:rsidRDefault="00C407F7" w:rsidP="005E3CED">
      <w:pPr>
        <w:shd w:val="clear" w:color="auto" w:fill="FFFFFF"/>
        <w:spacing w:before="36"/>
        <w:rPr>
          <w:rFonts w:ascii="Arial Narrow" w:hAnsi="Arial Narrow"/>
          <w:i/>
          <w:spacing w:val="-3"/>
        </w:rPr>
      </w:pPr>
    </w:p>
    <w:p w:rsidR="005E3CED" w:rsidRPr="008551A9" w:rsidRDefault="00C407F7" w:rsidP="005E3CED">
      <w:pPr>
        <w:shd w:val="clear" w:color="auto" w:fill="FFFFFF"/>
        <w:spacing w:line="281" w:lineRule="exact"/>
        <w:rPr>
          <w:rFonts w:ascii="Arial Narrow" w:hAnsi="Arial Narrow"/>
          <w:b/>
          <w:i/>
        </w:rPr>
      </w:pPr>
      <w:r w:rsidRPr="008551A9">
        <w:rPr>
          <w:rFonts w:ascii="Arial Narrow" w:hAnsi="Arial Narrow"/>
          <w:b/>
          <w:i/>
        </w:rPr>
        <w:t>Вывод:</w:t>
      </w:r>
    </w:p>
    <w:p w:rsidR="003216E9" w:rsidRPr="008551A9" w:rsidRDefault="005E3CED" w:rsidP="005E3CED">
      <w:pPr>
        <w:shd w:val="clear" w:color="auto" w:fill="FFFFFF"/>
        <w:spacing w:line="281" w:lineRule="exact"/>
        <w:rPr>
          <w:rFonts w:ascii="Arial Narrow" w:hAnsi="Arial Narrow"/>
          <w:i/>
          <w:spacing w:val="-2"/>
        </w:rPr>
      </w:pPr>
      <w:r w:rsidRPr="008551A9">
        <w:rPr>
          <w:rFonts w:ascii="Arial Narrow" w:hAnsi="Arial Narrow"/>
          <w:i/>
          <w:spacing w:val="-2"/>
        </w:rPr>
        <w:t>Т</w:t>
      </w:r>
      <w:r w:rsidR="002248FC" w:rsidRPr="008551A9">
        <w:rPr>
          <w:rFonts w:ascii="Arial Narrow" w:hAnsi="Arial Narrow"/>
          <w:i/>
          <w:spacing w:val="-2"/>
        </w:rPr>
        <w:t>ак как нормой является значение равное и больше 0,7,</w:t>
      </w:r>
      <w:r w:rsidRPr="008551A9">
        <w:rPr>
          <w:rFonts w:ascii="Arial Narrow" w:hAnsi="Arial Narrow"/>
          <w:i/>
          <w:spacing w:val="-2"/>
        </w:rPr>
        <w:t xml:space="preserve"> значение </w:t>
      </w:r>
      <w:r w:rsidR="009C2392" w:rsidRPr="008551A9">
        <w:rPr>
          <w:rFonts w:ascii="Arial Narrow" w:hAnsi="Arial Narrow"/>
          <w:bCs/>
          <w:i/>
          <w:iCs/>
        </w:rPr>
        <w:t>коэффициента</w:t>
      </w:r>
      <w:r w:rsidR="009C2392" w:rsidRPr="008551A9">
        <w:rPr>
          <w:rFonts w:ascii="Arial Narrow" w:hAnsi="Arial Narrow"/>
          <w:i/>
          <w:spacing w:val="-2"/>
        </w:rPr>
        <w:t xml:space="preserve"> </w:t>
      </w:r>
      <w:r w:rsidR="008551A9" w:rsidRPr="008551A9">
        <w:rPr>
          <w:rFonts w:ascii="Arial Narrow" w:hAnsi="Arial Narrow"/>
          <w:i/>
          <w:spacing w:val="-2"/>
        </w:rPr>
        <w:t xml:space="preserve">и </w:t>
      </w:r>
      <w:r w:rsidR="002248FC" w:rsidRPr="008551A9">
        <w:rPr>
          <w:rFonts w:ascii="Arial Narrow" w:hAnsi="Arial Narrow"/>
          <w:i/>
          <w:spacing w:val="-2"/>
        </w:rPr>
        <w:t xml:space="preserve">на начало года </w:t>
      </w:r>
      <w:r w:rsidR="008551A9" w:rsidRPr="008551A9">
        <w:rPr>
          <w:rFonts w:ascii="Arial Narrow" w:hAnsi="Arial Narrow"/>
          <w:i/>
          <w:spacing w:val="-2"/>
        </w:rPr>
        <w:t xml:space="preserve">и </w:t>
      </w:r>
      <w:r w:rsidR="002248FC" w:rsidRPr="008551A9">
        <w:rPr>
          <w:rFonts w:ascii="Arial Narrow" w:hAnsi="Arial Narrow"/>
          <w:i/>
          <w:spacing w:val="-2"/>
        </w:rPr>
        <w:t xml:space="preserve"> на конец года </w:t>
      </w:r>
      <w:r w:rsidR="008551A9" w:rsidRPr="008551A9">
        <w:rPr>
          <w:rFonts w:ascii="Arial Narrow" w:hAnsi="Arial Narrow"/>
          <w:i/>
          <w:spacing w:val="-2"/>
        </w:rPr>
        <w:t>нормальное</w:t>
      </w:r>
      <w:r w:rsidR="002248FC" w:rsidRPr="008551A9">
        <w:rPr>
          <w:rFonts w:ascii="Arial Narrow" w:hAnsi="Arial Narrow"/>
          <w:i/>
          <w:spacing w:val="-2"/>
        </w:rPr>
        <w:t>, следовательно</w:t>
      </w:r>
      <w:r w:rsidRPr="008551A9">
        <w:rPr>
          <w:rFonts w:ascii="Arial Narrow" w:hAnsi="Arial Narrow"/>
          <w:i/>
          <w:spacing w:val="-2"/>
        </w:rPr>
        <w:t>,</w:t>
      </w:r>
      <w:r w:rsidR="008551A9" w:rsidRPr="008551A9">
        <w:rPr>
          <w:rFonts w:ascii="Arial Narrow" w:hAnsi="Arial Narrow"/>
          <w:i/>
          <w:spacing w:val="-2"/>
        </w:rPr>
        <w:t xml:space="preserve"> предприятие </w:t>
      </w:r>
      <w:r w:rsidR="002248FC" w:rsidRPr="008551A9">
        <w:rPr>
          <w:rFonts w:ascii="Arial Narrow" w:hAnsi="Arial Narrow"/>
          <w:i/>
          <w:spacing w:val="-2"/>
        </w:rPr>
        <w:t xml:space="preserve">  в полной мере покрывает свои краткосрочные обязательства.</w:t>
      </w:r>
    </w:p>
    <w:p w:rsidR="002248FC" w:rsidRPr="00A66E6D" w:rsidRDefault="002248FC" w:rsidP="002248FC">
      <w:pPr>
        <w:shd w:val="clear" w:color="auto" w:fill="FFFFFF"/>
        <w:spacing w:line="281" w:lineRule="exact"/>
        <w:ind w:firstLine="562"/>
        <w:rPr>
          <w:spacing w:val="-2"/>
        </w:rPr>
      </w:pPr>
    </w:p>
    <w:p w:rsidR="002248FC" w:rsidRPr="00F7395E" w:rsidRDefault="002248FC" w:rsidP="002248FC">
      <w:pPr>
        <w:shd w:val="clear" w:color="auto" w:fill="FFFFFF"/>
        <w:spacing w:line="281" w:lineRule="exact"/>
        <w:ind w:firstLine="562"/>
        <w:rPr>
          <w:rFonts w:ascii="Arial Narrow" w:hAnsi="Arial Narrow"/>
          <w:i/>
          <w:spacing w:val="-2"/>
        </w:rPr>
      </w:pPr>
    </w:p>
    <w:p w:rsidR="002248FC" w:rsidRPr="00F7395E" w:rsidRDefault="004869FE" w:rsidP="004869FE">
      <w:pPr>
        <w:shd w:val="clear" w:color="auto" w:fill="FFFFFF"/>
        <w:spacing w:line="281" w:lineRule="exact"/>
        <w:jc w:val="both"/>
        <w:rPr>
          <w:rFonts w:ascii="Arial Narrow" w:hAnsi="Arial Narrow"/>
          <w:i/>
          <w:spacing w:val="-2"/>
        </w:rPr>
      </w:pPr>
      <w:r w:rsidRPr="00F7395E">
        <w:rPr>
          <w:rFonts w:ascii="Arial Narrow" w:hAnsi="Arial Narrow"/>
          <w:b/>
          <w:i/>
          <w:spacing w:val="-2"/>
        </w:rPr>
        <w:t xml:space="preserve">      </w:t>
      </w:r>
      <w:r w:rsidR="005E3CED" w:rsidRPr="00F7395E">
        <w:rPr>
          <w:rFonts w:ascii="Arial Narrow" w:hAnsi="Arial Narrow"/>
          <w:b/>
          <w:i/>
          <w:spacing w:val="-2"/>
        </w:rPr>
        <w:t>3.</w:t>
      </w:r>
      <w:r w:rsidRPr="00F7395E">
        <w:rPr>
          <w:rFonts w:ascii="Arial Narrow" w:hAnsi="Arial Narrow"/>
          <w:b/>
          <w:i/>
          <w:spacing w:val="-2"/>
        </w:rPr>
        <w:t xml:space="preserve"> </w:t>
      </w:r>
      <w:r w:rsidR="009C2392" w:rsidRPr="00F7395E">
        <w:rPr>
          <w:rFonts w:ascii="Arial Narrow" w:hAnsi="Arial Narrow"/>
          <w:b/>
          <w:i/>
          <w:spacing w:val="-2"/>
        </w:rPr>
        <w:t>К</w:t>
      </w:r>
      <w:r w:rsidR="009C2392" w:rsidRPr="00F7395E">
        <w:rPr>
          <w:rFonts w:ascii="Arial Narrow" w:hAnsi="Arial Narrow"/>
          <w:b/>
          <w:bCs/>
          <w:i/>
          <w:iCs/>
        </w:rPr>
        <w:t>оэффициент</w:t>
      </w:r>
      <w:r w:rsidR="009C2392" w:rsidRPr="00F7395E">
        <w:rPr>
          <w:rFonts w:ascii="Arial Narrow" w:hAnsi="Arial Narrow"/>
          <w:b/>
          <w:i/>
          <w:spacing w:val="-2"/>
        </w:rPr>
        <w:t xml:space="preserve"> </w:t>
      </w:r>
      <w:r w:rsidR="002248FC" w:rsidRPr="00F7395E">
        <w:rPr>
          <w:rFonts w:ascii="Arial Narrow" w:hAnsi="Arial Narrow"/>
          <w:b/>
          <w:i/>
          <w:spacing w:val="-2"/>
        </w:rPr>
        <w:t>покрытия</w:t>
      </w:r>
      <w:r w:rsidR="0049110F" w:rsidRPr="00F7395E">
        <w:rPr>
          <w:rFonts w:ascii="Arial Narrow" w:hAnsi="Arial Narrow"/>
          <w:i/>
          <w:spacing w:val="-2"/>
        </w:rPr>
        <w:t xml:space="preserve"> – характери</w:t>
      </w:r>
      <w:r w:rsidR="002248FC" w:rsidRPr="00F7395E">
        <w:rPr>
          <w:rFonts w:ascii="Arial Narrow" w:hAnsi="Arial Narrow"/>
          <w:i/>
          <w:spacing w:val="-2"/>
        </w:rPr>
        <w:t>зует общую обеспеченность предприятия оборотными средствами для ведения хозяйственной деятельности и своевременного погашения срочных обязательств.</w:t>
      </w:r>
    </w:p>
    <w:p w:rsidR="00EB5EC3" w:rsidRPr="00F7395E" w:rsidRDefault="00EB5EC3" w:rsidP="002248FC">
      <w:pPr>
        <w:shd w:val="clear" w:color="auto" w:fill="FFFFFF"/>
        <w:spacing w:line="281" w:lineRule="exact"/>
        <w:ind w:firstLine="562"/>
        <w:rPr>
          <w:rFonts w:ascii="Arial Narrow" w:hAnsi="Arial Narrow"/>
          <w:i/>
          <w:spacing w:val="-2"/>
        </w:rPr>
      </w:pPr>
    </w:p>
    <w:p w:rsidR="00EB5EC3" w:rsidRPr="00F7395E" w:rsidRDefault="00EB5EC3" w:rsidP="002248FC">
      <w:pPr>
        <w:shd w:val="clear" w:color="auto" w:fill="FFFFFF"/>
        <w:spacing w:line="281" w:lineRule="exact"/>
        <w:ind w:firstLine="562"/>
        <w:rPr>
          <w:rFonts w:ascii="Arial Narrow" w:hAnsi="Arial Narrow"/>
          <w:i/>
          <w:spacing w:val="-2"/>
        </w:rPr>
      </w:pPr>
    </w:p>
    <w:p w:rsidR="00EB5EC3" w:rsidRPr="00F7395E" w:rsidRDefault="00EB5EC3" w:rsidP="00EB5EC3">
      <w:pPr>
        <w:shd w:val="clear" w:color="auto" w:fill="FFFFFF"/>
        <w:tabs>
          <w:tab w:val="left" w:pos="1807"/>
        </w:tabs>
        <w:spacing w:before="29"/>
        <w:ind w:left="194"/>
        <w:rPr>
          <w:rFonts w:ascii="Arial Narrow" w:hAnsi="Arial Narrow"/>
          <w:i/>
          <w:sz w:val="22"/>
          <w:szCs w:val="22"/>
        </w:rPr>
      </w:pPr>
      <w:r w:rsidRPr="00F7395E">
        <w:rPr>
          <w:rFonts w:ascii="Arial Narrow" w:hAnsi="Arial Narrow"/>
          <w:i/>
        </w:rPr>
        <w:t>К</w:t>
      </w:r>
      <w:r w:rsidRPr="00F7395E">
        <w:rPr>
          <w:rFonts w:ascii="Arial Narrow" w:hAnsi="Arial Narrow"/>
          <w:i/>
          <w:vertAlign w:val="superscript"/>
        </w:rPr>
        <w:t>покр</w:t>
      </w:r>
      <w:r w:rsidRPr="00F7395E">
        <w:rPr>
          <w:rFonts w:ascii="Arial Narrow" w:hAnsi="Arial Narrow"/>
          <w:i/>
        </w:rPr>
        <w:t xml:space="preserve"> = </w:t>
      </w:r>
      <w:r w:rsidR="008411B1" w:rsidRPr="00F7395E">
        <w:rPr>
          <w:rFonts w:ascii="Arial Narrow" w:hAnsi="Arial Narrow"/>
          <w:i/>
          <w:spacing w:val="-1"/>
          <w:sz w:val="22"/>
          <w:szCs w:val="22"/>
          <w:u w:val="single"/>
        </w:rPr>
        <w:t>ОБОРОТНЫЕ СРЕДСТВА</w:t>
      </w:r>
    </w:p>
    <w:p w:rsidR="00EB5EC3" w:rsidRPr="00F7395E" w:rsidRDefault="00EB5EC3" w:rsidP="00EB5EC3">
      <w:pPr>
        <w:shd w:val="clear" w:color="auto" w:fill="FFFFFF"/>
        <w:tabs>
          <w:tab w:val="left" w:pos="1807"/>
        </w:tabs>
        <w:spacing w:before="29"/>
        <w:ind w:left="194"/>
        <w:rPr>
          <w:rFonts w:ascii="Arial Narrow" w:hAnsi="Arial Narrow"/>
          <w:i/>
          <w:sz w:val="22"/>
          <w:szCs w:val="22"/>
        </w:rPr>
      </w:pPr>
      <w:r w:rsidRPr="00F7395E">
        <w:rPr>
          <w:rFonts w:ascii="Arial Narrow" w:hAnsi="Arial Narrow"/>
          <w:i/>
          <w:sz w:val="22"/>
          <w:szCs w:val="22"/>
        </w:rPr>
        <w:t xml:space="preserve">             КРАТКОСРОЧНЫЕ ЗАЕМНЫЕ СРЕДСТВА</w:t>
      </w:r>
    </w:p>
    <w:p w:rsidR="00EB5EC3" w:rsidRPr="00F7395E" w:rsidRDefault="00EB5EC3" w:rsidP="008551A9">
      <w:pPr>
        <w:rPr>
          <w:rFonts w:ascii="Arial Narrow" w:hAnsi="Arial Narrow"/>
          <w:b/>
          <w:bCs/>
          <w:i/>
          <w:color w:val="000000"/>
          <w:sz w:val="22"/>
          <w:szCs w:val="22"/>
        </w:rPr>
      </w:pPr>
      <w:r w:rsidRPr="00F7395E">
        <w:rPr>
          <w:rFonts w:ascii="Arial Narrow" w:hAnsi="Arial Narrow"/>
          <w:i/>
          <w:smallCaps/>
          <w:spacing w:val="-6"/>
        </w:rPr>
        <w:t>К</w:t>
      </w:r>
      <w:r w:rsidR="008411B1" w:rsidRPr="00F7395E">
        <w:rPr>
          <w:rFonts w:ascii="Arial Narrow" w:hAnsi="Arial Narrow"/>
          <w:i/>
          <w:smallCaps/>
          <w:spacing w:val="-6"/>
          <w:vertAlign w:val="superscript"/>
        </w:rPr>
        <w:t>П</w:t>
      </w:r>
      <w:r w:rsidR="008411B1" w:rsidRPr="00F7395E">
        <w:rPr>
          <w:rFonts w:ascii="Arial Narrow" w:hAnsi="Arial Narrow"/>
          <w:i/>
          <w:smallCaps/>
          <w:spacing w:val="-6"/>
        </w:rPr>
        <w:t xml:space="preserve"> нач.</w:t>
      </w:r>
      <w:r w:rsidRPr="00F7395E">
        <w:rPr>
          <w:rFonts w:ascii="Arial Narrow" w:hAnsi="Arial Narrow"/>
          <w:i/>
          <w:smallCaps/>
          <w:spacing w:val="-6"/>
        </w:rPr>
        <w:t xml:space="preserve"> = </w:t>
      </w:r>
      <w:r w:rsidR="008551A9" w:rsidRPr="00F7395E">
        <w:rPr>
          <w:rFonts w:ascii="Arial Narrow" w:hAnsi="Arial Narrow"/>
          <w:b/>
          <w:bCs/>
          <w:i/>
          <w:color w:val="000000"/>
          <w:sz w:val="22"/>
          <w:szCs w:val="22"/>
        </w:rPr>
        <w:t>494 092/</w:t>
      </w:r>
      <w:r w:rsidR="008551A9" w:rsidRPr="00F7395E">
        <w:rPr>
          <w:rFonts w:ascii="Arial Narrow" w:hAnsi="Arial Narrow"/>
          <w:i/>
          <w:color w:val="000000"/>
        </w:rPr>
        <w:t>2393813=</w:t>
      </w:r>
      <w:r w:rsidR="003D18DC" w:rsidRPr="00F7395E">
        <w:rPr>
          <w:rFonts w:ascii="Arial Narrow" w:hAnsi="Arial Narrow"/>
          <w:i/>
          <w:color w:val="000000"/>
        </w:rPr>
        <w:t>1,04</w:t>
      </w:r>
    </w:p>
    <w:p w:rsidR="00EB5EC3" w:rsidRPr="00F7395E" w:rsidRDefault="00EB5EC3" w:rsidP="008551A9">
      <w:pPr>
        <w:rPr>
          <w:rFonts w:ascii="Arial Narrow" w:hAnsi="Arial Narrow"/>
          <w:b/>
          <w:bCs/>
          <w:i/>
          <w:color w:val="000000"/>
          <w:sz w:val="22"/>
          <w:szCs w:val="22"/>
        </w:rPr>
      </w:pPr>
      <w:r w:rsidRPr="00F7395E">
        <w:rPr>
          <w:rFonts w:ascii="Arial Narrow" w:hAnsi="Arial Narrow"/>
          <w:i/>
          <w:spacing w:val="-3"/>
        </w:rPr>
        <w:t>К</w:t>
      </w:r>
      <w:r w:rsidR="008411B1" w:rsidRPr="00F7395E">
        <w:rPr>
          <w:rFonts w:ascii="Arial Narrow" w:hAnsi="Arial Narrow"/>
          <w:i/>
          <w:spacing w:val="-3"/>
          <w:vertAlign w:val="superscript"/>
        </w:rPr>
        <w:t>П</w:t>
      </w:r>
      <w:r w:rsidRPr="00F7395E">
        <w:rPr>
          <w:rFonts w:ascii="Arial Narrow" w:hAnsi="Arial Narrow"/>
          <w:i/>
          <w:spacing w:val="-3"/>
          <w:vertAlign w:val="superscript"/>
        </w:rPr>
        <w:t>.</w:t>
      </w:r>
      <w:r w:rsidR="008411B1" w:rsidRPr="00F7395E">
        <w:rPr>
          <w:rFonts w:ascii="Arial Narrow" w:hAnsi="Arial Narrow"/>
          <w:i/>
          <w:spacing w:val="-3"/>
        </w:rPr>
        <w:t xml:space="preserve"> кон.</w:t>
      </w:r>
      <w:r w:rsidRPr="00F7395E">
        <w:rPr>
          <w:rFonts w:ascii="Arial Narrow" w:hAnsi="Arial Narrow"/>
          <w:i/>
          <w:spacing w:val="-3"/>
        </w:rPr>
        <w:t xml:space="preserve">= </w:t>
      </w:r>
      <w:r w:rsidR="008551A9" w:rsidRPr="00F7395E">
        <w:rPr>
          <w:rFonts w:ascii="Arial Narrow" w:hAnsi="Arial Narrow"/>
          <w:b/>
          <w:bCs/>
          <w:i/>
          <w:color w:val="000000"/>
          <w:sz w:val="22"/>
          <w:szCs w:val="22"/>
        </w:rPr>
        <w:t>2 734 634/</w:t>
      </w:r>
      <w:r w:rsidR="008551A9" w:rsidRPr="00F7395E">
        <w:rPr>
          <w:rFonts w:ascii="Arial Narrow" w:hAnsi="Arial Narrow"/>
          <w:i/>
          <w:color w:val="000000"/>
        </w:rPr>
        <w:t>2380570=</w:t>
      </w:r>
      <w:r w:rsidR="003D18DC" w:rsidRPr="00F7395E">
        <w:rPr>
          <w:rFonts w:ascii="Arial Narrow" w:hAnsi="Arial Narrow"/>
          <w:i/>
          <w:color w:val="000000"/>
        </w:rPr>
        <w:t>1,15</w:t>
      </w:r>
    </w:p>
    <w:p w:rsidR="00EB5EC3" w:rsidRPr="00F7395E" w:rsidRDefault="008411B1" w:rsidP="00EB5EC3">
      <w:pPr>
        <w:shd w:val="clear" w:color="auto" w:fill="FFFFFF"/>
        <w:spacing w:before="36"/>
        <w:ind w:left="554"/>
        <w:rPr>
          <w:rFonts w:ascii="Arial Narrow" w:hAnsi="Arial Narrow"/>
          <w:i/>
          <w:spacing w:val="-3"/>
        </w:rPr>
      </w:pPr>
      <w:r w:rsidRPr="00F7395E">
        <w:rPr>
          <w:rFonts w:ascii="Arial Narrow" w:hAnsi="Arial Narrow"/>
          <w:i/>
          <w:spacing w:val="-3"/>
        </w:rPr>
        <w:t>Изме</w:t>
      </w:r>
      <w:r w:rsidR="00427771" w:rsidRPr="00F7395E">
        <w:rPr>
          <w:rFonts w:ascii="Arial Narrow" w:hAnsi="Arial Narrow"/>
          <w:i/>
          <w:spacing w:val="-3"/>
        </w:rPr>
        <w:t xml:space="preserve">нение: </w:t>
      </w:r>
      <w:r w:rsidR="003D18DC" w:rsidRPr="00F7395E">
        <w:rPr>
          <w:rFonts w:ascii="Arial Narrow" w:hAnsi="Arial Narrow"/>
          <w:i/>
          <w:spacing w:val="-3"/>
        </w:rPr>
        <w:t>1,15-1,04=0,11</w:t>
      </w:r>
    </w:p>
    <w:p w:rsidR="00C407F7" w:rsidRPr="00F7395E" w:rsidRDefault="00C407F7" w:rsidP="00EB5EC3">
      <w:pPr>
        <w:shd w:val="clear" w:color="auto" w:fill="FFFFFF"/>
        <w:spacing w:before="36"/>
        <w:ind w:left="554"/>
        <w:rPr>
          <w:rFonts w:ascii="Arial Narrow" w:hAnsi="Arial Narrow"/>
          <w:i/>
          <w:spacing w:val="-3"/>
        </w:rPr>
      </w:pPr>
    </w:p>
    <w:p w:rsidR="00642A4A" w:rsidRPr="00F7395E" w:rsidRDefault="00C407F7" w:rsidP="00C37CF7">
      <w:pPr>
        <w:shd w:val="clear" w:color="auto" w:fill="FFFFFF"/>
        <w:spacing w:before="36"/>
        <w:ind w:left="554"/>
        <w:rPr>
          <w:rFonts w:ascii="Arial Narrow" w:hAnsi="Arial Narrow"/>
          <w:b/>
          <w:i/>
          <w:spacing w:val="-3"/>
        </w:rPr>
      </w:pPr>
      <w:r w:rsidRPr="00F7395E">
        <w:rPr>
          <w:rFonts w:ascii="Arial Narrow" w:hAnsi="Arial Narrow"/>
          <w:b/>
          <w:i/>
          <w:spacing w:val="-3"/>
        </w:rPr>
        <w:t>Вывод:</w:t>
      </w:r>
    </w:p>
    <w:p w:rsidR="00642A4A" w:rsidRPr="00F7395E" w:rsidRDefault="00C37CF7" w:rsidP="00C37CF7">
      <w:pPr>
        <w:shd w:val="clear" w:color="auto" w:fill="FFFFFF"/>
        <w:spacing w:before="36"/>
        <w:ind w:left="554"/>
        <w:rPr>
          <w:rFonts w:ascii="Arial Narrow" w:hAnsi="Arial Narrow"/>
          <w:i/>
          <w:spacing w:val="-3"/>
        </w:rPr>
      </w:pPr>
      <w:r w:rsidRPr="00F7395E">
        <w:rPr>
          <w:rFonts w:ascii="Arial Narrow" w:hAnsi="Arial Narrow"/>
          <w:i/>
          <w:spacing w:val="-3"/>
        </w:rPr>
        <w:tab/>
      </w:r>
      <w:r w:rsidR="003D18DC" w:rsidRPr="00F7395E">
        <w:rPr>
          <w:rFonts w:ascii="Arial Narrow" w:hAnsi="Arial Narrow"/>
          <w:i/>
          <w:spacing w:val="-3"/>
        </w:rPr>
        <w:t>Общий коэффициент покрытия</w:t>
      </w:r>
      <w:r w:rsidRPr="00F7395E">
        <w:rPr>
          <w:rFonts w:ascii="Arial Narrow" w:hAnsi="Arial Narrow"/>
          <w:i/>
          <w:spacing w:val="-3"/>
        </w:rPr>
        <w:t xml:space="preserve">  больше 1, это значит, что пос</w:t>
      </w:r>
      <w:r w:rsidR="003D18DC" w:rsidRPr="00F7395E">
        <w:rPr>
          <w:rFonts w:ascii="Arial Narrow" w:hAnsi="Arial Narrow"/>
          <w:i/>
          <w:spacing w:val="-3"/>
        </w:rPr>
        <w:t xml:space="preserve">ле уплаты налогов у предприятия  </w:t>
      </w:r>
      <w:r w:rsidRPr="00F7395E">
        <w:rPr>
          <w:rFonts w:ascii="Arial Narrow" w:hAnsi="Arial Narrow"/>
          <w:i/>
          <w:spacing w:val="-3"/>
        </w:rPr>
        <w:t>останутся</w:t>
      </w:r>
      <w:r w:rsidR="003D18DC" w:rsidRPr="00F7395E">
        <w:rPr>
          <w:rFonts w:ascii="Arial Narrow" w:hAnsi="Arial Narrow"/>
          <w:i/>
          <w:spacing w:val="-3"/>
        </w:rPr>
        <w:t xml:space="preserve"> оборотные активы в размере необходимой для текущей </w:t>
      </w:r>
      <w:r w:rsidRPr="00F7395E">
        <w:rPr>
          <w:rFonts w:ascii="Arial Narrow" w:hAnsi="Arial Narrow"/>
          <w:i/>
          <w:spacing w:val="-3"/>
        </w:rPr>
        <w:t>деятельности. Однако</w:t>
      </w:r>
      <w:r w:rsidR="003D18DC" w:rsidRPr="00F7395E">
        <w:rPr>
          <w:rFonts w:ascii="Arial Narrow" w:hAnsi="Arial Narrow"/>
          <w:i/>
          <w:spacing w:val="-3"/>
        </w:rPr>
        <w:t xml:space="preserve"> </w:t>
      </w:r>
      <w:r w:rsidRPr="00F7395E">
        <w:rPr>
          <w:rFonts w:ascii="Arial Narrow" w:hAnsi="Arial Narrow"/>
          <w:i/>
          <w:spacing w:val="-3"/>
        </w:rPr>
        <w:t xml:space="preserve">коэффициент покрытия  </w:t>
      </w:r>
      <w:r w:rsidR="003D18DC" w:rsidRPr="00F7395E">
        <w:rPr>
          <w:rFonts w:ascii="Arial Narrow" w:hAnsi="Arial Narrow"/>
          <w:i/>
          <w:spacing w:val="-3"/>
        </w:rPr>
        <w:t xml:space="preserve">меньше  2 и предприятие не способно погасить  краткосрочные обязательства не создав </w:t>
      </w:r>
      <w:r w:rsidRPr="00F7395E">
        <w:rPr>
          <w:rFonts w:ascii="Arial Narrow" w:hAnsi="Arial Narrow"/>
          <w:i/>
          <w:spacing w:val="-3"/>
        </w:rPr>
        <w:t xml:space="preserve">затруднения </w:t>
      </w:r>
      <w:r w:rsidR="003D18DC" w:rsidRPr="00F7395E">
        <w:rPr>
          <w:rFonts w:ascii="Arial Narrow" w:hAnsi="Arial Narrow"/>
          <w:i/>
          <w:spacing w:val="-3"/>
        </w:rPr>
        <w:t xml:space="preserve"> для дальнейшей работы</w:t>
      </w:r>
      <w:r w:rsidRPr="00F7395E">
        <w:rPr>
          <w:rFonts w:ascii="Arial Narrow" w:hAnsi="Arial Narrow"/>
          <w:i/>
          <w:spacing w:val="-3"/>
        </w:rPr>
        <w:t>.</w:t>
      </w:r>
    </w:p>
    <w:p w:rsidR="00C37CF7" w:rsidRPr="00F7395E" w:rsidRDefault="00C37CF7" w:rsidP="00EB5EC3">
      <w:pPr>
        <w:shd w:val="clear" w:color="auto" w:fill="FFFFFF"/>
        <w:spacing w:before="36"/>
        <w:ind w:left="554"/>
        <w:rPr>
          <w:rFonts w:ascii="Arial Narrow" w:hAnsi="Arial Narrow"/>
          <w:i/>
          <w:spacing w:val="-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1620"/>
        <w:gridCol w:w="1620"/>
        <w:gridCol w:w="1438"/>
        <w:gridCol w:w="2085"/>
      </w:tblGrid>
      <w:tr w:rsidR="00642A4A" w:rsidRPr="00F7395E" w:rsidTr="009907A3">
        <w:tc>
          <w:tcPr>
            <w:tcW w:w="2808" w:type="dxa"/>
          </w:tcPr>
          <w:p w:rsidR="00642A4A" w:rsidRPr="00F7395E" w:rsidRDefault="00E9096B" w:rsidP="009907A3">
            <w:pPr>
              <w:spacing w:before="36"/>
              <w:rPr>
                <w:rFonts w:ascii="Arial Narrow" w:hAnsi="Arial Narrow"/>
                <w:b/>
                <w:i/>
                <w:spacing w:val="-3"/>
              </w:rPr>
            </w:pPr>
            <w:r w:rsidRPr="00F7395E">
              <w:rPr>
                <w:rFonts w:ascii="Arial Narrow" w:hAnsi="Arial Narrow"/>
                <w:b/>
                <w:i/>
                <w:spacing w:val="-3"/>
              </w:rPr>
              <w:t>П</w:t>
            </w:r>
            <w:r w:rsidR="00642A4A" w:rsidRPr="00F7395E">
              <w:rPr>
                <w:rFonts w:ascii="Arial Narrow" w:hAnsi="Arial Narrow"/>
                <w:b/>
                <w:i/>
                <w:spacing w:val="-3"/>
              </w:rPr>
              <w:t>оказатель</w:t>
            </w:r>
          </w:p>
        </w:tc>
        <w:tc>
          <w:tcPr>
            <w:tcW w:w="1620" w:type="dxa"/>
          </w:tcPr>
          <w:p w:rsidR="00642A4A" w:rsidRPr="00F7395E" w:rsidRDefault="00642A4A" w:rsidP="009907A3">
            <w:pPr>
              <w:spacing w:before="36"/>
              <w:rPr>
                <w:rFonts w:ascii="Arial Narrow" w:hAnsi="Arial Narrow"/>
                <w:b/>
                <w:i/>
                <w:spacing w:val="-3"/>
              </w:rPr>
            </w:pPr>
            <w:r w:rsidRPr="00F7395E">
              <w:rPr>
                <w:rFonts w:ascii="Arial Narrow" w:hAnsi="Arial Narrow"/>
                <w:b/>
                <w:i/>
                <w:spacing w:val="-3"/>
              </w:rPr>
              <w:t>На нач. года</w:t>
            </w:r>
          </w:p>
        </w:tc>
        <w:tc>
          <w:tcPr>
            <w:tcW w:w="1620" w:type="dxa"/>
          </w:tcPr>
          <w:p w:rsidR="00642A4A" w:rsidRPr="00F7395E" w:rsidRDefault="00642A4A" w:rsidP="009907A3">
            <w:pPr>
              <w:spacing w:before="36"/>
              <w:rPr>
                <w:rFonts w:ascii="Arial Narrow" w:hAnsi="Arial Narrow"/>
                <w:b/>
                <w:i/>
                <w:spacing w:val="-3"/>
              </w:rPr>
            </w:pPr>
            <w:r w:rsidRPr="00F7395E">
              <w:rPr>
                <w:rFonts w:ascii="Arial Narrow" w:hAnsi="Arial Narrow"/>
                <w:b/>
                <w:i/>
                <w:spacing w:val="-3"/>
              </w:rPr>
              <w:t>На конец года</w:t>
            </w:r>
          </w:p>
        </w:tc>
        <w:tc>
          <w:tcPr>
            <w:tcW w:w="1438" w:type="dxa"/>
          </w:tcPr>
          <w:p w:rsidR="00642A4A" w:rsidRPr="00F7395E" w:rsidRDefault="008411B1" w:rsidP="009907A3">
            <w:pPr>
              <w:spacing w:before="36"/>
              <w:rPr>
                <w:rFonts w:ascii="Arial Narrow" w:hAnsi="Arial Narrow"/>
                <w:b/>
                <w:i/>
                <w:spacing w:val="-3"/>
              </w:rPr>
            </w:pPr>
            <w:r w:rsidRPr="00F7395E">
              <w:rPr>
                <w:rFonts w:ascii="Arial Narrow" w:hAnsi="Arial Narrow"/>
                <w:b/>
                <w:i/>
                <w:spacing w:val="-3"/>
              </w:rPr>
              <w:t>И</w:t>
            </w:r>
            <w:r w:rsidR="00642A4A" w:rsidRPr="00F7395E">
              <w:rPr>
                <w:rFonts w:ascii="Arial Narrow" w:hAnsi="Arial Narrow"/>
                <w:b/>
                <w:i/>
                <w:spacing w:val="-3"/>
              </w:rPr>
              <w:t>зменение</w:t>
            </w:r>
          </w:p>
        </w:tc>
        <w:tc>
          <w:tcPr>
            <w:tcW w:w="2085" w:type="dxa"/>
          </w:tcPr>
          <w:p w:rsidR="00642A4A" w:rsidRPr="00F7395E" w:rsidRDefault="00642A4A" w:rsidP="009907A3">
            <w:pPr>
              <w:spacing w:before="36"/>
              <w:rPr>
                <w:rFonts w:ascii="Arial Narrow" w:hAnsi="Arial Narrow"/>
                <w:b/>
                <w:i/>
                <w:spacing w:val="-3"/>
              </w:rPr>
            </w:pPr>
            <w:r w:rsidRPr="00F7395E">
              <w:rPr>
                <w:rFonts w:ascii="Arial Narrow" w:hAnsi="Arial Narrow"/>
                <w:b/>
                <w:i/>
                <w:spacing w:val="-3"/>
              </w:rPr>
              <w:t>Рекомендованное значение</w:t>
            </w:r>
          </w:p>
        </w:tc>
      </w:tr>
      <w:tr w:rsidR="00642A4A" w:rsidRPr="00F7395E" w:rsidTr="009907A3">
        <w:tc>
          <w:tcPr>
            <w:tcW w:w="2808" w:type="dxa"/>
          </w:tcPr>
          <w:p w:rsidR="00642A4A" w:rsidRPr="00F7395E" w:rsidRDefault="00C407F7" w:rsidP="009907A3">
            <w:pPr>
              <w:spacing w:before="36"/>
              <w:rPr>
                <w:rFonts w:ascii="Arial Narrow" w:hAnsi="Arial Narrow"/>
                <w:b/>
                <w:i/>
                <w:spacing w:val="-3"/>
              </w:rPr>
            </w:pPr>
            <w:r w:rsidRPr="00F7395E">
              <w:rPr>
                <w:rFonts w:ascii="Arial Narrow" w:hAnsi="Arial Narrow"/>
                <w:b/>
                <w:i/>
                <w:spacing w:val="-3"/>
              </w:rPr>
              <w:t>Коэф</w:t>
            </w:r>
            <w:r w:rsidR="008411B1" w:rsidRPr="00F7395E">
              <w:rPr>
                <w:rFonts w:ascii="Arial Narrow" w:hAnsi="Arial Narrow"/>
                <w:b/>
                <w:i/>
                <w:spacing w:val="-3"/>
              </w:rPr>
              <w:t>.АЛ</w:t>
            </w:r>
          </w:p>
        </w:tc>
        <w:tc>
          <w:tcPr>
            <w:tcW w:w="1620" w:type="dxa"/>
          </w:tcPr>
          <w:p w:rsidR="00642A4A" w:rsidRPr="00F7395E" w:rsidRDefault="00C37CF7" w:rsidP="009907A3">
            <w:pPr>
              <w:spacing w:before="36"/>
              <w:rPr>
                <w:rFonts w:ascii="Arial Narrow" w:hAnsi="Arial Narrow"/>
                <w:i/>
                <w:spacing w:val="-3"/>
              </w:rPr>
            </w:pPr>
            <w:r w:rsidRPr="00F7395E">
              <w:rPr>
                <w:rFonts w:ascii="Arial Narrow" w:hAnsi="Arial Narrow"/>
                <w:i/>
                <w:spacing w:val="-3"/>
              </w:rPr>
              <w:t>0,13</w:t>
            </w:r>
          </w:p>
        </w:tc>
        <w:tc>
          <w:tcPr>
            <w:tcW w:w="1620" w:type="dxa"/>
          </w:tcPr>
          <w:p w:rsidR="00642A4A" w:rsidRPr="00F7395E" w:rsidRDefault="00E9096B" w:rsidP="00C37CF7">
            <w:pPr>
              <w:spacing w:before="36"/>
              <w:rPr>
                <w:rFonts w:ascii="Arial Narrow" w:hAnsi="Arial Narrow"/>
                <w:i/>
                <w:spacing w:val="-3"/>
              </w:rPr>
            </w:pPr>
            <w:r w:rsidRPr="00F7395E">
              <w:rPr>
                <w:rFonts w:ascii="Arial Narrow" w:hAnsi="Arial Narrow"/>
                <w:i/>
                <w:spacing w:val="-3"/>
              </w:rPr>
              <w:t>0,</w:t>
            </w:r>
            <w:r w:rsidR="0049110F" w:rsidRPr="00F7395E">
              <w:rPr>
                <w:rFonts w:ascii="Arial Narrow" w:hAnsi="Arial Narrow"/>
                <w:i/>
                <w:spacing w:val="-3"/>
              </w:rPr>
              <w:t>1</w:t>
            </w:r>
            <w:r w:rsidR="00C37CF7" w:rsidRPr="00F7395E">
              <w:rPr>
                <w:rFonts w:ascii="Arial Narrow" w:hAnsi="Arial Narrow"/>
                <w:i/>
                <w:spacing w:val="-3"/>
              </w:rPr>
              <w:t>2</w:t>
            </w:r>
          </w:p>
        </w:tc>
        <w:tc>
          <w:tcPr>
            <w:tcW w:w="1438" w:type="dxa"/>
          </w:tcPr>
          <w:p w:rsidR="00642A4A" w:rsidRPr="00F7395E" w:rsidRDefault="00E9096B" w:rsidP="00C37CF7">
            <w:pPr>
              <w:spacing w:before="36"/>
              <w:rPr>
                <w:rFonts w:ascii="Arial Narrow" w:hAnsi="Arial Narrow"/>
                <w:i/>
                <w:spacing w:val="-3"/>
              </w:rPr>
            </w:pPr>
            <w:r w:rsidRPr="00F7395E">
              <w:rPr>
                <w:rFonts w:ascii="Arial Narrow" w:hAnsi="Arial Narrow"/>
                <w:i/>
                <w:spacing w:val="-3"/>
              </w:rPr>
              <w:t>0,1</w:t>
            </w:r>
            <w:r w:rsidR="00C37CF7" w:rsidRPr="00F7395E">
              <w:rPr>
                <w:rFonts w:ascii="Arial Narrow" w:hAnsi="Arial Narrow"/>
                <w:i/>
                <w:spacing w:val="-3"/>
              </w:rPr>
              <w:t>1</w:t>
            </w:r>
          </w:p>
        </w:tc>
        <w:tc>
          <w:tcPr>
            <w:tcW w:w="2085" w:type="dxa"/>
          </w:tcPr>
          <w:p w:rsidR="00642A4A" w:rsidRPr="00F7395E" w:rsidRDefault="00E9096B" w:rsidP="009907A3">
            <w:pPr>
              <w:spacing w:before="36"/>
              <w:rPr>
                <w:rFonts w:ascii="Arial Narrow" w:hAnsi="Arial Narrow"/>
                <w:i/>
                <w:spacing w:val="-3"/>
              </w:rPr>
            </w:pPr>
            <w:r w:rsidRPr="00F7395E">
              <w:rPr>
                <w:rFonts w:ascii="Arial Narrow" w:hAnsi="Arial Narrow"/>
                <w:i/>
                <w:spacing w:val="-3"/>
              </w:rPr>
              <w:t>0,</w:t>
            </w:r>
            <w:r w:rsidR="00BF40EF" w:rsidRPr="00F7395E">
              <w:rPr>
                <w:rFonts w:ascii="Arial Narrow" w:hAnsi="Arial Narrow"/>
                <w:i/>
                <w:spacing w:val="-3"/>
              </w:rPr>
              <w:t>2</w:t>
            </w:r>
          </w:p>
        </w:tc>
      </w:tr>
      <w:tr w:rsidR="00642A4A" w:rsidRPr="00F7395E" w:rsidTr="009907A3">
        <w:tc>
          <w:tcPr>
            <w:tcW w:w="2808" w:type="dxa"/>
          </w:tcPr>
          <w:p w:rsidR="00642A4A" w:rsidRPr="00F7395E" w:rsidRDefault="00C407F7" w:rsidP="009907A3">
            <w:pPr>
              <w:spacing w:before="36"/>
              <w:rPr>
                <w:rFonts w:ascii="Arial Narrow" w:hAnsi="Arial Narrow"/>
                <w:b/>
                <w:i/>
                <w:spacing w:val="-3"/>
              </w:rPr>
            </w:pPr>
            <w:r w:rsidRPr="00F7395E">
              <w:rPr>
                <w:rFonts w:ascii="Arial Narrow" w:hAnsi="Arial Narrow"/>
                <w:b/>
                <w:i/>
                <w:spacing w:val="-3"/>
              </w:rPr>
              <w:t>Коэф</w:t>
            </w:r>
            <w:r w:rsidR="008411B1" w:rsidRPr="00F7395E">
              <w:rPr>
                <w:rFonts w:ascii="Arial Narrow" w:hAnsi="Arial Narrow"/>
                <w:b/>
                <w:i/>
                <w:spacing w:val="-3"/>
              </w:rPr>
              <w:t>. ПП</w:t>
            </w:r>
          </w:p>
        </w:tc>
        <w:tc>
          <w:tcPr>
            <w:tcW w:w="1620" w:type="dxa"/>
          </w:tcPr>
          <w:p w:rsidR="00642A4A" w:rsidRPr="00F7395E" w:rsidRDefault="00C37CF7" w:rsidP="009907A3">
            <w:pPr>
              <w:spacing w:before="36"/>
              <w:rPr>
                <w:rFonts w:ascii="Arial Narrow" w:hAnsi="Arial Narrow"/>
                <w:i/>
                <w:spacing w:val="-3"/>
              </w:rPr>
            </w:pPr>
            <w:r w:rsidRPr="00F7395E">
              <w:rPr>
                <w:rFonts w:ascii="Arial Narrow" w:hAnsi="Arial Narrow"/>
                <w:i/>
                <w:spacing w:val="-3"/>
              </w:rPr>
              <w:t>0,92</w:t>
            </w:r>
          </w:p>
        </w:tc>
        <w:tc>
          <w:tcPr>
            <w:tcW w:w="1620" w:type="dxa"/>
          </w:tcPr>
          <w:p w:rsidR="00642A4A" w:rsidRPr="00F7395E" w:rsidRDefault="00C37CF7" w:rsidP="009907A3">
            <w:pPr>
              <w:spacing w:before="36"/>
              <w:rPr>
                <w:rFonts w:ascii="Arial Narrow" w:hAnsi="Arial Narrow"/>
                <w:i/>
                <w:spacing w:val="-3"/>
              </w:rPr>
            </w:pPr>
            <w:r w:rsidRPr="00F7395E">
              <w:rPr>
                <w:rFonts w:ascii="Arial Narrow" w:hAnsi="Arial Narrow"/>
                <w:i/>
                <w:spacing w:val="-3"/>
              </w:rPr>
              <w:t>0,97</w:t>
            </w:r>
          </w:p>
        </w:tc>
        <w:tc>
          <w:tcPr>
            <w:tcW w:w="1438" w:type="dxa"/>
          </w:tcPr>
          <w:p w:rsidR="00642A4A" w:rsidRPr="00F7395E" w:rsidRDefault="00E9096B" w:rsidP="00C37CF7">
            <w:pPr>
              <w:spacing w:before="36"/>
              <w:rPr>
                <w:rFonts w:ascii="Arial Narrow" w:hAnsi="Arial Narrow"/>
                <w:i/>
                <w:spacing w:val="-3"/>
              </w:rPr>
            </w:pPr>
            <w:r w:rsidRPr="00F7395E">
              <w:rPr>
                <w:rFonts w:ascii="Arial Narrow" w:hAnsi="Arial Narrow"/>
                <w:i/>
                <w:spacing w:val="-3"/>
              </w:rPr>
              <w:t>0,</w:t>
            </w:r>
            <w:r w:rsidR="00C37CF7" w:rsidRPr="00F7395E">
              <w:rPr>
                <w:rFonts w:ascii="Arial Narrow" w:hAnsi="Arial Narrow"/>
                <w:i/>
                <w:spacing w:val="-3"/>
              </w:rPr>
              <w:t>05</w:t>
            </w:r>
          </w:p>
        </w:tc>
        <w:tc>
          <w:tcPr>
            <w:tcW w:w="2085" w:type="dxa"/>
          </w:tcPr>
          <w:p w:rsidR="00642A4A" w:rsidRPr="00F7395E" w:rsidRDefault="00E9096B" w:rsidP="009907A3">
            <w:pPr>
              <w:spacing w:before="36"/>
              <w:rPr>
                <w:rFonts w:ascii="Arial Narrow" w:hAnsi="Arial Narrow"/>
                <w:i/>
                <w:spacing w:val="-3"/>
              </w:rPr>
            </w:pPr>
            <w:r w:rsidRPr="00F7395E">
              <w:rPr>
                <w:rFonts w:ascii="Arial Narrow" w:hAnsi="Arial Narrow"/>
                <w:i/>
                <w:spacing w:val="-3"/>
              </w:rPr>
              <w:t>0,7</w:t>
            </w:r>
          </w:p>
        </w:tc>
      </w:tr>
      <w:tr w:rsidR="00642A4A" w:rsidRPr="00F7395E" w:rsidTr="009907A3">
        <w:tc>
          <w:tcPr>
            <w:tcW w:w="2808" w:type="dxa"/>
          </w:tcPr>
          <w:p w:rsidR="00642A4A" w:rsidRPr="00F7395E" w:rsidRDefault="00C407F7" w:rsidP="009907A3">
            <w:pPr>
              <w:spacing w:before="36"/>
              <w:rPr>
                <w:rFonts w:ascii="Arial Narrow" w:hAnsi="Arial Narrow"/>
                <w:b/>
                <w:i/>
                <w:spacing w:val="-3"/>
              </w:rPr>
            </w:pPr>
            <w:r w:rsidRPr="00F7395E">
              <w:rPr>
                <w:rFonts w:ascii="Arial Narrow" w:hAnsi="Arial Narrow"/>
                <w:b/>
                <w:i/>
                <w:spacing w:val="-3"/>
              </w:rPr>
              <w:t>Коэ</w:t>
            </w:r>
            <w:r w:rsidR="008411B1" w:rsidRPr="00F7395E">
              <w:rPr>
                <w:rFonts w:ascii="Arial Narrow" w:hAnsi="Arial Narrow"/>
                <w:b/>
                <w:i/>
                <w:spacing w:val="-3"/>
              </w:rPr>
              <w:t>ф. П</w:t>
            </w:r>
          </w:p>
        </w:tc>
        <w:tc>
          <w:tcPr>
            <w:tcW w:w="1620" w:type="dxa"/>
          </w:tcPr>
          <w:p w:rsidR="00642A4A" w:rsidRPr="00F7395E" w:rsidRDefault="00F0388D" w:rsidP="009907A3">
            <w:pPr>
              <w:spacing w:before="36"/>
              <w:rPr>
                <w:rFonts w:ascii="Arial Narrow" w:hAnsi="Arial Narrow"/>
                <w:i/>
                <w:spacing w:val="-3"/>
              </w:rPr>
            </w:pPr>
            <w:r w:rsidRPr="00F7395E">
              <w:rPr>
                <w:rFonts w:ascii="Arial Narrow" w:hAnsi="Arial Narrow"/>
                <w:i/>
                <w:spacing w:val="-3"/>
              </w:rPr>
              <w:t>1,</w:t>
            </w:r>
            <w:r w:rsidR="00C37CF7" w:rsidRPr="00F7395E">
              <w:rPr>
                <w:rFonts w:ascii="Arial Narrow" w:hAnsi="Arial Narrow"/>
                <w:i/>
                <w:spacing w:val="-3"/>
              </w:rPr>
              <w:t>04</w:t>
            </w:r>
          </w:p>
        </w:tc>
        <w:tc>
          <w:tcPr>
            <w:tcW w:w="1620" w:type="dxa"/>
          </w:tcPr>
          <w:p w:rsidR="00642A4A" w:rsidRPr="00F7395E" w:rsidRDefault="00E9096B" w:rsidP="00C37CF7">
            <w:pPr>
              <w:spacing w:before="36"/>
              <w:rPr>
                <w:rFonts w:ascii="Arial Narrow" w:hAnsi="Arial Narrow"/>
                <w:i/>
                <w:spacing w:val="-3"/>
              </w:rPr>
            </w:pPr>
            <w:r w:rsidRPr="00F7395E">
              <w:rPr>
                <w:rFonts w:ascii="Arial Narrow" w:hAnsi="Arial Narrow"/>
                <w:i/>
                <w:spacing w:val="-3"/>
              </w:rPr>
              <w:t>1,</w:t>
            </w:r>
            <w:r w:rsidR="00C37CF7" w:rsidRPr="00F7395E">
              <w:rPr>
                <w:rFonts w:ascii="Arial Narrow" w:hAnsi="Arial Narrow"/>
                <w:i/>
                <w:spacing w:val="-3"/>
              </w:rPr>
              <w:t>15</w:t>
            </w:r>
          </w:p>
        </w:tc>
        <w:tc>
          <w:tcPr>
            <w:tcW w:w="1438" w:type="dxa"/>
          </w:tcPr>
          <w:p w:rsidR="00642A4A" w:rsidRPr="00F7395E" w:rsidRDefault="00E9096B" w:rsidP="009907A3">
            <w:pPr>
              <w:spacing w:before="36"/>
              <w:rPr>
                <w:rFonts w:ascii="Arial Narrow" w:hAnsi="Arial Narrow"/>
                <w:i/>
                <w:spacing w:val="-3"/>
              </w:rPr>
            </w:pPr>
            <w:r w:rsidRPr="00F7395E">
              <w:rPr>
                <w:rFonts w:ascii="Arial Narrow" w:hAnsi="Arial Narrow"/>
                <w:i/>
                <w:spacing w:val="-3"/>
              </w:rPr>
              <w:t>0,</w:t>
            </w:r>
            <w:r w:rsidR="00BC677D" w:rsidRPr="00F7395E">
              <w:rPr>
                <w:rFonts w:ascii="Arial Narrow" w:hAnsi="Arial Narrow"/>
                <w:i/>
                <w:spacing w:val="-3"/>
              </w:rPr>
              <w:t>1</w:t>
            </w:r>
            <w:r w:rsidR="00C37CF7" w:rsidRPr="00F7395E">
              <w:rPr>
                <w:rFonts w:ascii="Arial Narrow" w:hAnsi="Arial Narrow"/>
                <w:i/>
                <w:spacing w:val="-3"/>
              </w:rPr>
              <w:t>1</w:t>
            </w:r>
          </w:p>
        </w:tc>
        <w:tc>
          <w:tcPr>
            <w:tcW w:w="2085" w:type="dxa"/>
          </w:tcPr>
          <w:p w:rsidR="00642A4A" w:rsidRPr="00F7395E" w:rsidRDefault="00E9096B" w:rsidP="009907A3">
            <w:pPr>
              <w:spacing w:before="36"/>
              <w:rPr>
                <w:rFonts w:ascii="Arial Narrow" w:hAnsi="Arial Narrow"/>
                <w:i/>
                <w:spacing w:val="-3"/>
              </w:rPr>
            </w:pPr>
            <w:r w:rsidRPr="00F7395E">
              <w:rPr>
                <w:rFonts w:ascii="Arial Narrow" w:hAnsi="Arial Narrow"/>
                <w:i/>
                <w:spacing w:val="-3"/>
              </w:rPr>
              <w:t>2</w:t>
            </w:r>
          </w:p>
        </w:tc>
      </w:tr>
    </w:tbl>
    <w:p w:rsidR="00642A4A" w:rsidRPr="00F7395E" w:rsidRDefault="00642A4A" w:rsidP="00EB5EC3">
      <w:pPr>
        <w:shd w:val="clear" w:color="auto" w:fill="FFFFFF"/>
        <w:spacing w:before="36"/>
        <w:ind w:left="554"/>
        <w:rPr>
          <w:rFonts w:ascii="Arial Narrow" w:hAnsi="Arial Narrow"/>
          <w:i/>
          <w:spacing w:val="-3"/>
        </w:rPr>
      </w:pPr>
    </w:p>
    <w:p w:rsidR="00C37CF7" w:rsidRPr="00F7395E" w:rsidRDefault="00C37CF7" w:rsidP="00C37CF7">
      <w:pPr>
        <w:shd w:val="clear" w:color="auto" w:fill="FFFFFF"/>
        <w:spacing w:before="29" w:line="281" w:lineRule="exact"/>
        <w:ind w:left="7"/>
        <w:rPr>
          <w:rFonts w:ascii="Arial Narrow" w:hAnsi="Arial Narrow"/>
          <w:b/>
          <w:i/>
        </w:rPr>
      </w:pPr>
      <w:r w:rsidRPr="00F7395E">
        <w:rPr>
          <w:rFonts w:ascii="Arial Narrow" w:hAnsi="Arial Narrow"/>
          <w:b/>
          <w:i/>
        </w:rPr>
        <w:t>Вывод:</w:t>
      </w:r>
    </w:p>
    <w:p w:rsidR="00C37CF7" w:rsidRPr="00F7395E" w:rsidRDefault="00C37CF7" w:rsidP="00C37CF7">
      <w:pPr>
        <w:shd w:val="clear" w:color="auto" w:fill="FFFFFF"/>
        <w:spacing w:before="29" w:line="281" w:lineRule="exact"/>
        <w:ind w:left="7"/>
        <w:rPr>
          <w:rFonts w:ascii="Arial Narrow" w:hAnsi="Arial Narrow"/>
          <w:i/>
        </w:rPr>
      </w:pPr>
      <w:r w:rsidRPr="00F7395E">
        <w:rPr>
          <w:rFonts w:ascii="Arial Narrow" w:hAnsi="Arial Narrow"/>
          <w:i/>
        </w:rPr>
        <w:tab/>
        <w:t xml:space="preserve">Нормальное ограничение </w:t>
      </w:r>
      <w:r w:rsidRPr="00F7395E">
        <w:rPr>
          <w:rFonts w:ascii="Arial Narrow" w:hAnsi="Arial Narrow"/>
          <w:i/>
          <w:iCs/>
        </w:rPr>
        <w:t xml:space="preserve">коэффициента абсолютной ликвидности </w:t>
      </w:r>
      <w:r w:rsidRPr="00F7395E">
        <w:rPr>
          <w:rFonts w:ascii="Arial Narrow" w:hAnsi="Arial Narrow"/>
          <w:i/>
        </w:rPr>
        <w:t xml:space="preserve">больше или равно 0,2. Это означает, что каждый день подлежит погашению 20 % краткосрочных обязательств </w:t>
      </w:r>
      <w:r w:rsidRPr="00F7395E">
        <w:rPr>
          <w:rFonts w:ascii="Arial Narrow" w:hAnsi="Arial Narrow"/>
          <w:i/>
          <w:spacing w:val="-2"/>
        </w:rPr>
        <w:t xml:space="preserve">предприятия или, что краткосрочная задолженность, имеющая место на отчетную дату может </w:t>
      </w:r>
      <w:r w:rsidRPr="00F7395E">
        <w:rPr>
          <w:rFonts w:ascii="Arial Narrow" w:hAnsi="Arial Narrow"/>
          <w:i/>
        </w:rPr>
        <w:t>быть погашена за 5 дней (1 : 0,2 ).</w:t>
      </w:r>
      <w:r w:rsidRPr="00F7395E">
        <w:rPr>
          <w:rFonts w:ascii="Arial Narrow" w:hAnsi="Arial Narrow"/>
          <w:i/>
          <w:spacing w:val="-2"/>
        </w:rPr>
        <w:t>В рассматриваемой организации и на  начало года (</w:t>
      </w:r>
      <w:r w:rsidRPr="00F7395E">
        <w:rPr>
          <w:rFonts w:ascii="Arial Narrow" w:hAnsi="Arial Narrow"/>
          <w:i/>
          <w:color w:val="000000"/>
          <w:sz w:val="25"/>
          <w:szCs w:val="25"/>
        </w:rPr>
        <w:t xml:space="preserve">0,13) </w:t>
      </w:r>
      <w:r w:rsidRPr="00F7395E">
        <w:rPr>
          <w:rFonts w:ascii="Arial Narrow" w:hAnsi="Arial Narrow"/>
          <w:i/>
          <w:spacing w:val="-2"/>
        </w:rPr>
        <w:t>и   на конец года ниже допустимого значения (</w:t>
      </w:r>
      <w:r w:rsidRPr="00F7395E">
        <w:rPr>
          <w:rFonts w:ascii="Arial Narrow" w:hAnsi="Arial Narrow"/>
          <w:i/>
          <w:color w:val="000000"/>
          <w:sz w:val="22"/>
          <w:szCs w:val="22"/>
        </w:rPr>
        <w:t>0,12</w:t>
      </w:r>
      <w:r w:rsidRPr="00F7395E">
        <w:rPr>
          <w:rFonts w:ascii="Arial Narrow" w:hAnsi="Arial Narrow"/>
          <w:i/>
          <w:spacing w:val="-2"/>
        </w:rPr>
        <w:t>). Это говорит о невозможности погашения части задолженности.</w:t>
      </w:r>
    </w:p>
    <w:p w:rsidR="00C37CF7" w:rsidRPr="00F7395E" w:rsidRDefault="00C37CF7" w:rsidP="00C37CF7">
      <w:pPr>
        <w:shd w:val="clear" w:color="auto" w:fill="FFFFFF"/>
        <w:spacing w:line="281" w:lineRule="exact"/>
        <w:rPr>
          <w:rFonts w:ascii="Arial Narrow" w:hAnsi="Arial Narrow"/>
          <w:i/>
          <w:spacing w:val="-2"/>
        </w:rPr>
      </w:pPr>
      <w:r w:rsidRPr="00F7395E">
        <w:rPr>
          <w:rFonts w:ascii="Arial Narrow" w:hAnsi="Arial Narrow"/>
          <w:i/>
          <w:spacing w:val="-2"/>
        </w:rPr>
        <w:tab/>
        <w:t xml:space="preserve">Так как нормой является значение равное и больше 0,7, значение </w:t>
      </w:r>
      <w:r w:rsidRPr="00F7395E">
        <w:rPr>
          <w:rFonts w:ascii="Arial Narrow" w:hAnsi="Arial Narrow"/>
          <w:bCs/>
          <w:i/>
          <w:iCs/>
        </w:rPr>
        <w:t>коэффициента</w:t>
      </w:r>
      <w:r w:rsidRPr="00F7395E">
        <w:rPr>
          <w:rFonts w:ascii="Arial Narrow" w:hAnsi="Arial Narrow"/>
          <w:i/>
          <w:spacing w:val="-2"/>
        </w:rPr>
        <w:t xml:space="preserve"> промежуточного покрытия и на начало года и  на конец года нормальное, следовательно, предприятие   в полной мере покрывает свои краткосрочные обязательства.</w:t>
      </w:r>
    </w:p>
    <w:p w:rsidR="00CD38A9" w:rsidRPr="00F7395E" w:rsidRDefault="00CD38A9" w:rsidP="00CD38A9">
      <w:pPr>
        <w:shd w:val="clear" w:color="auto" w:fill="FFFFFF"/>
        <w:spacing w:before="36"/>
        <w:ind w:left="554"/>
        <w:rPr>
          <w:rFonts w:ascii="Arial Narrow" w:hAnsi="Arial Narrow"/>
          <w:i/>
          <w:spacing w:val="-3"/>
        </w:rPr>
      </w:pPr>
      <w:r w:rsidRPr="00F7395E">
        <w:rPr>
          <w:rFonts w:ascii="Arial Narrow" w:hAnsi="Arial Narrow"/>
          <w:i/>
          <w:spacing w:val="-3"/>
        </w:rPr>
        <w:tab/>
        <w:t>Общий коэффициент покрытия  больше 1, это значит, что после уплаты налогов у предприятия  останутся оборотные активы в размере необходимой для текущей деятельности. Однако коэффициент покрытия  меньше  2 и предприятие не способно погасить  краткосрочные обязательства не создав затруднения  для дальнейшей работы.</w:t>
      </w:r>
    </w:p>
    <w:p w:rsidR="00E9096B" w:rsidRPr="00F7395E" w:rsidRDefault="00E9096B" w:rsidP="00E9096B">
      <w:pPr>
        <w:shd w:val="clear" w:color="auto" w:fill="FFFFFF"/>
        <w:spacing w:line="281" w:lineRule="exact"/>
        <w:ind w:firstLine="562"/>
        <w:rPr>
          <w:rFonts w:ascii="Arial Narrow" w:hAnsi="Arial Narrow"/>
          <w:i/>
          <w:spacing w:val="-2"/>
        </w:rPr>
      </w:pPr>
    </w:p>
    <w:p w:rsidR="00E9096B" w:rsidRPr="00091A98" w:rsidRDefault="00E9096B" w:rsidP="00E9096B">
      <w:pPr>
        <w:shd w:val="clear" w:color="auto" w:fill="FFFFFF"/>
        <w:spacing w:line="281" w:lineRule="exact"/>
        <w:ind w:firstLine="562"/>
        <w:rPr>
          <w:spacing w:val="-2"/>
        </w:rPr>
      </w:pPr>
    </w:p>
    <w:p w:rsidR="00E9096B" w:rsidRPr="00091A98" w:rsidRDefault="00E9096B" w:rsidP="00E9096B">
      <w:pPr>
        <w:shd w:val="clear" w:color="auto" w:fill="FFFFFF"/>
        <w:spacing w:line="281" w:lineRule="exact"/>
        <w:ind w:firstLine="562"/>
        <w:rPr>
          <w:spacing w:val="-2"/>
        </w:rPr>
      </w:pPr>
    </w:p>
    <w:p w:rsidR="00EB5EC3" w:rsidRDefault="00EB5EC3" w:rsidP="002248FC">
      <w:pPr>
        <w:shd w:val="clear" w:color="auto" w:fill="FFFFFF"/>
        <w:spacing w:line="281" w:lineRule="exact"/>
        <w:ind w:firstLine="562"/>
        <w:rPr>
          <w:spacing w:val="-2"/>
        </w:rPr>
      </w:pPr>
    </w:p>
    <w:p w:rsidR="002313A6" w:rsidRDefault="002313A6" w:rsidP="002248FC">
      <w:pPr>
        <w:shd w:val="clear" w:color="auto" w:fill="FFFFFF"/>
        <w:spacing w:line="281" w:lineRule="exact"/>
        <w:ind w:firstLine="562"/>
        <w:rPr>
          <w:spacing w:val="-2"/>
        </w:rPr>
      </w:pPr>
    </w:p>
    <w:p w:rsidR="002313A6" w:rsidRDefault="002313A6" w:rsidP="002248FC">
      <w:pPr>
        <w:shd w:val="clear" w:color="auto" w:fill="FFFFFF"/>
        <w:spacing w:line="281" w:lineRule="exact"/>
        <w:ind w:firstLine="562"/>
        <w:rPr>
          <w:spacing w:val="-2"/>
        </w:rPr>
      </w:pPr>
    </w:p>
    <w:p w:rsidR="002313A6" w:rsidRDefault="002313A6" w:rsidP="002248FC">
      <w:pPr>
        <w:shd w:val="clear" w:color="auto" w:fill="FFFFFF"/>
        <w:spacing w:line="281" w:lineRule="exact"/>
        <w:ind w:firstLine="562"/>
        <w:rPr>
          <w:spacing w:val="-2"/>
        </w:rPr>
      </w:pPr>
    </w:p>
    <w:p w:rsidR="002313A6" w:rsidRDefault="002313A6" w:rsidP="002248FC">
      <w:pPr>
        <w:shd w:val="clear" w:color="auto" w:fill="FFFFFF"/>
        <w:spacing w:line="281" w:lineRule="exact"/>
        <w:ind w:firstLine="562"/>
        <w:rPr>
          <w:spacing w:val="-2"/>
        </w:rPr>
      </w:pPr>
    </w:p>
    <w:p w:rsidR="002313A6" w:rsidRDefault="002313A6" w:rsidP="002248FC">
      <w:pPr>
        <w:shd w:val="clear" w:color="auto" w:fill="FFFFFF"/>
        <w:spacing w:line="281" w:lineRule="exact"/>
        <w:ind w:firstLine="562"/>
        <w:rPr>
          <w:spacing w:val="-2"/>
        </w:rPr>
      </w:pPr>
    </w:p>
    <w:p w:rsidR="002313A6" w:rsidRDefault="002313A6" w:rsidP="002248FC">
      <w:pPr>
        <w:shd w:val="clear" w:color="auto" w:fill="FFFFFF"/>
        <w:spacing w:line="281" w:lineRule="exact"/>
        <w:ind w:firstLine="562"/>
        <w:rPr>
          <w:spacing w:val="-2"/>
        </w:rPr>
      </w:pPr>
    </w:p>
    <w:p w:rsidR="002313A6" w:rsidRDefault="002313A6" w:rsidP="002248FC">
      <w:pPr>
        <w:shd w:val="clear" w:color="auto" w:fill="FFFFFF"/>
        <w:spacing w:line="281" w:lineRule="exact"/>
        <w:ind w:firstLine="562"/>
        <w:rPr>
          <w:spacing w:val="-2"/>
        </w:rPr>
      </w:pPr>
    </w:p>
    <w:p w:rsidR="002313A6" w:rsidRDefault="002313A6" w:rsidP="002248FC">
      <w:pPr>
        <w:shd w:val="clear" w:color="auto" w:fill="FFFFFF"/>
        <w:spacing w:line="281" w:lineRule="exact"/>
        <w:ind w:firstLine="562"/>
        <w:rPr>
          <w:spacing w:val="-2"/>
        </w:rPr>
      </w:pPr>
    </w:p>
    <w:p w:rsidR="002313A6" w:rsidRDefault="002313A6" w:rsidP="002248FC">
      <w:pPr>
        <w:shd w:val="clear" w:color="auto" w:fill="FFFFFF"/>
        <w:spacing w:line="281" w:lineRule="exact"/>
        <w:ind w:firstLine="562"/>
        <w:rPr>
          <w:spacing w:val="-2"/>
        </w:rPr>
      </w:pPr>
    </w:p>
    <w:p w:rsidR="003216E9" w:rsidRPr="00122BBD" w:rsidRDefault="00C37CF7" w:rsidP="00122BBD">
      <w:pPr>
        <w:shd w:val="clear" w:color="auto" w:fill="FFFFFF"/>
        <w:spacing w:before="252"/>
        <w:rPr>
          <w:b/>
          <w:bCs/>
          <w:sz w:val="28"/>
          <w:szCs w:val="28"/>
        </w:rPr>
      </w:pPr>
      <w:r>
        <w:rPr>
          <w:b/>
          <w:bCs/>
          <w:sz w:val="28"/>
          <w:szCs w:val="28"/>
        </w:rPr>
        <w:br w:type="page"/>
      </w:r>
      <w:r w:rsidR="003216E9" w:rsidRPr="00122BBD">
        <w:rPr>
          <w:b/>
          <w:bCs/>
          <w:sz w:val="28"/>
          <w:szCs w:val="28"/>
        </w:rPr>
        <w:t>Анализ коэффициентов, характеризующих финансовую устойчивость предприятия.</w:t>
      </w:r>
    </w:p>
    <w:p w:rsidR="00B7180B" w:rsidRDefault="00B7180B" w:rsidP="00677FDA">
      <w:pPr>
        <w:shd w:val="clear" w:color="auto" w:fill="FFFFFF"/>
        <w:spacing w:before="252" w:line="274" w:lineRule="exact"/>
        <w:rPr>
          <w:spacing w:val="-1"/>
        </w:rPr>
      </w:pPr>
      <w:r w:rsidRPr="00551D02">
        <w:rPr>
          <w:b/>
          <w:spacing w:val="-1"/>
        </w:rPr>
        <w:t>Финансовая устойчивость</w:t>
      </w:r>
      <w:r>
        <w:rPr>
          <w:spacing w:val="-1"/>
        </w:rPr>
        <w:t xml:space="preserve"> – запас источников собственных средств. Собственных средств должно быть больше чем заёмных.</w:t>
      </w:r>
    </w:p>
    <w:p w:rsidR="003216E9" w:rsidRPr="00091A98" w:rsidRDefault="003216E9" w:rsidP="00677FDA">
      <w:pPr>
        <w:shd w:val="clear" w:color="auto" w:fill="FFFFFF"/>
        <w:spacing w:before="252" w:line="274" w:lineRule="exact"/>
      </w:pPr>
      <w:r w:rsidRPr="00091A98">
        <w:rPr>
          <w:spacing w:val="-1"/>
        </w:rPr>
        <w:t xml:space="preserve">Устойчивость финансового состояния предприятия можно определить с помощью системы коэффициентов, которые рассчитываются как соотношение абсолютных показателей актива и </w:t>
      </w:r>
      <w:r w:rsidRPr="00091A98">
        <w:t>пассива баланса.</w:t>
      </w:r>
    </w:p>
    <w:p w:rsidR="003216E9" w:rsidRPr="00091A98" w:rsidRDefault="003216E9" w:rsidP="00677FDA">
      <w:pPr>
        <w:shd w:val="clear" w:color="auto" w:fill="FFFFFF"/>
        <w:spacing w:before="295" w:line="288" w:lineRule="exact"/>
        <w:ind w:right="346"/>
      </w:pPr>
      <w:r w:rsidRPr="00B7180B">
        <w:rPr>
          <w:b/>
        </w:rPr>
        <w:t>1.</w:t>
      </w:r>
      <w:r w:rsidRPr="00091A98">
        <w:t xml:space="preserve">  </w:t>
      </w:r>
      <w:r w:rsidR="00677FDA">
        <w:rPr>
          <w:b/>
          <w:bCs/>
          <w:iCs/>
        </w:rPr>
        <w:t>Коэффициент АВТОНОМИИ</w:t>
      </w:r>
      <w:r w:rsidRPr="00F05B53">
        <w:rPr>
          <w:b/>
          <w:bCs/>
          <w:iCs/>
        </w:rPr>
        <w:t xml:space="preserve"> (независимости)</w:t>
      </w:r>
      <w:r w:rsidRPr="00091A98">
        <w:rPr>
          <w:i/>
          <w:iCs/>
        </w:rPr>
        <w:t xml:space="preserve"> </w:t>
      </w:r>
      <w:r w:rsidRPr="00091A98">
        <w:t>показывает долю собственных средств в общей величине источников средств предприятия</w:t>
      </w:r>
      <w:r w:rsidR="00F05B53">
        <w:t>.</w:t>
      </w:r>
    </w:p>
    <w:p w:rsidR="003216E9" w:rsidRPr="00551D02" w:rsidRDefault="00551D02" w:rsidP="00E161E5">
      <w:pPr>
        <w:shd w:val="clear" w:color="auto" w:fill="FFFFFF"/>
        <w:spacing w:before="266"/>
        <w:rPr>
          <w:b/>
        </w:rPr>
      </w:pPr>
      <w:r w:rsidRPr="00551D02">
        <w:rPr>
          <w:b/>
        </w:rPr>
        <w:t>Коэф</w:t>
      </w:r>
      <w:r>
        <w:rPr>
          <w:b/>
        </w:rPr>
        <w:t>. автономии : С</w:t>
      </w:r>
      <w:r w:rsidR="00E161E5" w:rsidRPr="00551D02">
        <w:rPr>
          <w:b/>
        </w:rPr>
        <w:t>.К</w:t>
      </w:r>
      <w:r>
        <w:rPr>
          <w:b/>
        </w:rPr>
        <w:t xml:space="preserve">. </w:t>
      </w:r>
      <w:r w:rsidR="00E161E5" w:rsidRPr="00551D02">
        <w:rPr>
          <w:b/>
        </w:rPr>
        <w:t>/</w:t>
      </w:r>
      <w:r>
        <w:rPr>
          <w:b/>
        </w:rPr>
        <w:t xml:space="preserve"> </w:t>
      </w:r>
      <w:r w:rsidR="00E161E5" w:rsidRPr="00551D02">
        <w:rPr>
          <w:b/>
        </w:rPr>
        <w:t xml:space="preserve">Б *100% </w:t>
      </w:r>
      <w:r w:rsidR="00E63E21">
        <w:rPr>
          <w:b/>
        </w:rPr>
        <w:t xml:space="preserve"> (&gt;50%)</w:t>
      </w:r>
    </w:p>
    <w:p w:rsidR="00E161E5" w:rsidRPr="00091A98" w:rsidRDefault="003216E9" w:rsidP="00677FDA">
      <w:pPr>
        <w:shd w:val="clear" w:color="auto" w:fill="FFFFFF"/>
        <w:spacing w:before="259" w:line="266" w:lineRule="exact"/>
        <w:ind w:right="6451"/>
        <w:jc w:val="both"/>
        <w:rPr>
          <w:spacing w:val="-8"/>
        </w:rPr>
      </w:pPr>
      <w:r w:rsidRPr="00091A98">
        <w:rPr>
          <w:smallCaps/>
          <w:spacing w:val="-8"/>
        </w:rPr>
        <w:t>К</w:t>
      </w:r>
      <w:r w:rsidR="00677FDA">
        <w:rPr>
          <w:smallCaps/>
          <w:spacing w:val="-8"/>
          <w:vertAlign w:val="superscript"/>
        </w:rPr>
        <w:t>авт</w:t>
      </w:r>
      <w:r w:rsidRPr="00091A98">
        <w:rPr>
          <w:smallCaps/>
          <w:spacing w:val="-8"/>
        </w:rPr>
        <w:t>нач.</w:t>
      </w:r>
      <w:r w:rsidR="00677FDA">
        <w:rPr>
          <w:spacing w:val="-8"/>
        </w:rPr>
        <w:t>=</w:t>
      </w:r>
      <w:r w:rsidR="00E161E5" w:rsidRPr="00091A98">
        <w:rPr>
          <w:spacing w:val="-8"/>
        </w:rPr>
        <w:t>133 960</w:t>
      </w:r>
      <w:r w:rsidR="00E161E5" w:rsidRPr="00677FDA">
        <w:rPr>
          <w:spacing w:val="-8"/>
        </w:rPr>
        <w:t>/</w:t>
      </w:r>
      <w:r w:rsidR="00677FDA">
        <w:rPr>
          <w:spacing w:val="-8"/>
        </w:rPr>
        <w:t>167</w:t>
      </w:r>
      <w:r w:rsidR="00E161E5" w:rsidRPr="00091A98">
        <w:rPr>
          <w:spacing w:val="-8"/>
        </w:rPr>
        <w:t xml:space="preserve">000 </w:t>
      </w:r>
      <w:r w:rsidR="00677FDA">
        <w:rPr>
          <w:spacing w:val="-8"/>
        </w:rPr>
        <w:t>=80</w:t>
      </w:r>
      <w:r w:rsidR="00B7180B">
        <w:rPr>
          <w:spacing w:val="-8"/>
        </w:rPr>
        <w:t>,2</w:t>
      </w:r>
      <w:r w:rsidR="00677FDA">
        <w:rPr>
          <w:spacing w:val="-8"/>
        </w:rPr>
        <w:t>%</w:t>
      </w:r>
    </w:p>
    <w:p w:rsidR="003216E9" w:rsidRPr="00091A98" w:rsidRDefault="003216E9" w:rsidP="00677FDA">
      <w:pPr>
        <w:shd w:val="clear" w:color="auto" w:fill="FFFFFF"/>
        <w:spacing w:before="259" w:line="266" w:lineRule="exact"/>
        <w:ind w:right="6451"/>
        <w:jc w:val="both"/>
        <w:rPr>
          <w:spacing w:val="-6"/>
        </w:rPr>
      </w:pPr>
      <w:r w:rsidRPr="00091A98">
        <w:rPr>
          <w:spacing w:val="-6"/>
        </w:rPr>
        <w:t>К</w:t>
      </w:r>
      <w:r w:rsidR="00677FDA">
        <w:rPr>
          <w:spacing w:val="-6"/>
          <w:vertAlign w:val="superscript"/>
        </w:rPr>
        <w:t>АВТ</w:t>
      </w:r>
      <w:r w:rsidR="00677FDA">
        <w:rPr>
          <w:spacing w:val="-6"/>
        </w:rPr>
        <w:t>кон.=</w:t>
      </w:r>
      <w:r w:rsidR="00FF0532" w:rsidRPr="00091A98">
        <w:rPr>
          <w:spacing w:val="-6"/>
        </w:rPr>
        <w:t>138980/190580</w:t>
      </w:r>
      <w:r w:rsidR="00B7180B">
        <w:rPr>
          <w:spacing w:val="-6"/>
        </w:rPr>
        <w:t>= 72,9</w:t>
      </w:r>
      <w:r w:rsidR="00677FDA">
        <w:rPr>
          <w:spacing w:val="-6"/>
        </w:rPr>
        <w:t>%</w:t>
      </w:r>
    </w:p>
    <w:p w:rsidR="00B7180B" w:rsidRDefault="00E7292F" w:rsidP="00677FDA">
      <w:pPr>
        <w:shd w:val="clear" w:color="auto" w:fill="FFFFFF"/>
        <w:spacing w:before="259" w:line="266" w:lineRule="exact"/>
        <w:ind w:right="6451"/>
        <w:jc w:val="both"/>
        <w:rPr>
          <w:spacing w:val="-6"/>
        </w:rPr>
      </w:pPr>
      <w:r w:rsidRPr="00091A98">
        <w:rPr>
          <w:spacing w:val="-6"/>
        </w:rPr>
        <w:t>Изменение:</w:t>
      </w:r>
      <w:r w:rsidR="00B7180B">
        <w:rPr>
          <w:spacing w:val="-6"/>
        </w:rPr>
        <w:t xml:space="preserve"> </w:t>
      </w:r>
    </w:p>
    <w:p w:rsidR="00E7292F" w:rsidRPr="00091A98" w:rsidRDefault="00B7180B" w:rsidP="00677FDA">
      <w:pPr>
        <w:shd w:val="clear" w:color="auto" w:fill="FFFFFF"/>
        <w:spacing w:before="259" w:line="266" w:lineRule="exact"/>
        <w:ind w:right="6451"/>
        <w:jc w:val="both"/>
      </w:pPr>
      <w:r>
        <w:rPr>
          <w:spacing w:val="-6"/>
        </w:rPr>
        <w:t>72,9% - 80,2</w:t>
      </w:r>
      <w:r w:rsidR="00677FDA">
        <w:rPr>
          <w:spacing w:val="-6"/>
        </w:rPr>
        <w:t>%</w:t>
      </w:r>
      <w:r>
        <w:rPr>
          <w:spacing w:val="-6"/>
        </w:rPr>
        <w:t>=</w:t>
      </w:r>
      <w:r w:rsidR="0025644E">
        <w:rPr>
          <w:spacing w:val="-6"/>
        </w:rPr>
        <w:t xml:space="preserve"> - </w:t>
      </w:r>
      <w:r>
        <w:rPr>
          <w:spacing w:val="-6"/>
        </w:rPr>
        <w:t>7,3%</w:t>
      </w:r>
    </w:p>
    <w:p w:rsidR="00E161E5" w:rsidRPr="00091A98" w:rsidRDefault="00E161E5" w:rsidP="00677FDA">
      <w:pPr>
        <w:shd w:val="clear" w:color="auto" w:fill="FFFFFF"/>
        <w:spacing w:line="288" w:lineRule="exact"/>
        <w:ind w:left="562"/>
        <w:jc w:val="both"/>
        <w:rPr>
          <w:spacing w:val="-1"/>
        </w:rPr>
      </w:pPr>
    </w:p>
    <w:p w:rsidR="003216E9" w:rsidRPr="00091A98" w:rsidRDefault="00122BBD" w:rsidP="00677FDA">
      <w:pPr>
        <w:shd w:val="clear" w:color="auto" w:fill="FFFFFF"/>
        <w:spacing w:line="288" w:lineRule="exact"/>
      </w:pPr>
      <w:r w:rsidRPr="00122BBD">
        <w:rPr>
          <w:b/>
          <w:spacing w:val="-1"/>
        </w:rPr>
        <w:t>Вывод:</w:t>
      </w:r>
      <w:r>
        <w:rPr>
          <w:spacing w:val="-1"/>
        </w:rPr>
        <w:t xml:space="preserve"> э</w:t>
      </w:r>
      <w:r w:rsidR="003216E9" w:rsidRPr="00091A98">
        <w:rPr>
          <w:spacing w:val="-1"/>
        </w:rPr>
        <w:t xml:space="preserve">тот </w:t>
      </w:r>
      <w:r w:rsidR="003216E9" w:rsidRPr="00677FDA">
        <w:rPr>
          <w:iCs/>
          <w:spacing w:val="-1"/>
        </w:rPr>
        <w:t>коэффициент свидетельствует о независимости предприятия от заемных источников</w:t>
      </w:r>
      <w:r w:rsidR="003216E9" w:rsidRPr="00091A98">
        <w:rPr>
          <w:i/>
          <w:iCs/>
          <w:spacing w:val="-1"/>
        </w:rPr>
        <w:t xml:space="preserve"> </w:t>
      </w:r>
      <w:r w:rsidR="003216E9" w:rsidRPr="00091A98">
        <w:rPr>
          <w:spacing w:val="-2"/>
        </w:rPr>
        <w:t xml:space="preserve">и в большинстве стран развитыми рыночными отношениями считается достаточным, если он </w:t>
      </w:r>
      <w:r w:rsidR="00D16BE9">
        <w:t>равен 50%</w:t>
      </w:r>
      <w:r w:rsidR="003216E9" w:rsidRPr="00091A98">
        <w:t xml:space="preserve"> или более. Уровень автономии интересует не только само предприя</w:t>
      </w:r>
      <w:r w:rsidR="00D16BE9">
        <w:t>тие, но</w:t>
      </w:r>
      <w:r w:rsidR="003216E9" w:rsidRPr="00091A98">
        <w:t xml:space="preserve"> и его </w:t>
      </w:r>
      <w:r w:rsidR="003216E9" w:rsidRPr="00091A98">
        <w:rPr>
          <w:spacing w:val="-1"/>
        </w:rPr>
        <w:t xml:space="preserve">кредиторов. Рост коэффициента свидетельствует об увеличении финансовой независимости </w:t>
      </w:r>
      <w:r w:rsidR="003216E9" w:rsidRPr="00091A98">
        <w:t>и повышает гарантии погашения предприятием своих обязательств.</w:t>
      </w:r>
    </w:p>
    <w:p w:rsidR="003216E9" w:rsidRPr="00091A98" w:rsidRDefault="003216E9" w:rsidP="00677FDA">
      <w:pPr>
        <w:shd w:val="clear" w:color="auto" w:fill="FFFFFF"/>
        <w:spacing w:line="281" w:lineRule="exact"/>
      </w:pPr>
      <w:r w:rsidRPr="00091A98">
        <w:rPr>
          <w:spacing w:val="-1"/>
        </w:rPr>
        <w:t xml:space="preserve">На предприятии коэффициент автономии свидетельствует о зависимости предприятия от </w:t>
      </w:r>
      <w:r w:rsidRPr="00091A98">
        <w:t>заемных средств.</w:t>
      </w:r>
    </w:p>
    <w:p w:rsidR="003216E9" w:rsidRPr="00677FDA" w:rsidRDefault="00677FDA" w:rsidP="00677FDA">
      <w:pPr>
        <w:shd w:val="clear" w:color="auto" w:fill="FFFFFF"/>
        <w:spacing w:before="266" w:line="274" w:lineRule="exact"/>
        <w:ind w:right="3456"/>
        <w:rPr>
          <w:spacing w:val="-4"/>
        </w:rPr>
      </w:pPr>
      <w:r>
        <w:rPr>
          <w:b/>
          <w:bCs/>
          <w:iCs/>
        </w:rPr>
        <w:t xml:space="preserve">2. </w:t>
      </w:r>
      <w:r w:rsidR="003216E9" w:rsidRPr="00677FDA">
        <w:rPr>
          <w:b/>
          <w:bCs/>
          <w:iCs/>
        </w:rPr>
        <w:t xml:space="preserve">Коэффициент </w:t>
      </w:r>
      <w:r w:rsidR="00E161E5" w:rsidRPr="00677FDA">
        <w:rPr>
          <w:b/>
          <w:bCs/>
          <w:iCs/>
        </w:rPr>
        <w:t>ИНВЕСТИРОВАНИЯ</w:t>
      </w:r>
      <w:r w:rsidR="003216E9" w:rsidRPr="00677FDA">
        <w:rPr>
          <w:iCs/>
        </w:rPr>
        <w:t xml:space="preserve"> </w:t>
      </w:r>
    </w:p>
    <w:p w:rsidR="00E161E5" w:rsidRPr="00E63E21" w:rsidRDefault="00E161E5" w:rsidP="006B5B07">
      <w:pPr>
        <w:shd w:val="clear" w:color="auto" w:fill="FFFFFF"/>
        <w:spacing w:before="266" w:line="274" w:lineRule="exact"/>
        <w:ind w:right="3456"/>
        <w:rPr>
          <w:b/>
          <w:spacing w:val="-4"/>
        </w:rPr>
      </w:pPr>
      <w:r w:rsidRPr="00551D02">
        <w:rPr>
          <w:b/>
          <w:smallCaps/>
          <w:spacing w:val="-6"/>
        </w:rPr>
        <w:t>К</w:t>
      </w:r>
      <w:r w:rsidRPr="00551D02">
        <w:rPr>
          <w:b/>
          <w:smallCaps/>
          <w:spacing w:val="-6"/>
          <w:vertAlign w:val="superscript"/>
        </w:rPr>
        <w:t>и</w:t>
      </w:r>
      <w:r w:rsidR="006B5B07" w:rsidRPr="00551D02">
        <w:rPr>
          <w:b/>
          <w:smallCaps/>
          <w:spacing w:val="-6"/>
          <w:vertAlign w:val="superscript"/>
        </w:rPr>
        <w:t>нв</w:t>
      </w:r>
      <w:r w:rsidRPr="00551D02">
        <w:rPr>
          <w:b/>
          <w:smallCaps/>
          <w:spacing w:val="-6"/>
          <w:vertAlign w:val="superscript"/>
        </w:rPr>
        <w:t xml:space="preserve">  </w:t>
      </w:r>
      <w:r w:rsidR="00551D02">
        <w:rPr>
          <w:b/>
          <w:spacing w:val="-4"/>
        </w:rPr>
        <w:t xml:space="preserve"> = С</w:t>
      </w:r>
      <w:r w:rsidR="006B5B07" w:rsidRPr="00551D02">
        <w:rPr>
          <w:b/>
          <w:spacing w:val="-4"/>
        </w:rPr>
        <w:t>.</w:t>
      </w:r>
      <w:r w:rsidR="00551D02">
        <w:rPr>
          <w:b/>
          <w:spacing w:val="-4"/>
        </w:rPr>
        <w:t>К</w:t>
      </w:r>
      <w:r w:rsidRPr="00551D02">
        <w:rPr>
          <w:b/>
          <w:spacing w:val="-4"/>
        </w:rPr>
        <w:t>.</w:t>
      </w:r>
      <w:r w:rsidR="00551D02">
        <w:rPr>
          <w:b/>
          <w:spacing w:val="-4"/>
        </w:rPr>
        <w:t xml:space="preserve"> </w:t>
      </w:r>
      <w:r w:rsidRPr="00551D02">
        <w:rPr>
          <w:b/>
          <w:spacing w:val="-4"/>
        </w:rPr>
        <w:t>/</w:t>
      </w:r>
      <w:r w:rsidR="00551D02">
        <w:rPr>
          <w:b/>
          <w:spacing w:val="-4"/>
        </w:rPr>
        <w:t xml:space="preserve"> </w:t>
      </w:r>
      <w:r w:rsidRPr="00551D02">
        <w:rPr>
          <w:b/>
          <w:spacing w:val="-4"/>
        </w:rPr>
        <w:t>ОС</w:t>
      </w:r>
      <w:r w:rsidR="00E47E85" w:rsidRPr="00551D02">
        <w:rPr>
          <w:b/>
          <w:spacing w:val="-4"/>
        </w:rPr>
        <w:t xml:space="preserve"> </w:t>
      </w:r>
      <w:r w:rsidR="006B5B07" w:rsidRPr="00551D02">
        <w:rPr>
          <w:b/>
          <w:spacing w:val="-4"/>
        </w:rPr>
        <w:t>* 100%</w:t>
      </w:r>
      <w:r w:rsidR="00E63E21">
        <w:rPr>
          <w:b/>
          <w:spacing w:val="-4"/>
        </w:rPr>
        <w:t xml:space="preserve"> </w:t>
      </w:r>
      <w:r w:rsidR="00E63E21">
        <w:rPr>
          <w:b/>
          <w:spacing w:val="-4"/>
          <w:lang w:val="en-US"/>
        </w:rPr>
        <w:t xml:space="preserve"> ( &gt;100</w:t>
      </w:r>
      <w:r w:rsidR="00E63E21">
        <w:rPr>
          <w:b/>
          <w:spacing w:val="-4"/>
        </w:rPr>
        <w:t>%)</w:t>
      </w:r>
    </w:p>
    <w:p w:rsidR="003216E9" w:rsidRPr="00091A98" w:rsidRDefault="003216E9" w:rsidP="006B5B07">
      <w:pPr>
        <w:shd w:val="clear" w:color="auto" w:fill="FFFFFF"/>
        <w:spacing w:before="252"/>
      </w:pPr>
      <w:r w:rsidRPr="00091A98">
        <w:rPr>
          <w:smallCaps/>
          <w:spacing w:val="-6"/>
        </w:rPr>
        <w:t>К</w:t>
      </w:r>
      <w:r w:rsidR="00E161E5" w:rsidRPr="00091A98">
        <w:rPr>
          <w:smallCaps/>
          <w:spacing w:val="-6"/>
          <w:vertAlign w:val="superscript"/>
        </w:rPr>
        <w:t>и</w:t>
      </w:r>
      <w:r w:rsidRPr="00091A98">
        <w:rPr>
          <w:smallCaps/>
          <w:spacing w:val="-6"/>
        </w:rPr>
        <w:t xml:space="preserve">нач. </w:t>
      </w:r>
      <w:r w:rsidR="00A60675" w:rsidRPr="00091A98">
        <w:rPr>
          <w:spacing w:val="-6"/>
        </w:rPr>
        <w:t>г. = 133980</w:t>
      </w:r>
      <w:r w:rsidRPr="00091A98">
        <w:rPr>
          <w:spacing w:val="-6"/>
        </w:rPr>
        <w:t xml:space="preserve"> /  </w:t>
      </w:r>
      <w:r w:rsidR="00A60675" w:rsidRPr="00091A98">
        <w:rPr>
          <w:spacing w:val="-6"/>
        </w:rPr>
        <w:t>112460</w:t>
      </w:r>
      <w:r w:rsidRPr="00091A98">
        <w:rPr>
          <w:spacing w:val="-6"/>
        </w:rPr>
        <w:t xml:space="preserve"> = </w:t>
      </w:r>
      <w:r w:rsidR="00D16BE9">
        <w:rPr>
          <w:spacing w:val="-6"/>
        </w:rPr>
        <w:t>1,19</w:t>
      </w:r>
    </w:p>
    <w:p w:rsidR="003216E9" w:rsidRPr="00091A98" w:rsidRDefault="003216E9" w:rsidP="006B5B07">
      <w:pPr>
        <w:shd w:val="clear" w:color="auto" w:fill="FFFFFF"/>
        <w:spacing w:line="266" w:lineRule="exact"/>
      </w:pPr>
      <w:r w:rsidRPr="00091A98">
        <w:t>К</w:t>
      </w:r>
      <w:r w:rsidR="00E161E5" w:rsidRPr="00091A98">
        <w:rPr>
          <w:vertAlign w:val="superscript"/>
        </w:rPr>
        <w:t>и</w:t>
      </w:r>
      <w:r w:rsidR="007F53F6" w:rsidRPr="00091A98">
        <w:t>кон.г. = 138980</w:t>
      </w:r>
      <w:r w:rsidRPr="00091A98">
        <w:t xml:space="preserve"> / </w:t>
      </w:r>
      <w:r w:rsidR="00A60675" w:rsidRPr="00091A98">
        <w:t>1</w:t>
      </w:r>
      <w:r w:rsidR="006B5B07">
        <w:t>11440=1</w:t>
      </w:r>
      <w:r w:rsidR="00D16BE9">
        <w:t>,25</w:t>
      </w:r>
    </w:p>
    <w:p w:rsidR="00E7292F" w:rsidRDefault="006B5B07" w:rsidP="006B5B07">
      <w:pPr>
        <w:shd w:val="clear" w:color="auto" w:fill="FFFFFF"/>
        <w:spacing w:line="266" w:lineRule="exact"/>
      </w:pPr>
      <w:r>
        <w:t>Изменение :</w:t>
      </w:r>
      <w:r w:rsidR="00D16BE9">
        <w:t xml:space="preserve"> 1,25 – 1, 19 = 0, 06</w:t>
      </w:r>
    </w:p>
    <w:p w:rsidR="00122BBD" w:rsidRDefault="00122BBD" w:rsidP="006B5B07">
      <w:pPr>
        <w:shd w:val="clear" w:color="auto" w:fill="FFFFFF"/>
        <w:spacing w:line="266" w:lineRule="exact"/>
      </w:pPr>
    </w:p>
    <w:p w:rsidR="00DB6C98" w:rsidRPr="00122BBD" w:rsidRDefault="00122BBD" w:rsidP="006B5B07">
      <w:pPr>
        <w:shd w:val="clear" w:color="auto" w:fill="FFFFFF"/>
        <w:spacing w:line="266" w:lineRule="exact"/>
        <w:rPr>
          <w:b/>
        </w:rPr>
      </w:pPr>
      <w:r w:rsidRPr="00122BBD">
        <w:rPr>
          <w:b/>
        </w:rPr>
        <w:t>Вывод:</w:t>
      </w:r>
    </w:p>
    <w:p w:rsidR="00DB6C98" w:rsidRPr="00091A98" w:rsidRDefault="00DB6C98" w:rsidP="006B5B07">
      <w:pPr>
        <w:shd w:val="clear" w:color="auto" w:fill="FFFFFF"/>
        <w:spacing w:line="266" w:lineRule="exact"/>
      </w:pPr>
      <w:r>
        <w:t>У предприятия имеется собственный оборотный капитал.</w:t>
      </w:r>
      <w:r w:rsidR="00E63E21">
        <w:t xml:space="preserve"> Условия выполняются.</w:t>
      </w:r>
    </w:p>
    <w:p w:rsidR="003216E9" w:rsidRDefault="003216E9" w:rsidP="007D0F18">
      <w:pPr>
        <w:shd w:val="clear" w:color="auto" w:fill="FFFFFF"/>
        <w:tabs>
          <w:tab w:val="left" w:pos="900"/>
        </w:tabs>
        <w:spacing w:before="288" w:line="302" w:lineRule="exact"/>
        <w:rPr>
          <w:b/>
          <w:bCs/>
          <w:iCs/>
        </w:rPr>
      </w:pPr>
      <w:r w:rsidRPr="00091A98">
        <w:rPr>
          <w:spacing w:val="-18"/>
        </w:rPr>
        <w:t>3.</w:t>
      </w:r>
      <w:r w:rsidR="007D0F18">
        <w:t xml:space="preserve"> </w:t>
      </w:r>
      <w:r w:rsidR="00E47E85" w:rsidRPr="007D0F18">
        <w:rPr>
          <w:b/>
          <w:bCs/>
          <w:iCs/>
        </w:rPr>
        <w:t>Коэфф</w:t>
      </w:r>
      <w:r w:rsidR="007D0F18">
        <w:rPr>
          <w:b/>
          <w:bCs/>
          <w:iCs/>
        </w:rPr>
        <w:t>ициент ОБЕСПЕЧЕННОСТИ С.О.К.</w:t>
      </w:r>
      <w:r w:rsidRPr="007D0F18">
        <w:rPr>
          <w:b/>
          <w:bCs/>
          <w:iCs/>
        </w:rPr>
        <w:t xml:space="preserve"> </w:t>
      </w:r>
    </w:p>
    <w:p w:rsidR="0054006D" w:rsidRPr="007D0F18" w:rsidRDefault="0054006D" w:rsidP="007D0F18">
      <w:pPr>
        <w:shd w:val="clear" w:color="auto" w:fill="FFFFFF"/>
        <w:tabs>
          <w:tab w:val="left" w:pos="900"/>
        </w:tabs>
        <w:spacing w:before="288" w:line="302" w:lineRule="exact"/>
      </w:pPr>
      <w:r>
        <w:rPr>
          <w:b/>
          <w:bCs/>
          <w:iCs/>
        </w:rPr>
        <w:t>С.О.К. = Об.ср-ва - КЗ</w:t>
      </w:r>
    </w:p>
    <w:p w:rsidR="003216E9" w:rsidRPr="00E63E21" w:rsidRDefault="003216E9" w:rsidP="007D0F18">
      <w:pPr>
        <w:shd w:val="clear" w:color="auto" w:fill="FFFFFF"/>
        <w:spacing w:before="252" w:line="266" w:lineRule="exact"/>
        <w:ind w:right="864"/>
        <w:rPr>
          <w:b/>
        </w:rPr>
      </w:pPr>
      <w:r w:rsidRPr="00551D02">
        <w:rPr>
          <w:b/>
        </w:rPr>
        <w:t>К</w:t>
      </w:r>
      <w:r w:rsidR="00E47E85" w:rsidRPr="00551D02">
        <w:rPr>
          <w:b/>
          <w:vertAlign w:val="superscript"/>
        </w:rPr>
        <w:t xml:space="preserve">ОБЕС. </w:t>
      </w:r>
      <w:r w:rsidR="007D0F18" w:rsidRPr="00551D02">
        <w:rPr>
          <w:b/>
        </w:rPr>
        <w:t xml:space="preserve">С.О.К. =С.О.К /Об.ср. </w:t>
      </w:r>
      <w:r w:rsidR="00DB6C98" w:rsidRPr="00551D02">
        <w:rPr>
          <w:b/>
        </w:rPr>
        <w:t xml:space="preserve">* </w:t>
      </w:r>
      <w:r w:rsidR="003B2685" w:rsidRPr="00551D02">
        <w:rPr>
          <w:b/>
        </w:rPr>
        <w:t>100</w:t>
      </w:r>
      <w:r w:rsidR="007D0F18" w:rsidRPr="00551D02">
        <w:rPr>
          <w:b/>
        </w:rPr>
        <w:t>%</w:t>
      </w:r>
      <w:r w:rsidR="00E63E21">
        <w:rPr>
          <w:b/>
        </w:rPr>
        <w:t xml:space="preserve"> (</w:t>
      </w:r>
      <w:r w:rsidR="00E63E21" w:rsidRPr="00E63E21">
        <w:rPr>
          <w:b/>
        </w:rPr>
        <w:t>&gt;</w:t>
      </w:r>
      <w:r w:rsidR="00E63E21">
        <w:rPr>
          <w:b/>
        </w:rPr>
        <w:t xml:space="preserve"> 50%)</w:t>
      </w:r>
    </w:p>
    <w:p w:rsidR="003216E9" w:rsidRPr="007D0F18" w:rsidRDefault="003216E9" w:rsidP="007D0F18">
      <w:pPr>
        <w:shd w:val="clear" w:color="auto" w:fill="FFFFFF"/>
        <w:spacing w:before="230"/>
      </w:pPr>
      <w:r w:rsidRPr="007D0F18">
        <w:rPr>
          <w:smallCaps/>
          <w:spacing w:val="-4"/>
        </w:rPr>
        <w:t>К</w:t>
      </w:r>
      <w:r w:rsidR="00E47E85" w:rsidRPr="007D0F18">
        <w:rPr>
          <w:smallCaps/>
          <w:spacing w:val="-4"/>
          <w:vertAlign w:val="superscript"/>
        </w:rPr>
        <w:t>ОБ.СОК</w:t>
      </w:r>
      <w:r w:rsidR="007D0F18">
        <w:rPr>
          <w:smallCaps/>
          <w:spacing w:val="-4"/>
        </w:rPr>
        <w:t>нач.</w:t>
      </w:r>
      <w:r w:rsidRPr="007D0F18">
        <w:rPr>
          <w:smallCaps/>
          <w:spacing w:val="-4"/>
        </w:rPr>
        <w:t xml:space="preserve"> </w:t>
      </w:r>
      <w:r w:rsidR="00E7292F" w:rsidRPr="007D0F18">
        <w:rPr>
          <w:spacing w:val="13"/>
        </w:rPr>
        <w:t>=</w:t>
      </w:r>
      <w:r w:rsidR="0054006D">
        <w:rPr>
          <w:spacing w:val="13"/>
        </w:rPr>
        <w:t>21500</w:t>
      </w:r>
      <w:r w:rsidRPr="007D0F18">
        <w:rPr>
          <w:spacing w:val="13"/>
        </w:rPr>
        <w:t xml:space="preserve"> /</w:t>
      </w:r>
      <w:r w:rsidR="00566A55" w:rsidRPr="007D0F18">
        <w:rPr>
          <w:spacing w:val="13"/>
        </w:rPr>
        <w:t xml:space="preserve"> 54540</w:t>
      </w:r>
      <w:r w:rsidR="00DB6C98">
        <w:rPr>
          <w:spacing w:val="13"/>
        </w:rPr>
        <w:t xml:space="preserve"> </w:t>
      </w:r>
      <w:r w:rsidRPr="007D0F18">
        <w:rPr>
          <w:spacing w:val="-4"/>
        </w:rPr>
        <w:t>=</w:t>
      </w:r>
      <w:r w:rsidR="00551D02">
        <w:rPr>
          <w:spacing w:val="-4"/>
        </w:rPr>
        <w:t>39,4%</w:t>
      </w:r>
    </w:p>
    <w:p w:rsidR="00DB6C98" w:rsidRDefault="003216E9" w:rsidP="00DB6C98">
      <w:pPr>
        <w:shd w:val="clear" w:color="auto" w:fill="FFFFFF"/>
      </w:pPr>
      <w:r w:rsidRPr="007D0F18">
        <w:rPr>
          <w:spacing w:val="-2"/>
        </w:rPr>
        <w:t>К</w:t>
      </w:r>
      <w:r w:rsidR="00E47E85" w:rsidRPr="007D0F18">
        <w:rPr>
          <w:spacing w:val="-2"/>
          <w:vertAlign w:val="superscript"/>
        </w:rPr>
        <w:t>ОБ.СОК</w:t>
      </w:r>
      <w:r w:rsidR="007D0F18">
        <w:rPr>
          <w:spacing w:val="-2"/>
        </w:rPr>
        <w:t>кон</w:t>
      </w:r>
      <w:r w:rsidR="00E7292F" w:rsidRPr="007D0F18">
        <w:rPr>
          <w:spacing w:val="-2"/>
        </w:rPr>
        <w:t xml:space="preserve">. = </w:t>
      </w:r>
      <w:r w:rsidR="00551D02">
        <w:rPr>
          <w:spacing w:val="-2"/>
        </w:rPr>
        <w:t>22 660</w:t>
      </w:r>
      <w:r w:rsidRPr="007D0F18">
        <w:rPr>
          <w:spacing w:val="-2"/>
        </w:rPr>
        <w:t xml:space="preserve"> </w:t>
      </w:r>
      <w:r w:rsidR="00E7292F" w:rsidRPr="007D0F18">
        <w:rPr>
          <w:spacing w:val="-2"/>
        </w:rPr>
        <w:t xml:space="preserve">/ </w:t>
      </w:r>
      <w:r w:rsidR="00DB6C98">
        <w:rPr>
          <w:spacing w:val="-2"/>
        </w:rPr>
        <w:t>74 260</w:t>
      </w:r>
      <w:r w:rsidRPr="007D0F18">
        <w:rPr>
          <w:spacing w:val="-2"/>
        </w:rPr>
        <w:t xml:space="preserve"> </w:t>
      </w:r>
      <w:r w:rsidRPr="007D0F18">
        <w:rPr>
          <w:b/>
          <w:bCs/>
          <w:spacing w:val="-2"/>
        </w:rPr>
        <w:t xml:space="preserve"> </w:t>
      </w:r>
      <w:r w:rsidRPr="007D0F18">
        <w:rPr>
          <w:spacing w:val="-2"/>
        </w:rPr>
        <w:t xml:space="preserve">= </w:t>
      </w:r>
      <w:r w:rsidR="00551D02">
        <w:rPr>
          <w:spacing w:val="-2"/>
        </w:rPr>
        <w:t>30,5</w:t>
      </w:r>
      <w:r w:rsidR="00DB6C98">
        <w:rPr>
          <w:spacing w:val="-2"/>
        </w:rPr>
        <w:t>%</w:t>
      </w:r>
    </w:p>
    <w:p w:rsidR="003216E9" w:rsidRPr="00091A98" w:rsidRDefault="00E7292F" w:rsidP="00DB6C98">
      <w:pPr>
        <w:shd w:val="clear" w:color="auto" w:fill="FFFFFF"/>
      </w:pPr>
      <w:r w:rsidRPr="007D0F18">
        <w:t>Изменение</w:t>
      </w:r>
      <w:r w:rsidRPr="00091A98">
        <w:t>:</w:t>
      </w:r>
      <w:r w:rsidR="007D1127">
        <w:t xml:space="preserve"> 30,5% - 39,4</w:t>
      </w:r>
      <w:r w:rsidR="00551D02">
        <w:t xml:space="preserve">% = </w:t>
      </w:r>
      <w:r w:rsidR="007D1127">
        <w:t xml:space="preserve">- </w:t>
      </w:r>
      <w:r w:rsidR="00551D02">
        <w:t>8,9</w:t>
      </w:r>
      <w:r w:rsidR="00D16BE9">
        <w:t>%</w:t>
      </w:r>
    </w:p>
    <w:p w:rsidR="003216E9" w:rsidRPr="00122BBD" w:rsidRDefault="00122BBD" w:rsidP="00E7292F">
      <w:pPr>
        <w:shd w:val="clear" w:color="auto" w:fill="FFFFFF"/>
        <w:spacing w:line="281" w:lineRule="exact"/>
        <w:rPr>
          <w:b/>
        </w:rPr>
      </w:pPr>
      <w:r w:rsidRPr="00122BBD">
        <w:rPr>
          <w:b/>
        </w:rPr>
        <w:t>Вывод:</w:t>
      </w:r>
    </w:p>
    <w:p w:rsidR="00E7292F" w:rsidRPr="00091A98" w:rsidRDefault="00E63E21" w:rsidP="00E63E21">
      <w:pPr>
        <w:shd w:val="clear" w:color="auto" w:fill="FFFFFF"/>
        <w:spacing w:line="281" w:lineRule="exact"/>
      </w:pPr>
      <w:r>
        <w:t>Условие не выполняется.</w:t>
      </w:r>
    </w:p>
    <w:p w:rsidR="00DB6C98" w:rsidRDefault="00DB6C98" w:rsidP="00DB6C98">
      <w:pPr>
        <w:shd w:val="clear" w:color="auto" w:fill="FFFFFF"/>
        <w:spacing w:line="281" w:lineRule="exact"/>
      </w:pPr>
      <w:r>
        <w:rPr>
          <w:b/>
        </w:rPr>
        <w:t xml:space="preserve">4. </w:t>
      </w:r>
      <w:r w:rsidR="00E63E21">
        <w:rPr>
          <w:b/>
          <w:bCs/>
          <w:iCs/>
        </w:rPr>
        <w:t>К</w:t>
      </w:r>
      <w:r w:rsidR="00E63E21" w:rsidRPr="00A66E6D">
        <w:rPr>
          <w:b/>
          <w:bCs/>
          <w:iCs/>
        </w:rPr>
        <w:t>оэффициент</w:t>
      </w:r>
      <w:r w:rsidR="00E63E21">
        <w:rPr>
          <w:b/>
        </w:rPr>
        <w:t xml:space="preserve"> </w:t>
      </w:r>
      <w:r>
        <w:rPr>
          <w:b/>
        </w:rPr>
        <w:t>МАНЕВРЕННОСТИ</w:t>
      </w:r>
      <w:r w:rsidRPr="00DB6C98">
        <w:rPr>
          <w:b/>
        </w:rPr>
        <w:t>:</w:t>
      </w:r>
      <w:r w:rsidR="00E7292F" w:rsidRPr="00091A98">
        <w:t xml:space="preserve"> </w:t>
      </w:r>
      <w:r w:rsidR="003B2685">
        <w:t>характерезует удельный вес собственных оборотных средств, так же показывает какая часть собственного капитала находиться в мобильной форме.</w:t>
      </w:r>
    </w:p>
    <w:p w:rsidR="00DB6C98" w:rsidRDefault="00DB6C98" w:rsidP="00DB6C98">
      <w:pPr>
        <w:shd w:val="clear" w:color="auto" w:fill="FFFFFF"/>
        <w:spacing w:line="281" w:lineRule="exact"/>
        <w:ind w:left="360"/>
      </w:pPr>
    </w:p>
    <w:p w:rsidR="00E7292F" w:rsidRPr="00E63E21" w:rsidRDefault="00DB6C98" w:rsidP="00DB6C98">
      <w:pPr>
        <w:shd w:val="clear" w:color="auto" w:fill="FFFFFF"/>
        <w:spacing w:line="281" w:lineRule="exact"/>
        <w:rPr>
          <w:b/>
        </w:rPr>
      </w:pPr>
      <w:r w:rsidRPr="00E63E21">
        <w:rPr>
          <w:b/>
          <w:smallCaps/>
          <w:spacing w:val="-6"/>
        </w:rPr>
        <w:t>К</w:t>
      </w:r>
      <w:r w:rsidRPr="00E63E21">
        <w:rPr>
          <w:b/>
          <w:smallCaps/>
          <w:spacing w:val="-6"/>
          <w:vertAlign w:val="superscript"/>
        </w:rPr>
        <w:t xml:space="preserve">м </w:t>
      </w:r>
      <w:r w:rsidRPr="00E63E21">
        <w:rPr>
          <w:b/>
        </w:rPr>
        <w:t xml:space="preserve">= </w:t>
      </w:r>
      <w:r w:rsidR="00E7292F" w:rsidRPr="00E63E21">
        <w:rPr>
          <w:b/>
        </w:rPr>
        <w:t>С</w:t>
      </w:r>
      <w:r w:rsidRPr="00E63E21">
        <w:rPr>
          <w:b/>
        </w:rPr>
        <w:t>ОК/С</w:t>
      </w:r>
      <w:r w:rsidR="003B2685" w:rsidRPr="00E63E21">
        <w:rPr>
          <w:b/>
        </w:rPr>
        <w:t xml:space="preserve">К * </w:t>
      </w:r>
      <w:r w:rsidR="00E7292F" w:rsidRPr="00E63E21">
        <w:rPr>
          <w:b/>
        </w:rPr>
        <w:t>1</w:t>
      </w:r>
      <w:r w:rsidRPr="00E63E21">
        <w:rPr>
          <w:b/>
        </w:rPr>
        <w:t>00%</w:t>
      </w:r>
    </w:p>
    <w:p w:rsidR="00E7292F" w:rsidRPr="00DB6C98" w:rsidRDefault="00E7292F" w:rsidP="00DB6C98">
      <w:pPr>
        <w:shd w:val="clear" w:color="auto" w:fill="FFFFFF"/>
        <w:spacing w:before="252"/>
      </w:pPr>
      <w:r w:rsidRPr="00DB6C98">
        <w:rPr>
          <w:smallCaps/>
          <w:spacing w:val="-6"/>
        </w:rPr>
        <w:t>К</w:t>
      </w:r>
      <w:r w:rsidRPr="00DB6C98">
        <w:rPr>
          <w:smallCaps/>
          <w:spacing w:val="-6"/>
          <w:vertAlign w:val="superscript"/>
        </w:rPr>
        <w:t>м</w:t>
      </w:r>
      <w:r w:rsidRPr="00DB6C98">
        <w:rPr>
          <w:smallCaps/>
          <w:spacing w:val="-6"/>
        </w:rPr>
        <w:t xml:space="preserve">нач. </w:t>
      </w:r>
      <w:r w:rsidR="0054006D">
        <w:rPr>
          <w:spacing w:val="-6"/>
        </w:rPr>
        <w:t>21</w:t>
      </w:r>
      <w:r w:rsidR="00E63E21">
        <w:rPr>
          <w:spacing w:val="-6"/>
        </w:rPr>
        <w:t xml:space="preserve"> </w:t>
      </w:r>
      <w:r w:rsidR="0054006D">
        <w:rPr>
          <w:spacing w:val="-6"/>
        </w:rPr>
        <w:t>500</w:t>
      </w:r>
      <w:r w:rsidR="00DB6C98">
        <w:rPr>
          <w:spacing w:val="-6"/>
        </w:rPr>
        <w:t xml:space="preserve"> </w:t>
      </w:r>
      <w:r w:rsidR="00663C86" w:rsidRPr="00DB6C98">
        <w:rPr>
          <w:spacing w:val="-6"/>
        </w:rPr>
        <w:t>/133 960</w:t>
      </w:r>
      <w:r w:rsidR="00DB6C98">
        <w:rPr>
          <w:spacing w:val="-6"/>
        </w:rPr>
        <w:t xml:space="preserve"> </w:t>
      </w:r>
      <w:r w:rsidR="00663C86" w:rsidRPr="00DB6C98">
        <w:rPr>
          <w:spacing w:val="-6"/>
        </w:rPr>
        <w:t>=</w:t>
      </w:r>
      <w:r w:rsidR="0054006D">
        <w:rPr>
          <w:spacing w:val="-6"/>
        </w:rPr>
        <w:t xml:space="preserve"> 16</w:t>
      </w:r>
      <w:r w:rsidR="00DB6C98">
        <w:rPr>
          <w:spacing w:val="-6"/>
        </w:rPr>
        <w:t>%</w:t>
      </w:r>
    </w:p>
    <w:p w:rsidR="00DB6C98" w:rsidRPr="00DB6C98" w:rsidRDefault="00E7292F" w:rsidP="00DB6C98">
      <w:pPr>
        <w:shd w:val="clear" w:color="auto" w:fill="FFFFFF"/>
        <w:spacing w:line="281" w:lineRule="exact"/>
      </w:pPr>
      <w:r w:rsidRPr="00DB6C98">
        <w:t>К</w:t>
      </w:r>
      <w:r w:rsidRPr="00DB6C98">
        <w:rPr>
          <w:vertAlign w:val="superscript"/>
        </w:rPr>
        <w:t>м</w:t>
      </w:r>
      <w:r w:rsidR="00E63E21">
        <w:t>кон. 22 660</w:t>
      </w:r>
      <w:r w:rsidR="00DB6C98" w:rsidRPr="00E63E21">
        <w:t>/</w:t>
      </w:r>
      <w:r w:rsidR="00E63E21">
        <w:t xml:space="preserve"> 138 980 = 16,3</w:t>
      </w:r>
      <w:r w:rsidR="00DB6C98">
        <w:t>%</w:t>
      </w:r>
    </w:p>
    <w:p w:rsidR="003558FB" w:rsidRDefault="00E7292F" w:rsidP="00DB6C98">
      <w:pPr>
        <w:shd w:val="clear" w:color="auto" w:fill="FFFFFF"/>
        <w:spacing w:line="281" w:lineRule="exact"/>
      </w:pPr>
      <w:r w:rsidRPr="00091A98">
        <w:t>Изменение:</w:t>
      </w:r>
      <w:r w:rsidR="00E63E21">
        <w:t xml:space="preserve"> 16,3</w:t>
      </w:r>
      <w:r w:rsidR="003B2685">
        <w:t>%</w:t>
      </w:r>
      <w:r w:rsidR="00E63E21">
        <w:t xml:space="preserve"> - 16% = 0,3%</w:t>
      </w:r>
    </w:p>
    <w:p w:rsidR="00122BBD" w:rsidRDefault="00122BBD" w:rsidP="00DB6C98">
      <w:pPr>
        <w:shd w:val="clear" w:color="auto" w:fill="FFFFFF"/>
        <w:spacing w:line="281" w:lineRule="exact"/>
      </w:pPr>
    </w:p>
    <w:p w:rsidR="00122BBD" w:rsidRPr="00122BBD" w:rsidRDefault="00122BBD" w:rsidP="00DB6C98">
      <w:pPr>
        <w:shd w:val="clear" w:color="auto" w:fill="FFFFFF"/>
        <w:spacing w:line="281" w:lineRule="exact"/>
        <w:rPr>
          <w:b/>
        </w:rPr>
      </w:pPr>
      <w:r w:rsidRPr="00122BBD">
        <w:rPr>
          <w:b/>
        </w:rPr>
        <w:t>Вывод:</w:t>
      </w:r>
    </w:p>
    <w:p w:rsidR="00E63E21" w:rsidRPr="00091A98" w:rsidRDefault="00E63E21" w:rsidP="00DB6C98">
      <w:pPr>
        <w:shd w:val="clear" w:color="auto" w:fill="FFFFFF"/>
        <w:spacing w:line="281" w:lineRule="exact"/>
      </w:pPr>
      <w:r>
        <w:t>Условие не выполняется. Коэффициент не большой, что плохо сказывается на предприятии.</w:t>
      </w:r>
    </w:p>
    <w:p w:rsidR="003558FB" w:rsidRPr="00091A98" w:rsidRDefault="003558FB" w:rsidP="00807D53">
      <w:pPr>
        <w:shd w:val="clear" w:color="auto" w:fill="FFFFFF"/>
        <w:tabs>
          <w:tab w:val="left" w:pos="1246"/>
        </w:tabs>
        <w:spacing w:line="274" w:lineRule="exact"/>
        <w:ind w:left="90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8"/>
        <w:gridCol w:w="1766"/>
        <w:gridCol w:w="1774"/>
        <w:gridCol w:w="1843"/>
        <w:gridCol w:w="2130"/>
      </w:tblGrid>
      <w:tr w:rsidR="00946254" w:rsidRPr="00091A98" w:rsidTr="009907A3">
        <w:tc>
          <w:tcPr>
            <w:tcW w:w="1914" w:type="dxa"/>
          </w:tcPr>
          <w:p w:rsidR="00946254" w:rsidRPr="009907A3" w:rsidRDefault="00946254" w:rsidP="009907A3">
            <w:pPr>
              <w:tabs>
                <w:tab w:val="left" w:pos="1246"/>
              </w:tabs>
              <w:spacing w:line="274" w:lineRule="exact"/>
              <w:rPr>
                <w:b/>
              </w:rPr>
            </w:pPr>
            <w:r w:rsidRPr="009907A3">
              <w:rPr>
                <w:b/>
              </w:rPr>
              <w:t>Показатель</w:t>
            </w:r>
          </w:p>
        </w:tc>
        <w:tc>
          <w:tcPr>
            <w:tcW w:w="1914" w:type="dxa"/>
          </w:tcPr>
          <w:p w:rsidR="00946254" w:rsidRPr="009907A3" w:rsidRDefault="00946254" w:rsidP="009907A3">
            <w:pPr>
              <w:tabs>
                <w:tab w:val="left" w:pos="1246"/>
              </w:tabs>
              <w:spacing w:line="274" w:lineRule="exact"/>
              <w:rPr>
                <w:b/>
              </w:rPr>
            </w:pPr>
            <w:r w:rsidRPr="009907A3">
              <w:rPr>
                <w:b/>
              </w:rPr>
              <w:t>Нач. года</w:t>
            </w:r>
          </w:p>
        </w:tc>
        <w:tc>
          <w:tcPr>
            <w:tcW w:w="1914" w:type="dxa"/>
          </w:tcPr>
          <w:p w:rsidR="00946254" w:rsidRPr="009907A3" w:rsidRDefault="00946254" w:rsidP="009907A3">
            <w:pPr>
              <w:tabs>
                <w:tab w:val="left" w:pos="1246"/>
              </w:tabs>
              <w:spacing w:line="274" w:lineRule="exact"/>
              <w:rPr>
                <w:b/>
              </w:rPr>
            </w:pPr>
            <w:r w:rsidRPr="009907A3">
              <w:rPr>
                <w:b/>
              </w:rPr>
              <w:t>Конец года</w:t>
            </w:r>
          </w:p>
        </w:tc>
        <w:tc>
          <w:tcPr>
            <w:tcW w:w="1914" w:type="dxa"/>
          </w:tcPr>
          <w:p w:rsidR="00946254" w:rsidRPr="009907A3" w:rsidRDefault="00A45A22" w:rsidP="009907A3">
            <w:pPr>
              <w:tabs>
                <w:tab w:val="left" w:pos="1246"/>
              </w:tabs>
              <w:spacing w:line="274" w:lineRule="exact"/>
              <w:rPr>
                <w:b/>
              </w:rPr>
            </w:pPr>
            <w:r w:rsidRPr="009907A3">
              <w:rPr>
                <w:b/>
              </w:rPr>
              <w:t>И</w:t>
            </w:r>
            <w:r w:rsidR="00946254" w:rsidRPr="009907A3">
              <w:rPr>
                <w:b/>
              </w:rPr>
              <w:t>зменение</w:t>
            </w:r>
          </w:p>
        </w:tc>
        <w:tc>
          <w:tcPr>
            <w:tcW w:w="1915" w:type="dxa"/>
          </w:tcPr>
          <w:p w:rsidR="00946254" w:rsidRPr="009907A3" w:rsidRDefault="00946254" w:rsidP="009907A3">
            <w:pPr>
              <w:tabs>
                <w:tab w:val="left" w:pos="1246"/>
              </w:tabs>
              <w:spacing w:line="274" w:lineRule="exact"/>
              <w:rPr>
                <w:b/>
              </w:rPr>
            </w:pPr>
            <w:r w:rsidRPr="009907A3">
              <w:rPr>
                <w:b/>
              </w:rPr>
              <w:t>Рекомендованное значение</w:t>
            </w:r>
          </w:p>
        </w:tc>
      </w:tr>
      <w:tr w:rsidR="00946254" w:rsidRPr="00091A98" w:rsidTr="009907A3">
        <w:tc>
          <w:tcPr>
            <w:tcW w:w="1914" w:type="dxa"/>
          </w:tcPr>
          <w:p w:rsidR="00946254" w:rsidRPr="009907A3" w:rsidRDefault="0025644E" w:rsidP="009907A3">
            <w:pPr>
              <w:tabs>
                <w:tab w:val="left" w:pos="1246"/>
              </w:tabs>
              <w:spacing w:line="274" w:lineRule="exact"/>
              <w:rPr>
                <w:b/>
              </w:rPr>
            </w:pPr>
            <w:r w:rsidRPr="009907A3">
              <w:rPr>
                <w:b/>
              </w:rPr>
              <w:t>Коэф</w:t>
            </w:r>
            <w:r w:rsidR="003B2685" w:rsidRPr="009907A3">
              <w:rPr>
                <w:b/>
              </w:rPr>
              <w:t>. А</w:t>
            </w:r>
          </w:p>
        </w:tc>
        <w:tc>
          <w:tcPr>
            <w:tcW w:w="1914" w:type="dxa"/>
          </w:tcPr>
          <w:p w:rsidR="00946254" w:rsidRPr="00091A98" w:rsidRDefault="00395ACB" w:rsidP="009907A3">
            <w:pPr>
              <w:tabs>
                <w:tab w:val="left" w:pos="1246"/>
              </w:tabs>
              <w:spacing w:line="274" w:lineRule="exact"/>
            </w:pPr>
            <w:r>
              <w:t>80</w:t>
            </w:r>
            <w:r w:rsidR="0025644E">
              <w:t>,2</w:t>
            </w:r>
            <w:r>
              <w:t>%</w:t>
            </w:r>
          </w:p>
        </w:tc>
        <w:tc>
          <w:tcPr>
            <w:tcW w:w="1914" w:type="dxa"/>
          </w:tcPr>
          <w:p w:rsidR="00946254" w:rsidRPr="00091A98" w:rsidRDefault="0025644E" w:rsidP="009907A3">
            <w:pPr>
              <w:tabs>
                <w:tab w:val="left" w:pos="1246"/>
              </w:tabs>
              <w:spacing w:line="274" w:lineRule="exact"/>
            </w:pPr>
            <w:r>
              <w:t>72,9</w:t>
            </w:r>
            <w:r w:rsidR="00395ACB">
              <w:t>%</w:t>
            </w:r>
          </w:p>
        </w:tc>
        <w:tc>
          <w:tcPr>
            <w:tcW w:w="1914" w:type="dxa"/>
          </w:tcPr>
          <w:p w:rsidR="00946254" w:rsidRPr="00091A98" w:rsidRDefault="00395ACB" w:rsidP="009907A3">
            <w:pPr>
              <w:tabs>
                <w:tab w:val="left" w:pos="1246"/>
              </w:tabs>
              <w:spacing w:line="274" w:lineRule="exact"/>
            </w:pPr>
            <w:r>
              <w:t>-7</w:t>
            </w:r>
            <w:r w:rsidR="0025644E">
              <w:t>,3</w:t>
            </w:r>
            <w:r>
              <w:t>%</w:t>
            </w:r>
          </w:p>
        </w:tc>
        <w:tc>
          <w:tcPr>
            <w:tcW w:w="1915" w:type="dxa"/>
          </w:tcPr>
          <w:p w:rsidR="00946254" w:rsidRPr="00091A98" w:rsidRDefault="003B2685" w:rsidP="009907A3">
            <w:pPr>
              <w:tabs>
                <w:tab w:val="left" w:pos="1246"/>
              </w:tabs>
              <w:spacing w:line="274" w:lineRule="exact"/>
            </w:pPr>
            <w:r>
              <w:t>50%</w:t>
            </w:r>
          </w:p>
        </w:tc>
      </w:tr>
      <w:tr w:rsidR="00946254" w:rsidRPr="00091A98" w:rsidTr="009907A3">
        <w:tc>
          <w:tcPr>
            <w:tcW w:w="1914" w:type="dxa"/>
          </w:tcPr>
          <w:p w:rsidR="00946254" w:rsidRPr="009907A3" w:rsidRDefault="0025644E" w:rsidP="009907A3">
            <w:pPr>
              <w:tabs>
                <w:tab w:val="left" w:pos="1246"/>
              </w:tabs>
              <w:spacing w:line="274" w:lineRule="exact"/>
              <w:rPr>
                <w:b/>
              </w:rPr>
            </w:pPr>
            <w:r w:rsidRPr="009907A3">
              <w:rPr>
                <w:b/>
              </w:rPr>
              <w:t>Коэф</w:t>
            </w:r>
            <w:r w:rsidR="003B2685" w:rsidRPr="009907A3">
              <w:rPr>
                <w:b/>
              </w:rPr>
              <w:t>. И.</w:t>
            </w:r>
          </w:p>
        </w:tc>
        <w:tc>
          <w:tcPr>
            <w:tcW w:w="1914" w:type="dxa"/>
          </w:tcPr>
          <w:p w:rsidR="00946254" w:rsidRPr="00091A98" w:rsidRDefault="00395ACB" w:rsidP="009907A3">
            <w:pPr>
              <w:tabs>
                <w:tab w:val="left" w:pos="1246"/>
              </w:tabs>
              <w:spacing w:line="274" w:lineRule="exact"/>
            </w:pPr>
            <w:r>
              <w:t>119%</w:t>
            </w:r>
          </w:p>
        </w:tc>
        <w:tc>
          <w:tcPr>
            <w:tcW w:w="1914" w:type="dxa"/>
          </w:tcPr>
          <w:p w:rsidR="00946254" w:rsidRPr="00091A98" w:rsidRDefault="00395ACB" w:rsidP="009907A3">
            <w:pPr>
              <w:tabs>
                <w:tab w:val="left" w:pos="1246"/>
              </w:tabs>
              <w:spacing w:line="274" w:lineRule="exact"/>
            </w:pPr>
            <w:r>
              <w:t>125%</w:t>
            </w:r>
          </w:p>
        </w:tc>
        <w:tc>
          <w:tcPr>
            <w:tcW w:w="1914" w:type="dxa"/>
          </w:tcPr>
          <w:p w:rsidR="00946254" w:rsidRPr="00091A98" w:rsidRDefault="00395ACB" w:rsidP="009907A3">
            <w:pPr>
              <w:tabs>
                <w:tab w:val="left" w:pos="1246"/>
              </w:tabs>
              <w:spacing w:line="274" w:lineRule="exact"/>
            </w:pPr>
            <w:r>
              <w:t>6%</w:t>
            </w:r>
          </w:p>
        </w:tc>
        <w:tc>
          <w:tcPr>
            <w:tcW w:w="1915" w:type="dxa"/>
          </w:tcPr>
          <w:p w:rsidR="00946254" w:rsidRPr="00091A98" w:rsidRDefault="00946254" w:rsidP="009907A3">
            <w:pPr>
              <w:tabs>
                <w:tab w:val="left" w:pos="1246"/>
              </w:tabs>
              <w:spacing w:line="274" w:lineRule="exact"/>
            </w:pPr>
            <w:r w:rsidRPr="00091A98">
              <w:t>1</w:t>
            </w:r>
            <w:r w:rsidR="003B2685">
              <w:t>00%</w:t>
            </w:r>
          </w:p>
        </w:tc>
      </w:tr>
      <w:tr w:rsidR="00946254" w:rsidRPr="00091A98" w:rsidTr="009907A3">
        <w:tc>
          <w:tcPr>
            <w:tcW w:w="1914" w:type="dxa"/>
          </w:tcPr>
          <w:p w:rsidR="00946254" w:rsidRPr="009907A3" w:rsidRDefault="00946254" w:rsidP="009907A3">
            <w:pPr>
              <w:tabs>
                <w:tab w:val="left" w:pos="1246"/>
              </w:tabs>
              <w:spacing w:line="274" w:lineRule="exact"/>
              <w:rPr>
                <w:b/>
              </w:rPr>
            </w:pPr>
            <w:r w:rsidRPr="009907A3">
              <w:rPr>
                <w:b/>
              </w:rPr>
              <w:t>К.обеспеч.С.О.К,</w:t>
            </w:r>
          </w:p>
        </w:tc>
        <w:tc>
          <w:tcPr>
            <w:tcW w:w="1914" w:type="dxa"/>
          </w:tcPr>
          <w:p w:rsidR="00946254" w:rsidRPr="00091A98" w:rsidRDefault="0025644E" w:rsidP="009907A3">
            <w:pPr>
              <w:tabs>
                <w:tab w:val="left" w:pos="1246"/>
              </w:tabs>
              <w:spacing w:line="274" w:lineRule="exact"/>
            </w:pPr>
            <w:r>
              <w:t>39,4</w:t>
            </w:r>
            <w:r w:rsidR="00395ACB">
              <w:t>%</w:t>
            </w:r>
          </w:p>
        </w:tc>
        <w:tc>
          <w:tcPr>
            <w:tcW w:w="1914" w:type="dxa"/>
          </w:tcPr>
          <w:p w:rsidR="00946254" w:rsidRPr="00091A98" w:rsidRDefault="0025644E" w:rsidP="009907A3">
            <w:pPr>
              <w:tabs>
                <w:tab w:val="left" w:pos="1246"/>
              </w:tabs>
              <w:spacing w:line="274" w:lineRule="exact"/>
            </w:pPr>
            <w:r>
              <w:t>30,5</w:t>
            </w:r>
            <w:r w:rsidR="00395ACB">
              <w:t>%</w:t>
            </w:r>
          </w:p>
        </w:tc>
        <w:tc>
          <w:tcPr>
            <w:tcW w:w="1914" w:type="dxa"/>
          </w:tcPr>
          <w:p w:rsidR="00946254" w:rsidRPr="00091A98" w:rsidRDefault="0025644E" w:rsidP="009907A3">
            <w:pPr>
              <w:tabs>
                <w:tab w:val="left" w:pos="1246"/>
              </w:tabs>
              <w:spacing w:line="274" w:lineRule="exact"/>
            </w:pPr>
            <w:r>
              <w:t>-8,9</w:t>
            </w:r>
            <w:r w:rsidR="00395ACB">
              <w:t>%</w:t>
            </w:r>
          </w:p>
        </w:tc>
        <w:tc>
          <w:tcPr>
            <w:tcW w:w="1915" w:type="dxa"/>
          </w:tcPr>
          <w:p w:rsidR="00946254" w:rsidRPr="00091A98" w:rsidRDefault="003B2685" w:rsidP="009907A3">
            <w:pPr>
              <w:tabs>
                <w:tab w:val="left" w:pos="1246"/>
              </w:tabs>
              <w:spacing w:line="274" w:lineRule="exact"/>
            </w:pPr>
            <w:r>
              <w:t>50%</w:t>
            </w:r>
          </w:p>
        </w:tc>
      </w:tr>
      <w:tr w:rsidR="00946254" w:rsidRPr="00091A98" w:rsidTr="009907A3">
        <w:tc>
          <w:tcPr>
            <w:tcW w:w="1914" w:type="dxa"/>
          </w:tcPr>
          <w:p w:rsidR="00946254" w:rsidRPr="009907A3" w:rsidRDefault="003B2685" w:rsidP="009907A3">
            <w:pPr>
              <w:tabs>
                <w:tab w:val="left" w:pos="1246"/>
              </w:tabs>
              <w:spacing w:line="274" w:lineRule="exact"/>
              <w:rPr>
                <w:b/>
              </w:rPr>
            </w:pPr>
            <w:r w:rsidRPr="009907A3">
              <w:rPr>
                <w:b/>
              </w:rPr>
              <w:t>К. М.</w:t>
            </w:r>
          </w:p>
        </w:tc>
        <w:tc>
          <w:tcPr>
            <w:tcW w:w="1914" w:type="dxa"/>
          </w:tcPr>
          <w:p w:rsidR="00946254" w:rsidRPr="00091A98" w:rsidRDefault="0025644E" w:rsidP="009907A3">
            <w:pPr>
              <w:tabs>
                <w:tab w:val="left" w:pos="1246"/>
              </w:tabs>
              <w:spacing w:line="274" w:lineRule="exact"/>
            </w:pPr>
            <w:r>
              <w:t>16</w:t>
            </w:r>
            <w:r w:rsidR="00395ACB">
              <w:t>%</w:t>
            </w:r>
          </w:p>
        </w:tc>
        <w:tc>
          <w:tcPr>
            <w:tcW w:w="1914" w:type="dxa"/>
          </w:tcPr>
          <w:p w:rsidR="00946254" w:rsidRPr="00091A98" w:rsidRDefault="0025644E" w:rsidP="009907A3">
            <w:pPr>
              <w:tabs>
                <w:tab w:val="left" w:pos="1246"/>
              </w:tabs>
              <w:spacing w:line="274" w:lineRule="exact"/>
            </w:pPr>
            <w:r>
              <w:t>16,3</w:t>
            </w:r>
            <w:r w:rsidR="00395ACB">
              <w:t>%</w:t>
            </w:r>
          </w:p>
        </w:tc>
        <w:tc>
          <w:tcPr>
            <w:tcW w:w="1914" w:type="dxa"/>
          </w:tcPr>
          <w:p w:rsidR="00946254" w:rsidRPr="00091A98" w:rsidRDefault="0025644E" w:rsidP="009907A3">
            <w:pPr>
              <w:tabs>
                <w:tab w:val="left" w:pos="1246"/>
              </w:tabs>
              <w:spacing w:line="274" w:lineRule="exact"/>
            </w:pPr>
            <w:r>
              <w:t>0,3</w:t>
            </w:r>
            <w:r w:rsidR="00395ACB">
              <w:t>%</w:t>
            </w:r>
          </w:p>
        </w:tc>
        <w:tc>
          <w:tcPr>
            <w:tcW w:w="1915" w:type="dxa"/>
          </w:tcPr>
          <w:p w:rsidR="00946254" w:rsidRPr="00091A98" w:rsidRDefault="00946254" w:rsidP="009907A3">
            <w:pPr>
              <w:tabs>
                <w:tab w:val="left" w:pos="1246"/>
              </w:tabs>
              <w:spacing w:line="274" w:lineRule="exact"/>
            </w:pPr>
            <w:r w:rsidRPr="00091A98">
              <w:t>1</w:t>
            </w:r>
            <w:r w:rsidR="003B2685">
              <w:t>00%</w:t>
            </w:r>
          </w:p>
        </w:tc>
      </w:tr>
    </w:tbl>
    <w:p w:rsidR="003558FB" w:rsidRPr="00091A98" w:rsidRDefault="003558FB" w:rsidP="00807D53">
      <w:pPr>
        <w:shd w:val="clear" w:color="auto" w:fill="FFFFFF"/>
        <w:tabs>
          <w:tab w:val="left" w:pos="1246"/>
        </w:tabs>
        <w:spacing w:line="274" w:lineRule="exact"/>
        <w:ind w:left="900"/>
      </w:pPr>
    </w:p>
    <w:p w:rsidR="003558FB" w:rsidRPr="00091A98" w:rsidRDefault="003558FB" w:rsidP="00807D53">
      <w:pPr>
        <w:shd w:val="clear" w:color="auto" w:fill="FFFFFF"/>
        <w:tabs>
          <w:tab w:val="left" w:pos="1246"/>
        </w:tabs>
        <w:spacing w:line="274" w:lineRule="exact"/>
        <w:ind w:left="900"/>
      </w:pPr>
    </w:p>
    <w:p w:rsidR="00C13BF0" w:rsidRDefault="00C13BF0" w:rsidP="00566A55">
      <w:pPr>
        <w:shd w:val="clear" w:color="auto" w:fill="FFFFFF"/>
        <w:tabs>
          <w:tab w:val="left" w:pos="1246"/>
        </w:tabs>
        <w:spacing w:line="274" w:lineRule="exact"/>
        <w:ind w:left="900"/>
        <w:jc w:val="center"/>
        <w:rPr>
          <w:highlight w:val="yellow"/>
        </w:rPr>
      </w:pPr>
    </w:p>
    <w:p w:rsidR="00C13BF0" w:rsidRDefault="00C13BF0" w:rsidP="00566A55">
      <w:pPr>
        <w:shd w:val="clear" w:color="auto" w:fill="FFFFFF"/>
        <w:tabs>
          <w:tab w:val="left" w:pos="1246"/>
        </w:tabs>
        <w:spacing w:line="274" w:lineRule="exact"/>
        <w:ind w:left="900"/>
        <w:jc w:val="center"/>
        <w:rPr>
          <w:highlight w:val="yellow"/>
        </w:rPr>
      </w:pPr>
    </w:p>
    <w:p w:rsidR="00C13BF0" w:rsidRDefault="00C13BF0" w:rsidP="00566A55">
      <w:pPr>
        <w:shd w:val="clear" w:color="auto" w:fill="FFFFFF"/>
        <w:tabs>
          <w:tab w:val="left" w:pos="1246"/>
        </w:tabs>
        <w:spacing w:line="274" w:lineRule="exact"/>
        <w:ind w:left="900"/>
        <w:jc w:val="center"/>
        <w:rPr>
          <w:highlight w:val="yellow"/>
        </w:rPr>
      </w:pPr>
    </w:p>
    <w:p w:rsidR="00F13DE5" w:rsidRDefault="00F13DE5" w:rsidP="00566A55">
      <w:pPr>
        <w:shd w:val="clear" w:color="auto" w:fill="FFFFFF"/>
        <w:tabs>
          <w:tab w:val="left" w:pos="1246"/>
        </w:tabs>
        <w:spacing w:line="274" w:lineRule="exact"/>
        <w:ind w:left="900"/>
        <w:jc w:val="center"/>
        <w:rPr>
          <w:b/>
          <w:sz w:val="28"/>
          <w:szCs w:val="28"/>
        </w:rPr>
      </w:pPr>
    </w:p>
    <w:p w:rsidR="00F13DE5" w:rsidRDefault="00F13DE5" w:rsidP="00566A55">
      <w:pPr>
        <w:shd w:val="clear" w:color="auto" w:fill="FFFFFF"/>
        <w:tabs>
          <w:tab w:val="left" w:pos="1246"/>
        </w:tabs>
        <w:spacing w:line="274" w:lineRule="exact"/>
        <w:ind w:left="900"/>
        <w:jc w:val="center"/>
        <w:rPr>
          <w:b/>
          <w:sz w:val="28"/>
          <w:szCs w:val="28"/>
        </w:rPr>
      </w:pPr>
    </w:p>
    <w:p w:rsidR="00F13DE5" w:rsidRDefault="00F13DE5" w:rsidP="00566A55">
      <w:pPr>
        <w:shd w:val="clear" w:color="auto" w:fill="FFFFFF"/>
        <w:tabs>
          <w:tab w:val="left" w:pos="1246"/>
        </w:tabs>
        <w:spacing w:line="274" w:lineRule="exact"/>
        <w:ind w:left="900"/>
        <w:jc w:val="center"/>
        <w:rPr>
          <w:b/>
          <w:sz w:val="28"/>
          <w:szCs w:val="28"/>
        </w:rPr>
      </w:pPr>
    </w:p>
    <w:p w:rsidR="00F13DE5" w:rsidRDefault="00F13DE5" w:rsidP="00566A55">
      <w:pPr>
        <w:shd w:val="clear" w:color="auto" w:fill="FFFFFF"/>
        <w:tabs>
          <w:tab w:val="left" w:pos="1246"/>
        </w:tabs>
        <w:spacing w:line="274" w:lineRule="exact"/>
        <w:ind w:left="900"/>
        <w:jc w:val="center"/>
        <w:rPr>
          <w:b/>
          <w:sz w:val="28"/>
          <w:szCs w:val="28"/>
        </w:rPr>
      </w:pPr>
    </w:p>
    <w:p w:rsidR="00F13DE5" w:rsidRDefault="00F13DE5" w:rsidP="00566A55">
      <w:pPr>
        <w:shd w:val="clear" w:color="auto" w:fill="FFFFFF"/>
        <w:tabs>
          <w:tab w:val="left" w:pos="1246"/>
        </w:tabs>
        <w:spacing w:line="274" w:lineRule="exact"/>
        <w:ind w:left="900"/>
        <w:jc w:val="center"/>
        <w:rPr>
          <w:b/>
          <w:sz w:val="28"/>
          <w:szCs w:val="28"/>
        </w:rPr>
      </w:pPr>
    </w:p>
    <w:p w:rsidR="00F13DE5" w:rsidRDefault="00F13DE5" w:rsidP="00566A55">
      <w:pPr>
        <w:shd w:val="clear" w:color="auto" w:fill="FFFFFF"/>
        <w:tabs>
          <w:tab w:val="left" w:pos="1246"/>
        </w:tabs>
        <w:spacing w:line="274" w:lineRule="exact"/>
        <w:ind w:left="900"/>
        <w:jc w:val="center"/>
        <w:rPr>
          <w:b/>
          <w:sz w:val="28"/>
          <w:szCs w:val="28"/>
        </w:rPr>
      </w:pPr>
    </w:p>
    <w:p w:rsidR="00F13DE5" w:rsidRDefault="00F13DE5" w:rsidP="00566A55">
      <w:pPr>
        <w:shd w:val="clear" w:color="auto" w:fill="FFFFFF"/>
        <w:tabs>
          <w:tab w:val="left" w:pos="1246"/>
        </w:tabs>
        <w:spacing w:line="274" w:lineRule="exact"/>
        <w:ind w:left="900"/>
        <w:jc w:val="center"/>
        <w:rPr>
          <w:b/>
          <w:sz w:val="28"/>
          <w:szCs w:val="28"/>
        </w:rPr>
      </w:pPr>
    </w:p>
    <w:p w:rsidR="00F13DE5" w:rsidRDefault="00F13DE5" w:rsidP="00566A55">
      <w:pPr>
        <w:shd w:val="clear" w:color="auto" w:fill="FFFFFF"/>
        <w:tabs>
          <w:tab w:val="left" w:pos="1246"/>
        </w:tabs>
        <w:spacing w:line="274" w:lineRule="exact"/>
        <w:ind w:left="900"/>
        <w:jc w:val="center"/>
        <w:rPr>
          <w:b/>
          <w:sz w:val="28"/>
          <w:szCs w:val="28"/>
        </w:rPr>
      </w:pPr>
    </w:p>
    <w:p w:rsidR="00F13DE5" w:rsidRDefault="00F13DE5" w:rsidP="00566A55">
      <w:pPr>
        <w:shd w:val="clear" w:color="auto" w:fill="FFFFFF"/>
        <w:tabs>
          <w:tab w:val="left" w:pos="1246"/>
        </w:tabs>
        <w:spacing w:line="274" w:lineRule="exact"/>
        <w:ind w:left="900"/>
        <w:jc w:val="center"/>
        <w:rPr>
          <w:b/>
          <w:sz w:val="28"/>
          <w:szCs w:val="28"/>
        </w:rPr>
      </w:pPr>
    </w:p>
    <w:p w:rsidR="00F13DE5" w:rsidRDefault="00F13DE5" w:rsidP="00566A55">
      <w:pPr>
        <w:shd w:val="clear" w:color="auto" w:fill="FFFFFF"/>
        <w:tabs>
          <w:tab w:val="left" w:pos="1246"/>
        </w:tabs>
        <w:spacing w:line="274" w:lineRule="exact"/>
        <w:ind w:left="900"/>
        <w:jc w:val="center"/>
        <w:rPr>
          <w:b/>
          <w:sz w:val="28"/>
          <w:szCs w:val="28"/>
        </w:rPr>
      </w:pPr>
    </w:p>
    <w:p w:rsidR="00F13DE5" w:rsidRDefault="00F13DE5" w:rsidP="00566A55">
      <w:pPr>
        <w:shd w:val="clear" w:color="auto" w:fill="FFFFFF"/>
        <w:tabs>
          <w:tab w:val="left" w:pos="1246"/>
        </w:tabs>
        <w:spacing w:line="274" w:lineRule="exact"/>
        <w:ind w:left="900"/>
        <w:jc w:val="center"/>
        <w:rPr>
          <w:b/>
          <w:sz w:val="28"/>
          <w:szCs w:val="28"/>
        </w:rPr>
      </w:pPr>
    </w:p>
    <w:p w:rsidR="00F13DE5" w:rsidRDefault="00F13DE5" w:rsidP="00566A55">
      <w:pPr>
        <w:shd w:val="clear" w:color="auto" w:fill="FFFFFF"/>
        <w:tabs>
          <w:tab w:val="left" w:pos="1246"/>
        </w:tabs>
        <w:spacing w:line="274" w:lineRule="exact"/>
        <w:ind w:left="900"/>
        <w:jc w:val="center"/>
        <w:rPr>
          <w:b/>
          <w:sz w:val="28"/>
          <w:szCs w:val="28"/>
        </w:rPr>
      </w:pPr>
    </w:p>
    <w:p w:rsidR="00F13DE5" w:rsidRDefault="00F13DE5" w:rsidP="00566A55">
      <w:pPr>
        <w:shd w:val="clear" w:color="auto" w:fill="FFFFFF"/>
        <w:tabs>
          <w:tab w:val="left" w:pos="1246"/>
        </w:tabs>
        <w:spacing w:line="274" w:lineRule="exact"/>
        <w:ind w:left="900"/>
        <w:jc w:val="center"/>
        <w:rPr>
          <w:b/>
          <w:sz w:val="28"/>
          <w:szCs w:val="28"/>
        </w:rPr>
      </w:pPr>
    </w:p>
    <w:p w:rsidR="00F13DE5" w:rsidRDefault="00F13DE5" w:rsidP="00566A55">
      <w:pPr>
        <w:shd w:val="clear" w:color="auto" w:fill="FFFFFF"/>
        <w:tabs>
          <w:tab w:val="left" w:pos="1246"/>
        </w:tabs>
        <w:spacing w:line="274" w:lineRule="exact"/>
        <w:ind w:left="900"/>
        <w:jc w:val="center"/>
        <w:rPr>
          <w:b/>
          <w:sz w:val="28"/>
          <w:szCs w:val="28"/>
        </w:rPr>
      </w:pPr>
    </w:p>
    <w:p w:rsidR="00F13DE5" w:rsidRDefault="00F13DE5" w:rsidP="00566A55">
      <w:pPr>
        <w:shd w:val="clear" w:color="auto" w:fill="FFFFFF"/>
        <w:tabs>
          <w:tab w:val="left" w:pos="1246"/>
        </w:tabs>
        <w:spacing w:line="274" w:lineRule="exact"/>
        <w:ind w:left="900"/>
        <w:jc w:val="center"/>
        <w:rPr>
          <w:b/>
          <w:sz w:val="28"/>
          <w:szCs w:val="28"/>
        </w:rPr>
      </w:pPr>
    </w:p>
    <w:p w:rsidR="00F13DE5" w:rsidRDefault="00F13DE5" w:rsidP="00566A55">
      <w:pPr>
        <w:shd w:val="clear" w:color="auto" w:fill="FFFFFF"/>
        <w:tabs>
          <w:tab w:val="left" w:pos="1246"/>
        </w:tabs>
        <w:spacing w:line="274" w:lineRule="exact"/>
        <w:ind w:left="900"/>
        <w:jc w:val="center"/>
        <w:rPr>
          <w:b/>
          <w:sz w:val="28"/>
          <w:szCs w:val="28"/>
        </w:rPr>
      </w:pPr>
    </w:p>
    <w:p w:rsidR="00F13DE5" w:rsidRDefault="00F13DE5" w:rsidP="00566A55">
      <w:pPr>
        <w:shd w:val="clear" w:color="auto" w:fill="FFFFFF"/>
        <w:tabs>
          <w:tab w:val="left" w:pos="1246"/>
        </w:tabs>
        <w:spacing w:line="274" w:lineRule="exact"/>
        <w:ind w:left="900"/>
        <w:jc w:val="center"/>
        <w:rPr>
          <w:b/>
          <w:sz w:val="28"/>
          <w:szCs w:val="28"/>
        </w:rPr>
      </w:pPr>
    </w:p>
    <w:p w:rsidR="00F13DE5" w:rsidRDefault="00F13DE5" w:rsidP="00566A55">
      <w:pPr>
        <w:shd w:val="clear" w:color="auto" w:fill="FFFFFF"/>
        <w:tabs>
          <w:tab w:val="left" w:pos="1246"/>
        </w:tabs>
        <w:spacing w:line="274" w:lineRule="exact"/>
        <w:ind w:left="900"/>
        <w:jc w:val="center"/>
        <w:rPr>
          <w:b/>
          <w:sz w:val="28"/>
          <w:szCs w:val="28"/>
        </w:rPr>
      </w:pPr>
    </w:p>
    <w:p w:rsidR="00F13DE5" w:rsidRDefault="00F13DE5" w:rsidP="00566A55">
      <w:pPr>
        <w:shd w:val="clear" w:color="auto" w:fill="FFFFFF"/>
        <w:tabs>
          <w:tab w:val="left" w:pos="1246"/>
        </w:tabs>
        <w:spacing w:line="274" w:lineRule="exact"/>
        <w:ind w:left="900"/>
        <w:jc w:val="center"/>
        <w:rPr>
          <w:b/>
          <w:sz w:val="28"/>
          <w:szCs w:val="28"/>
        </w:rPr>
      </w:pPr>
    </w:p>
    <w:p w:rsidR="00F13DE5" w:rsidRDefault="00F13DE5" w:rsidP="00566A55">
      <w:pPr>
        <w:shd w:val="clear" w:color="auto" w:fill="FFFFFF"/>
        <w:tabs>
          <w:tab w:val="left" w:pos="1246"/>
        </w:tabs>
        <w:spacing w:line="274" w:lineRule="exact"/>
        <w:ind w:left="900"/>
        <w:jc w:val="center"/>
        <w:rPr>
          <w:b/>
          <w:sz w:val="28"/>
          <w:szCs w:val="28"/>
        </w:rPr>
      </w:pPr>
    </w:p>
    <w:p w:rsidR="00F13DE5" w:rsidRDefault="00F13DE5" w:rsidP="00566A55">
      <w:pPr>
        <w:shd w:val="clear" w:color="auto" w:fill="FFFFFF"/>
        <w:tabs>
          <w:tab w:val="left" w:pos="1246"/>
        </w:tabs>
        <w:spacing w:line="274" w:lineRule="exact"/>
        <w:ind w:left="900"/>
        <w:jc w:val="center"/>
        <w:rPr>
          <w:b/>
          <w:sz w:val="28"/>
          <w:szCs w:val="28"/>
        </w:rPr>
      </w:pPr>
    </w:p>
    <w:p w:rsidR="00F13DE5" w:rsidRDefault="00F13DE5" w:rsidP="00566A55">
      <w:pPr>
        <w:shd w:val="clear" w:color="auto" w:fill="FFFFFF"/>
        <w:tabs>
          <w:tab w:val="left" w:pos="1246"/>
        </w:tabs>
        <w:spacing w:line="274" w:lineRule="exact"/>
        <w:ind w:left="900"/>
        <w:jc w:val="center"/>
        <w:rPr>
          <w:b/>
          <w:sz w:val="28"/>
          <w:szCs w:val="28"/>
        </w:rPr>
      </w:pPr>
    </w:p>
    <w:p w:rsidR="00F13DE5" w:rsidRDefault="00F13DE5" w:rsidP="00566A55">
      <w:pPr>
        <w:shd w:val="clear" w:color="auto" w:fill="FFFFFF"/>
        <w:tabs>
          <w:tab w:val="left" w:pos="1246"/>
        </w:tabs>
        <w:spacing w:line="274" w:lineRule="exact"/>
        <w:ind w:left="900"/>
        <w:jc w:val="center"/>
        <w:rPr>
          <w:b/>
          <w:sz w:val="28"/>
          <w:szCs w:val="28"/>
        </w:rPr>
      </w:pPr>
    </w:p>
    <w:p w:rsidR="00F13DE5" w:rsidRDefault="00F13DE5" w:rsidP="00566A55">
      <w:pPr>
        <w:shd w:val="clear" w:color="auto" w:fill="FFFFFF"/>
        <w:tabs>
          <w:tab w:val="left" w:pos="1246"/>
        </w:tabs>
        <w:spacing w:line="274" w:lineRule="exact"/>
        <w:ind w:left="900"/>
        <w:jc w:val="center"/>
        <w:rPr>
          <w:b/>
          <w:sz w:val="28"/>
          <w:szCs w:val="28"/>
        </w:rPr>
      </w:pPr>
    </w:p>
    <w:p w:rsidR="00F13DE5" w:rsidRDefault="00F13DE5" w:rsidP="00566A55">
      <w:pPr>
        <w:shd w:val="clear" w:color="auto" w:fill="FFFFFF"/>
        <w:tabs>
          <w:tab w:val="left" w:pos="1246"/>
        </w:tabs>
        <w:spacing w:line="274" w:lineRule="exact"/>
        <w:ind w:left="900"/>
        <w:jc w:val="center"/>
        <w:rPr>
          <w:b/>
          <w:sz w:val="28"/>
          <w:szCs w:val="28"/>
        </w:rPr>
      </w:pPr>
    </w:p>
    <w:p w:rsidR="00663C86" w:rsidRPr="00C13BF0" w:rsidRDefault="00C13BF0" w:rsidP="006E6B08">
      <w:pPr>
        <w:shd w:val="clear" w:color="auto" w:fill="FFFFFF"/>
        <w:tabs>
          <w:tab w:val="left" w:pos="1246"/>
        </w:tabs>
        <w:spacing w:line="274" w:lineRule="exact"/>
        <w:jc w:val="center"/>
        <w:rPr>
          <w:b/>
          <w:sz w:val="28"/>
          <w:szCs w:val="28"/>
        </w:rPr>
      </w:pPr>
      <w:r>
        <w:rPr>
          <w:b/>
          <w:sz w:val="28"/>
          <w:szCs w:val="28"/>
        </w:rPr>
        <w:t>Оценка рентабельности предприятия.</w:t>
      </w:r>
    </w:p>
    <w:p w:rsidR="00566A55" w:rsidRDefault="00566A55" w:rsidP="00566A55">
      <w:pPr>
        <w:shd w:val="clear" w:color="auto" w:fill="FFFFFF"/>
        <w:tabs>
          <w:tab w:val="left" w:pos="1246"/>
        </w:tabs>
        <w:spacing w:line="274" w:lineRule="exact"/>
        <w:ind w:left="900"/>
        <w:jc w:val="center"/>
      </w:pPr>
    </w:p>
    <w:p w:rsidR="00C13BF0" w:rsidRDefault="00C13BF0" w:rsidP="00C13BF0">
      <w:pPr>
        <w:shd w:val="clear" w:color="auto" w:fill="FFFFFF"/>
        <w:tabs>
          <w:tab w:val="left" w:pos="1246"/>
        </w:tabs>
        <w:spacing w:line="274" w:lineRule="exact"/>
        <w:ind w:left="900"/>
      </w:pPr>
      <w:r w:rsidRPr="00F13DE5">
        <w:rPr>
          <w:b/>
        </w:rPr>
        <w:t>Рентабельность</w:t>
      </w:r>
      <w:r>
        <w:t xml:space="preserve"> – это прибыльность, которая характеризует эффективность деятельности предприятия.</w:t>
      </w:r>
    </w:p>
    <w:p w:rsidR="00C13BF0" w:rsidRDefault="00C13BF0" w:rsidP="00C13BF0">
      <w:pPr>
        <w:shd w:val="clear" w:color="auto" w:fill="FFFFFF"/>
        <w:tabs>
          <w:tab w:val="left" w:pos="1246"/>
        </w:tabs>
        <w:spacing w:line="274" w:lineRule="exact"/>
        <w:ind w:left="900"/>
      </w:pPr>
      <w:r>
        <w:t>Для оценки рентабельности активов, необходимо оценить следующие коэффициенты:</w:t>
      </w:r>
    </w:p>
    <w:p w:rsidR="00F13DE5" w:rsidRPr="00C13BF0" w:rsidRDefault="00F13DE5" w:rsidP="00C13BF0">
      <w:pPr>
        <w:shd w:val="clear" w:color="auto" w:fill="FFFFFF"/>
        <w:tabs>
          <w:tab w:val="left" w:pos="1246"/>
        </w:tabs>
        <w:spacing w:line="274" w:lineRule="exact"/>
        <w:ind w:left="900"/>
      </w:pPr>
      <w:r w:rsidRPr="00F13DE5">
        <w:rPr>
          <w:b/>
        </w:rPr>
        <w:t>Рентабельность продаж</w:t>
      </w:r>
      <w:r>
        <w:t xml:space="preserve"> – показывает сколько прибыли приходится на единицу реализованной продукции. её рост является следствием роста цен при постоянных затратах на производство реализованной продукции, или снижения затрат на производство при постоянных ценах. Уменьшение свидетельствует о снижении цен при постоянных  затратах на производство или о росте затрат на производство при постоянных ценах, т.е. снижении спроса на продукцию предприятия.</w:t>
      </w:r>
    </w:p>
    <w:p w:rsidR="00C13BF0" w:rsidRPr="00C13BF0" w:rsidRDefault="00081C1C" w:rsidP="00C13BF0">
      <w:pPr>
        <w:numPr>
          <w:ilvl w:val="0"/>
          <w:numId w:val="10"/>
        </w:numPr>
        <w:shd w:val="clear" w:color="auto" w:fill="FFFFFF"/>
        <w:spacing w:line="274" w:lineRule="exact"/>
        <w:rPr>
          <w:b/>
        </w:rPr>
      </w:pPr>
      <w:r w:rsidRPr="00C13BF0">
        <w:rPr>
          <w:b/>
        </w:rPr>
        <w:t>РЕНТАБЕЛЬНОСТЬ ПРОДАЖ</w:t>
      </w:r>
      <w:r w:rsidR="00C13BF0">
        <w:rPr>
          <w:b/>
        </w:rPr>
        <w:t xml:space="preserve"> = </w:t>
      </w:r>
      <w:r w:rsidR="00C13BF0">
        <w:t>П-ль</w:t>
      </w:r>
      <w:r w:rsidR="00C13BF0" w:rsidRPr="00C13BF0">
        <w:t xml:space="preserve"> / </w:t>
      </w:r>
      <w:r w:rsidR="00C13BF0">
        <w:t>Выр. от реал.</w:t>
      </w:r>
    </w:p>
    <w:p w:rsidR="00566A55" w:rsidRPr="00C13BF0" w:rsidRDefault="00566A55" w:rsidP="00566A55">
      <w:pPr>
        <w:shd w:val="clear" w:color="auto" w:fill="FFFFFF"/>
        <w:tabs>
          <w:tab w:val="left" w:pos="1246"/>
        </w:tabs>
        <w:spacing w:line="274" w:lineRule="exact"/>
        <w:ind w:left="900"/>
      </w:pPr>
    </w:p>
    <w:p w:rsidR="00566A55" w:rsidRPr="00C13BF0" w:rsidRDefault="00566A55" w:rsidP="00566A55">
      <w:pPr>
        <w:shd w:val="clear" w:color="auto" w:fill="FFFFFF"/>
        <w:tabs>
          <w:tab w:val="left" w:pos="1246"/>
        </w:tabs>
        <w:spacing w:line="274" w:lineRule="exact"/>
        <w:ind w:left="900"/>
      </w:pPr>
      <w:r w:rsidRPr="00C13BF0">
        <w:t>на нач. года =</w:t>
      </w:r>
      <w:r w:rsidR="00311994">
        <w:t xml:space="preserve"> 21160</w:t>
      </w:r>
      <w:r w:rsidR="00081C1C" w:rsidRPr="00C13BF0">
        <w:t xml:space="preserve"> / 115800 =</w:t>
      </w:r>
      <w:r w:rsidR="00311994">
        <w:t xml:space="preserve"> 18,2%</w:t>
      </w:r>
    </w:p>
    <w:p w:rsidR="00566A55" w:rsidRPr="00C13BF0" w:rsidRDefault="00566A55" w:rsidP="00566A55">
      <w:pPr>
        <w:shd w:val="clear" w:color="auto" w:fill="FFFFFF"/>
        <w:tabs>
          <w:tab w:val="left" w:pos="1246"/>
        </w:tabs>
        <w:spacing w:line="274" w:lineRule="exact"/>
        <w:ind w:left="900"/>
      </w:pPr>
      <w:r w:rsidRPr="00C13BF0">
        <w:t>на конец года=</w:t>
      </w:r>
      <w:r w:rsidR="00311994">
        <w:t xml:space="preserve"> 19980</w:t>
      </w:r>
      <w:r w:rsidR="00081C1C" w:rsidRPr="00C13BF0">
        <w:t>/ 110700 =</w:t>
      </w:r>
      <w:r w:rsidR="00311994">
        <w:t>18%</w:t>
      </w:r>
    </w:p>
    <w:p w:rsidR="00566A55" w:rsidRPr="00C13BF0" w:rsidRDefault="00311994" w:rsidP="00566A55">
      <w:pPr>
        <w:shd w:val="clear" w:color="auto" w:fill="FFFFFF"/>
        <w:tabs>
          <w:tab w:val="left" w:pos="1246"/>
        </w:tabs>
        <w:spacing w:line="274" w:lineRule="exact"/>
        <w:ind w:left="900"/>
      </w:pPr>
      <w:r>
        <w:t>Изменение</w:t>
      </w:r>
      <w:r w:rsidR="00566A55" w:rsidRPr="00C13BF0">
        <w:t xml:space="preserve"> =</w:t>
      </w:r>
      <w:r>
        <w:t xml:space="preserve"> - 0,2</w:t>
      </w:r>
    </w:p>
    <w:p w:rsidR="00566A55" w:rsidRPr="006E6B08" w:rsidRDefault="006E6B08" w:rsidP="00566A55">
      <w:pPr>
        <w:shd w:val="clear" w:color="auto" w:fill="FFFFFF"/>
        <w:tabs>
          <w:tab w:val="left" w:pos="1246"/>
        </w:tabs>
        <w:spacing w:line="274" w:lineRule="exact"/>
        <w:ind w:left="900"/>
        <w:rPr>
          <w:b/>
        </w:rPr>
      </w:pPr>
      <w:r w:rsidRPr="006E6B08">
        <w:rPr>
          <w:b/>
        </w:rPr>
        <w:t>Вывод:</w:t>
      </w:r>
      <w:r w:rsidR="00F13DE5" w:rsidRPr="006E6B08">
        <w:rPr>
          <w:b/>
        </w:rPr>
        <w:t xml:space="preserve"> </w:t>
      </w:r>
    </w:p>
    <w:p w:rsidR="00F13DE5" w:rsidRDefault="00F13DE5" w:rsidP="00566A55">
      <w:pPr>
        <w:shd w:val="clear" w:color="auto" w:fill="FFFFFF"/>
        <w:tabs>
          <w:tab w:val="left" w:pos="1246"/>
        </w:tabs>
        <w:spacing w:line="274" w:lineRule="exact"/>
        <w:ind w:left="900"/>
      </w:pPr>
      <w:r>
        <w:t>На конец года рентабельность продаж незначительно снизилась по сравнению с началом года</w:t>
      </w:r>
      <w:r w:rsidR="00416EE7">
        <w:t>. Это следствие увеличения себестоимость продукции.</w:t>
      </w:r>
    </w:p>
    <w:p w:rsidR="00416EE7" w:rsidRDefault="00416EE7" w:rsidP="00566A55">
      <w:pPr>
        <w:shd w:val="clear" w:color="auto" w:fill="FFFFFF"/>
        <w:tabs>
          <w:tab w:val="left" w:pos="1246"/>
        </w:tabs>
        <w:spacing w:line="274" w:lineRule="exact"/>
        <w:ind w:left="900"/>
      </w:pPr>
    </w:p>
    <w:p w:rsidR="00416EE7" w:rsidRPr="00C13BF0" w:rsidRDefault="00416EE7" w:rsidP="00566A55">
      <w:pPr>
        <w:shd w:val="clear" w:color="auto" w:fill="FFFFFF"/>
        <w:tabs>
          <w:tab w:val="left" w:pos="1246"/>
        </w:tabs>
        <w:spacing w:line="274" w:lineRule="exact"/>
        <w:ind w:left="900"/>
      </w:pPr>
      <w:r w:rsidRPr="00416EE7">
        <w:rPr>
          <w:b/>
        </w:rPr>
        <w:t>Рентабельность собственного капитала</w:t>
      </w:r>
      <w:r>
        <w:t xml:space="preserve"> – показывает эффективность использования собственного капитала. Его динамика оказывает влияние на уровень котировки акций на фондовых биржах.</w:t>
      </w:r>
    </w:p>
    <w:p w:rsidR="00566A55" w:rsidRPr="00C13BF0" w:rsidRDefault="00311994" w:rsidP="00416EE7">
      <w:pPr>
        <w:numPr>
          <w:ilvl w:val="0"/>
          <w:numId w:val="10"/>
        </w:numPr>
        <w:shd w:val="clear" w:color="auto" w:fill="FFFFFF"/>
        <w:spacing w:line="274" w:lineRule="exact"/>
      </w:pPr>
      <w:r w:rsidRPr="00311994">
        <w:rPr>
          <w:b/>
        </w:rPr>
        <w:t>РЕНТАБЕЛЬНОСТЬ СОБСТВЕННОГО КАПИТАЛА</w:t>
      </w:r>
      <w:r>
        <w:t xml:space="preserve"> = П</w:t>
      </w:r>
      <w:r w:rsidR="00566A55" w:rsidRPr="00C13BF0">
        <w:t>-ль</w:t>
      </w:r>
      <w:r>
        <w:t xml:space="preserve"> </w:t>
      </w:r>
      <w:r w:rsidR="00566A55" w:rsidRPr="00C13BF0">
        <w:t>/</w:t>
      </w:r>
      <w:r>
        <w:t xml:space="preserve"> СК</w:t>
      </w:r>
      <w:r w:rsidR="00566A55" w:rsidRPr="00C13BF0">
        <w:t xml:space="preserve"> </w:t>
      </w:r>
      <w:r w:rsidR="00081C1C" w:rsidRPr="00C13BF0">
        <w:t xml:space="preserve"> </w:t>
      </w:r>
    </w:p>
    <w:p w:rsidR="00566A55" w:rsidRPr="00C13BF0" w:rsidRDefault="00566A55" w:rsidP="00566A55">
      <w:pPr>
        <w:shd w:val="clear" w:color="auto" w:fill="FFFFFF"/>
        <w:tabs>
          <w:tab w:val="left" w:pos="1246"/>
        </w:tabs>
        <w:spacing w:line="274" w:lineRule="exact"/>
        <w:ind w:left="900"/>
      </w:pPr>
      <w:r w:rsidRPr="00C13BF0">
        <w:t xml:space="preserve">  </w:t>
      </w:r>
    </w:p>
    <w:p w:rsidR="00566A55" w:rsidRPr="00C13BF0" w:rsidRDefault="00566A55" w:rsidP="00566A55">
      <w:pPr>
        <w:shd w:val="clear" w:color="auto" w:fill="FFFFFF"/>
        <w:tabs>
          <w:tab w:val="left" w:pos="1246"/>
        </w:tabs>
        <w:spacing w:line="274" w:lineRule="exact"/>
        <w:ind w:left="900"/>
      </w:pPr>
      <w:r w:rsidRPr="00C13BF0">
        <w:t>на нач. года=</w:t>
      </w:r>
      <w:r w:rsidR="00311994">
        <w:t xml:space="preserve"> 21160</w:t>
      </w:r>
      <w:r w:rsidR="00081C1C" w:rsidRPr="00C13BF0">
        <w:t>/133 960 =</w:t>
      </w:r>
      <w:r w:rsidR="00311994">
        <w:t xml:space="preserve"> 15,8 %</w:t>
      </w:r>
    </w:p>
    <w:p w:rsidR="00566A55" w:rsidRPr="00C13BF0" w:rsidRDefault="00566A55" w:rsidP="00566A55">
      <w:pPr>
        <w:shd w:val="clear" w:color="auto" w:fill="FFFFFF"/>
        <w:tabs>
          <w:tab w:val="left" w:pos="1246"/>
        </w:tabs>
        <w:spacing w:line="274" w:lineRule="exact"/>
        <w:ind w:left="900"/>
      </w:pPr>
      <w:r w:rsidRPr="00C13BF0">
        <w:t>на конец года=</w:t>
      </w:r>
      <w:r w:rsidR="00311994">
        <w:t xml:space="preserve"> 19980</w:t>
      </w:r>
      <w:r w:rsidR="00081C1C" w:rsidRPr="00C13BF0">
        <w:t>/138 980 =</w:t>
      </w:r>
      <w:r w:rsidR="00311994">
        <w:t xml:space="preserve"> 14,4 %</w:t>
      </w:r>
    </w:p>
    <w:p w:rsidR="00566A55" w:rsidRPr="00C13BF0" w:rsidRDefault="00566A55" w:rsidP="00566A55">
      <w:pPr>
        <w:shd w:val="clear" w:color="auto" w:fill="FFFFFF"/>
        <w:tabs>
          <w:tab w:val="left" w:pos="1246"/>
        </w:tabs>
        <w:spacing w:line="274" w:lineRule="exact"/>
        <w:ind w:left="900"/>
      </w:pPr>
      <w:r w:rsidRPr="00C13BF0">
        <w:t>изменение=</w:t>
      </w:r>
      <w:r w:rsidR="00311994">
        <w:t xml:space="preserve"> - 1,4</w:t>
      </w:r>
    </w:p>
    <w:p w:rsidR="00663C86" w:rsidRPr="006E6B08" w:rsidRDefault="006E6B08" w:rsidP="00566A55">
      <w:pPr>
        <w:shd w:val="clear" w:color="auto" w:fill="FFFFFF"/>
        <w:tabs>
          <w:tab w:val="left" w:pos="1246"/>
        </w:tabs>
        <w:spacing w:line="274" w:lineRule="exact"/>
        <w:ind w:left="900"/>
        <w:rPr>
          <w:b/>
        </w:rPr>
      </w:pPr>
      <w:r w:rsidRPr="006E6B08">
        <w:rPr>
          <w:b/>
        </w:rPr>
        <w:t>Вывод:</w:t>
      </w:r>
    </w:p>
    <w:p w:rsidR="00663C86" w:rsidRPr="00C13BF0" w:rsidRDefault="00416EE7" w:rsidP="00416EE7">
      <w:pPr>
        <w:shd w:val="clear" w:color="auto" w:fill="FFFFFF"/>
        <w:tabs>
          <w:tab w:val="left" w:pos="1246"/>
        </w:tabs>
        <w:spacing w:line="274" w:lineRule="exact"/>
        <w:ind w:left="900"/>
      </w:pPr>
      <w:r>
        <w:t>Рентабельность на конец года ниже, чем на начало года, что говорит о неэффективном использовании собственного капитала.</w:t>
      </w:r>
    </w:p>
    <w:p w:rsidR="00663C86" w:rsidRPr="00C13BF0" w:rsidRDefault="00663C86" w:rsidP="00807D53">
      <w:pPr>
        <w:shd w:val="clear" w:color="auto" w:fill="FFFFFF"/>
        <w:tabs>
          <w:tab w:val="left" w:pos="1246"/>
        </w:tabs>
        <w:spacing w:line="274" w:lineRule="exact"/>
        <w:ind w:left="900"/>
      </w:pPr>
    </w:p>
    <w:p w:rsidR="00663C86" w:rsidRPr="00C13BF0" w:rsidRDefault="00663C86" w:rsidP="00807D53">
      <w:pPr>
        <w:shd w:val="clear" w:color="auto" w:fill="FFFFFF"/>
        <w:tabs>
          <w:tab w:val="left" w:pos="1246"/>
        </w:tabs>
        <w:spacing w:line="274" w:lineRule="exact"/>
        <w:ind w:left="900"/>
      </w:pPr>
    </w:p>
    <w:p w:rsidR="00663C86" w:rsidRPr="00C13BF0" w:rsidRDefault="00663C86" w:rsidP="00807D53">
      <w:pPr>
        <w:shd w:val="clear" w:color="auto" w:fill="FFFFFF"/>
        <w:tabs>
          <w:tab w:val="left" w:pos="1246"/>
        </w:tabs>
        <w:spacing w:line="274" w:lineRule="exact"/>
        <w:ind w:left="900"/>
      </w:pPr>
    </w:p>
    <w:p w:rsidR="003558FB" w:rsidRPr="00C13BF0" w:rsidRDefault="003558FB" w:rsidP="00807D53">
      <w:pPr>
        <w:shd w:val="clear" w:color="auto" w:fill="FFFFFF"/>
        <w:tabs>
          <w:tab w:val="left" w:pos="1246"/>
        </w:tabs>
        <w:spacing w:line="274" w:lineRule="exact"/>
        <w:ind w:left="900"/>
      </w:pPr>
    </w:p>
    <w:p w:rsidR="003558FB" w:rsidRPr="00C13BF0" w:rsidRDefault="003558FB" w:rsidP="00807D53">
      <w:pPr>
        <w:shd w:val="clear" w:color="auto" w:fill="FFFFFF"/>
        <w:tabs>
          <w:tab w:val="left" w:pos="1246"/>
        </w:tabs>
        <w:spacing w:line="274" w:lineRule="exact"/>
        <w:ind w:left="900"/>
      </w:pPr>
    </w:p>
    <w:p w:rsidR="003558FB" w:rsidRPr="00C13BF0" w:rsidRDefault="003E443C" w:rsidP="00807D53">
      <w:pPr>
        <w:shd w:val="clear" w:color="auto" w:fill="FFFFFF"/>
        <w:tabs>
          <w:tab w:val="left" w:pos="1246"/>
        </w:tabs>
        <w:spacing w:line="274" w:lineRule="exact"/>
        <w:ind w:left="900"/>
      </w:pPr>
      <w:r>
        <w:t xml:space="preserve"> </w:t>
      </w:r>
    </w:p>
    <w:p w:rsidR="003558FB" w:rsidRPr="00C13BF0" w:rsidRDefault="003558FB" w:rsidP="00807D53">
      <w:pPr>
        <w:shd w:val="clear" w:color="auto" w:fill="FFFFFF"/>
        <w:tabs>
          <w:tab w:val="left" w:pos="1246"/>
        </w:tabs>
        <w:spacing w:line="274" w:lineRule="exact"/>
        <w:ind w:left="900"/>
      </w:pPr>
    </w:p>
    <w:p w:rsidR="003558FB" w:rsidRPr="00C13BF0" w:rsidRDefault="003558FB" w:rsidP="00807D53">
      <w:pPr>
        <w:shd w:val="clear" w:color="auto" w:fill="FFFFFF"/>
        <w:tabs>
          <w:tab w:val="left" w:pos="1246"/>
        </w:tabs>
        <w:spacing w:line="274" w:lineRule="exact"/>
        <w:ind w:left="900"/>
      </w:pPr>
    </w:p>
    <w:p w:rsidR="00044247" w:rsidRDefault="00044247" w:rsidP="003E443C">
      <w:pPr>
        <w:shd w:val="clear" w:color="auto" w:fill="FFFFFF"/>
        <w:tabs>
          <w:tab w:val="left" w:pos="1246"/>
        </w:tabs>
        <w:spacing w:line="274" w:lineRule="exact"/>
        <w:ind w:left="900"/>
        <w:jc w:val="center"/>
        <w:rPr>
          <w:b/>
          <w:sz w:val="40"/>
          <w:szCs w:val="40"/>
        </w:rPr>
      </w:pPr>
    </w:p>
    <w:p w:rsidR="00044247" w:rsidRDefault="00044247" w:rsidP="003E443C">
      <w:pPr>
        <w:shd w:val="clear" w:color="auto" w:fill="FFFFFF"/>
        <w:tabs>
          <w:tab w:val="left" w:pos="1246"/>
        </w:tabs>
        <w:spacing w:line="274" w:lineRule="exact"/>
        <w:ind w:left="900"/>
        <w:jc w:val="center"/>
        <w:rPr>
          <w:b/>
          <w:sz w:val="40"/>
          <w:szCs w:val="40"/>
        </w:rPr>
      </w:pPr>
    </w:p>
    <w:p w:rsidR="00044247" w:rsidRDefault="00044247" w:rsidP="003E443C">
      <w:pPr>
        <w:shd w:val="clear" w:color="auto" w:fill="FFFFFF"/>
        <w:tabs>
          <w:tab w:val="left" w:pos="1246"/>
        </w:tabs>
        <w:spacing w:line="274" w:lineRule="exact"/>
        <w:ind w:left="900"/>
        <w:jc w:val="center"/>
        <w:rPr>
          <w:b/>
          <w:sz w:val="40"/>
          <w:szCs w:val="40"/>
        </w:rPr>
      </w:pPr>
    </w:p>
    <w:p w:rsidR="00044247" w:rsidRDefault="00044247" w:rsidP="003E443C">
      <w:pPr>
        <w:shd w:val="clear" w:color="auto" w:fill="FFFFFF"/>
        <w:tabs>
          <w:tab w:val="left" w:pos="1246"/>
        </w:tabs>
        <w:spacing w:line="274" w:lineRule="exact"/>
        <w:ind w:left="900"/>
        <w:jc w:val="center"/>
        <w:rPr>
          <w:b/>
          <w:sz w:val="40"/>
          <w:szCs w:val="40"/>
        </w:rPr>
      </w:pPr>
    </w:p>
    <w:p w:rsidR="00044247" w:rsidRDefault="00044247" w:rsidP="003E443C">
      <w:pPr>
        <w:shd w:val="clear" w:color="auto" w:fill="FFFFFF"/>
        <w:tabs>
          <w:tab w:val="left" w:pos="1246"/>
        </w:tabs>
        <w:spacing w:line="274" w:lineRule="exact"/>
        <w:ind w:left="900"/>
        <w:jc w:val="center"/>
        <w:rPr>
          <w:b/>
          <w:sz w:val="40"/>
          <w:szCs w:val="40"/>
        </w:rPr>
      </w:pPr>
    </w:p>
    <w:p w:rsidR="00044247" w:rsidRDefault="00044247" w:rsidP="003E443C">
      <w:pPr>
        <w:shd w:val="clear" w:color="auto" w:fill="FFFFFF"/>
        <w:tabs>
          <w:tab w:val="left" w:pos="1246"/>
        </w:tabs>
        <w:spacing w:line="274" w:lineRule="exact"/>
        <w:ind w:left="900"/>
        <w:jc w:val="center"/>
        <w:rPr>
          <w:b/>
          <w:sz w:val="40"/>
          <w:szCs w:val="40"/>
        </w:rPr>
      </w:pPr>
    </w:p>
    <w:p w:rsidR="00044247" w:rsidRDefault="00044247" w:rsidP="003E443C">
      <w:pPr>
        <w:shd w:val="clear" w:color="auto" w:fill="FFFFFF"/>
        <w:tabs>
          <w:tab w:val="left" w:pos="1246"/>
        </w:tabs>
        <w:spacing w:line="274" w:lineRule="exact"/>
        <w:ind w:left="900"/>
        <w:jc w:val="center"/>
        <w:rPr>
          <w:b/>
          <w:sz w:val="40"/>
          <w:szCs w:val="40"/>
        </w:rPr>
      </w:pPr>
    </w:p>
    <w:p w:rsidR="00044247" w:rsidRDefault="00044247" w:rsidP="003E443C">
      <w:pPr>
        <w:shd w:val="clear" w:color="auto" w:fill="FFFFFF"/>
        <w:tabs>
          <w:tab w:val="left" w:pos="1246"/>
        </w:tabs>
        <w:spacing w:line="274" w:lineRule="exact"/>
        <w:ind w:left="900"/>
        <w:jc w:val="center"/>
        <w:rPr>
          <w:b/>
          <w:sz w:val="40"/>
          <w:szCs w:val="40"/>
        </w:rPr>
      </w:pPr>
    </w:p>
    <w:p w:rsidR="00044247" w:rsidRDefault="00044247" w:rsidP="003E443C">
      <w:pPr>
        <w:shd w:val="clear" w:color="auto" w:fill="FFFFFF"/>
        <w:tabs>
          <w:tab w:val="left" w:pos="1246"/>
        </w:tabs>
        <w:spacing w:line="274" w:lineRule="exact"/>
        <w:ind w:left="900"/>
        <w:jc w:val="center"/>
        <w:rPr>
          <w:b/>
          <w:sz w:val="40"/>
          <w:szCs w:val="40"/>
        </w:rPr>
      </w:pPr>
    </w:p>
    <w:p w:rsidR="00044247" w:rsidRDefault="00044247" w:rsidP="003E443C">
      <w:pPr>
        <w:shd w:val="clear" w:color="auto" w:fill="FFFFFF"/>
        <w:tabs>
          <w:tab w:val="left" w:pos="1246"/>
        </w:tabs>
        <w:spacing w:line="274" w:lineRule="exact"/>
        <w:ind w:left="900"/>
        <w:jc w:val="center"/>
        <w:rPr>
          <w:b/>
          <w:sz w:val="40"/>
          <w:szCs w:val="40"/>
        </w:rPr>
      </w:pPr>
    </w:p>
    <w:p w:rsidR="00044247" w:rsidRDefault="00044247" w:rsidP="003E443C">
      <w:pPr>
        <w:shd w:val="clear" w:color="auto" w:fill="FFFFFF"/>
        <w:tabs>
          <w:tab w:val="left" w:pos="1246"/>
        </w:tabs>
        <w:spacing w:line="274" w:lineRule="exact"/>
        <w:ind w:left="900"/>
        <w:jc w:val="center"/>
        <w:rPr>
          <w:b/>
          <w:sz w:val="40"/>
          <w:szCs w:val="40"/>
        </w:rPr>
      </w:pPr>
    </w:p>
    <w:p w:rsidR="00044247" w:rsidRDefault="00044247" w:rsidP="003E443C">
      <w:pPr>
        <w:shd w:val="clear" w:color="auto" w:fill="FFFFFF"/>
        <w:tabs>
          <w:tab w:val="left" w:pos="1246"/>
        </w:tabs>
        <w:spacing w:line="274" w:lineRule="exact"/>
        <w:ind w:left="900"/>
        <w:jc w:val="center"/>
        <w:rPr>
          <w:b/>
          <w:sz w:val="40"/>
          <w:szCs w:val="40"/>
        </w:rPr>
      </w:pPr>
    </w:p>
    <w:p w:rsidR="00044247" w:rsidRDefault="00044247" w:rsidP="003E443C">
      <w:pPr>
        <w:shd w:val="clear" w:color="auto" w:fill="FFFFFF"/>
        <w:tabs>
          <w:tab w:val="left" w:pos="1246"/>
        </w:tabs>
        <w:spacing w:line="274" w:lineRule="exact"/>
        <w:ind w:left="900"/>
        <w:jc w:val="center"/>
        <w:rPr>
          <w:b/>
          <w:sz w:val="40"/>
          <w:szCs w:val="40"/>
        </w:rPr>
      </w:pPr>
    </w:p>
    <w:p w:rsidR="003558FB" w:rsidRDefault="00044247" w:rsidP="003E443C">
      <w:pPr>
        <w:shd w:val="clear" w:color="auto" w:fill="FFFFFF"/>
        <w:tabs>
          <w:tab w:val="left" w:pos="1246"/>
        </w:tabs>
        <w:spacing w:line="274" w:lineRule="exact"/>
        <w:ind w:left="900"/>
        <w:jc w:val="center"/>
        <w:rPr>
          <w:b/>
          <w:sz w:val="40"/>
          <w:szCs w:val="40"/>
        </w:rPr>
      </w:pPr>
      <w:r>
        <w:rPr>
          <w:b/>
          <w:sz w:val="40"/>
          <w:szCs w:val="40"/>
        </w:rPr>
        <w:t>Вывод</w:t>
      </w:r>
    </w:p>
    <w:p w:rsidR="00570B72" w:rsidRDefault="00570B72" w:rsidP="00570B72">
      <w:pPr>
        <w:shd w:val="clear" w:color="auto" w:fill="FFFFFF"/>
        <w:tabs>
          <w:tab w:val="left" w:pos="1246"/>
        </w:tabs>
        <w:spacing w:line="274" w:lineRule="exact"/>
        <w:jc w:val="both"/>
        <w:rPr>
          <w:b/>
          <w:sz w:val="40"/>
          <w:szCs w:val="40"/>
        </w:rPr>
      </w:pPr>
    </w:p>
    <w:p w:rsidR="00A60675" w:rsidRDefault="003E443C" w:rsidP="00570B72">
      <w:pPr>
        <w:shd w:val="clear" w:color="auto" w:fill="FFFFFF"/>
        <w:tabs>
          <w:tab w:val="left" w:pos="1246"/>
        </w:tabs>
        <w:spacing w:line="274" w:lineRule="exact"/>
        <w:jc w:val="both"/>
      </w:pPr>
      <w:r>
        <w:t>Проанализировав данное предприятие, можно сделать вывод:</w:t>
      </w:r>
      <w:r w:rsidR="00570B72">
        <w:t xml:space="preserve"> что многие показатели предприятия падают:</w:t>
      </w:r>
    </w:p>
    <w:p w:rsidR="00A45A22" w:rsidRDefault="00A45A22" w:rsidP="00A45A22">
      <w:pPr>
        <w:shd w:val="clear" w:color="auto" w:fill="FFFFFF"/>
        <w:tabs>
          <w:tab w:val="left" w:pos="1246"/>
        </w:tabs>
        <w:spacing w:line="274" w:lineRule="exact"/>
      </w:pPr>
    </w:p>
    <w:p w:rsidR="00A45A22" w:rsidRDefault="00570B72" w:rsidP="00A45A22">
      <w:pPr>
        <w:shd w:val="clear" w:color="auto" w:fill="FFFFFF"/>
        <w:tabs>
          <w:tab w:val="left" w:pos="1246"/>
        </w:tabs>
        <w:spacing w:line="274" w:lineRule="exact"/>
      </w:pPr>
      <w:r>
        <w:t>Рентабельность собственного капитала на конец года ниже, чем на начало года, что говорит о неэффективном использовании собственного капитала.</w:t>
      </w:r>
      <w:r w:rsidR="00A45A22">
        <w:t xml:space="preserve"> Также на конец года рентабельность продаж незначительно снизилась по сравнению с началом года. Это следствие увеличения себестоимость продукции.</w:t>
      </w:r>
    </w:p>
    <w:p w:rsidR="0007419B" w:rsidRDefault="0007419B" w:rsidP="0007419B">
      <w:pPr>
        <w:shd w:val="clear" w:color="auto" w:fill="FFFFFF"/>
        <w:spacing w:before="259" w:line="274" w:lineRule="exact"/>
        <w:rPr>
          <w:spacing w:val="-1"/>
        </w:rPr>
      </w:pPr>
      <w:r w:rsidRPr="009966C3">
        <w:rPr>
          <w:spacing w:val="-1"/>
        </w:rPr>
        <w:t>Как</w:t>
      </w:r>
      <w:r>
        <w:rPr>
          <w:spacing w:val="-1"/>
        </w:rPr>
        <w:t xml:space="preserve"> мы видим</w:t>
      </w:r>
      <w:r w:rsidRPr="009966C3">
        <w:rPr>
          <w:spacing w:val="-1"/>
        </w:rPr>
        <w:t xml:space="preserve"> из аналитической таблицы</w:t>
      </w:r>
      <w:r>
        <w:rPr>
          <w:spacing w:val="-1"/>
        </w:rPr>
        <w:t xml:space="preserve"> анализа пассива,</w:t>
      </w:r>
      <w:r>
        <w:rPr>
          <w:b/>
          <w:spacing w:val="-1"/>
        </w:rPr>
        <w:t xml:space="preserve"> </w:t>
      </w:r>
      <w:r>
        <w:rPr>
          <w:spacing w:val="-1"/>
        </w:rPr>
        <w:t>и</w:t>
      </w:r>
      <w:r w:rsidRPr="009966C3">
        <w:rPr>
          <w:spacing w:val="-1"/>
        </w:rPr>
        <w:t>тог баланса</w:t>
      </w:r>
      <w:r>
        <w:rPr>
          <w:spacing w:val="-1"/>
        </w:rPr>
        <w:t xml:space="preserve"> увеличился на 23 580 т.р. – это положительная тенденция. Однако мы видим, что в большей степени увеличение произошло за счет заемных средств (18 560 т.р., или на 7,3%), а не собственного капитала (5 020 т.р., или на -7,3%). Это может отрицательно сказаться на финансовой устойчивости предприятия. </w:t>
      </w:r>
      <w:r>
        <w:rPr>
          <w:spacing w:val="-1"/>
        </w:rPr>
        <w:br/>
        <w:t>Кроме того, мы видим, что заемный капитал состоит только из краткосрочной задолженности, она увеличилась на 18 560 т.р. (51600 т.р. – 33040 т.р.). Её рост плохо сказался на платежеспособности предприятия.</w:t>
      </w:r>
      <w:r>
        <w:rPr>
          <w:spacing w:val="-1"/>
        </w:rPr>
        <w:br/>
      </w:r>
      <w:r>
        <w:rPr>
          <w:spacing w:val="-1"/>
        </w:rPr>
        <w:br/>
        <w:t>Собственный капитал увеличился на 5 020 т.р. (138 980 т.р. – 133 960 т.р). Это хорошая тенденция. Увеличение произошло за счёт прибыли,  этого явно не достаточно. Объем собственного капитала уменьшился в структуре на 7,3 %, это связано с тем, что в структуре заемного капитала произошло увеличение на 7,3 %.</w:t>
      </w:r>
      <w:r>
        <w:rPr>
          <w:spacing w:val="-1"/>
        </w:rPr>
        <w:br/>
        <w:t>Финансовая устойчивость на начало года больше на 50%, это положительная тенденция. Это говорит о возможности привлечения долгосрочного заёмного капитала.</w:t>
      </w:r>
    </w:p>
    <w:p w:rsidR="0007419B" w:rsidRDefault="0007419B" w:rsidP="0007419B">
      <w:pPr>
        <w:rPr>
          <w:spacing w:val="-1"/>
        </w:rPr>
      </w:pPr>
    </w:p>
    <w:p w:rsidR="0007419B" w:rsidRDefault="0007419B" w:rsidP="0007419B">
      <w:r>
        <w:t>Из второй аналитической таблицы анализа актива мы видим, что итог баланса увеличился в большей степени за счёт увеличения оборотных средств. Больше всего выросла группа ТМЦ на 13 460 тыс. руб., а вот самая ликвидная группа деньги уменьшилась на 8 400 тыс. руб., что приводит к снижению платежеспособности.</w:t>
      </w:r>
    </w:p>
    <w:p w:rsidR="0007419B" w:rsidRDefault="0007419B" w:rsidP="0007419B">
      <w:r>
        <w:t>Не оптимально распределено по составу оборотных средств, в первую очередь самых неликвидных средств.</w:t>
      </w:r>
    </w:p>
    <w:p w:rsidR="0007419B" w:rsidRDefault="0007419B" w:rsidP="0007419B">
      <w:pPr>
        <w:rPr>
          <w:color w:val="000000"/>
        </w:rPr>
      </w:pPr>
      <w:r>
        <w:rPr>
          <w:color w:val="000000"/>
        </w:rPr>
        <w:t>Таким образом, по анализу предприятия мы можем сделать вывод:</w:t>
      </w:r>
    </w:p>
    <w:p w:rsidR="0007419B" w:rsidRDefault="0007419B" w:rsidP="0007419B">
      <w:pPr>
        <w:numPr>
          <w:ilvl w:val="0"/>
          <w:numId w:val="7"/>
        </w:numPr>
        <w:rPr>
          <w:color w:val="000000"/>
        </w:rPr>
      </w:pPr>
      <w:r>
        <w:rPr>
          <w:color w:val="000000"/>
        </w:rPr>
        <w:t>хорошая финансовая устойчивость и возможность привлечения долгосрочного заёмного капитала.</w:t>
      </w:r>
    </w:p>
    <w:p w:rsidR="0007419B" w:rsidRDefault="0007419B" w:rsidP="0007419B">
      <w:pPr>
        <w:numPr>
          <w:ilvl w:val="0"/>
          <w:numId w:val="7"/>
        </w:numPr>
        <w:rPr>
          <w:color w:val="000000"/>
        </w:rPr>
      </w:pPr>
      <w:r>
        <w:rPr>
          <w:color w:val="000000"/>
        </w:rPr>
        <w:t>плохая платежеспособность, она ухудшается, этому свидетельствует увеличение краткосрочного заемного капитала и незначительное увеличение собственного оборотного капитала.</w:t>
      </w:r>
    </w:p>
    <w:p w:rsidR="0007419B" w:rsidRPr="00BA3705" w:rsidRDefault="0007419B" w:rsidP="0007419B">
      <w:pPr>
        <w:rPr>
          <w:color w:val="000000"/>
        </w:rPr>
      </w:pPr>
      <w:r w:rsidRPr="00BA3705">
        <w:rPr>
          <w:color w:val="000000"/>
        </w:rPr>
        <w:t>Рекомендации</w:t>
      </w:r>
      <w:r>
        <w:rPr>
          <w:color w:val="000000"/>
        </w:rPr>
        <w:t>, которые можно дать в данной ситуации это:</w:t>
      </w:r>
      <w:r w:rsidRPr="00BA3705">
        <w:rPr>
          <w:color w:val="000000"/>
        </w:rPr>
        <w:t xml:space="preserve">: </w:t>
      </w:r>
    </w:p>
    <w:p w:rsidR="0007419B" w:rsidRDefault="0007419B" w:rsidP="0007419B">
      <w:pPr>
        <w:numPr>
          <w:ilvl w:val="0"/>
          <w:numId w:val="8"/>
        </w:numPr>
        <w:rPr>
          <w:color w:val="000000"/>
        </w:rPr>
      </w:pPr>
      <w:r w:rsidRPr="00BA3705">
        <w:rPr>
          <w:color w:val="000000"/>
        </w:rPr>
        <w:t>расплата</w:t>
      </w:r>
      <w:r>
        <w:rPr>
          <w:color w:val="000000"/>
        </w:rPr>
        <w:t xml:space="preserve"> по краткосрочным долгам</w:t>
      </w:r>
    </w:p>
    <w:p w:rsidR="0007419B" w:rsidRDefault="0007419B" w:rsidP="0007419B">
      <w:pPr>
        <w:numPr>
          <w:ilvl w:val="0"/>
          <w:numId w:val="8"/>
        </w:numPr>
        <w:rPr>
          <w:color w:val="000000"/>
        </w:rPr>
      </w:pPr>
      <w:r>
        <w:rPr>
          <w:color w:val="000000"/>
        </w:rPr>
        <w:t>привлечение долгосрочных заемных средств</w:t>
      </w:r>
    </w:p>
    <w:p w:rsidR="0007419B" w:rsidRDefault="0007419B" w:rsidP="0007419B">
      <w:pPr>
        <w:numPr>
          <w:ilvl w:val="0"/>
          <w:numId w:val="8"/>
        </w:numPr>
        <w:rPr>
          <w:color w:val="000000"/>
        </w:rPr>
      </w:pPr>
      <w:r>
        <w:rPr>
          <w:color w:val="000000"/>
        </w:rPr>
        <w:t>Увеличение собственного оборотного капитала</w:t>
      </w:r>
    </w:p>
    <w:p w:rsidR="0007419B" w:rsidRPr="00C407F7" w:rsidRDefault="0007419B" w:rsidP="0007419B">
      <w:pPr>
        <w:shd w:val="clear" w:color="auto" w:fill="FFFFFF"/>
        <w:tabs>
          <w:tab w:val="left" w:leader="underscore" w:pos="8705"/>
        </w:tabs>
        <w:spacing w:line="302" w:lineRule="exact"/>
        <w:rPr>
          <w:b/>
        </w:rPr>
      </w:pPr>
    </w:p>
    <w:p w:rsidR="0007419B" w:rsidRPr="006612FF" w:rsidRDefault="0007419B" w:rsidP="0007419B">
      <w:pPr>
        <w:shd w:val="clear" w:color="auto" w:fill="FFFFFF"/>
        <w:tabs>
          <w:tab w:val="left" w:leader="underscore" w:pos="8705"/>
        </w:tabs>
        <w:spacing w:line="302" w:lineRule="exact"/>
      </w:pPr>
      <w:r>
        <w:t>Что касается ликвидности баланса, то</w:t>
      </w:r>
      <w:r w:rsidRPr="00091A98">
        <w:t xml:space="preserve"> по первым двум группам (долги до года)</w:t>
      </w:r>
      <w:r>
        <w:t xml:space="preserve"> условия не выполняются</w:t>
      </w:r>
      <w:r w:rsidRPr="00091A98">
        <w:t>, зато третьей группой оценивается перспективная ликвидность, но эти денежные средства придут не раньше чем через 1 год, у нас ещё есть собственный оборотный капитал.</w:t>
      </w:r>
      <w:r>
        <w:t xml:space="preserve"> Т</w:t>
      </w:r>
      <w:r w:rsidRPr="00091A98">
        <w:t>аким образом</w:t>
      </w:r>
      <w:r>
        <w:t>,</w:t>
      </w:r>
      <w:r w:rsidRPr="00091A98">
        <w:t xml:space="preserve"> бухгалтерский баланс нельзя назвать абсолютно ликвидным.</w:t>
      </w:r>
    </w:p>
    <w:p w:rsidR="0007419B" w:rsidRDefault="0007419B" w:rsidP="0007419B">
      <w:pPr>
        <w:shd w:val="clear" w:color="auto" w:fill="FFFFFF"/>
        <w:tabs>
          <w:tab w:val="left" w:leader="underscore" w:pos="8705"/>
        </w:tabs>
        <w:spacing w:line="302" w:lineRule="exact"/>
      </w:pPr>
      <w:r>
        <w:t>Предприятие не является платежеспособным на ближайшее к рассматриваемому периоду временя.</w:t>
      </w:r>
    </w:p>
    <w:p w:rsidR="0007419B" w:rsidRPr="00C407F7" w:rsidRDefault="0007419B" w:rsidP="0007419B">
      <w:pPr>
        <w:shd w:val="clear" w:color="auto" w:fill="FFFFFF"/>
        <w:spacing w:before="29" w:line="281" w:lineRule="exact"/>
        <w:ind w:left="7"/>
        <w:rPr>
          <w:b/>
        </w:rPr>
      </w:pPr>
      <w:r w:rsidRPr="001E510E">
        <w:t>Платежеспособность предприятия</w:t>
      </w:r>
      <w:r>
        <w:rPr>
          <w:b/>
        </w:rPr>
        <w:t>:</w:t>
      </w:r>
    </w:p>
    <w:p w:rsidR="0007419B" w:rsidRPr="00091A98" w:rsidRDefault="0007419B" w:rsidP="0007419B">
      <w:pPr>
        <w:shd w:val="clear" w:color="auto" w:fill="FFFFFF"/>
        <w:spacing w:line="281" w:lineRule="exact"/>
        <w:rPr>
          <w:spacing w:val="-2"/>
        </w:rPr>
      </w:pPr>
      <w:r w:rsidRPr="00091A98">
        <w:rPr>
          <w:spacing w:val="-2"/>
        </w:rPr>
        <w:t>В рассматриваемой</w:t>
      </w:r>
      <w:r>
        <w:rPr>
          <w:spacing w:val="-2"/>
        </w:rPr>
        <w:t xml:space="preserve"> нами</w:t>
      </w:r>
      <w:r w:rsidRPr="00091A98">
        <w:rPr>
          <w:spacing w:val="-2"/>
        </w:rPr>
        <w:t xml:space="preserve"> организации на  начало</w:t>
      </w:r>
      <w:r>
        <w:rPr>
          <w:spacing w:val="-2"/>
        </w:rPr>
        <w:t xml:space="preserve"> года коэффициент абсолютной ликвидности выше рекомендованного значения 0,3</w:t>
      </w:r>
      <w:r w:rsidRPr="00091A98">
        <w:rPr>
          <w:spacing w:val="-2"/>
        </w:rPr>
        <w:t>, а на конец года ниже допустимого значения</w:t>
      </w:r>
      <w:r>
        <w:rPr>
          <w:spacing w:val="-2"/>
        </w:rPr>
        <w:t xml:space="preserve"> и равен 0,15</w:t>
      </w:r>
      <w:r w:rsidRPr="00091A98">
        <w:rPr>
          <w:spacing w:val="-2"/>
        </w:rPr>
        <w:t>. Это говорит о невозможности погашения части задолженности.</w:t>
      </w:r>
    </w:p>
    <w:p w:rsidR="0007419B" w:rsidRPr="00A66E6D" w:rsidRDefault="0007419B" w:rsidP="0007419B">
      <w:pPr>
        <w:shd w:val="clear" w:color="auto" w:fill="FFFFFF"/>
        <w:spacing w:line="281" w:lineRule="exact"/>
        <w:rPr>
          <w:spacing w:val="-2"/>
        </w:rPr>
      </w:pPr>
      <w:r>
        <w:rPr>
          <w:spacing w:val="-2"/>
        </w:rPr>
        <w:t>Т</w:t>
      </w:r>
      <w:r w:rsidRPr="00A66E6D">
        <w:rPr>
          <w:spacing w:val="-2"/>
        </w:rPr>
        <w:t>ак как нормой</w:t>
      </w:r>
      <w:r>
        <w:rPr>
          <w:spacing w:val="-2"/>
        </w:rPr>
        <w:t xml:space="preserve"> коэффициента промежуточного покрытия</w:t>
      </w:r>
      <w:r w:rsidRPr="00A66E6D">
        <w:rPr>
          <w:spacing w:val="-2"/>
        </w:rPr>
        <w:t xml:space="preserve"> является значение равное и больше 0,7,</w:t>
      </w:r>
      <w:r>
        <w:rPr>
          <w:spacing w:val="-2"/>
        </w:rPr>
        <w:t xml:space="preserve"> значение </w:t>
      </w:r>
      <w:r w:rsidRPr="009C2392">
        <w:rPr>
          <w:bCs/>
          <w:iCs/>
        </w:rPr>
        <w:t>коэффициент</w:t>
      </w:r>
      <w:r>
        <w:rPr>
          <w:bCs/>
          <w:iCs/>
        </w:rPr>
        <w:t>а</w:t>
      </w:r>
      <w:r w:rsidRPr="00A66E6D">
        <w:rPr>
          <w:spacing w:val="-2"/>
        </w:rPr>
        <w:t xml:space="preserve"> на начало года нормальное, а на конец года ниже допустимого, следовательно</w:t>
      </w:r>
      <w:r>
        <w:rPr>
          <w:spacing w:val="-2"/>
        </w:rPr>
        <w:t>,</w:t>
      </w:r>
      <w:r w:rsidRPr="00A66E6D">
        <w:rPr>
          <w:spacing w:val="-2"/>
        </w:rPr>
        <w:t xml:space="preserve"> предприятие не  в полной мере покрывает свои краткосрочные обязательства.</w:t>
      </w:r>
    </w:p>
    <w:p w:rsidR="0007419B" w:rsidRPr="00CA0467" w:rsidRDefault="0007419B" w:rsidP="0007419B">
      <w:pPr>
        <w:shd w:val="clear" w:color="auto" w:fill="FFFFFF"/>
        <w:spacing w:before="36"/>
        <w:rPr>
          <w:b/>
          <w:spacing w:val="-3"/>
        </w:rPr>
      </w:pPr>
      <w:r>
        <w:rPr>
          <w:spacing w:val="-3"/>
        </w:rPr>
        <w:t>Т</w:t>
      </w:r>
      <w:r w:rsidRPr="00091A98">
        <w:rPr>
          <w:spacing w:val="-3"/>
        </w:rPr>
        <w:t xml:space="preserve">ак как и на начало и </w:t>
      </w:r>
      <w:r>
        <w:rPr>
          <w:spacing w:val="-3"/>
        </w:rPr>
        <w:t xml:space="preserve">на конец года </w:t>
      </w:r>
      <w:r w:rsidRPr="00427771">
        <w:rPr>
          <w:bCs/>
          <w:iCs/>
        </w:rPr>
        <w:t>коэффициент</w:t>
      </w:r>
      <w:r>
        <w:rPr>
          <w:bCs/>
          <w:iCs/>
        </w:rPr>
        <w:t xml:space="preserve"> покрытия</w:t>
      </w:r>
      <w:r w:rsidRPr="00091A98">
        <w:rPr>
          <w:spacing w:val="-3"/>
        </w:rPr>
        <w:t xml:space="preserve"> ниже нормы, следует принять меры по восстановлению платежеспособности</w:t>
      </w:r>
      <w:r>
        <w:rPr>
          <w:spacing w:val="-3"/>
        </w:rPr>
        <w:t>.</w:t>
      </w:r>
    </w:p>
    <w:p w:rsidR="0007419B" w:rsidRPr="00CA0467" w:rsidRDefault="0007419B" w:rsidP="0007419B">
      <w:pPr>
        <w:shd w:val="clear" w:color="auto" w:fill="FFFFFF"/>
        <w:spacing w:line="281" w:lineRule="exact"/>
        <w:ind w:firstLine="562"/>
        <w:rPr>
          <w:spacing w:val="-3"/>
        </w:rPr>
      </w:pPr>
      <w:r>
        <w:rPr>
          <w:spacing w:val="-3"/>
        </w:rPr>
        <w:t>Финансовая устойчивость предприятия говорит</w:t>
      </w:r>
      <w:r w:rsidRPr="00677FDA">
        <w:rPr>
          <w:iCs/>
          <w:spacing w:val="-1"/>
        </w:rPr>
        <w:t xml:space="preserve"> о независимости предприятия от заемных источников</w:t>
      </w:r>
      <w:r w:rsidRPr="00091A98">
        <w:rPr>
          <w:i/>
          <w:iCs/>
          <w:spacing w:val="-1"/>
        </w:rPr>
        <w:t xml:space="preserve"> </w:t>
      </w:r>
      <w:r w:rsidRPr="00091A98">
        <w:rPr>
          <w:spacing w:val="-2"/>
        </w:rPr>
        <w:t xml:space="preserve">и в большинстве стран развитыми рыночными отношениями считается достаточным, если он </w:t>
      </w:r>
      <w:r>
        <w:t>равен 50%</w:t>
      </w:r>
      <w:r w:rsidRPr="00091A98">
        <w:t xml:space="preserve"> или более. Уровень автономии интересует не только само предприя</w:t>
      </w:r>
      <w:r>
        <w:t>тие, но</w:t>
      </w:r>
      <w:r w:rsidRPr="00091A98">
        <w:t xml:space="preserve"> и его </w:t>
      </w:r>
      <w:r w:rsidRPr="00091A98">
        <w:rPr>
          <w:spacing w:val="-1"/>
        </w:rPr>
        <w:t xml:space="preserve">кредиторов. Рост коэффициента свидетельствует об увеличении финансовой независимости </w:t>
      </w:r>
      <w:r w:rsidRPr="00091A98">
        <w:t>и повышает гарантии погашения предприятием своих обязательств.</w:t>
      </w:r>
    </w:p>
    <w:p w:rsidR="0007419B" w:rsidRPr="00091A98" w:rsidRDefault="0007419B" w:rsidP="0007419B">
      <w:pPr>
        <w:shd w:val="clear" w:color="auto" w:fill="FFFFFF"/>
        <w:spacing w:line="281" w:lineRule="exact"/>
      </w:pPr>
      <w:r w:rsidRPr="00091A98">
        <w:rPr>
          <w:spacing w:val="-1"/>
        </w:rPr>
        <w:t xml:space="preserve">На предприятии коэффициент автономии свидетельствует о зависимости предприятия от </w:t>
      </w:r>
      <w:r w:rsidRPr="00091A98">
        <w:t>заемных средств.</w:t>
      </w:r>
    </w:p>
    <w:p w:rsidR="0007419B" w:rsidRPr="00091A98" w:rsidRDefault="0007419B" w:rsidP="0007419B">
      <w:pPr>
        <w:shd w:val="clear" w:color="auto" w:fill="FFFFFF"/>
        <w:spacing w:line="266" w:lineRule="exact"/>
      </w:pPr>
      <w:r>
        <w:t>Что касается коэффициента инвестирования: предприятия имеется собственный оборотный капитал. Условия выполняются.</w:t>
      </w:r>
    </w:p>
    <w:p w:rsidR="0007419B" w:rsidRPr="00091A98" w:rsidRDefault="0007419B" w:rsidP="0007419B">
      <w:pPr>
        <w:shd w:val="clear" w:color="auto" w:fill="FFFFFF"/>
        <w:spacing w:line="281" w:lineRule="exact"/>
      </w:pPr>
      <w:r>
        <w:t>Коэффициент обеспеченности собственным оборотным капиталом и коэффициент маневренности не выполняются, что плохо сказывается на данное предприятие.</w:t>
      </w:r>
    </w:p>
    <w:p w:rsidR="00570B72" w:rsidRPr="00C13BF0" w:rsidRDefault="00570B72" w:rsidP="00570B72">
      <w:pPr>
        <w:shd w:val="clear" w:color="auto" w:fill="FFFFFF"/>
        <w:tabs>
          <w:tab w:val="left" w:pos="1246"/>
        </w:tabs>
        <w:spacing w:line="274" w:lineRule="exact"/>
      </w:pPr>
    </w:p>
    <w:p w:rsidR="00570B72" w:rsidRPr="00C13BF0" w:rsidRDefault="00570B72" w:rsidP="00570B72">
      <w:pPr>
        <w:shd w:val="clear" w:color="auto" w:fill="FFFFFF"/>
        <w:tabs>
          <w:tab w:val="left" w:pos="1246"/>
        </w:tabs>
        <w:spacing w:line="274" w:lineRule="exact"/>
        <w:ind w:left="900"/>
      </w:pPr>
    </w:p>
    <w:p w:rsidR="00570B72" w:rsidRPr="00C13BF0" w:rsidRDefault="00570B72" w:rsidP="00570B72">
      <w:pPr>
        <w:shd w:val="clear" w:color="auto" w:fill="FFFFFF"/>
        <w:tabs>
          <w:tab w:val="left" w:pos="1246"/>
        </w:tabs>
        <w:spacing w:line="274" w:lineRule="exact"/>
        <w:ind w:left="900"/>
      </w:pPr>
    </w:p>
    <w:p w:rsidR="00570B72" w:rsidRPr="003E443C" w:rsidRDefault="00570B72" w:rsidP="00570B72">
      <w:pPr>
        <w:shd w:val="clear" w:color="auto" w:fill="FFFFFF"/>
        <w:tabs>
          <w:tab w:val="left" w:pos="1246"/>
        </w:tabs>
        <w:spacing w:line="274" w:lineRule="exact"/>
        <w:jc w:val="both"/>
      </w:pPr>
    </w:p>
    <w:p w:rsidR="00A60675" w:rsidRPr="00C13BF0" w:rsidRDefault="00A60675" w:rsidP="00570B72">
      <w:pPr>
        <w:shd w:val="clear" w:color="auto" w:fill="FFFFFF"/>
        <w:tabs>
          <w:tab w:val="left" w:pos="1246"/>
        </w:tabs>
        <w:spacing w:line="274" w:lineRule="exact"/>
        <w:ind w:left="900"/>
        <w:jc w:val="both"/>
      </w:pPr>
    </w:p>
    <w:p w:rsidR="003558FB" w:rsidRPr="00C13BF0" w:rsidRDefault="003558FB" w:rsidP="00570B72">
      <w:pPr>
        <w:shd w:val="clear" w:color="auto" w:fill="FFFFFF"/>
        <w:tabs>
          <w:tab w:val="left" w:pos="1246"/>
        </w:tabs>
        <w:spacing w:line="274" w:lineRule="exact"/>
        <w:rPr>
          <w:sz w:val="40"/>
          <w:szCs w:val="40"/>
        </w:rPr>
      </w:pPr>
    </w:p>
    <w:p w:rsidR="003558FB" w:rsidRPr="00C13BF0" w:rsidRDefault="003558FB" w:rsidP="00F55EA1">
      <w:pPr>
        <w:shd w:val="clear" w:color="auto" w:fill="FFFFFF"/>
        <w:tabs>
          <w:tab w:val="left" w:pos="1246"/>
        </w:tabs>
        <w:spacing w:line="274" w:lineRule="exact"/>
      </w:pPr>
    </w:p>
    <w:p w:rsidR="007E5147" w:rsidRPr="00091A98" w:rsidRDefault="00115A1C" w:rsidP="00DD59FE">
      <w:pPr>
        <w:rPr>
          <w:sz w:val="44"/>
          <w:szCs w:val="44"/>
        </w:rPr>
      </w:pPr>
      <w:r w:rsidRPr="00C13BF0">
        <w:t xml:space="preserve">   </w:t>
      </w:r>
    </w:p>
    <w:p w:rsidR="007E5147" w:rsidRPr="00091A98" w:rsidRDefault="007E5147" w:rsidP="007E5147">
      <w:pPr>
        <w:jc w:val="center"/>
        <w:rPr>
          <w:sz w:val="28"/>
          <w:szCs w:val="28"/>
        </w:rPr>
      </w:pPr>
      <w:bookmarkStart w:id="0" w:name="_GoBack"/>
      <w:bookmarkEnd w:id="0"/>
    </w:p>
    <w:sectPr w:rsidR="007E5147" w:rsidRPr="00091A98" w:rsidSect="0097725F">
      <w:headerReference w:type="even" r:id="rId7"/>
      <w:headerReference w:type="default" r:id="rId8"/>
      <w:pgSz w:w="11906" w:h="16838"/>
      <w:pgMar w:top="1134" w:right="850" w:bottom="1134" w:left="1701" w:header="708" w:footer="708" w:gutter="0"/>
      <w:pgNumType w:start="3"/>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3808" w:rsidRDefault="00523808">
      <w:r>
        <w:separator/>
      </w:r>
    </w:p>
  </w:endnote>
  <w:endnote w:type="continuationSeparator" w:id="0">
    <w:p w:rsidR="00523808" w:rsidRDefault="00523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3808" w:rsidRDefault="00523808">
      <w:r>
        <w:separator/>
      </w:r>
    </w:p>
  </w:footnote>
  <w:footnote w:type="continuationSeparator" w:id="0">
    <w:p w:rsidR="00523808" w:rsidRDefault="005238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38BF" w:rsidRDefault="00C138BF" w:rsidP="00720CA1">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C138BF" w:rsidRDefault="00C138BF">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38BF" w:rsidRDefault="00C138BF" w:rsidP="00720CA1">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4</w:t>
    </w:r>
    <w:r>
      <w:rPr>
        <w:rStyle w:val="a5"/>
      </w:rPr>
      <w:fldChar w:fldCharType="end"/>
    </w:r>
  </w:p>
  <w:p w:rsidR="00C138BF" w:rsidRDefault="00C138BF">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EC4D92"/>
    <w:multiLevelType w:val="singleLevel"/>
    <w:tmpl w:val="47562910"/>
    <w:lvl w:ilvl="0">
      <w:start w:val="1"/>
      <w:numFmt w:val="decimal"/>
      <w:lvlText w:val="%1."/>
      <w:legacy w:legacy="1" w:legacySpace="0" w:legacyIndent="346"/>
      <w:lvlJc w:val="left"/>
      <w:rPr>
        <w:rFonts w:ascii="Times New Roman" w:hAnsi="Times New Roman" w:cs="Times New Roman" w:hint="default"/>
      </w:rPr>
    </w:lvl>
  </w:abstractNum>
  <w:abstractNum w:abstractNumId="1">
    <w:nsid w:val="1F8F6FC7"/>
    <w:multiLevelType w:val="hybridMultilevel"/>
    <w:tmpl w:val="C3AAFF66"/>
    <w:lvl w:ilvl="0" w:tplc="904AF64E">
      <w:start w:val="1"/>
      <w:numFmt w:val="decimal"/>
      <w:lvlText w:val="%1."/>
      <w:lvlJc w:val="left"/>
      <w:pPr>
        <w:tabs>
          <w:tab w:val="num" w:pos="1260"/>
        </w:tabs>
        <w:ind w:left="1260" w:hanging="36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
    <w:nsid w:val="30711262"/>
    <w:multiLevelType w:val="singleLevel"/>
    <w:tmpl w:val="983A8FCE"/>
    <w:lvl w:ilvl="0">
      <w:start w:val="1"/>
      <w:numFmt w:val="decimal"/>
      <w:lvlText w:val="%1."/>
      <w:legacy w:legacy="1" w:legacySpace="0" w:legacyIndent="345"/>
      <w:lvlJc w:val="left"/>
      <w:rPr>
        <w:rFonts w:ascii="Times New Roman" w:hAnsi="Times New Roman" w:cs="Times New Roman" w:hint="default"/>
      </w:rPr>
    </w:lvl>
  </w:abstractNum>
  <w:abstractNum w:abstractNumId="3">
    <w:nsid w:val="383D2A80"/>
    <w:multiLevelType w:val="hybridMultilevel"/>
    <w:tmpl w:val="6F885798"/>
    <w:lvl w:ilvl="0" w:tplc="0419000F">
      <w:start w:val="1"/>
      <w:numFmt w:val="decimal"/>
      <w:lvlText w:val="%1."/>
      <w:lvlJc w:val="left"/>
      <w:pPr>
        <w:tabs>
          <w:tab w:val="num" w:pos="720"/>
        </w:tabs>
        <w:ind w:left="720" w:hanging="360"/>
      </w:pPr>
      <w:rPr>
        <w:rFonts w:hint="default"/>
      </w:rPr>
    </w:lvl>
    <w:lvl w:ilvl="1" w:tplc="E3D608FC">
      <w:start w:val="2"/>
      <w:numFmt w:val="decimal"/>
      <w:lvlText w:val="%2"/>
      <w:lvlJc w:val="left"/>
      <w:pPr>
        <w:tabs>
          <w:tab w:val="num" w:pos="1440"/>
        </w:tabs>
        <w:ind w:left="1440" w:hanging="360"/>
      </w:pPr>
      <w:rPr>
        <w:rFonts w:hint="default"/>
        <w:b/>
        <w:i/>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46DB01AF"/>
    <w:multiLevelType w:val="singleLevel"/>
    <w:tmpl w:val="9C7269CE"/>
    <w:lvl w:ilvl="0">
      <w:start w:val="1"/>
      <w:numFmt w:val="decimal"/>
      <w:lvlText w:val="%1."/>
      <w:legacy w:legacy="1" w:legacySpace="0" w:legacyIndent="338"/>
      <w:lvlJc w:val="left"/>
      <w:rPr>
        <w:rFonts w:ascii="Times New Roman" w:hAnsi="Times New Roman" w:cs="Times New Roman" w:hint="default"/>
      </w:rPr>
    </w:lvl>
  </w:abstractNum>
  <w:abstractNum w:abstractNumId="5">
    <w:nsid w:val="5135213F"/>
    <w:multiLevelType w:val="multilevel"/>
    <w:tmpl w:val="089EF306"/>
    <w:lvl w:ilvl="0">
      <w:start w:val="1"/>
      <w:numFmt w:val="decimal"/>
      <w:lvlText w:val="%1."/>
      <w:lvlJc w:val="left"/>
      <w:pPr>
        <w:ind w:left="720" w:hanging="360"/>
      </w:pPr>
      <w:rPr>
        <w:rFonts w:cs="Times New Roman" w:hint="default"/>
      </w:rPr>
    </w:lvl>
    <w:lvl w:ilvl="1">
      <w:start w:val="1"/>
      <w:numFmt w:val="decimal"/>
      <w:isLgl/>
      <w:lvlText w:val="%1.%2"/>
      <w:lvlJc w:val="left"/>
      <w:pPr>
        <w:ind w:left="1128" w:hanging="408"/>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6">
    <w:nsid w:val="574943E0"/>
    <w:multiLevelType w:val="hybridMultilevel"/>
    <w:tmpl w:val="ECA069EC"/>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7">
    <w:nsid w:val="6F462B2B"/>
    <w:multiLevelType w:val="hybridMultilevel"/>
    <w:tmpl w:val="BD48EEC6"/>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74E54BA5"/>
    <w:multiLevelType w:val="hybridMultilevel"/>
    <w:tmpl w:val="9654B2DA"/>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9">
    <w:nsid w:val="763B7ED4"/>
    <w:multiLevelType w:val="hybridMultilevel"/>
    <w:tmpl w:val="56882FAA"/>
    <w:lvl w:ilvl="0" w:tplc="322ACF54">
      <w:start w:val="1"/>
      <w:numFmt w:val="decimal"/>
      <w:lvlText w:val="%1."/>
      <w:lvlJc w:val="left"/>
      <w:pPr>
        <w:tabs>
          <w:tab w:val="num" w:pos="1260"/>
        </w:tabs>
        <w:ind w:left="1260" w:hanging="36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num w:numId="1">
    <w:abstractNumId w:val="5"/>
  </w:num>
  <w:num w:numId="2">
    <w:abstractNumId w:val="8"/>
  </w:num>
  <w:num w:numId="3">
    <w:abstractNumId w:val="6"/>
  </w:num>
  <w:num w:numId="4">
    <w:abstractNumId w:val="0"/>
  </w:num>
  <w:num w:numId="5">
    <w:abstractNumId w:val="2"/>
  </w:num>
  <w:num w:numId="6">
    <w:abstractNumId w:val="4"/>
  </w:num>
  <w:num w:numId="7">
    <w:abstractNumId w:val="3"/>
  </w:num>
  <w:num w:numId="8">
    <w:abstractNumId w:val="7"/>
  </w:num>
  <w:num w:numId="9">
    <w:abstractNumId w:val="9"/>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40578"/>
    <w:rsid w:val="00044247"/>
    <w:rsid w:val="00052A4A"/>
    <w:rsid w:val="0007419B"/>
    <w:rsid w:val="0008041A"/>
    <w:rsid w:val="00081C1C"/>
    <w:rsid w:val="00091A98"/>
    <w:rsid w:val="000C2A28"/>
    <w:rsid w:val="000C5D79"/>
    <w:rsid w:val="001144F6"/>
    <w:rsid w:val="00115A1C"/>
    <w:rsid w:val="00122BBD"/>
    <w:rsid w:val="00142FCC"/>
    <w:rsid w:val="00160262"/>
    <w:rsid w:val="00162EE6"/>
    <w:rsid w:val="00166F2D"/>
    <w:rsid w:val="00192B72"/>
    <w:rsid w:val="0019496A"/>
    <w:rsid w:val="001A37D6"/>
    <w:rsid w:val="001A5132"/>
    <w:rsid w:val="001B2DFD"/>
    <w:rsid w:val="001C20D6"/>
    <w:rsid w:val="001D1C76"/>
    <w:rsid w:val="001F6CB3"/>
    <w:rsid w:val="002014E5"/>
    <w:rsid w:val="00205D26"/>
    <w:rsid w:val="0021162C"/>
    <w:rsid w:val="002130D1"/>
    <w:rsid w:val="002248FC"/>
    <w:rsid w:val="002313A6"/>
    <w:rsid w:val="00245193"/>
    <w:rsid w:val="0025644E"/>
    <w:rsid w:val="002636BF"/>
    <w:rsid w:val="00297700"/>
    <w:rsid w:val="002D1EAA"/>
    <w:rsid w:val="002D3BF4"/>
    <w:rsid w:val="002E3976"/>
    <w:rsid w:val="00307E28"/>
    <w:rsid w:val="00311994"/>
    <w:rsid w:val="00320B08"/>
    <w:rsid w:val="003216E9"/>
    <w:rsid w:val="00324A4F"/>
    <w:rsid w:val="00347ADD"/>
    <w:rsid w:val="00352DE6"/>
    <w:rsid w:val="003558FB"/>
    <w:rsid w:val="003763AD"/>
    <w:rsid w:val="00395ACB"/>
    <w:rsid w:val="003A7C0F"/>
    <w:rsid w:val="003B2685"/>
    <w:rsid w:val="003B6E3C"/>
    <w:rsid w:val="003D18DC"/>
    <w:rsid w:val="003E4266"/>
    <w:rsid w:val="003E443C"/>
    <w:rsid w:val="00410D83"/>
    <w:rsid w:val="00416EE7"/>
    <w:rsid w:val="00417446"/>
    <w:rsid w:val="004176D3"/>
    <w:rsid w:val="00427771"/>
    <w:rsid w:val="004359B6"/>
    <w:rsid w:val="0044355C"/>
    <w:rsid w:val="00465EBA"/>
    <w:rsid w:val="00480486"/>
    <w:rsid w:val="004846CD"/>
    <w:rsid w:val="004869FE"/>
    <w:rsid w:val="0049110F"/>
    <w:rsid w:val="004A2C88"/>
    <w:rsid w:val="004D2B32"/>
    <w:rsid w:val="004D69BE"/>
    <w:rsid w:val="004F0CE7"/>
    <w:rsid w:val="004F1340"/>
    <w:rsid w:val="00517F6B"/>
    <w:rsid w:val="0052368C"/>
    <w:rsid w:val="00523808"/>
    <w:rsid w:val="0054006D"/>
    <w:rsid w:val="00551D02"/>
    <w:rsid w:val="00566A55"/>
    <w:rsid w:val="00567572"/>
    <w:rsid w:val="00570B72"/>
    <w:rsid w:val="005A68E7"/>
    <w:rsid w:val="005D266E"/>
    <w:rsid w:val="005E3CED"/>
    <w:rsid w:val="005F0E63"/>
    <w:rsid w:val="005F4129"/>
    <w:rsid w:val="00642A4A"/>
    <w:rsid w:val="00645EA5"/>
    <w:rsid w:val="00663C86"/>
    <w:rsid w:val="00664C88"/>
    <w:rsid w:val="00677FDA"/>
    <w:rsid w:val="00681E32"/>
    <w:rsid w:val="006B5B07"/>
    <w:rsid w:val="006C572F"/>
    <w:rsid w:val="006E50C2"/>
    <w:rsid w:val="006E6B08"/>
    <w:rsid w:val="006F1BD4"/>
    <w:rsid w:val="007170DE"/>
    <w:rsid w:val="00720CA1"/>
    <w:rsid w:val="00730CC6"/>
    <w:rsid w:val="00771144"/>
    <w:rsid w:val="00782378"/>
    <w:rsid w:val="007B798D"/>
    <w:rsid w:val="007C1423"/>
    <w:rsid w:val="007D0F18"/>
    <w:rsid w:val="007D1127"/>
    <w:rsid w:val="007D2B23"/>
    <w:rsid w:val="007E5147"/>
    <w:rsid w:val="007E6302"/>
    <w:rsid w:val="007F4B63"/>
    <w:rsid w:val="007F53F6"/>
    <w:rsid w:val="00807D53"/>
    <w:rsid w:val="00820A3C"/>
    <w:rsid w:val="008411B1"/>
    <w:rsid w:val="008551A9"/>
    <w:rsid w:val="00897CF8"/>
    <w:rsid w:val="008B56B8"/>
    <w:rsid w:val="008B7ADF"/>
    <w:rsid w:val="008E5DB4"/>
    <w:rsid w:val="00906182"/>
    <w:rsid w:val="009069D9"/>
    <w:rsid w:val="009227BB"/>
    <w:rsid w:val="00940578"/>
    <w:rsid w:val="00946254"/>
    <w:rsid w:val="00973BA3"/>
    <w:rsid w:val="0097725F"/>
    <w:rsid w:val="009907A3"/>
    <w:rsid w:val="00994D0F"/>
    <w:rsid w:val="009966C3"/>
    <w:rsid w:val="009B4465"/>
    <w:rsid w:val="009C2392"/>
    <w:rsid w:val="009E03E5"/>
    <w:rsid w:val="009E6904"/>
    <w:rsid w:val="00A4485C"/>
    <w:rsid w:val="00A45A22"/>
    <w:rsid w:val="00A549DF"/>
    <w:rsid w:val="00A60675"/>
    <w:rsid w:val="00A6117F"/>
    <w:rsid w:val="00A6424E"/>
    <w:rsid w:val="00A66E6D"/>
    <w:rsid w:val="00A82463"/>
    <w:rsid w:val="00A924C7"/>
    <w:rsid w:val="00AB3FF4"/>
    <w:rsid w:val="00AC35CF"/>
    <w:rsid w:val="00AC6AED"/>
    <w:rsid w:val="00AD45F0"/>
    <w:rsid w:val="00AD6AAB"/>
    <w:rsid w:val="00AE5BF2"/>
    <w:rsid w:val="00AF1451"/>
    <w:rsid w:val="00AF39DA"/>
    <w:rsid w:val="00B07800"/>
    <w:rsid w:val="00B16C97"/>
    <w:rsid w:val="00B24733"/>
    <w:rsid w:val="00B67170"/>
    <w:rsid w:val="00B7180B"/>
    <w:rsid w:val="00B741E9"/>
    <w:rsid w:val="00B75C0A"/>
    <w:rsid w:val="00B846CD"/>
    <w:rsid w:val="00BC47B4"/>
    <w:rsid w:val="00BC677D"/>
    <w:rsid w:val="00BD5069"/>
    <w:rsid w:val="00BF40EF"/>
    <w:rsid w:val="00C138BF"/>
    <w:rsid w:val="00C13BF0"/>
    <w:rsid w:val="00C27A3A"/>
    <w:rsid w:val="00C3002F"/>
    <w:rsid w:val="00C32C3B"/>
    <w:rsid w:val="00C3624C"/>
    <w:rsid w:val="00C37CF7"/>
    <w:rsid w:val="00C406D3"/>
    <w:rsid w:val="00C407F7"/>
    <w:rsid w:val="00C610C5"/>
    <w:rsid w:val="00C7717F"/>
    <w:rsid w:val="00CB235C"/>
    <w:rsid w:val="00CD38A9"/>
    <w:rsid w:val="00D100C5"/>
    <w:rsid w:val="00D14265"/>
    <w:rsid w:val="00D16BE9"/>
    <w:rsid w:val="00D509B0"/>
    <w:rsid w:val="00D538C7"/>
    <w:rsid w:val="00D632C2"/>
    <w:rsid w:val="00D677F9"/>
    <w:rsid w:val="00D863FF"/>
    <w:rsid w:val="00DB6C98"/>
    <w:rsid w:val="00DD59FE"/>
    <w:rsid w:val="00DD60D6"/>
    <w:rsid w:val="00DD61CF"/>
    <w:rsid w:val="00E161E5"/>
    <w:rsid w:val="00E20B3E"/>
    <w:rsid w:val="00E303EC"/>
    <w:rsid w:val="00E47E85"/>
    <w:rsid w:val="00E5314B"/>
    <w:rsid w:val="00E63E21"/>
    <w:rsid w:val="00E64E51"/>
    <w:rsid w:val="00E7292F"/>
    <w:rsid w:val="00E858F0"/>
    <w:rsid w:val="00E9096B"/>
    <w:rsid w:val="00E96063"/>
    <w:rsid w:val="00EA2289"/>
    <w:rsid w:val="00EB5EC3"/>
    <w:rsid w:val="00ED3FF2"/>
    <w:rsid w:val="00EE277C"/>
    <w:rsid w:val="00EF7C03"/>
    <w:rsid w:val="00F0388D"/>
    <w:rsid w:val="00F05B53"/>
    <w:rsid w:val="00F13DE5"/>
    <w:rsid w:val="00F3649E"/>
    <w:rsid w:val="00F5183B"/>
    <w:rsid w:val="00F55EA1"/>
    <w:rsid w:val="00F7395E"/>
    <w:rsid w:val="00F93A5F"/>
    <w:rsid w:val="00F96964"/>
    <w:rsid w:val="00F97AFC"/>
    <w:rsid w:val="00FB22F0"/>
    <w:rsid w:val="00FB3071"/>
    <w:rsid w:val="00FC6217"/>
    <w:rsid w:val="00FE1FCD"/>
    <w:rsid w:val="00FF05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9B361B7-EBA8-4B1E-A4EB-BE8E1CB95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5EA1"/>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у1"/>
    <w:basedOn w:val="a"/>
    <w:rsid w:val="00D509B0"/>
    <w:pPr>
      <w:spacing w:after="200" w:line="276" w:lineRule="auto"/>
      <w:ind w:left="720"/>
    </w:pPr>
    <w:rPr>
      <w:rFonts w:ascii="Calibri" w:hAnsi="Calibri"/>
      <w:sz w:val="22"/>
      <w:szCs w:val="22"/>
    </w:rPr>
  </w:style>
  <w:style w:type="character" w:styleId="a3">
    <w:name w:val="Hyperlink"/>
    <w:basedOn w:val="a0"/>
    <w:rsid w:val="0097725F"/>
    <w:rPr>
      <w:color w:val="0000FF"/>
      <w:u w:val="single"/>
    </w:rPr>
  </w:style>
  <w:style w:type="paragraph" w:styleId="a4">
    <w:name w:val="header"/>
    <w:basedOn w:val="a"/>
    <w:rsid w:val="0097725F"/>
    <w:pPr>
      <w:tabs>
        <w:tab w:val="center" w:pos="4677"/>
        <w:tab w:val="right" w:pos="9355"/>
      </w:tabs>
    </w:pPr>
  </w:style>
  <w:style w:type="character" w:styleId="a5">
    <w:name w:val="page number"/>
    <w:basedOn w:val="a0"/>
    <w:rsid w:val="0097725F"/>
  </w:style>
  <w:style w:type="table" w:styleId="a6">
    <w:name w:val="Table Grid"/>
    <w:basedOn w:val="a1"/>
    <w:rsid w:val="00DD61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footer"/>
    <w:basedOn w:val="a"/>
    <w:rsid w:val="005E3CED"/>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754361">
      <w:bodyDiv w:val="1"/>
      <w:marLeft w:val="0"/>
      <w:marRight w:val="0"/>
      <w:marTop w:val="0"/>
      <w:marBottom w:val="0"/>
      <w:divBdr>
        <w:top w:val="none" w:sz="0" w:space="0" w:color="auto"/>
        <w:left w:val="none" w:sz="0" w:space="0" w:color="auto"/>
        <w:bottom w:val="none" w:sz="0" w:space="0" w:color="auto"/>
        <w:right w:val="none" w:sz="0" w:space="0" w:color="auto"/>
      </w:divBdr>
    </w:div>
    <w:div w:id="71319747">
      <w:bodyDiv w:val="1"/>
      <w:marLeft w:val="0"/>
      <w:marRight w:val="0"/>
      <w:marTop w:val="0"/>
      <w:marBottom w:val="0"/>
      <w:divBdr>
        <w:top w:val="none" w:sz="0" w:space="0" w:color="auto"/>
        <w:left w:val="none" w:sz="0" w:space="0" w:color="auto"/>
        <w:bottom w:val="none" w:sz="0" w:space="0" w:color="auto"/>
        <w:right w:val="none" w:sz="0" w:space="0" w:color="auto"/>
      </w:divBdr>
    </w:div>
    <w:div w:id="92089460">
      <w:bodyDiv w:val="1"/>
      <w:marLeft w:val="0"/>
      <w:marRight w:val="0"/>
      <w:marTop w:val="0"/>
      <w:marBottom w:val="0"/>
      <w:divBdr>
        <w:top w:val="none" w:sz="0" w:space="0" w:color="auto"/>
        <w:left w:val="none" w:sz="0" w:space="0" w:color="auto"/>
        <w:bottom w:val="none" w:sz="0" w:space="0" w:color="auto"/>
        <w:right w:val="none" w:sz="0" w:space="0" w:color="auto"/>
      </w:divBdr>
    </w:div>
    <w:div w:id="178588842">
      <w:bodyDiv w:val="1"/>
      <w:marLeft w:val="0"/>
      <w:marRight w:val="0"/>
      <w:marTop w:val="0"/>
      <w:marBottom w:val="0"/>
      <w:divBdr>
        <w:top w:val="none" w:sz="0" w:space="0" w:color="auto"/>
        <w:left w:val="none" w:sz="0" w:space="0" w:color="auto"/>
        <w:bottom w:val="none" w:sz="0" w:space="0" w:color="auto"/>
        <w:right w:val="none" w:sz="0" w:space="0" w:color="auto"/>
      </w:divBdr>
    </w:div>
    <w:div w:id="284313281">
      <w:bodyDiv w:val="1"/>
      <w:marLeft w:val="0"/>
      <w:marRight w:val="0"/>
      <w:marTop w:val="0"/>
      <w:marBottom w:val="0"/>
      <w:divBdr>
        <w:top w:val="none" w:sz="0" w:space="0" w:color="auto"/>
        <w:left w:val="none" w:sz="0" w:space="0" w:color="auto"/>
        <w:bottom w:val="none" w:sz="0" w:space="0" w:color="auto"/>
        <w:right w:val="none" w:sz="0" w:space="0" w:color="auto"/>
      </w:divBdr>
    </w:div>
    <w:div w:id="314770159">
      <w:bodyDiv w:val="1"/>
      <w:marLeft w:val="0"/>
      <w:marRight w:val="0"/>
      <w:marTop w:val="0"/>
      <w:marBottom w:val="0"/>
      <w:divBdr>
        <w:top w:val="none" w:sz="0" w:space="0" w:color="auto"/>
        <w:left w:val="none" w:sz="0" w:space="0" w:color="auto"/>
        <w:bottom w:val="none" w:sz="0" w:space="0" w:color="auto"/>
        <w:right w:val="none" w:sz="0" w:space="0" w:color="auto"/>
      </w:divBdr>
    </w:div>
    <w:div w:id="391121051">
      <w:bodyDiv w:val="1"/>
      <w:marLeft w:val="0"/>
      <w:marRight w:val="0"/>
      <w:marTop w:val="0"/>
      <w:marBottom w:val="0"/>
      <w:divBdr>
        <w:top w:val="none" w:sz="0" w:space="0" w:color="auto"/>
        <w:left w:val="none" w:sz="0" w:space="0" w:color="auto"/>
        <w:bottom w:val="none" w:sz="0" w:space="0" w:color="auto"/>
        <w:right w:val="none" w:sz="0" w:space="0" w:color="auto"/>
      </w:divBdr>
    </w:div>
    <w:div w:id="467167730">
      <w:bodyDiv w:val="1"/>
      <w:marLeft w:val="0"/>
      <w:marRight w:val="0"/>
      <w:marTop w:val="0"/>
      <w:marBottom w:val="0"/>
      <w:divBdr>
        <w:top w:val="none" w:sz="0" w:space="0" w:color="auto"/>
        <w:left w:val="none" w:sz="0" w:space="0" w:color="auto"/>
        <w:bottom w:val="none" w:sz="0" w:space="0" w:color="auto"/>
        <w:right w:val="none" w:sz="0" w:space="0" w:color="auto"/>
      </w:divBdr>
    </w:div>
    <w:div w:id="569539919">
      <w:bodyDiv w:val="1"/>
      <w:marLeft w:val="0"/>
      <w:marRight w:val="0"/>
      <w:marTop w:val="0"/>
      <w:marBottom w:val="0"/>
      <w:divBdr>
        <w:top w:val="none" w:sz="0" w:space="0" w:color="auto"/>
        <w:left w:val="none" w:sz="0" w:space="0" w:color="auto"/>
        <w:bottom w:val="none" w:sz="0" w:space="0" w:color="auto"/>
        <w:right w:val="none" w:sz="0" w:space="0" w:color="auto"/>
      </w:divBdr>
    </w:div>
    <w:div w:id="602960430">
      <w:bodyDiv w:val="1"/>
      <w:marLeft w:val="0"/>
      <w:marRight w:val="0"/>
      <w:marTop w:val="0"/>
      <w:marBottom w:val="0"/>
      <w:divBdr>
        <w:top w:val="none" w:sz="0" w:space="0" w:color="auto"/>
        <w:left w:val="none" w:sz="0" w:space="0" w:color="auto"/>
        <w:bottom w:val="none" w:sz="0" w:space="0" w:color="auto"/>
        <w:right w:val="none" w:sz="0" w:space="0" w:color="auto"/>
      </w:divBdr>
    </w:div>
    <w:div w:id="651561169">
      <w:bodyDiv w:val="1"/>
      <w:marLeft w:val="0"/>
      <w:marRight w:val="0"/>
      <w:marTop w:val="0"/>
      <w:marBottom w:val="0"/>
      <w:divBdr>
        <w:top w:val="none" w:sz="0" w:space="0" w:color="auto"/>
        <w:left w:val="none" w:sz="0" w:space="0" w:color="auto"/>
        <w:bottom w:val="none" w:sz="0" w:space="0" w:color="auto"/>
        <w:right w:val="none" w:sz="0" w:space="0" w:color="auto"/>
      </w:divBdr>
    </w:div>
    <w:div w:id="684749555">
      <w:bodyDiv w:val="1"/>
      <w:marLeft w:val="0"/>
      <w:marRight w:val="0"/>
      <w:marTop w:val="0"/>
      <w:marBottom w:val="0"/>
      <w:divBdr>
        <w:top w:val="none" w:sz="0" w:space="0" w:color="auto"/>
        <w:left w:val="none" w:sz="0" w:space="0" w:color="auto"/>
        <w:bottom w:val="none" w:sz="0" w:space="0" w:color="auto"/>
        <w:right w:val="none" w:sz="0" w:space="0" w:color="auto"/>
      </w:divBdr>
    </w:div>
    <w:div w:id="744306068">
      <w:bodyDiv w:val="1"/>
      <w:marLeft w:val="0"/>
      <w:marRight w:val="0"/>
      <w:marTop w:val="0"/>
      <w:marBottom w:val="0"/>
      <w:divBdr>
        <w:top w:val="none" w:sz="0" w:space="0" w:color="auto"/>
        <w:left w:val="none" w:sz="0" w:space="0" w:color="auto"/>
        <w:bottom w:val="none" w:sz="0" w:space="0" w:color="auto"/>
        <w:right w:val="none" w:sz="0" w:space="0" w:color="auto"/>
      </w:divBdr>
    </w:div>
    <w:div w:id="790131534">
      <w:bodyDiv w:val="1"/>
      <w:marLeft w:val="0"/>
      <w:marRight w:val="0"/>
      <w:marTop w:val="0"/>
      <w:marBottom w:val="0"/>
      <w:divBdr>
        <w:top w:val="none" w:sz="0" w:space="0" w:color="auto"/>
        <w:left w:val="none" w:sz="0" w:space="0" w:color="auto"/>
        <w:bottom w:val="none" w:sz="0" w:space="0" w:color="auto"/>
        <w:right w:val="none" w:sz="0" w:space="0" w:color="auto"/>
      </w:divBdr>
    </w:div>
    <w:div w:id="1098260029">
      <w:bodyDiv w:val="1"/>
      <w:marLeft w:val="0"/>
      <w:marRight w:val="0"/>
      <w:marTop w:val="0"/>
      <w:marBottom w:val="0"/>
      <w:divBdr>
        <w:top w:val="none" w:sz="0" w:space="0" w:color="auto"/>
        <w:left w:val="none" w:sz="0" w:space="0" w:color="auto"/>
        <w:bottom w:val="none" w:sz="0" w:space="0" w:color="auto"/>
        <w:right w:val="none" w:sz="0" w:space="0" w:color="auto"/>
      </w:divBdr>
    </w:div>
    <w:div w:id="1408500923">
      <w:bodyDiv w:val="1"/>
      <w:marLeft w:val="0"/>
      <w:marRight w:val="0"/>
      <w:marTop w:val="0"/>
      <w:marBottom w:val="0"/>
      <w:divBdr>
        <w:top w:val="none" w:sz="0" w:space="0" w:color="auto"/>
        <w:left w:val="none" w:sz="0" w:space="0" w:color="auto"/>
        <w:bottom w:val="none" w:sz="0" w:space="0" w:color="auto"/>
        <w:right w:val="none" w:sz="0" w:space="0" w:color="auto"/>
      </w:divBdr>
    </w:div>
    <w:div w:id="1485705068">
      <w:bodyDiv w:val="1"/>
      <w:marLeft w:val="0"/>
      <w:marRight w:val="0"/>
      <w:marTop w:val="0"/>
      <w:marBottom w:val="0"/>
      <w:divBdr>
        <w:top w:val="none" w:sz="0" w:space="0" w:color="auto"/>
        <w:left w:val="none" w:sz="0" w:space="0" w:color="auto"/>
        <w:bottom w:val="none" w:sz="0" w:space="0" w:color="auto"/>
        <w:right w:val="none" w:sz="0" w:space="0" w:color="auto"/>
      </w:divBdr>
    </w:div>
    <w:div w:id="1604000476">
      <w:bodyDiv w:val="1"/>
      <w:marLeft w:val="0"/>
      <w:marRight w:val="0"/>
      <w:marTop w:val="0"/>
      <w:marBottom w:val="0"/>
      <w:divBdr>
        <w:top w:val="none" w:sz="0" w:space="0" w:color="auto"/>
        <w:left w:val="none" w:sz="0" w:space="0" w:color="auto"/>
        <w:bottom w:val="none" w:sz="0" w:space="0" w:color="auto"/>
        <w:right w:val="none" w:sz="0" w:space="0" w:color="auto"/>
      </w:divBdr>
    </w:div>
    <w:div w:id="1655059271">
      <w:bodyDiv w:val="1"/>
      <w:marLeft w:val="0"/>
      <w:marRight w:val="0"/>
      <w:marTop w:val="0"/>
      <w:marBottom w:val="0"/>
      <w:divBdr>
        <w:top w:val="none" w:sz="0" w:space="0" w:color="auto"/>
        <w:left w:val="none" w:sz="0" w:space="0" w:color="auto"/>
        <w:bottom w:val="none" w:sz="0" w:space="0" w:color="auto"/>
        <w:right w:val="none" w:sz="0" w:space="0" w:color="auto"/>
      </w:divBdr>
    </w:div>
    <w:div w:id="1711685940">
      <w:bodyDiv w:val="1"/>
      <w:marLeft w:val="0"/>
      <w:marRight w:val="0"/>
      <w:marTop w:val="0"/>
      <w:marBottom w:val="0"/>
      <w:divBdr>
        <w:top w:val="none" w:sz="0" w:space="0" w:color="auto"/>
        <w:left w:val="none" w:sz="0" w:space="0" w:color="auto"/>
        <w:bottom w:val="none" w:sz="0" w:space="0" w:color="auto"/>
        <w:right w:val="none" w:sz="0" w:space="0" w:color="auto"/>
      </w:divBdr>
    </w:div>
    <w:div w:id="1718161498">
      <w:bodyDiv w:val="1"/>
      <w:marLeft w:val="0"/>
      <w:marRight w:val="0"/>
      <w:marTop w:val="0"/>
      <w:marBottom w:val="0"/>
      <w:divBdr>
        <w:top w:val="none" w:sz="0" w:space="0" w:color="auto"/>
        <w:left w:val="none" w:sz="0" w:space="0" w:color="auto"/>
        <w:bottom w:val="none" w:sz="0" w:space="0" w:color="auto"/>
        <w:right w:val="none" w:sz="0" w:space="0" w:color="auto"/>
      </w:divBdr>
    </w:div>
    <w:div w:id="1950693919">
      <w:bodyDiv w:val="1"/>
      <w:marLeft w:val="0"/>
      <w:marRight w:val="0"/>
      <w:marTop w:val="0"/>
      <w:marBottom w:val="0"/>
      <w:divBdr>
        <w:top w:val="none" w:sz="0" w:space="0" w:color="auto"/>
        <w:left w:val="none" w:sz="0" w:space="0" w:color="auto"/>
        <w:bottom w:val="none" w:sz="0" w:space="0" w:color="auto"/>
        <w:right w:val="none" w:sz="0" w:space="0" w:color="auto"/>
      </w:divBdr>
    </w:div>
    <w:div w:id="1967078559">
      <w:bodyDiv w:val="1"/>
      <w:marLeft w:val="0"/>
      <w:marRight w:val="0"/>
      <w:marTop w:val="0"/>
      <w:marBottom w:val="0"/>
      <w:divBdr>
        <w:top w:val="none" w:sz="0" w:space="0" w:color="auto"/>
        <w:left w:val="none" w:sz="0" w:space="0" w:color="auto"/>
        <w:bottom w:val="none" w:sz="0" w:space="0" w:color="auto"/>
        <w:right w:val="none" w:sz="0" w:space="0" w:color="auto"/>
      </w:divBdr>
    </w:div>
    <w:div w:id="2074421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2598</Words>
  <Characters>14814</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Irina</cp:lastModifiedBy>
  <cp:revision>2</cp:revision>
  <cp:lastPrinted>2012-01-18T13:42:00Z</cp:lastPrinted>
  <dcterms:created xsi:type="dcterms:W3CDTF">2014-09-18T06:33:00Z</dcterms:created>
  <dcterms:modified xsi:type="dcterms:W3CDTF">2014-09-18T06:33:00Z</dcterms:modified>
</cp:coreProperties>
</file>