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368" w:rsidRDefault="00BC05AA">
      <w:pPr>
        <w:pStyle w:val="1"/>
        <w:jc w:val="center"/>
      </w:pPr>
      <w:r>
        <w:t>Некрасов н. а. - Люди холопского звания.</w:t>
      </w:r>
    </w:p>
    <w:p w:rsidR="00767368" w:rsidRPr="00BC05AA" w:rsidRDefault="00BC05AA">
      <w:pPr>
        <w:pStyle w:val="a3"/>
        <w:spacing w:after="240" w:afterAutospacing="0"/>
      </w:pPr>
      <w:r>
        <w:t>Поэма “Кому на Руси жить хорошо” - вершина творчества Некрасова. Это произведение грандиозное по широте замысла, правдивости, яркости и многообразию типов. Сюжет поэмы близок к народному сказу о поисках счастья и правды. Но двинувшиеся в путь крестьяне - не странники-богомольцы. Они символ тронувшейся с места, очнувшейся России. Все люди, с которыми встречаются семь мужиков, разные: одни счастливые, другие нет; бедные и состоятельные; бунтари и “рабы”. О последних хочется поговорить отдельно.</w:t>
      </w:r>
      <w:r>
        <w:br/>
        <w:t>Наряду с крестьянами, осознающими ужас рабской жизни, были и такие, которые свыклись со своим бесправным положением, холопы по убеждению. Яков Верный - холоп примерный. Обиженный жестоким помещиком, Яков в отместку кончает жизнь самоубийством у барина на глазах. В поэме Некрасов создает и образы холопов не только по положению, но и по своей психологии. Такой и дворовый князя Переметьева, который счастлив, вылизывая тарелки и допивая из рюмок иностранное вино.</w:t>
      </w:r>
      <w:r>
        <w:br/>
      </w:r>
      <w:r>
        <w:br/>
        <w:t>У князя Переметъева</w:t>
      </w:r>
      <w:r>
        <w:br/>
        <w:t>Я был любимый раб,</w:t>
      </w:r>
      <w:r>
        <w:br/>
        <w:t>Жена - раба любимая...</w:t>
      </w:r>
      <w:r>
        <w:br/>
      </w:r>
      <w:r>
        <w:br/>
        <w:t>Он молится:</w:t>
      </w:r>
      <w:r>
        <w:br/>
      </w:r>
      <w:r>
        <w:br/>
        <w:t>Оставь мне, Господи,</w:t>
      </w:r>
      <w:r>
        <w:br/>
        <w:t>Болезнь мою почетную,</w:t>
      </w:r>
      <w:r>
        <w:br/>
        <w:t>По ней я дворянин!</w:t>
      </w:r>
      <w:r>
        <w:br/>
      </w:r>
      <w:r>
        <w:br/>
        <w:t>Близки к холопам Клим и Ипат - люди князя Утятина. Один называет себя рабом, недостойным, а барина - князюшкой. Другому дал оценку сам Некрасов:</w:t>
      </w:r>
      <w:r>
        <w:br/>
      </w:r>
      <w:r>
        <w:br/>
        <w:t>Бът Клим мужик: и пьяниц,</w:t>
      </w:r>
      <w:r>
        <w:br/>
        <w:t>И на руку нечист.</w:t>
      </w:r>
      <w:r>
        <w:br/>
        <w:t>Работать не работает,</w:t>
      </w:r>
      <w:r>
        <w:br/>
        <w:t>С цыганами вожжается,</w:t>
      </w:r>
      <w:r>
        <w:br/>
        <w:t>Бродяга, коновал!</w:t>
      </w:r>
      <w:r>
        <w:br/>
      </w:r>
      <w:r>
        <w:br/>
        <w:t>Среди крестьян встречаются и такие, которые за деньги способны предать своих товарищей-крестьян. Таким был Егорка Шутов. За службу в полиции его избивали во всех деревнях, где он появлялся. Выражая общее мнение людей о шпионах, Влас, один из влиятельных крестьян, замечает по адресу Егорки:</w:t>
      </w:r>
      <w:r>
        <w:br/>
      </w:r>
      <w:r>
        <w:br/>
        <w:t>Аи служба-должность подлая!..</w:t>
      </w:r>
      <w:r>
        <w:br/>
        <w:t>Гнусь человек! - Не бить его,</w:t>
      </w:r>
      <w:r>
        <w:br/>
        <w:t>Так уж кого и бить?</w:t>
      </w:r>
      <w:r>
        <w:br/>
      </w:r>
      <w:r>
        <w:br/>
        <w:t>Жадный староста Глеб сжигает завещание об освобождении восьми тысяч душ. Рассказ о крестьянском грехе повествуется Игнатием вслед за легендой Ионушки “О двух великих грешниках”. Рассказ дается в подтверждение мысли:</w:t>
      </w:r>
      <w:r>
        <w:br/>
      </w:r>
      <w:r>
        <w:br/>
        <w:t>Велик дворянский грех!</w:t>
      </w:r>
      <w:r>
        <w:br/>
        <w:t>Велик, а все не быть ему</w:t>
      </w:r>
      <w:r>
        <w:br/>
        <w:t>Против греха крестьянского.</w:t>
      </w:r>
      <w:r>
        <w:br/>
      </w:r>
      <w:r>
        <w:br/>
        <w:t>Грех предательский - самый тяжелый грех:</w:t>
      </w:r>
      <w:r>
        <w:br/>
      </w:r>
      <w:r>
        <w:br/>
        <w:t>Все прощает Бог,</w:t>
      </w:r>
      <w:r>
        <w:br/>
        <w:t>А Иудин грех не прощается.</w:t>
      </w:r>
      <w:r>
        <w:br/>
        <w:t>Ой мужик! Мужик!</w:t>
      </w:r>
      <w:r>
        <w:br/>
        <w:t>Ты грешнее всех,</w:t>
      </w:r>
      <w:r>
        <w:br/>
        <w:t>А за то тебе вечно маяться!</w:t>
      </w:r>
      <w:r>
        <w:br/>
      </w:r>
      <w:r>
        <w:br/>
        <w:t>Для чего же Некрасов показал столько типов крестьян-холопов? Крепостное право “калечит”, делает из людей либо подхалимов, либо горьких пьяниц, разбойников, а хуже всего - предателей. Реформа 1861 года не улучшила положение народа, и недаром крестьяне говорят о ней:</w:t>
      </w:r>
      <w:r>
        <w:br/>
      </w:r>
      <w:r>
        <w:br/>
        <w:t>Добра ты, царска грамота,</w:t>
      </w:r>
      <w:r>
        <w:br/>
        <w:t>Да не про нас ты писана...</w:t>
      </w:r>
      <w:r>
        <w:br/>
      </w:r>
      <w:r>
        <w:br/>
        <w:t>Явление “холопства”, если так можно выразиться, можно встретить и в наше время. Большинство таких людей - “холопы” по психологии. “Холопство” пока не искорено и существует повсюду.</w:t>
      </w:r>
      <w:r>
        <w:br/>
      </w:r>
      <w:bookmarkStart w:id="0" w:name="_GoBack"/>
      <w:bookmarkEnd w:id="0"/>
    </w:p>
    <w:sectPr w:rsidR="00767368" w:rsidRPr="00BC05A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5AA"/>
    <w:rsid w:val="006D7820"/>
    <w:rsid w:val="00767368"/>
    <w:rsid w:val="00BC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98BB4E-3FBC-4B01-94AC-0A15032A2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405</Words>
  <Characters>2310</Characters>
  <Application>Microsoft Office Word</Application>
  <DocSecurity>0</DocSecurity>
  <Lines>19</Lines>
  <Paragraphs>5</Paragraphs>
  <ScaleCrop>false</ScaleCrop>
  <Company>diakov.net</Company>
  <LinksUpToDate>false</LinksUpToDate>
  <CharactersWithSpaces>2710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Некрасов н. а. - Люди холопского звания.</dc:title>
  <dc:subject/>
  <dc:creator>Irina</dc:creator>
  <cp:keywords/>
  <dc:description/>
  <cp:lastModifiedBy>Irina</cp:lastModifiedBy>
  <cp:revision>2</cp:revision>
  <dcterms:created xsi:type="dcterms:W3CDTF">2014-07-12T23:10:00Z</dcterms:created>
  <dcterms:modified xsi:type="dcterms:W3CDTF">2014-07-12T23:10:00Z</dcterms:modified>
</cp:coreProperties>
</file>