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E7" w:rsidRDefault="00AA7278">
      <w:pPr>
        <w:pStyle w:val="1"/>
        <w:jc w:val="center"/>
      </w:pPr>
      <w:r>
        <w:t>Достоевский ф. м. - Спасет ли красота мир федора достоевского</w:t>
      </w:r>
    </w:p>
    <w:p w:rsidR="00BE20E7" w:rsidRPr="00AA7278" w:rsidRDefault="00AA7278">
      <w:pPr>
        <w:pStyle w:val="a3"/>
      </w:pPr>
      <w:r>
        <w:t>    Когда в народе сохраняется идеал красоты и потребность ее, значит, есть и потребность здоровья, нормы, а следственно, тем самым гарантировано и высшее развитие этого народа.</w:t>
      </w:r>
      <w:r>
        <w:br/>
        <w:t>    Ф.Достоевский</w:t>
      </w:r>
      <w:r>
        <w:br/>
        <w:t>    Мир Достоевского пронизан его идеологией, так что отделить одно от другого, не убив целого, невозможно. А ведь идея Достоевского не только и не столько в том, чтобы "осветить хотя бы часть этого хаоса...". Да, считал он, "у нас есть, бесспорно, жизнь разлагающаяся... Но есть, необходимо, и жизнь вновь складывающаяся...".</w:t>
      </w:r>
      <w:r>
        <w:br/>
        <w:t>    Красота как последнее слово о мире просвечивает сквозь все противоречия, сквозь весь хаос и дисгармонию, как идеал, как перспектива, возможность и необходимость. Как цель.</w:t>
      </w:r>
      <w:r>
        <w:br/>
        <w:t>    Цель - не в борьбе противоположностей, эта борьба - необходимое условие развития идеи о мире. Цель - красота, гармония, существующая как идеал и как смысл борений всемирно-исторических и отраженных в сердце, в сознании героев Достоевского: "...сам Христос проповедовал свое учение только как идеал, сам предрек, что до конца мира будет борьба и развитие, ибо это закон природы..."</w:t>
      </w:r>
      <w:r>
        <w:br/>
        <w:t>    Две правды - секрет дьявола. У мира же одна правда - борьба pro и contra неминуема, важно, как человек осознает эту борьбу - становится ли на позицию неразрешимого противоречия двух правд дьявола или приходит к целомудренной правде мира как целого, в его последней истине, - к чувству, к сознанию его красоты, просвечивающей, как идея, сквозь "горнило сомнений" хаоса и дисгармонии.</w:t>
      </w:r>
      <w:r>
        <w:br/>
        <w:t>    Итак, красота - последнее слово Достоевского? Но ведь остановиться на красоте и значит остановиться на правде двух правд, ибо есть красота истины и добра, ибо есть и красота лжи и зла...</w:t>
      </w:r>
      <w:r>
        <w:br/>
        <w:t>    Можно, конечно, сказать и так: красота лжи - только личина истинной красоты. Допустим, что так. Но что есть истина? Где в мире Достоевского основание, определяющее, что есть что?</w:t>
      </w:r>
      <w:r>
        <w:br/>
        <w:t>    "На Западе царство Антихриста. Не в промышленности, а в нравственном перерождении - сила". Призвание России - "сразиться с Антихристом, то есть с духом Запада", который был для Достоевского синонимом буржуазности. К тому же он не считал народ идеалом, но полагал, что в нем в отличие от буржуазного человека Запада жив идеал правды, добра и красоты. А если "в народе сохраняется идеал красоты и потребность ее, значит, есть и потребность здоровья, нормы, а следственно, тем самым гарантировано и высшее развитие этого народа".</w:t>
      </w:r>
      <w:r>
        <w:br/>
        <w:t>    Идея Достоевского - "красота мир спасет" - есть в конечном счете прямое отражение в идейно-образном мире писателя его непреходящей веры в духовную красоту народа. Слово народа и есть в мире Достоевского центральное, определяющее его мир слово. Однако эту формулу легче провозгласить, нежели доказать.</w:t>
      </w:r>
      <w:r>
        <w:br/>
        <w:t>    Народный образ, слово народа потому могли стать центральными, связующими изнутри воедино расколотый, раздвоенный мир, что, по мысли Достоевского, сама "народная жизнь полна сердцевины" в отличие от бесхребетной, оторванной от народных корней бесовской нежити.</w:t>
      </w:r>
      <w:r>
        <w:br/>
        <w:t>    Да, безграничность любви Достоевского к народу, безмерность его веры в красоту народного сердца подчас граничили с той умиленностыо, присущей многим русским писателям, которая через много лет выльется и в слове Ивана Бунина: "Только один Господь ведает меру неизреченной красоты русской души".</w:t>
      </w:r>
      <w:r>
        <w:br/>
        <w:t>    Однако тут не слепое преклонение перед народом, но и принципиальная позиция Достоевского, выстраданная его личным опытом жизни, соотнесением с историческим опытом России, как его понял писатель. Тут ясное понимание того, что "весь русский интеллигентный слой в целом своем никуда не годится... единицы... весьма бывают и недурны. Совсем другое в народе: целое почти идеально хорошо (конечно, в нравственном смысле...), хотя, несомненно, довольно есть и зверских единиц, зато, повторяю, целое всего народа и все то, что хранит в себе народ как святыню, как всех связующее, так прекрасно, как ни у кого"...</w:t>
      </w:r>
      <w:r>
        <w:br/>
        <w:t>    Отсюда и вывод: "Не многому могут научить народ мудрецы наши. Даже утвердительно скажу, напротив, сами они еще должны у него поучиться". Именно "в народных началах заключаются залоги того, что Россия может сказать слово живой жизни и в грядущем человечестве".</w:t>
      </w:r>
      <w:r>
        <w:br/>
        <w:t>    В мире разрушаемых ценностей, относительных идей, скептицизма и шатания в главных убеждениях герои Достоевского мучительно ищут твердых, незыблемых оснований "земной и духовной жизни", ибо, как понимает уже юный Аркадий Долгорукий, "мало опровергнуть прекрасную идею, надо заменить ее равносильным прекрасным". Эпоха требовала выработки сильной скрепляющей нравственной идеи, именно такие идеи ищут и не находят для себя герои Достоевского.</w:t>
      </w:r>
      <w:r>
        <w:br/>
        <w:t>    Художественное наследие Достоевского нельзя измерить рамками собственно литературной значимости. Его роман - это как бы и роман, а вместе с тем еще и нечто такое, что не укладывается в понятие чисто литературного жанра. Нам, соотечественникам Достоевского и русской литературы в целом, людям, сознание которых из поколения в поколение формируется духовными традициями нашей литературы, которая, в .свою очередь, сама есть только одно из высших проявлений творческой созидательное™ нашего народа, - нам, может быть, сложнее понять именно особость этой литературы, то ее отличительное качество, которое легче раскрывается человеку извне, человеку, взращенному в традициях иной культуры. "Большое видится на расстоянье", - сказал Сергей Есенин. Познакомившись, например, впервые с романами Тургенева, европейцы с удивлением должны были признать, что русский роман, оказывается, ничем не уступает французскому, скажем, или немецкому. Прочитав Достоевского, Европа после некоторого оцепенения поняла, что русская литература - это больше, чем литература. "Не будем называть их романами, - писал С. Цвейг о творениях Достоевского, - не будем применять к ним эпическую мерку: они давно уже не литература, а какие-то тайные знаки, пророческие звуки, прелюдии и пророчества мифа о новом человеке... Достоевский больше, чем поэт, - это духовное понятие, которое вновь и вновь будет подвергаться истолкованию и осмыслению. Образ русского писателя пронизывает и озаряет сегодня все сферы духовной жизни - поэтическую и философскую, духовную и культурную".</w:t>
      </w:r>
      <w:bookmarkStart w:id="0" w:name="_GoBack"/>
      <w:bookmarkEnd w:id="0"/>
    </w:p>
    <w:sectPr w:rsidR="00BE20E7" w:rsidRPr="00AA72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278"/>
    <w:rsid w:val="004E32FC"/>
    <w:rsid w:val="00AA7278"/>
    <w:rsid w:val="00B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B0BC2-E05B-4D7C-8B11-6ACF9775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5250</Characters>
  <Application>Microsoft Office Word</Application>
  <DocSecurity>0</DocSecurity>
  <Lines>43</Lines>
  <Paragraphs>12</Paragraphs>
  <ScaleCrop>false</ScaleCrop>
  <Company>diakov.net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Спасет ли красота мир федора достоевского</dc:title>
  <dc:subject/>
  <dc:creator>Irina</dc:creator>
  <cp:keywords/>
  <dc:description/>
  <cp:lastModifiedBy>Irina</cp:lastModifiedBy>
  <cp:revision>2</cp:revision>
  <dcterms:created xsi:type="dcterms:W3CDTF">2014-07-12T19:11:00Z</dcterms:created>
  <dcterms:modified xsi:type="dcterms:W3CDTF">2014-07-12T19:11:00Z</dcterms:modified>
</cp:coreProperties>
</file>