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98C" w:rsidRDefault="00947AE1">
      <w:pPr>
        <w:pStyle w:val="1"/>
        <w:jc w:val="center"/>
      </w:pPr>
      <w:r>
        <w:t>Лермонтов м. ю. - М. лермонтов наследник традиции а. пушкина в русской поэзии</w:t>
      </w:r>
    </w:p>
    <w:p w:rsidR="009B298C" w:rsidRPr="00947AE1" w:rsidRDefault="00947AE1">
      <w:pPr>
        <w:pStyle w:val="a3"/>
        <w:spacing w:after="240" w:afterAutospacing="0"/>
      </w:pPr>
      <w:r>
        <w:t>    В лирике Лермонтова выражен революционный протест против рабства, против всеобщей приниженности и подавленности, характерной для эпохи реакции. По словам Белинского, в произведениях Лермонтова “...нигде нет пушкинского разгула на пиру жизни. Но везде вопросы, которые мрачат душу, леденят сердце”. Личная судьба поэта и общественно-политическая обстановка эпохи реакции наложили отпечаток на его поэзию. Неудовлетворенность существующим строем носит у Лермонтова активный характер. Стихи для него - орудие борьбы, и его разочарование переходит в гневный обличительный протест против общественно-политических устоев самодержавной России. Лирика Лермонтова разнообразна по тематике. Одной из центральных тем в его творчестве является тема поэта и поэзии, ей посвящено много стихотворений.</w:t>
      </w:r>
      <w:r>
        <w:br/>
        <w:t>    Уже в юности Лермонтов имеет ясный и определенный взгляд на то, что должен воспевать в своем творчестве настоящий поэт. Он хотел, чтобы поэзия звала людей активно любить родину и свободу. Об этом он говорит в своем стихотворении “К***” (“О, полно извинять разврат!”), посвященном Пушкину: поэт должен воспевать свободу и не склоняться ни перед кем. Поэт - это человек, одаренный “высокой мыслью и душой”, ничего не страшащийся.</w:t>
      </w:r>
      <w:r>
        <w:br/>
        <w:t>    В 1837 году, после безвременной гибели Пушкина, прозвучал “голос страсти благородной” Лермонтова. Он создал стихотворение “Смерть Поэта”. Для него Пушкин - идеал поэта и человека, увенчанный при жизни “торжественным венком” Славы. Он “дивный гений” с “чудной силой” таланта и “чудными песнями”. Особенно восхищает Лермонтова его “свободный, смелый” поэтический дар. Лермонтов восторженно относится к Поэту и глубоко скорбит о его гибели, в ней он обвиняет “жадную толпу, стоящую у трона”. Он бичует “завистливый и душный свет”, “палачей Свободы” и считает, что смерть Пушкина должна быть отомщена:</w:t>
      </w:r>
      <w:r>
        <w:br/>
        <w:t>    И вы не смоете всей вашей черной кровью</w:t>
      </w:r>
      <w:r>
        <w:br/>
        <w:t>    Поэта праведную кровь!</w:t>
      </w:r>
      <w:r>
        <w:br/>
        <w:t>    В 1841 году Лермонтов написал стихотворение “Пророк”. Как и Пушкин, автор называет поэта пророком, роль которого заключается в том, чтобы “глаголом жечь сердца людей”. Пушкин в одноименном стихотворении показал поэта до начала того, как он приступил к своему высокому служению. Лермонтов в своем стихотворении раскрывает судьбу поэта, осмеянного людьми за его проповедь. У Лермонтова это трагическое осмысление темы. Пророк сам говорит о своей судьбе. Пророк-поэт, наделенный даром всеведения, научился читать “в очах людей” “страницы злобы и порока”.</w:t>
      </w:r>
      <w:r>
        <w:br/>
        <w:t>    Провозглашать я стал любви</w:t>
      </w:r>
      <w:r>
        <w:br/>
        <w:t>    И правды чистые ученья:</w:t>
      </w:r>
      <w:r>
        <w:br/>
        <w:t>    В меня все ближние мои</w:t>
      </w:r>
      <w:r>
        <w:br/>
        <w:t>    Бросали бешено каменья.</w:t>
      </w:r>
      <w:r>
        <w:br/>
        <w:t>    Его проповедь и правда вызвали в людях лишь озлобление, и пророк оставляет города, бежит в пустыню, где общение с природой приносит ему нравственное удовлетворение:</w:t>
      </w:r>
      <w:r>
        <w:br/>
        <w:t>    И звезды слушают меня,</w:t>
      </w:r>
      <w:r>
        <w:br/>
        <w:t>    Лучами радостно играя.</w:t>
      </w:r>
      <w:r>
        <w:br/>
        <w:t>    Лермонтов обвиняет общество в том, что оно презирает истинную поэзию. Белинский относил это стихотворение к лучшим созданиям поэта:</w:t>
      </w:r>
      <w:r>
        <w:br/>
        <w:t>    “Какая глубина мысли, какая страшная энергия выражения! Таких стихов долго, долго не дождаться России”.</w:t>
      </w:r>
      <w:r>
        <w:br/>
        <w:t>    Молодой Лермонтов - романтик. Он смотрит на поэта как на одинокого избранника. Поэт живет своими мечтами, своими страданиями, которые недоступны “толпе”. В зрелый период творчества Лермонтов видит в поэте не одинокого провидца, глашатая “истин вековых”, а народного трибуна. Образ такого поэта, пророка и гражданина нарисован в стихотворении “Поэт”. Стихотворение построено на развернутом сравнении поэта и кинжала. В первых шести строфах автор поведал историю кинжала, а в последующих пяти - высказал свой взгляд на поэзию и ее отношение к жизни. Главный смысл истории кинжала - показ бесславности судьбы оружия, ставшего золотой игрушкой. Поэт вспоминает о боевой службе кинжала. Он служит много лет наезднику, “не по одной груди провел он страшный след и не одну порвал кольчугу”. Но погиб его “господин”, и кинжал “свое утратил назначенье”. Его продали купцу-армянину, и кинжал, отделанный золотом, превратился в блестящее украшение. То, что случилось с кинжалом, напоминает Лермонтову судьбу поэта. В последней строфе образ поэзии и образ кинжала сливаются:</w:t>
      </w:r>
      <w:r>
        <w:br/>
        <w:t>    Проснешься ль ты опять, осмеянный пророк?</w:t>
      </w:r>
      <w:r>
        <w:br/>
        <w:t>    Иль никогда на голос мщенья</w:t>
      </w:r>
      <w:r>
        <w:br/>
        <w:t>    Из золотых ножон не вырвешь свой клинок,</w:t>
      </w:r>
      <w:r>
        <w:br/>
        <w:t>    Покрытый ржавчиной презренья?</w:t>
      </w:r>
      <w:r>
        <w:br/>
        <w:t>    Концовка в виде вопроса, но в этом вопросе заключен и призыв, выражающий основную мысль автора. Настоящее искусство чуждается “богатой резьбы”, развлекательная приукрашенная поэзия никого не утешит. В стихотворении тревога поэта за судьбу родной литературы выражена и аллегорически, и прямо. Воспевая поэта, чей стих “как Божий дух носился над толпой”, Лермонтов, вероятно, думал о Пушкине, Рылееве, Одоевском, чьи произведения являлись отзвуком “мыслей благородных”, а для сегодняшнего читателя таким поэтом является и сам Лермонтов.</w:t>
      </w:r>
      <w:r>
        <w:br/>
        <w:t>    Продолжив лучшие традиции Пушкина и декабристов в понимании места поэзии в жизни общества, Лермонтов внес и новое, свое понимание поэзии, утверждая представление о ней как об остром боевом оружии.</w:t>
      </w:r>
      <w:bookmarkStart w:id="0" w:name="_GoBack"/>
      <w:bookmarkEnd w:id="0"/>
    </w:p>
    <w:sectPr w:rsidR="009B298C" w:rsidRPr="00947AE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7AE1"/>
    <w:rsid w:val="003F7CDB"/>
    <w:rsid w:val="00947AE1"/>
    <w:rsid w:val="009B2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FFBE4A-5C77-488D-B6D8-7AC4638AA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757</Words>
  <Characters>4318</Characters>
  <Application>Microsoft Office Word</Application>
  <DocSecurity>0</DocSecurity>
  <Lines>35</Lines>
  <Paragraphs>10</Paragraphs>
  <ScaleCrop>false</ScaleCrop>
  <Company>diakov.net</Company>
  <LinksUpToDate>false</LinksUpToDate>
  <CharactersWithSpaces>5065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Лермонтов м. ю. - М. лермонтов наследник традиции а. пушкина в русской поэзии</dc:title>
  <dc:subject/>
  <dc:creator>Irina</dc:creator>
  <cp:keywords/>
  <dc:description/>
  <cp:lastModifiedBy>Irina</cp:lastModifiedBy>
  <cp:revision>2</cp:revision>
  <dcterms:created xsi:type="dcterms:W3CDTF">2014-07-12T16:27:00Z</dcterms:created>
  <dcterms:modified xsi:type="dcterms:W3CDTF">2014-07-12T16:27:00Z</dcterms:modified>
</cp:coreProperties>
</file>