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9B6" w:rsidRDefault="001F55DA">
      <w:pPr>
        <w:pStyle w:val="1"/>
        <w:jc w:val="center"/>
      </w:pPr>
      <w:r>
        <w:t>Литературный герой КОТ</w:t>
      </w:r>
    </w:p>
    <w:p w:rsidR="001079B6" w:rsidRPr="001F55DA" w:rsidRDefault="001F55DA">
      <w:pPr>
        <w:pStyle w:val="a3"/>
      </w:pPr>
      <w:r>
        <w:t>КОТ - центральный персонаж фантастической повести А. Погорельского (А.А.Перовского, 1787-1836) «Лефортовская маковница» (1825). Оборотень, живущий в Лефортовской слободе у старухи-колдуньи. После ее смерти превращается в титулярного советника Мурлыкина и пытается свататься к внучке колдуньи Маше. Первые читатели повести сразу отметили влияние Гофмана и Тика, указывая на «Золотой горшок» и «Королевскую невесту». Образ Кота у Погорельского соединяет фантастическое начало и бытовые реалии русской жизни. 27 марта 1825 г. А.С.Пушкин писал брату Льву. «Душа моя, что за прелесть бабушкин кот! Я перечел два раза и одним духом всю повесть, теперь только и брежу Тр.Фалелеичем Мурлыкиным. Выступаю плавно, зажмуря таза, повертывая голову и выгибая спину». Современники сразу выделили «Лефортовскую маковницу» среди других фантастических рассказов. «Московский вестник» в 1828 г. писал: «Суть повести в том, что бабушка обещает внучке богатство при условии выхода замуж за жениха, который назначен ей «той силой, которая управляет большею частью браков». Этим женихом оказывается бабушкин Кот». Еще при жизни бабушки, «бросив нечаянный взгляд на черного кота, она увидела, что на нем зеленый мундирный сюртук; а на месте прежней круглой головки показалось ей человеческое лицо, которое, вытараща глаза, устремляло взоры прямо на нее». Когда родители представили Маше суженого бабушкой жениха, она увидела, что «На скамье &lt; ...&gt; сидел мужчина небольшого росту, в зеленом мундирном сюртуке; то самое лицо устремило на нее взор, которое некогда видела она у черного кота &lt; ...&gt; Гость странным образом повертывал голову и умильно на нее поглядывал, почти совсем зажмурив глаза &lt; ...&gt; Аристарх Фалелеич встал, плавно выступая приблизился к ней и хотел поцеловать у нее руку». Маша с негодованием пытается разоблачить оборотня: «Велите ему скинуть перчатки; вы увидите, что у него есть когти». Кот Погорельского положил начало русской традиции этого фантастического образа, его влияние можно обнаружить и в булгаковском коте Бегемоте, и в сказочных персонажах братьев Стругацких.</w:t>
      </w:r>
    </w:p>
    <w:p w:rsidR="001079B6" w:rsidRDefault="001F55DA">
      <w:pPr>
        <w:pStyle w:val="a3"/>
      </w:pPr>
      <w:r>
        <w:t>Лит.: Кирпичников А.И. Очерки по истории новой русской литературы. СПб., 1856; Шелаев А.А. Послесловие // Погорельский А. Избранное. М., 1988.</w:t>
      </w:r>
      <w:bookmarkStart w:id="0" w:name="_GoBack"/>
      <w:bookmarkEnd w:id="0"/>
    </w:p>
    <w:sectPr w:rsidR="001079B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55DA"/>
    <w:rsid w:val="001079B6"/>
    <w:rsid w:val="001F55DA"/>
    <w:rsid w:val="00E409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2671A3-3A37-4699-8129-F20A73118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333</Words>
  <Characters>1904</Characters>
  <Application>Microsoft Office Word</Application>
  <DocSecurity>0</DocSecurity>
  <Lines>15</Lines>
  <Paragraphs>4</Paragraphs>
  <ScaleCrop>false</ScaleCrop>
  <Company/>
  <LinksUpToDate>false</LinksUpToDate>
  <CharactersWithSpaces>2233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Литературный герой КОТ</dc:title>
  <dc:subject/>
  <dc:creator>admin</dc:creator>
  <cp:keywords/>
  <dc:description/>
  <cp:lastModifiedBy>admin</cp:lastModifiedBy>
  <cp:revision>2</cp:revision>
  <dcterms:created xsi:type="dcterms:W3CDTF">2014-07-11T12:26:00Z</dcterms:created>
  <dcterms:modified xsi:type="dcterms:W3CDTF">2014-07-11T12:26:00Z</dcterms:modified>
</cp:coreProperties>
</file>