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10" w:rsidRDefault="00650710">
      <w:pPr>
        <w:rPr>
          <w:color w:val="000000"/>
          <w:sz w:val="28"/>
          <w:szCs w:val="28"/>
        </w:rPr>
      </w:pPr>
    </w:p>
    <w:p w:rsidR="001814FC" w:rsidRDefault="001814FC">
      <w:pPr>
        <w:rPr>
          <w:color w:val="000000"/>
          <w:sz w:val="28"/>
          <w:szCs w:val="28"/>
        </w:rPr>
        <w:sectPr w:rsidR="001814FC" w:rsidSect="00D72CA3">
          <w:headerReference w:type="default" r:id="rId7"/>
          <w:pgSz w:w="11909" w:h="16834"/>
          <w:pgMar w:top="1134" w:right="851" w:bottom="1134" w:left="1701" w:header="720" w:footer="720" w:gutter="0"/>
          <w:cols w:space="720"/>
          <w:noEndnote/>
          <w:titlePg/>
          <w:docGrid w:linePitch="326"/>
        </w:sectPr>
      </w:pPr>
    </w:p>
    <w:p w:rsidR="001814FC" w:rsidRPr="009B1FD3" w:rsidRDefault="001814FC" w:rsidP="002D5FB4">
      <w:pPr>
        <w:pStyle w:val="11"/>
        <w:spacing w:before="0" w:line="480" w:lineRule="auto"/>
        <w:jc w:val="center"/>
        <w:rPr>
          <w:rFonts w:ascii="Times New Roman" w:hAnsi="Times New Roman"/>
          <w:b w:val="0"/>
          <w:color w:val="000000"/>
        </w:rPr>
      </w:pPr>
      <w:r w:rsidRPr="009B1FD3">
        <w:rPr>
          <w:rFonts w:ascii="Times New Roman" w:hAnsi="Times New Roman"/>
          <w:b w:val="0"/>
          <w:color w:val="000000"/>
        </w:rPr>
        <w:t>СОДЕРЖАНИЕ</w:t>
      </w:r>
    </w:p>
    <w:p w:rsidR="001814FC" w:rsidRPr="0042772C" w:rsidRDefault="001814FC" w:rsidP="0042772C">
      <w:pPr>
        <w:pStyle w:val="12"/>
        <w:spacing w:after="0" w:line="360" w:lineRule="auto"/>
        <w:rPr>
          <w:rFonts w:ascii="Calibri" w:hAnsi="Calibri"/>
          <w:noProof/>
          <w:sz w:val="28"/>
          <w:szCs w:val="28"/>
        </w:rPr>
      </w:pPr>
      <w:r w:rsidRPr="009B1FD3">
        <w:fldChar w:fldCharType="begin"/>
      </w:r>
      <w:r w:rsidRPr="009B1FD3">
        <w:instrText xml:space="preserve"> TOC \o "1-3" \h \z \u </w:instrText>
      </w:r>
      <w:r w:rsidRPr="009B1FD3">
        <w:fldChar w:fldCharType="separate"/>
      </w:r>
      <w:hyperlink w:anchor="_Toc195439122" w:history="1">
        <w:r w:rsidRPr="0042772C">
          <w:rPr>
            <w:rStyle w:val="a6"/>
            <w:bCs/>
            <w:noProof/>
            <w:sz w:val="28"/>
            <w:szCs w:val="28"/>
          </w:rPr>
          <w:t>ВВЕДЕНИЕ</w:t>
        </w:r>
        <w:r w:rsidRPr="0042772C">
          <w:rPr>
            <w:noProof/>
            <w:webHidden/>
            <w:sz w:val="28"/>
            <w:szCs w:val="28"/>
          </w:rPr>
          <w:tab/>
        </w:r>
        <w:r w:rsidRPr="0042772C">
          <w:rPr>
            <w:noProof/>
            <w:webHidden/>
            <w:sz w:val="28"/>
            <w:szCs w:val="28"/>
          </w:rPr>
          <w:fldChar w:fldCharType="begin"/>
        </w:r>
        <w:r w:rsidRPr="0042772C">
          <w:rPr>
            <w:noProof/>
            <w:webHidden/>
            <w:sz w:val="28"/>
            <w:szCs w:val="28"/>
          </w:rPr>
          <w:instrText xml:space="preserve"> PAGEREF _Toc195439122 \h </w:instrText>
        </w:r>
        <w:r w:rsidRPr="0042772C">
          <w:rPr>
            <w:noProof/>
            <w:webHidden/>
            <w:sz w:val="28"/>
            <w:szCs w:val="28"/>
          </w:rPr>
        </w:r>
        <w:r w:rsidRPr="0042772C">
          <w:rPr>
            <w:noProof/>
            <w:webHidden/>
            <w:sz w:val="28"/>
            <w:szCs w:val="28"/>
          </w:rPr>
          <w:fldChar w:fldCharType="separate"/>
        </w:r>
        <w:r w:rsidR="00327D40">
          <w:rPr>
            <w:noProof/>
            <w:webHidden/>
            <w:sz w:val="28"/>
            <w:szCs w:val="28"/>
          </w:rPr>
          <w:t>3</w:t>
        </w:r>
        <w:r w:rsidRPr="0042772C">
          <w:rPr>
            <w:noProof/>
            <w:webHidden/>
            <w:sz w:val="28"/>
            <w:szCs w:val="28"/>
          </w:rPr>
          <w:fldChar w:fldCharType="end"/>
        </w:r>
      </w:hyperlink>
    </w:p>
    <w:p w:rsidR="001814FC" w:rsidRPr="0042772C" w:rsidRDefault="00660A36" w:rsidP="0042772C">
      <w:pPr>
        <w:pStyle w:val="12"/>
        <w:spacing w:after="0" w:line="360" w:lineRule="auto"/>
        <w:rPr>
          <w:rFonts w:ascii="Calibri" w:hAnsi="Calibri"/>
          <w:noProof/>
          <w:sz w:val="28"/>
          <w:szCs w:val="28"/>
        </w:rPr>
      </w:pPr>
      <w:hyperlink w:anchor="_Toc195439123" w:history="1">
        <w:r w:rsidR="001814FC" w:rsidRPr="0042772C">
          <w:rPr>
            <w:rStyle w:val="a6"/>
            <w:bCs/>
            <w:noProof/>
            <w:sz w:val="28"/>
            <w:szCs w:val="28"/>
          </w:rPr>
          <w:t>1 Модели рыночной экономики</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_Toc195439123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2"/>
        <w:spacing w:after="0" w:line="360" w:lineRule="auto"/>
        <w:rPr>
          <w:rFonts w:ascii="Calibri" w:hAnsi="Calibri"/>
          <w:noProof/>
          <w:sz w:val="28"/>
          <w:szCs w:val="28"/>
        </w:rPr>
      </w:pPr>
      <w:hyperlink w:anchor="_Toc195439124" w:history="1">
        <w:r w:rsidR="001814FC" w:rsidRPr="0042772C">
          <w:rPr>
            <w:rStyle w:val="a6"/>
            <w:bCs/>
            <w:noProof/>
            <w:sz w:val="28"/>
            <w:szCs w:val="28"/>
          </w:rPr>
          <w:t>1.1 Основные понятия экономической модели</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_Toc195439124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2"/>
        <w:spacing w:after="0" w:line="360" w:lineRule="auto"/>
        <w:rPr>
          <w:rFonts w:ascii="Calibri" w:hAnsi="Calibri"/>
          <w:noProof/>
          <w:sz w:val="28"/>
          <w:szCs w:val="28"/>
        </w:rPr>
      </w:pPr>
      <w:hyperlink w:anchor="_Toc195439125" w:history="1">
        <w:r w:rsidR="001814FC" w:rsidRPr="0042772C">
          <w:rPr>
            <w:rStyle w:val="a6"/>
            <w:noProof/>
            <w:sz w:val="28"/>
            <w:szCs w:val="28"/>
          </w:rPr>
          <w:t>1.2 Основные черты американской модели развития</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_Toc195439125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2"/>
        <w:spacing w:after="0" w:line="360" w:lineRule="auto"/>
        <w:rPr>
          <w:rFonts w:ascii="Calibri" w:hAnsi="Calibri"/>
          <w:noProof/>
          <w:sz w:val="28"/>
          <w:szCs w:val="28"/>
        </w:rPr>
      </w:pPr>
      <w:hyperlink w:anchor="_Toc195439126" w:history="1">
        <w:r w:rsidR="001814FC" w:rsidRPr="0042772C">
          <w:rPr>
            <w:rStyle w:val="a6"/>
            <w:noProof/>
            <w:sz w:val="28"/>
            <w:szCs w:val="28"/>
          </w:rPr>
          <w:t>1.3 Германская модель социального рыночного хозяйства</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_Toc195439126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2"/>
        <w:spacing w:after="0" w:line="360" w:lineRule="auto"/>
        <w:rPr>
          <w:rFonts w:ascii="Calibri" w:hAnsi="Calibri"/>
          <w:noProof/>
          <w:sz w:val="28"/>
          <w:szCs w:val="28"/>
        </w:rPr>
      </w:pPr>
      <w:hyperlink w:anchor="_Toc195439127" w:history="1">
        <w:r w:rsidR="001814FC" w:rsidRPr="0042772C">
          <w:rPr>
            <w:rStyle w:val="a6"/>
            <w:noProof/>
            <w:sz w:val="28"/>
            <w:szCs w:val="28"/>
          </w:rPr>
          <w:t>1.4 Шведская модель экономической реформы</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_Toc195439127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2"/>
        <w:spacing w:after="0" w:line="360" w:lineRule="auto"/>
        <w:rPr>
          <w:rFonts w:ascii="Calibri" w:hAnsi="Calibri"/>
          <w:noProof/>
          <w:sz w:val="28"/>
          <w:szCs w:val="28"/>
        </w:rPr>
      </w:pPr>
      <w:hyperlink w:anchor="_Toc195439128" w:history="1">
        <w:r w:rsidR="001814FC" w:rsidRPr="0042772C">
          <w:rPr>
            <w:rStyle w:val="a6"/>
            <w:noProof/>
            <w:sz w:val="28"/>
            <w:szCs w:val="28"/>
          </w:rPr>
          <w:t>1.5 Японская модель экономического развития</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_Toc195439128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12"/>
        <w:spacing w:after="0" w:line="360" w:lineRule="auto"/>
        <w:rPr>
          <w:rFonts w:ascii="Calibri" w:hAnsi="Calibri"/>
          <w:noProof/>
          <w:sz w:val="28"/>
          <w:szCs w:val="28"/>
        </w:rPr>
      </w:pPr>
      <w:hyperlink w:anchor="_Toc195439129" w:history="1">
        <w:r w:rsidR="001814FC" w:rsidRPr="0042772C">
          <w:rPr>
            <w:rStyle w:val="a6"/>
            <w:noProof/>
            <w:sz w:val="28"/>
            <w:szCs w:val="28"/>
          </w:rPr>
          <w:t>2 Белорусская модель экономики</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_Toc195439129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2"/>
        <w:spacing w:after="0" w:line="360" w:lineRule="auto"/>
        <w:rPr>
          <w:rFonts w:ascii="Calibri" w:hAnsi="Calibri"/>
          <w:noProof/>
          <w:sz w:val="28"/>
          <w:szCs w:val="28"/>
        </w:rPr>
      </w:pPr>
      <w:hyperlink w:anchor="_Toc195439130" w:history="1">
        <w:r w:rsidR="001814FC" w:rsidRPr="0042772C">
          <w:rPr>
            <w:rStyle w:val="a6"/>
            <w:noProof/>
            <w:sz w:val="28"/>
            <w:szCs w:val="28"/>
          </w:rPr>
          <w:t>2.1</w:t>
        </w:r>
        <w:r w:rsidR="001814FC" w:rsidRPr="0042772C">
          <w:rPr>
            <w:rStyle w:val="a6"/>
            <w:b/>
            <w:noProof/>
            <w:sz w:val="28"/>
            <w:szCs w:val="28"/>
          </w:rPr>
          <w:t> </w:t>
        </w:r>
        <w:r w:rsidR="001814FC" w:rsidRPr="0042772C">
          <w:rPr>
            <w:rStyle w:val="a6"/>
            <w:rFonts w:cs="Arial"/>
            <w:bCs/>
            <w:noProof/>
            <w:sz w:val="28"/>
            <w:szCs w:val="28"/>
          </w:rPr>
          <w:t>Общесистемные условия формирования социально ориентированной рыночной экономики</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_Toc195439130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2"/>
        <w:spacing w:after="0" w:line="360" w:lineRule="auto"/>
        <w:rPr>
          <w:rFonts w:ascii="Calibri" w:hAnsi="Calibri"/>
          <w:noProof/>
          <w:sz w:val="28"/>
          <w:szCs w:val="28"/>
        </w:rPr>
      </w:pPr>
      <w:hyperlink w:anchor="_Toc195439131" w:history="1">
        <w:r w:rsidR="001814FC" w:rsidRPr="0042772C">
          <w:rPr>
            <w:rStyle w:val="a6"/>
            <w:rFonts w:cs="Arial"/>
            <w:bCs/>
            <w:noProof/>
            <w:sz w:val="28"/>
            <w:szCs w:val="28"/>
          </w:rPr>
          <w:t>2.2 Стратегические и тактические цели развития национальной</w:t>
        </w:r>
        <w:r w:rsidR="001814FC">
          <w:rPr>
            <w:rStyle w:val="a6"/>
            <w:rFonts w:cs="Arial"/>
            <w:bCs/>
            <w:noProof/>
            <w:sz w:val="28"/>
            <w:szCs w:val="28"/>
          </w:rPr>
          <w:t xml:space="preserve">      </w:t>
        </w:r>
        <w:r w:rsidR="001814FC" w:rsidRPr="0042772C">
          <w:rPr>
            <w:rStyle w:val="a6"/>
            <w:rFonts w:cs="Arial"/>
            <w:bCs/>
            <w:noProof/>
            <w:sz w:val="28"/>
            <w:szCs w:val="28"/>
          </w:rPr>
          <w:t xml:space="preserve"> экономики</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_Toc195439131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2"/>
        <w:spacing w:after="0" w:line="360" w:lineRule="auto"/>
        <w:rPr>
          <w:rFonts w:ascii="Calibri" w:hAnsi="Calibri"/>
          <w:noProof/>
          <w:sz w:val="28"/>
          <w:szCs w:val="28"/>
        </w:rPr>
      </w:pPr>
      <w:hyperlink w:anchor="_Toc195439132" w:history="1">
        <w:r w:rsidR="001814FC" w:rsidRPr="0042772C">
          <w:rPr>
            <w:rStyle w:val="a6"/>
            <w:noProof/>
            <w:sz w:val="28"/>
            <w:szCs w:val="28"/>
          </w:rPr>
          <w:t>2.3 Краткий обзор динамики роста и процесса реформ</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_Toc195439132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12"/>
        <w:spacing w:after="0" w:line="360" w:lineRule="auto"/>
        <w:rPr>
          <w:rFonts w:ascii="Calibri" w:hAnsi="Calibri"/>
          <w:noProof/>
          <w:sz w:val="28"/>
          <w:szCs w:val="28"/>
        </w:rPr>
      </w:pPr>
      <w:hyperlink w:anchor="_Toc195439133" w:history="1">
        <w:r w:rsidR="001814FC" w:rsidRPr="0042772C">
          <w:rPr>
            <w:rStyle w:val="a6"/>
            <w:noProof/>
            <w:sz w:val="28"/>
            <w:szCs w:val="28"/>
          </w:rPr>
          <w:t>3 Мировая значимость и перспективы развития белорусской модели</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_Toc195439133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2"/>
        <w:spacing w:after="0" w:line="360" w:lineRule="auto"/>
        <w:rPr>
          <w:rFonts w:ascii="Calibri" w:hAnsi="Calibri"/>
          <w:noProof/>
          <w:sz w:val="28"/>
          <w:szCs w:val="28"/>
        </w:rPr>
      </w:pPr>
      <w:hyperlink w:anchor="_Toc195439134" w:history="1">
        <w:r w:rsidR="001814FC" w:rsidRPr="0042772C">
          <w:rPr>
            <w:rStyle w:val="a6"/>
            <w:noProof/>
            <w:sz w:val="28"/>
            <w:szCs w:val="28"/>
          </w:rPr>
          <w:t>3.1 Мировая значимость белорусской модели</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_Toc195439134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2"/>
        <w:spacing w:after="0" w:line="360" w:lineRule="auto"/>
        <w:rPr>
          <w:rFonts w:ascii="Calibri" w:hAnsi="Calibri"/>
          <w:noProof/>
          <w:sz w:val="28"/>
          <w:szCs w:val="28"/>
        </w:rPr>
      </w:pPr>
      <w:hyperlink w:anchor="_Toc195439135" w:history="1">
        <w:r w:rsidR="001814FC" w:rsidRPr="0042772C">
          <w:rPr>
            <w:rStyle w:val="a6"/>
            <w:noProof/>
            <w:sz w:val="28"/>
            <w:szCs w:val="28"/>
          </w:rPr>
          <w:t>3.2 Рекомендации по совершенствования белорусской модели развития экономики</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_Toc195439135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42772C" w:rsidRDefault="00660A36" w:rsidP="0042772C">
      <w:pPr>
        <w:pStyle w:val="12"/>
        <w:spacing w:after="0" w:line="360" w:lineRule="auto"/>
        <w:rPr>
          <w:rFonts w:ascii="Calibri" w:hAnsi="Calibri"/>
          <w:noProof/>
          <w:sz w:val="28"/>
          <w:szCs w:val="28"/>
        </w:rPr>
      </w:pPr>
      <w:hyperlink w:anchor="_Toc195439136" w:history="1">
        <w:r w:rsidR="001814FC" w:rsidRPr="0042772C">
          <w:rPr>
            <w:rStyle w:val="a6"/>
            <w:noProof/>
            <w:sz w:val="28"/>
            <w:szCs w:val="28"/>
          </w:rPr>
          <w:t>ЗАКЛЮЧЕНИЕ</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_Toc195439136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Default="00660A36" w:rsidP="0042772C">
      <w:pPr>
        <w:pStyle w:val="12"/>
        <w:spacing w:after="0" w:line="360" w:lineRule="auto"/>
        <w:rPr>
          <w:rFonts w:ascii="Calibri" w:hAnsi="Calibri"/>
          <w:noProof/>
          <w:sz w:val="22"/>
          <w:szCs w:val="22"/>
        </w:rPr>
      </w:pPr>
      <w:hyperlink w:anchor="_Toc195439137" w:history="1">
        <w:r w:rsidR="001814FC" w:rsidRPr="0042772C">
          <w:rPr>
            <w:rStyle w:val="a6"/>
            <w:noProof/>
            <w:sz w:val="28"/>
            <w:szCs w:val="28"/>
          </w:rPr>
          <w:t>СПИСОК ИСПОЛЬЗОВАННЫХ ИСТОЧНИКОВ</w:t>
        </w:r>
        <w:r w:rsidR="001814FC" w:rsidRPr="0042772C">
          <w:rPr>
            <w:noProof/>
            <w:webHidden/>
            <w:sz w:val="28"/>
            <w:szCs w:val="28"/>
          </w:rPr>
          <w:tab/>
        </w:r>
        <w:r w:rsidR="001814FC" w:rsidRPr="0042772C">
          <w:rPr>
            <w:noProof/>
            <w:webHidden/>
            <w:sz w:val="28"/>
            <w:szCs w:val="28"/>
          </w:rPr>
          <w:fldChar w:fldCharType="begin"/>
        </w:r>
        <w:r w:rsidR="001814FC" w:rsidRPr="0042772C">
          <w:rPr>
            <w:noProof/>
            <w:webHidden/>
            <w:sz w:val="28"/>
            <w:szCs w:val="28"/>
          </w:rPr>
          <w:instrText xml:space="preserve"> PAGEREF _Toc195439137 \h </w:instrText>
        </w:r>
        <w:r w:rsidR="001814FC" w:rsidRPr="0042772C">
          <w:rPr>
            <w:noProof/>
            <w:webHidden/>
            <w:sz w:val="28"/>
            <w:szCs w:val="28"/>
          </w:rPr>
        </w:r>
        <w:r w:rsidR="001814FC" w:rsidRPr="0042772C">
          <w:rPr>
            <w:noProof/>
            <w:webHidden/>
            <w:sz w:val="28"/>
            <w:szCs w:val="28"/>
          </w:rPr>
          <w:fldChar w:fldCharType="separate"/>
        </w:r>
        <w:r w:rsidR="00327D40">
          <w:rPr>
            <w:noProof/>
            <w:webHidden/>
            <w:sz w:val="28"/>
            <w:szCs w:val="28"/>
          </w:rPr>
          <w:t>6</w:t>
        </w:r>
        <w:r w:rsidR="001814FC" w:rsidRPr="0042772C">
          <w:rPr>
            <w:noProof/>
            <w:webHidden/>
            <w:sz w:val="28"/>
            <w:szCs w:val="28"/>
          </w:rPr>
          <w:fldChar w:fldCharType="end"/>
        </w:r>
      </w:hyperlink>
    </w:p>
    <w:p w:rsidR="001814FC" w:rsidRPr="005D55F4" w:rsidRDefault="001814FC">
      <w:r w:rsidRPr="009B1FD3">
        <w:fldChar w:fldCharType="end"/>
      </w:r>
    </w:p>
    <w:p w:rsidR="001814FC" w:rsidRPr="005D55F4" w:rsidRDefault="001814FC">
      <w:pPr>
        <w:rPr>
          <w:color w:val="000000"/>
          <w:sz w:val="28"/>
          <w:szCs w:val="28"/>
        </w:rPr>
      </w:pPr>
    </w:p>
    <w:p w:rsidR="001814FC" w:rsidRPr="005D55F4" w:rsidRDefault="001814FC">
      <w:pPr>
        <w:rPr>
          <w:color w:val="000000"/>
          <w:sz w:val="28"/>
          <w:szCs w:val="28"/>
        </w:rPr>
      </w:pPr>
    </w:p>
    <w:p w:rsidR="001814FC" w:rsidRDefault="001814FC">
      <w:pPr>
        <w:rPr>
          <w:color w:val="000000"/>
          <w:sz w:val="28"/>
          <w:szCs w:val="28"/>
        </w:rPr>
        <w:sectPr w:rsidR="001814FC" w:rsidSect="00D72CA3">
          <w:pgSz w:w="11909" w:h="16834"/>
          <w:pgMar w:top="1134" w:right="851" w:bottom="1134" w:left="1701" w:header="720" w:footer="720" w:gutter="0"/>
          <w:cols w:space="720"/>
          <w:noEndnote/>
          <w:titlePg/>
          <w:docGrid w:linePitch="326"/>
        </w:sectPr>
      </w:pPr>
    </w:p>
    <w:p w:rsidR="001814FC" w:rsidRPr="009B1FD3" w:rsidRDefault="001814FC" w:rsidP="0042772C">
      <w:pPr>
        <w:tabs>
          <w:tab w:val="left" w:pos="2992"/>
        </w:tabs>
        <w:spacing w:line="480" w:lineRule="auto"/>
        <w:ind w:firstLine="539"/>
        <w:jc w:val="center"/>
        <w:outlineLvl w:val="0"/>
        <w:rPr>
          <w:bCs/>
          <w:sz w:val="28"/>
          <w:szCs w:val="28"/>
        </w:rPr>
      </w:pPr>
      <w:bookmarkStart w:id="0" w:name="_Toc195439122"/>
      <w:r w:rsidRPr="009B1FD3">
        <w:rPr>
          <w:bCs/>
          <w:sz w:val="28"/>
          <w:szCs w:val="28"/>
        </w:rPr>
        <w:t>ВВЕДЕНИЕ</w:t>
      </w:r>
      <w:bookmarkEnd w:id="0"/>
    </w:p>
    <w:p w:rsidR="001814FC" w:rsidRPr="005D55F4" w:rsidRDefault="001814FC" w:rsidP="002540A2">
      <w:pPr>
        <w:ind w:firstLine="709"/>
        <w:jc w:val="both"/>
        <w:rPr>
          <w:color w:val="000000"/>
          <w:sz w:val="28"/>
          <w:szCs w:val="28"/>
        </w:rPr>
      </w:pPr>
      <w:r w:rsidRPr="005D55F4">
        <w:rPr>
          <w:color w:val="000000"/>
          <w:sz w:val="28"/>
          <w:szCs w:val="28"/>
        </w:rPr>
        <w:t>В каждой системе существуют свои национальные модели организации хозяйства, так как страны отличаются уровнем экономического развития, социальными и национальными условиями. Рыночная экономика включает в себя несколько различных по содержанию моделей экономики. Они отличаются в зависимости от степени воздействия государства на экономику и от приоритетных задач.</w:t>
      </w:r>
    </w:p>
    <w:p w:rsidR="001814FC" w:rsidRPr="005D55F4" w:rsidRDefault="001814FC" w:rsidP="002540A2">
      <w:pPr>
        <w:ind w:firstLine="709"/>
        <w:jc w:val="both"/>
        <w:rPr>
          <w:color w:val="000000"/>
          <w:sz w:val="28"/>
          <w:szCs w:val="28"/>
        </w:rPr>
      </w:pPr>
      <w:r w:rsidRPr="005D55F4">
        <w:rPr>
          <w:color w:val="000000"/>
          <w:sz w:val="28"/>
          <w:szCs w:val="28"/>
        </w:rPr>
        <w:t>Однако современная модель рыночного хозяйствования, которая сложилась в странах с высоко- и среднеразвитой рыночной экономикой, характеризуется рядом общих закономерностей: открытость рынка; высоким уровнем развития экономики страны в целом и инфраструктуры рынка; развитой системой методов регулирования национальной экономики; экономическим ростом.</w:t>
      </w:r>
    </w:p>
    <w:p w:rsidR="001814FC" w:rsidRPr="005D55F4" w:rsidRDefault="001814FC" w:rsidP="002540A2">
      <w:pPr>
        <w:ind w:firstLine="709"/>
        <w:jc w:val="both"/>
        <w:rPr>
          <w:color w:val="000000"/>
          <w:sz w:val="28"/>
          <w:szCs w:val="28"/>
        </w:rPr>
      </w:pPr>
      <w:r w:rsidRPr="005D55F4">
        <w:rPr>
          <w:color w:val="000000"/>
          <w:sz w:val="28"/>
          <w:szCs w:val="28"/>
        </w:rPr>
        <w:t>Таким образом, тема курсовой работы имеет большую актуальность в наши дни. Беларусь находится в зоне неустойчивости, потому что не определен конкретный вариант дальнейшего развития. Это связано с проблемой выбора модели экономики. Пока еще относительно легко направить развитие по тому или иному пути. Но в дальнейшем изменение выбранного направления развития становится весьма трудным.</w:t>
      </w:r>
    </w:p>
    <w:p w:rsidR="001814FC" w:rsidRPr="005D55F4" w:rsidRDefault="001814FC" w:rsidP="002540A2">
      <w:pPr>
        <w:ind w:firstLine="709"/>
        <w:jc w:val="both"/>
        <w:rPr>
          <w:color w:val="000000"/>
          <w:sz w:val="28"/>
          <w:szCs w:val="28"/>
        </w:rPr>
      </w:pPr>
      <w:r w:rsidRPr="005D55F4">
        <w:rPr>
          <w:color w:val="000000"/>
          <w:sz w:val="28"/>
          <w:szCs w:val="28"/>
        </w:rPr>
        <w:t xml:space="preserve">У нашей страны есть несколько вариантов формирования экономики. Теоретически возможен выбор между уже показавшими себя на практике национальными моделями организации хозяйства. Но успешное использование мирового опыта в отечественной экономике должно происходить с учетом различий в нынешнем уровне производительной базы, национального колорита. Необходимость дальнейших рыночных реформ, традиционно высокая роль государства, усиление социальных начал в современной экономике, невозможность и нежелательность возврата к тотальному доминированию государства в экономике сужают теоретически широкий выбор до модели социального рыночного хозяйства. </w:t>
      </w:r>
    </w:p>
    <w:p w:rsidR="001814FC" w:rsidRPr="005D55F4" w:rsidRDefault="001814FC" w:rsidP="002540A2">
      <w:pPr>
        <w:ind w:firstLine="709"/>
        <w:jc w:val="both"/>
        <w:rPr>
          <w:color w:val="000000"/>
          <w:sz w:val="28"/>
          <w:szCs w:val="28"/>
        </w:rPr>
      </w:pPr>
      <w:r w:rsidRPr="005D55F4">
        <w:rPr>
          <w:color w:val="000000"/>
          <w:sz w:val="28"/>
          <w:szCs w:val="28"/>
        </w:rPr>
        <w:t>Главной целью курсовой работы является необходимость изучить белорусскую модель развития экономики.</w:t>
      </w:r>
    </w:p>
    <w:p w:rsidR="001814FC" w:rsidRPr="005D55F4" w:rsidRDefault="001814FC" w:rsidP="002540A2">
      <w:pPr>
        <w:ind w:firstLine="709"/>
        <w:jc w:val="both"/>
        <w:rPr>
          <w:color w:val="000000"/>
          <w:sz w:val="28"/>
          <w:szCs w:val="28"/>
        </w:rPr>
      </w:pPr>
      <w:r w:rsidRPr="005D55F4">
        <w:rPr>
          <w:color w:val="000000"/>
          <w:sz w:val="28"/>
          <w:szCs w:val="28"/>
        </w:rPr>
        <w:t>Курсовая работа имеет ряд задач:</w:t>
      </w:r>
    </w:p>
    <w:p w:rsidR="001814FC" w:rsidRPr="005D55F4" w:rsidRDefault="001814FC" w:rsidP="002540A2">
      <w:pPr>
        <w:ind w:firstLine="709"/>
        <w:jc w:val="both"/>
        <w:rPr>
          <w:color w:val="000000"/>
          <w:sz w:val="28"/>
          <w:szCs w:val="28"/>
        </w:rPr>
      </w:pPr>
      <w:r w:rsidRPr="005D55F4">
        <w:rPr>
          <w:color w:val="000000"/>
          <w:sz w:val="28"/>
          <w:szCs w:val="28"/>
        </w:rPr>
        <w:t>- определить основные понятия экономической модели;</w:t>
      </w:r>
    </w:p>
    <w:p w:rsidR="001814FC" w:rsidRPr="005D55F4" w:rsidRDefault="001814FC" w:rsidP="002540A2">
      <w:pPr>
        <w:ind w:firstLine="709"/>
        <w:jc w:val="both"/>
        <w:rPr>
          <w:color w:val="000000"/>
          <w:sz w:val="28"/>
          <w:szCs w:val="28"/>
        </w:rPr>
      </w:pPr>
      <w:r w:rsidRPr="005D55F4">
        <w:rPr>
          <w:color w:val="000000"/>
          <w:sz w:val="28"/>
          <w:szCs w:val="28"/>
        </w:rPr>
        <w:t>- выявить основные черты американской модели развития;</w:t>
      </w:r>
    </w:p>
    <w:p w:rsidR="001814FC" w:rsidRPr="005D55F4" w:rsidRDefault="001814FC" w:rsidP="002540A2">
      <w:pPr>
        <w:ind w:firstLine="709"/>
        <w:jc w:val="both"/>
        <w:rPr>
          <w:color w:val="000000"/>
          <w:sz w:val="28"/>
          <w:szCs w:val="28"/>
        </w:rPr>
      </w:pPr>
      <w:r w:rsidRPr="005D55F4">
        <w:rPr>
          <w:color w:val="000000"/>
          <w:sz w:val="28"/>
          <w:szCs w:val="28"/>
        </w:rPr>
        <w:t>- изучить германскую модель социального рыночного хозяйства;</w:t>
      </w:r>
    </w:p>
    <w:p w:rsidR="001814FC" w:rsidRPr="005D55F4" w:rsidRDefault="001814FC" w:rsidP="002540A2">
      <w:pPr>
        <w:ind w:firstLine="709"/>
        <w:jc w:val="both"/>
        <w:rPr>
          <w:color w:val="000000"/>
          <w:sz w:val="28"/>
          <w:szCs w:val="28"/>
        </w:rPr>
      </w:pPr>
      <w:r w:rsidRPr="005D55F4">
        <w:rPr>
          <w:color w:val="000000"/>
          <w:sz w:val="28"/>
          <w:szCs w:val="28"/>
        </w:rPr>
        <w:t>- изучить шведская модель экономической реформы;</w:t>
      </w:r>
    </w:p>
    <w:p w:rsidR="001814FC" w:rsidRPr="005D55F4" w:rsidRDefault="001814FC" w:rsidP="002540A2">
      <w:pPr>
        <w:ind w:firstLine="709"/>
        <w:jc w:val="both"/>
        <w:rPr>
          <w:color w:val="000000"/>
          <w:sz w:val="28"/>
          <w:szCs w:val="28"/>
        </w:rPr>
      </w:pPr>
      <w:r w:rsidRPr="005D55F4">
        <w:rPr>
          <w:color w:val="000000"/>
          <w:sz w:val="28"/>
          <w:szCs w:val="28"/>
        </w:rPr>
        <w:t>- изучить японская модель экономического развития;</w:t>
      </w:r>
    </w:p>
    <w:p w:rsidR="001814FC" w:rsidRPr="005D55F4" w:rsidRDefault="001814FC" w:rsidP="002540A2">
      <w:pPr>
        <w:ind w:firstLine="709"/>
        <w:jc w:val="both"/>
        <w:rPr>
          <w:color w:val="000000"/>
          <w:sz w:val="28"/>
          <w:szCs w:val="28"/>
        </w:rPr>
      </w:pPr>
      <w:r w:rsidRPr="005D55F4">
        <w:rPr>
          <w:color w:val="000000"/>
          <w:sz w:val="28"/>
          <w:szCs w:val="28"/>
        </w:rPr>
        <w:t>- определить характеристики смешанной системы хозяйства;</w:t>
      </w:r>
    </w:p>
    <w:p w:rsidR="001814FC" w:rsidRPr="005D55F4" w:rsidRDefault="001814FC" w:rsidP="002540A2">
      <w:pPr>
        <w:ind w:firstLine="709"/>
        <w:jc w:val="both"/>
        <w:rPr>
          <w:color w:val="000000"/>
          <w:sz w:val="28"/>
          <w:szCs w:val="28"/>
        </w:rPr>
      </w:pPr>
      <w:r w:rsidRPr="005D55F4">
        <w:rPr>
          <w:color w:val="000000"/>
          <w:sz w:val="28"/>
          <w:szCs w:val="28"/>
        </w:rPr>
        <w:t>- изучить основные черты белорусской модели;</w:t>
      </w:r>
    </w:p>
    <w:p w:rsidR="001814FC" w:rsidRPr="005D55F4" w:rsidRDefault="001814FC" w:rsidP="002540A2">
      <w:pPr>
        <w:ind w:firstLine="709"/>
        <w:jc w:val="both"/>
        <w:rPr>
          <w:color w:val="000000"/>
          <w:sz w:val="28"/>
          <w:szCs w:val="28"/>
        </w:rPr>
      </w:pPr>
      <w:r w:rsidRPr="005D55F4">
        <w:rPr>
          <w:color w:val="000000"/>
          <w:sz w:val="28"/>
          <w:szCs w:val="28"/>
        </w:rPr>
        <w:t>- проанализировать динамику роста и процесса реформ и мировую значимость и перспективы развития белорусской модели.</w:t>
      </w:r>
    </w:p>
    <w:p w:rsidR="001814FC" w:rsidRPr="005D55F4" w:rsidRDefault="001814FC" w:rsidP="002540A2">
      <w:pPr>
        <w:ind w:firstLine="709"/>
        <w:jc w:val="both"/>
        <w:rPr>
          <w:color w:val="000000"/>
          <w:sz w:val="28"/>
          <w:szCs w:val="28"/>
        </w:rPr>
      </w:pPr>
      <w:r w:rsidRPr="005D55F4">
        <w:rPr>
          <w:color w:val="000000"/>
          <w:sz w:val="28"/>
          <w:szCs w:val="28"/>
        </w:rPr>
        <w:t xml:space="preserve">При написании курсовой работы я столкнулась с некоторыми трудностями, связанными с тем, что в экономических учебниках не достаточное внимание уделено изучаемому мной вопросу. </w:t>
      </w:r>
    </w:p>
    <w:p w:rsidR="001814FC" w:rsidRDefault="001814FC" w:rsidP="009A5EF7">
      <w:pPr>
        <w:ind w:firstLine="709"/>
        <w:jc w:val="both"/>
        <w:rPr>
          <w:color w:val="000000"/>
          <w:sz w:val="28"/>
          <w:szCs w:val="28"/>
        </w:rPr>
      </w:pPr>
      <w:r>
        <w:rPr>
          <w:color w:val="000000"/>
          <w:sz w:val="28"/>
          <w:szCs w:val="28"/>
        </w:rPr>
        <w:t>Так в книге «</w:t>
      </w:r>
      <w:r w:rsidRPr="005D55F4">
        <w:rPr>
          <w:color w:val="000000"/>
          <w:sz w:val="28"/>
          <w:szCs w:val="28"/>
        </w:rPr>
        <w:t>Курс экономической теории. Общие основы экономической теории, микроэкономика, макроэкономика, переходная экономика</w:t>
      </w:r>
      <w:r>
        <w:rPr>
          <w:color w:val="000000"/>
          <w:sz w:val="28"/>
          <w:szCs w:val="28"/>
        </w:rPr>
        <w:t>» и «</w:t>
      </w:r>
      <w:r w:rsidRPr="005D55F4">
        <w:rPr>
          <w:color w:val="000000"/>
          <w:sz w:val="28"/>
          <w:szCs w:val="28"/>
        </w:rPr>
        <w:t>Курс экономической теории</w:t>
      </w:r>
      <w:r>
        <w:rPr>
          <w:color w:val="000000"/>
          <w:sz w:val="28"/>
          <w:szCs w:val="28"/>
        </w:rPr>
        <w:t xml:space="preserve">» рассматриваются основные теоретические проблемы перехода к рыночной экономике, а также причины упадка и краха социалистической экономики. </w:t>
      </w:r>
    </w:p>
    <w:p w:rsidR="001814FC" w:rsidRDefault="001814FC" w:rsidP="009A5EF7">
      <w:pPr>
        <w:ind w:firstLine="709"/>
        <w:jc w:val="both"/>
        <w:rPr>
          <w:color w:val="000000"/>
          <w:sz w:val="28"/>
          <w:szCs w:val="28"/>
        </w:rPr>
      </w:pPr>
      <w:r>
        <w:rPr>
          <w:color w:val="000000"/>
          <w:sz w:val="28"/>
          <w:szCs w:val="28"/>
        </w:rPr>
        <w:t>Информация из журнала «</w:t>
      </w:r>
      <w:r w:rsidRPr="005D55F4">
        <w:rPr>
          <w:color w:val="000000"/>
          <w:sz w:val="28"/>
          <w:szCs w:val="28"/>
        </w:rPr>
        <w:t>Белорусский  банковский бюллетень</w:t>
      </w:r>
      <w:r>
        <w:rPr>
          <w:color w:val="000000"/>
          <w:sz w:val="28"/>
          <w:szCs w:val="28"/>
        </w:rPr>
        <w:t xml:space="preserve">» и книги </w:t>
      </w:r>
      <w:r w:rsidRPr="005D55F4">
        <w:rPr>
          <w:color w:val="000000"/>
          <w:sz w:val="28"/>
          <w:szCs w:val="28"/>
        </w:rPr>
        <w:t>А.М. Волков</w:t>
      </w:r>
      <w:r>
        <w:rPr>
          <w:color w:val="000000"/>
          <w:sz w:val="28"/>
          <w:szCs w:val="28"/>
        </w:rPr>
        <w:t>а</w:t>
      </w:r>
      <w:r w:rsidRPr="005D55F4">
        <w:rPr>
          <w:color w:val="000000"/>
          <w:sz w:val="28"/>
          <w:szCs w:val="28"/>
        </w:rPr>
        <w:t xml:space="preserve"> </w:t>
      </w:r>
      <w:r>
        <w:rPr>
          <w:color w:val="000000"/>
          <w:sz w:val="28"/>
          <w:szCs w:val="28"/>
        </w:rPr>
        <w:t>«</w:t>
      </w:r>
      <w:r w:rsidRPr="005D55F4">
        <w:rPr>
          <w:color w:val="000000"/>
          <w:sz w:val="28"/>
          <w:szCs w:val="28"/>
        </w:rPr>
        <w:t>Швеция: социально-экономическая модель</w:t>
      </w:r>
      <w:r>
        <w:rPr>
          <w:color w:val="000000"/>
          <w:sz w:val="28"/>
          <w:szCs w:val="28"/>
        </w:rPr>
        <w:t>» помогла в изучении всемирно известной модели шведского социализма.</w:t>
      </w:r>
    </w:p>
    <w:p w:rsidR="001814FC" w:rsidRDefault="001814FC" w:rsidP="009A5EF7">
      <w:pPr>
        <w:ind w:firstLine="709"/>
        <w:jc w:val="both"/>
        <w:rPr>
          <w:color w:val="000000"/>
          <w:sz w:val="28"/>
          <w:szCs w:val="28"/>
        </w:rPr>
      </w:pPr>
      <w:r>
        <w:rPr>
          <w:color w:val="000000"/>
          <w:sz w:val="28"/>
          <w:szCs w:val="28"/>
        </w:rPr>
        <w:t>Основными источниками, на основании которых в работе изучена белорусская модель развития экономики, являются:</w:t>
      </w:r>
    </w:p>
    <w:p w:rsidR="001814FC" w:rsidRDefault="001814FC" w:rsidP="009A5EF7">
      <w:pPr>
        <w:ind w:firstLine="709"/>
        <w:jc w:val="both"/>
        <w:rPr>
          <w:color w:val="000000"/>
          <w:sz w:val="28"/>
          <w:szCs w:val="28"/>
        </w:rPr>
      </w:pPr>
      <w:r>
        <w:rPr>
          <w:color w:val="000000"/>
          <w:sz w:val="28"/>
          <w:szCs w:val="28"/>
        </w:rPr>
        <w:t>- п</w:t>
      </w:r>
      <w:r w:rsidRPr="005D55F4">
        <w:rPr>
          <w:color w:val="000000"/>
          <w:sz w:val="28"/>
          <w:szCs w:val="28"/>
        </w:rPr>
        <w:t>рограмма социально-экономического развития Республики Беларусь на 2006-2010 годы</w:t>
      </w:r>
    </w:p>
    <w:p w:rsidR="001814FC" w:rsidRDefault="001814FC" w:rsidP="009A5EF7">
      <w:pPr>
        <w:ind w:firstLine="709"/>
        <w:jc w:val="both"/>
        <w:rPr>
          <w:color w:val="000000"/>
          <w:sz w:val="28"/>
          <w:szCs w:val="28"/>
        </w:rPr>
      </w:pPr>
      <w:r>
        <w:rPr>
          <w:color w:val="000000"/>
          <w:sz w:val="28"/>
          <w:szCs w:val="28"/>
        </w:rPr>
        <w:t>- журнал «Экономика Беларуси»</w:t>
      </w:r>
    </w:p>
    <w:p w:rsidR="001814FC" w:rsidRDefault="001814FC" w:rsidP="009A5EF7">
      <w:pPr>
        <w:ind w:firstLine="709"/>
        <w:jc w:val="both"/>
        <w:rPr>
          <w:color w:val="000000"/>
          <w:sz w:val="28"/>
          <w:szCs w:val="28"/>
        </w:rPr>
      </w:pPr>
      <w:r>
        <w:rPr>
          <w:color w:val="000000"/>
          <w:sz w:val="28"/>
          <w:szCs w:val="28"/>
        </w:rPr>
        <w:t>-</w:t>
      </w:r>
      <w:r>
        <w:rPr>
          <w:lang w:val="en-US"/>
        </w:rPr>
        <w:t> </w:t>
      </w:r>
      <w:r>
        <w:rPr>
          <w:color w:val="000000"/>
          <w:sz w:val="28"/>
          <w:szCs w:val="28"/>
        </w:rPr>
        <w:t xml:space="preserve">книга </w:t>
      </w:r>
      <w:r w:rsidRPr="009A5EF7">
        <w:rPr>
          <w:color w:val="000000"/>
          <w:sz w:val="28"/>
          <w:szCs w:val="28"/>
        </w:rPr>
        <w:t xml:space="preserve">В.Н. Шимов </w:t>
      </w:r>
      <w:r>
        <w:rPr>
          <w:color w:val="000000"/>
          <w:sz w:val="28"/>
          <w:szCs w:val="28"/>
        </w:rPr>
        <w:t>«</w:t>
      </w:r>
      <w:r w:rsidRPr="009A5EF7">
        <w:rPr>
          <w:color w:val="000000"/>
          <w:sz w:val="28"/>
          <w:szCs w:val="28"/>
        </w:rPr>
        <w:t>Экономическое развитие Беларуси на рубеже веков: пробле</w:t>
      </w:r>
      <w:r w:rsidRPr="009A5EF7">
        <w:rPr>
          <w:color w:val="000000"/>
          <w:sz w:val="28"/>
          <w:szCs w:val="28"/>
        </w:rPr>
        <w:softHyphen/>
        <w:t>мы, итоги, перспективы</w:t>
      </w:r>
      <w:r>
        <w:rPr>
          <w:color w:val="000000"/>
          <w:sz w:val="28"/>
          <w:szCs w:val="28"/>
        </w:rPr>
        <w:t>».</w:t>
      </w:r>
    </w:p>
    <w:p w:rsidR="001814FC" w:rsidRDefault="001814FC" w:rsidP="009A5EF7">
      <w:pPr>
        <w:ind w:firstLine="709"/>
        <w:jc w:val="both"/>
        <w:rPr>
          <w:color w:val="000000"/>
          <w:sz w:val="28"/>
          <w:szCs w:val="28"/>
        </w:rPr>
      </w:pPr>
      <w:r>
        <w:rPr>
          <w:color w:val="000000"/>
          <w:sz w:val="28"/>
          <w:szCs w:val="28"/>
        </w:rPr>
        <w:t xml:space="preserve">В книге </w:t>
      </w:r>
      <w:r w:rsidRPr="009A5EF7">
        <w:rPr>
          <w:color w:val="000000"/>
          <w:sz w:val="28"/>
          <w:szCs w:val="28"/>
        </w:rPr>
        <w:t xml:space="preserve">В.Н. Шимов </w:t>
      </w:r>
      <w:r>
        <w:rPr>
          <w:color w:val="000000"/>
          <w:sz w:val="28"/>
          <w:szCs w:val="28"/>
        </w:rPr>
        <w:t>«</w:t>
      </w:r>
      <w:r w:rsidRPr="009A5EF7">
        <w:rPr>
          <w:color w:val="000000"/>
          <w:sz w:val="28"/>
          <w:szCs w:val="28"/>
        </w:rPr>
        <w:t>Экономическое развитие Беларуси на рубеже веков: пробле</w:t>
      </w:r>
      <w:r w:rsidRPr="009A5EF7">
        <w:rPr>
          <w:color w:val="000000"/>
          <w:sz w:val="28"/>
          <w:szCs w:val="28"/>
        </w:rPr>
        <w:softHyphen/>
        <w:t>мы, итоги, перспективы</w:t>
      </w:r>
      <w:r>
        <w:rPr>
          <w:color w:val="000000"/>
          <w:sz w:val="28"/>
          <w:szCs w:val="28"/>
        </w:rPr>
        <w:t xml:space="preserve">» </w:t>
      </w:r>
      <w:r w:rsidRPr="00830D19">
        <w:rPr>
          <w:color w:val="000000"/>
          <w:sz w:val="28"/>
          <w:szCs w:val="28"/>
        </w:rPr>
        <w:t>рассматриваются ключевые проблемы трансфор</w:t>
      </w:r>
      <w:r w:rsidRPr="00830D19">
        <w:rPr>
          <w:color w:val="000000"/>
          <w:sz w:val="28"/>
          <w:szCs w:val="28"/>
        </w:rPr>
        <w:softHyphen/>
        <w:t>мации экономики Республики Беларусь в условиях формирования рыночных отношений (1991—2001 гг.). Исследуются теоретичес</w:t>
      </w:r>
      <w:r w:rsidRPr="00830D19">
        <w:rPr>
          <w:color w:val="000000"/>
          <w:sz w:val="28"/>
          <w:szCs w:val="28"/>
        </w:rPr>
        <w:softHyphen/>
        <w:t>кие, методические и организационные основы построения системы долго-, средне- и краткосрочных прогнозов и программ социаль</w:t>
      </w:r>
      <w:r w:rsidRPr="00830D19">
        <w:rPr>
          <w:color w:val="000000"/>
          <w:sz w:val="28"/>
          <w:szCs w:val="28"/>
        </w:rPr>
        <w:softHyphen/>
        <w:t>но-экономического развития страны на основе принципов индика</w:t>
      </w:r>
      <w:r w:rsidRPr="00830D19">
        <w:rPr>
          <w:color w:val="000000"/>
          <w:sz w:val="28"/>
          <w:szCs w:val="28"/>
        </w:rPr>
        <w:softHyphen/>
        <w:t>тивного планирования. Структурная трансформация экономики, ее устойчивое развитие, динамизм преобразований и высокие темпы роста рассматриваются как жесткий императив XXI века.</w:t>
      </w:r>
    </w:p>
    <w:p w:rsidR="001814FC" w:rsidRDefault="001814FC" w:rsidP="009A5EF7">
      <w:pPr>
        <w:ind w:firstLine="709"/>
        <w:jc w:val="both"/>
        <w:rPr>
          <w:color w:val="000000"/>
          <w:sz w:val="28"/>
          <w:szCs w:val="28"/>
        </w:rPr>
      </w:pPr>
      <w:r>
        <w:rPr>
          <w:color w:val="000000"/>
          <w:sz w:val="28"/>
          <w:szCs w:val="28"/>
        </w:rPr>
        <w:t>Изучение  п</w:t>
      </w:r>
      <w:r w:rsidRPr="005D55F4">
        <w:rPr>
          <w:color w:val="000000"/>
          <w:sz w:val="28"/>
          <w:szCs w:val="28"/>
        </w:rPr>
        <w:t>рограмм</w:t>
      </w:r>
      <w:r>
        <w:rPr>
          <w:color w:val="000000"/>
          <w:sz w:val="28"/>
          <w:szCs w:val="28"/>
        </w:rPr>
        <w:t>ы</w:t>
      </w:r>
      <w:r w:rsidRPr="005D55F4">
        <w:rPr>
          <w:color w:val="000000"/>
          <w:sz w:val="28"/>
          <w:szCs w:val="28"/>
        </w:rPr>
        <w:t xml:space="preserve"> социально-экономического развития Республики Беларусь на 2006-2010 годы</w:t>
      </w:r>
      <w:r>
        <w:rPr>
          <w:color w:val="000000"/>
          <w:sz w:val="28"/>
          <w:szCs w:val="28"/>
        </w:rPr>
        <w:t xml:space="preserve"> позволило проследить основные планы правительства по обеспечению устойчивого социально-экономического развития страны на период до 2010 года.</w:t>
      </w:r>
    </w:p>
    <w:p w:rsidR="001814FC" w:rsidRDefault="001814FC" w:rsidP="009A5EF7">
      <w:pPr>
        <w:ind w:firstLine="709"/>
        <w:jc w:val="both"/>
        <w:rPr>
          <w:color w:val="000000"/>
          <w:sz w:val="28"/>
          <w:szCs w:val="28"/>
        </w:rPr>
      </w:pPr>
      <w:r>
        <w:rPr>
          <w:color w:val="000000"/>
          <w:sz w:val="28"/>
          <w:szCs w:val="28"/>
        </w:rPr>
        <w:t>Изучение указанных источников помогло сформировать общую картину трансформирующейся экономики Республики Беларусь, проследить тенденции и перспективы ее изменения.</w:t>
      </w:r>
    </w:p>
    <w:p w:rsidR="001814FC" w:rsidRPr="005D55F4" w:rsidRDefault="001814FC" w:rsidP="00BB0096">
      <w:pPr>
        <w:ind w:firstLine="709"/>
        <w:jc w:val="both"/>
        <w:rPr>
          <w:color w:val="000000"/>
          <w:sz w:val="28"/>
          <w:szCs w:val="28"/>
        </w:rPr>
      </w:pPr>
      <w:r>
        <w:rPr>
          <w:color w:val="000000"/>
          <w:sz w:val="28"/>
          <w:szCs w:val="28"/>
        </w:rPr>
        <w:t xml:space="preserve">В целом хочется отметить, что в большинстве своем в </w:t>
      </w:r>
      <w:r w:rsidRPr="005D55F4">
        <w:rPr>
          <w:color w:val="000000"/>
          <w:sz w:val="28"/>
          <w:szCs w:val="28"/>
        </w:rPr>
        <w:t>учебниках дается краткая характеристика моделей развития экономики, дается описание основных моделей, таких как американская и японская. Более подробно описаны Шведская и Германская модели экономического развития. Это связано с тем, что, например, опыт Швеции близок в том плане, что государству отводится место основной движущей силы развития экономической системы; избранной демократической власти делегируются полномочия по реализации национальных приоритетов развития.</w:t>
      </w:r>
    </w:p>
    <w:p w:rsidR="001814FC" w:rsidRPr="005D55F4" w:rsidRDefault="001814FC" w:rsidP="00BB0096">
      <w:pPr>
        <w:ind w:firstLine="709"/>
        <w:jc w:val="both"/>
        <w:rPr>
          <w:color w:val="000000"/>
          <w:sz w:val="28"/>
          <w:szCs w:val="28"/>
        </w:rPr>
      </w:pPr>
      <w:r w:rsidRPr="005D55F4">
        <w:rPr>
          <w:color w:val="000000"/>
          <w:sz w:val="28"/>
          <w:szCs w:val="28"/>
        </w:rPr>
        <w:t>Периодические издания в значительной мере дополняют материалы учебников и расширяют представления о проблемах становления, динамике и перспективах дальнейшего развития экономики Республики Беларусь.</w:t>
      </w:r>
    </w:p>
    <w:p w:rsidR="001814FC" w:rsidRPr="005D55F4" w:rsidRDefault="001814FC" w:rsidP="00BB0096">
      <w:pPr>
        <w:ind w:firstLine="709"/>
        <w:jc w:val="both"/>
        <w:rPr>
          <w:color w:val="000000"/>
          <w:sz w:val="28"/>
          <w:szCs w:val="28"/>
        </w:rPr>
      </w:pPr>
      <w:r w:rsidRPr="005D55F4">
        <w:rPr>
          <w:color w:val="000000"/>
          <w:sz w:val="28"/>
          <w:szCs w:val="28"/>
        </w:rPr>
        <w:t>Можно</w:t>
      </w:r>
      <w:r>
        <w:rPr>
          <w:color w:val="000000"/>
          <w:sz w:val="28"/>
          <w:szCs w:val="28"/>
        </w:rPr>
        <w:t xml:space="preserve"> </w:t>
      </w:r>
      <w:r w:rsidRPr="005D55F4">
        <w:rPr>
          <w:color w:val="000000"/>
          <w:sz w:val="28"/>
          <w:szCs w:val="28"/>
        </w:rPr>
        <w:t>сказать, что современные учебные издания в большей мере охватывают теоретические основы рассматриваемого вопроса и практически не содержат анализа и оценки развития белорусской экономики.</w:t>
      </w:r>
    </w:p>
    <w:p w:rsidR="001814FC" w:rsidRPr="005D55F4" w:rsidRDefault="001814FC" w:rsidP="00BB0096">
      <w:pPr>
        <w:ind w:firstLine="709"/>
        <w:jc w:val="both"/>
        <w:rPr>
          <w:color w:val="000000"/>
          <w:sz w:val="28"/>
          <w:szCs w:val="28"/>
        </w:rPr>
      </w:pPr>
    </w:p>
    <w:p w:rsidR="001814FC" w:rsidRPr="005D55F4" w:rsidRDefault="001814FC" w:rsidP="00BB0096">
      <w:pPr>
        <w:ind w:firstLine="709"/>
        <w:jc w:val="both"/>
        <w:rPr>
          <w:color w:val="000000"/>
          <w:sz w:val="28"/>
          <w:szCs w:val="28"/>
        </w:rPr>
      </w:pPr>
    </w:p>
    <w:p w:rsidR="001814FC" w:rsidRDefault="001814FC">
      <w:pPr>
        <w:rPr>
          <w:b/>
          <w:bCs/>
          <w:color w:val="000000"/>
          <w:sz w:val="28"/>
          <w:szCs w:val="28"/>
        </w:rPr>
        <w:sectPr w:rsidR="001814FC" w:rsidSect="00D72CA3">
          <w:pgSz w:w="11909" w:h="16834"/>
          <w:pgMar w:top="1134" w:right="851" w:bottom="1134" w:left="1701" w:header="720" w:footer="720" w:gutter="0"/>
          <w:cols w:space="720"/>
          <w:noEndnote/>
          <w:titlePg/>
          <w:docGrid w:linePitch="326"/>
        </w:sectPr>
      </w:pPr>
    </w:p>
    <w:p w:rsidR="001814FC" w:rsidRPr="009B1FD3" w:rsidRDefault="001814FC" w:rsidP="009B1FD3">
      <w:pPr>
        <w:spacing w:line="480" w:lineRule="auto"/>
        <w:ind w:firstLine="709"/>
        <w:jc w:val="both"/>
        <w:outlineLvl w:val="0"/>
        <w:rPr>
          <w:bCs/>
          <w:color w:val="000000"/>
          <w:sz w:val="28"/>
          <w:szCs w:val="28"/>
        </w:rPr>
      </w:pPr>
      <w:bookmarkStart w:id="1" w:name="_Toc195439123"/>
      <w:r w:rsidRPr="009B1FD3">
        <w:rPr>
          <w:bCs/>
          <w:color w:val="000000"/>
          <w:sz w:val="28"/>
          <w:szCs w:val="28"/>
        </w:rPr>
        <w:t>1 Модели рыночной экономики</w:t>
      </w:r>
      <w:bookmarkEnd w:id="1"/>
    </w:p>
    <w:p w:rsidR="001814FC" w:rsidRPr="009B1FD3" w:rsidRDefault="001814FC" w:rsidP="009B1FD3">
      <w:pPr>
        <w:spacing w:line="360" w:lineRule="auto"/>
        <w:ind w:firstLine="709"/>
        <w:jc w:val="both"/>
        <w:outlineLvl w:val="1"/>
        <w:rPr>
          <w:bCs/>
          <w:color w:val="000000"/>
          <w:sz w:val="28"/>
          <w:szCs w:val="28"/>
        </w:rPr>
      </w:pPr>
      <w:bookmarkStart w:id="2" w:name="_Toc195439124"/>
      <w:r w:rsidRPr="009B1FD3">
        <w:rPr>
          <w:bCs/>
          <w:color w:val="000000"/>
          <w:sz w:val="28"/>
          <w:szCs w:val="28"/>
        </w:rPr>
        <w:t>1.1 Основные понятия экономической модели</w:t>
      </w:r>
      <w:bookmarkEnd w:id="2"/>
    </w:p>
    <w:p w:rsidR="001814FC" w:rsidRPr="005D55F4" w:rsidRDefault="001814FC" w:rsidP="00C06D4C">
      <w:pPr>
        <w:ind w:firstLine="709"/>
        <w:jc w:val="both"/>
        <w:rPr>
          <w:color w:val="000000"/>
          <w:sz w:val="28"/>
          <w:szCs w:val="28"/>
        </w:rPr>
      </w:pPr>
      <w:r w:rsidRPr="005D55F4">
        <w:rPr>
          <w:color w:val="000000"/>
          <w:sz w:val="28"/>
          <w:szCs w:val="28"/>
        </w:rPr>
        <w:t>Экономическая модель каждой страны</w:t>
      </w:r>
      <w:r>
        <w:rPr>
          <w:color w:val="000000"/>
          <w:sz w:val="28"/>
          <w:szCs w:val="28"/>
        </w:rPr>
        <w:t xml:space="preserve"> – </w:t>
      </w:r>
      <w:r w:rsidRPr="005D55F4">
        <w:rPr>
          <w:color w:val="000000"/>
          <w:sz w:val="28"/>
          <w:szCs w:val="28"/>
        </w:rPr>
        <w:t xml:space="preserve">это результат длительного исторического процесса, в течение которого выстраивается соотношение элементов модели и формируется механизм их взаимодействия. Именно поэтому каждая национальная экономическая система уникальна, и механическое заимствование ее достижений невозможно. </w:t>
      </w:r>
    </w:p>
    <w:p w:rsidR="001814FC" w:rsidRPr="005D55F4" w:rsidRDefault="001814FC" w:rsidP="00C06D4C">
      <w:pPr>
        <w:ind w:firstLine="709"/>
        <w:jc w:val="both"/>
        <w:rPr>
          <w:color w:val="000000"/>
          <w:sz w:val="28"/>
          <w:szCs w:val="28"/>
        </w:rPr>
      </w:pPr>
      <w:r w:rsidRPr="005D55F4">
        <w:rPr>
          <w:color w:val="000000"/>
          <w:sz w:val="28"/>
          <w:szCs w:val="28"/>
        </w:rPr>
        <w:t xml:space="preserve">Эффективность той или иной экономической модели определяется ее жизнеспособностью, возможностью постоянно и адекватно реагировать на внешние и внутренние дисбалансы. В конечном счете наиболее полно эффективность модели оценивается в показателях роста экономического потенциала и благосостояния населения. </w:t>
      </w:r>
    </w:p>
    <w:p w:rsidR="001814FC" w:rsidRPr="005D55F4" w:rsidRDefault="001814FC" w:rsidP="00C06D4C">
      <w:pPr>
        <w:ind w:firstLine="709"/>
        <w:jc w:val="both"/>
        <w:rPr>
          <w:color w:val="000000"/>
          <w:sz w:val="28"/>
          <w:szCs w:val="28"/>
        </w:rPr>
      </w:pPr>
      <w:r w:rsidRPr="005D55F4">
        <w:rPr>
          <w:color w:val="000000"/>
          <w:sz w:val="28"/>
          <w:szCs w:val="28"/>
        </w:rPr>
        <w:t xml:space="preserve">При всей своей устойчивости каждая национальная экономика имеет свой жизненный цикл. Достаточно длительные (обычно не менее 10 лет) периоды стабильного и динамического роста той или иной страны, сопровождающегося прогрессивными преобразованиями в структуре экономики и ростом благосостояния, иногда называют «экономическим чудом». </w:t>
      </w:r>
    </w:p>
    <w:p w:rsidR="001814FC" w:rsidRPr="005D55F4" w:rsidRDefault="001814FC" w:rsidP="00C06D4C">
      <w:pPr>
        <w:ind w:firstLine="709"/>
        <w:jc w:val="both"/>
        <w:rPr>
          <w:color w:val="000000"/>
          <w:sz w:val="28"/>
          <w:szCs w:val="28"/>
        </w:rPr>
      </w:pPr>
      <w:r w:rsidRPr="005D55F4">
        <w:rPr>
          <w:color w:val="000000"/>
          <w:sz w:val="28"/>
          <w:szCs w:val="28"/>
        </w:rPr>
        <w:t xml:space="preserve">Конечно, в разных странах системы отличаются друг от друга. В зависимости от страны в системе всегда будут преобладать элементы рынка или плана. Одни страны опираются в основном на командные, другие – на рыночные рычаги. Различают несколько моделей смешанной экономики (таблица 1.). </w:t>
      </w:r>
    </w:p>
    <w:p w:rsidR="001814FC" w:rsidRPr="005D55F4" w:rsidRDefault="001814FC" w:rsidP="00C06D4C">
      <w:pPr>
        <w:ind w:firstLine="709"/>
        <w:jc w:val="both"/>
        <w:rPr>
          <w:color w:val="000000"/>
          <w:sz w:val="28"/>
          <w:szCs w:val="28"/>
        </w:rPr>
      </w:pPr>
    </w:p>
    <w:p w:rsidR="001814FC" w:rsidRPr="005D55F4" w:rsidRDefault="001814FC" w:rsidP="002D5FB4">
      <w:pPr>
        <w:spacing w:line="360" w:lineRule="auto"/>
        <w:ind w:firstLine="709"/>
        <w:jc w:val="both"/>
        <w:rPr>
          <w:color w:val="000000"/>
          <w:sz w:val="28"/>
          <w:szCs w:val="28"/>
        </w:rPr>
      </w:pPr>
      <w:r w:rsidRPr="005D55F4">
        <w:rPr>
          <w:color w:val="000000"/>
          <w:sz w:val="28"/>
          <w:szCs w:val="28"/>
        </w:rPr>
        <w:t>Таблица 1</w:t>
      </w:r>
      <w:r>
        <w:rPr>
          <w:color w:val="000000"/>
          <w:sz w:val="28"/>
          <w:szCs w:val="28"/>
        </w:rPr>
        <w:t>.1 –</w:t>
      </w:r>
      <w:r w:rsidRPr="005D55F4">
        <w:rPr>
          <w:color w:val="000000"/>
          <w:sz w:val="28"/>
          <w:szCs w:val="28"/>
        </w:rPr>
        <w:t xml:space="preserve"> Модели</w:t>
      </w:r>
      <w:r>
        <w:rPr>
          <w:color w:val="000000"/>
          <w:sz w:val="28"/>
          <w:szCs w:val="28"/>
        </w:rPr>
        <w:t xml:space="preserve"> </w:t>
      </w:r>
      <w:r w:rsidRPr="005D55F4">
        <w:rPr>
          <w:color w:val="000000"/>
          <w:sz w:val="28"/>
          <w:szCs w:val="28"/>
        </w:rPr>
        <w:t>современного рыночного хозяйства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3"/>
        <w:gridCol w:w="2322"/>
        <w:gridCol w:w="2604"/>
        <w:gridCol w:w="2324"/>
      </w:tblGrid>
      <w:tr w:rsidR="001814FC" w:rsidRPr="005D55F4" w:rsidTr="00EE6AE4">
        <w:tc>
          <w:tcPr>
            <w:tcW w:w="1213" w:type="pct"/>
            <w:tcBorders>
              <w:tl2br w:val="single" w:sz="4" w:space="0" w:color="000000"/>
            </w:tcBorders>
          </w:tcPr>
          <w:p w:rsidR="001814FC" w:rsidRPr="00EE6AE4" w:rsidRDefault="001814FC" w:rsidP="00EE6AE4">
            <w:pPr>
              <w:jc w:val="right"/>
              <w:rPr>
                <w:color w:val="000000"/>
                <w:sz w:val="28"/>
                <w:szCs w:val="28"/>
              </w:rPr>
            </w:pPr>
            <w:r w:rsidRPr="00EE6AE4">
              <w:rPr>
                <w:color w:val="000000"/>
              </w:rPr>
              <w:t>Модели</w:t>
            </w:r>
          </w:p>
          <w:p w:rsidR="001814FC" w:rsidRPr="00EE6AE4" w:rsidRDefault="001814FC" w:rsidP="00EE6AE4">
            <w:pPr>
              <w:jc w:val="both"/>
              <w:rPr>
                <w:color w:val="000000"/>
                <w:sz w:val="28"/>
                <w:szCs w:val="28"/>
              </w:rPr>
            </w:pPr>
            <w:r w:rsidRPr="00EE6AE4">
              <w:rPr>
                <w:color w:val="000000"/>
              </w:rPr>
              <w:t>Критерии</w:t>
            </w:r>
          </w:p>
        </w:tc>
        <w:tc>
          <w:tcPr>
            <w:tcW w:w="1213" w:type="pct"/>
            <w:vAlign w:val="center"/>
          </w:tcPr>
          <w:p w:rsidR="001814FC" w:rsidRPr="00EE6AE4" w:rsidRDefault="001814FC" w:rsidP="00EE6AE4">
            <w:pPr>
              <w:jc w:val="center"/>
              <w:rPr>
                <w:color w:val="000000"/>
              </w:rPr>
            </w:pPr>
            <w:r w:rsidRPr="00EE6AE4">
              <w:rPr>
                <w:color w:val="000000"/>
              </w:rPr>
              <w:t>Социальное</w:t>
            </w:r>
          </w:p>
          <w:p w:rsidR="001814FC" w:rsidRPr="00EE6AE4" w:rsidRDefault="001814FC" w:rsidP="00EE6AE4">
            <w:pPr>
              <w:jc w:val="center"/>
              <w:rPr>
                <w:color w:val="000000"/>
                <w:sz w:val="28"/>
                <w:szCs w:val="28"/>
              </w:rPr>
            </w:pPr>
            <w:r w:rsidRPr="00EE6AE4">
              <w:rPr>
                <w:color w:val="000000"/>
              </w:rPr>
              <w:t>рыночное хозяйство</w:t>
            </w:r>
          </w:p>
        </w:tc>
        <w:tc>
          <w:tcPr>
            <w:tcW w:w="1360" w:type="pct"/>
            <w:vAlign w:val="center"/>
          </w:tcPr>
          <w:p w:rsidR="001814FC" w:rsidRPr="00EE6AE4" w:rsidRDefault="001814FC" w:rsidP="00EE6AE4">
            <w:pPr>
              <w:jc w:val="center"/>
              <w:rPr>
                <w:color w:val="000000"/>
              </w:rPr>
            </w:pPr>
            <w:r w:rsidRPr="00EE6AE4">
              <w:rPr>
                <w:color w:val="000000"/>
              </w:rPr>
              <w:t>Либеральная</w:t>
            </w:r>
          </w:p>
          <w:p w:rsidR="001814FC" w:rsidRPr="00EE6AE4" w:rsidRDefault="001814FC" w:rsidP="00EE6AE4">
            <w:pPr>
              <w:jc w:val="center"/>
              <w:rPr>
                <w:color w:val="000000"/>
                <w:sz w:val="28"/>
                <w:szCs w:val="28"/>
              </w:rPr>
            </w:pPr>
            <w:r w:rsidRPr="00EE6AE4">
              <w:rPr>
                <w:color w:val="000000"/>
              </w:rPr>
              <w:t>экономика</w:t>
            </w:r>
          </w:p>
        </w:tc>
        <w:tc>
          <w:tcPr>
            <w:tcW w:w="1214" w:type="pct"/>
            <w:vAlign w:val="center"/>
          </w:tcPr>
          <w:p w:rsidR="001814FC" w:rsidRPr="00EE6AE4" w:rsidRDefault="001814FC" w:rsidP="00EE6AE4">
            <w:pPr>
              <w:jc w:val="center"/>
              <w:rPr>
                <w:color w:val="000000"/>
              </w:rPr>
            </w:pPr>
            <w:r w:rsidRPr="00EE6AE4">
              <w:rPr>
                <w:color w:val="000000"/>
              </w:rPr>
              <w:t>Корпоративная</w:t>
            </w:r>
          </w:p>
          <w:p w:rsidR="001814FC" w:rsidRPr="00EE6AE4" w:rsidRDefault="001814FC" w:rsidP="00EE6AE4">
            <w:pPr>
              <w:jc w:val="center"/>
              <w:rPr>
                <w:color w:val="000000"/>
                <w:sz w:val="28"/>
                <w:szCs w:val="28"/>
              </w:rPr>
            </w:pPr>
            <w:r w:rsidRPr="00EE6AE4">
              <w:rPr>
                <w:color w:val="000000"/>
              </w:rPr>
              <w:t>экономика</w:t>
            </w:r>
          </w:p>
        </w:tc>
      </w:tr>
      <w:tr w:rsidR="001814FC" w:rsidRPr="005D55F4" w:rsidTr="00EE6AE4">
        <w:tc>
          <w:tcPr>
            <w:tcW w:w="1213" w:type="pct"/>
            <w:vAlign w:val="center"/>
          </w:tcPr>
          <w:p w:rsidR="001814FC" w:rsidRPr="00EE6AE4" w:rsidRDefault="001814FC" w:rsidP="002D5FB4">
            <w:pPr>
              <w:rPr>
                <w:color w:val="000000"/>
              </w:rPr>
            </w:pPr>
            <w:r w:rsidRPr="00EE6AE4">
              <w:rPr>
                <w:color w:val="000000"/>
              </w:rPr>
              <w:t>Цель государственных программ</w:t>
            </w:r>
          </w:p>
        </w:tc>
        <w:tc>
          <w:tcPr>
            <w:tcW w:w="1213" w:type="pct"/>
            <w:vAlign w:val="center"/>
          </w:tcPr>
          <w:p w:rsidR="001814FC" w:rsidRPr="00EE6AE4" w:rsidRDefault="001814FC" w:rsidP="002D5FB4">
            <w:pPr>
              <w:rPr>
                <w:color w:val="000000"/>
              </w:rPr>
            </w:pPr>
            <w:r w:rsidRPr="00EE6AE4">
              <w:rPr>
                <w:color w:val="000000"/>
              </w:rPr>
              <w:t>Защита интересов граждан</w:t>
            </w:r>
          </w:p>
        </w:tc>
        <w:tc>
          <w:tcPr>
            <w:tcW w:w="1360" w:type="pct"/>
            <w:vAlign w:val="center"/>
          </w:tcPr>
          <w:p w:rsidR="001814FC" w:rsidRPr="00EE6AE4" w:rsidRDefault="001814FC" w:rsidP="002D5FB4">
            <w:pPr>
              <w:rPr>
                <w:color w:val="000000"/>
              </w:rPr>
            </w:pPr>
            <w:r w:rsidRPr="00EE6AE4">
              <w:rPr>
                <w:color w:val="000000"/>
              </w:rPr>
              <w:t>Создание условий для развития предпринимательства</w:t>
            </w:r>
          </w:p>
        </w:tc>
        <w:tc>
          <w:tcPr>
            <w:tcW w:w="1214" w:type="pct"/>
            <w:vAlign w:val="center"/>
          </w:tcPr>
          <w:p w:rsidR="001814FC" w:rsidRPr="00EE6AE4" w:rsidRDefault="001814FC" w:rsidP="002D5FB4">
            <w:pPr>
              <w:rPr>
                <w:color w:val="000000"/>
              </w:rPr>
            </w:pPr>
            <w:r w:rsidRPr="00EE6AE4">
              <w:rPr>
                <w:color w:val="000000"/>
              </w:rPr>
              <w:t>Защита интересов крупного бизнеса</w:t>
            </w:r>
          </w:p>
        </w:tc>
      </w:tr>
      <w:tr w:rsidR="001814FC" w:rsidRPr="005D55F4" w:rsidTr="00EE6AE4">
        <w:trPr>
          <w:trHeight w:val="751"/>
        </w:trPr>
        <w:tc>
          <w:tcPr>
            <w:tcW w:w="1213" w:type="pct"/>
            <w:vAlign w:val="center"/>
          </w:tcPr>
          <w:p w:rsidR="001814FC" w:rsidRPr="00EE6AE4" w:rsidRDefault="001814FC" w:rsidP="002D5FB4">
            <w:pPr>
              <w:rPr>
                <w:color w:val="000000"/>
              </w:rPr>
            </w:pPr>
            <w:r w:rsidRPr="00EE6AE4">
              <w:rPr>
                <w:color w:val="000000"/>
              </w:rPr>
              <w:t>Принципы регулирования экономики</w:t>
            </w:r>
          </w:p>
        </w:tc>
        <w:tc>
          <w:tcPr>
            <w:tcW w:w="1213" w:type="pct"/>
            <w:vAlign w:val="center"/>
          </w:tcPr>
          <w:p w:rsidR="001814FC" w:rsidRPr="00EE6AE4" w:rsidRDefault="001814FC" w:rsidP="002D5FB4">
            <w:pPr>
              <w:rPr>
                <w:color w:val="000000"/>
              </w:rPr>
            </w:pPr>
            <w:r w:rsidRPr="00EE6AE4">
              <w:rPr>
                <w:color w:val="000000"/>
              </w:rPr>
              <w:t>Долгосрочное программирование</w:t>
            </w:r>
          </w:p>
        </w:tc>
        <w:tc>
          <w:tcPr>
            <w:tcW w:w="1360" w:type="pct"/>
            <w:vAlign w:val="center"/>
          </w:tcPr>
          <w:p w:rsidR="001814FC" w:rsidRPr="00EE6AE4" w:rsidRDefault="001814FC" w:rsidP="002D5FB4">
            <w:pPr>
              <w:rPr>
                <w:color w:val="000000"/>
              </w:rPr>
            </w:pPr>
            <w:r w:rsidRPr="00EE6AE4">
              <w:rPr>
                <w:color w:val="000000"/>
              </w:rPr>
              <w:t>Использование преимущественно тактических методов</w:t>
            </w:r>
          </w:p>
        </w:tc>
        <w:tc>
          <w:tcPr>
            <w:tcW w:w="1214" w:type="pct"/>
            <w:vAlign w:val="center"/>
          </w:tcPr>
          <w:p w:rsidR="001814FC" w:rsidRPr="00EE6AE4" w:rsidRDefault="001814FC" w:rsidP="002D5FB4">
            <w:pPr>
              <w:rPr>
                <w:color w:val="000000"/>
              </w:rPr>
            </w:pPr>
            <w:r w:rsidRPr="00EE6AE4">
              <w:rPr>
                <w:color w:val="000000"/>
              </w:rPr>
              <w:t>Определение основных приоритетов</w:t>
            </w:r>
          </w:p>
        </w:tc>
      </w:tr>
      <w:tr w:rsidR="001814FC" w:rsidRPr="005D55F4" w:rsidTr="00EE6AE4">
        <w:trPr>
          <w:trHeight w:val="495"/>
        </w:trPr>
        <w:tc>
          <w:tcPr>
            <w:tcW w:w="1213" w:type="pct"/>
            <w:vAlign w:val="center"/>
          </w:tcPr>
          <w:p w:rsidR="001814FC" w:rsidRPr="00EE6AE4" w:rsidRDefault="001814FC" w:rsidP="002D5FB4">
            <w:pPr>
              <w:rPr>
                <w:color w:val="000000"/>
              </w:rPr>
            </w:pPr>
            <w:r w:rsidRPr="00EE6AE4">
              <w:rPr>
                <w:color w:val="000000"/>
              </w:rPr>
              <w:t>Доля государственного сектора</w:t>
            </w:r>
          </w:p>
        </w:tc>
        <w:tc>
          <w:tcPr>
            <w:tcW w:w="1213" w:type="pct"/>
            <w:vAlign w:val="center"/>
          </w:tcPr>
          <w:p w:rsidR="001814FC" w:rsidRPr="00EE6AE4" w:rsidRDefault="001814FC" w:rsidP="002D5FB4">
            <w:pPr>
              <w:rPr>
                <w:color w:val="000000"/>
              </w:rPr>
            </w:pPr>
            <w:r w:rsidRPr="00EE6AE4">
              <w:rPr>
                <w:color w:val="000000"/>
              </w:rPr>
              <w:t>Около 30%</w:t>
            </w:r>
          </w:p>
        </w:tc>
        <w:tc>
          <w:tcPr>
            <w:tcW w:w="1360" w:type="pct"/>
            <w:vAlign w:val="center"/>
          </w:tcPr>
          <w:p w:rsidR="001814FC" w:rsidRPr="00EE6AE4" w:rsidRDefault="001814FC" w:rsidP="002D5FB4">
            <w:pPr>
              <w:rPr>
                <w:color w:val="000000"/>
              </w:rPr>
            </w:pPr>
            <w:r w:rsidRPr="00EE6AE4">
              <w:rPr>
                <w:color w:val="000000"/>
              </w:rPr>
              <w:t>Около 10%</w:t>
            </w:r>
          </w:p>
        </w:tc>
        <w:tc>
          <w:tcPr>
            <w:tcW w:w="1214" w:type="pct"/>
            <w:vAlign w:val="center"/>
          </w:tcPr>
          <w:p w:rsidR="001814FC" w:rsidRPr="00EE6AE4" w:rsidRDefault="001814FC" w:rsidP="002D5FB4">
            <w:pPr>
              <w:rPr>
                <w:color w:val="000000"/>
              </w:rPr>
            </w:pPr>
            <w:r w:rsidRPr="00EE6AE4">
              <w:rPr>
                <w:color w:val="000000"/>
              </w:rPr>
              <w:t>Незначительная</w:t>
            </w:r>
          </w:p>
        </w:tc>
      </w:tr>
      <w:tr w:rsidR="001814FC" w:rsidRPr="005D55F4" w:rsidTr="00EE6AE4">
        <w:trPr>
          <w:trHeight w:val="520"/>
        </w:trPr>
        <w:tc>
          <w:tcPr>
            <w:tcW w:w="1213" w:type="pct"/>
            <w:vAlign w:val="center"/>
          </w:tcPr>
          <w:p w:rsidR="001814FC" w:rsidRPr="00EE6AE4" w:rsidRDefault="001814FC" w:rsidP="002D5FB4">
            <w:pPr>
              <w:rPr>
                <w:color w:val="000000"/>
              </w:rPr>
            </w:pPr>
            <w:r w:rsidRPr="00EE6AE4">
              <w:rPr>
                <w:color w:val="000000"/>
              </w:rPr>
              <w:t>Наиболее типичные страны</w:t>
            </w:r>
          </w:p>
        </w:tc>
        <w:tc>
          <w:tcPr>
            <w:tcW w:w="1213" w:type="pct"/>
            <w:vAlign w:val="center"/>
          </w:tcPr>
          <w:p w:rsidR="001814FC" w:rsidRPr="00EE6AE4" w:rsidRDefault="001814FC" w:rsidP="002D5FB4">
            <w:pPr>
              <w:rPr>
                <w:color w:val="000000"/>
              </w:rPr>
            </w:pPr>
            <w:r w:rsidRPr="00EE6AE4">
              <w:rPr>
                <w:color w:val="000000"/>
              </w:rPr>
              <w:t>Швеция, Германия</w:t>
            </w:r>
          </w:p>
        </w:tc>
        <w:tc>
          <w:tcPr>
            <w:tcW w:w="1360" w:type="pct"/>
            <w:vAlign w:val="center"/>
          </w:tcPr>
          <w:p w:rsidR="001814FC" w:rsidRPr="00EE6AE4" w:rsidRDefault="001814FC" w:rsidP="002D5FB4">
            <w:pPr>
              <w:rPr>
                <w:color w:val="000000"/>
              </w:rPr>
            </w:pPr>
            <w:r w:rsidRPr="00EE6AE4">
              <w:rPr>
                <w:color w:val="000000"/>
              </w:rPr>
              <w:t>США</w:t>
            </w:r>
          </w:p>
        </w:tc>
        <w:tc>
          <w:tcPr>
            <w:tcW w:w="1214" w:type="pct"/>
            <w:vAlign w:val="center"/>
          </w:tcPr>
          <w:p w:rsidR="001814FC" w:rsidRPr="00EE6AE4" w:rsidRDefault="001814FC" w:rsidP="002D5FB4">
            <w:pPr>
              <w:rPr>
                <w:color w:val="000000"/>
              </w:rPr>
            </w:pPr>
            <w:r w:rsidRPr="00EE6AE4">
              <w:rPr>
                <w:color w:val="000000"/>
              </w:rPr>
              <w:t>Япония</w:t>
            </w:r>
          </w:p>
        </w:tc>
      </w:tr>
    </w:tbl>
    <w:p w:rsidR="001814FC" w:rsidRPr="005D55F4" w:rsidRDefault="001814FC" w:rsidP="00D72CA3">
      <w:pPr>
        <w:ind w:firstLine="709"/>
        <w:jc w:val="both"/>
        <w:rPr>
          <w:color w:val="000000"/>
          <w:sz w:val="28"/>
          <w:szCs w:val="28"/>
        </w:rPr>
      </w:pPr>
    </w:p>
    <w:p w:rsidR="001814FC" w:rsidRPr="005D55F4" w:rsidRDefault="001814FC" w:rsidP="00C06D4C">
      <w:pPr>
        <w:ind w:firstLine="709"/>
        <w:jc w:val="both"/>
        <w:rPr>
          <w:color w:val="000000"/>
          <w:sz w:val="28"/>
          <w:szCs w:val="28"/>
        </w:rPr>
      </w:pPr>
      <w:r w:rsidRPr="005D55F4">
        <w:rPr>
          <w:color w:val="000000"/>
          <w:sz w:val="28"/>
          <w:szCs w:val="28"/>
        </w:rPr>
        <w:t>Например, модель с минимальным участием государства в регулировании экономики. В ней преобладает сфера рынка по сравнению с государственным сектором. Это американская (или либеральная) модель рыночной экономики. В США</w:t>
      </w:r>
      <w:r w:rsidRPr="005D55F4">
        <w:rPr>
          <w:b/>
          <w:bCs/>
          <w:color w:val="000000"/>
          <w:sz w:val="28"/>
          <w:szCs w:val="28"/>
        </w:rPr>
        <w:t xml:space="preserve"> </w:t>
      </w:r>
      <w:r w:rsidRPr="005D55F4">
        <w:rPr>
          <w:color w:val="000000"/>
          <w:sz w:val="28"/>
          <w:szCs w:val="28"/>
        </w:rPr>
        <w:t>примерно 4/5 валового национального продукта обеспечивается рыночной системой, а остальная его часть производится под контролем государства.</w:t>
      </w:r>
    </w:p>
    <w:p w:rsidR="001814FC" w:rsidRPr="005D55F4" w:rsidRDefault="001814FC" w:rsidP="00C06D4C">
      <w:pPr>
        <w:ind w:firstLine="709"/>
        <w:jc w:val="both"/>
        <w:rPr>
          <w:color w:val="000000"/>
          <w:sz w:val="28"/>
          <w:szCs w:val="28"/>
        </w:rPr>
      </w:pPr>
      <w:r w:rsidRPr="005D55F4">
        <w:rPr>
          <w:color w:val="000000"/>
          <w:sz w:val="28"/>
          <w:szCs w:val="28"/>
        </w:rPr>
        <w:t xml:space="preserve">Прежде всего, делом государства является обеспечение экономики нужным количеством денег, которое должно предотвращать инфляцию. </w:t>
      </w:r>
    </w:p>
    <w:p w:rsidR="001814FC" w:rsidRPr="005D55F4" w:rsidRDefault="001814FC" w:rsidP="00C06D4C">
      <w:pPr>
        <w:ind w:firstLine="709"/>
        <w:jc w:val="both"/>
        <w:rPr>
          <w:color w:val="000000"/>
          <w:sz w:val="28"/>
          <w:szCs w:val="28"/>
        </w:rPr>
      </w:pPr>
      <w:r w:rsidRPr="005D55F4">
        <w:rPr>
          <w:color w:val="000000"/>
          <w:sz w:val="28"/>
          <w:szCs w:val="28"/>
        </w:rPr>
        <w:t xml:space="preserve">Другой государственной функцией является регулирование внешних эффектов, которые представляют собой побочные последствия хозяйственной деятельности отдельных участников рынка. </w:t>
      </w:r>
    </w:p>
    <w:p w:rsidR="001814FC" w:rsidRPr="005D55F4" w:rsidRDefault="001814FC" w:rsidP="00C06D4C">
      <w:pPr>
        <w:ind w:firstLine="709"/>
        <w:jc w:val="both"/>
        <w:rPr>
          <w:color w:val="000000"/>
          <w:spacing w:val="-2"/>
          <w:sz w:val="28"/>
          <w:szCs w:val="28"/>
        </w:rPr>
      </w:pPr>
      <w:r w:rsidRPr="005D55F4">
        <w:rPr>
          <w:color w:val="000000"/>
          <w:spacing w:val="-2"/>
          <w:sz w:val="28"/>
          <w:szCs w:val="28"/>
        </w:rPr>
        <w:t>Особая задача государства</w:t>
      </w:r>
      <w:r>
        <w:rPr>
          <w:color w:val="000000"/>
          <w:spacing w:val="-2"/>
          <w:sz w:val="28"/>
          <w:szCs w:val="28"/>
        </w:rPr>
        <w:t xml:space="preserve"> – </w:t>
      </w:r>
      <w:r w:rsidRPr="005D55F4">
        <w:rPr>
          <w:color w:val="000000"/>
          <w:spacing w:val="-2"/>
          <w:sz w:val="28"/>
          <w:szCs w:val="28"/>
        </w:rPr>
        <w:t xml:space="preserve">управление нерыночным сектором национального хозяйства, который представляет населению товары и услуги общественного пользования. Речь идет о национальной обороне, госуправлении, единой энергосистеме и национальной сети коммуникаций, всеобщем образовании, здравоохранении, фундаментальных науках и т.п. </w:t>
      </w:r>
    </w:p>
    <w:p w:rsidR="001814FC" w:rsidRPr="005D55F4" w:rsidRDefault="001814FC" w:rsidP="009B1FD3">
      <w:pPr>
        <w:spacing w:line="480" w:lineRule="auto"/>
        <w:ind w:firstLine="709"/>
        <w:jc w:val="both"/>
        <w:rPr>
          <w:color w:val="000000"/>
          <w:sz w:val="28"/>
          <w:szCs w:val="28"/>
        </w:rPr>
      </w:pPr>
    </w:p>
    <w:p w:rsidR="001814FC" w:rsidRPr="009B1FD3" w:rsidRDefault="001814FC" w:rsidP="009B1FD3">
      <w:pPr>
        <w:spacing w:line="360" w:lineRule="auto"/>
        <w:ind w:firstLine="709"/>
        <w:jc w:val="both"/>
        <w:outlineLvl w:val="1"/>
        <w:rPr>
          <w:color w:val="000000"/>
          <w:sz w:val="28"/>
          <w:szCs w:val="28"/>
        </w:rPr>
      </w:pPr>
      <w:bookmarkStart w:id="3" w:name="_Toc195439125"/>
      <w:r w:rsidRPr="009B1FD3">
        <w:rPr>
          <w:color w:val="000000"/>
          <w:sz w:val="28"/>
          <w:szCs w:val="28"/>
        </w:rPr>
        <w:t>1.2 Основные черты американской модели развития</w:t>
      </w:r>
      <w:bookmarkEnd w:id="3"/>
    </w:p>
    <w:p w:rsidR="001814FC" w:rsidRPr="005D55F4" w:rsidRDefault="001814FC" w:rsidP="00C06D4C">
      <w:pPr>
        <w:ind w:firstLine="709"/>
        <w:jc w:val="both"/>
        <w:rPr>
          <w:color w:val="000000"/>
          <w:sz w:val="28"/>
          <w:szCs w:val="28"/>
        </w:rPr>
      </w:pPr>
      <w:r w:rsidRPr="005D55F4">
        <w:rPr>
          <w:color w:val="000000"/>
          <w:sz w:val="28"/>
          <w:szCs w:val="28"/>
        </w:rPr>
        <w:t xml:space="preserve">Американская модель основана на высоком уровне производительности труда и ориентации граждан на достижение личного успеха. Государство поощряет предпринимательскую активность, обогащение наиболее активной части населения. При отсутствии диктата социального равенства как государственной задачи именно оно создает приемлемый уровень жизни малообеспеченным группам населения за счет частичных льгот и пособий. </w:t>
      </w:r>
    </w:p>
    <w:p w:rsidR="001814FC" w:rsidRPr="005D55F4" w:rsidRDefault="001814FC" w:rsidP="00C06D4C">
      <w:pPr>
        <w:ind w:firstLine="709"/>
        <w:jc w:val="both"/>
        <w:rPr>
          <w:color w:val="000000"/>
          <w:spacing w:val="-6"/>
          <w:sz w:val="28"/>
          <w:szCs w:val="28"/>
        </w:rPr>
      </w:pPr>
      <w:r w:rsidRPr="005D55F4">
        <w:rPr>
          <w:color w:val="000000"/>
          <w:spacing w:val="-6"/>
          <w:sz w:val="28"/>
          <w:szCs w:val="28"/>
        </w:rPr>
        <w:t>Отметим характерные для американской модели черты:</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lang w:val="en-US"/>
        </w:rPr>
        <w:t> </w:t>
      </w:r>
      <w:r w:rsidRPr="005D55F4">
        <w:rPr>
          <w:color w:val="000000"/>
          <w:sz w:val="28"/>
          <w:szCs w:val="28"/>
        </w:rPr>
        <w:t>абсолютное преобладание частной собственности;</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lang w:val="en-US"/>
        </w:rPr>
        <w:t> </w:t>
      </w:r>
      <w:r w:rsidRPr="005D55F4">
        <w:rPr>
          <w:color w:val="000000"/>
          <w:sz w:val="28"/>
          <w:szCs w:val="28"/>
        </w:rPr>
        <w:t>законодательное обеспечение максимальной свободы субъектов рынка;</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lang w:val="en-US"/>
        </w:rPr>
        <w:t> </w:t>
      </w:r>
      <w:r w:rsidRPr="005D55F4">
        <w:rPr>
          <w:color w:val="000000"/>
          <w:sz w:val="28"/>
          <w:szCs w:val="28"/>
        </w:rPr>
        <w:t>ограничение сферы государственного регулирования в основном проведением макроэкономической политики;</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lang w:val="en-US"/>
        </w:rPr>
        <w:t> </w:t>
      </w:r>
      <w:r w:rsidRPr="005D55F4">
        <w:rPr>
          <w:color w:val="000000"/>
          <w:sz w:val="28"/>
          <w:szCs w:val="28"/>
        </w:rPr>
        <w:t xml:space="preserve">относительно небольшая доля государственного бюджета в ВВП и удельного веса госинвестиций и выплат по линии социального обеспечения в структуре государственных расходов. </w:t>
      </w:r>
    </w:p>
    <w:p w:rsidR="001814FC" w:rsidRPr="005D55F4" w:rsidRDefault="001814FC" w:rsidP="009B1FD3">
      <w:pPr>
        <w:spacing w:line="480" w:lineRule="auto"/>
        <w:ind w:firstLine="709"/>
        <w:jc w:val="both"/>
        <w:rPr>
          <w:color w:val="000000"/>
          <w:sz w:val="28"/>
          <w:szCs w:val="28"/>
        </w:rPr>
      </w:pPr>
    </w:p>
    <w:p w:rsidR="001814FC" w:rsidRPr="009B1FD3" w:rsidRDefault="001814FC" w:rsidP="009B1FD3">
      <w:pPr>
        <w:spacing w:line="360" w:lineRule="auto"/>
        <w:ind w:firstLine="709"/>
        <w:jc w:val="both"/>
        <w:outlineLvl w:val="1"/>
        <w:rPr>
          <w:color w:val="000000"/>
          <w:sz w:val="28"/>
          <w:szCs w:val="28"/>
        </w:rPr>
      </w:pPr>
      <w:bookmarkStart w:id="4" w:name="_Toc195439126"/>
      <w:r w:rsidRPr="009B1FD3">
        <w:rPr>
          <w:color w:val="000000"/>
          <w:sz w:val="28"/>
          <w:szCs w:val="28"/>
        </w:rPr>
        <w:t>1.3 Германская модель социального рыночного хозяйства</w:t>
      </w:r>
      <w:bookmarkEnd w:id="4"/>
    </w:p>
    <w:p w:rsidR="001814FC" w:rsidRPr="005D55F4" w:rsidRDefault="001814FC" w:rsidP="00C06D4C">
      <w:pPr>
        <w:ind w:firstLine="709"/>
        <w:jc w:val="both"/>
        <w:rPr>
          <w:color w:val="000000"/>
          <w:sz w:val="28"/>
          <w:szCs w:val="28"/>
        </w:rPr>
      </w:pPr>
      <w:r w:rsidRPr="005D55F4">
        <w:rPr>
          <w:color w:val="000000"/>
          <w:sz w:val="28"/>
          <w:szCs w:val="28"/>
        </w:rPr>
        <w:t>Германская модель</w:t>
      </w:r>
      <w:r>
        <w:rPr>
          <w:color w:val="000000"/>
          <w:sz w:val="28"/>
          <w:szCs w:val="28"/>
        </w:rPr>
        <w:t xml:space="preserve"> – </w:t>
      </w:r>
      <w:r w:rsidRPr="005D55F4">
        <w:rPr>
          <w:color w:val="000000"/>
          <w:sz w:val="28"/>
          <w:szCs w:val="28"/>
        </w:rPr>
        <w:t xml:space="preserve">это модель социального рыночного хозяйства, которая расширение конкурентных начал увязывает с созданием особой социальной инфраструктуры, смягчающей недостатки рынка и капитала, с формированием многослойной институциональной структуры субъектов социальной политики. </w:t>
      </w:r>
    </w:p>
    <w:p w:rsidR="001814FC" w:rsidRPr="005D55F4" w:rsidRDefault="001814FC" w:rsidP="00C06D4C">
      <w:pPr>
        <w:ind w:firstLine="709"/>
        <w:jc w:val="both"/>
        <w:rPr>
          <w:color w:val="000000"/>
          <w:sz w:val="28"/>
          <w:szCs w:val="28"/>
        </w:rPr>
      </w:pPr>
      <w:r w:rsidRPr="005D55F4">
        <w:rPr>
          <w:color w:val="000000"/>
          <w:sz w:val="28"/>
          <w:szCs w:val="28"/>
        </w:rPr>
        <w:t>В Германии государству отведена регулирующая функция. При этом действует принцип: «как можно меньше государства, насколько это возможно, и столько государства, насколько это нужно».</w:t>
      </w:r>
    </w:p>
    <w:p w:rsidR="001814FC" w:rsidRPr="005D55F4" w:rsidRDefault="001814FC" w:rsidP="00C06D4C">
      <w:pPr>
        <w:ind w:firstLine="709"/>
        <w:jc w:val="both"/>
        <w:rPr>
          <w:color w:val="000000"/>
          <w:sz w:val="28"/>
          <w:szCs w:val="28"/>
        </w:rPr>
      </w:pPr>
      <w:r w:rsidRPr="005D55F4">
        <w:rPr>
          <w:color w:val="000000"/>
          <w:sz w:val="28"/>
          <w:szCs w:val="28"/>
        </w:rPr>
        <w:t xml:space="preserve">Наемные работники и работодатели выступают как социальные партнеры, свободно и в основном благоразумно договариваются о размерах заработной платы, продолжительности рабочего времени и отпусков, о других условиях труда. </w:t>
      </w:r>
    </w:p>
    <w:p w:rsidR="001814FC" w:rsidRPr="005D55F4" w:rsidRDefault="001814FC" w:rsidP="00C06D4C">
      <w:pPr>
        <w:ind w:firstLine="709"/>
        <w:jc w:val="both"/>
        <w:rPr>
          <w:color w:val="000000"/>
          <w:sz w:val="28"/>
          <w:szCs w:val="28"/>
        </w:rPr>
      </w:pPr>
      <w:r w:rsidRPr="005D55F4">
        <w:rPr>
          <w:color w:val="000000"/>
          <w:sz w:val="28"/>
          <w:szCs w:val="28"/>
        </w:rPr>
        <w:t xml:space="preserve">Одновременно действует разветвленная система социальной защиты: выплаты заболевшим, инвалидам, безработным; помощь тем, кто пострадал от банкротства своего предприятия или осваивает новую профессию; пособия на детей, малоимущим, жертвам войны. К концу ХХ века социальные расходы в ФРГ оказались даже слишком высокими, и менее трудолюбивая часть немцев начала ими злоупотреблять. </w:t>
      </w:r>
    </w:p>
    <w:p w:rsidR="001814FC" w:rsidRPr="005D55F4" w:rsidRDefault="001814FC" w:rsidP="00C06D4C">
      <w:pPr>
        <w:ind w:firstLine="709"/>
        <w:jc w:val="both"/>
        <w:rPr>
          <w:color w:val="000000"/>
          <w:spacing w:val="-4"/>
          <w:sz w:val="28"/>
          <w:szCs w:val="28"/>
        </w:rPr>
      </w:pPr>
      <w:r w:rsidRPr="005D55F4">
        <w:rPr>
          <w:color w:val="000000"/>
          <w:spacing w:val="-4"/>
          <w:sz w:val="28"/>
          <w:szCs w:val="28"/>
        </w:rPr>
        <w:t>Функционирование данной модели создает правовые и социальные рыночные условия для экономической инициативы. Они воплощаются в социальном равенстве граждан</w:t>
      </w:r>
      <w:r>
        <w:rPr>
          <w:color w:val="000000"/>
          <w:spacing w:val="-4"/>
          <w:sz w:val="28"/>
          <w:szCs w:val="28"/>
        </w:rPr>
        <w:t xml:space="preserve"> – </w:t>
      </w:r>
      <w:r w:rsidRPr="005D55F4">
        <w:rPr>
          <w:color w:val="000000"/>
          <w:spacing w:val="-4"/>
          <w:sz w:val="28"/>
          <w:szCs w:val="28"/>
        </w:rPr>
        <w:t>равенстве прав, стартовых условий и правовой защиты. Важнейшая задача государства при этом</w:t>
      </w:r>
      <w:r>
        <w:rPr>
          <w:color w:val="000000"/>
          <w:spacing w:val="-4"/>
          <w:sz w:val="28"/>
          <w:szCs w:val="28"/>
        </w:rPr>
        <w:t xml:space="preserve"> – </w:t>
      </w:r>
      <w:r w:rsidRPr="005D55F4">
        <w:rPr>
          <w:color w:val="000000"/>
          <w:spacing w:val="-4"/>
          <w:sz w:val="28"/>
          <w:szCs w:val="28"/>
        </w:rPr>
        <w:t>обеспечивать баланс между рыночной эффективностью и социальным равенством.</w:t>
      </w:r>
    </w:p>
    <w:p w:rsidR="001814FC" w:rsidRPr="005D55F4" w:rsidRDefault="001814FC" w:rsidP="00C06D4C">
      <w:pPr>
        <w:ind w:firstLine="709"/>
        <w:jc w:val="both"/>
        <w:rPr>
          <w:color w:val="000000"/>
          <w:sz w:val="28"/>
          <w:szCs w:val="28"/>
        </w:rPr>
      </w:pPr>
      <w:r w:rsidRPr="005D55F4">
        <w:rPr>
          <w:color w:val="000000"/>
          <w:sz w:val="28"/>
          <w:szCs w:val="28"/>
        </w:rPr>
        <w:t>Таким образом, для германской модели социально-ориентированной рыночной экономики характерны следующие основные черты:</w:t>
      </w:r>
    </w:p>
    <w:p w:rsidR="001814FC" w:rsidRPr="005D55F4" w:rsidRDefault="001814FC" w:rsidP="00C06D4C">
      <w:pPr>
        <w:ind w:firstLine="709"/>
        <w:jc w:val="both"/>
        <w:rPr>
          <w:color w:val="000000"/>
          <w:sz w:val="28"/>
          <w:szCs w:val="28"/>
        </w:rPr>
      </w:pPr>
      <w:r w:rsidRPr="005D55F4">
        <w:rPr>
          <w:color w:val="000000"/>
          <w:sz w:val="28"/>
          <w:szCs w:val="28"/>
        </w:rPr>
        <w:t>- смешанная экономика характеризуется более или менее значительным государственным сектором;</w:t>
      </w:r>
    </w:p>
    <w:p w:rsidR="001814FC" w:rsidRPr="005D55F4" w:rsidRDefault="001814FC" w:rsidP="00C06D4C">
      <w:pPr>
        <w:ind w:firstLine="709"/>
        <w:jc w:val="both"/>
        <w:rPr>
          <w:color w:val="000000"/>
          <w:sz w:val="28"/>
          <w:szCs w:val="28"/>
        </w:rPr>
      </w:pPr>
      <w:r w:rsidRPr="005D55F4">
        <w:rPr>
          <w:color w:val="000000"/>
          <w:sz w:val="28"/>
          <w:szCs w:val="28"/>
        </w:rPr>
        <w:t>- осуществляется государственное регулирование не только макроэкономических процессов, но и отдельных сфер деятельности хозяйствующих субъектов;</w:t>
      </w:r>
    </w:p>
    <w:p w:rsidR="001814FC" w:rsidRPr="005D55F4" w:rsidRDefault="001814FC" w:rsidP="00C06D4C">
      <w:pPr>
        <w:ind w:firstLine="709"/>
        <w:jc w:val="both"/>
        <w:rPr>
          <w:color w:val="000000"/>
          <w:sz w:val="28"/>
          <w:szCs w:val="28"/>
        </w:rPr>
      </w:pPr>
      <w:r w:rsidRPr="005D55F4">
        <w:rPr>
          <w:color w:val="000000"/>
          <w:sz w:val="28"/>
          <w:szCs w:val="28"/>
        </w:rPr>
        <w:t>- социальная ориентация экономики, существенный патернализм (отеческое отношение) государства реализуется по отношению ко всем членам общества, обеспечивая таким путем гарантии определенного уровня удовлетворения потребностей населения в услугах здравоохранения, образования, культуры, в жилье;</w:t>
      </w:r>
    </w:p>
    <w:p w:rsidR="001814FC" w:rsidRPr="005D55F4" w:rsidRDefault="001814FC" w:rsidP="00C06D4C">
      <w:pPr>
        <w:ind w:firstLine="709"/>
        <w:jc w:val="both"/>
        <w:rPr>
          <w:color w:val="000000"/>
          <w:sz w:val="28"/>
          <w:szCs w:val="28"/>
        </w:rPr>
      </w:pPr>
      <w:r w:rsidRPr="005D55F4">
        <w:rPr>
          <w:color w:val="000000"/>
          <w:sz w:val="28"/>
          <w:szCs w:val="28"/>
        </w:rPr>
        <w:t>- направленность регулирования на поддержание свободной конкуренции, уменьшение концентрации капиталов в немногих руках, создание новых хозяйственных единиц;</w:t>
      </w:r>
    </w:p>
    <w:p w:rsidR="001814FC" w:rsidRPr="005D55F4" w:rsidRDefault="001814FC" w:rsidP="00C06D4C">
      <w:pPr>
        <w:ind w:firstLine="709"/>
        <w:jc w:val="both"/>
        <w:rPr>
          <w:color w:val="000000"/>
          <w:sz w:val="28"/>
          <w:szCs w:val="28"/>
        </w:rPr>
      </w:pPr>
      <w:r w:rsidRPr="005D55F4">
        <w:rPr>
          <w:color w:val="000000"/>
          <w:sz w:val="28"/>
          <w:szCs w:val="28"/>
        </w:rPr>
        <w:t>- регулирование занятости населения с ориентацией на минимизацию безработицы;</w:t>
      </w:r>
    </w:p>
    <w:p w:rsidR="001814FC" w:rsidRPr="005D55F4" w:rsidRDefault="001814FC" w:rsidP="00C06D4C">
      <w:pPr>
        <w:ind w:firstLine="709"/>
        <w:jc w:val="both"/>
        <w:rPr>
          <w:color w:val="000000"/>
          <w:sz w:val="28"/>
          <w:szCs w:val="28"/>
        </w:rPr>
      </w:pPr>
      <w:r w:rsidRPr="005D55F4">
        <w:rPr>
          <w:color w:val="000000"/>
          <w:sz w:val="28"/>
          <w:szCs w:val="28"/>
        </w:rPr>
        <w:t>- большой удельный вес госбюджета в ВВП (хотя ФРГ находится в середине развитых капиталистических стран по этому показателю);</w:t>
      </w:r>
    </w:p>
    <w:p w:rsidR="001814FC" w:rsidRPr="005D55F4" w:rsidRDefault="001814FC" w:rsidP="00C06D4C">
      <w:pPr>
        <w:ind w:firstLine="709"/>
        <w:jc w:val="both"/>
        <w:rPr>
          <w:color w:val="000000"/>
          <w:sz w:val="28"/>
          <w:szCs w:val="28"/>
        </w:rPr>
      </w:pPr>
      <w:r w:rsidRPr="005D55F4">
        <w:rPr>
          <w:color w:val="000000"/>
          <w:sz w:val="28"/>
          <w:szCs w:val="28"/>
        </w:rPr>
        <w:t>- регулирование экономики в основном через кредитно-денежную политику, а не бюджетно-финансовую.</w:t>
      </w:r>
      <w:r w:rsidRPr="005D55F4">
        <w:rPr>
          <w:b/>
          <w:bCs/>
          <w:color w:val="000000"/>
          <w:sz w:val="28"/>
          <w:szCs w:val="28"/>
        </w:rPr>
        <w:t xml:space="preserve"> </w:t>
      </w:r>
    </w:p>
    <w:p w:rsidR="001814FC" w:rsidRPr="005D55F4" w:rsidRDefault="001814FC" w:rsidP="009B1FD3">
      <w:pPr>
        <w:spacing w:line="480" w:lineRule="auto"/>
        <w:ind w:firstLine="709"/>
        <w:jc w:val="both"/>
        <w:rPr>
          <w:color w:val="000000"/>
          <w:sz w:val="28"/>
          <w:szCs w:val="28"/>
        </w:rPr>
      </w:pPr>
    </w:p>
    <w:p w:rsidR="001814FC" w:rsidRPr="009B1FD3" w:rsidRDefault="001814FC" w:rsidP="009B1FD3">
      <w:pPr>
        <w:spacing w:line="360" w:lineRule="auto"/>
        <w:ind w:firstLine="709"/>
        <w:jc w:val="both"/>
        <w:outlineLvl w:val="1"/>
        <w:rPr>
          <w:color w:val="000000"/>
          <w:sz w:val="28"/>
          <w:szCs w:val="28"/>
        </w:rPr>
      </w:pPr>
      <w:bookmarkStart w:id="5" w:name="_Toc195439127"/>
      <w:r w:rsidRPr="009B1FD3">
        <w:rPr>
          <w:color w:val="000000"/>
          <w:sz w:val="28"/>
          <w:szCs w:val="28"/>
        </w:rPr>
        <w:t>1.4 Шведская модель экономической реформы</w:t>
      </w:r>
      <w:bookmarkEnd w:id="5"/>
    </w:p>
    <w:p w:rsidR="001814FC" w:rsidRPr="005D55F4" w:rsidRDefault="001814FC" w:rsidP="00C06D4C">
      <w:pPr>
        <w:ind w:firstLine="709"/>
        <w:jc w:val="both"/>
        <w:rPr>
          <w:color w:val="000000"/>
          <w:sz w:val="28"/>
          <w:szCs w:val="28"/>
        </w:rPr>
      </w:pPr>
      <w:r w:rsidRPr="005D55F4">
        <w:rPr>
          <w:color w:val="000000"/>
          <w:sz w:val="28"/>
          <w:szCs w:val="28"/>
        </w:rPr>
        <w:t xml:space="preserve">Шведская модель отличается сильной социальной политикой, направленной на сокращение имущественного неравенства за счет перераспределения национального дохода в пользу наименее обеспеченных слоев населения путем высокой нормы налогообложения. Такая модель получила название «функциональной социализации», при которой функция производства ложится на частные предприятия, действующий на конкурентной рыночной основе, а функция обеспечения высокого уровня жизни </w:t>
      </w:r>
      <w:r>
        <w:rPr>
          <w:color w:val="000000"/>
          <w:sz w:val="28"/>
          <w:szCs w:val="28"/>
        </w:rPr>
        <w:t>–</w:t>
      </w:r>
      <w:r w:rsidRPr="005D55F4">
        <w:rPr>
          <w:color w:val="000000"/>
          <w:sz w:val="28"/>
          <w:szCs w:val="28"/>
        </w:rPr>
        <w:t xml:space="preserve"> на</w:t>
      </w:r>
      <w:r>
        <w:rPr>
          <w:color w:val="000000"/>
          <w:sz w:val="28"/>
          <w:szCs w:val="28"/>
        </w:rPr>
        <w:t xml:space="preserve"> </w:t>
      </w:r>
      <w:r w:rsidRPr="005D55F4">
        <w:rPr>
          <w:color w:val="000000"/>
          <w:sz w:val="28"/>
          <w:szCs w:val="28"/>
        </w:rPr>
        <w:t xml:space="preserve"> государство. </w:t>
      </w:r>
    </w:p>
    <w:p w:rsidR="001814FC" w:rsidRPr="005D55F4" w:rsidRDefault="001814FC" w:rsidP="00C06D4C">
      <w:pPr>
        <w:ind w:firstLine="709"/>
        <w:jc w:val="both"/>
        <w:rPr>
          <w:color w:val="000000"/>
          <w:sz w:val="28"/>
          <w:szCs w:val="28"/>
        </w:rPr>
      </w:pPr>
      <w:r w:rsidRPr="005D55F4">
        <w:rPr>
          <w:color w:val="000000"/>
          <w:sz w:val="28"/>
          <w:szCs w:val="28"/>
        </w:rPr>
        <w:t xml:space="preserve">Шведская модель в ее классическом виде </w:t>
      </w:r>
      <w:r>
        <w:rPr>
          <w:color w:val="000000"/>
          <w:sz w:val="28"/>
          <w:szCs w:val="28"/>
        </w:rPr>
        <w:t>–</w:t>
      </w:r>
      <w:r w:rsidRPr="005D55F4">
        <w:rPr>
          <w:color w:val="000000"/>
          <w:sz w:val="28"/>
          <w:szCs w:val="28"/>
        </w:rPr>
        <w:t xml:space="preserve"> это</w:t>
      </w:r>
      <w:r>
        <w:rPr>
          <w:color w:val="000000"/>
          <w:sz w:val="28"/>
          <w:szCs w:val="28"/>
        </w:rPr>
        <w:t xml:space="preserve"> </w:t>
      </w:r>
      <w:r w:rsidRPr="005D55F4">
        <w:rPr>
          <w:color w:val="000000"/>
          <w:sz w:val="28"/>
          <w:szCs w:val="28"/>
        </w:rPr>
        <w:t xml:space="preserve"> социальная модель, для которой характерен высокий уровень социальных гарантий, базирующихся на широком перераспределении доходов и распространении многообразных «свободных ассоциаций». </w:t>
      </w:r>
    </w:p>
    <w:p w:rsidR="001814FC" w:rsidRPr="005D55F4" w:rsidRDefault="001814FC" w:rsidP="00C06D4C">
      <w:pPr>
        <w:ind w:firstLine="709"/>
        <w:jc w:val="both"/>
        <w:rPr>
          <w:color w:val="000000"/>
          <w:sz w:val="28"/>
          <w:szCs w:val="28"/>
        </w:rPr>
      </w:pPr>
      <w:r w:rsidRPr="005D55F4">
        <w:rPr>
          <w:color w:val="000000"/>
          <w:sz w:val="28"/>
          <w:szCs w:val="28"/>
        </w:rPr>
        <w:t>В целом шведскую модель можно определить как модель, сочетающую полную занятость населения и стабильность цен путем проведения общей рестриктивной экономической политики, дополненной селективными мерами для поддержания высокого уровня занятости и капиталовложений.</w:t>
      </w:r>
    </w:p>
    <w:p w:rsidR="001814FC" w:rsidRPr="005D55F4" w:rsidRDefault="001814FC" w:rsidP="00C06D4C">
      <w:pPr>
        <w:ind w:firstLine="709"/>
        <w:jc w:val="both"/>
        <w:rPr>
          <w:color w:val="000000"/>
          <w:sz w:val="28"/>
          <w:szCs w:val="28"/>
        </w:rPr>
      </w:pPr>
      <w:r w:rsidRPr="005D55F4">
        <w:rPr>
          <w:color w:val="000000"/>
          <w:sz w:val="28"/>
          <w:szCs w:val="28"/>
        </w:rPr>
        <w:t>Доминирование в целях модели полной занятости и выравнивания доходов объясняется уникальной силой шведского рабочего движения, в Швеции также сильно развито стремление к равенству.</w:t>
      </w:r>
    </w:p>
    <w:p w:rsidR="001814FC" w:rsidRPr="005D55F4" w:rsidRDefault="001814FC" w:rsidP="00C06D4C">
      <w:pPr>
        <w:ind w:firstLine="709"/>
        <w:jc w:val="both"/>
        <w:rPr>
          <w:color w:val="000000"/>
          <w:sz w:val="28"/>
          <w:szCs w:val="28"/>
        </w:rPr>
      </w:pPr>
      <w:r w:rsidRPr="005D55F4">
        <w:rPr>
          <w:color w:val="000000"/>
          <w:sz w:val="28"/>
          <w:szCs w:val="28"/>
        </w:rPr>
        <w:t xml:space="preserve">Специфическим фактором, присущим Швеции, является ее внешнеполитический нейтралитет. </w:t>
      </w:r>
    </w:p>
    <w:p w:rsidR="001814FC" w:rsidRPr="005D55F4" w:rsidRDefault="001814FC" w:rsidP="00C06D4C">
      <w:pPr>
        <w:ind w:firstLine="709"/>
        <w:jc w:val="both"/>
        <w:rPr>
          <w:color w:val="000000"/>
          <w:sz w:val="28"/>
          <w:szCs w:val="28"/>
        </w:rPr>
      </w:pPr>
      <w:r w:rsidRPr="005D55F4">
        <w:rPr>
          <w:color w:val="000000"/>
          <w:sz w:val="28"/>
          <w:szCs w:val="28"/>
        </w:rPr>
        <w:t xml:space="preserve">Швеция, избравшая принцип всеобщего благосостояния, расширила государственный сектор до такого размера, что сделало страну уникальной в этой области: 1/3 самодеятельного населения была занята в государственном секторе, что отражалось в высоких ставках налогообложения. Суммарные государственные доходы, включающие, как издержки на государственный сектор, так и трансфертные платежи, превышали 60% ВВП Швеции, что вывело ее на первое место в мире по расходам. Эта часть шведской модели характеризуется как социализация основных потребностей, таких как образование, здравоохранение. </w:t>
      </w:r>
    </w:p>
    <w:p w:rsidR="001814FC" w:rsidRPr="005D55F4" w:rsidRDefault="001814FC" w:rsidP="00C06D4C">
      <w:pPr>
        <w:ind w:firstLine="709"/>
        <w:jc w:val="both"/>
        <w:rPr>
          <w:color w:val="000000"/>
          <w:sz w:val="28"/>
          <w:szCs w:val="28"/>
        </w:rPr>
      </w:pPr>
      <w:r w:rsidRPr="005D55F4">
        <w:rPr>
          <w:color w:val="000000"/>
          <w:sz w:val="28"/>
          <w:szCs w:val="28"/>
        </w:rPr>
        <w:t>Меньших успехов достигла Швеция в других областях, в частности, цены росли быстрее, чем в ряде западноевропейских государств. Почти не увеличивалась производительность труда. Наиболее слабым местом модели оказалась сложность сочетания полной занятости и стабильности цен. Инфляция и относительно скромный экономический рост стали своего рода оплатой полной занятости и политики равенства.</w:t>
      </w:r>
    </w:p>
    <w:p w:rsidR="001814FC" w:rsidRPr="005D55F4" w:rsidRDefault="001814FC" w:rsidP="00C06D4C">
      <w:pPr>
        <w:ind w:firstLine="709"/>
        <w:jc w:val="both"/>
        <w:rPr>
          <w:color w:val="000000"/>
          <w:sz w:val="28"/>
          <w:szCs w:val="28"/>
        </w:rPr>
      </w:pPr>
      <w:r w:rsidRPr="005D55F4">
        <w:rPr>
          <w:color w:val="000000"/>
          <w:sz w:val="28"/>
          <w:szCs w:val="28"/>
        </w:rPr>
        <w:t>Выделим специфические черты шведской модели:</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rPr>
        <w:t xml:space="preserve"> </w:t>
      </w:r>
      <w:r w:rsidRPr="005D55F4">
        <w:rPr>
          <w:color w:val="000000"/>
          <w:sz w:val="28"/>
          <w:szCs w:val="28"/>
        </w:rPr>
        <w:t>низкая безработица;</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rPr>
        <w:t xml:space="preserve"> </w:t>
      </w:r>
      <w:r w:rsidRPr="005D55F4">
        <w:rPr>
          <w:color w:val="000000"/>
          <w:sz w:val="28"/>
          <w:szCs w:val="28"/>
        </w:rPr>
        <w:t>профсоюзная политика солидарности в области зарплаты;</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rPr>
        <w:t xml:space="preserve"> </w:t>
      </w:r>
      <w:r w:rsidRPr="005D55F4">
        <w:rPr>
          <w:color w:val="000000"/>
          <w:sz w:val="28"/>
          <w:szCs w:val="28"/>
        </w:rPr>
        <w:t>централизованные переговоры по зарплате;</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rPr>
        <w:t xml:space="preserve"> </w:t>
      </w:r>
      <w:r w:rsidRPr="005D55F4">
        <w:rPr>
          <w:color w:val="000000"/>
          <w:sz w:val="28"/>
          <w:szCs w:val="28"/>
        </w:rPr>
        <w:t>значительный государственный сектор;</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rPr>
        <w:t xml:space="preserve"> </w:t>
      </w:r>
      <w:r w:rsidRPr="005D55F4">
        <w:rPr>
          <w:color w:val="000000"/>
          <w:sz w:val="28"/>
          <w:szCs w:val="28"/>
        </w:rPr>
        <w:t>тяжелое налоговое бремя.</w:t>
      </w:r>
    </w:p>
    <w:p w:rsidR="001814FC" w:rsidRPr="00D72CA3" w:rsidRDefault="001814FC" w:rsidP="00C06D4C">
      <w:pPr>
        <w:ind w:firstLine="709"/>
        <w:jc w:val="both"/>
        <w:rPr>
          <w:color w:val="000000"/>
          <w:spacing w:val="-2"/>
          <w:sz w:val="28"/>
          <w:szCs w:val="28"/>
        </w:rPr>
      </w:pPr>
      <w:r w:rsidRPr="00D72CA3">
        <w:rPr>
          <w:color w:val="000000"/>
          <w:spacing w:val="-2"/>
          <w:sz w:val="28"/>
          <w:szCs w:val="28"/>
        </w:rPr>
        <w:t>Социал-демократическая модель близка к предыдущей, а ее особенность состоит в предельной социализации, возможной в рыночной экономике:</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rPr>
        <w:t xml:space="preserve"> </w:t>
      </w:r>
      <w:r w:rsidRPr="005D55F4">
        <w:rPr>
          <w:color w:val="000000"/>
          <w:sz w:val="28"/>
          <w:szCs w:val="28"/>
        </w:rPr>
        <w:t>значительна роль госсектора, в структуре которого преобладают объекты социального назначения;</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rPr>
        <w:t xml:space="preserve"> </w:t>
      </w:r>
      <w:r w:rsidRPr="005D55F4">
        <w:rPr>
          <w:color w:val="000000"/>
          <w:sz w:val="28"/>
          <w:szCs w:val="28"/>
        </w:rPr>
        <w:t>доля госбюджета в ВВП превышает 50%, в расходной части бюджета доминируют статьи, по которым финансируется социальная сфера;</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rPr>
        <w:t xml:space="preserve"> </w:t>
      </w:r>
      <w:r w:rsidRPr="005D55F4">
        <w:rPr>
          <w:color w:val="000000"/>
          <w:sz w:val="28"/>
          <w:szCs w:val="28"/>
        </w:rPr>
        <w:t>регулирование трудовых отношений не на уровне предприятий и отраслей, а на национальном уровне;</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rPr>
        <w:t xml:space="preserve"> </w:t>
      </w:r>
      <w:r w:rsidRPr="005D55F4">
        <w:rPr>
          <w:color w:val="000000"/>
          <w:sz w:val="28"/>
          <w:szCs w:val="28"/>
        </w:rPr>
        <w:t>государственная социальная политика включает средства, минимизирующие уровень безработицы и дифференциацию населения по уровню доходов;</w:t>
      </w:r>
    </w:p>
    <w:p w:rsidR="001814FC" w:rsidRPr="005D55F4" w:rsidRDefault="001814FC" w:rsidP="00C06D4C">
      <w:pPr>
        <w:ind w:firstLine="709"/>
        <w:jc w:val="both"/>
        <w:rPr>
          <w:color w:val="000000"/>
          <w:sz w:val="28"/>
          <w:szCs w:val="28"/>
        </w:rPr>
      </w:pPr>
      <w:r w:rsidRPr="005D55F4">
        <w:rPr>
          <w:color w:val="000000"/>
          <w:sz w:val="28"/>
          <w:szCs w:val="28"/>
        </w:rPr>
        <w:t>-</w:t>
      </w:r>
      <w:r>
        <w:rPr>
          <w:color w:val="000000"/>
          <w:sz w:val="28"/>
          <w:szCs w:val="28"/>
        </w:rPr>
        <w:t xml:space="preserve"> </w:t>
      </w:r>
      <w:r w:rsidRPr="005D55F4">
        <w:rPr>
          <w:color w:val="000000"/>
          <w:sz w:val="28"/>
          <w:szCs w:val="28"/>
        </w:rPr>
        <w:t>развитая система производственной демократии.</w:t>
      </w:r>
    </w:p>
    <w:p w:rsidR="001814FC" w:rsidRPr="005D55F4" w:rsidRDefault="001814FC" w:rsidP="00C06D4C">
      <w:pPr>
        <w:ind w:firstLine="709"/>
        <w:jc w:val="both"/>
        <w:rPr>
          <w:color w:val="000000"/>
          <w:sz w:val="28"/>
          <w:szCs w:val="28"/>
        </w:rPr>
      </w:pPr>
      <w:r w:rsidRPr="005D55F4">
        <w:rPr>
          <w:color w:val="000000"/>
          <w:sz w:val="28"/>
          <w:szCs w:val="28"/>
        </w:rPr>
        <w:t>Такая модель присуща экономикам государств Северной Европы, прежде всего скандинавским странам. Эта экономическая система известна как шведская модель.</w:t>
      </w:r>
    </w:p>
    <w:p w:rsidR="001814FC" w:rsidRDefault="001814FC" w:rsidP="002D5FB4">
      <w:pPr>
        <w:spacing w:line="480" w:lineRule="auto"/>
        <w:ind w:firstLine="709"/>
        <w:jc w:val="both"/>
        <w:outlineLvl w:val="1"/>
        <w:rPr>
          <w:color w:val="000000"/>
          <w:sz w:val="28"/>
          <w:szCs w:val="28"/>
        </w:rPr>
      </w:pPr>
    </w:p>
    <w:p w:rsidR="001814FC" w:rsidRPr="009B1FD3" w:rsidRDefault="001814FC" w:rsidP="009B1FD3">
      <w:pPr>
        <w:spacing w:line="360" w:lineRule="auto"/>
        <w:ind w:firstLine="709"/>
        <w:jc w:val="both"/>
        <w:outlineLvl w:val="1"/>
        <w:rPr>
          <w:color w:val="000000"/>
          <w:sz w:val="28"/>
          <w:szCs w:val="28"/>
        </w:rPr>
      </w:pPr>
      <w:bookmarkStart w:id="6" w:name="_Toc195439128"/>
      <w:r w:rsidRPr="009B1FD3">
        <w:rPr>
          <w:color w:val="000000"/>
          <w:sz w:val="28"/>
          <w:szCs w:val="28"/>
        </w:rPr>
        <w:t>1.5 Японская модель экономического развития</w:t>
      </w:r>
      <w:bookmarkEnd w:id="6"/>
    </w:p>
    <w:p w:rsidR="001814FC" w:rsidRPr="005D55F4" w:rsidRDefault="001814FC" w:rsidP="00C06D4C">
      <w:pPr>
        <w:ind w:firstLine="709"/>
        <w:jc w:val="both"/>
        <w:rPr>
          <w:color w:val="000000"/>
          <w:sz w:val="28"/>
          <w:szCs w:val="28"/>
        </w:rPr>
      </w:pPr>
      <w:r w:rsidRPr="005D55F4">
        <w:rPr>
          <w:color w:val="000000"/>
          <w:sz w:val="28"/>
          <w:szCs w:val="28"/>
        </w:rPr>
        <w:t>Японская модель</w:t>
      </w:r>
      <w:r>
        <w:rPr>
          <w:color w:val="000000"/>
          <w:sz w:val="28"/>
          <w:szCs w:val="28"/>
        </w:rPr>
        <w:t xml:space="preserve"> – </w:t>
      </w:r>
      <w:r w:rsidRPr="005D55F4">
        <w:rPr>
          <w:color w:val="000000"/>
          <w:sz w:val="28"/>
          <w:szCs w:val="28"/>
        </w:rPr>
        <w:t xml:space="preserve">модель регулируемого корпоративного капитализма, в которой благоприятные возможности накопления капитала сопрягаются с активной ролью государственного регулирования в сферах программирования экономического развития, структурной, инвестиционной и внешнеэкономической политики и с особым социальным значением корпоративного (внутрифирменного) начала. </w:t>
      </w:r>
    </w:p>
    <w:p w:rsidR="001814FC" w:rsidRPr="005D55F4" w:rsidRDefault="001814FC" w:rsidP="00C06D4C">
      <w:pPr>
        <w:ind w:firstLine="709"/>
        <w:jc w:val="both"/>
        <w:rPr>
          <w:color w:val="000000"/>
          <w:sz w:val="28"/>
          <w:szCs w:val="28"/>
        </w:rPr>
      </w:pPr>
      <w:r w:rsidRPr="005D55F4">
        <w:rPr>
          <w:color w:val="000000"/>
          <w:sz w:val="28"/>
          <w:szCs w:val="28"/>
        </w:rPr>
        <w:t xml:space="preserve">Японская модель экономики отличается развитым планированием, координацией деятельности правительства и частного сектора. Экономическое планирование государства носит рекомендательный характер. Планы представляют собой государственные программы, ориентирующие и мобилизующие отдельные звенья экономики на выполнение общенациональных задач. Для японской экономики характерно сохранение национальных традиций при заимствовании у других стран того, что нужно для развития страны. Это позволяет создавать такие системы управления и организации производства, которые в условиях Японии дают большой эффект. Заимствование японского опыта другими странами не всегда дает ожидаемый результат (например, кружки качества), поскольку в этих странах нет японских традиций. </w:t>
      </w:r>
    </w:p>
    <w:p w:rsidR="001814FC" w:rsidRDefault="001814FC" w:rsidP="00A023CF">
      <w:pPr>
        <w:ind w:firstLine="709"/>
        <w:jc w:val="both"/>
        <w:rPr>
          <w:color w:val="000000"/>
          <w:sz w:val="28"/>
          <w:szCs w:val="28"/>
        </w:rPr>
      </w:pPr>
      <w:r w:rsidRPr="005D55F4">
        <w:rPr>
          <w:color w:val="000000"/>
          <w:sz w:val="28"/>
          <w:szCs w:val="28"/>
        </w:rPr>
        <w:t>Японская</w:t>
      </w:r>
      <w:r w:rsidRPr="005D55F4">
        <w:rPr>
          <w:b/>
          <w:bCs/>
          <w:color w:val="000000"/>
          <w:sz w:val="28"/>
          <w:szCs w:val="28"/>
        </w:rPr>
        <w:t xml:space="preserve"> </w:t>
      </w:r>
      <w:r w:rsidRPr="005D55F4">
        <w:rPr>
          <w:color w:val="000000"/>
          <w:sz w:val="28"/>
          <w:szCs w:val="28"/>
        </w:rPr>
        <w:t xml:space="preserve">модель характеризуется определенным отставанием уровня жизни населения (в том числе заработной платы) от уровня производительности труда. За счет этого достигается снижение себестоимости продукции и резкое повышение ее конкурентоспособности на мировом рынке. Препятствий имущественному расслоению не ставится. Такая модель возможна только при исключительно высоком, самосознании, приоритете интересов нации над интересами конкретного человека, готовности населения идти на определенные материальные жертвы ради процветания страны. Одной из особенностей японской модели является социальная организация общества в Японии, предусматривающая гармонизацию отношений в обществе на всех его уровнях и во всех социальных сферах на основе уважения традиций японского образа жизни. На базе этих моральных ценностей сложилась своеобразная мотивация трудовой деятельности. Именно эта модель демонстрирует значение социокультурного и конфессиональных факторов в экономической жизни общества. </w:t>
      </w:r>
    </w:p>
    <w:p w:rsidR="001814FC" w:rsidRDefault="001814FC" w:rsidP="00A023CF">
      <w:pPr>
        <w:ind w:firstLine="709"/>
        <w:jc w:val="both"/>
        <w:rPr>
          <w:sz w:val="28"/>
          <w:szCs w:val="28"/>
        </w:rPr>
        <w:sectPr w:rsidR="001814FC" w:rsidSect="00D72CA3">
          <w:pgSz w:w="11909" w:h="16834"/>
          <w:pgMar w:top="1134" w:right="851" w:bottom="1134" w:left="1701" w:header="720" w:footer="720" w:gutter="0"/>
          <w:cols w:space="720"/>
          <w:noEndnote/>
          <w:titlePg/>
          <w:docGrid w:linePitch="326"/>
        </w:sectPr>
      </w:pPr>
    </w:p>
    <w:p w:rsidR="001814FC" w:rsidRPr="009B1FD3" w:rsidRDefault="001814FC" w:rsidP="009B1FD3">
      <w:pPr>
        <w:spacing w:line="480" w:lineRule="auto"/>
        <w:ind w:firstLine="743"/>
        <w:jc w:val="both"/>
        <w:outlineLvl w:val="0"/>
        <w:rPr>
          <w:sz w:val="28"/>
          <w:szCs w:val="28"/>
        </w:rPr>
      </w:pPr>
      <w:bookmarkStart w:id="7" w:name="_Toc195439129"/>
      <w:r w:rsidRPr="009B1FD3">
        <w:rPr>
          <w:sz w:val="28"/>
          <w:szCs w:val="28"/>
        </w:rPr>
        <w:t>2 Белорусская модель экономики</w:t>
      </w:r>
      <w:bookmarkEnd w:id="7"/>
    </w:p>
    <w:p w:rsidR="001814FC" w:rsidRPr="009B1FD3" w:rsidRDefault="001814FC" w:rsidP="009B1FD3">
      <w:pPr>
        <w:pStyle w:val="Style6"/>
        <w:widowControl/>
        <w:suppressAutoHyphens/>
        <w:spacing w:after="240"/>
        <w:ind w:left="1185" w:hanging="454"/>
        <w:outlineLvl w:val="1"/>
        <w:rPr>
          <w:rStyle w:val="FontStyle11"/>
          <w:rFonts w:ascii="Times New Roman" w:hAnsi="Times New Roman"/>
          <w:b w:val="0"/>
          <w:sz w:val="28"/>
          <w:szCs w:val="28"/>
        </w:rPr>
      </w:pPr>
      <w:bookmarkStart w:id="8" w:name="_Toc195439130"/>
      <w:r w:rsidRPr="009B1FD3">
        <w:rPr>
          <w:rFonts w:ascii="Times New Roman" w:hAnsi="Times New Roman"/>
          <w:sz w:val="28"/>
          <w:szCs w:val="28"/>
        </w:rPr>
        <w:t>2.1</w:t>
      </w:r>
      <w:r w:rsidRPr="009B1FD3">
        <w:rPr>
          <w:rFonts w:ascii="Times New Roman" w:hAnsi="Times New Roman"/>
          <w:b/>
          <w:sz w:val="28"/>
          <w:szCs w:val="28"/>
        </w:rPr>
        <w:t> </w:t>
      </w:r>
      <w:r w:rsidRPr="009B1FD3">
        <w:rPr>
          <w:rStyle w:val="FontStyle11"/>
          <w:rFonts w:ascii="Times New Roman" w:hAnsi="Times New Roman"/>
          <w:b w:val="0"/>
          <w:sz w:val="28"/>
          <w:szCs w:val="28"/>
        </w:rPr>
        <w:t>Общесистемные условия формирования социально ориентированной рыночной экономики</w:t>
      </w:r>
      <w:bookmarkEnd w:id="8"/>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Вопросы развития экономической реформы в Беларуси являются чрезвычайно актуальными. На</w:t>
      </w:r>
      <w:r w:rsidRPr="005D55F4">
        <w:rPr>
          <w:rStyle w:val="FontStyle12"/>
          <w:rFonts w:ascii="Times New Roman" w:hAnsi="Times New Roman"/>
          <w:sz w:val="28"/>
          <w:szCs w:val="28"/>
        </w:rPr>
        <w:softHyphen/>
        <w:t>чавшаяся еще в последние годы существования Советского Со</w:t>
      </w:r>
      <w:r w:rsidRPr="005D55F4">
        <w:rPr>
          <w:rStyle w:val="FontStyle12"/>
          <w:rFonts w:ascii="Times New Roman" w:hAnsi="Times New Roman"/>
          <w:sz w:val="28"/>
          <w:szCs w:val="28"/>
        </w:rPr>
        <w:softHyphen/>
        <w:t>юза, она имеет глубокие корни и выступает основным звеном трансформации социально-экономической модели, сложив</w:t>
      </w:r>
      <w:r w:rsidRPr="005D55F4">
        <w:rPr>
          <w:rStyle w:val="FontStyle12"/>
          <w:rFonts w:ascii="Times New Roman" w:hAnsi="Times New Roman"/>
          <w:sz w:val="28"/>
          <w:szCs w:val="28"/>
        </w:rPr>
        <w:softHyphen/>
        <w:t>шейся в нашем государстве. При этом предполагается переход к качественно новой модели хозяйствования, опирающейся как на глобальные мировые тенденции, так и на специфичес</w:t>
      </w:r>
      <w:r w:rsidRPr="005D55F4">
        <w:rPr>
          <w:rStyle w:val="FontStyle12"/>
          <w:rFonts w:ascii="Times New Roman" w:hAnsi="Times New Roman"/>
          <w:sz w:val="28"/>
          <w:szCs w:val="28"/>
        </w:rPr>
        <w:softHyphen/>
        <w:t>кие особенности белорусского общества, его истории и культу</w:t>
      </w:r>
      <w:r w:rsidRPr="005D55F4">
        <w:rPr>
          <w:rStyle w:val="FontStyle12"/>
          <w:rFonts w:ascii="Times New Roman" w:hAnsi="Times New Roman"/>
          <w:sz w:val="28"/>
          <w:szCs w:val="28"/>
        </w:rPr>
        <w:softHyphen/>
        <w:t>ры, геополитического положения и сложившейся системы ценностей.</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Осмысление результатов реформы, проводившейся на про</w:t>
      </w:r>
      <w:r w:rsidRPr="005D55F4">
        <w:rPr>
          <w:rStyle w:val="FontStyle12"/>
          <w:rFonts w:ascii="Times New Roman" w:hAnsi="Times New Roman"/>
          <w:sz w:val="28"/>
          <w:szCs w:val="28"/>
        </w:rPr>
        <w:softHyphen/>
        <w:t>тяжении 1991</w:t>
      </w:r>
      <w:r>
        <w:rPr>
          <w:rStyle w:val="FontStyle12"/>
          <w:rFonts w:ascii="Times New Roman" w:hAnsi="Times New Roman"/>
          <w:sz w:val="28"/>
          <w:szCs w:val="28"/>
        </w:rPr>
        <w:t>-</w:t>
      </w:r>
      <w:r w:rsidRPr="005D55F4">
        <w:rPr>
          <w:rStyle w:val="FontStyle12"/>
          <w:rFonts w:ascii="Times New Roman" w:hAnsi="Times New Roman"/>
          <w:sz w:val="28"/>
          <w:szCs w:val="28"/>
        </w:rPr>
        <w:t>1995 гг., привело к осознанию необходимости приведения в действие глубинных и долговременных механиз</w:t>
      </w:r>
      <w:r w:rsidRPr="005D55F4">
        <w:rPr>
          <w:rStyle w:val="FontStyle12"/>
          <w:rFonts w:ascii="Times New Roman" w:hAnsi="Times New Roman"/>
          <w:sz w:val="28"/>
          <w:szCs w:val="28"/>
        </w:rPr>
        <w:softHyphen/>
        <w:t>мов реформирования экономики, направленных на оживление деловой активности, стимулирование научно-технического прогресса, расширение социальной базы преобразований. След</w:t>
      </w:r>
      <w:r w:rsidRPr="005D55F4">
        <w:rPr>
          <w:rStyle w:val="FontStyle12"/>
          <w:rFonts w:ascii="Times New Roman" w:hAnsi="Times New Roman"/>
          <w:sz w:val="28"/>
          <w:szCs w:val="28"/>
        </w:rPr>
        <w:softHyphen/>
        <w:t>ствием этого явились разработка и принятие Основных направлений социально-экономического развития Республики Беларусь</w:t>
      </w:r>
      <w:r>
        <w:rPr>
          <w:rStyle w:val="FontStyle12"/>
          <w:rFonts w:ascii="Times New Roman" w:hAnsi="Times New Roman"/>
          <w:sz w:val="28"/>
          <w:szCs w:val="28"/>
        </w:rPr>
        <w:t xml:space="preserve"> – </w:t>
      </w:r>
      <w:r w:rsidRPr="005D55F4">
        <w:rPr>
          <w:rStyle w:val="FontStyle12"/>
          <w:rFonts w:ascii="Times New Roman" w:hAnsi="Times New Roman"/>
          <w:sz w:val="28"/>
          <w:szCs w:val="28"/>
        </w:rPr>
        <w:t>концептуального документа, определяющего стратегические направления преобразований социально-экономической жизни страны, ее общесистемные условия формирования. Последние создают принципиальные рамки мировоззренческого, идеологического, политического характера для всех аспектов существования и устойчивого раз</w:t>
      </w:r>
      <w:r w:rsidRPr="005D55F4">
        <w:rPr>
          <w:rStyle w:val="FontStyle12"/>
          <w:rFonts w:ascii="Times New Roman" w:hAnsi="Times New Roman"/>
          <w:sz w:val="28"/>
          <w:szCs w:val="28"/>
        </w:rPr>
        <w:softHyphen/>
        <w:t>вития человека, семьи, общества и государства.</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Являясь членом мирового сообщества, Беларусь придержи</w:t>
      </w:r>
      <w:r w:rsidRPr="005D55F4">
        <w:rPr>
          <w:rStyle w:val="FontStyle12"/>
          <w:rFonts w:ascii="Times New Roman" w:hAnsi="Times New Roman"/>
          <w:sz w:val="28"/>
          <w:szCs w:val="28"/>
        </w:rPr>
        <w:softHyphen/>
        <w:t>вается принципиальной линии на смену парадигмы обществен</w:t>
      </w:r>
      <w:r w:rsidRPr="005D55F4">
        <w:rPr>
          <w:rStyle w:val="FontStyle12"/>
          <w:rFonts w:ascii="Times New Roman" w:hAnsi="Times New Roman"/>
          <w:sz w:val="28"/>
          <w:szCs w:val="28"/>
        </w:rPr>
        <w:softHyphen/>
        <w:t>ного прогресса с переходом на новые принципы взаимодейст</w:t>
      </w:r>
      <w:r w:rsidRPr="005D55F4">
        <w:rPr>
          <w:rStyle w:val="FontStyle12"/>
          <w:rFonts w:ascii="Times New Roman" w:hAnsi="Times New Roman"/>
          <w:sz w:val="28"/>
          <w:szCs w:val="28"/>
        </w:rPr>
        <w:softHyphen/>
        <w:t>вия природы, общества и человека. Высшей целью научно-тех</w:t>
      </w:r>
      <w:r w:rsidRPr="005D55F4">
        <w:rPr>
          <w:rStyle w:val="FontStyle12"/>
          <w:rFonts w:ascii="Times New Roman" w:hAnsi="Times New Roman"/>
          <w:sz w:val="28"/>
          <w:szCs w:val="28"/>
        </w:rPr>
        <w:softHyphen/>
        <w:t>нического и социально-экономического прогресса должны стать интересы человека, его духовное и физическое здоровье в благоприятной и безопасной окружающей среде. Сегодня уже неприемлемо не только огромное неравенство в благосостоянии различных слоев населения, но и целых стран и народов, от</w:t>
      </w:r>
      <w:r w:rsidRPr="005D55F4">
        <w:rPr>
          <w:rStyle w:val="FontStyle12"/>
          <w:rFonts w:ascii="Times New Roman" w:hAnsi="Times New Roman"/>
          <w:sz w:val="28"/>
          <w:szCs w:val="28"/>
        </w:rPr>
        <w:softHyphen/>
        <w:t>ставших на многие десятилетия от развитых стран. Поэтому со</w:t>
      </w:r>
      <w:r w:rsidRPr="005D55F4">
        <w:rPr>
          <w:rStyle w:val="FontStyle12"/>
          <w:rFonts w:ascii="Times New Roman" w:hAnsi="Times New Roman"/>
          <w:sz w:val="28"/>
          <w:szCs w:val="28"/>
        </w:rPr>
        <w:softHyphen/>
        <w:t>вместный поиск государствами мира новой цивилизационной стратегии, устраняющей исторически унаследованные диспро</w:t>
      </w:r>
      <w:r w:rsidRPr="005D55F4">
        <w:rPr>
          <w:rStyle w:val="FontStyle12"/>
          <w:rFonts w:ascii="Times New Roman" w:hAnsi="Times New Roman"/>
          <w:sz w:val="28"/>
          <w:szCs w:val="28"/>
        </w:rPr>
        <w:softHyphen/>
        <w:t>порции и угрозы социальной стабильности, новых концепций социальной справедливости, экономической эффективности и экологической защищенности является жизненно необходи</w:t>
      </w:r>
      <w:r w:rsidRPr="005D55F4">
        <w:rPr>
          <w:rStyle w:val="FontStyle12"/>
          <w:rFonts w:ascii="Times New Roman" w:hAnsi="Times New Roman"/>
          <w:sz w:val="28"/>
          <w:szCs w:val="28"/>
        </w:rPr>
        <w:softHyphen/>
        <w:t>мым для мирового сообщества.</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В контексте решения этой глобальной задачи и идет сегодня формирование белорусской государственности. Конституция Республики Беларусь определяет ее как унитарное демократи</w:t>
      </w:r>
      <w:r w:rsidRPr="005D55F4">
        <w:rPr>
          <w:rStyle w:val="FontStyle12"/>
          <w:rFonts w:ascii="Times New Roman" w:hAnsi="Times New Roman"/>
          <w:sz w:val="28"/>
          <w:szCs w:val="28"/>
        </w:rPr>
        <w:softHyphen/>
        <w:t>ческое социальное правовое государство. Вся теоретическая и практическая деятельность по строительству нашей государст</w:t>
      </w:r>
      <w:r w:rsidRPr="005D55F4">
        <w:rPr>
          <w:rStyle w:val="FontStyle12"/>
          <w:rFonts w:ascii="Times New Roman" w:hAnsi="Times New Roman"/>
          <w:sz w:val="28"/>
          <w:szCs w:val="28"/>
        </w:rPr>
        <w:softHyphen/>
        <w:t>венности должна наполнять конституционную формулу реаль</w:t>
      </w:r>
      <w:r w:rsidRPr="005D55F4">
        <w:rPr>
          <w:rStyle w:val="FontStyle12"/>
          <w:rFonts w:ascii="Times New Roman" w:hAnsi="Times New Roman"/>
          <w:sz w:val="28"/>
          <w:szCs w:val="28"/>
        </w:rPr>
        <w:softHyphen/>
        <w:t>ным идеологическим, политическим, социально-экономичес</w:t>
      </w:r>
      <w:r w:rsidRPr="005D55F4">
        <w:rPr>
          <w:rStyle w:val="FontStyle12"/>
          <w:rFonts w:ascii="Times New Roman" w:hAnsi="Times New Roman"/>
          <w:sz w:val="28"/>
          <w:szCs w:val="28"/>
        </w:rPr>
        <w:softHyphen/>
        <w:t>ким и правовым содержанием. Это обеспечит условия становле</w:t>
      </w:r>
      <w:r w:rsidRPr="005D55F4">
        <w:rPr>
          <w:rStyle w:val="FontStyle12"/>
          <w:rFonts w:ascii="Times New Roman" w:hAnsi="Times New Roman"/>
          <w:sz w:val="28"/>
          <w:szCs w:val="28"/>
        </w:rPr>
        <w:softHyphen/>
        <w:t>ния в Беларуси открытого гражданского общества со зрелыми демократическими механизмами защиты прав человека, взаи</w:t>
      </w:r>
      <w:r w:rsidRPr="005D55F4">
        <w:rPr>
          <w:rStyle w:val="FontStyle12"/>
          <w:rFonts w:ascii="Times New Roman" w:hAnsi="Times New Roman"/>
          <w:sz w:val="28"/>
          <w:szCs w:val="28"/>
        </w:rPr>
        <w:softHyphen/>
        <w:t>модействия гражданских структур и государства.</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В Основных направлениях в качестве перспективной приня</w:t>
      </w:r>
      <w:r w:rsidRPr="005D55F4">
        <w:rPr>
          <w:rStyle w:val="FontStyle12"/>
          <w:rFonts w:ascii="Times New Roman" w:hAnsi="Times New Roman"/>
          <w:sz w:val="28"/>
          <w:szCs w:val="28"/>
        </w:rPr>
        <w:softHyphen/>
        <w:t>та модель социально ориентированной рыночной экономики, которая строится на принципах конституционных гарантий личных прав и свобод граждан, свободы предпринимательства, выбора профессии и места работы, равенства всех форм собст</w:t>
      </w:r>
      <w:r w:rsidRPr="005D55F4">
        <w:rPr>
          <w:rStyle w:val="FontStyle12"/>
          <w:rFonts w:ascii="Times New Roman" w:hAnsi="Times New Roman"/>
          <w:sz w:val="28"/>
          <w:szCs w:val="28"/>
        </w:rPr>
        <w:softHyphen/>
        <w:t>венности, гарантии ее неприкосновенности и использования в интересах личности и общества, обеспечения взаимоувязки благосостояния работника и результатов его труда, социальной защиты нетрудоспособных и других социально уязвимых слоев населения, социального партнерства.</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Социальная ориентация рыночной экономики позволяет, с одной стороны, сохранить социальные завоевания народа, а с другой</w:t>
      </w:r>
      <w:r>
        <w:rPr>
          <w:rStyle w:val="FontStyle12"/>
          <w:rFonts w:ascii="Times New Roman" w:hAnsi="Times New Roman"/>
          <w:sz w:val="28"/>
          <w:szCs w:val="28"/>
        </w:rPr>
        <w:t xml:space="preserve"> – </w:t>
      </w:r>
      <w:r w:rsidRPr="005D55F4">
        <w:rPr>
          <w:rStyle w:val="FontStyle12"/>
          <w:rFonts w:ascii="Times New Roman" w:hAnsi="Times New Roman"/>
          <w:sz w:val="28"/>
          <w:szCs w:val="28"/>
        </w:rPr>
        <w:t>использовать рыночные механизмы для повышения эффективности экономической системы, ее восприимчивости к научно-техническому прогрессу.</w:t>
      </w:r>
    </w:p>
    <w:p w:rsidR="001814FC"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Создавая условия для формирования и развития рыночной экономики, государство в своей экономической политике долж</w:t>
      </w:r>
      <w:r w:rsidRPr="005D55F4">
        <w:rPr>
          <w:rStyle w:val="FontStyle12"/>
          <w:rFonts w:ascii="Times New Roman" w:hAnsi="Times New Roman"/>
          <w:sz w:val="28"/>
          <w:szCs w:val="28"/>
        </w:rPr>
        <w:softHyphen/>
        <w:t>но стремиться к достижению таких принципиальных целей, как рост благосостояния народа, финансирование базовых со</w:t>
      </w:r>
      <w:r w:rsidRPr="005D55F4">
        <w:rPr>
          <w:rStyle w:val="FontStyle12"/>
          <w:rFonts w:ascii="Times New Roman" w:hAnsi="Times New Roman"/>
          <w:sz w:val="28"/>
          <w:szCs w:val="28"/>
        </w:rPr>
        <w:softHyphen/>
        <w:t>циальных услуг и инфраструктуры, финансовая и ценовая ста</w:t>
      </w:r>
      <w:r w:rsidRPr="005D55F4">
        <w:rPr>
          <w:rStyle w:val="FontStyle12"/>
          <w:rFonts w:ascii="Times New Roman" w:hAnsi="Times New Roman"/>
          <w:sz w:val="28"/>
          <w:szCs w:val="28"/>
        </w:rPr>
        <w:softHyphen/>
        <w:t>бильность, высокая степень занятости, благоприятная для жиз</w:t>
      </w:r>
      <w:r w:rsidRPr="005D55F4">
        <w:rPr>
          <w:rStyle w:val="FontStyle12"/>
          <w:rFonts w:ascii="Times New Roman" w:hAnsi="Times New Roman"/>
          <w:sz w:val="28"/>
          <w:szCs w:val="28"/>
        </w:rPr>
        <w:softHyphen/>
        <w:t xml:space="preserve">ни окружающая среда. </w:t>
      </w:r>
    </w:p>
    <w:p w:rsidR="001814FC" w:rsidRPr="005D55F4" w:rsidRDefault="001814FC" w:rsidP="005D55F4">
      <w:pPr>
        <w:ind w:firstLine="709"/>
        <w:jc w:val="both"/>
        <w:rPr>
          <w:sz w:val="28"/>
          <w:szCs w:val="28"/>
        </w:rPr>
      </w:pPr>
      <w:r w:rsidRPr="005D55F4">
        <w:rPr>
          <w:sz w:val="28"/>
          <w:szCs w:val="28"/>
        </w:rPr>
        <w:t>О национальных моделях государственного управления принято говорить, когда они успешны либо в плане быстрого выхода из кризиса, либо обеспечения длительного устойчивого развития страны.</w:t>
      </w:r>
    </w:p>
    <w:p w:rsidR="001814FC" w:rsidRPr="005D55F4" w:rsidRDefault="001814FC" w:rsidP="005D55F4">
      <w:pPr>
        <w:ind w:firstLine="709"/>
        <w:jc w:val="both"/>
        <w:rPr>
          <w:sz w:val="28"/>
          <w:szCs w:val="28"/>
        </w:rPr>
      </w:pPr>
      <w:r w:rsidRPr="005D55F4">
        <w:rPr>
          <w:sz w:val="28"/>
          <w:szCs w:val="28"/>
        </w:rPr>
        <w:t>Успешными модели бывают тогда, когда руководство страны хорошо понимает суть госуправления, знает свою страну, действует в интересах абсолютного большинства населения страны, принимая тактические решения по обеспечению повседневных потребностей людей и, одновременно, концентрирует организационные усилия и госресурсы на стратегически важных "точках роста» экономики с учетом собственных возможностей и внешней конъюнктуры.</w:t>
      </w:r>
    </w:p>
    <w:p w:rsidR="001814FC" w:rsidRPr="005D55F4" w:rsidRDefault="001814FC" w:rsidP="005D55F4">
      <w:pPr>
        <w:ind w:firstLine="709"/>
        <w:jc w:val="both"/>
        <w:rPr>
          <w:sz w:val="28"/>
          <w:szCs w:val="28"/>
        </w:rPr>
      </w:pPr>
      <w:r w:rsidRPr="005D55F4">
        <w:rPr>
          <w:sz w:val="28"/>
          <w:szCs w:val="28"/>
        </w:rPr>
        <w:t xml:space="preserve">Составные части модели: лидер государства, форма госуправления и структура органов власти, законодательство, контроль за национальными ресурсами </w:t>
      </w:r>
      <w:r>
        <w:rPr>
          <w:sz w:val="28"/>
          <w:szCs w:val="28"/>
        </w:rPr>
        <w:t>и</w:t>
      </w:r>
      <w:r w:rsidRPr="005D55F4">
        <w:rPr>
          <w:sz w:val="28"/>
          <w:szCs w:val="28"/>
        </w:rPr>
        <w:t xml:space="preserve"> госсобственностью, инвестиции, фундаментальная роль преемственности социально-экономических процессов.</w:t>
      </w:r>
    </w:p>
    <w:p w:rsidR="001814FC" w:rsidRPr="005D55F4" w:rsidRDefault="001814FC" w:rsidP="005D55F4">
      <w:pPr>
        <w:ind w:firstLine="709"/>
        <w:jc w:val="both"/>
        <w:rPr>
          <w:sz w:val="28"/>
          <w:szCs w:val="28"/>
        </w:rPr>
      </w:pPr>
      <w:r w:rsidRPr="005D55F4">
        <w:rPr>
          <w:sz w:val="28"/>
          <w:szCs w:val="28"/>
        </w:rPr>
        <w:t>Белорусская модель реальна, она принимает и подает сигналы, анализирует и может решать проблемы.</w:t>
      </w:r>
    </w:p>
    <w:p w:rsidR="001814FC" w:rsidRPr="005D55F4" w:rsidRDefault="001814FC" w:rsidP="005D55F4">
      <w:pPr>
        <w:ind w:firstLine="709"/>
        <w:jc w:val="both"/>
        <w:rPr>
          <w:sz w:val="28"/>
          <w:szCs w:val="28"/>
        </w:rPr>
      </w:pPr>
      <w:r w:rsidRPr="005D55F4">
        <w:rPr>
          <w:sz w:val="28"/>
          <w:szCs w:val="28"/>
        </w:rPr>
        <w:t>Главными факторами успешности реформ в Беларуси выступили: личность главы государства, политическая воля, идея социальной защиты населения, государственность, преемственность процессов, прагматичность в использовании внутренних и внешних инвестиций.</w:t>
      </w:r>
    </w:p>
    <w:p w:rsidR="001814FC" w:rsidRPr="005D55F4" w:rsidRDefault="001814FC" w:rsidP="005D55F4">
      <w:pPr>
        <w:ind w:firstLine="709"/>
        <w:jc w:val="both"/>
        <w:rPr>
          <w:sz w:val="28"/>
          <w:szCs w:val="28"/>
        </w:rPr>
      </w:pPr>
      <w:r w:rsidRPr="005D55F4">
        <w:rPr>
          <w:sz w:val="28"/>
          <w:szCs w:val="28"/>
        </w:rPr>
        <w:t>Достижение целей стабильного экономического и социального развития страны было бы невозможно без идеологии, построенной на принципах социальной справедливости и общности интересов госуправленцев и населения, так как только в этом случае выстраиваются соответствующие инфраструктура и технология эффективного госуправления, и создается основа для длительных горизонтов планирования экономики и видения населением перспектив социального развития. В переходные периоды в достижении экономических и социальных показателен именно государство играет ключевую роль: жесткое госрегулирование экономики и постепенная подготовка условий для последующей рыночной трансформации.</w:t>
      </w:r>
    </w:p>
    <w:p w:rsidR="001814FC" w:rsidRPr="005D55F4" w:rsidRDefault="001814FC" w:rsidP="005D55F4">
      <w:pPr>
        <w:ind w:firstLine="709"/>
        <w:jc w:val="both"/>
        <w:rPr>
          <w:sz w:val="28"/>
          <w:szCs w:val="28"/>
        </w:rPr>
      </w:pPr>
      <w:r w:rsidRPr="005D55F4">
        <w:rPr>
          <w:sz w:val="28"/>
          <w:szCs w:val="28"/>
        </w:rPr>
        <w:t>Формы и методы государственного управления в Беларуси оказались совершенно адекватны настоящему периоду социально-экономического развития страны и менталитету подавляющей части населения.</w:t>
      </w:r>
    </w:p>
    <w:p w:rsidR="001814FC" w:rsidRPr="00D72CA3" w:rsidRDefault="001814FC" w:rsidP="005D55F4">
      <w:pPr>
        <w:ind w:firstLine="709"/>
        <w:jc w:val="both"/>
        <w:rPr>
          <w:spacing w:val="-2"/>
          <w:sz w:val="28"/>
          <w:szCs w:val="28"/>
        </w:rPr>
      </w:pPr>
      <w:r w:rsidRPr="00D72CA3">
        <w:rPr>
          <w:spacing w:val="-2"/>
          <w:sz w:val="28"/>
          <w:szCs w:val="28"/>
        </w:rPr>
        <w:t>Таким образом, белорусская модель социально-экономического развития успешна, к настоящему времени она обрела черты некоторой завершенности и имеет право на анализ факторов ее успешности и перспектив развития.</w:t>
      </w:r>
    </w:p>
    <w:p w:rsidR="001814FC" w:rsidRPr="005D55F4" w:rsidRDefault="001814FC" w:rsidP="005D55F4">
      <w:pPr>
        <w:ind w:firstLine="709"/>
        <w:jc w:val="both"/>
        <w:rPr>
          <w:sz w:val="28"/>
          <w:szCs w:val="28"/>
        </w:rPr>
      </w:pPr>
      <w:r w:rsidRPr="005D55F4">
        <w:rPr>
          <w:sz w:val="28"/>
          <w:szCs w:val="28"/>
        </w:rPr>
        <w:t>В чем они состоят:</w:t>
      </w:r>
    </w:p>
    <w:p w:rsidR="001814FC" w:rsidRPr="005D55F4" w:rsidRDefault="001814FC" w:rsidP="005D55F4">
      <w:pPr>
        <w:ind w:firstLine="709"/>
        <w:jc w:val="both"/>
        <w:rPr>
          <w:iCs/>
          <w:sz w:val="28"/>
          <w:szCs w:val="28"/>
        </w:rPr>
      </w:pPr>
      <w:r w:rsidRPr="005D55F4">
        <w:rPr>
          <w:sz w:val="28"/>
          <w:szCs w:val="28"/>
        </w:rPr>
        <w:t xml:space="preserve">1. </w:t>
      </w:r>
      <w:r w:rsidRPr="005D55F4">
        <w:rPr>
          <w:iCs/>
          <w:sz w:val="28"/>
          <w:szCs w:val="28"/>
        </w:rPr>
        <w:t>Определена цель реформ</w:t>
      </w:r>
      <w:r>
        <w:rPr>
          <w:iCs/>
          <w:sz w:val="28"/>
          <w:szCs w:val="28"/>
        </w:rPr>
        <w:t xml:space="preserve"> – </w:t>
      </w:r>
      <w:r w:rsidRPr="005D55F4">
        <w:rPr>
          <w:iCs/>
          <w:sz w:val="28"/>
          <w:szCs w:val="28"/>
        </w:rPr>
        <w:t>построение государства для народа, которая настойчиво и последовательно реализуется путем повышения благосостояния населения за счет роста экономики в целом.</w:t>
      </w:r>
    </w:p>
    <w:p w:rsidR="001814FC" w:rsidRPr="005D55F4" w:rsidRDefault="001814FC" w:rsidP="005D55F4">
      <w:pPr>
        <w:ind w:firstLine="709"/>
        <w:jc w:val="both"/>
        <w:rPr>
          <w:sz w:val="28"/>
          <w:szCs w:val="28"/>
        </w:rPr>
      </w:pPr>
      <w:r w:rsidRPr="005D55F4">
        <w:rPr>
          <w:sz w:val="28"/>
          <w:szCs w:val="28"/>
        </w:rPr>
        <w:t>Цели и задачи намеченных преобразовании были четко сформулированы руководством страны и оказались востребованы большей частью населения. Отсюда поддержка проводимой государственной политики и вера в ее результаты, постоянно подкрепляемая ростом уровня жизни, пусть поначалу и не столь значительному. А также вера в руководство. Внешние факторы будут действовать всегда, на любых этапах развития экономики, но главным является фактор внутренний, то есть доверие к руководству. Сила и успешность белорусской модели в ее связанности со страной и направленности на физическую жизнь страны и населения. Отсюда следует, что социальная стабильность не основа нынешней белорусской модели, как считают, некоторые эксперты, а ее следствие.</w:t>
      </w:r>
    </w:p>
    <w:p w:rsidR="001814FC" w:rsidRPr="005D55F4" w:rsidRDefault="001814FC" w:rsidP="005D55F4">
      <w:pPr>
        <w:ind w:firstLine="709"/>
        <w:jc w:val="both"/>
        <w:rPr>
          <w:iCs/>
          <w:sz w:val="28"/>
          <w:szCs w:val="28"/>
        </w:rPr>
      </w:pPr>
      <w:r w:rsidRPr="005D55F4">
        <w:rPr>
          <w:iCs/>
          <w:sz w:val="28"/>
          <w:szCs w:val="28"/>
        </w:rPr>
        <w:t>2.</w:t>
      </w:r>
      <w:r w:rsidRPr="005D55F4">
        <w:rPr>
          <w:i/>
          <w:iCs/>
          <w:sz w:val="28"/>
          <w:szCs w:val="28"/>
        </w:rPr>
        <w:t xml:space="preserve"> </w:t>
      </w:r>
      <w:r w:rsidRPr="005D55F4">
        <w:rPr>
          <w:iCs/>
          <w:sz w:val="28"/>
          <w:szCs w:val="28"/>
        </w:rPr>
        <w:t>Система государственного управления в Беларуси развивается на своей собственной основе.</w:t>
      </w:r>
    </w:p>
    <w:p w:rsidR="001814FC" w:rsidRPr="005D55F4" w:rsidRDefault="001814FC" w:rsidP="005D55F4">
      <w:pPr>
        <w:ind w:firstLine="709"/>
        <w:jc w:val="both"/>
        <w:rPr>
          <w:sz w:val="28"/>
          <w:szCs w:val="28"/>
        </w:rPr>
      </w:pPr>
      <w:r w:rsidRPr="005D55F4">
        <w:rPr>
          <w:sz w:val="28"/>
          <w:szCs w:val="28"/>
        </w:rPr>
        <w:t xml:space="preserve">Стране не была навязана </w:t>
      </w:r>
      <w:r w:rsidRPr="005D55F4">
        <w:rPr>
          <w:iCs/>
          <w:sz w:val="28"/>
          <w:szCs w:val="28"/>
        </w:rPr>
        <w:t>чуждая</w:t>
      </w:r>
      <w:r w:rsidRPr="005D55F4">
        <w:rPr>
          <w:i/>
          <w:iCs/>
          <w:sz w:val="28"/>
          <w:szCs w:val="28"/>
        </w:rPr>
        <w:t xml:space="preserve"> </w:t>
      </w:r>
      <w:r w:rsidRPr="005D55F4">
        <w:rPr>
          <w:sz w:val="28"/>
          <w:szCs w:val="28"/>
        </w:rPr>
        <w:t>модель реформ в чужих интересах. Задачи реформирования подчинены национальным интересам и долгосрочным целям социально-экономического развития без «зацикленностн» на воплощении в жизнь каких-либо экономических теории.</w:t>
      </w:r>
    </w:p>
    <w:p w:rsidR="001814FC" w:rsidRPr="005D55F4" w:rsidRDefault="001814FC" w:rsidP="005D55F4">
      <w:pPr>
        <w:ind w:firstLine="709"/>
        <w:jc w:val="both"/>
        <w:rPr>
          <w:sz w:val="28"/>
          <w:szCs w:val="28"/>
        </w:rPr>
      </w:pPr>
      <w:r w:rsidRPr="005D55F4">
        <w:rPr>
          <w:sz w:val="28"/>
          <w:szCs w:val="28"/>
        </w:rPr>
        <w:t>Руководство государства не стремилось просто копировать те или иные хозяйственные и управленческие схемы, не вникая в первопричину их появления, а проводило экономические и социальные реформы с максимально полным учетом исторического прошлого, менталитета общества, его способности адаптироваться к происходящим кардинальным изменениям. То есть, исходило и исходит из того, что государственное управление является отражением общей политической и управленческой культуры народа. Благодаря этому удалось избежать и копирования худших традиции капитализма: лоббирования законов, организованной преступности, ухода от налогов, нескончаемой болтовни политических пустозвонов, юридической тянучки др. Энергия людей была направлена в русло творческого созидания, а не в болото бесплодных споров о либерализации, демократическом, гуманном социализме и т.д. Одновременно и с учетом зарубежного опыта формируется и растет производственная и управленческая культура, достаточно социализированные слои населения приобщаются постепенно к цивилизованному рыночному поведению.</w:t>
      </w:r>
    </w:p>
    <w:p w:rsidR="001814FC" w:rsidRPr="005D55F4" w:rsidRDefault="001814FC" w:rsidP="005D55F4">
      <w:pPr>
        <w:ind w:firstLine="709"/>
        <w:jc w:val="both"/>
        <w:rPr>
          <w:iCs/>
          <w:sz w:val="28"/>
          <w:szCs w:val="28"/>
        </w:rPr>
      </w:pPr>
      <w:r w:rsidRPr="005D55F4">
        <w:rPr>
          <w:sz w:val="28"/>
          <w:szCs w:val="28"/>
        </w:rPr>
        <w:t xml:space="preserve">3. </w:t>
      </w:r>
      <w:r w:rsidRPr="005D55F4">
        <w:rPr>
          <w:iCs/>
          <w:sz w:val="28"/>
          <w:szCs w:val="28"/>
        </w:rPr>
        <w:t>В основу методологии реформ были положены принципы постепенности и учета национальных условий. Скорость реформ согласовывается со способностью людей адаптироваться к ним.</w:t>
      </w:r>
    </w:p>
    <w:p w:rsidR="001814FC" w:rsidRPr="005D55F4" w:rsidRDefault="001814FC" w:rsidP="005D55F4">
      <w:pPr>
        <w:ind w:firstLine="709"/>
        <w:jc w:val="both"/>
        <w:rPr>
          <w:sz w:val="28"/>
          <w:szCs w:val="28"/>
        </w:rPr>
      </w:pPr>
      <w:r w:rsidRPr="005D55F4">
        <w:rPr>
          <w:sz w:val="28"/>
          <w:szCs w:val="28"/>
        </w:rPr>
        <w:t>Руководство страны понимало, что, прежде чем заниматься политикой, наукой, искусством, необходимо иметь пишу, жилище, одежду (то есть в реформах все происходило в соответствие с классикой менеджмента). Потому реформы в Беларуси начались не с экономики, а с преодоления бедности. Принимались во внимание и неподготовленность основной массы населения к рынку, и энергетическая и товарная зависимость, и недостаток рыночнограмотных кадров. Символами реформ в Беларуси являются понятия «социальной зашиты» и развитие экспорта.</w:t>
      </w:r>
    </w:p>
    <w:p w:rsidR="001814FC" w:rsidRPr="005D55F4" w:rsidRDefault="001814FC" w:rsidP="005D55F4">
      <w:pPr>
        <w:ind w:firstLine="709"/>
        <w:jc w:val="both"/>
        <w:rPr>
          <w:iCs/>
          <w:sz w:val="28"/>
          <w:szCs w:val="28"/>
        </w:rPr>
      </w:pPr>
      <w:r w:rsidRPr="005D55F4">
        <w:rPr>
          <w:sz w:val="28"/>
          <w:szCs w:val="28"/>
        </w:rPr>
        <w:t xml:space="preserve">4. </w:t>
      </w:r>
      <w:r w:rsidRPr="005D55F4">
        <w:rPr>
          <w:iCs/>
          <w:sz w:val="28"/>
          <w:szCs w:val="28"/>
        </w:rPr>
        <w:t xml:space="preserve">Корпоратизация управления </w:t>
      </w:r>
      <w:r w:rsidRPr="005D55F4">
        <w:rPr>
          <w:sz w:val="28"/>
          <w:szCs w:val="28"/>
        </w:rPr>
        <w:t xml:space="preserve">– </w:t>
      </w:r>
      <w:r w:rsidRPr="005D55F4">
        <w:rPr>
          <w:iCs/>
          <w:sz w:val="28"/>
          <w:szCs w:val="28"/>
        </w:rPr>
        <w:t>базовые отрасли являются не отдельными бизнесами, а составными частями экономики государства.</w:t>
      </w:r>
    </w:p>
    <w:p w:rsidR="001814FC" w:rsidRPr="005D55F4" w:rsidRDefault="001814FC" w:rsidP="005D55F4">
      <w:pPr>
        <w:ind w:firstLine="709"/>
        <w:jc w:val="both"/>
        <w:rPr>
          <w:sz w:val="28"/>
          <w:szCs w:val="28"/>
        </w:rPr>
      </w:pPr>
      <w:r w:rsidRPr="005D55F4">
        <w:rPr>
          <w:sz w:val="28"/>
          <w:szCs w:val="28"/>
        </w:rPr>
        <w:t>Принцип наименьшего действия собственника в рыночной экономике является ведущим. Государство же должно организовывать синергетнческне эффекты, используя национальные ресурсы в интересах развития всего общества, формируя материальные условия для перехода экономики к полноценному рынку. Создать эти условия можно только пройдя длительный этап корпоратнзации госуправления, когда базовые отрасли являются не отдельными бизнесами, а составными частями экономики государства. Экономика дореформенной Беларуси, как и всех стран бывшего СССР, была построена по отраслевому принципу и, по сути, представляла собой единый "завод", административно управляемый с помощью Госплана и других вышестоящих организаций. Быстро перевести такую систему в рыночные условия, как показывает опыт, практически невозможно. Этому должен был предшествовать, как это неоднократно зафиксировано мировой практикой, процесс внутренней конвергенции (корпоратизации), целенаправленно проводимый сверху (наиболее яркий пример</w:t>
      </w:r>
      <w:r>
        <w:rPr>
          <w:sz w:val="28"/>
          <w:szCs w:val="28"/>
        </w:rPr>
        <w:t xml:space="preserve"> – </w:t>
      </w:r>
      <w:r w:rsidRPr="005D55F4">
        <w:rPr>
          <w:sz w:val="28"/>
          <w:szCs w:val="28"/>
        </w:rPr>
        <w:t>реформирование экономики Японии после войны). Беларусь не спешит либерализовывать и свою финансовую систему, твердо придерживаясь мнения, что государство должно полностью контролировать ситуацию до тех пор, пока в стране не сформируется рыночная инфраструктура, а национальные банки не окрепнут. Государство удерживает в своих руках абсолютный контроль над госбанками, чтобы гарантировать стабильность финансового сектора страны и безопасное развитие экономики.</w:t>
      </w:r>
    </w:p>
    <w:p w:rsidR="001814FC" w:rsidRPr="005D55F4" w:rsidRDefault="001814FC" w:rsidP="005D55F4">
      <w:pPr>
        <w:ind w:firstLine="709"/>
        <w:jc w:val="both"/>
        <w:rPr>
          <w:iCs/>
          <w:sz w:val="28"/>
          <w:szCs w:val="28"/>
        </w:rPr>
      </w:pPr>
      <w:r w:rsidRPr="005D55F4">
        <w:rPr>
          <w:sz w:val="28"/>
          <w:szCs w:val="28"/>
        </w:rPr>
        <w:t xml:space="preserve">5. </w:t>
      </w:r>
      <w:r w:rsidRPr="005D55F4">
        <w:rPr>
          <w:iCs/>
          <w:sz w:val="28"/>
          <w:szCs w:val="28"/>
        </w:rPr>
        <w:t>Успех реформ обеспечило руководство страны, и, прежде всего, Президент Л.Г. Лукашенко, не на словах, а на деле заинтересованные в процветании страны. Жизненная стратегия Главы государства совпала с характером, масштабами и направлениями преобразования страны.</w:t>
      </w:r>
    </w:p>
    <w:p w:rsidR="001814FC" w:rsidRPr="005D55F4" w:rsidRDefault="001814FC" w:rsidP="005D55F4">
      <w:pPr>
        <w:ind w:firstLine="709"/>
        <w:jc w:val="both"/>
        <w:rPr>
          <w:sz w:val="28"/>
          <w:szCs w:val="28"/>
        </w:rPr>
      </w:pPr>
      <w:r w:rsidRPr="005D55F4">
        <w:rPr>
          <w:sz w:val="28"/>
          <w:szCs w:val="28"/>
        </w:rPr>
        <w:t>Ничто само по себе работать не будет. Никакая даже самая совершенная модель. Нужна побудительная позитивная сила. В этом и состоит суть управления. В Беларуси в государственном управлении сохранено главное – организованность процесса. Для эффективного государства должна существовать политика всех видов производственной и социальной деятельности, увязанных между собой. И место отраслей в этой системе, и их прибыль должно регулировать все-таки государство. Достичь этой синергии возможно только при условии наличия твердой управленческой воли первого лица государства, способного верно оценивать истинный масштаб политических и экономических событий в исторической перспективе, и целенаправленных, последовательных и согласованных действии всего руководства страны.</w:t>
      </w:r>
    </w:p>
    <w:p w:rsidR="001814FC" w:rsidRPr="005D55F4" w:rsidRDefault="001814FC" w:rsidP="005D55F4">
      <w:pPr>
        <w:ind w:firstLine="709"/>
        <w:jc w:val="both"/>
        <w:rPr>
          <w:sz w:val="28"/>
          <w:szCs w:val="28"/>
        </w:rPr>
      </w:pPr>
      <w:r w:rsidRPr="005D55F4">
        <w:rPr>
          <w:sz w:val="28"/>
          <w:szCs w:val="28"/>
        </w:rPr>
        <w:t xml:space="preserve">6. </w:t>
      </w:r>
      <w:r w:rsidRPr="005D55F4">
        <w:rPr>
          <w:iCs/>
          <w:sz w:val="28"/>
          <w:szCs w:val="28"/>
        </w:rPr>
        <w:t>Учет предыстории.</w:t>
      </w:r>
      <w:r w:rsidRPr="005D55F4">
        <w:rPr>
          <w:i/>
          <w:iCs/>
          <w:sz w:val="28"/>
          <w:szCs w:val="28"/>
        </w:rPr>
        <w:t xml:space="preserve"> </w:t>
      </w:r>
      <w:r w:rsidRPr="005D55F4">
        <w:rPr>
          <w:sz w:val="28"/>
          <w:szCs w:val="28"/>
        </w:rPr>
        <w:t>Предыстория определяет социальные качества народа. Влияние предыстории сильнее, чем влияние состояния. В сознании основной массы населения рынок представлялся не как базовый экономический институт общества, а, скорее, как товарное изобилие. Общественному сознанию свойственна определенная инерционность (чем больше масштаб, тем больше инерция, т.е. предыстория). В то же время, социальные качества населения образуют целостность – систему. Соотношение индивидуальности и социальности – особая проблема, различная для разных стран. В Беларуси управленческая тактика направлена на то. чтобы прирастить созданное предыдущими поколениями богатство, а не на то, чтобы делить его на отдельные бизнесы, работающие в интересах обособленных кланов.</w:t>
      </w:r>
    </w:p>
    <w:p w:rsidR="001814FC" w:rsidRPr="005D55F4" w:rsidRDefault="001814FC" w:rsidP="005D55F4">
      <w:pPr>
        <w:ind w:firstLine="709"/>
        <w:jc w:val="both"/>
        <w:rPr>
          <w:sz w:val="28"/>
          <w:szCs w:val="28"/>
        </w:rPr>
      </w:pPr>
      <w:r w:rsidRPr="005D55F4">
        <w:rPr>
          <w:sz w:val="28"/>
          <w:szCs w:val="28"/>
        </w:rPr>
        <w:t xml:space="preserve">7. </w:t>
      </w:r>
      <w:r w:rsidRPr="005D55F4">
        <w:rPr>
          <w:iCs/>
          <w:sz w:val="28"/>
          <w:szCs w:val="28"/>
        </w:rPr>
        <w:t>Стабильность развития.</w:t>
      </w:r>
      <w:r w:rsidRPr="005D55F4">
        <w:rPr>
          <w:i/>
          <w:iCs/>
          <w:sz w:val="28"/>
          <w:szCs w:val="28"/>
        </w:rPr>
        <w:t xml:space="preserve"> </w:t>
      </w:r>
      <w:r w:rsidRPr="005D55F4">
        <w:rPr>
          <w:sz w:val="28"/>
          <w:szCs w:val="28"/>
        </w:rPr>
        <w:t>Важно, что стабильность понимается не просто как гарантированное продолжительное спокойствие в обществе за счет недопущения его резкого социального расслоения (известно, что когда возникает социальное успокоение в обществе, то у населения возникает стремление к труду, к созидательной, производительной деятельности), а как идея, что Родина вечна (люди не живут «одним днем») и ее народ служит сегодня обеспечению преемственности между ее прошлым и ее будущим. В этом, на мой взгляд, один из главных секретов и опор государственного менеджмента и становления государственности в любой стране.</w:t>
      </w:r>
    </w:p>
    <w:p w:rsidR="001814FC" w:rsidRPr="005D55F4" w:rsidRDefault="001814FC" w:rsidP="005D55F4">
      <w:pPr>
        <w:ind w:firstLine="709"/>
        <w:jc w:val="both"/>
        <w:rPr>
          <w:sz w:val="28"/>
          <w:szCs w:val="28"/>
        </w:rPr>
      </w:pPr>
      <w:r w:rsidRPr="005D55F4">
        <w:rPr>
          <w:sz w:val="28"/>
          <w:szCs w:val="28"/>
        </w:rPr>
        <w:t xml:space="preserve">8. </w:t>
      </w:r>
      <w:r w:rsidRPr="005D55F4">
        <w:rPr>
          <w:iCs/>
          <w:sz w:val="28"/>
          <w:szCs w:val="28"/>
        </w:rPr>
        <w:t xml:space="preserve">Формирование сильного государства. </w:t>
      </w:r>
      <w:r w:rsidRPr="005D55F4">
        <w:rPr>
          <w:sz w:val="28"/>
          <w:szCs w:val="28"/>
        </w:rPr>
        <w:t>Для проведения радикальной реформы необходимо сильное государство (реформы могут проводиться только сильным государством, слабое инициирует революции). Имея в качестве бытового компонента реформированную собственность</w:t>
      </w:r>
      <w:r>
        <w:rPr>
          <w:sz w:val="28"/>
          <w:szCs w:val="28"/>
        </w:rPr>
        <w:t xml:space="preserve"> – </w:t>
      </w:r>
      <w:r w:rsidRPr="005D55F4">
        <w:rPr>
          <w:sz w:val="28"/>
          <w:szCs w:val="28"/>
        </w:rPr>
        <w:t>фундамент экономики, государство может взять на себя заботу об идеологии</w:t>
      </w:r>
      <w:r>
        <w:rPr>
          <w:sz w:val="28"/>
          <w:szCs w:val="28"/>
        </w:rPr>
        <w:t xml:space="preserve"> – </w:t>
      </w:r>
      <w:r w:rsidRPr="005D55F4">
        <w:rPr>
          <w:sz w:val="28"/>
          <w:szCs w:val="28"/>
        </w:rPr>
        <w:t>общественном сознании и о национальной идее. Концепция реформирования нацелена на интенсивное развитие (самоизменение в соответствии с принципом дополнительности), то есть государственное регулирование рыночных процессов:</w:t>
      </w:r>
    </w:p>
    <w:p w:rsidR="001814FC" w:rsidRPr="005D55F4" w:rsidRDefault="001814FC" w:rsidP="005D55F4">
      <w:pPr>
        <w:ind w:firstLine="709"/>
        <w:jc w:val="both"/>
        <w:rPr>
          <w:sz w:val="28"/>
          <w:szCs w:val="28"/>
        </w:rPr>
      </w:pPr>
      <w:r w:rsidRPr="005D55F4">
        <w:rPr>
          <w:sz w:val="28"/>
          <w:szCs w:val="28"/>
        </w:rPr>
        <w:t>- формирование законодательства и «вертикали власти»,</w:t>
      </w:r>
    </w:p>
    <w:p w:rsidR="001814FC" w:rsidRPr="005D55F4" w:rsidRDefault="001814FC" w:rsidP="005D55F4">
      <w:pPr>
        <w:ind w:firstLine="709"/>
        <w:jc w:val="both"/>
        <w:rPr>
          <w:sz w:val="28"/>
          <w:szCs w:val="28"/>
        </w:rPr>
      </w:pPr>
      <w:r w:rsidRPr="005D55F4">
        <w:rPr>
          <w:sz w:val="28"/>
          <w:szCs w:val="28"/>
        </w:rPr>
        <w:t>- развитие экспортно-ориентированных предприятий, повышение их конкурентоспособности и зашита внутреннего рынка,</w:t>
      </w:r>
    </w:p>
    <w:p w:rsidR="001814FC" w:rsidRPr="005D55F4" w:rsidRDefault="001814FC" w:rsidP="005D55F4">
      <w:pPr>
        <w:ind w:firstLine="709"/>
        <w:jc w:val="both"/>
        <w:rPr>
          <w:sz w:val="28"/>
          <w:szCs w:val="28"/>
        </w:rPr>
      </w:pPr>
      <w:r w:rsidRPr="005D55F4">
        <w:rPr>
          <w:sz w:val="28"/>
          <w:szCs w:val="28"/>
        </w:rPr>
        <w:t>- активная моральная и материальная поддержка пенсионеров и молодежи (как в городе, так и в селе).</w:t>
      </w:r>
    </w:p>
    <w:p w:rsidR="001814FC" w:rsidRPr="005D55F4" w:rsidRDefault="001814FC" w:rsidP="005D55F4">
      <w:pPr>
        <w:ind w:firstLine="709"/>
        <w:jc w:val="both"/>
        <w:rPr>
          <w:sz w:val="28"/>
          <w:szCs w:val="28"/>
        </w:rPr>
      </w:pPr>
      <w:r w:rsidRPr="005D55F4">
        <w:rPr>
          <w:sz w:val="28"/>
          <w:szCs w:val="28"/>
        </w:rPr>
        <w:t>обеспечение продовольственной безопасности, стимуляция инновационных процессов.</w:t>
      </w:r>
    </w:p>
    <w:p w:rsidR="001814FC" w:rsidRPr="005D55F4" w:rsidRDefault="001814FC" w:rsidP="005D55F4">
      <w:pPr>
        <w:ind w:firstLine="709"/>
        <w:jc w:val="both"/>
        <w:rPr>
          <w:sz w:val="28"/>
          <w:szCs w:val="28"/>
        </w:rPr>
      </w:pPr>
      <w:r w:rsidRPr="005D55F4">
        <w:rPr>
          <w:sz w:val="28"/>
          <w:szCs w:val="28"/>
        </w:rPr>
        <w:t>- строгое регулирование цен и государственное управление всеми экономически значимыми предприятиями,</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Fonts w:ascii="Times New Roman" w:hAnsi="Times New Roman"/>
          <w:sz w:val="28"/>
          <w:szCs w:val="28"/>
        </w:rPr>
        <w:t>- осторожная приватизация методом акционирования, локомотив роста – крупные экспортно-ориентированные предприятия.</w:t>
      </w:r>
    </w:p>
    <w:p w:rsidR="001814FC" w:rsidRPr="005D55F4" w:rsidRDefault="001814FC" w:rsidP="009B1FD3">
      <w:pPr>
        <w:pStyle w:val="Style3"/>
        <w:widowControl/>
        <w:spacing w:line="480" w:lineRule="auto"/>
        <w:ind w:firstLine="720"/>
        <w:jc w:val="both"/>
        <w:rPr>
          <w:rStyle w:val="FontStyle12"/>
          <w:rFonts w:ascii="Times New Roman" w:hAnsi="Times New Roman"/>
          <w:sz w:val="28"/>
          <w:szCs w:val="28"/>
        </w:rPr>
      </w:pPr>
    </w:p>
    <w:p w:rsidR="001814FC" w:rsidRPr="009B1FD3" w:rsidRDefault="001814FC" w:rsidP="009B1FD3">
      <w:pPr>
        <w:pStyle w:val="Style6"/>
        <w:widowControl/>
        <w:suppressAutoHyphens/>
        <w:spacing w:after="240"/>
        <w:ind w:left="1185" w:hanging="454"/>
        <w:jc w:val="both"/>
        <w:outlineLvl w:val="1"/>
        <w:rPr>
          <w:rStyle w:val="FontStyle11"/>
          <w:rFonts w:ascii="Times New Roman" w:hAnsi="Times New Roman"/>
          <w:b w:val="0"/>
          <w:sz w:val="28"/>
          <w:szCs w:val="28"/>
        </w:rPr>
      </w:pPr>
      <w:bookmarkStart w:id="9" w:name="_Toc195439131"/>
      <w:r w:rsidRPr="009B1FD3">
        <w:rPr>
          <w:rStyle w:val="FontStyle11"/>
          <w:rFonts w:ascii="Times New Roman" w:hAnsi="Times New Roman"/>
          <w:b w:val="0"/>
          <w:sz w:val="28"/>
          <w:szCs w:val="28"/>
        </w:rPr>
        <w:t>2.2 Стратегические и тактические цели развития национальной экономики</w:t>
      </w:r>
      <w:bookmarkEnd w:id="9"/>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В стратегии и тактике реформы к началу 1996 г. назрели пе</w:t>
      </w:r>
      <w:r w:rsidRPr="005D55F4">
        <w:rPr>
          <w:rStyle w:val="FontStyle12"/>
          <w:rFonts w:ascii="Times New Roman" w:hAnsi="Times New Roman"/>
          <w:sz w:val="28"/>
          <w:szCs w:val="28"/>
        </w:rPr>
        <w:softHyphen/>
        <w:t>ремены. Суть их в обобщенном виде состоит:</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3"/>
          <w:rFonts w:ascii="Times New Roman" w:hAnsi="Times New Roman"/>
          <w:i w:val="0"/>
          <w:sz w:val="28"/>
          <w:szCs w:val="28"/>
        </w:rPr>
        <w:t xml:space="preserve">во-первых, </w:t>
      </w:r>
      <w:r w:rsidRPr="005D55F4">
        <w:rPr>
          <w:rStyle w:val="FontStyle12"/>
          <w:rFonts w:ascii="Times New Roman" w:hAnsi="Times New Roman"/>
          <w:sz w:val="28"/>
          <w:szCs w:val="28"/>
        </w:rPr>
        <w:t>в активном включении регулирующих функций государства в механизм реформирования экономики;</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3"/>
          <w:rFonts w:ascii="Times New Roman" w:hAnsi="Times New Roman"/>
          <w:i w:val="0"/>
          <w:sz w:val="28"/>
          <w:szCs w:val="28"/>
        </w:rPr>
        <w:t xml:space="preserve">во-вторых, </w:t>
      </w:r>
      <w:r w:rsidRPr="005D55F4">
        <w:rPr>
          <w:rStyle w:val="FontStyle12"/>
          <w:rFonts w:ascii="Times New Roman" w:hAnsi="Times New Roman"/>
          <w:sz w:val="28"/>
          <w:szCs w:val="28"/>
        </w:rPr>
        <w:t>в перенесении центра тяжести на стимулирова</w:t>
      </w:r>
      <w:r w:rsidRPr="005D55F4">
        <w:rPr>
          <w:rStyle w:val="FontStyle12"/>
          <w:rFonts w:ascii="Times New Roman" w:hAnsi="Times New Roman"/>
          <w:sz w:val="28"/>
          <w:szCs w:val="28"/>
        </w:rPr>
        <w:softHyphen/>
        <w:t>ние деловой, в том числе инвестиционной, активности в реаль</w:t>
      </w:r>
      <w:r w:rsidRPr="005D55F4">
        <w:rPr>
          <w:rStyle w:val="FontStyle12"/>
          <w:rFonts w:ascii="Times New Roman" w:hAnsi="Times New Roman"/>
          <w:sz w:val="28"/>
          <w:szCs w:val="28"/>
        </w:rPr>
        <w:softHyphen/>
        <w:t>ном секторе экономики независимо от форм собственности и ти</w:t>
      </w:r>
      <w:r w:rsidRPr="005D55F4">
        <w:rPr>
          <w:rStyle w:val="FontStyle12"/>
          <w:rFonts w:ascii="Times New Roman" w:hAnsi="Times New Roman"/>
          <w:sz w:val="28"/>
          <w:szCs w:val="28"/>
        </w:rPr>
        <w:softHyphen/>
        <w:t>пов хозяйствования;</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3"/>
          <w:rFonts w:ascii="Times New Roman" w:hAnsi="Times New Roman"/>
          <w:i w:val="0"/>
          <w:sz w:val="28"/>
          <w:szCs w:val="28"/>
        </w:rPr>
        <w:t xml:space="preserve">в-третьих, </w:t>
      </w:r>
      <w:r w:rsidRPr="005D55F4">
        <w:rPr>
          <w:rStyle w:val="FontStyle12"/>
          <w:rFonts w:ascii="Times New Roman" w:hAnsi="Times New Roman"/>
          <w:sz w:val="28"/>
          <w:szCs w:val="28"/>
        </w:rPr>
        <w:t>в усилении внимания к социальным аспектам реформы, введении в систему регулирования социальных инди</w:t>
      </w:r>
      <w:r w:rsidRPr="005D55F4">
        <w:rPr>
          <w:rStyle w:val="FontStyle12"/>
          <w:rFonts w:ascii="Times New Roman" w:hAnsi="Times New Roman"/>
          <w:sz w:val="28"/>
          <w:szCs w:val="28"/>
        </w:rPr>
        <w:softHyphen/>
        <w:t>каторов.</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Вышеназванные целевые установки нашли свое принципи</w:t>
      </w:r>
      <w:r w:rsidRPr="005D55F4">
        <w:rPr>
          <w:rStyle w:val="FontStyle12"/>
          <w:rFonts w:ascii="Times New Roman" w:hAnsi="Times New Roman"/>
          <w:sz w:val="28"/>
          <w:szCs w:val="28"/>
        </w:rPr>
        <w:softHyphen/>
        <w:t>альное отражение в Основных направлениях социально-эконо</w:t>
      </w:r>
      <w:r w:rsidRPr="005D55F4">
        <w:rPr>
          <w:rStyle w:val="FontStyle12"/>
          <w:rFonts w:ascii="Times New Roman" w:hAnsi="Times New Roman"/>
          <w:sz w:val="28"/>
          <w:szCs w:val="28"/>
        </w:rPr>
        <w:softHyphen/>
        <w:t>мического развития Республики Беларусь до 2000 г. В этом до</w:t>
      </w:r>
      <w:r w:rsidRPr="005D55F4">
        <w:rPr>
          <w:rStyle w:val="FontStyle12"/>
          <w:rFonts w:ascii="Times New Roman" w:hAnsi="Times New Roman"/>
          <w:sz w:val="28"/>
          <w:szCs w:val="28"/>
        </w:rPr>
        <w:softHyphen/>
        <w:t>кументе, разработанном Министерством экономики Республи</w:t>
      </w:r>
      <w:r w:rsidRPr="005D55F4">
        <w:rPr>
          <w:rStyle w:val="FontStyle12"/>
          <w:rFonts w:ascii="Times New Roman" w:hAnsi="Times New Roman"/>
          <w:sz w:val="28"/>
          <w:szCs w:val="28"/>
        </w:rPr>
        <w:softHyphen/>
        <w:t>ки Беларусь с привлечением достаточно широких кругов обще</w:t>
      </w:r>
      <w:r w:rsidRPr="005D55F4">
        <w:rPr>
          <w:rStyle w:val="FontStyle12"/>
          <w:rFonts w:ascii="Times New Roman" w:hAnsi="Times New Roman"/>
          <w:sz w:val="28"/>
          <w:szCs w:val="28"/>
        </w:rPr>
        <w:softHyphen/>
        <w:t>ственности, стратегической целью социально-экономического развития страны провозглашено повышение благосостояния ее народа до уровня высокоразвитых европейских государств.</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Исходя из этой стратегической установки, в качестве главных задач следует рассматривать стабилизацию социально-экономи</w:t>
      </w:r>
      <w:r w:rsidRPr="005D55F4">
        <w:rPr>
          <w:rStyle w:val="FontStyle12"/>
          <w:rFonts w:ascii="Times New Roman" w:hAnsi="Times New Roman"/>
          <w:sz w:val="28"/>
          <w:szCs w:val="28"/>
        </w:rPr>
        <w:softHyphen/>
        <w:t xml:space="preserve">ческой ситуации и </w:t>
      </w:r>
      <w:r w:rsidRPr="005D55F4">
        <w:rPr>
          <w:rStyle w:val="FontStyle13"/>
          <w:rFonts w:ascii="Times New Roman" w:hAnsi="Times New Roman"/>
          <w:i w:val="0"/>
          <w:sz w:val="28"/>
          <w:szCs w:val="28"/>
        </w:rPr>
        <w:t>создание предпосылок устойчивого экономиче</w:t>
      </w:r>
      <w:r w:rsidRPr="005D55F4">
        <w:rPr>
          <w:rStyle w:val="FontStyle13"/>
          <w:rFonts w:ascii="Times New Roman" w:hAnsi="Times New Roman"/>
          <w:i w:val="0"/>
          <w:sz w:val="28"/>
          <w:szCs w:val="28"/>
        </w:rPr>
        <w:softHyphen/>
        <w:t xml:space="preserve">ского роста </w:t>
      </w:r>
      <w:r w:rsidRPr="005D55F4">
        <w:rPr>
          <w:rStyle w:val="FontStyle12"/>
          <w:rFonts w:ascii="Times New Roman" w:hAnsi="Times New Roman"/>
          <w:sz w:val="28"/>
          <w:szCs w:val="28"/>
        </w:rPr>
        <w:t>на основе новой системы экономических отношений и активной структурной перестройки народного хозяйства.</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Социальная ориентация рыночной экономики предполагает смягчение таких черт модели чистого рыночного хозяйства, как эксплуатация чужого труда, безработица, социальная диф</w:t>
      </w:r>
      <w:r w:rsidRPr="005D55F4">
        <w:rPr>
          <w:rStyle w:val="FontStyle12"/>
          <w:rFonts w:ascii="Times New Roman" w:hAnsi="Times New Roman"/>
          <w:sz w:val="28"/>
          <w:szCs w:val="28"/>
        </w:rPr>
        <w:softHyphen/>
        <w:t>ференциация и др. Она осуществляется посредством Конститу</w:t>
      </w:r>
      <w:r w:rsidRPr="005D55F4">
        <w:rPr>
          <w:rStyle w:val="FontStyle12"/>
          <w:rFonts w:ascii="Times New Roman" w:hAnsi="Times New Roman"/>
          <w:sz w:val="28"/>
          <w:szCs w:val="28"/>
        </w:rPr>
        <w:softHyphen/>
        <w:t>ции и всей системы законов демократического правового госу</w:t>
      </w:r>
      <w:r w:rsidRPr="005D55F4">
        <w:rPr>
          <w:rStyle w:val="FontStyle12"/>
          <w:rFonts w:ascii="Times New Roman" w:hAnsi="Times New Roman"/>
          <w:sz w:val="28"/>
          <w:szCs w:val="28"/>
        </w:rPr>
        <w:softHyphen/>
        <w:t>дарства, четкого определения его функций.</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Роль государства в управлении экономикой при переходе к рынку отнюдь не снижается, а во многих отношениях и возрас</w:t>
      </w:r>
      <w:r w:rsidRPr="005D55F4">
        <w:rPr>
          <w:rStyle w:val="FontStyle12"/>
          <w:rFonts w:ascii="Times New Roman" w:hAnsi="Times New Roman"/>
          <w:sz w:val="28"/>
          <w:szCs w:val="28"/>
        </w:rPr>
        <w:softHyphen/>
        <w:t>тает.</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В этой связи следует отметить, что даже наиболее активные сторонники либеральной школы экономического развития вы</w:t>
      </w:r>
      <w:r w:rsidRPr="005D55F4">
        <w:rPr>
          <w:rStyle w:val="FontStyle12"/>
          <w:rFonts w:ascii="Times New Roman" w:hAnsi="Times New Roman"/>
          <w:sz w:val="28"/>
          <w:szCs w:val="28"/>
        </w:rPr>
        <w:softHyphen/>
        <w:t>нуждены признать, что роль государства в хозяйственной жиз</w:t>
      </w:r>
      <w:r w:rsidRPr="005D55F4">
        <w:rPr>
          <w:rStyle w:val="FontStyle12"/>
          <w:rFonts w:ascii="Times New Roman" w:hAnsi="Times New Roman"/>
          <w:sz w:val="28"/>
          <w:szCs w:val="28"/>
        </w:rPr>
        <w:softHyphen/>
        <w:t xml:space="preserve">ни общества в двадцатом веке существенно возросла. </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В процессе формирования новой экономической модели на</w:t>
      </w:r>
      <w:r w:rsidRPr="005D55F4">
        <w:rPr>
          <w:rStyle w:val="FontStyle12"/>
          <w:rFonts w:ascii="Times New Roman" w:hAnsi="Times New Roman"/>
          <w:sz w:val="28"/>
          <w:szCs w:val="28"/>
        </w:rPr>
        <w:softHyphen/>
        <w:t>мечено:</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cs="Times New Roman"/>
          <w:sz w:val="28"/>
          <w:szCs w:val="28"/>
          <w:lang w:val="en-US"/>
        </w:rPr>
        <w:t> </w:t>
      </w:r>
      <w:r w:rsidRPr="005D55F4">
        <w:rPr>
          <w:rStyle w:val="FontStyle12"/>
          <w:rFonts w:ascii="Times New Roman" w:hAnsi="Times New Roman"/>
          <w:sz w:val="28"/>
          <w:szCs w:val="28"/>
        </w:rPr>
        <w:t>создать правовое обеспечение всего комплекса рыночных преобразований, личных прав и свобод граждан;</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cs="Times New Roman"/>
          <w:sz w:val="28"/>
          <w:szCs w:val="28"/>
          <w:lang w:val="en-US"/>
        </w:rPr>
        <w:t> </w:t>
      </w:r>
      <w:r w:rsidRPr="005D55F4">
        <w:rPr>
          <w:rStyle w:val="FontStyle12"/>
          <w:rFonts w:ascii="Times New Roman" w:hAnsi="Times New Roman"/>
          <w:sz w:val="28"/>
          <w:szCs w:val="28"/>
        </w:rPr>
        <w:t>осуществить либерализацию экономической деятельнос</w:t>
      </w:r>
      <w:r w:rsidRPr="005D55F4">
        <w:rPr>
          <w:rStyle w:val="FontStyle12"/>
          <w:rFonts w:ascii="Times New Roman" w:hAnsi="Times New Roman"/>
          <w:sz w:val="28"/>
          <w:szCs w:val="28"/>
        </w:rPr>
        <w:softHyphen/>
        <w:t>ти, обеспечить свободу предпринимательства;</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cs="Times New Roman"/>
          <w:sz w:val="28"/>
          <w:szCs w:val="28"/>
          <w:lang w:val="en-US"/>
        </w:rPr>
        <w:t> </w:t>
      </w:r>
      <w:r w:rsidRPr="005D55F4">
        <w:rPr>
          <w:rStyle w:val="FontStyle12"/>
          <w:rFonts w:ascii="Times New Roman" w:hAnsi="Times New Roman"/>
          <w:sz w:val="28"/>
          <w:szCs w:val="28"/>
        </w:rPr>
        <w:t>создать систему сильной социальной защиты;</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cs="Times New Roman"/>
          <w:sz w:val="28"/>
          <w:szCs w:val="28"/>
          <w:lang w:val="en-US"/>
        </w:rPr>
        <w:t> </w:t>
      </w:r>
      <w:r w:rsidRPr="005D55F4">
        <w:rPr>
          <w:rStyle w:val="FontStyle12"/>
          <w:rFonts w:ascii="Times New Roman" w:hAnsi="Times New Roman"/>
          <w:sz w:val="28"/>
          <w:szCs w:val="28"/>
        </w:rPr>
        <w:t>осуществить единый и равный подход ко всем формам соб</w:t>
      </w:r>
      <w:r w:rsidRPr="005D55F4">
        <w:rPr>
          <w:rStyle w:val="FontStyle12"/>
          <w:rFonts w:ascii="Times New Roman" w:hAnsi="Times New Roman"/>
          <w:sz w:val="28"/>
          <w:szCs w:val="28"/>
        </w:rPr>
        <w:softHyphen/>
        <w:t>ственности;</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cs="Times New Roman"/>
          <w:sz w:val="28"/>
          <w:szCs w:val="28"/>
          <w:lang w:val="en-US"/>
        </w:rPr>
        <w:t> </w:t>
      </w:r>
      <w:r w:rsidRPr="005D55F4">
        <w:rPr>
          <w:rStyle w:val="FontStyle12"/>
          <w:rFonts w:ascii="Times New Roman" w:hAnsi="Times New Roman"/>
          <w:sz w:val="28"/>
          <w:szCs w:val="28"/>
        </w:rPr>
        <w:t>создать конкурентную среду и не допускать недобросовес</w:t>
      </w:r>
      <w:r w:rsidRPr="005D55F4">
        <w:rPr>
          <w:rStyle w:val="FontStyle12"/>
          <w:rFonts w:ascii="Times New Roman" w:hAnsi="Times New Roman"/>
          <w:sz w:val="28"/>
          <w:szCs w:val="28"/>
        </w:rPr>
        <w:softHyphen/>
        <w:t>тной деятельности субъектов хозяйствования на рынке;</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cs="Times New Roman"/>
          <w:sz w:val="28"/>
          <w:szCs w:val="28"/>
          <w:lang w:val="en-US"/>
        </w:rPr>
        <w:t> </w:t>
      </w:r>
      <w:r w:rsidRPr="005D55F4">
        <w:rPr>
          <w:rStyle w:val="FontStyle12"/>
          <w:rFonts w:ascii="Times New Roman" w:hAnsi="Times New Roman"/>
          <w:sz w:val="28"/>
          <w:szCs w:val="28"/>
        </w:rPr>
        <w:t>содействовать рациональному международному разделе</w:t>
      </w:r>
      <w:r w:rsidRPr="005D55F4">
        <w:rPr>
          <w:rStyle w:val="FontStyle12"/>
          <w:rFonts w:ascii="Times New Roman" w:hAnsi="Times New Roman"/>
          <w:sz w:val="28"/>
          <w:szCs w:val="28"/>
        </w:rPr>
        <w:softHyphen/>
        <w:t>нию труда, обеспечивающему, с одной стороны, проникновение на международные рынки белорусских товаров и услуг, с дру</w:t>
      </w:r>
      <w:r w:rsidRPr="005D55F4">
        <w:rPr>
          <w:rStyle w:val="FontStyle12"/>
          <w:rFonts w:ascii="Times New Roman" w:hAnsi="Times New Roman"/>
          <w:sz w:val="28"/>
          <w:szCs w:val="28"/>
        </w:rPr>
        <w:softHyphen/>
        <w:t>гой</w:t>
      </w:r>
      <w:r>
        <w:rPr>
          <w:rStyle w:val="FontStyle12"/>
          <w:rFonts w:ascii="Times New Roman" w:hAnsi="Times New Roman"/>
          <w:sz w:val="28"/>
          <w:szCs w:val="28"/>
        </w:rPr>
        <w:t xml:space="preserve"> – </w:t>
      </w:r>
      <w:r w:rsidRPr="005D55F4">
        <w:rPr>
          <w:rStyle w:val="FontStyle12"/>
          <w:rFonts w:ascii="Times New Roman" w:hAnsi="Times New Roman"/>
          <w:sz w:val="28"/>
          <w:szCs w:val="28"/>
        </w:rPr>
        <w:t>закупку за рубежом в первую очередь сырьевых и топ</w:t>
      </w:r>
      <w:r w:rsidRPr="005D55F4">
        <w:rPr>
          <w:rStyle w:val="FontStyle12"/>
          <w:rFonts w:ascii="Times New Roman" w:hAnsi="Times New Roman"/>
          <w:sz w:val="28"/>
          <w:szCs w:val="28"/>
        </w:rPr>
        <w:softHyphen/>
        <w:t>ливно-энергетических ресурсов, производство которых в Бела</w:t>
      </w:r>
      <w:r w:rsidRPr="005D55F4">
        <w:rPr>
          <w:rStyle w:val="FontStyle12"/>
          <w:rFonts w:ascii="Times New Roman" w:hAnsi="Times New Roman"/>
          <w:sz w:val="28"/>
          <w:szCs w:val="28"/>
        </w:rPr>
        <w:softHyphen/>
        <w:t>руси недостаточно эффективно;</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cs="Times New Roman"/>
          <w:sz w:val="28"/>
          <w:szCs w:val="28"/>
          <w:lang w:val="en-US"/>
        </w:rPr>
        <w:t> </w:t>
      </w:r>
      <w:r w:rsidRPr="005D55F4">
        <w:rPr>
          <w:rStyle w:val="FontStyle12"/>
          <w:rFonts w:ascii="Times New Roman" w:hAnsi="Times New Roman"/>
          <w:sz w:val="28"/>
          <w:szCs w:val="28"/>
        </w:rPr>
        <w:t>максимально использовать выгодность геополитического положения страны, развивать эффективную систему обслужи</w:t>
      </w:r>
      <w:r w:rsidRPr="005D55F4">
        <w:rPr>
          <w:rStyle w:val="FontStyle12"/>
          <w:rFonts w:ascii="Times New Roman" w:hAnsi="Times New Roman"/>
          <w:sz w:val="28"/>
          <w:szCs w:val="28"/>
        </w:rPr>
        <w:softHyphen/>
        <w:t>вания международных транспортных артерий и связей;</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cs="Times New Roman"/>
          <w:sz w:val="28"/>
          <w:szCs w:val="28"/>
          <w:lang w:val="en-US"/>
        </w:rPr>
        <w:t> </w:t>
      </w:r>
      <w:r w:rsidRPr="005D55F4">
        <w:rPr>
          <w:rStyle w:val="FontStyle12"/>
          <w:rFonts w:ascii="Times New Roman" w:hAnsi="Times New Roman"/>
          <w:sz w:val="28"/>
          <w:szCs w:val="28"/>
        </w:rPr>
        <w:t>преобразовать систему государственного регулирования со</w:t>
      </w:r>
      <w:r w:rsidRPr="005D55F4">
        <w:rPr>
          <w:rStyle w:val="FontStyle12"/>
          <w:rFonts w:ascii="Times New Roman" w:hAnsi="Times New Roman"/>
          <w:sz w:val="28"/>
          <w:szCs w:val="28"/>
        </w:rPr>
        <w:softHyphen/>
        <w:t>циально-экономических процессов с переводом его преимущест</w:t>
      </w:r>
      <w:r w:rsidRPr="005D55F4">
        <w:rPr>
          <w:rStyle w:val="FontStyle12"/>
          <w:rFonts w:ascii="Times New Roman" w:hAnsi="Times New Roman"/>
          <w:sz w:val="28"/>
          <w:szCs w:val="28"/>
        </w:rPr>
        <w:softHyphen/>
        <w:t>венно на экономические методы и сохранением прямого управ</w:t>
      </w:r>
      <w:r w:rsidRPr="005D55F4">
        <w:rPr>
          <w:rStyle w:val="FontStyle12"/>
          <w:rFonts w:ascii="Times New Roman" w:hAnsi="Times New Roman"/>
          <w:sz w:val="28"/>
          <w:szCs w:val="28"/>
        </w:rPr>
        <w:softHyphen/>
        <w:t>ления в тех сферах, где рыночная саморегуляция неэффективна или рыночные критерии принципиально неприемлемы;</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cs="Times New Roman"/>
          <w:sz w:val="28"/>
          <w:szCs w:val="28"/>
          <w:lang w:val="en-US"/>
        </w:rPr>
        <w:t> </w:t>
      </w:r>
      <w:r w:rsidRPr="005D55F4">
        <w:rPr>
          <w:rStyle w:val="FontStyle12"/>
          <w:rFonts w:ascii="Times New Roman" w:hAnsi="Times New Roman"/>
          <w:sz w:val="28"/>
          <w:szCs w:val="28"/>
        </w:rPr>
        <w:t>сформировать сильную финансовую, денежно-кредитную систему, способную обеспечить социально-экономическую эффек</w:t>
      </w:r>
      <w:r w:rsidRPr="005D55F4">
        <w:rPr>
          <w:rStyle w:val="FontStyle12"/>
          <w:rFonts w:ascii="Times New Roman" w:hAnsi="Times New Roman"/>
          <w:sz w:val="28"/>
          <w:szCs w:val="28"/>
        </w:rPr>
        <w:softHyphen/>
        <w:t>тивность функционирования и развития народного хозяйства;</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cs="Times New Roman"/>
          <w:sz w:val="28"/>
          <w:szCs w:val="28"/>
          <w:lang w:val="en-US"/>
        </w:rPr>
        <w:t> </w:t>
      </w:r>
      <w:r w:rsidRPr="005D55F4">
        <w:rPr>
          <w:rStyle w:val="FontStyle12"/>
          <w:rFonts w:ascii="Times New Roman" w:hAnsi="Times New Roman"/>
          <w:sz w:val="28"/>
          <w:szCs w:val="28"/>
        </w:rPr>
        <w:t>создать предпосылки ускоренного технического развития производства на основе полного использования собственного технического потенциала, импорта высоких технологий путем совершенствования механизма привлечения внешних и внут</w:t>
      </w:r>
      <w:r w:rsidRPr="005D55F4">
        <w:rPr>
          <w:rStyle w:val="FontStyle12"/>
          <w:rFonts w:ascii="Times New Roman" w:hAnsi="Times New Roman"/>
          <w:sz w:val="28"/>
          <w:szCs w:val="28"/>
        </w:rPr>
        <w:softHyphen/>
        <w:t>ренних инвестиций в экономику страны;</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cs="Times New Roman"/>
          <w:sz w:val="28"/>
          <w:szCs w:val="28"/>
          <w:lang w:val="en-US"/>
        </w:rPr>
        <w:t> </w:t>
      </w:r>
      <w:r w:rsidRPr="005D55F4">
        <w:rPr>
          <w:rStyle w:val="FontStyle12"/>
          <w:rFonts w:ascii="Times New Roman" w:hAnsi="Times New Roman"/>
          <w:sz w:val="28"/>
          <w:szCs w:val="28"/>
        </w:rPr>
        <w:t>провести глубокую реструктуризацию и коммерциализа</w:t>
      </w:r>
      <w:r w:rsidRPr="005D55F4">
        <w:rPr>
          <w:rStyle w:val="FontStyle12"/>
          <w:rFonts w:ascii="Times New Roman" w:hAnsi="Times New Roman"/>
          <w:sz w:val="28"/>
          <w:szCs w:val="28"/>
        </w:rPr>
        <w:softHyphen/>
        <w:t xml:space="preserve">цию госпредприятий (с </w:t>
      </w:r>
      <w:r w:rsidRPr="005D55F4">
        <w:rPr>
          <w:rStyle w:val="FontStyle13"/>
          <w:rFonts w:ascii="Times New Roman" w:hAnsi="Times New Roman"/>
          <w:i w:val="0"/>
          <w:sz w:val="28"/>
          <w:szCs w:val="28"/>
        </w:rPr>
        <w:t xml:space="preserve">индивидуальным подходом к крупным и градообразующим предприятиям), </w:t>
      </w:r>
      <w:r w:rsidRPr="005D55F4">
        <w:rPr>
          <w:rStyle w:val="FontStyle12"/>
          <w:rFonts w:ascii="Times New Roman" w:hAnsi="Times New Roman"/>
          <w:sz w:val="28"/>
          <w:szCs w:val="28"/>
        </w:rPr>
        <w:t>усилить маркетинговую де</w:t>
      </w:r>
      <w:r w:rsidRPr="005D55F4">
        <w:rPr>
          <w:rStyle w:val="FontStyle12"/>
          <w:rFonts w:ascii="Times New Roman" w:hAnsi="Times New Roman"/>
          <w:sz w:val="28"/>
          <w:szCs w:val="28"/>
        </w:rPr>
        <w:softHyphen/>
        <w:t>ятельность для эффективного завоевания и удержания рынков;</w:t>
      </w:r>
    </w:p>
    <w:p w:rsidR="001814FC" w:rsidRPr="005D55F4" w:rsidRDefault="001814FC" w:rsidP="005D55F4">
      <w:pPr>
        <w:pStyle w:val="Style2"/>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w:t>
      </w:r>
      <w:r>
        <w:rPr>
          <w:rStyle w:val="FontStyle12"/>
          <w:rFonts w:ascii="Times New Roman" w:hAnsi="Times New Roman"/>
          <w:sz w:val="28"/>
          <w:szCs w:val="28"/>
          <w:lang w:val="en-US"/>
        </w:rPr>
        <w:t> </w:t>
      </w:r>
      <w:r w:rsidRPr="005D55F4">
        <w:rPr>
          <w:rStyle w:val="FontStyle12"/>
          <w:rFonts w:ascii="Times New Roman" w:hAnsi="Times New Roman"/>
          <w:sz w:val="28"/>
          <w:szCs w:val="28"/>
        </w:rPr>
        <w:t>обеспечить экономическую безопасность страны, исходя из принципа минимальной самодостаточности хозяйственной систе</w:t>
      </w:r>
      <w:r w:rsidRPr="005D55F4">
        <w:rPr>
          <w:rStyle w:val="FontStyle12"/>
          <w:rFonts w:ascii="Times New Roman" w:hAnsi="Times New Roman"/>
          <w:sz w:val="28"/>
          <w:szCs w:val="28"/>
        </w:rPr>
        <w:softHyphen/>
        <w:t>мы на период выхода из кризиса с последующим созданием систе</w:t>
      </w:r>
      <w:r w:rsidRPr="005D55F4">
        <w:rPr>
          <w:rStyle w:val="FontStyle12"/>
          <w:rFonts w:ascii="Times New Roman" w:hAnsi="Times New Roman"/>
          <w:sz w:val="28"/>
          <w:szCs w:val="28"/>
        </w:rPr>
        <w:softHyphen/>
        <w:t>мы защиты всей гаммы национальных экономических интересов.</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Концептуально модель социально ориентированной рыноч</w:t>
      </w:r>
      <w:r w:rsidRPr="005D55F4">
        <w:rPr>
          <w:rStyle w:val="FontStyle12"/>
          <w:rFonts w:ascii="Times New Roman" w:hAnsi="Times New Roman"/>
          <w:sz w:val="28"/>
          <w:szCs w:val="28"/>
        </w:rPr>
        <w:softHyphen/>
        <w:t>ной экономики базируется на новых принципах и механизмах взаимодействия компонентов социальной и экономической эф</w:t>
      </w:r>
      <w:r w:rsidRPr="005D55F4">
        <w:rPr>
          <w:rStyle w:val="FontStyle12"/>
          <w:rFonts w:ascii="Times New Roman" w:hAnsi="Times New Roman"/>
          <w:sz w:val="28"/>
          <w:szCs w:val="28"/>
        </w:rPr>
        <w:softHyphen/>
        <w:t>фективности. Приоритетное место в ней отводится социальным целям. Среди них: качество и продолжительность жизни насе</w:t>
      </w:r>
      <w:r w:rsidRPr="005D55F4">
        <w:rPr>
          <w:rStyle w:val="FontStyle12"/>
          <w:rFonts w:ascii="Times New Roman" w:hAnsi="Times New Roman"/>
          <w:sz w:val="28"/>
          <w:szCs w:val="28"/>
        </w:rPr>
        <w:softHyphen/>
        <w:t>ления, защита и улучшение среды обитания людей; социаль</w:t>
      </w:r>
      <w:r w:rsidRPr="005D55F4">
        <w:rPr>
          <w:rStyle w:val="FontStyle12"/>
          <w:rFonts w:ascii="Times New Roman" w:hAnsi="Times New Roman"/>
          <w:sz w:val="28"/>
          <w:szCs w:val="28"/>
        </w:rPr>
        <w:softHyphen/>
        <w:t>ные гарантии и социальная справедливость; сохранение и ум</w:t>
      </w:r>
      <w:r w:rsidRPr="005D55F4">
        <w:rPr>
          <w:rStyle w:val="FontStyle12"/>
          <w:rFonts w:ascii="Times New Roman" w:hAnsi="Times New Roman"/>
          <w:sz w:val="28"/>
          <w:szCs w:val="28"/>
        </w:rPr>
        <w:softHyphen/>
        <w:t>ножение культурных и духовно-нравственных ценностей с уче</w:t>
      </w:r>
      <w:r w:rsidRPr="005D55F4">
        <w:rPr>
          <w:rStyle w:val="FontStyle12"/>
          <w:rFonts w:ascii="Times New Roman" w:hAnsi="Times New Roman"/>
          <w:sz w:val="28"/>
          <w:szCs w:val="28"/>
        </w:rPr>
        <w:softHyphen/>
        <w:t xml:space="preserve">том традиций и национальных особенностей страны. </w:t>
      </w:r>
      <w:r w:rsidRPr="005D55F4">
        <w:rPr>
          <w:rStyle w:val="FontStyle13"/>
          <w:rFonts w:ascii="Times New Roman" w:hAnsi="Times New Roman"/>
          <w:i w:val="0"/>
          <w:sz w:val="28"/>
          <w:szCs w:val="28"/>
        </w:rPr>
        <w:t>Нельзя противопоставлять социальные цели и экономическую эффек</w:t>
      </w:r>
      <w:r w:rsidRPr="005D55F4">
        <w:rPr>
          <w:rStyle w:val="FontStyle13"/>
          <w:rFonts w:ascii="Times New Roman" w:hAnsi="Times New Roman"/>
          <w:i w:val="0"/>
          <w:sz w:val="28"/>
          <w:szCs w:val="28"/>
        </w:rPr>
        <w:softHyphen/>
        <w:t xml:space="preserve">тивность, </w:t>
      </w:r>
      <w:r w:rsidRPr="005D55F4">
        <w:rPr>
          <w:rStyle w:val="FontStyle12"/>
          <w:rFonts w:ascii="Times New Roman" w:hAnsi="Times New Roman"/>
          <w:sz w:val="28"/>
          <w:szCs w:val="28"/>
        </w:rPr>
        <w:t>так как социальные расходы</w:t>
      </w:r>
      <w:r>
        <w:rPr>
          <w:rStyle w:val="FontStyle12"/>
          <w:rFonts w:ascii="Times New Roman" w:hAnsi="Times New Roman"/>
          <w:sz w:val="28"/>
          <w:szCs w:val="28"/>
        </w:rPr>
        <w:t xml:space="preserve"> – </w:t>
      </w:r>
      <w:r w:rsidRPr="005D55F4">
        <w:rPr>
          <w:rStyle w:val="FontStyle12"/>
          <w:rFonts w:ascii="Times New Roman" w:hAnsi="Times New Roman"/>
          <w:sz w:val="28"/>
          <w:szCs w:val="28"/>
        </w:rPr>
        <w:t>не безвозвратные за</w:t>
      </w:r>
      <w:r w:rsidRPr="005D55F4">
        <w:rPr>
          <w:rStyle w:val="FontStyle12"/>
          <w:rFonts w:ascii="Times New Roman" w:hAnsi="Times New Roman"/>
          <w:sz w:val="28"/>
          <w:szCs w:val="28"/>
        </w:rPr>
        <w:softHyphen/>
        <w:t>траты, а общественно необходимые вложения в человеческий капитал, в высшей степени эффективные как в социальном, так и в экономическом смысле.</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Достижение большего социального равенства и социальной справедливости также необходимо рассматривать не только как политический принцип, желательный сам по себе, но и как фактор, способствующий повышению экономической эффек</w:t>
      </w:r>
      <w:r w:rsidRPr="005D55F4">
        <w:rPr>
          <w:rStyle w:val="FontStyle12"/>
          <w:rFonts w:ascii="Times New Roman" w:hAnsi="Times New Roman"/>
          <w:sz w:val="28"/>
          <w:szCs w:val="28"/>
        </w:rPr>
        <w:softHyphen/>
        <w:t>тивности. В условиях нынешнего состояния экономики респуб</w:t>
      </w:r>
      <w:r w:rsidRPr="005D55F4">
        <w:rPr>
          <w:rStyle w:val="FontStyle12"/>
          <w:rFonts w:ascii="Times New Roman" w:hAnsi="Times New Roman"/>
          <w:sz w:val="28"/>
          <w:szCs w:val="28"/>
        </w:rPr>
        <w:softHyphen/>
        <w:t>лики приоритет социальных целей должен выражаться в уста</w:t>
      </w:r>
      <w:r w:rsidRPr="005D55F4">
        <w:rPr>
          <w:rStyle w:val="FontStyle12"/>
          <w:rFonts w:ascii="Times New Roman" w:hAnsi="Times New Roman"/>
          <w:sz w:val="28"/>
          <w:szCs w:val="28"/>
        </w:rPr>
        <w:softHyphen/>
        <w:t>новлении неких пороговых значений социальных индикаторов, которые по мере оздоровления экономики будут трансформиро</w:t>
      </w:r>
      <w:r w:rsidRPr="005D55F4">
        <w:rPr>
          <w:rStyle w:val="FontStyle12"/>
          <w:rFonts w:ascii="Times New Roman" w:hAnsi="Times New Roman"/>
          <w:sz w:val="28"/>
          <w:szCs w:val="28"/>
        </w:rPr>
        <w:softHyphen/>
        <w:t>ваться в более разветвленный спектр социальных параметров.</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Переход к технологической базе постиндустриального типа, структурная перестройка национальной экономики должны обеспечить такую продуктивность народного хозяйства, кото</w:t>
      </w:r>
      <w:r w:rsidRPr="005D55F4">
        <w:rPr>
          <w:rStyle w:val="FontStyle12"/>
          <w:rFonts w:ascii="Times New Roman" w:hAnsi="Times New Roman"/>
          <w:sz w:val="28"/>
          <w:szCs w:val="28"/>
        </w:rPr>
        <w:softHyphen/>
        <w:t>рая способна создать основу для всестороннего социального прогресса, гуманизации общества.</w:t>
      </w:r>
    </w:p>
    <w:p w:rsidR="001814FC" w:rsidRPr="005D55F4" w:rsidRDefault="001814FC" w:rsidP="005D55F4">
      <w:pPr>
        <w:pStyle w:val="Style3"/>
        <w:widowControl/>
        <w:ind w:firstLine="720"/>
        <w:jc w:val="both"/>
        <w:rPr>
          <w:rStyle w:val="FontStyle12"/>
          <w:rFonts w:ascii="Times New Roman" w:hAnsi="Times New Roman"/>
          <w:sz w:val="28"/>
          <w:szCs w:val="28"/>
        </w:rPr>
      </w:pPr>
      <w:r w:rsidRPr="005D55F4">
        <w:rPr>
          <w:rStyle w:val="FontStyle12"/>
          <w:rFonts w:ascii="Times New Roman" w:hAnsi="Times New Roman"/>
          <w:sz w:val="28"/>
          <w:szCs w:val="28"/>
        </w:rPr>
        <w:t>Конечно, здесь максималистский подход неприемлем. Для создания новой технологической базы потребуется, видимо, не</w:t>
      </w:r>
      <w:r w:rsidRPr="005D55F4">
        <w:rPr>
          <w:rStyle w:val="FontStyle12"/>
          <w:rFonts w:ascii="Times New Roman" w:hAnsi="Times New Roman"/>
          <w:sz w:val="28"/>
          <w:szCs w:val="28"/>
        </w:rPr>
        <w:softHyphen/>
        <w:t>сколько десятилетий. Сейчас же необходимо основные усилия сосредоточить на восстановлении экономики.</w:t>
      </w:r>
    </w:p>
    <w:p w:rsidR="001814FC" w:rsidRPr="005D55F4" w:rsidRDefault="001814FC" w:rsidP="00D74484">
      <w:pPr>
        <w:spacing w:line="480" w:lineRule="auto"/>
        <w:ind w:firstLine="709"/>
        <w:jc w:val="both"/>
        <w:rPr>
          <w:b/>
          <w:sz w:val="28"/>
          <w:szCs w:val="28"/>
        </w:rPr>
      </w:pPr>
    </w:p>
    <w:p w:rsidR="001814FC" w:rsidRPr="00D74484" w:rsidRDefault="001814FC" w:rsidP="00D74484">
      <w:pPr>
        <w:spacing w:line="360" w:lineRule="auto"/>
        <w:ind w:firstLine="720"/>
        <w:jc w:val="both"/>
        <w:outlineLvl w:val="1"/>
        <w:rPr>
          <w:sz w:val="28"/>
          <w:szCs w:val="28"/>
        </w:rPr>
      </w:pPr>
      <w:bookmarkStart w:id="10" w:name="_Toc195439132"/>
      <w:r w:rsidRPr="00D74484">
        <w:rPr>
          <w:sz w:val="28"/>
          <w:szCs w:val="28"/>
        </w:rPr>
        <w:t>2.3 Краткий обзор динамики роста и процесса реформ</w:t>
      </w:r>
      <w:bookmarkEnd w:id="10"/>
    </w:p>
    <w:p w:rsidR="001814FC" w:rsidRPr="005D55F4" w:rsidRDefault="001814FC" w:rsidP="00BB0096">
      <w:pPr>
        <w:ind w:firstLine="720"/>
        <w:jc w:val="both"/>
        <w:rPr>
          <w:sz w:val="28"/>
          <w:szCs w:val="28"/>
        </w:rPr>
      </w:pPr>
      <w:r w:rsidRPr="005D55F4">
        <w:rPr>
          <w:sz w:val="28"/>
          <w:szCs w:val="28"/>
        </w:rPr>
        <w:t>Начиная с 1996 года в экономике Беларуси отмечается неуклонный и значительный рост. В 1996-2004 годах прирост ВВП составил 77,4 % или 6,6 % в среднегодовом исчислении. Основными движущими факторами роста стали увеличение производительности труда, повышение энергоэффективности и эффективности использования производственных мощностей. Изменения в финансовой и внешнеэкономической сферах способствовали улучшению макроэкономических условий для роста.</w:t>
      </w:r>
    </w:p>
    <w:p w:rsidR="001814FC" w:rsidRPr="005D55F4" w:rsidRDefault="001814FC" w:rsidP="00BB0096">
      <w:pPr>
        <w:ind w:firstLine="720"/>
        <w:jc w:val="both"/>
        <w:rPr>
          <w:sz w:val="28"/>
          <w:szCs w:val="28"/>
        </w:rPr>
      </w:pPr>
      <w:r w:rsidRPr="005D55F4">
        <w:rPr>
          <w:sz w:val="28"/>
          <w:szCs w:val="28"/>
        </w:rPr>
        <w:t>Экономический рост в Беларуси имеет под собой широкую экономическую и социальную основу. В отличие от ряда других стран СНГ, структура роста в Беларуси более благоприятна для трудовых ресурсов. Существенный рост в трудоемких отраслях (таких как сфера услуг, пищевая промышленность и машиностроение), подкрепляемый политикой Правительства по увеличению заработной платы и доходов, способствовал распределению результатов экономического роста среди достаточно широких слоев населения. В 1996-2003 годах удельный вес оплаты труда составил около 53 % в совокупном приросте ВВП. Произошло значительное сокращение бедности при относительно стабильных и умеренных показателях неравенства. Удельный вес населения, живущего за чертой бедности (национальное определение), в общей численности населения снизился более чем в два раза</w:t>
      </w:r>
      <w:r>
        <w:rPr>
          <w:sz w:val="28"/>
          <w:szCs w:val="28"/>
        </w:rPr>
        <w:t xml:space="preserve"> – </w:t>
      </w:r>
      <w:r w:rsidRPr="005D55F4">
        <w:rPr>
          <w:sz w:val="28"/>
          <w:szCs w:val="28"/>
        </w:rPr>
        <w:t xml:space="preserve">с 38,6 % в 1996 году до 17,8 % в 2004 году. В результате около двух миллионов человек были выведены из категории малообеспеченных (рисунок </w:t>
      </w:r>
      <w:r>
        <w:rPr>
          <w:sz w:val="28"/>
          <w:szCs w:val="28"/>
        </w:rPr>
        <w:t>2</w:t>
      </w:r>
      <w:r w:rsidRPr="00D74484">
        <w:rPr>
          <w:sz w:val="28"/>
          <w:szCs w:val="28"/>
        </w:rPr>
        <w:t>.1</w:t>
      </w:r>
      <w:r w:rsidRPr="005D55F4">
        <w:rPr>
          <w:sz w:val="28"/>
          <w:szCs w:val="28"/>
        </w:rPr>
        <w:t>).</w:t>
      </w:r>
    </w:p>
    <w:p w:rsidR="001814FC" w:rsidRPr="005D55F4" w:rsidRDefault="00660A36" w:rsidP="00D74484">
      <w:pPr>
        <w:spacing w:before="240" w:after="240"/>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53.3pt;margin-top:10.05pt;width:355.35pt;height:219.9pt;z-index:251657728;visibility:visible">
            <v:imagedata r:id="rId8" o:title=""/>
            <w10:wrap type="topAndBottom"/>
          </v:shape>
        </w:pict>
      </w:r>
      <w:r w:rsidR="001814FC" w:rsidRPr="005D55F4">
        <w:rPr>
          <w:sz w:val="28"/>
          <w:szCs w:val="28"/>
        </w:rPr>
        <w:t xml:space="preserve">Рисунок </w:t>
      </w:r>
      <w:r w:rsidR="001814FC">
        <w:rPr>
          <w:sz w:val="28"/>
          <w:szCs w:val="28"/>
        </w:rPr>
        <w:t>2</w:t>
      </w:r>
      <w:r w:rsidR="001814FC" w:rsidRPr="005D55F4">
        <w:rPr>
          <w:sz w:val="28"/>
          <w:szCs w:val="28"/>
        </w:rPr>
        <w:t>.</w:t>
      </w:r>
      <w:r w:rsidR="001814FC">
        <w:rPr>
          <w:sz w:val="28"/>
          <w:szCs w:val="28"/>
        </w:rPr>
        <w:t>1</w:t>
      </w:r>
      <w:r w:rsidR="001814FC" w:rsidRPr="005D55F4">
        <w:rPr>
          <w:sz w:val="28"/>
          <w:szCs w:val="28"/>
        </w:rPr>
        <w:t xml:space="preserve"> </w:t>
      </w:r>
      <w:r w:rsidR="001814FC">
        <w:rPr>
          <w:sz w:val="28"/>
          <w:szCs w:val="28"/>
        </w:rPr>
        <w:t xml:space="preserve">– </w:t>
      </w:r>
      <w:r w:rsidR="001814FC" w:rsidRPr="005D55F4">
        <w:rPr>
          <w:sz w:val="28"/>
          <w:szCs w:val="28"/>
        </w:rPr>
        <w:t>Устойчивый</w:t>
      </w:r>
      <w:r w:rsidR="001814FC">
        <w:rPr>
          <w:sz w:val="28"/>
          <w:szCs w:val="28"/>
        </w:rPr>
        <w:t xml:space="preserve"> </w:t>
      </w:r>
      <w:r w:rsidR="001814FC" w:rsidRPr="005D55F4">
        <w:rPr>
          <w:sz w:val="28"/>
          <w:szCs w:val="28"/>
        </w:rPr>
        <w:t>рост способствовал сокращению бедности (индекс роста ВВП и удельный вес населения за чертой бедности)</w:t>
      </w:r>
    </w:p>
    <w:p w:rsidR="001814FC" w:rsidRPr="005D55F4" w:rsidRDefault="001814FC" w:rsidP="00BB0096">
      <w:pPr>
        <w:ind w:firstLine="720"/>
        <w:jc w:val="both"/>
        <w:rPr>
          <w:sz w:val="28"/>
          <w:szCs w:val="28"/>
        </w:rPr>
      </w:pPr>
      <w:r w:rsidRPr="005D55F4">
        <w:rPr>
          <w:sz w:val="28"/>
          <w:szCs w:val="28"/>
        </w:rPr>
        <w:t>Начиная с 2000 года постепенно корректировалась экономическая политика Правительства, и уменьшалось число искажающих факторов. Несмотря на сохраняющиеся проблемы, в последние годы основой роста стало усиление стимулов для инвестирования и реструктуризации на уровне предприятий. В течение этого периода были предприняты следующие меры по улучшению ситуации:</w:t>
      </w:r>
    </w:p>
    <w:p w:rsidR="001814FC" w:rsidRPr="005D55F4" w:rsidRDefault="001814FC" w:rsidP="00BB0096">
      <w:pPr>
        <w:ind w:firstLine="720"/>
        <w:jc w:val="both"/>
        <w:rPr>
          <w:sz w:val="28"/>
          <w:szCs w:val="28"/>
        </w:rPr>
      </w:pPr>
      <w:r w:rsidRPr="005D55F4">
        <w:rPr>
          <w:sz w:val="28"/>
          <w:szCs w:val="28"/>
        </w:rPr>
        <w:t>•</w:t>
      </w:r>
      <w:r>
        <w:rPr>
          <w:sz w:val="28"/>
          <w:szCs w:val="28"/>
        </w:rPr>
        <w:t> </w:t>
      </w:r>
      <w:r w:rsidRPr="005D55F4">
        <w:rPr>
          <w:sz w:val="28"/>
          <w:szCs w:val="28"/>
        </w:rPr>
        <w:t>Изменение макроэкономической политики: унификация обменного курса, более жесткая денежно-кредитная политика, существенные фискальные и квазифискальные корректировки и более низкий уровень инфляции.</w:t>
      </w:r>
    </w:p>
    <w:p w:rsidR="001814FC" w:rsidRPr="005D55F4" w:rsidRDefault="001814FC" w:rsidP="00BB0096">
      <w:pPr>
        <w:ind w:firstLine="720"/>
        <w:jc w:val="both"/>
        <w:rPr>
          <w:sz w:val="28"/>
          <w:szCs w:val="28"/>
        </w:rPr>
      </w:pPr>
      <w:r w:rsidRPr="005D55F4">
        <w:rPr>
          <w:sz w:val="28"/>
          <w:szCs w:val="28"/>
        </w:rPr>
        <w:t>•</w:t>
      </w:r>
      <w:r>
        <w:rPr>
          <w:sz w:val="28"/>
          <w:szCs w:val="28"/>
        </w:rPr>
        <w:t> </w:t>
      </w:r>
      <w:r w:rsidRPr="005D55F4">
        <w:rPr>
          <w:sz w:val="28"/>
          <w:szCs w:val="28"/>
        </w:rPr>
        <w:t>Политика в сфере оплаты за энергоносители и коммунальные услуги, направленная на обеспечение полного возмещения затрат путем повышения тарифов, соблюдения жесткой платежной дисциплины и повышения эффективности потребления энергии.</w:t>
      </w:r>
    </w:p>
    <w:p w:rsidR="001814FC" w:rsidRPr="005D55F4" w:rsidRDefault="001814FC" w:rsidP="00BB0096">
      <w:pPr>
        <w:ind w:firstLine="720"/>
        <w:jc w:val="both"/>
        <w:rPr>
          <w:sz w:val="28"/>
          <w:szCs w:val="28"/>
        </w:rPr>
      </w:pPr>
      <w:r w:rsidRPr="005D55F4">
        <w:rPr>
          <w:sz w:val="28"/>
          <w:szCs w:val="28"/>
        </w:rPr>
        <w:t>•</w:t>
      </w:r>
      <w:r>
        <w:rPr>
          <w:sz w:val="28"/>
          <w:szCs w:val="28"/>
        </w:rPr>
        <w:t> </w:t>
      </w:r>
      <w:r w:rsidRPr="005D55F4">
        <w:rPr>
          <w:sz w:val="28"/>
          <w:szCs w:val="28"/>
        </w:rPr>
        <w:t>Поэтапный отказ от бартерных расчетов, что, помимо всего прочего, способствовало ускорению процесса диверсификации экспорта и изменению ситуации, при которой экспорт концентрировался исключительно на российском рынке.</w:t>
      </w:r>
    </w:p>
    <w:p w:rsidR="001814FC" w:rsidRPr="005D55F4" w:rsidRDefault="001814FC" w:rsidP="00BB0096">
      <w:pPr>
        <w:ind w:firstLine="720"/>
        <w:jc w:val="both"/>
        <w:rPr>
          <w:sz w:val="28"/>
          <w:szCs w:val="28"/>
        </w:rPr>
      </w:pPr>
      <w:r w:rsidRPr="005D55F4">
        <w:rPr>
          <w:sz w:val="28"/>
          <w:szCs w:val="28"/>
        </w:rPr>
        <w:t>В то же время, начиная с конца 1990-х годов Беларусь смогла сохранить и даже повысить эффективность функционирования топливно-энергетического комплекса. Это стало важным фактором макроэкономической стабилизации. В отрасль направлялось достаточно инвестиций для поддержания основных фондов в удовлетворительном состоянии, а также для осуществления проектов по модернизации, которые способствовали повышению энергоэффективности. Размеры квазифискальных субсидий и дефицита снизились, что повысило финансовую жизнеспособность предприятий энергетического комплекса. Кроме того, централизованная структура отрасли и сохранение механизмов административно-командной системы и контроля позволили ей выжить в период экономического кризиса, который имел серьезные последствия для многих республик бывшего Советского Союза и их энергетических отраслей во второй половине 1990-х годов.</w:t>
      </w:r>
    </w:p>
    <w:p w:rsidR="001814FC" w:rsidRPr="005D55F4" w:rsidRDefault="001814FC" w:rsidP="00BB0096">
      <w:pPr>
        <w:ind w:firstLine="720"/>
        <w:jc w:val="both"/>
        <w:rPr>
          <w:sz w:val="28"/>
          <w:szCs w:val="28"/>
        </w:rPr>
      </w:pPr>
      <w:r w:rsidRPr="005D55F4">
        <w:rPr>
          <w:sz w:val="28"/>
          <w:szCs w:val="28"/>
        </w:rPr>
        <w:t>Экономический рост происходил на фоне неравномерной динамики макроэкономических процессов, медленных темпов структурных реформ и непоследовательности их реализации. Беларуси удалось сохранить умеренный уровень бюджетного дефицита и долга. Однако инфляция была существенно выше, чем в других странах с переходной экономикой. Учитывая низкий уровень резервов, невозможность привлечения значительных прямых иностранных инвестиций и ограниченный доступ к международным финансовым ресурсам, состояние текущего счета платежного баланса продолжает оставаться неустойчивым. В целом, существуют серьезные макроэкономические риски продолжения следования нынешней стратегии роста. Особенно это касается состояния платежного баланса и концентрации экспорта. Беларусь отстает от большинства стран с переходной экономикой в различных областях посткоммунистического трансформационного процесса. Реакцией Правительства страны на экономический спад в первые годы переходного периода стала политика, направленная на усиление роли государства в экономике. По данным Европейского банка реконструкции и развития, Беларусь добилась наименьших успехов среди всех стран с переходной экономикой в реструктуризации предприятий, крупномасштабной приватизации и реформировании инфраструктуры. По ряду структурных реформ в энергетическом секторе Беларусь отстает от большинства стран СНГ, которые в последние годы энергично привлекают в отрасль частный сектор и предпринимают меры по улучшению институциональной среды путем повышения ее прозрачности и подотчетности.</w:t>
      </w:r>
    </w:p>
    <w:p w:rsidR="001814FC" w:rsidRPr="0032371E" w:rsidRDefault="001814FC" w:rsidP="0032371E">
      <w:pPr>
        <w:pStyle w:val="Style4"/>
        <w:widowControl/>
        <w:ind w:firstLine="709"/>
        <w:jc w:val="both"/>
        <w:rPr>
          <w:rStyle w:val="FontStyle17"/>
          <w:sz w:val="28"/>
          <w:szCs w:val="28"/>
        </w:rPr>
      </w:pPr>
      <w:r w:rsidRPr="0032371E">
        <w:rPr>
          <w:rStyle w:val="FontStyle17"/>
          <w:sz w:val="28"/>
          <w:szCs w:val="28"/>
        </w:rPr>
        <w:t>Для нашей страны 2006 год был особенно насыщенным важнейшими политиче</w:t>
      </w:r>
      <w:r w:rsidRPr="0032371E">
        <w:rPr>
          <w:rStyle w:val="FontStyle17"/>
          <w:sz w:val="28"/>
          <w:szCs w:val="28"/>
        </w:rPr>
        <w:softHyphen/>
        <w:t>скими событиями и решениями. Результаты выборов Президента Республики Беларусь и стратеги</w:t>
      </w:r>
      <w:r w:rsidRPr="0032371E">
        <w:rPr>
          <w:rStyle w:val="FontStyle17"/>
          <w:sz w:val="28"/>
          <w:szCs w:val="28"/>
        </w:rPr>
        <w:softHyphen/>
        <w:t>ческие решения, принятые на тре</w:t>
      </w:r>
      <w:r w:rsidRPr="0032371E">
        <w:rPr>
          <w:rStyle w:val="FontStyle17"/>
          <w:sz w:val="28"/>
          <w:szCs w:val="28"/>
        </w:rPr>
        <w:softHyphen/>
        <w:t>тьем Всебелорусском народном собрании, определили перспекти</w:t>
      </w:r>
      <w:r w:rsidRPr="0032371E">
        <w:rPr>
          <w:rStyle w:val="FontStyle17"/>
          <w:sz w:val="28"/>
          <w:szCs w:val="28"/>
        </w:rPr>
        <w:softHyphen/>
        <w:t>вы и основные направления даль</w:t>
      </w:r>
      <w:r w:rsidRPr="0032371E">
        <w:rPr>
          <w:rStyle w:val="FontStyle17"/>
          <w:sz w:val="28"/>
          <w:szCs w:val="28"/>
        </w:rPr>
        <w:softHyphen/>
        <w:t>нейшего устойчивого социально-экономического развития нашей страны.</w:t>
      </w:r>
    </w:p>
    <w:p w:rsidR="001814FC" w:rsidRPr="0032371E" w:rsidRDefault="001814FC" w:rsidP="0032371E">
      <w:pPr>
        <w:pStyle w:val="Style5"/>
        <w:widowControl/>
        <w:ind w:firstLine="709"/>
        <w:jc w:val="both"/>
        <w:rPr>
          <w:rStyle w:val="FontStyle17"/>
          <w:sz w:val="28"/>
          <w:szCs w:val="28"/>
        </w:rPr>
      </w:pPr>
      <w:r w:rsidRPr="0032371E">
        <w:rPr>
          <w:rStyle w:val="FontStyle17"/>
          <w:sz w:val="28"/>
          <w:szCs w:val="28"/>
        </w:rPr>
        <w:t>В июне 2006 года глава госу</w:t>
      </w:r>
      <w:r w:rsidRPr="0032371E">
        <w:rPr>
          <w:rStyle w:val="FontStyle17"/>
          <w:sz w:val="28"/>
          <w:szCs w:val="28"/>
        </w:rPr>
        <w:softHyphen/>
        <w:t>дарства утвердил Программу социально-экономического разви</w:t>
      </w:r>
      <w:r w:rsidRPr="0032371E">
        <w:rPr>
          <w:rStyle w:val="FontStyle17"/>
          <w:sz w:val="28"/>
          <w:szCs w:val="28"/>
        </w:rPr>
        <w:softHyphen/>
        <w:t>тия Республики Беларусь на 2006</w:t>
      </w:r>
      <w:r w:rsidRPr="0032371E">
        <w:rPr>
          <w:rStyle w:val="FontStyle17"/>
          <w:sz w:val="28"/>
          <w:szCs w:val="28"/>
        </w:rPr>
        <w:softHyphen/>
        <w:t>2010 годы. На ее основе был разра</w:t>
      </w:r>
      <w:r w:rsidRPr="0032371E">
        <w:rPr>
          <w:rStyle w:val="FontStyle17"/>
          <w:sz w:val="28"/>
          <w:szCs w:val="28"/>
        </w:rPr>
        <w:softHyphen/>
        <w:t>ботан комплекс стратегических программ развития отраслей и регионов страны. В них получили отражение новые направления и эффективные механизмы управ</w:t>
      </w:r>
      <w:r w:rsidRPr="0032371E">
        <w:rPr>
          <w:rStyle w:val="FontStyle17"/>
          <w:sz w:val="28"/>
          <w:szCs w:val="28"/>
        </w:rPr>
        <w:softHyphen/>
        <w:t>ления народно-хозяйственным комплексом. От адресной под</w:t>
      </w:r>
      <w:r w:rsidRPr="0032371E">
        <w:rPr>
          <w:rStyle w:val="FontStyle17"/>
          <w:sz w:val="28"/>
          <w:szCs w:val="28"/>
        </w:rPr>
        <w:softHyphen/>
        <w:t>держки государством отдельных предприятий и населенных пунк</w:t>
      </w:r>
      <w:r w:rsidRPr="0032371E">
        <w:rPr>
          <w:rStyle w:val="FontStyle17"/>
          <w:sz w:val="28"/>
          <w:szCs w:val="28"/>
        </w:rPr>
        <w:softHyphen/>
        <w:t>тов мы перешли к комплексному решению актуальных социально-экономических и научно-техни</w:t>
      </w:r>
      <w:r w:rsidRPr="0032371E">
        <w:rPr>
          <w:rStyle w:val="FontStyle17"/>
          <w:sz w:val="28"/>
          <w:szCs w:val="28"/>
        </w:rPr>
        <w:softHyphen/>
        <w:t>ческих проблем.</w:t>
      </w:r>
    </w:p>
    <w:p w:rsidR="001814FC" w:rsidRPr="0032371E" w:rsidRDefault="001814FC" w:rsidP="0032371E">
      <w:pPr>
        <w:pStyle w:val="Style5"/>
        <w:widowControl/>
        <w:ind w:firstLine="709"/>
        <w:jc w:val="both"/>
        <w:rPr>
          <w:rStyle w:val="FontStyle17"/>
          <w:sz w:val="28"/>
          <w:szCs w:val="28"/>
        </w:rPr>
      </w:pPr>
      <w:r w:rsidRPr="0032371E">
        <w:rPr>
          <w:rStyle w:val="FontStyle17"/>
          <w:sz w:val="28"/>
          <w:szCs w:val="28"/>
        </w:rPr>
        <w:t>Эти меры направлены, прежде всего, на сохранение высоких тем</w:t>
      </w:r>
      <w:r w:rsidRPr="0032371E">
        <w:rPr>
          <w:rStyle w:val="FontStyle17"/>
          <w:sz w:val="28"/>
          <w:szCs w:val="28"/>
        </w:rPr>
        <w:softHyphen/>
        <w:t>пов экономического роста, кото</w:t>
      </w:r>
      <w:r w:rsidRPr="0032371E">
        <w:rPr>
          <w:rStyle w:val="FontStyle17"/>
          <w:sz w:val="28"/>
          <w:szCs w:val="28"/>
        </w:rPr>
        <w:softHyphen/>
        <w:t>рые были достигнуты в предыду</w:t>
      </w:r>
      <w:r w:rsidRPr="0032371E">
        <w:rPr>
          <w:rStyle w:val="FontStyle17"/>
          <w:sz w:val="28"/>
          <w:szCs w:val="28"/>
        </w:rPr>
        <w:softHyphen/>
        <w:t>щие годы и уже стали признанной особенностью белорусской моде</w:t>
      </w:r>
      <w:r w:rsidRPr="0032371E">
        <w:rPr>
          <w:rStyle w:val="FontStyle17"/>
          <w:sz w:val="28"/>
          <w:szCs w:val="28"/>
        </w:rPr>
        <w:softHyphen/>
        <w:t>ли социально ориентированной рыночной экономики.</w:t>
      </w:r>
    </w:p>
    <w:p w:rsidR="001814FC" w:rsidRPr="0032371E" w:rsidRDefault="001814FC" w:rsidP="0032371E">
      <w:pPr>
        <w:pStyle w:val="Style5"/>
        <w:widowControl/>
        <w:ind w:firstLine="709"/>
        <w:jc w:val="both"/>
        <w:rPr>
          <w:rStyle w:val="FontStyle17"/>
          <w:sz w:val="28"/>
          <w:szCs w:val="28"/>
        </w:rPr>
      </w:pPr>
      <w:r w:rsidRPr="0032371E">
        <w:rPr>
          <w:rStyle w:val="FontStyle17"/>
          <w:sz w:val="28"/>
          <w:szCs w:val="28"/>
        </w:rPr>
        <w:t>В прошлом году по большинс</w:t>
      </w:r>
      <w:r w:rsidRPr="0032371E">
        <w:rPr>
          <w:rStyle w:val="FontStyle17"/>
          <w:sz w:val="28"/>
          <w:szCs w:val="28"/>
        </w:rPr>
        <w:softHyphen/>
        <w:t>тву важнейших параметров соци</w:t>
      </w:r>
      <w:r w:rsidRPr="0032371E">
        <w:rPr>
          <w:rStyle w:val="FontStyle17"/>
          <w:sz w:val="28"/>
          <w:szCs w:val="28"/>
        </w:rPr>
        <w:softHyphen/>
        <w:t>ально-экономического развития такие темпы были достигнуты</w:t>
      </w:r>
      <w:r>
        <w:rPr>
          <w:rStyle w:val="FontStyle17"/>
          <w:sz w:val="28"/>
          <w:szCs w:val="28"/>
        </w:rPr>
        <w:t xml:space="preserve"> </w:t>
      </w:r>
      <w:r>
        <w:rPr>
          <w:rStyle w:val="FontStyle21"/>
          <w:sz w:val="28"/>
          <w:szCs w:val="28"/>
        </w:rPr>
        <w:t xml:space="preserve">(таблица </w:t>
      </w:r>
      <w:r w:rsidRPr="00D74484">
        <w:rPr>
          <w:rStyle w:val="FontStyle21"/>
          <w:sz w:val="28"/>
          <w:szCs w:val="28"/>
        </w:rPr>
        <w:t>2.1</w:t>
      </w:r>
      <w:r>
        <w:rPr>
          <w:rStyle w:val="FontStyle21"/>
          <w:sz w:val="28"/>
          <w:szCs w:val="28"/>
        </w:rPr>
        <w:t>)</w:t>
      </w:r>
      <w:r w:rsidRPr="0032371E">
        <w:rPr>
          <w:rStyle w:val="FontStyle17"/>
          <w:sz w:val="28"/>
          <w:szCs w:val="28"/>
        </w:rPr>
        <w:t>. Валовой внутренний продукт за 2006 год увеличен на 9,9 % при про</w:t>
      </w:r>
      <w:r w:rsidRPr="0032371E">
        <w:rPr>
          <w:rStyle w:val="FontStyle17"/>
          <w:sz w:val="28"/>
          <w:szCs w:val="28"/>
        </w:rPr>
        <w:softHyphen/>
        <w:t>гнозе 7-8,5 %, объем производства промышленной продукции возрос на 11,3 % при прогнозе 6,5-8 %. В сложных погодно-климатических условиях выполнен прогноз по производству продукции сельско</w:t>
      </w:r>
      <w:r w:rsidRPr="0032371E">
        <w:rPr>
          <w:rStyle w:val="FontStyle17"/>
          <w:sz w:val="28"/>
          <w:szCs w:val="28"/>
        </w:rPr>
        <w:softHyphen/>
        <w:t>го хозяйства, объем которого уве</w:t>
      </w:r>
      <w:r w:rsidRPr="0032371E">
        <w:rPr>
          <w:rStyle w:val="FontStyle17"/>
          <w:sz w:val="28"/>
          <w:szCs w:val="28"/>
        </w:rPr>
        <w:softHyphen/>
        <w:t>личился за год на 6,1 %.</w:t>
      </w:r>
    </w:p>
    <w:p w:rsidR="001814FC" w:rsidRPr="0032371E" w:rsidRDefault="001814FC" w:rsidP="0032371E">
      <w:pPr>
        <w:pStyle w:val="Style9"/>
        <w:widowControl/>
        <w:spacing w:before="240" w:after="240"/>
        <w:ind w:firstLine="709"/>
        <w:jc w:val="both"/>
        <w:rPr>
          <w:rStyle w:val="FontStyle18"/>
          <w:rFonts w:ascii="Times New Roman" w:hAnsi="Times New Roman" w:cs="Times New Roman"/>
          <w:b w:val="0"/>
          <w:sz w:val="28"/>
          <w:szCs w:val="28"/>
        </w:rPr>
      </w:pPr>
      <w:r w:rsidRPr="00CC117E">
        <w:rPr>
          <w:rStyle w:val="FontStyle22"/>
          <w:rFonts w:ascii="Times New Roman" w:cs="Times New Roman"/>
          <w:b w:val="0"/>
          <w:sz w:val="28"/>
          <w:szCs w:val="28"/>
        </w:rPr>
        <w:t xml:space="preserve">Таблица </w:t>
      </w:r>
      <w:r>
        <w:rPr>
          <w:sz w:val="28"/>
          <w:szCs w:val="28"/>
        </w:rPr>
        <w:t>2</w:t>
      </w:r>
      <w:r w:rsidRPr="005D55F4">
        <w:rPr>
          <w:sz w:val="28"/>
          <w:szCs w:val="28"/>
        </w:rPr>
        <w:t>.</w:t>
      </w:r>
      <w:r>
        <w:rPr>
          <w:sz w:val="28"/>
          <w:szCs w:val="28"/>
        </w:rPr>
        <w:t>1</w:t>
      </w:r>
      <w:r w:rsidRPr="005D55F4">
        <w:rPr>
          <w:sz w:val="28"/>
          <w:szCs w:val="28"/>
        </w:rPr>
        <w:t xml:space="preserve"> </w:t>
      </w:r>
      <w:r>
        <w:rPr>
          <w:sz w:val="28"/>
          <w:szCs w:val="28"/>
        </w:rPr>
        <w:t xml:space="preserve">– </w:t>
      </w:r>
      <w:r w:rsidRPr="0032371E">
        <w:rPr>
          <w:rStyle w:val="FontStyle18"/>
          <w:rFonts w:ascii="Times New Roman" w:hAnsi="Times New Roman" w:cs="Times New Roman"/>
          <w:b w:val="0"/>
          <w:sz w:val="28"/>
          <w:szCs w:val="28"/>
        </w:rPr>
        <w:t>Выполнение важнейших показателей прогноза социально-экономического развития Республики Беларусь на 2006 год</w:t>
      </w:r>
    </w:p>
    <w:tbl>
      <w:tblPr>
        <w:tblW w:w="93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37"/>
        <w:gridCol w:w="1703"/>
        <w:gridCol w:w="1418"/>
      </w:tblGrid>
      <w:tr w:rsidR="001814FC" w:rsidRPr="0032371E" w:rsidTr="0032371E">
        <w:trPr>
          <w:trHeight w:val="197"/>
        </w:trPr>
        <w:tc>
          <w:tcPr>
            <w:tcW w:w="6237" w:type="dxa"/>
            <w:vMerge w:val="restart"/>
          </w:tcPr>
          <w:p w:rsidR="001814FC" w:rsidRPr="0032371E" w:rsidRDefault="001814FC" w:rsidP="00D56B41">
            <w:pPr>
              <w:autoSpaceDE w:val="0"/>
              <w:autoSpaceDN w:val="0"/>
              <w:adjustRightInd w:val="0"/>
              <w:rPr>
                <w:sz w:val="28"/>
                <w:szCs w:val="28"/>
              </w:rPr>
            </w:pPr>
          </w:p>
        </w:tc>
        <w:tc>
          <w:tcPr>
            <w:tcW w:w="3121" w:type="dxa"/>
            <w:gridSpan w:val="2"/>
          </w:tcPr>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2006 г. в процентах к 2005 г.</w:t>
            </w:r>
          </w:p>
        </w:tc>
      </w:tr>
      <w:tr w:rsidR="001814FC" w:rsidRPr="0032371E" w:rsidTr="0032371E">
        <w:trPr>
          <w:trHeight w:val="343"/>
        </w:trPr>
        <w:tc>
          <w:tcPr>
            <w:tcW w:w="6237" w:type="dxa"/>
            <w:vMerge/>
          </w:tcPr>
          <w:p w:rsidR="001814FC" w:rsidRPr="0032371E" w:rsidRDefault="001814FC" w:rsidP="00D56B41">
            <w:pPr>
              <w:rPr>
                <w:rStyle w:val="FontStyle19"/>
                <w:rFonts w:ascii="Times New Roman" w:hAnsi="Times New Roman" w:cs="Times New Roman"/>
                <w:sz w:val="28"/>
                <w:szCs w:val="28"/>
              </w:rPr>
            </w:pPr>
          </w:p>
        </w:tc>
        <w:tc>
          <w:tcPr>
            <w:tcW w:w="1703" w:type="dxa"/>
          </w:tcPr>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прогноз на год</w:t>
            </w:r>
          </w:p>
        </w:tc>
        <w:tc>
          <w:tcPr>
            <w:tcW w:w="1418" w:type="dxa"/>
          </w:tcPr>
          <w:p w:rsidR="001814FC" w:rsidRPr="00EE6AE4" w:rsidRDefault="001814FC" w:rsidP="00D56B41">
            <w:pPr>
              <w:pStyle w:val="Style7"/>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факт за год</w:t>
            </w:r>
          </w:p>
        </w:tc>
      </w:tr>
      <w:tr w:rsidR="001814FC" w:rsidRPr="0032371E" w:rsidTr="0032371E">
        <w:trPr>
          <w:trHeight w:val="298"/>
        </w:trPr>
        <w:tc>
          <w:tcPr>
            <w:tcW w:w="6237" w:type="dxa"/>
          </w:tcPr>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Валовой внутренний продукт (ВВП)</w:t>
            </w:r>
          </w:p>
        </w:tc>
        <w:tc>
          <w:tcPr>
            <w:tcW w:w="1703"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107-108,5</w:t>
            </w:r>
          </w:p>
        </w:tc>
        <w:tc>
          <w:tcPr>
            <w:tcW w:w="1418"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109,9</w:t>
            </w:r>
          </w:p>
        </w:tc>
      </w:tr>
      <w:tr w:rsidR="001814FC" w:rsidRPr="0032371E" w:rsidTr="0032371E">
        <w:trPr>
          <w:trHeight w:val="302"/>
        </w:trPr>
        <w:tc>
          <w:tcPr>
            <w:tcW w:w="6237" w:type="dxa"/>
          </w:tcPr>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Продукция промышленности</w:t>
            </w:r>
          </w:p>
        </w:tc>
        <w:tc>
          <w:tcPr>
            <w:tcW w:w="1703"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106,5-108</w:t>
            </w:r>
          </w:p>
        </w:tc>
        <w:tc>
          <w:tcPr>
            <w:tcW w:w="1418"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111,3</w:t>
            </w:r>
          </w:p>
        </w:tc>
      </w:tr>
      <w:tr w:rsidR="001814FC" w:rsidRPr="0032371E" w:rsidTr="0032371E">
        <w:trPr>
          <w:trHeight w:val="298"/>
        </w:trPr>
        <w:tc>
          <w:tcPr>
            <w:tcW w:w="6237" w:type="dxa"/>
          </w:tcPr>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Продукция сельского хозяйства</w:t>
            </w:r>
          </w:p>
        </w:tc>
        <w:tc>
          <w:tcPr>
            <w:tcW w:w="1703"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106-108</w:t>
            </w:r>
          </w:p>
        </w:tc>
        <w:tc>
          <w:tcPr>
            <w:tcW w:w="1418"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106,1</w:t>
            </w:r>
          </w:p>
        </w:tc>
      </w:tr>
      <w:tr w:rsidR="001814FC" w:rsidRPr="0032371E" w:rsidTr="0032371E">
        <w:trPr>
          <w:trHeight w:val="302"/>
        </w:trPr>
        <w:tc>
          <w:tcPr>
            <w:tcW w:w="6237" w:type="dxa"/>
          </w:tcPr>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Инвестиции в основной капитал</w:t>
            </w:r>
          </w:p>
        </w:tc>
        <w:tc>
          <w:tcPr>
            <w:tcW w:w="1703"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113-114</w:t>
            </w:r>
          </w:p>
        </w:tc>
        <w:tc>
          <w:tcPr>
            <w:tcW w:w="1418"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131,4</w:t>
            </w:r>
          </w:p>
        </w:tc>
      </w:tr>
      <w:tr w:rsidR="001814FC" w:rsidRPr="0032371E" w:rsidTr="0032371E">
        <w:trPr>
          <w:trHeight w:val="734"/>
        </w:trPr>
        <w:tc>
          <w:tcPr>
            <w:tcW w:w="6237" w:type="dxa"/>
          </w:tcPr>
          <w:p w:rsidR="001814FC" w:rsidRPr="00EE6AE4" w:rsidRDefault="001814FC" w:rsidP="00D56B41">
            <w:pPr>
              <w:pStyle w:val="Style6"/>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 xml:space="preserve">Производство потребительских товаров, в том числе: </w:t>
            </w:r>
          </w:p>
          <w:p w:rsidR="001814FC" w:rsidRPr="00EE6AE4" w:rsidRDefault="001814FC" w:rsidP="00D56B41">
            <w:pPr>
              <w:pStyle w:val="Style6"/>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продовольственных</w:t>
            </w:r>
          </w:p>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непродовольственных</w:t>
            </w:r>
          </w:p>
        </w:tc>
        <w:tc>
          <w:tcPr>
            <w:tcW w:w="1703" w:type="dxa"/>
            <w:vAlign w:val="bottom"/>
          </w:tcPr>
          <w:p w:rsidR="001814FC" w:rsidRPr="00EE6AE4" w:rsidRDefault="001814FC" w:rsidP="00D56B41">
            <w:pPr>
              <w:pStyle w:val="Style11"/>
              <w:widowControl/>
              <w:jc w:val="center"/>
              <w:rPr>
                <w:rStyle w:val="FontStyle19"/>
                <w:sz w:val="28"/>
                <w:szCs w:val="28"/>
              </w:rPr>
            </w:pPr>
            <w:r w:rsidRPr="00EE6AE4">
              <w:rPr>
                <w:rStyle w:val="FontStyle19"/>
                <w:rFonts w:ascii="Times New Roman" w:hAnsi="Times New Roman" w:cs="Times New Roman"/>
                <w:sz w:val="28"/>
                <w:szCs w:val="28"/>
              </w:rPr>
              <w:t>108-109</w:t>
            </w:r>
          </w:p>
          <w:p w:rsidR="001814FC" w:rsidRPr="00EE6AE4" w:rsidRDefault="001814FC" w:rsidP="00D56B41">
            <w:pPr>
              <w:pStyle w:val="Style11"/>
              <w:widowControl/>
              <w:jc w:val="center"/>
              <w:rPr>
                <w:rStyle w:val="FontStyle19"/>
                <w:sz w:val="28"/>
                <w:szCs w:val="28"/>
              </w:rPr>
            </w:pPr>
            <w:r w:rsidRPr="00EE6AE4">
              <w:rPr>
                <w:rStyle w:val="FontStyle19"/>
                <w:rFonts w:ascii="Times New Roman" w:hAnsi="Times New Roman" w:cs="Times New Roman"/>
                <w:sz w:val="28"/>
                <w:szCs w:val="28"/>
              </w:rPr>
              <w:t>108,5-109,5</w:t>
            </w:r>
          </w:p>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107,5-108,5</w:t>
            </w:r>
          </w:p>
        </w:tc>
        <w:tc>
          <w:tcPr>
            <w:tcW w:w="1418" w:type="dxa"/>
            <w:vAlign w:val="bottom"/>
          </w:tcPr>
          <w:p w:rsidR="001814FC" w:rsidRPr="00EE6AE4" w:rsidRDefault="001814FC" w:rsidP="00D56B41">
            <w:pPr>
              <w:pStyle w:val="Style7"/>
              <w:widowControl/>
              <w:jc w:val="center"/>
              <w:rPr>
                <w:rStyle w:val="FontStyle19"/>
                <w:sz w:val="28"/>
                <w:szCs w:val="28"/>
              </w:rPr>
            </w:pPr>
            <w:r w:rsidRPr="00EE6AE4">
              <w:rPr>
                <w:rStyle w:val="FontStyle19"/>
                <w:rFonts w:ascii="Times New Roman" w:hAnsi="Times New Roman" w:cs="Times New Roman"/>
                <w:sz w:val="28"/>
                <w:szCs w:val="28"/>
              </w:rPr>
              <w:t>110,5</w:t>
            </w:r>
          </w:p>
          <w:p w:rsidR="001814FC" w:rsidRPr="00EE6AE4" w:rsidRDefault="001814FC" w:rsidP="00D56B41">
            <w:pPr>
              <w:pStyle w:val="Style7"/>
              <w:widowControl/>
              <w:jc w:val="center"/>
              <w:rPr>
                <w:rStyle w:val="FontStyle19"/>
                <w:sz w:val="28"/>
                <w:szCs w:val="28"/>
              </w:rPr>
            </w:pPr>
            <w:r w:rsidRPr="00EE6AE4">
              <w:rPr>
                <w:rStyle w:val="FontStyle19"/>
                <w:rFonts w:ascii="Times New Roman" w:hAnsi="Times New Roman" w:cs="Times New Roman"/>
                <w:sz w:val="28"/>
                <w:szCs w:val="28"/>
              </w:rPr>
              <w:t>111,3</w:t>
            </w:r>
          </w:p>
          <w:p w:rsidR="001814FC" w:rsidRPr="00EE6AE4" w:rsidRDefault="001814FC" w:rsidP="00D56B41">
            <w:pPr>
              <w:pStyle w:val="Style7"/>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109,8</w:t>
            </w:r>
          </w:p>
        </w:tc>
      </w:tr>
      <w:tr w:rsidR="001814FC" w:rsidRPr="0032371E" w:rsidTr="0032371E">
        <w:trPr>
          <w:trHeight w:val="734"/>
        </w:trPr>
        <w:tc>
          <w:tcPr>
            <w:tcW w:w="6237" w:type="dxa"/>
          </w:tcPr>
          <w:p w:rsidR="001814FC" w:rsidRPr="00EE6AE4" w:rsidRDefault="001814FC" w:rsidP="00D56B41">
            <w:pPr>
              <w:pStyle w:val="Style6"/>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Объем внешней торговли (с учетом услуг), в том числе:</w:t>
            </w:r>
          </w:p>
          <w:p w:rsidR="001814FC" w:rsidRPr="00EE6AE4" w:rsidRDefault="001814FC" w:rsidP="00D56B41">
            <w:pPr>
              <w:pStyle w:val="Style6"/>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 xml:space="preserve">экспорт </w:t>
            </w:r>
          </w:p>
          <w:p w:rsidR="001814FC" w:rsidRPr="00EE6AE4" w:rsidRDefault="001814FC" w:rsidP="00D56B41">
            <w:pPr>
              <w:pStyle w:val="Style6"/>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импорт</w:t>
            </w:r>
          </w:p>
        </w:tc>
        <w:tc>
          <w:tcPr>
            <w:tcW w:w="1703"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108,3-109,3 108,5-109,5</w:t>
            </w:r>
          </w:p>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108-109</w:t>
            </w:r>
          </w:p>
        </w:tc>
        <w:tc>
          <w:tcPr>
            <w:tcW w:w="1418" w:type="dxa"/>
            <w:vAlign w:val="bottom"/>
          </w:tcPr>
          <w:p w:rsidR="001814FC" w:rsidRPr="00EE6AE4" w:rsidRDefault="001814FC" w:rsidP="0032371E">
            <w:pPr>
              <w:pStyle w:val="Style7"/>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127,4</w:t>
            </w:r>
          </w:p>
          <w:p w:rsidR="001814FC" w:rsidRPr="00EE6AE4" w:rsidRDefault="001814FC" w:rsidP="0032371E">
            <w:pPr>
              <w:pStyle w:val="Style7"/>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121,7</w:t>
            </w:r>
          </w:p>
          <w:p w:rsidR="001814FC" w:rsidRPr="00EE6AE4" w:rsidRDefault="001814FC" w:rsidP="0032371E">
            <w:pPr>
              <w:pStyle w:val="Style7"/>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133,3</w:t>
            </w:r>
          </w:p>
        </w:tc>
      </w:tr>
      <w:tr w:rsidR="001814FC" w:rsidRPr="0032371E" w:rsidTr="0032371E">
        <w:trPr>
          <w:trHeight w:val="298"/>
        </w:trPr>
        <w:tc>
          <w:tcPr>
            <w:tcW w:w="6237" w:type="dxa"/>
          </w:tcPr>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Реальные денежные доходы населения</w:t>
            </w:r>
          </w:p>
        </w:tc>
        <w:tc>
          <w:tcPr>
            <w:tcW w:w="1703"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107-108,5</w:t>
            </w:r>
          </w:p>
        </w:tc>
        <w:tc>
          <w:tcPr>
            <w:tcW w:w="1418"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117,3</w:t>
            </w:r>
          </w:p>
        </w:tc>
      </w:tr>
      <w:tr w:rsidR="001814FC" w:rsidRPr="0032371E" w:rsidTr="0032371E">
        <w:trPr>
          <w:trHeight w:val="518"/>
        </w:trPr>
        <w:tc>
          <w:tcPr>
            <w:tcW w:w="6237" w:type="dxa"/>
          </w:tcPr>
          <w:p w:rsidR="001814FC" w:rsidRPr="00EE6AE4" w:rsidRDefault="001814FC" w:rsidP="00D56B41">
            <w:pPr>
              <w:pStyle w:val="Style6"/>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Рентабельность реализованной продукции в промышленности</w:t>
            </w:r>
          </w:p>
        </w:tc>
        <w:tc>
          <w:tcPr>
            <w:tcW w:w="1703"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14,5</w:t>
            </w:r>
          </w:p>
        </w:tc>
        <w:tc>
          <w:tcPr>
            <w:tcW w:w="1418"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15,5</w:t>
            </w:r>
          </w:p>
        </w:tc>
      </w:tr>
      <w:tr w:rsidR="001814FC" w:rsidRPr="0032371E" w:rsidTr="0032371E">
        <w:trPr>
          <w:trHeight w:val="298"/>
        </w:trPr>
        <w:tc>
          <w:tcPr>
            <w:tcW w:w="6237" w:type="dxa"/>
          </w:tcPr>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Розничный товарооборот</w:t>
            </w:r>
          </w:p>
        </w:tc>
        <w:tc>
          <w:tcPr>
            <w:tcW w:w="1703"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109-110,5</w:t>
            </w:r>
          </w:p>
        </w:tc>
        <w:tc>
          <w:tcPr>
            <w:tcW w:w="1418"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117,7</w:t>
            </w:r>
          </w:p>
        </w:tc>
      </w:tr>
      <w:tr w:rsidR="001814FC" w:rsidRPr="0032371E" w:rsidTr="0032371E">
        <w:trPr>
          <w:trHeight w:val="302"/>
        </w:trPr>
        <w:tc>
          <w:tcPr>
            <w:tcW w:w="6237" w:type="dxa"/>
          </w:tcPr>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Платные услуги населению</w:t>
            </w:r>
          </w:p>
        </w:tc>
        <w:tc>
          <w:tcPr>
            <w:tcW w:w="1703"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108-109</w:t>
            </w:r>
          </w:p>
        </w:tc>
        <w:tc>
          <w:tcPr>
            <w:tcW w:w="1418"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111,2</w:t>
            </w:r>
          </w:p>
        </w:tc>
      </w:tr>
      <w:tr w:rsidR="001814FC" w:rsidRPr="0032371E" w:rsidTr="0032371E">
        <w:trPr>
          <w:trHeight w:val="298"/>
        </w:trPr>
        <w:tc>
          <w:tcPr>
            <w:tcW w:w="6237" w:type="dxa"/>
          </w:tcPr>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Снижение энергоемкости ВВП, %</w:t>
            </w:r>
          </w:p>
        </w:tc>
        <w:tc>
          <w:tcPr>
            <w:tcW w:w="1703"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(-6)-(-7)</w:t>
            </w:r>
          </w:p>
        </w:tc>
        <w:tc>
          <w:tcPr>
            <w:tcW w:w="1418"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-4,3</w:t>
            </w:r>
          </w:p>
        </w:tc>
      </w:tr>
      <w:tr w:rsidR="001814FC" w:rsidRPr="0032371E" w:rsidTr="0032371E">
        <w:trPr>
          <w:trHeight w:val="307"/>
        </w:trPr>
        <w:tc>
          <w:tcPr>
            <w:tcW w:w="6237" w:type="dxa"/>
          </w:tcPr>
          <w:p w:rsidR="001814FC" w:rsidRPr="00EE6AE4" w:rsidRDefault="001814FC" w:rsidP="00D56B41">
            <w:pPr>
              <w:pStyle w:val="Style11"/>
              <w:widowControl/>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Ввод в эксплуатацию жилья, тыс. кв. м</w:t>
            </w:r>
          </w:p>
        </w:tc>
        <w:tc>
          <w:tcPr>
            <w:tcW w:w="1703"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3700-4200</w:t>
            </w:r>
          </w:p>
        </w:tc>
        <w:tc>
          <w:tcPr>
            <w:tcW w:w="1418" w:type="dxa"/>
            <w:vAlign w:val="bottom"/>
          </w:tcPr>
          <w:p w:rsidR="001814FC" w:rsidRPr="00EE6AE4" w:rsidRDefault="001814FC" w:rsidP="00D56B41">
            <w:pPr>
              <w:pStyle w:val="Style11"/>
              <w:widowControl/>
              <w:jc w:val="center"/>
              <w:rPr>
                <w:rStyle w:val="FontStyle19"/>
                <w:rFonts w:ascii="Times New Roman" w:hAnsi="Times New Roman" w:cs="Times New Roman"/>
                <w:sz w:val="28"/>
                <w:szCs w:val="28"/>
              </w:rPr>
            </w:pPr>
            <w:r w:rsidRPr="00EE6AE4">
              <w:rPr>
                <w:rStyle w:val="FontStyle19"/>
                <w:rFonts w:ascii="Times New Roman" w:hAnsi="Times New Roman" w:cs="Times New Roman"/>
                <w:sz w:val="28"/>
                <w:szCs w:val="28"/>
              </w:rPr>
              <w:t>4136</w:t>
            </w:r>
          </w:p>
        </w:tc>
      </w:tr>
    </w:tbl>
    <w:p w:rsidR="001814FC" w:rsidRDefault="001814FC" w:rsidP="0032371E">
      <w:pPr>
        <w:pStyle w:val="Style6"/>
        <w:widowControl/>
        <w:ind w:firstLine="709"/>
        <w:jc w:val="both"/>
        <w:rPr>
          <w:rStyle w:val="FontStyle21"/>
          <w:sz w:val="28"/>
          <w:szCs w:val="28"/>
        </w:rPr>
      </w:pPr>
    </w:p>
    <w:p w:rsidR="001814FC" w:rsidRPr="0032371E" w:rsidRDefault="001814FC" w:rsidP="0032371E">
      <w:pPr>
        <w:pStyle w:val="Style5"/>
        <w:widowControl/>
        <w:ind w:firstLine="709"/>
        <w:jc w:val="both"/>
        <w:rPr>
          <w:rStyle w:val="FontStyle17"/>
          <w:sz w:val="28"/>
          <w:szCs w:val="28"/>
        </w:rPr>
      </w:pPr>
      <w:r w:rsidRPr="0032371E">
        <w:rPr>
          <w:rStyle w:val="FontStyle17"/>
          <w:sz w:val="28"/>
          <w:szCs w:val="28"/>
        </w:rPr>
        <w:t>Инвестиции в основной капи</w:t>
      </w:r>
      <w:r w:rsidRPr="0032371E">
        <w:rPr>
          <w:rStyle w:val="FontStyle17"/>
          <w:sz w:val="28"/>
          <w:szCs w:val="28"/>
        </w:rPr>
        <w:softHyphen/>
        <w:t>тал за прошлый год возросли на 31,4 %, их объем достиг 19,2 трлн. рублей, или почти 9 млрд. долла</w:t>
      </w:r>
      <w:r w:rsidRPr="0032371E">
        <w:rPr>
          <w:rStyle w:val="FontStyle17"/>
          <w:sz w:val="28"/>
          <w:szCs w:val="28"/>
        </w:rPr>
        <w:softHyphen/>
        <w:t>ров США. При этом 65,7 % инвес</w:t>
      </w:r>
      <w:r w:rsidRPr="0032371E">
        <w:rPr>
          <w:rStyle w:val="FontStyle17"/>
          <w:sz w:val="28"/>
          <w:szCs w:val="28"/>
        </w:rPr>
        <w:softHyphen/>
        <w:t>тиций направлено на объекты производственного назначения. Впервые за последние 10 лет в стране за год введено более 4 млн. квадратных метров жилья (4136 тыс. кв. м).</w:t>
      </w:r>
    </w:p>
    <w:p w:rsidR="001814FC" w:rsidRPr="0032371E" w:rsidRDefault="001814FC" w:rsidP="0032371E">
      <w:pPr>
        <w:pStyle w:val="Style5"/>
        <w:widowControl/>
        <w:ind w:firstLine="709"/>
        <w:jc w:val="both"/>
        <w:rPr>
          <w:rStyle w:val="FontStyle17"/>
          <w:sz w:val="28"/>
          <w:szCs w:val="28"/>
        </w:rPr>
      </w:pPr>
      <w:r w:rsidRPr="0032371E">
        <w:rPr>
          <w:rStyle w:val="FontStyle17"/>
          <w:sz w:val="28"/>
          <w:szCs w:val="28"/>
        </w:rPr>
        <w:t>Высокие экономические и социальные результаты прошед</w:t>
      </w:r>
      <w:r w:rsidRPr="0032371E">
        <w:rPr>
          <w:rStyle w:val="FontStyle17"/>
          <w:sz w:val="28"/>
          <w:szCs w:val="28"/>
        </w:rPr>
        <w:softHyphen/>
        <w:t>шего года обеспечены прежде всего благодаря реализации при</w:t>
      </w:r>
      <w:r w:rsidRPr="0032371E">
        <w:rPr>
          <w:rStyle w:val="FontStyle17"/>
          <w:sz w:val="28"/>
          <w:szCs w:val="28"/>
        </w:rPr>
        <w:softHyphen/>
        <w:t>нятых президентом страны и правительством, Национальным банком, промышленными минис</w:t>
      </w:r>
      <w:r w:rsidRPr="0032371E">
        <w:rPr>
          <w:rStyle w:val="FontStyle17"/>
          <w:sz w:val="28"/>
          <w:szCs w:val="28"/>
        </w:rPr>
        <w:softHyphen/>
        <w:t>терствами и концернами, мест</w:t>
      </w:r>
      <w:r w:rsidRPr="0032371E">
        <w:rPr>
          <w:rStyle w:val="FontStyle17"/>
          <w:sz w:val="28"/>
          <w:szCs w:val="28"/>
        </w:rPr>
        <w:softHyphen/>
        <w:t>ными органами государственного управления эффективных мер по регулированию экономического развития, дебюрократизации влас</w:t>
      </w:r>
      <w:r w:rsidRPr="0032371E">
        <w:rPr>
          <w:rStyle w:val="FontStyle17"/>
          <w:sz w:val="28"/>
          <w:szCs w:val="28"/>
        </w:rPr>
        <w:softHyphen/>
        <w:t>ти, грамотного управления на всех уровнях народно-хозяйственного комплекса республики. Мы смог</w:t>
      </w:r>
      <w:r w:rsidRPr="0032371E">
        <w:rPr>
          <w:rStyle w:val="FontStyle17"/>
          <w:sz w:val="28"/>
          <w:szCs w:val="28"/>
        </w:rPr>
        <w:softHyphen/>
        <w:t>ли обеспечить проведение после</w:t>
      </w:r>
      <w:r w:rsidRPr="0032371E">
        <w:rPr>
          <w:rStyle w:val="FontStyle17"/>
          <w:sz w:val="28"/>
          <w:szCs w:val="28"/>
        </w:rPr>
        <w:softHyphen/>
        <w:t>довательной научно-технической, финансовой, бюджетно-кредитной политики, использовать стимули</w:t>
      </w:r>
      <w:r w:rsidRPr="0032371E">
        <w:rPr>
          <w:rStyle w:val="FontStyle17"/>
          <w:sz w:val="28"/>
          <w:szCs w:val="28"/>
        </w:rPr>
        <w:softHyphen/>
        <w:t>рующую роль повышения внут</w:t>
      </w:r>
      <w:r w:rsidRPr="0032371E">
        <w:rPr>
          <w:rStyle w:val="FontStyle17"/>
          <w:sz w:val="28"/>
          <w:szCs w:val="28"/>
        </w:rPr>
        <w:softHyphen/>
        <w:t>реннего спроса на товары и услу</w:t>
      </w:r>
      <w:r w:rsidRPr="0032371E">
        <w:rPr>
          <w:rStyle w:val="FontStyle17"/>
          <w:sz w:val="28"/>
          <w:szCs w:val="28"/>
        </w:rPr>
        <w:softHyphen/>
        <w:t>ги, обусловленную значительным увеличением денежных доходов населения.</w:t>
      </w:r>
    </w:p>
    <w:p w:rsidR="001814FC" w:rsidRPr="0032371E" w:rsidRDefault="001814FC" w:rsidP="0032371E">
      <w:pPr>
        <w:pStyle w:val="Style5"/>
        <w:widowControl/>
        <w:ind w:firstLine="709"/>
        <w:jc w:val="both"/>
        <w:rPr>
          <w:rStyle w:val="FontStyle17"/>
          <w:sz w:val="28"/>
          <w:szCs w:val="28"/>
        </w:rPr>
      </w:pPr>
      <w:r w:rsidRPr="0032371E">
        <w:rPr>
          <w:rStyle w:val="FontStyle17"/>
          <w:sz w:val="28"/>
          <w:szCs w:val="28"/>
        </w:rPr>
        <w:t>Благоприятные макроэко</w:t>
      </w:r>
      <w:r w:rsidRPr="0032371E">
        <w:rPr>
          <w:rStyle w:val="FontStyle17"/>
          <w:sz w:val="28"/>
          <w:szCs w:val="28"/>
        </w:rPr>
        <w:softHyphen/>
        <w:t>номические условия для эконо</w:t>
      </w:r>
      <w:r w:rsidRPr="0032371E">
        <w:rPr>
          <w:rStyle w:val="FontStyle17"/>
          <w:sz w:val="28"/>
          <w:szCs w:val="28"/>
        </w:rPr>
        <w:softHyphen/>
        <w:t>мического роста сформированы за счет снижения инфляции до 0,5 % в среднем за месяц, укреп</w:t>
      </w:r>
      <w:r w:rsidRPr="0032371E">
        <w:rPr>
          <w:rStyle w:val="FontStyle17"/>
          <w:sz w:val="28"/>
          <w:szCs w:val="28"/>
        </w:rPr>
        <w:softHyphen/>
        <w:t>ления национальной денежной единицы, снижения налоговой нагрузки.</w:t>
      </w:r>
    </w:p>
    <w:p w:rsidR="001814FC" w:rsidRPr="0032371E" w:rsidRDefault="001814FC" w:rsidP="0032371E">
      <w:pPr>
        <w:pStyle w:val="Style5"/>
        <w:widowControl/>
        <w:ind w:firstLine="709"/>
        <w:jc w:val="both"/>
        <w:rPr>
          <w:rStyle w:val="FontStyle17"/>
          <w:sz w:val="28"/>
          <w:szCs w:val="28"/>
        </w:rPr>
      </w:pPr>
      <w:r w:rsidRPr="0032371E">
        <w:rPr>
          <w:rStyle w:val="FontStyle17"/>
          <w:sz w:val="28"/>
          <w:szCs w:val="28"/>
        </w:rPr>
        <w:t>В 2006-м и в начале 2007 года по инициативе президента страны правительство разработало ряд программ, важнейшими из кото</w:t>
      </w:r>
      <w:r w:rsidRPr="0032371E">
        <w:rPr>
          <w:rStyle w:val="FontStyle17"/>
          <w:sz w:val="28"/>
          <w:szCs w:val="28"/>
        </w:rPr>
        <w:softHyphen/>
        <w:t>рых являются Государственная программа инновационного раз</w:t>
      </w:r>
      <w:r w:rsidRPr="0032371E">
        <w:rPr>
          <w:rStyle w:val="FontStyle17"/>
          <w:sz w:val="28"/>
          <w:szCs w:val="28"/>
        </w:rPr>
        <w:softHyphen/>
        <w:t>вития Республики Беларусь на 2007-2010 годы, Государственная комплексная программа разви</w:t>
      </w:r>
      <w:r w:rsidRPr="0032371E">
        <w:rPr>
          <w:rStyle w:val="FontStyle17"/>
          <w:sz w:val="28"/>
          <w:szCs w:val="28"/>
        </w:rPr>
        <w:softHyphen/>
        <w:t xml:space="preserve">тия регионов, малых и средних городских поселений на 2007-2010 годы, Национальная программа демографической безопасности Республики Беларусь на 2007-2010 годы. </w:t>
      </w:r>
    </w:p>
    <w:p w:rsidR="001814FC" w:rsidRPr="000916B3" w:rsidRDefault="001814FC" w:rsidP="00A05090">
      <w:pPr>
        <w:pStyle w:val="Style6"/>
        <w:widowControl/>
        <w:ind w:firstLine="709"/>
        <w:jc w:val="both"/>
        <w:rPr>
          <w:rStyle w:val="FontStyle21"/>
          <w:sz w:val="28"/>
          <w:szCs w:val="28"/>
        </w:rPr>
      </w:pPr>
      <w:r w:rsidRPr="000916B3">
        <w:rPr>
          <w:rStyle w:val="FontStyle21"/>
          <w:sz w:val="28"/>
          <w:szCs w:val="28"/>
        </w:rPr>
        <w:t xml:space="preserve">Беларусь развивается в непростых геополитических и экономических условиях. Об этом свидетельствует и прошлый, 2007 год. Новые условия поставки энергоносителей и внешней торговли нефтепродуктами, а также мировой финансовый и платежный кризис потребовали от правительства принятия взвешенных неотложных мер в финансовом секторе экономики, в области повышения энергоэффективности и энергосбережения, в сфере внешней торговли, включения дополнительных резервов во всех секторах экономики и фактически нового уровня государственного регулирования экономического развития. </w:t>
      </w:r>
    </w:p>
    <w:p w:rsidR="001814FC" w:rsidRPr="000916B3" w:rsidRDefault="001814FC" w:rsidP="000916B3">
      <w:pPr>
        <w:pStyle w:val="Style6"/>
        <w:widowControl/>
        <w:ind w:firstLine="709"/>
        <w:jc w:val="both"/>
        <w:rPr>
          <w:rStyle w:val="FontStyle21"/>
          <w:sz w:val="28"/>
          <w:szCs w:val="28"/>
        </w:rPr>
      </w:pPr>
      <w:r w:rsidRPr="000916B3">
        <w:rPr>
          <w:rStyle w:val="FontStyle21"/>
          <w:sz w:val="28"/>
          <w:szCs w:val="28"/>
        </w:rPr>
        <w:t>Правительством обеспечено выполнение 13 важнейших параметров прогноза из 19, сохранена конкурентоспособность реального сектора экономики. Общие темпы экономического роста за 2007 год находятся в пределах прогноза. Так, рост ВВП составил 108,2 % (прогноз – 108-109 %), причем в основном за счет промышленности, которая обеспечила увеличение объемов выпуска продукции на уровне верхней границы прогноза –</w:t>
      </w:r>
      <w:r w:rsidRPr="000916B3">
        <w:rPr>
          <w:rStyle w:val="FontStyle21"/>
          <w:color w:val="5F3F39"/>
          <w:sz w:val="28"/>
          <w:szCs w:val="28"/>
        </w:rPr>
        <w:t xml:space="preserve"> </w:t>
      </w:r>
      <w:r w:rsidRPr="000916B3">
        <w:rPr>
          <w:rStyle w:val="FontStyle21"/>
          <w:sz w:val="28"/>
          <w:szCs w:val="28"/>
        </w:rPr>
        <w:t>108,5 % (прогноз 107,5-108,5 %).</w:t>
      </w:r>
    </w:p>
    <w:p w:rsidR="001814FC" w:rsidRPr="000916B3" w:rsidRDefault="001814FC" w:rsidP="0032371E">
      <w:pPr>
        <w:pStyle w:val="Style7"/>
        <w:widowControl/>
        <w:ind w:firstLine="709"/>
        <w:jc w:val="both"/>
        <w:rPr>
          <w:rStyle w:val="FontStyle21"/>
          <w:sz w:val="28"/>
          <w:szCs w:val="28"/>
        </w:rPr>
      </w:pPr>
      <w:r w:rsidRPr="000916B3">
        <w:rPr>
          <w:rStyle w:val="FontStyle21"/>
          <w:sz w:val="28"/>
          <w:szCs w:val="28"/>
        </w:rPr>
        <w:t>За 2007 год в экономику и социальную сферу инвестировано 25,3 трлн. рублей, что составило 115,1 % к уровню предыдущего года (прогноз –114,5-117 %).</w:t>
      </w:r>
    </w:p>
    <w:p w:rsidR="001814FC" w:rsidRPr="000916B3" w:rsidRDefault="001814FC" w:rsidP="0032371E">
      <w:pPr>
        <w:pStyle w:val="Style7"/>
        <w:widowControl/>
        <w:ind w:firstLine="709"/>
        <w:jc w:val="both"/>
        <w:rPr>
          <w:rStyle w:val="FontStyle21"/>
          <w:sz w:val="28"/>
          <w:szCs w:val="28"/>
        </w:rPr>
      </w:pPr>
      <w:r w:rsidRPr="000916B3">
        <w:rPr>
          <w:rStyle w:val="FontStyle21"/>
          <w:sz w:val="28"/>
          <w:szCs w:val="28"/>
        </w:rPr>
        <w:t>Помимо этого, обеспечен существенный рост общего объема иностранных инвестиций, привлеченных в экономику республики (без банков). За 2007 год из-за рубежа поступило более 5,4 млрд. долларов США, что на 34,3 % больше, чем в 2006 году, из них прямых инвестиций – 1,3 млрд. долларов</w:t>
      </w:r>
      <w:r>
        <w:rPr>
          <w:rStyle w:val="FontStyle21"/>
          <w:sz w:val="28"/>
          <w:szCs w:val="28"/>
        </w:rPr>
        <w:t xml:space="preserve"> (таблица </w:t>
      </w:r>
      <w:r w:rsidRPr="00D74484">
        <w:rPr>
          <w:rStyle w:val="FontStyle21"/>
          <w:sz w:val="28"/>
          <w:szCs w:val="28"/>
        </w:rPr>
        <w:t>2.</w:t>
      </w:r>
      <w:r>
        <w:rPr>
          <w:rStyle w:val="FontStyle21"/>
          <w:sz w:val="28"/>
          <w:szCs w:val="28"/>
        </w:rPr>
        <w:t>2)</w:t>
      </w:r>
      <w:r w:rsidRPr="000916B3">
        <w:rPr>
          <w:rStyle w:val="FontStyle21"/>
          <w:sz w:val="28"/>
          <w:szCs w:val="28"/>
        </w:rPr>
        <w:t>.</w:t>
      </w:r>
    </w:p>
    <w:p w:rsidR="001814FC" w:rsidRPr="00CC117E" w:rsidRDefault="001814FC" w:rsidP="00D74484">
      <w:pPr>
        <w:pStyle w:val="Style10"/>
        <w:widowControl/>
        <w:spacing w:before="240" w:after="240"/>
        <w:ind w:firstLine="709"/>
        <w:jc w:val="both"/>
        <w:rPr>
          <w:rStyle w:val="FontStyle22"/>
          <w:rFonts w:ascii="Times New Roman" w:cs="Times New Roman"/>
          <w:b w:val="0"/>
          <w:sz w:val="28"/>
          <w:szCs w:val="28"/>
        </w:rPr>
      </w:pPr>
      <w:r w:rsidRPr="00CC117E">
        <w:rPr>
          <w:rStyle w:val="FontStyle22"/>
          <w:rFonts w:ascii="Times New Roman" w:cs="Times New Roman"/>
          <w:b w:val="0"/>
          <w:sz w:val="28"/>
          <w:szCs w:val="28"/>
        </w:rPr>
        <w:t xml:space="preserve">Таблица </w:t>
      </w:r>
      <w:r>
        <w:rPr>
          <w:sz w:val="28"/>
          <w:szCs w:val="28"/>
        </w:rPr>
        <w:t>2</w:t>
      </w:r>
      <w:r w:rsidRPr="005D55F4">
        <w:rPr>
          <w:sz w:val="28"/>
          <w:szCs w:val="28"/>
        </w:rPr>
        <w:t>.</w:t>
      </w:r>
      <w:r>
        <w:rPr>
          <w:sz w:val="28"/>
          <w:szCs w:val="28"/>
        </w:rPr>
        <w:t>2</w:t>
      </w:r>
      <w:r w:rsidRPr="005D55F4">
        <w:rPr>
          <w:sz w:val="28"/>
          <w:szCs w:val="28"/>
        </w:rPr>
        <w:t xml:space="preserve"> </w:t>
      </w:r>
      <w:r>
        <w:rPr>
          <w:sz w:val="28"/>
          <w:szCs w:val="28"/>
        </w:rPr>
        <w:t xml:space="preserve">– </w:t>
      </w:r>
      <w:r w:rsidRPr="00CC117E">
        <w:rPr>
          <w:rStyle w:val="FontStyle22"/>
          <w:rFonts w:ascii="Times New Roman" w:cs="Times New Roman"/>
          <w:b w:val="0"/>
          <w:sz w:val="28"/>
          <w:szCs w:val="28"/>
        </w:rPr>
        <w:t>Выполнение важнейших показателей прогноза социально-экономического развития Республики Беларусь на 2007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224"/>
        <w:gridCol w:w="1597"/>
        <w:gridCol w:w="1616"/>
      </w:tblGrid>
      <w:tr w:rsidR="001814FC" w:rsidRPr="000916B3" w:rsidTr="00D74484">
        <w:trPr>
          <w:trHeight w:val="526"/>
        </w:trPr>
        <w:tc>
          <w:tcPr>
            <w:tcW w:w="3298" w:type="pct"/>
            <w:vMerge w:val="restart"/>
          </w:tcPr>
          <w:p w:rsidR="001814FC" w:rsidRPr="00EE6AE4" w:rsidRDefault="001814FC" w:rsidP="009B1FD3">
            <w:pPr>
              <w:pStyle w:val="Style13"/>
              <w:widowControl/>
              <w:jc w:val="both"/>
              <w:rPr>
                <w:sz w:val="28"/>
                <w:szCs w:val="28"/>
              </w:rPr>
            </w:pPr>
          </w:p>
        </w:tc>
        <w:tc>
          <w:tcPr>
            <w:tcW w:w="1702" w:type="pct"/>
            <w:gridSpan w:val="2"/>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2007 год в % к 2006 году</w:t>
            </w:r>
          </w:p>
        </w:tc>
      </w:tr>
      <w:tr w:rsidR="001814FC" w:rsidRPr="000916B3" w:rsidTr="00D74484">
        <w:trPr>
          <w:trHeight w:val="461"/>
        </w:trPr>
        <w:tc>
          <w:tcPr>
            <w:tcW w:w="3298" w:type="pct"/>
            <w:vMerge/>
          </w:tcPr>
          <w:p w:rsidR="001814FC" w:rsidRPr="00EE6AE4" w:rsidRDefault="001814FC" w:rsidP="009B1FD3">
            <w:pPr>
              <w:pStyle w:val="Style13"/>
              <w:widowControl/>
              <w:jc w:val="both"/>
              <w:rPr>
                <w:sz w:val="28"/>
                <w:szCs w:val="28"/>
              </w:rPr>
            </w:pP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прогноз на 2007 год</w:t>
            </w:r>
          </w:p>
        </w:tc>
        <w:tc>
          <w:tcPr>
            <w:tcW w:w="856" w:type="pct"/>
            <w:vAlign w:val="center"/>
          </w:tcPr>
          <w:p w:rsidR="001814FC"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 xml:space="preserve">факт за </w:t>
            </w:r>
          </w:p>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2007 год</w:t>
            </w:r>
          </w:p>
        </w:tc>
      </w:tr>
      <w:tr w:rsidR="001814FC" w:rsidRPr="003356D9" w:rsidTr="003356D9">
        <w:trPr>
          <w:trHeight w:val="315"/>
        </w:trPr>
        <w:tc>
          <w:tcPr>
            <w:tcW w:w="3298" w:type="pct"/>
          </w:tcPr>
          <w:p w:rsidR="001814FC" w:rsidRPr="003356D9" w:rsidRDefault="001814FC" w:rsidP="003356D9">
            <w:pPr>
              <w:pStyle w:val="Style14"/>
              <w:widowControl/>
              <w:jc w:val="center"/>
              <w:rPr>
                <w:rStyle w:val="FontStyle23"/>
                <w:rFonts w:ascii="Times New Roman" w:cs="Times New Roman"/>
                <w:sz w:val="28"/>
                <w:szCs w:val="28"/>
              </w:rPr>
            </w:pPr>
            <w:r>
              <w:rPr>
                <w:rStyle w:val="FontStyle23"/>
                <w:rFonts w:ascii="Times New Roman" w:cs="Times New Roman"/>
                <w:sz w:val="28"/>
                <w:szCs w:val="28"/>
              </w:rPr>
              <w:t>1</w:t>
            </w:r>
          </w:p>
        </w:tc>
        <w:tc>
          <w:tcPr>
            <w:tcW w:w="846" w:type="pct"/>
            <w:vAlign w:val="center"/>
          </w:tcPr>
          <w:p w:rsidR="001814FC" w:rsidRPr="000916B3" w:rsidRDefault="001814FC" w:rsidP="003356D9">
            <w:pPr>
              <w:pStyle w:val="Style14"/>
              <w:widowControl/>
              <w:jc w:val="center"/>
              <w:rPr>
                <w:rStyle w:val="FontStyle23"/>
                <w:rFonts w:ascii="Times New Roman" w:cs="Times New Roman"/>
                <w:sz w:val="28"/>
                <w:szCs w:val="28"/>
              </w:rPr>
            </w:pPr>
            <w:r>
              <w:rPr>
                <w:rStyle w:val="FontStyle23"/>
                <w:rFonts w:ascii="Times New Roman" w:cs="Times New Roman"/>
                <w:sz w:val="28"/>
                <w:szCs w:val="28"/>
              </w:rPr>
              <w:t>2</w:t>
            </w:r>
          </w:p>
        </w:tc>
        <w:tc>
          <w:tcPr>
            <w:tcW w:w="856" w:type="pct"/>
            <w:vAlign w:val="center"/>
          </w:tcPr>
          <w:p w:rsidR="001814FC" w:rsidRPr="000916B3" w:rsidRDefault="001814FC" w:rsidP="003356D9">
            <w:pPr>
              <w:pStyle w:val="Style14"/>
              <w:widowControl/>
              <w:jc w:val="center"/>
              <w:rPr>
                <w:rStyle w:val="FontStyle23"/>
                <w:rFonts w:ascii="Times New Roman" w:cs="Times New Roman"/>
                <w:sz w:val="28"/>
                <w:szCs w:val="28"/>
              </w:rPr>
            </w:pPr>
            <w:r>
              <w:rPr>
                <w:rStyle w:val="FontStyle23"/>
                <w:rFonts w:ascii="Times New Roman" w:cs="Times New Roman"/>
                <w:sz w:val="28"/>
                <w:szCs w:val="28"/>
              </w:rPr>
              <w:t>3</w:t>
            </w:r>
          </w:p>
        </w:tc>
      </w:tr>
      <w:tr w:rsidR="001814FC" w:rsidRPr="000916B3" w:rsidTr="00D74484">
        <w:trPr>
          <w:trHeight w:val="298"/>
        </w:trPr>
        <w:tc>
          <w:tcPr>
            <w:tcW w:w="3298" w:type="pct"/>
          </w:tcPr>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Валовой внутренний продукт (ВВП)</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108-109</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108,2</w:t>
            </w:r>
          </w:p>
        </w:tc>
      </w:tr>
      <w:tr w:rsidR="001814FC" w:rsidRPr="000916B3" w:rsidTr="00D74484">
        <w:trPr>
          <w:trHeight w:val="307"/>
        </w:trPr>
        <w:tc>
          <w:tcPr>
            <w:tcW w:w="3298" w:type="pct"/>
          </w:tcPr>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Продукция промышленности</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107,5-108,5</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108,5</w:t>
            </w:r>
          </w:p>
        </w:tc>
      </w:tr>
      <w:tr w:rsidR="001814FC" w:rsidRPr="000916B3" w:rsidTr="00D74484">
        <w:trPr>
          <w:trHeight w:val="283"/>
        </w:trPr>
        <w:tc>
          <w:tcPr>
            <w:tcW w:w="3298" w:type="pct"/>
          </w:tcPr>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Продукция сельского хозяйства</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106-107,5</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104,1</w:t>
            </w:r>
          </w:p>
        </w:tc>
      </w:tr>
      <w:tr w:rsidR="001814FC" w:rsidRPr="000916B3" w:rsidTr="0032371E">
        <w:trPr>
          <w:trHeight w:val="298"/>
        </w:trPr>
        <w:tc>
          <w:tcPr>
            <w:tcW w:w="3298" w:type="pct"/>
          </w:tcPr>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Инвестиции в основной капитал</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114,5-117</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115,1</w:t>
            </w:r>
          </w:p>
        </w:tc>
      </w:tr>
      <w:tr w:rsidR="001814FC" w:rsidRPr="000916B3" w:rsidTr="0032371E">
        <w:trPr>
          <w:trHeight w:val="730"/>
        </w:trPr>
        <w:tc>
          <w:tcPr>
            <w:tcW w:w="3298" w:type="pct"/>
            <w:tcBorders>
              <w:bottom w:val="nil"/>
            </w:tcBorders>
          </w:tcPr>
          <w:p w:rsidR="001814FC" w:rsidRPr="000916B3" w:rsidRDefault="001814FC" w:rsidP="009B1FD3">
            <w:pPr>
              <w:pStyle w:val="Style11"/>
              <w:widowControl/>
              <w:jc w:val="both"/>
              <w:rPr>
                <w:rStyle w:val="FontStyle23"/>
                <w:rFonts w:ascii="Times New Roman" w:cs="Times New Roman"/>
                <w:sz w:val="28"/>
                <w:szCs w:val="28"/>
              </w:rPr>
            </w:pPr>
            <w:r w:rsidRPr="000916B3">
              <w:rPr>
                <w:rStyle w:val="FontStyle23"/>
                <w:rFonts w:ascii="Times New Roman" w:cs="Times New Roman"/>
                <w:sz w:val="28"/>
                <w:szCs w:val="28"/>
              </w:rPr>
              <w:t>Производство потребительских товаров, в том числе: продовольственных</w:t>
            </w:r>
          </w:p>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непродовольственных</w:t>
            </w:r>
          </w:p>
        </w:tc>
        <w:tc>
          <w:tcPr>
            <w:tcW w:w="846" w:type="pct"/>
            <w:tcBorders>
              <w:bottom w:val="nil"/>
            </w:tcBorders>
            <w:vAlign w:val="center"/>
          </w:tcPr>
          <w:p w:rsidR="001814FC" w:rsidRDefault="001814FC" w:rsidP="00D74484">
            <w:pPr>
              <w:pStyle w:val="Style14"/>
              <w:widowControl/>
              <w:jc w:val="center"/>
              <w:rPr>
                <w:rStyle w:val="FontStyle23"/>
                <w:rFonts w:ascii="Times New Roman" w:cs="Times New Roman"/>
                <w:sz w:val="28"/>
                <w:szCs w:val="28"/>
                <w:lang w:val="en-US"/>
              </w:rPr>
            </w:pPr>
            <w:r w:rsidRPr="000916B3">
              <w:rPr>
                <w:rStyle w:val="FontStyle23"/>
                <w:rFonts w:ascii="Times New Roman" w:cs="Times New Roman"/>
                <w:sz w:val="28"/>
                <w:szCs w:val="28"/>
              </w:rPr>
              <w:t xml:space="preserve">108,5-109,5 109-110 </w:t>
            </w:r>
          </w:p>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108-109</w:t>
            </w:r>
          </w:p>
        </w:tc>
        <w:tc>
          <w:tcPr>
            <w:tcW w:w="856" w:type="pct"/>
            <w:tcBorders>
              <w:bottom w:val="nil"/>
            </w:tcBorders>
            <w:vAlign w:val="center"/>
          </w:tcPr>
          <w:p w:rsidR="001814FC" w:rsidRPr="000916B3" w:rsidRDefault="001814FC" w:rsidP="00D74484">
            <w:pPr>
              <w:pStyle w:val="Style14"/>
              <w:widowControl/>
              <w:jc w:val="center"/>
              <w:rPr>
                <w:rStyle w:val="FontStyle23"/>
                <w:sz w:val="28"/>
                <w:szCs w:val="28"/>
              </w:rPr>
            </w:pPr>
            <w:r w:rsidRPr="000916B3">
              <w:rPr>
                <w:rStyle w:val="FontStyle23"/>
                <w:rFonts w:ascii="Times New Roman" w:cs="Times New Roman"/>
                <w:sz w:val="28"/>
                <w:szCs w:val="28"/>
              </w:rPr>
              <w:t>108,2</w:t>
            </w:r>
          </w:p>
          <w:p w:rsidR="001814FC" w:rsidRPr="000916B3" w:rsidRDefault="001814FC" w:rsidP="00D74484">
            <w:pPr>
              <w:pStyle w:val="Style14"/>
              <w:widowControl/>
              <w:jc w:val="center"/>
              <w:rPr>
                <w:rStyle w:val="FontStyle23"/>
                <w:sz w:val="28"/>
                <w:szCs w:val="28"/>
              </w:rPr>
            </w:pPr>
            <w:r w:rsidRPr="000916B3">
              <w:rPr>
                <w:rStyle w:val="FontStyle23"/>
                <w:rFonts w:ascii="Times New Roman" w:cs="Times New Roman"/>
                <w:sz w:val="28"/>
                <w:szCs w:val="28"/>
              </w:rPr>
              <w:t>104,2</w:t>
            </w:r>
          </w:p>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111,7</w:t>
            </w:r>
          </w:p>
        </w:tc>
      </w:tr>
      <w:tr w:rsidR="001814FC" w:rsidRPr="000916B3" w:rsidTr="00D74484">
        <w:trPr>
          <w:trHeight w:val="826"/>
        </w:trPr>
        <w:tc>
          <w:tcPr>
            <w:tcW w:w="3298" w:type="pct"/>
          </w:tcPr>
          <w:p w:rsidR="001814FC" w:rsidRPr="000916B3" w:rsidRDefault="001814FC" w:rsidP="009B1FD3">
            <w:pPr>
              <w:pStyle w:val="Style11"/>
              <w:widowControl/>
              <w:jc w:val="both"/>
              <w:rPr>
                <w:rStyle w:val="FontStyle23"/>
                <w:sz w:val="28"/>
                <w:szCs w:val="28"/>
              </w:rPr>
            </w:pPr>
            <w:r w:rsidRPr="000916B3">
              <w:rPr>
                <w:rStyle w:val="FontStyle23"/>
                <w:rFonts w:ascii="Times New Roman" w:cs="Times New Roman"/>
                <w:sz w:val="28"/>
                <w:szCs w:val="28"/>
              </w:rPr>
              <w:t xml:space="preserve">Объем внешней торговли (с учетом услуг), </w:t>
            </w:r>
          </w:p>
          <w:p w:rsidR="001814FC" w:rsidRPr="000916B3" w:rsidRDefault="001814FC" w:rsidP="009B1FD3">
            <w:pPr>
              <w:pStyle w:val="Style11"/>
              <w:widowControl/>
              <w:jc w:val="both"/>
              <w:rPr>
                <w:rStyle w:val="FontStyle23"/>
                <w:sz w:val="28"/>
                <w:szCs w:val="28"/>
              </w:rPr>
            </w:pPr>
            <w:r w:rsidRPr="000916B3">
              <w:rPr>
                <w:rStyle w:val="FontStyle23"/>
                <w:rFonts w:ascii="Times New Roman" w:cs="Times New Roman"/>
                <w:sz w:val="28"/>
                <w:szCs w:val="28"/>
              </w:rPr>
              <w:t xml:space="preserve">в том числе: экспорт </w:t>
            </w:r>
          </w:p>
          <w:p w:rsidR="001814FC" w:rsidRPr="000916B3" w:rsidRDefault="001814FC" w:rsidP="009B1FD3">
            <w:pPr>
              <w:pStyle w:val="Style11"/>
              <w:widowControl/>
              <w:jc w:val="both"/>
              <w:rPr>
                <w:rStyle w:val="FontStyle23"/>
                <w:rFonts w:ascii="Times New Roman" w:cs="Times New Roman"/>
                <w:sz w:val="28"/>
                <w:szCs w:val="28"/>
              </w:rPr>
            </w:pPr>
            <w:r w:rsidRPr="000916B3">
              <w:rPr>
                <w:rStyle w:val="FontStyle23"/>
                <w:rFonts w:ascii="Times New Roman" w:cs="Times New Roman"/>
                <w:sz w:val="28"/>
                <w:szCs w:val="28"/>
              </w:rPr>
              <w:t>импорт</w:t>
            </w:r>
          </w:p>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сальдо (млн. долларов США)</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110,8-112 113,2-114,5 108,5-109,5 500-600</w:t>
            </w:r>
          </w:p>
        </w:tc>
        <w:tc>
          <w:tcPr>
            <w:tcW w:w="856" w:type="pct"/>
            <w:vAlign w:val="center"/>
          </w:tcPr>
          <w:p w:rsidR="001814FC" w:rsidRPr="000916B3" w:rsidRDefault="001814FC" w:rsidP="00D74484">
            <w:pPr>
              <w:pStyle w:val="Style14"/>
              <w:widowControl/>
              <w:jc w:val="center"/>
              <w:rPr>
                <w:rStyle w:val="FontStyle23"/>
                <w:sz w:val="28"/>
                <w:szCs w:val="28"/>
              </w:rPr>
            </w:pPr>
            <w:r w:rsidRPr="000916B3">
              <w:rPr>
                <w:rStyle w:val="FontStyle23"/>
                <w:rFonts w:ascii="Times New Roman" w:cs="Times New Roman"/>
                <w:sz w:val="28"/>
                <w:szCs w:val="28"/>
              </w:rPr>
              <w:t>126,3</w:t>
            </w:r>
          </w:p>
          <w:p w:rsidR="001814FC" w:rsidRPr="000916B3" w:rsidRDefault="001814FC" w:rsidP="00D74484">
            <w:pPr>
              <w:pStyle w:val="Style14"/>
              <w:widowControl/>
              <w:jc w:val="center"/>
              <w:rPr>
                <w:rStyle w:val="FontStyle23"/>
                <w:sz w:val="28"/>
                <w:szCs w:val="28"/>
              </w:rPr>
            </w:pPr>
            <w:r w:rsidRPr="000916B3">
              <w:rPr>
                <w:rStyle w:val="FontStyle23"/>
                <w:rFonts w:ascii="Times New Roman" w:cs="Times New Roman"/>
                <w:sz w:val="28"/>
                <w:szCs w:val="28"/>
              </w:rPr>
              <w:t>124,6</w:t>
            </w:r>
          </w:p>
          <w:p w:rsidR="001814FC" w:rsidRPr="000916B3" w:rsidRDefault="001814FC" w:rsidP="00D74484">
            <w:pPr>
              <w:pStyle w:val="Style14"/>
              <w:widowControl/>
              <w:jc w:val="center"/>
              <w:rPr>
                <w:rStyle w:val="FontStyle23"/>
                <w:sz w:val="28"/>
                <w:szCs w:val="28"/>
              </w:rPr>
            </w:pPr>
            <w:r w:rsidRPr="000916B3">
              <w:rPr>
                <w:rStyle w:val="FontStyle23"/>
                <w:rFonts w:ascii="Times New Roman" w:cs="Times New Roman"/>
                <w:sz w:val="28"/>
                <w:szCs w:val="28"/>
              </w:rPr>
              <w:t>128,0</w:t>
            </w:r>
          </w:p>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-2685,3</w:t>
            </w:r>
          </w:p>
        </w:tc>
      </w:tr>
      <w:tr w:rsidR="001814FC" w:rsidRPr="000916B3" w:rsidTr="00D74484">
        <w:trPr>
          <w:trHeight w:val="288"/>
        </w:trPr>
        <w:tc>
          <w:tcPr>
            <w:tcW w:w="3298" w:type="pct"/>
          </w:tcPr>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Реальные денежные доходы населения</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107,5-108,5</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114,7</w:t>
            </w:r>
          </w:p>
        </w:tc>
      </w:tr>
      <w:tr w:rsidR="001814FC" w:rsidRPr="000916B3" w:rsidTr="00D74484">
        <w:trPr>
          <w:trHeight w:val="470"/>
        </w:trPr>
        <w:tc>
          <w:tcPr>
            <w:tcW w:w="3298" w:type="pct"/>
          </w:tcPr>
          <w:p w:rsidR="001814FC" w:rsidRPr="000916B3" w:rsidRDefault="001814FC" w:rsidP="009B1FD3">
            <w:pPr>
              <w:pStyle w:val="Style11"/>
              <w:widowControl/>
              <w:jc w:val="both"/>
              <w:rPr>
                <w:rStyle w:val="FontStyle23"/>
                <w:rFonts w:ascii="Times New Roman" w:cs="Times New Roman"/>
                <w:sz w:val="28"/>
                <w:szCs w:val="28"/>
              </w:rPr>
            </w:pPr>
            <w:r w:rsidRPr="000916B3">
              <w:rPr>
                <w:rStyle w:val="FontStyle23"/>
                <w:rFonts w:ascii="Times New Roman" w:cs="Times New Roman"/>
                <w:sz w:val="28"/>
                <w:szCs w:val="28"/>
              </w:rPr>
              <w:t>Рентабельность реализованной продукции в промышленности</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14,5</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13,0</w:t>
            </w:r>
          </w:p>
        </w:tc>
      </w:tr>
      <w:tr w:rsidR="001814FC" w:rsidRPr="000916B3" w:rsidTr="00D74484">
        <w:trPr>
          <w:trHeight w:val="283"/>
        </w:trPr>
        <w:tc>
          <w:tcPr>
            <w:tcW w:w="3298" w:type="pct"/>
          </w:tcPr>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Розничный товарооборот</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109,5-110,5</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115,3</w:t>
            </w:r>
          </w:p>
        </w:tc>
      </w:tr>
      <w:tr w:rsidR="001814FC" w:rsidRPr="000916B3" w:rsidTr="00D74484">
        <w:trPr>
          <w:trHeight w:val="288"/>
        </w:trPr>
        <w:tc>
          <w:tcPr>
            <w:tcW w:w="3298" w:type="pct"/>
          </w:tcPr>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Платные услуги населению</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109-110</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111,5</w:t>
            </w:r>
          </w:p>
        </w:tc>
      </w:tr>
      <w:tr w:rsidR="001814FC" w:rsidRPr="000916B3" w:rsidTr="00D74484">
        <w:trPr>
          <w:trHeight w:val="288"/>
        </w:trPr>
        <w:tc>
          <w:tcPr>
            <w:tcW w:w="3298" w:type="pct"/>
          </w:tcPr>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Производительность труда</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107-108,6</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107,7</w:t>
            </w:r>
          </w:p>
        </w:tc>
      </w:tr>
      <w:tr w:rsidR="001814FC" w:rsidRPr="000916B3" w:rsidTr="00D74484">
        <w:trPr>
          <w:trHeight w:val="288"/>
        </w:trPr>
        <w:tc>
          <w:tcPr>
            <w:tcW w:w="3298" w:type="pct"/>
          </w:tcPr>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Снижение энергоемкости ВВП, %</w:t>
            </w:r>
          </w:p>
        </w:tc>
        <w:tc>
          <w:tcPr>
            <w:tcW w:w="846" w:type="pct"/>
            <w:vAlign w:val="center"/>
          </w:tcPr>
          <w:p w:rsidR="001814FC" w:rsidRPr="000916B3" w:rsidRDefault="001814FC" w:rsidP="00D74484">
            <w:pPr>
              <w:pStyle w:val="Style5"/>
              <w:widowControl/>
              <w:jc w:val="center"/>
              <w:rPr>
                <w:rStyle w:val="FontStyle23"/>
                <w:rFonts w:ascii="Times New Roman" w:cs="Times New Roman"/>
                <w:sz w:val="28"/>
                <w:szCs w:val="28"/>
              </w:rPr>
            </w:pPr>
            <w:r w:rsidRPr="00EE6AE4">
              <w:rPr>
                <w:rStyle w:val="FontStyle24"/>
                <w:b w:val="0"/>
                <w:sz w:val="28"/>
                <w:szCs w:val="28"/>
              </w:rPr>
              <w:t>(-6)-(</w:t>
            </w:r>
            <w:r w:rsidRPr="000916B3">
              <w:rPr>
                <w:rStyle w:val="FontStyle23"/>
                <w:rFonts w:ascii="Times New Roman" w:cs="Times New Roman"/>
                <w:b/>
                <w:sz w:val="28"/>
                <w:szCs w:val="28"/>
              </w:rPr>
              <w:t>-</w:t>
            </w:r>
            <w:r w:rsidRPr="000916B3">
              <w:rPr>
                <w:rStyle w:val="FontStyle23"/>
                <w:rFonts w:ascii="Times New Roman" w:cs="Times New Roman"/>
                <w:sz w:val="28"/>
                <w:szCs w:val="28"/>
              </w:rPr>
              <w:t>7)</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-7,9</w:t>
            </w:r>
          </w:p>
        </w:tc>
      </w:tr>
      <w:tr w:rsidR="001814FC" w:rsidRPr="000916B3" w:rsidTr="00D74484">
        <w:trPr>
          <w:trHeight w:val="288"/>
        </w:trPr>
        <w:tc>
          <w:tcPr>
            <w:tcW w:w="3298" w:type="pct"/>
          </w:tcPr>
          <w:p w:rsidR="001814FC" w:rsidRPr="000916B3" w:rsidRDefault="001814FC" w:rsidP="009B1FD3">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Ввод в эксплуатацию жилья, тыс. кв. м</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4200-4700</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4678,0</w:t>
            </w:r>
          </w:p>
        </w:tc>
      </w:tr>
      <w:tr w:rsidR="001814FC" w:rsidRPr="000916B3" w:rsidTr="00A05090">
        <w:trPr>
          <w:trHeight w:val="269"/>
        </w:trPr>
        <w:tc>
          <w:tcPr>
            <w:tcW w:w="3298" w:type="pct"/>
          </w:tcPr>
          <w:p w:rsidR="001814FC" w:rsidRPr="000916B3" w:rsidRDefault="001814FC" w:rsidP="009B1FD3">
            <w:pPr>
              <w:pStyle w:val="Style11"/>
              <w:widowControl/>
              <w:jc w:val="both"/>
              <w:rPr>
                <w:rStyle w:val="FontStyle23"/>
                <w:rFonts w:ascii="Times New Roman" w:cs="Times New Roman"/>
                <w:sz w:val="28"/>
                <w:szCs w:val="28"/>
              </w:rPr>
            </w:pPr>
            <w:r w:rsidRPr="000916B3">
              <w:rPr>
                <w:rStyle w:val="FontStyle23"/>
                <w:rFonts w:ascii="Times New Roman" w:cs="Times New Roman"/>
                <w:sz w:val="28"/>
                <w:szCs w:val="28"/>
              </w:rPr>
              <w:t>Численность занятых в экономике (тыс. человек)</w:t>
            </w:r>
          </w:p>
        </w:tc>
        <w:tc>
          <w:tcPr>
            <w:tcW w:w="84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4375-4448</w:t>
            </w:r>
          </w:p>
        </w:tc>
        <w:tc>
          <w:tcPr>
            <w:tcW w:w="856"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4424,1</w:t>
            </w:r>
          </w:p>
        </w:tc>
      </w:tr>
    </w:tbl>
    <w:p w:rsidR="001814FC" w:rsidRPr="000916B3" w:rsidRDefault="001814FC" w:rsidP="00CB7039">
      <w:pPr>
        <w:pStyle w:val="Style7"/>
        <w:widowControl/>
        <w:ind w:firstLine="709"/>
        <w:jc w:val="both"/>
        <w:rPr>
          <w:rStyle w:val="FontStyle21"/>
          <w:sz w:val="28"/>
          <w:szCs w:val="28"/>
        </w:rPr>
      </w:pPr>
    </w:p>
    <w:p w:rsidR="001814FC" w:rsidRPr="000916B3" w:rsidRDefault="001814FC" w:rsidP="0032371E">
      <w:pPr>
        <w:pStyle w:val="Style7"/>
        <w:widowControl/>
        <w:ind w:firstLine="709"/>
        <w:jc w:val="both"/>
        <w:rPr>
          <w:rStyle w:val="FontStyle21"/>
          <w:sz w:val="28"/>
          <w:szCs w:val="28"/>
        </w:rPr>
      </w:pPr>
      <w:r w:rsidRPr="000916B3">
        <w:rPr>
          <w:rStyle w:val="FontStyle21"/>
          <w:sz w:val="28"/>
          <w:szCs w:val="28"/>
        </w:rPr>
        <w:t>Особое внимание уделялось развитию строительного комплекса республики, преодолению негативных процессов в жилищном строительстве. В 2007 году введено в эксплуатацию 4678 тыс. кв. м жилья (задание – 4200-4700 тыс. кв. м), в том числе 1494 тыс. кв. м – в сельских населенных пунктах и 613 тыс. кв. м – в малых и средних городских поселениях.</w:t>
      </w:r>
    </w:p>
    <w:p w:rsidR="001814FC" w:rsidRPr="000916B3" w:rsidRDefault="001814FC" w:rsidP="000916B3">
      <w:pPr>
        <w:pStyle w:val="Style8"/>
        <w:widowControl/>
        <w:ind w:firstLine="709"/>
        <w:jc w:val="both"/>
        <w:rPr>
          <w:rStyle w:val="FontStyle21"/>
          <w:sz w:val="28"/>
          <w:szCs w:val="28"/>
        </w:rPr>
      </w:pPr>
      <w:r w:rsidRPr="000916B3">
        <w:rPr>
          <w:rStyle w:val="FontStyle21"/>
          <w:sz w:val="28"/>
          <w:szCs w:val="28"/>
        </w:rPr>
        <w:t>Облик нашей страны, равно как и социальное самочувствие белорусских граждан, во многом зависят от того, какие будут созданы условия для их жизни, труда и отдыха, обеспечения качественными и доступными по цене товарами. В этой связи правительство большое внимание уделяет развитию торговли и сферы услуг. В 2007 году выполнены важнейшие параметры их развития. Розничный товарооборот увеличен на 15,3 % (прогноз – 109,5-110,5</w:t>
      </w:r>
      <w:r>
        <w:rPr>
          <w:rStyle w:val="FontStyle21"/>
          <w:sz w:val="28"/>
          <w:szCs w:val="28"/>
          <w:lang w:val="en-US"/>
        </w:rPr>
        <w:t> </w:t>
      </w:r>
      <w:r w:rsidRPr="000916B3">
        <w:rPr>
          <w:rStyle w:val="FontStyle21"/>
          <w:sz w:val="28"/>
          <w:szCs w:val="28"/>
        </w:rPr>
        <w:t>%), платные услуги населению – на 11,5 % (прогноз – 109-110 %). Рост внутреннего спроса обеспечен устойчивым повышением реальных денежных доходов населения, которые возросли на 14,7 % при прогнозе 7,5-8,5 %.</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Так, в 2007 году производительность труда возросла на 8,8 %, что несколько выше верхней границы прогнозного коридора (7-8,6 %), а энергоемкость ВВП снижена на 7,9 % (прогноз – 6-7 %).</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Правительство уделяет особое внимание финансовому оздоровлению организаций реального сектора экономики, что позволило существенно снизить в прошедшем году количество убыточных предприятий. В целом по народному хозяйству их доля составила 6,3 % от общего числа организаций в сравнении с 8,3 % в 2006 году. В промышленности доля убыточных предприятий составила 13,6 % против 16,2 % в 2006 году.</w:t>
      </w:r>
    </w:p>
    <w:p w:rsidR="001814FC" w:rsidRPr="0032371E" w:rsidRDefault="001814FC" w:rsidP="000916B3">
      <w:pPr>
        <w:pStyle w:val="Style7"/>
        <w:widowControl/>
        <w:ind w:firstLine="709"/>
        <w:jc w:val="both"/>
        <w:rPr>
          <w:rStyle w:val="FontStyle21"/>
          <w:spacing w:val="-4"/>
          <w:sz w:val="28"/>
          <w:szCs w:val="28"/>
        </w:rPr>
      </w:pPr>
      <w:r w:rsidRPr="0032371E">
        <w:rPr>
          <w:rStyle w:val="FontStyle21"/>
          <w:spacing w:val="-4"/>
          <w:sz w:val="28"/>
          <w:szCs w:val="28"/>
        </w:rPr>
        <w:t>Несмотря на известные трудности, решены задачи в области повышения оплаты труда и пенсионного обеспечения. Так, номинальная начисленная среднемесячная заработная плата возросла за год на 18,7 % и составила 701,1 тыс. рублей, а в декабре – 795,4 тыс. рублей (369,1 доллара США в эквиваленте).</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 xml:space="preserve">В отраслевом разрезе заработная плата в декабре составила в промышленности 877,9 тыс. рублей (407,4 доллара в эквиваленте), строительстве </w:t>
      </w:r>
      <w:r w:rsidRPr="000916B3">
        <w:rPr>
          <w:rStyle w:val="FontStyle21"/>
          <w:color w:val="5F3F39"/>
          <w:sz w:val="28"/>
          <w:szCs w:val="28"/>
        </w:rPr>
        <w:t xml:space="preserve">– </w:t>
      </w:r>
      <w:r w:rsidRPr="000916B3">
        <w:rPr>
          <w:rStyle w:val="FontStyle21"/>
          <w:sz w:val="28"/>
          <w:szCs w:val="28"/>
        </w:rPr>
        <w:t>1016,7 тыс. рублей (471,8 доллара), транспорте – 883,1 тыс. рублей (409,8 доллара), связи – 870,6 тыс. рублей (404 доллара), сельском хозяйстве – 452,6 тыс. рублей (210 долларов).</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В бюджетной сфере заработная плата увеличилась на 14,8 % и составила 615,2 тыс. рублей (287 долларов в эквиваленте), в декабре – 709,3 тыс. рублей (329,1 доллара).</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 xml:space="preserve">При этом заработная плата врачей в декабре достигла уровня 1188,3 тыс. рублей (551,4 доллара), учителей – 712,7 тыс. рублей (330,7 доллара), профессорско-преподавательского состава </w:t>
      </w:r>
      <w:r w:rsidRPr="000916B3">
        <w:rPr>
          <w:rStyle w:val="FontStyle21"/>
          <w:color w:val="5F3F39"/>
          <w:sz w:val="28"/>
          <w:szCs w:val="28"/>
        </w:rPr>
        <w:t xml:space="preserve">– </w:t>
      </w:r>
      <w:r w:rsidRPr="000916B3">
        <w:rPr>
          <w:rStyle w:val="FontStyle21"/>
          <w:sz w:val="28"/>
          <w:szCs w:val="28"/>
        </w:rPr>
        <w:t>1224 тыс. рублей (568 доллара), научных работников – 1318,6 тыс. рублей (611,9 доллара).</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Среднемесячный размер пенсии по возрасту за год увеличился на 17,8 % и составил 305,3 тыс. рублей (142,3 доллара), а ее реальное содержание повысилось на 8,7 %.</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Вместе с тем по ряду направлений экономического развития итоги прошедшего года не отвечают высоким требованиям главы государства и правительства</w:t>
      </w:r>
      <w:r>
        <w:rPr>
          <w:rStyle w:val="FontStyle21"/>
          <w:sz w:val="28"/>
          <w:szCs w:val="28"/>
        </w:rPr>
        <w:t xml:space="preserve"> </w:t>
      </w:r>
      <w:r w:rsidRPr="00D74484">
        <w:rPr>
          <w:rStyle w:val="FontStyle21"/>
          <w:sz w:val="28"/>
          <w:szCs w:val="28"/>
        </w:rPr>
        <w:t>(т</w:t>
      </w:r>
      <w:r>
        <w:rPr>
          <w:rStyle w:val="FontStyle21"/>
          <w:sz w:val="28"/>
          <w:szCs w:val="28"/>
        </w:rPr>
        <w:t>аблица 2</w:t>
      </w:r>
      <w:r w:rsidRPr="000916B3">
        <w:rPr>
          <w:rStyle w:val="FontStyle21"/>
          <w:sz w:val="28"/>
          <w:szCs w:val="28"/>
        </w:rPr>
        <w:t>.</w:t>
      </w:r>
      <w:r>
        <w:rPr>
          <w:rStyle w:val="FontStyle21"/>
          <w:sz w:val="28"/>
          <w:szCs w:val="28"/>
        </w:rPr>
        <w:t>3).</w:t>
      </w:r>
      <w:r w:rsidRPr="000916B3">
        <w:rPr>
          <w:rStyle w:val="FontStyle21"/>
          <w:sz w:val="28"/>
          <w:szCs w:val="28"/>
        </w:rPr>
        <w:t xml:space="preserve"> Это относится прежде всего к результатам работы агропромышленного и строительного комплексов, организации внешней торговли и управлению инфляционными процессами, а также производству отдельных видов потребительских товаров.</w:t>
      </w:r>
    </w:p>
    <w:p w:rsidR="001814FC" w:rsidRPr="000916B3" w:rsidRDefault="001814FC" w:rsidP="0032371E">
      <w:pPr>
        <w:pStyle w:val="Style7"/>
        <w:widowControl/>
        <w:ind w:firstLine="709"/>
        <w:jc w:val="both"/>
        <w:rPr>
          <w:rStyle w:val="FontStyle21"/>
          <w:sz w:val="28"/>
          <w:szCs w:val="28"/>
        </w:rPr>
      </w:pPr>
      <w:r w:rsidRPr="000916B3">
        <w:rPr>
          <w:rStyle w:val="FontStyle21"/>
          <w:sz w:val="28"/>
          <w:szCs w:val="28"/>
        </w:rPr>
        <w:t>Правительство критически относится к процессам в строительной отрасли, принципиальную оценку развитию которой дал глава государства на совещании, посвященном проблемам строительного комплекса. Сегодня требуется принятие кардинальных мер по совершенствованию системы управления строительной отраслью, направленных на увеличение объемов и повышение качества строительства объектов как социально-культурного, так и производственного назначения, а также создание современной транспортной инфраструктуры. В ближайшие годы предстоит провести комплексную модернизацию предприятий строительной индустрии, построить новые высокотехнологичные предприятия по производству строительных материалов и конструкций, обеспечить строительные организации высокопроизводительной техникой и оборудованием.</w:t>
      </w:r>
    </w:p>
    <w:p w:rsidR="001814FC" w:rsidRPr="00CC117E" w:rsidRDefault="001814FC" w:rsidP="00D74484">
      <w:pPr>
        <w:pStyle w:val="Style10"/>
        <w:widowControl/>
        <w:suppressAutoHyphens/>
        <w:spacing w:before="240" w:after="240"/>
        <w:ind w:firstLine="709"/>
        <w:jc w:val="both"/>
        <w:rPr>
          <w:rStyle w:val="FontStyle22"/>
          <w:rFonts w:ascii="Times New Roman" w:cs="Times New Roman"/>
          <w:b w:val="0"/>
          <w:sz w:val="28"/>
          <w:szCs w:val="28"/>
        </w:rPr>
      </w:pPr>
      <w:r w:rsidRPr="003356D9">
        <w:rPr>
          <w:rStyle w:val="FontStyle22"/>
          <w:rFonts w:ascii="Times New Roman" w:cs="Times New Roman"/>
          <w:b w:val="0"/>
          <w:spacing w:val="-2"/>
          <w:sz w:val="28"/>
          <w:szCs w:val="28"/>
        </w:rPr>
        <w:t xml:space="preserve">Таблица </w:t>
      </w:r>
      <w:r w:rsidRPr="003356D9">
        <w:rPr>
          <w:spacing w:val="-2"/>
          <w:sz w:val="28"/>
          <w:szCs w:val="28"/>
        </w:rPr>
        <w:t>2.</w:t>
      </w:r>
      <w:r>
        <w:rPr>
          <w:spacing w:val="-2"/>
          <w:sz w:val="28"/>
          <w:szCs w:val="28"/>
        </w:rPr>
        <w:t>3</w:t>
      </w:r>
      <w:r w:rsidRPr="003356D9">
        <w:rPr>
          <w:spacing w:val="-2"/>
          <w:sz w:val="28"/>
          <w:szCs w:val="28"/>
        </w:rPr>
        <w:t xml:space="preserve"> – </w:t>
      </w:r>
      <w:r w:rsidRPr="003356D9">
        <w:rPr>
          <w:rStyle w:val="FontStyle22"/>
          <w:rFonts w:ascii="Times New Roman" w:cs="Times New Roman"/>
          <w:b w:val="0"/>
          <w:spacing w:val="-2"/>
          <w:sz w:val="28"/>
          <w:szCs w:val="28"/>
        </w:rPr>
        <w:t>Выполнение важнейших показателей прогноза социально</w:t>
      </w:r>
      <w:r w:rsidRPr="00CC117E">
        <w:rPr>
          <w:rStyle w:val="FontStyle22"/>
          <w:rFonts w:ascii="Times New Roman" w:cs="Times New Roman"/>
          <w:b w:val="0"/>
          <w:sz w:val="28"/>
          <w:szCs w:val="28"/>
        </w:rPr>
        <w:t>- экономического развития Республики Беларусь на 2008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627"/>
        <w:gridCol w:w="1787"/>
        <w:gridCol w:w="2023"/>
      </w:tblGrid>
      <w:tr w:rsidR="001814FC" w:rsidRPr="000916B3" w:rsidTr="0032371E">
        <w:trPr>
          <w:trHeight w:val="167"/>
        </w:trPr>
        <w:tc>
          <w:tcPr>
            <w:tcW w:w="2981" w:type="pct"/>
            <w:vMerge w:val="restart"/>
          </w:tcPr>
          <w:p w:rsidR="001814FC" w:rsidRPr="00EE6AE4" w:rsidRDefault="001814FC" w:rsidP="00CC117E">
            <w:pPr>
              <w:pStyle w:val="Style13"/>
              <w:widowControl/>
              <w:jc w:val="both"/>
              <w:rPr>
                <w:sz w:val="28"/>
                <w:szCs w:val="28"/>
              </w:rPr>
            </w:pPr>
          </w:p>
        </w:tc>
        <w:tc>
          <w:tcPr>
            <w:tcW w:w="2019" w:type="pct"/>
            <w:gridSpan w:val="2"/>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2008 год в % к 2007 году</w:t>
            </w:r>
          </w:p>
        </w:tc>
      </w:tr>
      <w:tr w:rsidR="001814FC" w:rsidRPr="000916B3" w:rsidTr="0032371E">
        <w:trPr>
          <w:trHeight w:val="400"/>
        </w:trPr>
        <w:tc>
          <w:tcPr>
            <w:tcW w:w="2981" w:type="pct"/>
            <w:vMerge/>
          </w:tcPr>
          <w:p w:rsidR="001814FC" w:rsidRPr="00EE6AE4" w:rsidRDefault="001814FC" w:rsidP="00CC117E">
            <w:pPr>
              <w:pStyle w:val="Style13"/>
              <w:widowControl/>
              <w:jc w:val="both"/>
              <w:rPr>
                <w:sz w:val="28"/>
                <w:szCs w:val="28"/>
              </w:rPr>
            </w:pPr>
          </w:p>
        </w:tc>
        <w:tc>
          <w:tcPr>
            <w:tcW w:w="947"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прогноз на 2008 год</w:t>
            </w:r>
          </w:p>
        </w:tc>
        <w:tc>
          <w:tcPr>
            <w:tcW w:w="1072"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факт за январь 2008 года</w:t>
            </w:r>
          </w:p>
        </w:tc>
      </w:tr>
      <w:tr w:rsidR="001814FC" w:rsidRPr="000916B3" w:rsidTr="00D74484">
        <w:trPr>
          <w:trHeight w:val="258"/>
        </w:trPr>
        <w:tc>
          <w:tcPr>
            <w:tcW w:w="2981" w:type="pct"/>
            <w:vAlign w:val="center"/>
          </w:tcPr>
          <w:p w:rsidR="001814FC" w:rsidRPr="00EE6AE4" w:rsidRDefault="001814FC" w:rsidP="00D74484">
            <w:pPr>
              <w:pStyle w:val="Style13"/>
              <w:widowControl/>
              <w:jc w:val="center"/>
              <w:rPr>
                <w:sz w:val="28"/>
                <w:szCs w:val="28"/>
              </w:rPr>
            </w:pPr>
            <w:r w:rsidRPr="00EE6AE4">
              <w:rPr>
                <w:sz w:val="28"/>
                <w:szCs w:val="28"/>
              </w:rPr>
              <w:t>1</w:t>
            </w:r>
          </w:p>
        </w:tc>
        <w:tc>
          <w:tcPr>
            <w:tcW w:w="947" w:type="pct"/>
            <w:vAlign w:val="center"/>
          </w:tcPr>
          <w:p w:rsidR="001814FC" w:rsidRPr="000916B3" w:rsidRDefault="001814FC" w:rsidP="00D74484">
            <w:pPr>
              <w:pStyle w:val="Style14"/>
              <w:widowControl/>
              <w:jc w:val="center"/>
              <w:rPr>
                <w:rStyle w:val="FontStyle23"/>
                <w:rFonts w:ascii="Times New Roman" w:cs="Times New Roman"/>
                <w:sz w:val="28"/>
                <w:szCs w:val="28"/>
              </w:rPr>
            </w:pPr>
            <w:r>
              <w:rPr>
                <w:rStyle w:val="FontStyle23"/>
                <w:rFonts w:ascii="Times New Roman" w:cs="Times New Roman"/>
                <w:sz w:val="28"/>
                <w:szCs w:val="28"/>
              </w:rPr>
              <w:t>2</w:t>
            </w:r>
          </w:p>
        </w:tc>
        <w:tc>
          <w:tcPr>
            <w:tcW w:w="1072" w:type="pct"/>
            <w:vAlign w:val="center"/>
          </w:tcPr>
          <w:p w:rsidR="001814FC" w:rsidRPr="000916B3" w:rsidRDefault="001814FC" w:rsidP="00D74484">
            <w:pPr>
              <w:pStyle w:val="Style14"/>
              <w:widowControl/>
              <w:jc w:val="center"/>
              <w:rPr>
                <w:rStyle w:val="FontStyle23"/>
                <w:rFonts w:ascii="Times New Roman" w:cs="Times New Roman"/>
                <w:sz w:val="28"/>
                <w:szCs w:val="28"/>
              </w:rPr>
            </w:pPr>
            <w:r>
              <w:rPr>
                <w:rStyle w:val="FontStyle23"/>
                <w:rFonts w:ascii="Times New Roman" w:cs="Times New Roman"/>
                <w:sz w:val="28"/>
                <w:szCs w:val="28"/>
              </w:rPr>
              <w:t>3</w:t>
            </w:r>
          </w:p>
        </w:tc>
      </w:tr>
      <w:tr w:rsidR="001814FC" w:rsidRPr="000916B3" w:rsidTr="00D74484">
        <w:trPr>
          <w:trHeight w:val="302"/>
        </w:trPr>
        <w:tc>
          <w:tcPr>
            <w:tcW w:w="2981" w:type="pct"/>
          </w:tcPr>
          <w:p w:rsidR="001814FC" w:rsidRPr="000916B3" w:rsidRDefault="001814FC" w:rsidP="00CC117E">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Валовой внутренний продукт (ВВП)</w:t>
            </w:r>
          </w:p>
        </w:tc>
        <w:tc>
          <w:tcPr>
            <w:tcW w:w="947"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108-109</w:t>
            </w:r>
          </w:p>
        </w:tc>
        <w:tc>
          <w:tcPr>
            <w:tcW w:w="1072"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108,3</w:t>
            </w:r>
          </w:p>
        </w:tc>
      </w:tr>
      <w:tr w:rsidR="001814FC" w:rsidRPr="000916B3" w:rsidTr="00D74484">
        <w:trPr>
          <w:trHeight w:val="298"/>
        </w:trPr>
        <w:tc>
          <w:tcPr>
            <w:tcW w:w="2981" w:type="pct"/>
          </w:tcPr>
          <w:p w:rsidR="001814FC" w:rsidRPr="000916B3" w:rsidRDefault="001814FC" w:rsidP="00CC117E">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Продукция промышленности</w:t>
            </w:r>
          </w:p>
        </w:tc>
        <w:tc>
          <w:tcPr>
            <w:tcW w:w="947"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108-109</w:t>
            </w:r>
          </w:p>
        </w:tc>
        <w:tc>
          <w:tcPr>
            <w:tcW w:w="1072"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112,1</w:t>
            </w:r>
          </w:p>
        </w:tc>
      </w:tr>
      <w:tr w:rsidR="001814FC" w:rsidRPr="000916B3" w:rsidTr="00D74484">
        <w:trPr>
          <w:trHeight w:val="293"/>
        </w:trPr>
        <w:tc>
          <w:tcPr>
            <w:tcW w:w="2981" w:type="pct"/>
          </w:tcPr>
          <w:p w:rsidR="001814FC" w:rsidRPr="000916B3" w:rsidRDefault="001814FC" w:rsidP="00CC117E">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Продукция сельского хозяйства</w:t>
            </w:r>
          </w:p>
        </w:tc>
        <w:tc>
          <w:tcPr>
            <w:tcW w:w="947"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107-108</w:t>
            </w:r>
          </w:p>
        </w:tc>
        <w:tc>
          <w:tcPr>
            <w:tcW w:w="1072"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103,5</w:t>
            </w:r>
          </w:p>
        </w:tc>
      </w:tr>
      <w:tr w:rsidR="001814FC" w:rsidRPr="000916B3" w:rsidTr="00D74484">
        <w:trPr>
          <w:trHeight w:val="307"/>
        </w:trPr>
        <w:tc>
          <w:tcPr>
            <w:tcW w:w="2981" w:type="pct"/>
          </w:tcPr>
          <w:p w:rsidR="001814FC" w:rsidRPr="000916B3" w:rsidRDefault="001814FC" w:rsidP="00CC117E">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Инвестиции в основной капитал</w:t>
            </w:r>
          </w:p>
        </w:tc>
        <w:tc>
          <w:tcPr>
            <w:tcW w:w="947"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115-117</w:t>
            </w:r>
          </w:p>
        </w:tc>
        <w:tc>
          <w:tcPr>
            <w:tcW w:w="1072"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97,1</w:t>
            </w:r>
          </w:p>
        </w:tc>
      </w:tr>
      <w:tr w:rsidR="001814FC" w:rsidRPr="000916B3" w:rsidTr="00D74484">
        <w:trPr>
          <w:trHeight w:val="293"/>
        </w:trPr>
        <w:tc>
          <w:tcPr>
            <w:tcW w:w="2981" w:type="pct"/>
          </w:tcPr>
          <w:p w:rsidR="001814FC" w:rsidRPr="000916B3" w:rsidRDefault="001814FC" w:rsidP="00CC117E">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Производство потребительских товаров,</w:t>
            </w:r>
          </w:p>
        </w:tc>
        <w:tc>
          <w:tcPr>
            <w:tcW w:w="947"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109-110</w:t>
            </w:r>
          </w:p>
        </w:tc>
        <w:tc>
          <w:tcPr>
            <w:tcW w:w="1072"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109,5</w:t>
            </w:r>
          </w:p>
        </w:tc>
      </w:tr>
      <w:tr w:rsidR="001814FC" w:rsidRPr="000916B3" w:rsidTr="00D74484">
        <w:trPr>
          <w:trHeight w:val="221"/>
        </w:trPr>
        <w:tc>
          <w:tcPr>
            <w:tcW w:w="2981" w:type="pct"/>
          </w:tcPr>
          <w:p w:rsidR="001814FC" w:rsidRPr="000916B3" w:rsidRDefault="001814FC" w:rsidP="00CC117E">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в том числе: продовольственных</w:t>
            </w:r>
          </w:p>
        </w:tc>
        <w:tc>
          <w:tcPr>
            <w:tcW w:w="947"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108-109</w:t>
            </w:r>
          </w:p>
        </w:tc>
        <w:tc>
          <w:tcPr>
            <w:tcW w:w="1072"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109,4</w:t>
            </w:r>
          </w:p>
        </w:tc>
      </w:tr>
      <w:tr w:rsidR="001814FC" w:rsidRPr="000916B3" w:rsidTr="00D74484">
        <w:trPr>
          <w:trHeight w:val="221"/>
        </w:trPr>
        <w:tc>
          <w:tcPr>
            <w:tcW w:w="2981" w:type="pct"/>
          </w:tcPr>
          <w:p w:rsidR="001814FC" w:rsidRPr="000916B3" w:rsidRDefault="001814FC" w:rsidP="00CC117E">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непродовольственных</w:t>
            </w:r>
          </w:p>
        </w:tc>
        <w:tc>
          <w:tcPr>
            <w:tcW w:w="947"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110-111</w:t>
            </w:r>
          </w:p>
        </w:tc>
        <w:tc>
          <w:tcPr>
            <w:tcW w:w="1072"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109,4</w:t>
            </w:r>
          </w:p>
        </w:tc>
      </w:tr>
      <w:tr w:rsidR="001814FC" w:rsidRPr="000916B3" w:rsidTr="00D74484">
        <w:trPr>
          <w:trHeight w:val="298"/>
        </w:trPr>
        <w:tc>
          <w:tcPr>
            <w:tcW w:w="2981" w:type="pct"/>
          </w:tcPr>
          <w:p w:rsidR="001814FC" w:rsidRPr="000916B3" w:rsidRDefault="001814FC" w:rsidP="00CC117E">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Розничный товарооборот</w:t>
            </w:r>
          </w:p>
        </w:tc>
        <w:tc>
          <w:tcPr>
            <w:tcW w:w="947"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110-111</w:t>
            </w:r>
          </w:p>
        </w:tc>
        <w:tc>
          <w:tcPr>
            <w:tcW w:w="1072"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116,2</w:t>
            </w:r>
          </w:p>
        </w:tc>
      </w:tr>
      <w:tr w:rsidR="001814FC" w:rsidRPr="000916B3" w:rsidTr="00D74484">
        <w:trPr>
          <w:trHeight w:val="250"/>
        </w:trPr>
        <w:tc>
          <w:tcPr>
            <w:tcW w:w="2981" w:type="pct"/>
          </w:tcPr>
          <w:p w:rsidR="001814FC" w:rsidRPr="000916B3" w:rsidRDefault="001814FC" w:rsidP="00CC117E">
            <w:pPr>
              <w:pStyle w:val="Style14"/>
              <w:widowControl/>
              <w:jc w:val="both"/>
              <w:rPr>
                <w:rStyle w:val="FontStyle23"/>
                <w:rFonts w:ascii="Times New Roman" w:cs="Times New Roman"/>
                <w:sz w:val="28"/>
                <w:szCs w:val="28"/>
              </w:rPr>
            </w:pPr>
            <w:r w:rsidRPr="000916B3">
              <w:rPr>
                <w:rStyle w:val="FontStyle23"/>
                <w:rFonts w:ascii="Times New Roman" w:cs="Times New Roman"/>
                <w:sz w:val="28"/>
                <w:szCs w:val="28"/>
              </w:rPr>
              <w:t>Ввод в эксплуатацию жилья, тыс. кв. м</w:t>
            </w:r>
          </w:p>
        </w:tc>
        <w:tc>
          <w:tcPr>
            <w:tcW w:w="947"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4700-5200</w:t>
            </w:r>
          </w:p>
        </w:tc>
        <w:tc>
          <w:tcPr>
            <w:tcW w:w="1072" w:type="pct"/>
            <w:vAlign w:val="center"/>
          </w:tcPr>
          <w:p w:rsidR="001814FC" w:rsidRPr="000916B3" w:rsidRDefault="001814FC" w:rsidP="00D74484">
            <w:pPr>
              <w:pStyle w:val="Style14"/>
              <w:widowControl/>
              <w:jc w:val="center"/>
              <w:rPr>
                <w:rStyle w:val="FontStyle23"/>
                <w:rFonts w:ascii="Times New Roman" w:cs="Times New Roman"/>
                <w:sz w:val="28"/>
                <w:szCs w:val="28"/>
              </w:rPr>
            </w:pPr>
            <w:r w:rsidRPr="000916B3">
              <w:rPr>
                <w:rStyle w:val="FontStyle23"/>
                <w:rFonts w:ascii="Times New Roman" w:cs="Times New Roman"/>
                <w:sz w:val="28"/>
                <w:szCs w:val="28"/>
              </w:rPr>
              <w:t>277,6</w:t>
            </w:r>
          </w:p>
        </w:tc>
      </w:tr>
    </w:tbl>
    <w:p w:rsidR="001814FC" w:rsidRPr="000916B3" w:rsidRDefault="001814FC" w:rsidP="000916B3">
      <w:pPr>
        <w:pStyle w:val="Style7"/>
        <w:widowControl/>
        <w:jc w:val="both"/>
        <w:rPr>
          <w:rStyle w:val="FontStyle21"/>
          <w:sz w:val="28"/>
          <w:szCs w:val="28"/>
        </w:rPr>
      </w:pP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 xml:space="preserve">В 2007 году не выполнен прогнозный показатель и по производству потребительских продовольственных товаров. В первую очередь это связано с необеспечением заданных параметров по выпуску промышленной продукции Минсельхозпродом – 102,6 % при прогнозе на 2007 год </w:t>
      </w:r>
      <w:r w:rsidRPr="000916B3">
        <w:rPr>
          <w:rStyle w:val="FontStyle21"/>
          <w:color w:val="5F3F39"/>
          <w:sz w:val="28"/>
          <w:szCs w:val="28"/>
        </w:rPr>
        <w:t xml:space="preserve">– </w:t>
      </w:r>
      <w:r w:rsidRPr="000916B3">
        <w:rPr>
          <w:rStyle w:val="FontStyle21"/>
          <w:sz w:val="28"/>
          <w:szCs w:val="28"/>
        </w:rPr>
        <w:t xml:space="preserve">108-109 % и падением относительно уровня прошлого года, допущенном концерном «Белгоспищепром», </w:t>
      </w:r>
      <w:r w:rsidRPr="000916B3">
        <w:rPr>
          <w:rStyle w:val="FontStyle21"/>
          <w:color w:val="5F3F39"/>
          <w:sz w:val="28"/>
          <w:szCs w:val="28"/>
        </w:rPr>
        <w:t xml:space="preserve">– </w:t>
      </w:r>
      <w:r w:rsidRPr="000916B3">
        <w:rPr>
          <w:rStyle w:val="FontStyle21"/>
          <w:sz w:val="28"/>
          <w:szCs w:val="28"/>
        </w:rPr>
        <w:t>95,8 % при прогнозе 104-105 %.</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Не была обеспечена на должном уровне работа отдельных мясокомбинатов. Прежде всего это относится к Минскому (темп роста за 2007 год к уровню 2006 года – 96,4 % при задании 111,5 %), Пинскому (92 % и 107,5-108,5 %), Гомельскому (96,8 и 109,5 %), Калинковичскому (83,4 и 109,5 %) и Слонимскому (98,1 и 110,4-111,4 % соответственно) мясокомбинатам.</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Не до конца решены проблемы с обеспечением сырьем предприятий мясо-молочной отрасли, что сдерживает рост производства молочных и мясных продуктов.</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Очевидно, что необходимо провести тщательный анализ эффективности использования предоставляемых государством средств и преференций аграрному сектору экономики, а руководителям аграрной отрасли и аграрной науки пора перейти от объяснений к выработке и реализации более эффективных механизмов развития сельскохозяйственного производства.</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 xml:space="preserve">Среди отраслей материального производства испытывают определенные трудности предприятия легкой промышленности, темпы роста производства в которой составили 98,5 % при задании на 2007 год – 104-105 %. Снизили объемы производства такие предприятия, как Оршанский льнокомбинат, «Ковры Бреста», </w:t>
      </w:r>
      <w:r>
        <w:rPr>
          <w:rStyle w:val="FontStyle21"/>
          <w:sz w:val="28"/>
          <w:szCs w:val="28"/>
        </w:rPr>
        <w:t>П</w:t>
      </w:r>
      <w:r w:rsidRPr="000916B3">
        <w:rPr>
          <w:rStyle w:val="FontStyle21"/>
          <w:sz w:val="28"/>
          <w:szCs w:val="28"/>
        </w:rPr>
        <w:t xml:space="preserve">инское «Полесье», Минское производственное кожевенное объединение, Лидская обувная фабрика и ряд других. В числе основных причин такого положения дел </w:t>
      </w:r>
      <w:r>
        <w:rPr>
          <w:rStyle w:val="FontStyle21"/>
          <w:sz w:val="28"/>
          <w:szCs w:val="28"/>
        </w:rPr>
        <w:t xml:space="preserve">– </w:t>
      </w:r>
      <w:r w:rsidRPr="000916B3">
        <w:rPr>
          <w:rStyle w:val="FontStyle21"/>
          <w:sz w:val="28"/>
          <w:szCs w:val="28"/>
        </w:rPr>
        <w:t>недостаток</w:t>
      </w:r>
      <w:r>
        <w:rPr>
          <w:rStyle w:val="FontStyle21"/>
          <w:sz w:val="28"/>
          <w:szCs w:val="28"/>
        </w:rPr>
        <w:t xml:space="preserve"> </w:t>
      </w:r>
      <w:r w:rsidRPr="000916B3">
        <w:rPr>
          <w:rStyle w:val="FontStyle21"/>
          <w:sz w:val="28"/>
          <w:szCs w:val="28"/>
        </w:rPr>
        <w:t>собственных оборотных средств, необеспеченность сырьевыми ресурсами, закредитованность организаций, потеря партнеров на внешних рынках. Как результат – именно в легкой промышленности запасы готовой продукции в наибольшей степени превышают среднемесячный объем производства (138,7 %). По состоянию на 1 января 2008 года запасы льняных тканей превысили среднемесячный объем производства в 5 раз, шерстяных тканей – в 3,8 раза, чулочно-носочных изделий – в 2,7 раза, обуви – в 1,9 раза.</w:t>
      </w:r>
    </w:p>
    <w:p w:rsidR="001814FC" w:rsidRPr="000916B3" w:rsidRDefault="001814FC" w:rsidP="000916B3">
      <w:pPr>
        <w:pStyle w:val="Style7"/>
        <w:widowControl/>
        <w:ind w:firstLine="709"/>
        <w:jc w:val="both"/>
        <w:rPr>
          <w:rStyle w:val="FontStyle21"/>
          <w:sz w:val="28"/>
          <w:szCs w:val="28"/>
        </w:rPr>
      </w:pPr>
      <w:r w:rsidRPr="000916B3">
        <w:rPr>
          <w:rStyle w:val="FontStyle21"/>
          <w:sz w:val="28"/>
          <w:szCs w:val="28"/>
        </w:rPr>
        <w:t>Таким образом, несмотря на общие положительные результаты работы экономики в 2007 году, существуют значительные неиспользованные резервы для дальнейшего экономического роста.</w:t>
      </w:r>
    </w:p>
    <w:p w:rsidR="001814FC" w:rsidRPr="005D55F4" w:rsidRDefault="001814FC" w:rsidP="00BB0096">
      <w:pPr>
        <w:ind w:firstLine="720"/>
        <w:jc w:val="both"/>
        <w:rPr>
          <w:sz w:val="28"/>
          <w:szCs w:val="28"/>
        </w:rPr>
      </w:pPr>
    </w:p>
    <w:p w:rsidR="001814FC" w:rsidRPr="005D55F4" w:rsidRDefault="001814FC" w:rsidP="00D54E93">
      <w:pPr>
        <w:ind w:firstLine="709"/>
        <w:jc w:val="both"/>
        <w:rPr>
          <w:sz w:val="28"/>
          <w:szCs w:val="28"/>
        </w:rPr>
      </w:pPr>
    </w:p>
    <w:p w:rsidR="001814FC" w:rsidRPr="005D55F4" w:rsidRDefault="001814FC" w:rsidP="00D54E93">
      <w:pPr>
        <w:ind w:firstLine="709"/>
        <w:jc w:val="both"/>
        <w:rPr>
          <w:sz w:val="28"/>
          <w:szCs w:val="28"/>
        </w:rPr>
      </w:pPr>
    </w:p>
    <w:p w:rsidR="001814FC" w:rsidRPr="005D55F4" w:rsidRDefault="001814FC" w:rsidP="00D54E93">
      <w:pPr>
        <w:ind w:firstLine="709"/>
        <w:jc w:val="both"/>
        <w:rPr>
          <w:sz w:val="28"/>
          <w:szCs w:val="28"/>
        </w:rPr>
      </w:pPr>
    </w:p>
    <w:p w:rsidR="001814FC" w:rsidRPr="005D55F4" w:rsidRDefault="001814FC" w:rsidP="00D54E93">
      <w:pPr>
        <w:ind w:firstLine="709"/>
        <w:jc w:val="both"/>
        <w:rPr>
          <w:sz w:val="28"/>
          <w:szCs w:val="28"/>
        </w:rPr>
      </w:pPr>
    </w:p>
    <w:p w:rsidR="001814FC" w:rsidRPr="005D55F4" w:rsidRDefault="001814FC" w:rsidP="00D54E93">
      <w:pPr>
        <w:ind w:firstLine="709"/>
        <w:jc w:val="both"/>
        <w:rPr>
          <w:sz w:val="28"/>
          <w:szCs w:val="28"/>
        </w:rPr>
      </w:pPr>
    </w:p>
    <w:p w:rsidR="001814FC" w:rsidRDefault="001814FC">
      <w:pPr>
        <w:rPr>
          <w:b/>
          <w:sz w:val="28"/>
          <w:szCs w:val="28"/>
        </w:rPr>
        <w:sectPr w:rsidR="001814FC" w:rsidSect="00D72CA3">
          <w:pgSz w:w="11909" w:h="16834"/>
          <w:pgMar w:top="1134" w:right="851" w:bottom="1134" w:left="1701" w:header="720" w:footer="720" w:gutter="0"/>
          <w:cols w:space="720"/>
          <w:noEndnote/>
          <w:titlePg/>
          <w:docGrid w:linePitch="326"/>
        </w:sectPr>
      </w:pPr>
    </w:p>
    <w:p w:rsidR="001814FC" w:rsidRPr="003356D9" w:rsidRDefault="001814FC" w:rsidP="003356D9">
      <w:pPr>
        <w:suppressAutoHyphens/>
        <w:spacing w:line="480" w:lineRule="auto"/>
        <w:ind w:left="993" w:hanging="284"/>
        <w:jc w:val="both"/>
        <w:outlineLvl w:val="0"/>
        <w:rPr>
          <w:sz w:val="28"/>
          <w:szCs w:val="28"/>
        </w:rPr>
      </w:pPr>
      <w:bookmarkStart w:id="11" w:name="_Toc195439133"/>
      <w:r w:rsidRPr="003356D9">
        <w:rPr>
          <w:sz w:val="28"/>
          <w:szCs w:val="28"/>
        </w:rPr>
        <w:t>3 Мировая значимость и перспективы развития белорусской модели</w:t>
      </w:r>
      <w:bookmarkEnd w:id="11"/>
    </w:p>
    <w:p w:rsidR="001814FC" w:rsidRPr="003356D9" w:rsidRDefault="001814FC" w:rsidP="003356D9">
      <w:pPr>
        <w:spacing w:line="360" w:lineRule="auto"/>
        <w:ind w:firstLine="709"/>
        <w:jc w:val="both"/>
        <w:outlineLvl w:val="1"/>
        <w:rPr>
          <w:sz w:val="28"/>
          <w:szCs w:val="28"/>
        </w:rPr>
      </w:pPr>
      <w:bookmarkStart w:id="12" w:name="_Toc195439134"/>
      <w:r w:rsidRPr="003356D9">
        <w:rPr>
          <w:sz w:val="28"/>
          <w:szCs w:val="28"/>
        </w:rPr>
        <w:t>3.1 Мировая значимость белорусской модели</w:t>
      </w:r>
      <w:bookmarkEnd w:id="12"/>
      <w:r w:rsidRPr="003356D9">
        <w:rPr>
          <w:sz w:val="28"/>
          <w:szCs w:val="28"/>
        </w:rPr>
        <w:t xml:space="preserve"> </w:t>
      </w:r>
    </w:p>
    <w:p w:rsidR="001814FC" w:rsidRPr="005D55F4" w:rsidRDefault="001814FC" w:rsidP="00D54E93">
      <w:pPr>
        <w:ind w:firstLine="709"/>
        <w:jc w:val="both"/>
        <w:rPr>
          <w:spacing w:val="-4"/>
          <w:sz w:val="28"/>
          <w:szCs w:val="28"/>
        </w:rPr>
      </w:pPr>
      <w:r w:rsidRPr="005D55F4">
        <w:rPr>
          <w:spacing w:val="-4"/>
          <w:sz w:val="28"/>
          <w:szCs w:val="28"/>
        </w:rPr>
        <w:t>Разные страны (Англия. США, Франция, Германия, Япония, Корея, Сингапур), и в разное время, достигали высоких темпов  развития различными путями. Тем не менее, есть и ряд общих моментов. Прежде всего, это активная помощь государства рынку. Во всех случаях жестко регулировались таможенные пошлины. В некоторых странах вводились временные запреты на импорт или экспорт тех или иных товаров. Такие действия проводились госуправлен</w:t>
      </w:r>
      <w:r>
        <w:rPr>
          <w:spacing w:val="-4"/>
          <w:sz w:val="28"/>
          <w:szCs w:val="28"/>
        </w:rPr>
        <w:t>и</w:t>
      </w:r>
      <w:r w:rsidRPr="005D55F4">
        <w:rPr>
          <w:spacing w:val="-4"/>
          <w:sz w:val="28"/>
          <w:szCs w:val="28"/>
        </w:rPr>
        <w:t>ем до тех пор, пока страна не выходила из кризиса и не выбивались в лидеры. После этого все ограничения снимались.</w:t>
      </w:r>
    </w:p>
    <w:p w:rsidR="001814FC" w:rsidRPr="005D55F4" w:rsidRDefault="001814FC" w:rsidP="00D54E93">
      <w:pPr>
        <w:ind w:firstLine="709"/>
        <w:jc w:val="both"/>
        <w:rPr>
          <w:sz w:val="28"/>
          <w:szCs w:val="28"/>
        </w:rPr>
      </w:pPr>
      <w:r w:rsidRPr="005D55F4">
        <w:rPr>
          <w:sz w:val="28"/>
          <w:szCs w:val="28"/>
        </w:rPr>
        <w:t>Опыт Беларуси (и отрицательный ряда стран с переходной экономикой) убедительно показывает, что рыночную экономику невозможно построить, не построив крепкого государства. Сегодня это является аксиомой. Поэтому необходимо было единое централизованное руководство – авторитарный режим. Сам по себе авторитаризм, конечно, не может обеспечить развития, но в Беларуси он соединен с последовательной программой преобразовании. Жесткость в управлении необходима, чтобы изменить ментальность трудовых отношений за обозримый промежуток времени.</w:t>
      </w:r>
    </w:p>
    <w:p w:rsidR="001814FC" w:rsidRPr="005D55F4" w:rsidRDefault="001814FC" w:rsidP="00D54E93">
      <w:pPr>
        <w:ind w:firstLine="709"/>
        <w:jc w:val="both"/>
        <w:rPr>
          <w:sz w:val="28"/>
          <w:szCs w:val="28"/>
        </w:rPr>
      </w:pPr>
      <w:r w:rsidRPr="005D55F4">
        <w:rPr>
          <w:sz w:val="28"/>
          <w:szCs w:val="28"/>
        </w:rPr>
        <w:t xml:space="preserve">В то же время, к третьим странам, осуществляющим переход к рыночной экономике, отношение развитых стран зачастую неоправданно высокомерное и пренебрежительное. Новые страны часто воспринимаются как третьеразрядные, и их позитивный опыт развития воспринимается скептически. Но времена меняются. К примеру, сегодняшняя успешная Финляндия скопировала систему образования с системы образования в ГДР, ФРГ также намерена перенять эту систему. Многих в этой стране смущает, что система родилась в недрах ГДР. Но это быстро пройдет, а позитивный исторический опыт станет достоянием всех стран. То же самое будет и с исторической оценкой белорусского опыта социально-экономического развития. </w:t>
      </w:r>
    </w:p>
    <w:p w:rsidR="001814FC" w:rsidRPr="005D55F4" w:rsidRDefault="001814FC" w:rsidP="00D54E93">
      <w:pPr>
        <w:ind w:firstLine="709"/>
        <w:jc w:val="both"/>
        <w:rPr>
          <w:sz w:val="28"/>
          <w:szCs w:val="28"/>
        </w:rPr>
      </w:pPr>
      <w:r w:rsidRPr="005D55F4">
        <w:rPr>
          <w:sz w:val="28"/>
          <w:szCs w:val="28"/>
        </w:rPr>
        <w:t>Модель должна учитывать и использовать все причинно-следственные связи. Универсальных представлений реформирования нет. Есть живой процесс, который насыщается опытом прошлого и сочетает своевременные и взаимодополняющие стратегии развития. Грамотный менеджмент учитывает, что семена будущих кризисов бизнеса закладываются в наиболее успешный период развития компании: именно тогда складывается формула успеха, которой менеджеры стараются придерживаться в дальнейшем. Однако, в непредсказуемых рыночных условиях привычные управленческие действия могут разрушить компанию. Адаптивность и гибкость</w:t>
      </w:r>
      <w:r>
        <w:rPr>
          <w:sz w:val="28"/>
          <w:szCs w:val="28"/>
        </w:rPr>
        <w:t xml:space="preserve"> – </w:t>
      </w:r>
      <w:r w:rsidRPr="005D55F4">
        <w:rPr>
          <w:sz w:val="28"/>
          <w:szCs w:val="28"/>
        </w:rPr>
        <w:t>основа выживания как бизнеса, так и развития государства.</w:t>
      </w:r>
    </w:p>
    <w:p w:rsidR="001814FC" w:rsidRPr="005D55F4" w:rsidRDefault="001814FC" w:rsidP="00D54E93">
      <w:pPr>
        <w:ind w:firstLine="709"/>
        <w:jc w:val="both"/>
        <w:rPr>
          <w:sz w:val="28"/>
          <w:szCs w:val="28"/>
        </w:rPr>
      </w:pPr>
      <w:r w:rsidRPr="005D55F4">
        <w:rPr>
          <w:sz w:val="28"/>
          <w:szCs w:val="28"/>
        </w:rPr>
        <w:t>До сих пор кризисные ситуации разрешаются в основном за счет того, что система управляется вертикально. Реализуется восстановительная стратегия национальной модернизации. В настоящее время большинство проводимых изменений в Беларуси ориентировано на дебюрократизацию организационных структур, снижение уровня использования административных рычагов в координации и контроле, предоставление руководству предприятий более широких полномочий в решении производственно-сбытовых проблем.</w:t>
      </w:r>
    </w:p>
    <w:p w:rsidR="001814FC" w:rsidRDefault="001814FC" w:rsidP="00D54E93">
      <w:pPr>
        <w:ind w:firstLine="709"/>
        <w:jc w:val="both"/>
        <w:rPr>
          <w:spacing w:val="-4"/>
          <w:sz w:val="28"/>
          <w:szCs w:val="28"/>
        </w:rPr>
      </w:pPr>
      <w:r w:rsidRPr="005D55F4">
        <w:rPr>
          <w:spacing w:val="-4"/>
          <w:sz w:val="28"/>
          <w:szCs w:val="28"/>
        </w:rPr>
        <w:t xml:space="preserve">В то же время, развитие любого общества неизбежно достигает этапа, когда форма собственности себя изживает, баланс сил нарушается, противоречия между собственниками и госменеджментом становятся непримиримыми. Поэтому государственная власть с ее атрибутами закона, правопорядка и подавления и власть собственности должны действовать в относительном равновесии. </w:t>
      </w:r>
    </w:p>
    <w:p w:rsidR="001814FC" w:rsidRDefault="001814FC" w:rsidP="003356D9">
      <w:pPr>
        <w:spacing w:line="480" w:lineRule="auto"/>
        <w:ind w:firstLine="709"/>
        <w:jc w:val="both"/>
        <w:rPr>
          <w:spacing w:val="-4"/>
          <w:sz w:val="28"/>
          <w:szCs w:val="28"/>
        </w:rPr>
      </w:pPr>
    </w:p>
    <w:p w:rsidR="001814FC" w:rsidRPr="003356D9" w:rsidRDefault="001814FC" w:rsidP="003356D9">
      <w:pPr>
        <w:suppressAutoHyphens/>
        <w:spacing w:after="240"/>
        <w:ind w:left="1191" w:hanging="482"/>
        <w:jc w:val="both"/>
        <w:outlineLvl w:val="1"/>
        <w:rPr>
          <w:sz w:val="28"/>
          <w:szCs w:val="28"/>
        </w:rPr>
      </w:pPr>
      <w:bookmarkStart w:id="13" w:name="_Toc195439135"/>
      <w:r w:rsidRPr="003356D9">
        <w:rPr>
          <w:sz w:val="28"/>
          <w:szCs w:val="28"/>
        </w:rPr>
        <w:t>3.2 Рекомендации по совершенствования белорусской модели развития экономики</w:t>
      </w:r>
      <w:bookmarkEnd w:id="13"/>
    </w:p>
    <w:p w:rsidR="001814FC" w:rsidRPr="005D55F4" w:rsidRDefault="001814FC" w:rsidP="00D54E93">
      <w:pPr>
        <w:ind w:firstLine="709"/>
        <w:jc w:val="both"/>
        <w:rPr>
          <w:spacing w:val="-4"/>
          <w:sz w:val="28"/>
          <w:szCs w:val="28"/>
        </w:rPr>
      </w:pPr>
      <w:r w:rsidRPr="005D55F4">
        <w:rPr>
          <w:spacing w:val="-4"/>
          <w:sz w:val="28"/>
          <w:szCs w:val="28"/>
        </w:rPr>
        <w:t>За счет применения современных методов управления собственностью, стандартов и технологий следует обеспечить быструю модернизацию производств, формирование слоя социально-ответственных собственников, генерацию нового потока инвестиций в экономику, концентрацию и управление этим потоком.</w:t>
      </w:r>
    </w:p>
    <w:p w:rsidR="001814FC" w:rsidRPr="005D55F4" w:rsidRDefault="001814FC" w:rsidP="00D54E93">
      <w:pPr>
        <w:ind w:firstLine="709"/>
        <w:jc w:val="both"/>
        <w:rPr>
          <w:sz w:val="28"/>
          <w:szCs w:val="28"/>
        </w:rPr>
      </w:pPr>
      <w:r w:rsidRPr="005D55F4">
        <w:rPr>
          <w:sz w:val="28"/>
          <w:szCs w:val="28"/>
        </w:rPr>
        <w:t>Необходимо последовательное сканирование конкретных сфер хозяйственной деятельности и конкурсный отбор проектов, в первую очередь нуждающихся в инвестиционном ресурсе и готовых его правильно использовать. Здесь возможны два подхода, которые внешне кажутся противоположными. Первый – систематическая поддержка на конкурсной основе независимых проектов малых и средних предпринимателей и опережающее развитие инфраструктуры для малого и среднего бизнеса. Второй – реструктуризация крупных производств и даже кластеров производств с недооцененными активами на основе концепции «внутреннего предпринимательства».</w:t>
      </w:r>
    </w:p>
    <w:p w:rsidR="001814FC" w:rsidRPr="005D55F4" w:rsidRDefault="001814FC" w:rsidP="00D54E93">
      <w:pPr>
        <w:ind w:firstLine="709"/>
        <w:jc w:val="both"/>
        <w:rPr>
          <w:sz w:val="28"/>
          <w:szCs w:val="28"/>
        </w:rPr>
      </w:pPr>
      <w:r w:rsidRPr="005D55F4">
        <w:rPr>
          <w:sz w:val="28"/>
          <w:szCs w:val="28"/>
        </w:rPr>
        <w:t>Для проведения широких инноваций в производстве и госуправлении, на новом витке развития необходима сквозная компьютеризированная система государственного управленческого учета, которая обеспечивала бы прозрачность, оперативный контроль и аналитическую базу для принятия решений на местном и государственном уровнях. Причем в первую очередь, нужно повышать прозрачность действий местного руководства, а этого можно добиться только за счет информатизации основных узлов управления.</w:t>
      </w:r>
    </w:p>
    <w:p w:rsidR="001814FC" w:rsidRPr="005D55F4" w:rsidRDefault="001814FC" w:rsidP="00D54E93">
      <w:pPr>
        <w:ind w:firstLine="709"/>
        <w:jc w:val="both"/>
        <w:rPr>
          <w:sz w:val="28"/>
          <w:szCs w:val="28"/>
        </w:rPr>
      </w:pPr>
      <w:r w:rsidRPr="005D55F4">
        <w:rPr>
          <w:sz w:val="28"/>
          <w:szCs w:val="28"/>
        </w:rPr>
        <w:t>В соответствии с сутью инновационной экономики должна создаваться среда для стимулирования самостоятельного перехода предприятий на инновационный путь, проводиться анализ и систематизация аналитических материалов для выработки практических инновационных стратегии субъектов хозяйствования в соответствии с Программой социально-экономического развития Республики Беларусь на 2010—2015 годы.</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Несмотря на определенный рост инвестиций, в том числе иностранных, достигнутый в 2007 году, нам необходимо провести тщательный анализ инвестиционного климата и механизма привлечения инвестиций в реальный сектор экономики. Наши министерства, концерны, местные органы власти и субъекты хозяйствования упускают реальные возможности дальнейшего развития путем привлечения прямых иностранных инвестиций.</w:t>
      </w:r>
      <w:r>
        <w:rPr>
          <w:rStyle w:val="FontStyle21"/>
          <w:sz w:val="28"/>
          <w:szCs w:val="28"/>
        </w:rPr>
        <w:t xml:space="preserve"> </w:t>
      </w:r>
      <w:r w:rsidRPr="009B4614">
        <w:rPr>
          <w:rStyle w:val="FontStyle21"/>
          <w:sz w:val="28"/>
          <w:szCs w:val="28"/>
        </w:rPr>
        <w:t>Их производство в 2008 году должно возрасти на 11 %.</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Необходимо принять неотложные меры по продвижению и закреплению белорусских товаров на внешних рынках, модернизации производства на предприятиях этих отраслей, включая их перепрофилирование и создание новых высокотехнологичных модулей в соответствии с потребностями внутреннего рынка и экспорта.</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Отмечу также, что вхождение наших ближайших соседей в ВТО, безусловно, повлияет на конкурентоспособность белорусской продукции и экспортный потенциал отечественных товаропроизводителей. Этот фактор необходимо тщательно изучить Минэкономики, Минторгу, МИД и разработать адекватную стратегию по сохранению и укреплению наших позиции на внутреннем и внешнем рынках.</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Наряду</w:t>
      </w:r>
      <w:r>
        <w:rPr>
          <w:rStyle w:val="FontStyle21"/>
          <w:sz w:val="28"/>
          <w:szCs w:val="28"/>
        </w:rPr>
        <w:t xml:space="preserve"> </w:t>
      </w:r>
      <w:r w:rsidRPr="009B4614">
        <w:rPr>
          <w:rStyle w:val="FontStyle21"/>
          <w:sz w:val="28"/>
          <w:szCs w:val="28"/>
        </w:rPr>
        <w:t>с принятыми мерами по стимулированию долевого строительства жилья необходимо в кратчайшие сроки завершить модернизацию промышленности строительных материалов и конструкций, обеспечить современной техникой и оборудованием строительные организации республики. Причем речь идет не о «латании дыр» и частичной механизации строительных работ, а о проведении комплекса мероприятий по резкому повышению производительности труда и качества строительства.</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За счет этих мер будет обеспечен также рост заработной платы наших строителей, что в свою очередь станет фактором снижения оттока (миграции) квалифицированных строительных кадров за рубеж.</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А уж если и есть необходимость в выполнении строительных работ за рубежом, то Минстройархитектуры просто обязано обеспечить организованный выезд наших рабочих и специалистов на работу в другие государства в соответствии с международными соглашениями и тем самым наращивать объемы экспорта строительных услуг.</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Кроме того, такой подход позволит обеспечить необходимые социальные гарантии и защиту наших граждан, работающих за рубежом.</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В 2008 году предстоит снизить энергоемкость ВВП на 8 % на основе реализации Концепции энергетической безопасности Республики Беларусь и программы модернизации топливно-энергетического комплекса, а также мероприятий, осуществляемых в реальном секторе экономики по внедрению энергоэффективных и энергосберегающих технологий. Эту важную работу предстоит координировать новому руководству Департамента по энергоэффективности Госстандарта Республики Беларусь в тесном сотрудничестве с Минэнерго, Минпромом, концерном «Белнефтехим» и другими министерствами и концернами, местными органами государственного управления.</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Необходимо также проделать значительную работу по совершенствованию нашей внешнеэкономической деятельности, в том числе по оптимизации сальдо внешней торговли.</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Следует отметить, и на это неоднократно указывал президент, что уже практически исчерпаны экстенсивные возможности роста нашей экономики, когда простым наращиванием масштабов производственной деятельности мы обеспечивали себе гарантированный успех. Сегодня речь может идти об экономическом росте за счет активного развития инновационных и наукоемких отраслей экономики, внедрения в производство энергоэффективных, энерго- и ресурсосберегающих технологий, активизации в тех сферах деятельности, которые не требуют привлечения значительных материальных ресурсов для обеспечения экономического подъема.</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Особого внимания требуют вопросы совершенствования хозяйственного механизма управления национальной экономикой и ее отраслями, а также налоговой системы в целях создания благоприятного инвестиционного климата и стимулирования развития материального производства и сферы услуг.</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Важнейшая роль в повышении эффективности национальной экономики отведена бизнес-планированию. Этим объясняется то повышенное внимание, которое правительство уделяет совершенствованию системы бизнес-планирования в организациях республики. Однако и в этом вопросе у нас еще достаточно много недоработок.</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Органам государственного управления необходимо в кратчайшие сроки проанализировать причины невыполнения подчиненными организациями бизнес-планов развития и принимать в дальнейшем исчерпывающие меры по обеспечению их безусловного выполнения.</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Существует несколько основных резервов экономического роста, которые нам необходимо задействовать в 2008 году. Во-первых, это значительное расширение сферы услуг, оказываемых отечественными организациями как в нашей стране, так и</w:t>
      </w:r>
      <w:r>
        <w:rPr>
          <w:rStyle w:val="FontStyle21"/>
          <w:sz w:val="28"/>
          <w:szCs w:val="28"/>
        </w:rPr>
        <w:t xml:space="preserve"> </w:t>
      </w:r>
      <w:r w:rsidRPr="009B4614">
        <w:rPr>
          <w:rStyle w:val="FontStyle21"/>
          <w:sz w:val="28"/>
          <w:szCs w:val="28"/>
        </w:rPr>
        <w:t>за рубежом. Доведены плановые показатели по оказанию конкретных видов услуг всем без исключения республиканским и местным органам государственного управления.</w:t>
      </w:r>
    </w:p>
    <w:p w:rsidR="001814FC" w:rsidRPr="009B4614" w:rsidRDefault="001814FC" w:rsidP="00CC117E">
      <w:pPr>
        <w:pStyle w:val="Style8"/>
        <w:widowControl/>
        <w:ind w:firstLine="709"/>
        <w:jc w:val="both"/>
        <w:rPr>
          <w:rStyle w:val="FontStyle21"/>
          <w:sz w:val="28"/>
          <w:szCs w:val="28"/>
        </w:rPr>
      </w:pPr>
      <w:r w:rsidRPr="009B4614">
        <w:rPr>
          <w:rStyle w:val="FontStyle21"/>
          <w:sz w:val="28"/>
          <w:szCs w:val="28"/>
        </w:rPr>
        <w:t>Каждому субъекту хозяйствования промышленности, строительства, транспорта и связи, равно как и учреждениям образования, здравоохранения, культуры, физической культуры и спорта, туризма, следует проявлять большую инициативу в наращивании объемов оказания соответствующих видов услуг и их диверсификации.</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Наибольший рост объемов оказываемых услуг наблюдается в компьютерной и информационной сферах</w:t>
      </w:r>
      <w:r>
        <w:rPr>
          <w:rStyle w:val="FontStyle21"/>
          <w:sz w:val="28"/>
          <w:szCs w:val="28"/>
        </w:rPr>
        <w:t xml:space="preserve"> – </w:t>
      </w:r>
      <w:r w:rsidRPr="009B4614">
        <w:rPr>
          <w:rStyle w:val="FontStyle21"/>
          <w:sz w:val="28"/>
          <w:szCs w:val="28"/>
        </w:rPr>
        <w:t>около 50 % ежегодно. Неплохо бы аналогичные темпы роста иметь и по другим видам услуг, особенно транспортным, строительным, связи, жилищно-коммунальным, торговым, бытовым, туристическим, инжиниринговым, банковским, страховым и другим их видам.</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Далеко не в полной мере мы используем возможности оказания образовательных, медицинских и санаторно-курортных услуг для зарубежных граждан. Опыт ряда высокоразвитых государств свидетельствует о больших возможностях данных видов услуг для экономического роста. Потенциал этих сфер в нашей республике значителен, но используется крайне мало.</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Международный опыт показывает, что сфера услуг в большинстве высокоразвитых стран составляет значительную долю (до 70 %) в объеме ВВП. У нас же удельный вес сферы услуг в ВВП остается практически неизменным и гораздо ниже, чем в высокоразвитых странах. Очевидно, что нам требуется кардинально изменить свое отношение к данной сфере с учетом всех объективных факторов: социально-экономических, научно-технических, геополитических, географических, культурно-исторических. С этой целью каждому предприятию необходимо найти свою нишу в оказании различных услуг.</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Важнейшей задачей в 2008 году должно стать создание благоприятных экономических, правовых и организационных условий для ускоренного развития этой сферы экономики.</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Другой приоритет</w:t>
      </w:r>
      <w:r>
        <w:rPr>
          <w:rStyle w:val="FontStyle21"/>
          <w:sz w:val="28"/>
          <w:szCs w:val="28"/>
        </w:rPr>
        <w:t xml:space="preserve"> – </w:t>
      </w:r>
      <w:r w:rsidRPr="009B4614">
        <w:rPr>
          <w:rStyle w:val="FontStyle21"/>
          <w:sz w:val="28"/>
          <w:szCs w:val="28"/>
        </w:rPr>
        <w:t>инновационное развитие всех отраслей и регионов, включая как крупные, валообразующие, так и малые и средние предприятия. Курс на комплексную модернизацию производства является стратегически верным, не имеющим себе альтернативы. Предприятия реального сектора экономики Беларуси должны быть конкурентоспособными как на внутреннем, так и на внешнем рынках.</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Комплексной модернизацией должны заниматься все субъекты хозяйствования на всех уровнях управления</w:t>
      </w:r>
      <w:r>
        <w:rPr>
          <w:rStyle w:val="FontStyle21"/>
          <w:sz w:val="28"/>
          <w:szCs w:val="28"/>
        </w:rPr>
        <w:t xml:space="preserve"> – </w:t>
      </w:r>
      <w:r w:rsidRPr="009B4614">
        <w:rPr>
          <w:rStyle w:val="FontStyle21"/>
          <w:sz w:val="28"/>
          <w:szCs w:val="28"/>
        </w:rPr>
        <w:t>республиканском, отраслевом, региональном. Правительство считает целесообразным осуществить патронаж над созданием в 2008 году не менее 50 новых предприятий и важнейших производств. Такой же практики необходимо придерживаться министерствам, госкомитетам, концернам, облисполкомам и Минскому горисполкому. Каждый руководитель обязан взять под свой непосредственный контроль реализацию важнейших инновационных проектов в отраслях и регионах страны, в том числе в малых и средних городах, где создаются наиболее благоприятные правовые и экономические условия для развития материального производства и оказания услуг.</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При этом следует более активно использовать кадровый, интеллектуальный и научно-технический потенциал страны, внутренние финансовые источники и иностранные инвестиции.</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Для реализации планов необходимо расширить взаимовыгодное сотрудничество с институтами и научно-практическими центрами НАН Беларуси, вузов, а также отраслевыми научными организациями.</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Важно также отметить, что необходимость устойчивого экономического роста в условиях нарастающего дефицита и повышения цен на природные ресурсы обязывает все более активно внедрять в производство энергоэффективные и ресурсосберегающие технологии в целях снижения энергоемкости и повышения конкурентоспособности выпускаемой продукции.</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 xml:space="preserve">Еще один важный резерв </w:t>
      </w:r>
      <w:r>
        <w:rPr>
          <w:rStyle w:val="FontStyle21"/>
          <w:sz w:val="28"/>
          <w:szCs w:val="28"/>
        </w:rPr>
        <w:t xml:space="preserve">– </w:t>
      </w:r>
      <w:r w:rsidRPr="009B4614">
        <w:rPr>
          <w:rStyle w:val="FontStyle21"/>
          <w:sz w:val="28"/>
          <w:szCs w:val="28"/>
        </w:rPr>
        <w:t>активное</w:t>
      </w:r>
      <w:r>
        <w:rPr>
          <w:rStyle w:val="FontStyle21"/>
          <w:sz w:val="28"/>
          <w:szCs w:val="28"/>
        </w:rPr>
        <w:t xml:space="preserve"> </w:t>
      </w:r>
      <w:r w:rsidRPr="009B4614">
        <w:rPr>
          <w:rStyle w:val="FontStyle21"/>
          <w:sz w:val="28"/>
          <w:szCs w:val="28"/>
        </w:rPr>
        <w:t>использование внутренних резервов предприятий реального сектора экономики.</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 xml:space="preserve">Анализ показывает, что на некоторых предприятиях пустуют цеха, а в отдельных регионах </w:t>
      </w:r>
      <w:r>
        <w:rPr>
          <w:rStyle w:val="FontStyle21"/>
          <w:sz w:val="28"/>
          <w:szCs w:val="28"/>
        </w:rPr>
        <w:t xml:space="preserve">– </w:t>
      </w:r>
      <w:r w:rsidRPr="009B4614">
        <w:rPr>
          <w:rStyle w:val="FontStyle21"/>
          <w:sz w:val="28"/>
          <w:szCs w:val="28"/>
        </w:rPr>
        <w:t>даже</w:t>
      </w:r>
      <w:r>
        <w:rPr>
          <w:rStyle w:val="FontStyle21"/>
          <w:sz w:val="28"/>
          <w:szCs w:val="28"/>
        </w:rPr>
        <w:t xml:space="preserve"> </w:t>
      </w:r>
      <w:r w:rsidRPr="009B4614">
        <w:rPr>
          <w:rStyle w:val="FontStyle21"/>
          <w:sz w:val="28"/>
          <w:szCs w:val="28"/>
        </w:rPr>
        <w:t>целые производственные корпуса, особенно там, где в начале 1990-х годов были необдуманно проведены мероприятия по конверсии производства. Никак не доведем до логического завершения и процесс передачи в настоящие хозяйские руки имущества бывших военных городков. В этом вопросе проявляется инертность местных органов управления, хотя положительных примеров ответственного отношения к государственному имуществу и его эффективного использования у нас немало.</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На этих незадействованных производственных площадях можно и нужно организовать производство востребованной на внутреннем и внешнем рынках продукции.</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Причем основное внимание необходимо уделить совершенствованию организации и повышению производительности труда. Резервы для этого сегодня можно найти практически на каждом предприятии реального сектора экономики.</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Следует также с особым вниманием отнестись к развитию предпринимательства, прежде всего в малых и средних городах. Предприниматели</w:t>
      </w:r>
      <w:r>
        <w:rPr>
          <w:rStyle w:val="FontStyle21"/>
          <w:sz w:val="28"/>
          <w:szCs w:val="28"/>
        </w:rPr>
        <w:t xml:space="preserve"> – </w:t>
      </w:r>
      <w:r w:rsidRPr="009B4614">
        <w:rPr>
          <w:rStyle w:val="FontStyle21"/>
          <w:sz w:val="28"/>
          <w:szCs w:val="28"/>
        </w:rPr>
        <w:t>та категория экономически активного населения республики, которая весьма чувствительно относится к любым изменениям в правовых условиях их деятельности, но которая одновременно может внести свой достойный вклад в рост ВВП.</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Необходимо обеспечить взаимную ответственность как предпринимателей, так и государства за развитие малого и среднего бизнеса. В разработке нормативной базы, создании благоприятных условий деятельности этой категории занятого населения должны принимать участие все заинтересованные стороны.</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Исходя из общей стратегии создания благоприятных условий для экономического роста необходимо максимально использовать возможности вовлечения в хозяйственный оборот частных вкладов и личных сбережений населения.</w:t>
      </w:r>
    </w:p>
    <w:p w:rsidR="001814FC" w:rsidRPr="009B4614" w:rsidRDefault="001814FC" w:rsidP="00CC117E">
      <w:pPr>
        <w:pStyle w:val="Style7"/>
        <w:widowControl/>
        <w:ind w:firstLine="709"/>
        <w:jc w:val="both"/>
        <w:rPr>
          <w:rStyle w:val="FontStyle21"/>
          <w:sz w:val="28"/>
          <w:szCs w:val="28"/>
        </w:rPr>
      </w:pPr>
      <w:r w:rsidRPr="009B4614">
        <w:rPr>
          <w:rStyle w:val="FontStyle21"/>
          <w:sz w:val="28"/>
          <w:szCs w:val="28"/>
        </w:rPr>
        <w:t>В настоящее время на депозитах в банках размещено вкладов населения на сумму около 4,5 млрд. долларов, и, по экспертной оценке, от 3 до 4 млрд. долларов население пока не доверило ни банкам, ни субъектам хозяйствования. Эти сбережения (в общем объеме около 8 млрд. долларов) могут работать на экономику страны.</w:t>
      </w:r>
    </w:p>
    <w:p w:rsidR="001814FC" w:rsidRDefault="001814FC">
      <w:pPr>
        <w:rPr>
          <w:b/>
          <w:color w:val="000000"/>
          <w:sz w:val="28"/>
          <w:szCs w:val="28"/>
        </w:rPr>
        <w:sectPr w:rsidR="001814FC" w:rsidSect="00D72CA3">
          <w:pgSz w:w="11909" w:h="16834"/>
          <w:pgMar w:top="1134" w:right="851" w:bottom="1134" w:left="1701" w:header="720" w:footer="720" w:gutter="0"/>
          <w:cols w:space="720"/>
          <w:noEndnote/>
          <w:titlePg/>
          <w:docGrid w:linePitch="326"/>
        </w:sectPr>
      </w:pPr>
    </w:p>
    <w:p w:rsidR="001814FC" w:rsidRPr="003356D9" w:rsidRDefault="001814FC" w:rsidP="003356D9">
      <w:pPr>
        <w:spacing w:line="480" w:lineRule="auto"/>
        <w:ind w:firstLine="709"/>
        <w:jc w:val="center"/>
        <w:outlineLvl w:val="0"/>
        <w:rPr>
          <w:color w:val="000000"/>
          <w:sz w:val="28"/>
          <w:szCs w:val="28"/>
        </w:rPr>
      </w:pPr>
      <w:bookmarkStart w:id="14" w:name="_Toc195439136"/>
      <w:r w:rsidRPr="003356D9">
        <w:rPr>
          <w:color w:val="000000"/>
          <w:sz w:val="28"/>
          <w:szCs w:val="28"/>
        </w:rPr>
        <w:t>ЗАКЛЮЧЕНИЕ</w:t>
      </w:r>
      <w:bookmarkEnd w:id="14"/>
    </w:p>
    <w:p w:rsidR="001814FC" w:rsidRPr="005D55F4" w:rsidRDefault="001814FC" w:rsidP="005B1390">
      <w:pPr>
        <w:ind w:firstLine="709"/>
        <w:jc w:val="both"/>
        <w:rPr>
          <w:color w:val="000000"/>
          <w:sz w:val="28"/>
          <w:szCs w:val="28"/>
        </w:rPr>
      </w:pPr>
      <w:r w:rsidRPr="005D55F4">
        <w:rPr>
          <w:color w:val="000000"/>
          <w:sz w:val="28"/>
          <w:szCs w:val="28"/>
        </w:rPr>
        <w:t>Таким образом, подводя итог всей курсовой работы, можно сделать несколько выводов.</w:t>
      </w:r>
    </w:p>
    <w:p w:rsidR="001814FC" w:rsidRPr="005D55F4" w:rsidRDefault="001814FC" w:rsidP="005B1390">
      <w:pPr>
        <w:ind w:firstLine="709"/>
        <w:jc w:val="both"/>
        <w:rPr>
          <w:color w:val="000000"/>
          <w:sz w:val="28"/>
          <w:szCs w:val="28"/>
        </w:rPr>
      </w:pPr>
      <w:r w:rsidRPr="005D55F4">
        <w:rPr>
          <w:color w:val="000000"/>
          <w:sz w:val="28"/>
          <w:szCs w:val="28"/>
        </w:rPr>
        <w:t xml:space="preserve">Во-первых, следует отметить, что в современном мире ни одна из стран не может развиваться в условиях самоизоляции. Они существует не в вакууме и не могут находиться в отрыве от других стран. Страны связаны между собой с помощью экономических отношений. Поэтому процесс исторического развития рано или поздно ставит перед любой страной вопрос о необходимости изменения ее экономической системы, приспособления к новым, изменившимся условиям развития современного мира. Мировая практика показывает, что в стремлении к более выгодной организации рыночного хозяйства, страны заимствуют друг у друга подход и методы решения основных экономических проблем. </w:t>
      </w:r>
    </w:p>
    <w:p w:rsidR="001814FC" w:rsidRPr="005D55F4" w:rsidRDefault="001814FC" w:rsidP="005B1390">
      <w:pPr>
        <w:ind w:firstLine="709"/>
        <w:jc w:val="both"/>
        <w:rPr>
          <w:color w:val="000000"/>
          <w:sz w:val="28"/>
          <w:szCs w:val="28"/>
        </w:rPr>
      </w:pPr>
      <w:r w:rsidRPr="005D55F4">
        <w:rPr>
          <w:color w:val="000000"/>
          <w:sz w:val="28"/>
          <w:szCs w:val="28"/>
        </w:rPr>
        <w:t>Во-вторых, ни одна из экономических систем не существует в чистом, идеальном виде и имеет свои плюсы и минусы. Поэтому главная мысль, заключается в том, что надо стремиться к системе, которая создает наиболее благоприятные условия жизни населения и приемлемый уровень организации хозяйства.</w:t>
      </w:r>
    </w:p>
    <w:p w:rsidR="001814FC" w:rsidRPr="005D55F4" w:rsidRDefault="001814FC" w:rsidP="005B1390">
      <w:pPr>
        <w:ind w:firstLine="709"/>
        <w:jc w:val="both"/>
        <w:rPr>
          <w:color w:val="000000"/>
          <w:sz w:val="28"/>
          <w:szCs w:val="28"/>
        </w:rPr>
      </w:pPr>
      <w:r w:rsidRPr="005D55F4">
        <w:rPr>
          <w:color w:val="000000"/>
          <w:sz w:val="28"/>
          <w:szCs w:val="28"/>
        </w:rPr>
        <w:t>В первой главе данной курсовой работы особое внимание было уделено моделям рыночной экономики:</w:t>
      </w:r>
    </w:p>
    <w:p w:rsidR="001814FC" w:rsidRPr="005D55F4" w:rsidRDefault="001814FC" w:rsidP="005B1390">
      <w:pPr>
        <w:ind w:firstLine="709"/>
        <w:jc w:val="both"/>
        <w:rPr>
          <w:color w:val="000000"/>
          <w:sz w:val="28"/>
          <w:szCs w:val="28"/>
        </w:rPr>
      </w:pPr>
      <w:r w:rsidRPr="005D55F4">
        <w:rPr>
          <w:color w:val="000000"/>
          <w:sz w:val="28"/>
          <w:szCs w:val="28"/>
        </w:rPr>
        <w:t xml:space="preserve">– американская модель – модель с минимальным участием государства в регулировании экономики. </w:t>
      </w:r>
    </w:p>
    <w:p w:rsidR="001814FC" w:rsidRPr="005D55F4" w:rsidRDefault="001814FC" w:rsidP="005B1390">
      <w:pPr>
        <w:ind w:firstLine="709"/>
        <w:jc w:val="both"/>
        <w:rPr>
          <w:color w:val="000000"/>
          <w:sz w:val="28"/>
          <w:szCs w:val="28"/>
        </w:rPr>
      </w:pPr>
      <w:r w:rsidRPr="005D55F4">
        <w:rPr>
          <w:color w:val="000000"/>
          <w:sz w:val="28"/>
          <w:szCs w:val="28"/>
        </w:rPr>
        <w:t xml:space="preserve">– шведская модель – это социальная модель, для которой характерен высокий уровень социальных гарантий, базирующихся на широком перераспределении доходов и распространении многообразных «свободных ассоциаций». </w:t>
      </w:r>
    </w:p>
    <w:p w:rsidR="001814FC" w:rsidRPr="005D55F4" w:rsidRDefault="001814FC" w:rsidP="005B1390">
      <w:pPr>
        <w:ind w:firstLine="709"/>
        <w:jc w:val="both"/>
        <w:rPr>
          <w:color w:val="000000"/>
          <w:sz w:val="28"/>
          <w:szCs w:val="28"/>
        </w:rPr>
      </w:pPr>
      <w:r w:rsidRPr="005D55F4">
        <w:rPr>
          <w:color w:val="000000"/>
          <w:sz w:val="28"/>
          <w:szCs w:val="28"/>
        </w:rPr>
        <w:t xml:space="preserve">– германская модель – это модель социального рыночного хозяйства, которая расширение конкурентных начал увязывает с созданием особой социальной инфраструктуры, смягчающей недостатки рынка и капитала, с формированием многослойной институциональной структуры субъектов социальной политики. </w:t>
      </w:r>
    </w:p>
    <w:p w:rsidR="001814FC" w:rsidRPr="005D55F4" w:rsidRDefault="001814FC" w:rsidP="005B1390">
      <w:pPr>
        <w:ind w:firstLine="709"/>
        <w:jc w:val="both"/>
        <w:rPr>
          <w:color w:val="000000"/>
          <w:sz w:val="28"/>
          <w:szCs w:val="28"/>
        </w:rPr>
      </w:pPr>
      <w:r w:rsidRPr="005D55F4">
        <w:rPr>
          <w:color w:val="000000"/>
          <w:sz w:val="28"/>
          <w:szCs w:val="28"/>
        </w:rPr>
        <w:t>– японская модель экономики отличается развитым планированием, координацией деятельности правительства и частного сектора.</w:t>
      </w:r>
    </w:p>
    <w:p w:rsidR="001814FC" w:rsidRPr="005D55F4" w:rsidRDefault="001814FC" w:rsidP="005B1390">
      <w:pPr>
        <w:ind w:firstLine="709"/>
        <w:jc w:val="both"/>
        <w:rPr>
          <w:color w:val="000000"/>
          <w:sz w:val="28"/>
          <w:szCs w:val="28"/>
        </w:rPr>
      </w:pPr>
      <w:r w:rsidRPr="005D55F4">
        <w:rPr>
          <w:color w:val="000000"/>
          <w:sz w:val="28"/>
          <w:szCs w:val="28"/>
        </w:rPr>
        <w:t>Проведя анализ описных выше моделей рыночной экономики, можно прийти к выводу, что при наличии частных различий для всех развитых стран характерен ряд общих закономерностей:</w:t>
      </w:r>
    </w:p>
    <w:p w:rsidR="001814FC" w:rsidRPr="005D55F4" w:rsidRDefault="001814FC" w:rsidP="005B1390">
      <w:pPr>
        <w:ind w:firstLine="709"/>
        <w:jc w:val="both"/>
        <w:rPr>
          <w:color w:val="000000"/>
          <w:sz w:val="28"/>
          <w:szCs w:val="28"/>
        </w:rPr>
      </w:pPr>
      <w:r w:rsidRPr="005D55F4">
        <w:rPr>
          <w:color w:val="000000"/>
          <w:sz w:val="28"/>
          <w:szCs w:val="28"/>
        </w:rPr>
        <w:t>-господство частной собственности и частной инициативы;</w:t>
      </w:r>
    </w:p>
    <w:p w:rsidR="001814FC" w:rsidRPr="005D55F4" w:rsidRDefault="001814FC" w:rsidP="005B1390">
      <w:pPr>
        <w:ind w:firstLine="709"/>
        <w:jc w:val="both"/>
        <w:rPr>
          <w:color w:val="000000"/>
          <w:sz w:val="28"/>
          <w:szCs w:val="28"/>
        </w:rPr>
      </w:pPr>
      <w:r w:rsidRPr="005D55F4">
        <w:rPr>
          <w:color w:val="000000"/>
          <w:sz w:val="28"/>
          <w:szCs w:val="28"/>
        </w:rPr>
        <w:t>-рыночная экономика играет решающую роль в их развитии;</w:t>
      </w:r>
    </w:p>
    <w:p w:rsidR="001814FC" w:rsidRPr="005D55F4" w:rsidRDefault="001814FC" w:rsidP="005B1390">
      <w:pPr>
        <w:ind w:firstLine="709"/>
        <w:jc w:val="both"/>
        <w:rPr>
          <w:color w:val="000000"/>
          <w:sz w:val="28"/>
          <w:szCs w:val="28"/>
        </w:rPr>
      </w:pPr>
      <w:r w:rsidRPr="005D55F4">
        <w:rPr>
          <w:color w:val="000000"/>
          <w:sz w:val="28"/>
          <w:szCs w:val="28"/>
        </w:rPr>
        <w:t>-основными производителями являются крупные объединения, контролирующие движение капитала;</w:t>
      </w:r>
    </w:p>
    <w:p w:rsidR="001814FC" w:rsidRPr="005D55F4" w:rsidRDefault="001814FC" w:rsidP="005B1390">
      <w:pPr>
        <w:ind w:firstLine="709"/>
        <w:jc w:val="both"/>
        <w:rPr>
          <w:color w:val="000000"/>
          <w:sz w:val="28"/>
          <w:szCs w:val="28"/>
        </w:rPr>
      </w:pPr>
      <w:r w:rsidRPr="005D55F4">
        <w:rPr>
          <w:color w:val="000000"/>
          <w:sz w:val="28"/>
          <w:szCs w:val="28"/>
        </w:rPr>
        <w:t>-государственное регулирование экономики стало необходимым условием экономического роста, и государство стало активным субъектом экономики;</w:t>
      </w:r>
    </w:p>
    <w:p w:rsidR="001814FC" w:rsidRPr="005D55F4" w:rsidRDefault="001814FC" w:rsidP="005B1390">
      <w:pPr>
        <w:ind w:firstLine="709"/>
        <w:jc w:val="both"/>
        <w:rPr>
          <w:color w:val="000000"/>
          <w:sz w:val="28"/>
          <w:szCs w:val="28"/>
        </w:rPr>
      </w:pPr>
      <w:r w:rsidRPr="005D55F4">
        <w:rPr>
          <w:color w:val="000000"/>
          <w:sz w:val="28"/>
          <w:szCs w:val="28"/>
        </w:rPr>
        <w:t>-наблюдается тенденция к формированию социально-ориентированных систем;</w:t>
      </w:r>
    </w:p>
    <w:p w:rsidR="001814FC" w:rsidRPr="005D55F4" w:rsidRDefault="001814FC" w:rsidP="005B1390">
      <w:pPr>
        <w:ind w:firstLine="709"/>
        <w:jc w:val="both"/>
        <w:rPr>
          <w:color w:val="000000"/>
          <w:sz w:val="28"/>
          <w:szCs w:val="28"/>
        </w:rPr>
      </w:pPr>
      <w:r w:rsidRPr="005D55F4">
        <w:rPr>
          <w:color w:val="000000"/>
          <w:sz w:val="28"/>
          <w:szCs w:val="28"/>
        </w:rPr>
        <w:t xml:space="preserve">-стремление к открытой экономике. </w:t>
      </w:r>
    </w:p>
    <w:p w:rsidR="001814FC" w:rsidRPr="005D55F4" w:rsidRDefault="001814FC" w:rsidP="00A64A81">
      <w:pPr>
        <w:ind w:firstLine="709"/>
        <w:jc w:val="both"/>
        <w:rPr>
          <w:sz w:val="28"/>
          <w:szCs w:val="28"/>
        </w:rPr>
      </w:pPr>
      <w:r w:rsidRPr="005D55F4">
        <w:rPr>
          <w:sz w:val="28"/>
          <w:szCs w:val="28"/>
        </w:rPr>
        <w:t xml:space="preserve">Во второй главе работы обобщены результаты макроэкономического развития Беларуси с 1996 года, проанализированы проблемы и риски существующей стратегии поддержания экономического роста. </w:t>
      </w:r>
    </w:p>
    <w:p w:rsidR="001814FC" w:rsidRPr="005D55F4" w:rsidRDefault="001814FC" w:rsidP="00A64A81">
      <w:pPr>
        <w:ind w:firstLine="709"/>
        <w:jc w:val="both"/>
        <w:rPr>
          <w:sz w:val="28"/>
          <w:szCs w:val="28"/>
        </w:rPr>
      </w:pPr>
      <w:r w:rsidRPr="005D55F4">
        <w:rPr>
          <w:sz w:val="28"/>
          <w:szCs w:val="28"/>
        </w:rPr>
        <w:t xml:space="preserve">Во второй главе курсовой работы показано, что хотя в течение последних девяти лет в стране наблюдается впечатляющий экономический рост, дальнейшее следование существующей стратегии роста приведет к постепенному ослаблению конкурентоспособности экономики. </w:t>
      </w:r>
    </w:p>
    <w:p w:rsidR="001814FC" w:rsidRPr="005D55F4" w:rsidRDefault="001814FC" w:rsidP="00A64A81">
      <w:pPr>
        <w:ind w:firstLine="709"/>
        <w:jc w:val="both"/>
        <w:rPr>
          <w:sz w:val="28"/>
          <w:szCs w:val="28"/>
        </w:rPr>
      </w:pPr>
      <w:r w:rsidRPr="005D55F4">
        <w:rPr>
          <w:sz w:val="28"/>
          <w:szCs w:val="28"/>
        </w:rPr>
        <w:t>Правительству Беларуси следует переориентировать свою экономическую политику на создание более благоприятных условий для развития бизнеса и снижение уровня централизации ресурсов в руках государства.</w:t>
      </w:r>
    </w:p>
    <w:p w:rsidR="001814FC" w:rsidRPr="005D55F4" w:rsidRDefault="001814FC" w:rsidP="00A64A81">
      <w:pPr>
        <w:ind w:firstLine="720"/>
        <w:jc w:val="both"/>
        <w:rPr>
          <w:sz w:val="28"/>
          <w:szCs w:val="28"/>
        </w:rPr>
      </w:pPr>
      <w:r w:rsidRPr="005D55F4">
        <w:rPr>
          <w:sz w:val="28"/>
          <w:szCs w:val="28"/>
        </w:rPr>
        <w:t>Ситуация в стране и современные тенденции в мировой экономике представляются достаточно благоприятными для перехода к стратегии ускорения темпов структурных реформ. Сегодня благодаря росту экономики, позитивному восприятию ситуации предприятиями и населением, благоприятной конъюнктуре на мировых рынках, низкому долгу и мощному административному потенциалу государства у Правительства есть возможность смягчить потенциальные последствия реформ. Учитывая возможное изменение ситуации к худшему и усиление влияния негативных факторов в будущем, откладывание реформ на более поздние сроки, скорее всего, приведет к дополнительным издержкам при их реализации и увеличению нагрузки на бюджетную систему. Существующим «окном возможностей» необходимо воспользоваться для обеспечения среднесрочной и долгосрочной устойчивости экономического роста и сокращения бедности.</w:t>
      </w:r>
    </w:p>
    <w:p w:rsidR="001814FC" w:rsidRPr="005D55F4" w:rsidRDefault="001814FC" w:rsidP="00A64A81">
      <w:pPr>
        <w:ind w:firstLine="720"/>
        <w:jc w:val="both"/>
        <w:rPr>
          <w:sz w:val="28"/>
          <w:szCs w:val="28"/>
        </w:rPr>
      </w:pPr>
      <w:r w:rsidRPr="005D55F4">
        <w:rPr>
          <w:sz w:val="28"/>
          <w:szCs w:val="28"/>
        </w:rPr>
        <w:t>В условиях Беларуси дальнейшее проведение экономических реформ требует усиления государственного воздействия на экономический процесс. Это обусловлено как структурными особенностями национальной экономики, так и историческими условиями развития страны. Повторим, что сердцевиной экономического развития является инвестиционный процесс, без которого это развитие попросту невозможно.</w:t>
      </w:r>
    </w:p>
    <w:p w:rsidR="001814FC" w:rsidRPr="005D55F4" w:rsidRDefault="001814FC" w:rsidP="00A64A81">
      <w:pPr>
        <w:ind w:firstLine="720"/>
        <w:jc w:val="both"/>
        <w:rPr>
          <w:sz w:val="28"/>
          <w:szCs w:val="28"/>
        </w:rPr>
      </w:pPr>
      <w:r w:rsidRPr="005D55F4">
        <w:rPr>
          <w:sz w:val="28"/>
          <w:szCs w:val="28"/>
        </w:rPr>
        <w:t>Конструктивная экономическая политика для современной Беларуси невозможна в отрыве от общеэкономической политики, направленной на обеспечение независимости и безопасности страны. Эта политика должна способствовать не уничтожению главных систем жизнеобеспечения государства путем их «адаптации» к условиям, в которых они заведомо не могут существовать (средние условия мирового капиталистического рынка), а их модернизации и развитию. Необходимо дозированное открытие национальной экономики и целенаправленная</w:t>
      </w:r>
      <w:r>
        <w:rPr>
          <w:sz w:val="28"/>
          <w:szCs w:val="28"/>
        </w:rPr>
        <w:t xml:space="preserve"> – </w:t>
      </w:r>
      <w:r w:rsidRPr="005D55F4">
        <w:rPr>
          <w:sz w:val="28"/>
          <w:szCs w:val="28"/>
        </w:rPr>
        <w:t>в духе модернизации и развития</w:t>
      </w:r>
      <w:r>
        <w:rPr>
          <w:sz w:val="28"/>
          <w:szCs w:val="28"/>
        </w:rPr>
        <w:t xml:space="preserve"> – </w:t>
      </w:r>
      <w:r w:rsidRPr="005D55F4">
        <w:rPr>
          <w:sz w:val="28"/>
          <w:szCs w:val="28"/>
        </w:rPr>
        <w:t xml:space="preserve">защита основных промышленно-экономических систем государства. </w:t>
      </w:r>
    </w:p>
    <w:p w:rsidR="001814FC" w:rsidRPr="005D55F4" w:rsidRDefault="001814FC" w:rsidP="00A64A81">
      <w:pPr>
        <w:ind w:firstLine="720"/>
        <w:jc w:val="both"/>
        <w:rPr>
          <w:sz w:val="28"/>
          <w:szCs w:val="28"/>
        </w:rPr>
      </w:pPr>
      <w:r w:rsidRPr="005D55F4">
        <w:rPr>
          <w:sz w:val="28"/>
          <w:szCs w:val="28"/>
        </w:rPr>
        <w:t>Отсюда необходимость модификации политики приватизации и политики цен, подчинения их целям сохранения целостности национальной экономики.</w:t>
      </w:r>
    </w:p>
    <w:p w:rsidR="001814FC" w:rsidRPr="005D55F4" w:rsidRDefault="001814FC" w:rsidP="00A64A81">
      <w:pPr>
        <w:ind w:firstLine="720"/>
        <w:jc w:val="both"/>
        <w:rPr>
          <w:sz w:val="28"/>
          <w:szCs w:val="28"/>
        </w:rPr>
      </w:pPr>
      <w:r w:rsidRPr="005D55F4">
        <w:rPr>
          <w:sz w:val="28"/>
          <w:szCs w:val="28"/>
        </w:rPr>
        <w:t>Наконец, принципиальное значение имеет также финансовая политика государства. Реальная финансовая стабилизация непременно предполагает расширение производства материальных ресурсов. Отсюда следует, что одной из центральных задач становится стимулирование производства.</w:t>
      </w:r>
    </w:p>
    <w:p w:rsidR="001814FC" w:rsidRPr="005D55F4" w:rsidRDefault="001814FC" w:rsidP="00A64A81">
      <w:pPr>
        <w:ind w:firstLine="720"/>
        <w:jc w:val="both"/>
        <w:rPr>
          <w:sz w:val="28"/>
          <w:szCs w:val="28"/>
        </w:rPr>
      </w:pPr>
      <w:r w:rsidRPr="005D55F4">
        <w:rPr>
          <w:sz w:val="28"/>
          <w:szCs w:val="28"/>
        </w:rPr>
        <w:t>В этом случае придет и понимание необходимости весьма существенного, отвечающего национальным условиям усиления роли государства в экономическом процессе путем целенаправленных влияний не только через денежно-финансовую политику, но и политику инвестиций, налогов, цен и доходов в интересах экономической безопасности и развития страны. Но для этого необходимо программирование позитивных национальных целей, политическая воля для их выполнения и адекватные организационные формы и ресурсы для их реализации в рамках национальной экономической политики.</w:t>
      </w:r>
    </w:p>
    <w:p w:rsidR="001814FC" w:rsidRPr="005D55F4" w:rsidRDefault="001814FC" w:rsidP="005B1390">
      <w:pPr>
        <w:ind w:firstLine="709"/>
        <w:jc w:val="both"/>
        <w:rPr>
          <w:color w:val="000000"/>
          <w:sz w:val="28"/>
          <w:szCs w:val="28"/>
        </w:rPr>
      </w:pPr>
    </w:p>
    <w:p w:rsidR="001814FC" w:rsidRPr="005D55F4" w:rsidRDefault="001814FC" w:rsidP="005B1390">
      <w:pPr>
        <w:ind w:firstLine="709"/>
        <w:jc w:val="both"/>
        <w:rPr>
          <w:color w:val="000000"/>
          <w:sz w:val="28"/>
          <w:szCs w:val="28"/>
        </w:rPr>
      </w:pPr>
    </w:p>
    <w:p w:rsidR="001814FC" w:rsidRPr="005D55F4" w:rsidRDefault="001814FC" w:rsidP="005B1390">
      <w:pPr>
        <w:ind w:firstLine="709"/>
        <w:jc w:val="both"/>
        <w:rPr>
          <w:color w:val="000000"/>
          <w:sz w:val="28"/>
          <w:szCs w:val="28"/>
        </w:rPr>
      </w:pPr>
    </w:p>
    <w:p w:rsidR="001814FC" w:rsidRPr="005D55F4" w:rsidRDefault="001814FC" w:rsidP="005B1390">
      <w:pPr>
        <w:ind w:firstLine="709"/>
        <w:jc w:val="both"/>
        <w:rPr>
          <w:color w:val="000000"/>
          <w:sz w:val="28"/>
          <w:szCs w:val="28"/>
        </w:rPr>
      </w:pPr>
    </w:p>
    <w:p w:rsidR="001814FC" w:rsidRDefault="001814FC">
      <w:pPr>
        <w:rPr>
          <w:color w:val="000000"/>
          <w:sz w:val="28"/>
          <w:szCs w:val="28"/>
        </w:rPr>
        <w:sectPr w:rsidR="001814FC" w:rsidSect="00D72CA3">
          <w:pgSz w:w="11909" w:h="16834"/>
          <w:pgMar w:top="1134" w:right="851" w:bottom="1134" w:left="1701" w:header="720" w:footer="720" w:gutter="0"/>
          <w:cols w:space="720"/>
          <w:noEndnote/>
          <w:titlePg/>
          <w:docGrid w:linePitch="326"/>
        </w:sectPr>
      </w:pPr>
    </w:p>
    <w:p w:rsidR="001814FC" w:rsidRPr="005D55F4" w:rsidRDefault="001814FC" w:rsidP="003356D9">
      <w:pPr>
        <w:shd w:val="clear" w:color="auto" w:fill="FFFFFF"/>
        <w:spacing w:line="480" w:lineRule="auto"/>
        <w:ind w:firstLine="720"/>
        <w:jc w:val="center"/>
        <w:outlineLvl w:val="0"/>
        <w:rPr>
          <w:b/>
          <w:caps/>
          <w:color w:val="000000"/>
          <w:sz w:val="28"/>
          <w:szCs w:val="28"/>
        </w:rPr>
      </w:pPr>
      <w:bookmarkStart w:id="15" w:name="_Toc195439137"/>
      <w:r w:rsidRPr="00A93794">
        <w:rPr>
          <w:sz w:val="28"/>
          <w:szCs w:val="28"/>
        </w:rPr>
        <w:t>СПИСОК ИСПОЛЬЗОВАННЫХ ИСТОЧНИКОВ</w:t>
      </w:r>
      <w:bookmarkEnd w:id="15"/>
    </w:p>
    <w:p w:rsidR="001814FC" w:rsidRPr="005D55F4" w:rsidRDefault="001814FC" w:rsidP="002D5FB4">
      <w:pPr>
        <w:widowControl w:val="0"/>
        <w:numPr>
          <w:ilvl w:val="0"/>
          <w:numId w:val="2"/>
        </w:numPr>
        <w:shd w:val="clear" w:color="auto" w:fill="FFFFFF"/>
        <w:tabs>
          <w:tab w:val="clear" w:pos="1701"/>
          <w:tab w:val="num" w:pos="1134"/>
        </w:tabs>
        <w:autoSpaceDE w:val="0"/>
        <w:autoSpaceDN w:val="0"/>
        <w:adjustRightInd w:val="0"/>
        <w:jc w:val="both"/>
        <w:rPr>
          <w:sz w:val="28"/>
          <w:szCs w:val="28"/>
        </w:rPr>
      </w:pPr>
      <w:r w:rsidRPr="005D55F4">
        <w:rPr>
          <w:sz w:val="28"/>
          <w:szCs w:val="28"/>
        </w:rPr>
        <w:t xml:space="preserve">Б.Н. Паньшин «Государственное регулирование экономики и повышение </w:t>
      </w:r>
      <w:r w:rsidRPr="005D55F4">
        <w:rPr>
          <w:color w:val="000000"/>
          <w:sz w:val="28"/>
          <w:szCs w:val="28"/>
        </w:rPr>
        <w:t>эффективности</w:t>
      </w:r>
      <w:r w:rsidRPr="005D55F4">
        <w:rPr>
          <w:sz w:val="28"/>
          <w:szCs w:val="28"/>
        </w:rPr>
        <w:t xml:space="preserve"> деятельности субъектов хозяйствования: Третья международная научно-практическая конференция (Минск, 19-20 апреля 2007 г.): сборник научных статей: в 2-х ч. Часть 2.</w:t>
      </w:r>
      <w:r>
        <w:rPr>
          <w:sz w:val="28"/>
          <w:szCs w:val="28"/>
        </w:rPr>
        <w:t xml:space="preserve"> – </w:t>
      </w:r>
      <w:r w:rsidRPr="005D55F4">
        <w:rPr>
          <w:sz w:val="28"/>
          <w:szCs w:val="28"/>
        </w:rPr>
        <w:t>Мн.: Акад. упр. При Президенте Респ. Беларусь, 2007.</w:t>
      </w:r>
      <w:r>
        <w:rPr>
          <w:sz w:val="28"/>
          <w:szCs w:val="28"/>
        </w:rPr>
        <w:t xml:space="preserve"> – </w:t>
      </w:r>
      <w:r w:rsidRPr="005D55F4">
        <w:rPr>
          <w:sz w:val="28"/>
          <w:szCs w:val="28"/>
        </w:rPr>
        <w:t>86-92 с.):</w:t>
      </w:r>
    </w:p>
    <w:p w:rsidR="001814FC" w:rsidRPr="005D55F4" w:rsidRDefault="001814FC" w:rsidP="002D5FB4">
      <w:pPr>
        <w:widowControl w:val="0"/>
        <w:numPr>
          <w:ilvl w:val="0"/>
          <w:numId w:val="2"/>
        </w:numPr>
        <w:shd w:val="clear" w:color="auto" w:fill="FFFFFF"/>
        <w:tabs>
          <w:tab w:val="clear" w:pos="1701"/>
          <w:tab w:val="num" w:pos="1134"/>
        </w:tabs>
        <w:autoSpaceDE w:val="0"/>
        <w:autoSpaceDN w:val="0"/>
        <w:adjustRightInd w:val="0"/>
        <w:jc w:val="both"/>
        <w:rPr>
          <w:color w:val="000000"/>
          <w:sz w:val="28"/>
          <w:szCs w:val="28"/>
        </w:rPr>
      </w:pPr>
      <w:r w:rsidRPr="005D55F4">
        <w:rPr>
          <w:color w:val="000000"/>
          <w:sz w:val="28"/>
          <w:szCs w:val="28"/>
        </w:rPr>
        <w:t>Волков А.М. “Швеция: социально-экономическая модель”  М.”Мысль”1991.</w:t>
      </w:r>
    </w:p>
    <w:p w:rsidR="001814FC" w:rsidRPr="005D55F4" w:rsidRDefault="001814FC" w:rsidP="002D5FB4">
      <w:pPr>
        <w:widowControl w:val="0"/>
        <w:numPr>
          <w:ilvl w:val="0"/>
          <w:numId w:val="2"/>
        </w:numPr>
        <w:shd w:val="clear" w:color="auto" w:fill="FFFFFF"/>
        <w:tabs>
          <w:tab w:val="clear" w:pos="1701"/>
          <w:tab w:val="num" w:pos="1134"/>
        </w:tabs>
        <w:autoSpaceDE w:val="0"/>
        <w:autoSpaceDN w:val="0"/>
        <w:adjustRightInd w:val="0"/>
        <w:jc w:val="both"/>
        <w:rPr>
          <w:color w:val="000000"/>
          <w:sz w:val="28"/>
          <w:szCs w:val="28"/>
        </w:rPr>
      </w:pPr>
      <w:r w:rsidRPr="005D55F4">
        <w:rPr>
          <w:color w:val="000000"/>
          <w:sz w:val="28"/>
          <w:szCs w:val="28"/>
        </w:rPr>
        <w:t>История экономических учений: (современный этап): Учебник /Под общ. ред. А.Г. Худокормова.</w:t>
      </w:r>
      <w:r>
        <w:rPr>
          <w:color w:val="000000"/>
          <w:sz w:val="28"/>
          <w:szCs w:val="28"/>
        </w:rPr>
        <w:t xml:space="preserve"> – </w:t>
      </w:r>
      <w:r w:rsidRPr="005D55F4">
        <w:rPr>
          <w:color w:val="000000"/>
          <w:sz w:val="28"/>
          <w:szCs w:val="28"/>
        </w:rPr>
        <w:t>М.: ИНФРА-М, 1998.</w:t>
      </w:r>
      <w:r>
        <w:rPr>
          <w:color w:val="000000"/>
          <w:sz w:val="28"/>
          <w:szCs w:val="28"/>
        </w:rPr>
        <w:t xml:space="preserve"> – </w:t>
      </w:r>
      <w:r w:rsidRPr="005D55F4">
        <w:rPr>
          <w:color w:val="000000"/>
          <w:sz w:val="28"/>
          <w:szCs w:val="28"/>
        </w:rPr>
        <w:t>733 с.</w:t>
      </w:r>
    </w:p>
    <w:p w:rsidR="001814FC" w:rsidRPr="005D55F4" w:rsidRDefault="001814FC" w:rsidP="002D5FB4">
      <w:pPr>
        <w:widowControl w:val="0"/>
        <w:numPr>
          <w:ilvl w:val="0"/>
          <w:numId w:val="2"/>
        </w:numPr>
        <w:shd w:val="clear" w:color="auto" w:fill="FFFFFF"/>
        <w:tabs>
          <w:tab w:val="clear" w:pos="1701"/>
          <w:tab w:val="num" w:pos="1134"/>
        </w:tabs>
        <w:autoSpaceDE w:val="0"/>
        <w:autoSpaceDN w:val="0"/>
        <w:adjustRightInd w:val="0"/>
        <w:jc w:val="both"/>
        <w:rPr>
          <w:color w:val="000000"/>
          <w:sz w:val="28"/>
          <w:szCs w:val="28"/>
        </w:rPr>
      </w:pPr>
      <w:r w:rsidRPr="005D55F4">
        <w:rPr>
          <w:color w:val="000000"/>
          <w:sz w:val="28"/>
          <w:szCs w:val="28"/>
        </w:rPr>
        <w:t>Курс экономической теории. Общие основы экономической теории, микроэкономика, макроэкономика, переходная экономика: Учебное пособие / под. Общ. Ред. А. В. Сидоровича</w:t>
      </w:r>
      <w:r>
        <w:rPr>
          <w:color w:val="000000"/>
          <w:sz w:val="28"/>
          <w:szCs w:val="28"/>
        </w:rPr>
        <w:t xml:space="preserve"> – </w:t>
      </w:r>
      <w:r w:rsidRPr="005D55F4">
        <w:rPr>
          <w:color w:val="000000"/>
          <w:sz w:val="28"/>
          <w:szCs w:val="28"/>
        </w:rPr>
        <w:t>М.: МГУ им. Ломоносова, "ДИС", 1997. – 734 с.</w:t>
      </w:r>
    </w:p>
    <w:p w:rsidR="001814FC" w:rsidRPr="005D55F4" w:rsidRDefault="001814FC" w:rsidP="002D5FB4">
      <w:pPr>
        <w:widowControl w:val="0"/>
        <w:numPr>
          <w:ilvl w:val="0"/>
          <w:numId w:val="2"/>
        </w:numPr>
        <w:shd w:val="clear" w:color="auto" w:fill="FFFFFF"/>
        <w:tabs>
          <w:tab w:val="clear" w:pos="1701"/>
          <w:tab w:val="num" w:pos="1134"/>
        </w:tabs>
        <w:autoSpaceDE w:val="0"/>
        <w:autoSpaceDN w:val="0"/>
        <w:adjustRightInd w:val="0"/>
        <w:jc w:val="both"/>
        <w:rPr>
          <w:color w:val="000000"/>
          <w:sz w:val="28"/>
          <w:szCs w:val="28"/>
        </w:rPr>
      </w:pPr>
      <w:r w:rsidRPr="005D55F4">
        <w:rPr>
          <w:color w:val="000000"/>
          <w:sz w:val="28"/>
          <w:szCs w:val="28"/>
        </w:rPr>
        <w:t>Курс экономической теории/Под ред. Чепурина М. Н. проф. Киселевой Е. А.  Киров, 1994 – 485 с.</w:t>
      </w:r>
    </w:p>
    <w:p w:rsidR="001814FC" w:rsidRPr="005D55F4" w:rsidRDefault="001814FC" w:rsidP="002D5FB4">
      <w:pPr>
        <w:widowControl w:val="0"/>
        <w:numPr>
          <w:ilvl w:val="0"/>
          <w:numId w:val="2"/>
        </w:numPr>
        <w:shd w:val="clear" w:color="auto" w:fill="FFFFFF"/>
        <w:tabs>
          <w:tab w:val="clear" w:pos="1701"/>
          <w:tab w:val="num" w:pos="1134"/>
        </w:tabs>
        <w:autoSpaceDE w:val="0"/>
        <w:autoSpaceDN w:val="0"/>
        <w:adjustRightInd w:val="0"/>
        <w:jc w:val="both"/>
        <w:rPr>
          <w:color w:val="000000"/>
          <w:sz w:val="28"/>
          <w:szCs w:val="28"/>
        </w:rPr>
      </w:pPr>
      <w:r w:rsidRPr="005D55F4">
        <w:rPr>
          <w:color w:val="000000"/>
          <w:sz w:val="28"/>
          <w:szCs w:val="28"/>
        </w:rPr>
        <w:t xml:space="preserve">Ламеко П. Шведская модель экономической реформы// Белорусский  банковский бюллетень, N2,2001.  </w:t>
      </w:r>
    </w:p>
    <w:p w:rsidR="001814FC" w:rsidRPr="005D55F4" w:rsidRDefault="001814FC" w:rsidP="002D5FB4">
      <w:pPr>
        <w:widowControl w:val="0"/>
        <w:numPr>
          <w:ilvl w:val="0"/>
          <w:numId w:val="2"/>
        </w:numPr>
        <w:shd w:val="clear" w:color="auto" w:fill="FFFFFF"/>
        <w:tabs>
          <w:tab w:val="clear" w:pos="1701"/>
          <w:tab w:val="num" w:pos="1134"/>
        </w:tabs>
        <w:autoSpaceDE w:val="0"/>
        <w:autoSpaceDN w:val="0"/>
        <w:adjustRightInd w:val="0"/>
        <w:jc w:val="both"/>
        <w:rPr>
          <w:color w:val="000000"/>
          <w:sz w:val="28"/>
          <w:szCs w:val="28"/>
        </w:rPr>
      </w:pPr>
      <w:r w:rsidRPr="005D55F4">
        <w:rPr>
          <w:color w:val="000000"/>
          <w:sz w:val="28"/>
          <w:szCs w:val="28"/>
        </w:rPr>
        <w:t>Макроэкономика: Учебн. пособие/М.И. Плотницкий, Э.И. Лобкович, М.Г. Муталимов и др.; Под ред. М.И. Плотницкого. – Мн.: Новое знание, 2002. – 462 с.</w:t>
      </w:r>
    </w:p>
    <w:p w:rsidR="001814FC" w:rsidRPr="005D55F4" w:rsidRDefault="001814FC" w:rsidP="002D5FB4">
      <w:pPr>
        <w:widowControl w:val="0"/>
        <w:numPr>
          <w:ilvl w:val="0"/>
          <w:numId w:val="2"/>
        </w:numPr>
        <w:shd w:val="clear" w:color="auto" w:fill="FFFFFF"/>
        <w:tabs>
          <w:tab w:val="clear" w:pos="1701"/>
          <w:tab w:val="num" w:pos="1134"/>
        </w:tabs>
        <w:autoSpaceDE w:val="0"/>
        <w:autoSpaceDN w:val="0"/>
        <w:adjustRightInd w:val="0"/>
        <w:jc w:val="both"/>
        <w:rPr>
          <w:color w:val="000000"/>
          <w:sz w:val="28"/>
          <w:szCs w:val="28"/>
        </w:rPr>
      </w:pPr>
      <w:r w:rsidRPr="005D55F4">
        <w:rPr>
          <w:color w:val="000000"/>
          <w:sz w:val="28"/>
          <w:szCs w:val="28"/>
        </w:rPr>
        <w:t xml:space="preserve">Основы экономической теории: Учеб. пособие / В.Л. Клюня, М.И.  Зеленкевич, Н.В. Черченко и др.; под ред. В.Л. Клюни. – Мн.: НКФ  “Экоперспектива”, 1996.- 336с.  </w:t>
      </w:r>
    </w:p>
    <w:p w:rsidR="001814FC" w:rsidRDefault="001814FC" w:rsidP="002D5FB4">
      <w:pPr>
        <w:widowControl w:val="0"/>
        <w:numPr>
          <w:ilvl w:val="0"/>
          <w:numId w:val="2"/>
        </w:numPr>
        <w:shd w:val="clear" w:color="auto" w:fill="FFFFFF"/>
        <w:tabs>
          <w:tab w:val="clear" w:pos="1701"/>
          <w:tab w:val="num" w:pos="1134"/>
        </w:tabs>
        <w:autoSpaceDE w:val="0"/>
        <w:autoSpaceDN w:val="0"/>
        <w:adjustRightInd w:val="0"/>
        <w:jc w:val="both"/>
        <w:rPr>
          <w:color w:val="000000"/>
          <w:sz w:val="28"/>
          <w:szCs w:val="28"/>
        </w:rPr>
      </w:pPr>
      <w:r w:rsidRPr="005D55F4">
        <w:rPr>
          <w:color w:val="000000"/>
          <w:sz w:val="28"/>
          <w:szCs w:val="28"/>
        </w:rPr>
        <w:t>Программа социально-экономического развития Республики Беларусь на 2006-2010 годы. Минск: Беларусь, 2006. С. 47.</w:t>
      </w:r>
    </w:p>
    <w:p w:rsidR="001814FC" w:rsidRPr="005D55F4" w:rsidRDefault="001814FC" w:rsidP="002D5FB4">
      <w:pPr>
        <w:widowControl w:val="0"/>
        <w:numPr>
          <w:ilvl w:val="0"/>
          <w:numId w:val="2"/>
        </w:numPr>
        <w:shd w:val="clear" w:color="auto" w:fill="FFFFFF"/>
        <w:tabs>
          <w:tab w:val="clear" w:pos="1701"/>
          <w:tab w:val="num" w:pos="1134"/>
        </w:tabs>
        <w:autoSpaceDE w:val="0"/>
        <w:autoSpaceDN w:val="0"/>
        <w:adjustRightInd w:val="0"/>
        <w:jc w:val="both"/>
        <w:rPr>
          <w:color w:val="000000"/>
          <w:sz w:val="28"/>
          <w:szCs w:val="28"/>
        </w:rPr>
      </w:pPr>
      <w:r>
        <w:rPr>
          <w:color w:val="000000"/>
          <w:sz w:val="28"/>
          <w:szCs w:val="28"/>
        </w:rPr>
        <w:t>С. Сидорский «Экономика роста»//Экономика Беларуси, №</w:t>
      </w:r>
      <w:r w:rsidRPr="00CC117E">
        <w:rPr>
          <w:color w:val="000000"/>
          <w:sz w:val="28"/>
          <w:szCs w:val="28"/>
        </w:rPr>
        <w:t xml:space="preserve"> 1(14)</w:t>
      </w:r>
      <w:r>
        <w:rPr>
          <w:color w:val="000000"/>
          <w:sz w:val="28"/>
          <w:szCs w:val="28"/>
        </w:rPr>
        <w:t xml:space="preserve"> 2008 г.</w:t>
      </w:r>
    </w:p>
    <w:p w:rsidR="001814FC" w:rsidRPr="005D55F4" w:rsidRDefault="001814FC" w:rsidP="005B1390">
      <w:pPr>
        <w:ind w:firstLine="709"/>
        <w:jc w:val="both"/>
        <w:rPr>
          <w:color w:val="000000"/>
          <w:sz w:val="28"/>
          <w:szCs w:val="28"/>
        </w:rPr>
      </w:pPr>
    </w:p>
    <w:p w:rsidR="001814FC" w:rsidRPr="005D55F4" w:rsidRDefault="001814FC" w:rsidP="005B1390">
      <w:pPr>
        <w:jc w:val="both"/>
        <w:rPr>
          <w:sz w:val="28"/>
          <w:szCs w:val="28"/>
        </w:rPr>
      </w:pPr>
    </w:p>
    <w:p w:rsidR="001814FC" w:rsidRPr="005D55F4" w:rsidRDefault="001814FC">
      <w:bookmarkStart w:id="16" w:name="_GoBack"/>
      <w:bookmarkEnd w:id="16"/>
    </w:p>
    <w:sectPr w:rsidR="001814FC" w:rsidRPr="005D55F4" w:rsidSect="00D72CA3">
      <w:pgSz w:w="11909" w:h="16834"/>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FC" w:rsidRDefault="001814FC" w:rsidP="00D72CA3">
      <w:r>
        <w:separator/>
      </w:r>
    </w:p>
  </w:endnote>
  <w:endnote w:type="continuationSeparator" w:id="0">
    <w:p w:rsidR="001814FC" w:rsidRDefault="001814FC" w:rsidP="00D7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FC" w:rsidRDefault="001814FC" w:rsidP="00D72CA3">
      <w:r>
        <w:separator/>
      </w:r>
    </w:p>
  </w:footnote>
  <w:footnote w:type="continuationSeparator" w:id="0">
    <w:p w:rsidR="001814FC" w:rsidRDefault="001814FC" w:rsidP="00D72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FC" w:rsidRDefault="001814FC">
    <w:pPr>
      <w:pStyle w:val="a9"/>
      <w:jc w:val="right"/>
    </w:pPr>
    <w:r>
      <w:fldChar w:fldCharType="begin"/>
    </w:r>
    <w:r>
      <w:instrText xml:space="preserve"> PAGE   \* MERGEFORMAT </w:instrText>
    </w:r>
    <w:r>
      <w:fldChar w:fldCharType="separate"/>
    </w:r>
    <w:r w:rsidR="00650710">
      <w:rPr>
        <w:noProof/>
      </w:rPr>
      <w:t>4</w:t>
    </w:r>
    <w:r>
      <w:fldChar w:fldCharType="end"/>
    </w:r>
  </w:p>
  <w:p w:rsidR="001814FC" w:rsidRDefault="001814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D2B48"/>
    <w:multiLevelType w:val="hybridMultilevel"/>
    <w:tmpl w:val="6CCC5E18"/>
    <w:lvl w:ilvl="0" w:tplc="4F82B89A">
      <w:start w:val="1"/>
      <w:numFmt w:val="decimal"/>
      <w:lvlText w:val="%1"/>
      <w:lvlJc w:val="left"/>
      <w:pPr>
        <w:tabs>
          <w:tab w:val="num" w:pos="1701"/>
        </w:tabs>
        <w:ind w:firstLine="720"/>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6BEF0BD3"/>
    <w:multiLevelType w:val="hybridMultilevel"/>
    <w:tmpl w:val="6CCC5E18"/>
    <w:lvl w:ilvl="0" w:tplc="4F82B89A">
      <w:start w:val="1"/>
      <w:numFmt w:val="decimal"/>
      <w:lvlText w:val="%1"/>
      <w:lvlJc w:val="left"/>
      <w:pPr>
        <w:tabs>
          <w:tab w:val="num" w:pos="1701"/>
        </w:tabs>
        <w:ind w:firstLine="720"/>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E93"/>
    <w:rsid w:val="000916B3"/>
    <w:rsid w:val="001356A4"/>
    <w:rsid w:val="001814FC"/>
    <w:rsid w:val="001A5A60"/>
    <w:rsid w:val="001D00E9"/>
    <w:rsid w:val="002540A2"/>
    <w:rsid w:val="00261A9F"/>
    <w:rsid w:val="0027404C"/>
    <w:rsid w:val="002D5FB4"/>
    <w:rsid w:val="0032371E"/>
    <w:rsid w:val="00327D40"/>
    <w:rsid w:val="003356D9"/>
    <w:rsid w:val="0042772C"/>
    <w:rsid w:val="00461108"/>
    <w:rsid w:val="005B1390"/>
    <w:rsid w:val="005D55F4"/>
    <w:rsid w:val="00650710"/>
    <w:rsid w:val="00660A36"/>
    <w:rsid w:val="00691761"/>
    <w:rsid w:val="00695D07"/>
    <w:rsid w:val="00830D19"/>
    <w:rsid w:val="008E3026"/>
    <w:rsid w:val="009A5EF7"/>
    <w:rsid w:val="009B1FD3"/>
    <w:rsid w:val="009B4614"/>
    <w:rsid w:val="00A023CF"/>
    <w:rsid w:val="00A05090"/>
    <w:rsid w:val="00A312C0"/>
    <w:rsid w:val="00A64A81"/>
    <w:rsid w:val="00A7513D"/>
    <w:rsid w:val="00A860CE"/>
    <w:rsid w:val="00A93794"/>
    <w:rsid w:val="00AD4E4D"/>
    <w:rsid w:val="00B8568D"/>
    <w:rsid w:val="00BB0096"/>
    <w:rsid w:val="00C06D4C"/>
    <w:rsid w:val="00CB7039"/>
    <w:rsid w:val="00CC117E"/>
    <w:rsid w:val="00D54E93"/>
    <w:rsid w:val="00D56B41"/>
    <w:rsid w:val="00D72CA3"/>
    <w:rsid w:val="00D730EF"/>
    <w:rsid w:val="00D74484"/>
    <w:rsid w:val="00D8726C"/>
    <w:rsid w:val="00DD191D"/>
    <w:rsid w:val="00E76A48"/>
    <w:rsid w:val="00EE6AE4"/>
    <w:rsid w:val="00EF6E97"/>
    <w:rsid w:val="00FB6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1B72989-ED7D-499D-9ED4-D955BE04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head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6A4"/>
    <w:rPr>
      <w:sz w:val="24"/>
      <w:szCs w:val="24"/>
    </w:rPr>
  </w:style>
  <w:style w:type="paragraph" w:styleId="1">
    <w:name w:val="heading 1"/>
    <w:basedOn w:val="a"/>
    <w:next w:val="a"/>
    <w:link w:val="10"/>
    <w:qFormat/>
    <w:rsid w:val="002540A2"/>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6D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rsid w:val="00BB0096"/>
    <w:rPr>
      <w:rFonts w:ascii="Tahoma" w:hAnsi="Tahoma" w:cs="Tahoma"/>
      <w:sz w:val="20"/>
      <w:szCs w:val="20"/>
    </w:rPr>
  </w:style>
  <w:style w:type="character" w:customStyle="1" w:styleId="a5">
    <w:name w:val="Основной текст с отступом Знак"/>
    <w:basedOn w:val="a0"/>
    <w:link w:val="a4"/>
    <w:locked/>
    <w:rsid w:val="00BB0096"/>
    <w:rPr>
      <w:rFonts w:ascii="Tahoma" w:hAnsi="Tahoma" w:cs="Tahoma"/>
    </w:rPr>
  </w:style>
  <w:style w:type="character" w:customStyle="1" w:styleId="10">
    <w:name w:val="Заголовок 1 Знак"/>
    <w:basedOn w:val="a0"/>
    <w:link w:val="1"/>
    <w:locked/>
    <w:rsid w:val="002540A2"/>
    <w:rPr>
      <w:rFonts w:ascii="Cambria" w:hAnsi="Cambria" w:cs="Times New Roman"/>
      <w:b/>
      <w:bCs/>
      <w:color w:val="365F91"/>
      <w:sz w:val="28"/>
      <w:szCs w:val="28"/>
    </w:rPr>
  </w:style>
  <w:style w:type="paragraph" w:customStyle="1" w:styleId="11">
    <w:name w:val="Заголовок оглавления1"/>
    <w:basedOn w:val="1"/>
    <w:next w:val="a"/>
    <w:semiHidden/>
    <w:rsid w:val="002540A2"/>
    <w:pPr>
      <w:spacing w:line="276" w:lineRule="auto"/>
      <w:outlineLvl w:val="9"/>
    </w:pPr>
    <w:rPr>
      <w:lang w:eastAsia="en-US"/>
    </w:rPr>
  </w:style>
  <w:style w:type="paragraph" w:styleId="12">
    <w:name w:val="toc 1"/>
    <w:basedOn w:val="a"/>
    <w:next w:val="a"/>
    <w:autoRedefine/>
    <w:rsid w:val="009B1FD3"/>
    <w:pPr>
      <w:tabs>
        <w:tab w:val="right" w:leader="dot" w:pos="9347"/>
      </w:tabs>
      <w:spacing w:after="100" w:line="480" w:lineRule="auto"/>
    </w:pPr>
  </w:style>
  <w:style w:type="character" w:styleId="a6">
    <w:name w:val="Hyperlink"/>
    <w:basedOn w:val="a0"/>
    <w:rsid w:val="002540A2"/>
    <w:rPr>
      <w:rFonts w:cs="Times New Roman"/>
      <w:color w:val="0000FF"/>
      <w:u w:val="single"/>
    </w:rPr>
  </w:style>
  <w:style w:type="paragraph" w:styleId="a7">
    <w:name w:val="Balloon Text"/>
    <w:basedOn w:val="a"/>
    <w:link w:val="a8"/>
    <w:rsid w:val="002540A2"/>
    <w:rPr>
      <w:rFonts w:ascii="Tahoma" w:hAnsi="Tahoma" w:cs="Tahoma"/>
      <w:sz w:val="16"/>
      <w:szCs w:val="16"/>
    </w:rPr>
  </w:style>
  <w:style w:type="character" w:customStyle="1" w:styleId="a8">
    <w:name w:val="Текст выноски Знак"/>
    <w:basedOn w:val="a0"/>
    <w:link w:val="a7"/>
    <w:locked/>
    <w:rsid w:val="002540A2"/>
    <w:rPr>
      <w:rFonts w:ascii="Tahoma" w:hAnsi="Tahoma" w:cs="Tahoma"/>
      <w:sz w:val="16"/>
      <w:szCs w:val="16"/>
    </w:rPr>
  </w:style>
  <w:style w:type="paragraph" w:styleId="2">
    <w:name w:val="toc 2"/>
    <w:basedOn w:val="a"/>
    <w:next w:val="a"/>
    <w:autoRedefine/>
    <w:rsid w:val="008E3026"/>
    <w:pPr>
      <w:tabs>
        <w:tab w:val="right" w:leader="dot" w:pos="9347"/>
      </w:tabs>
      <w:spacing w:after="100"/>
    </w:pPr>
  </w:style>
  <w:style w:type="paragraph" w:customStyle="1" w:styleId="Style2">
    <w:name w:val="Style2"/>
    <w:basedOn w:val="a"/>
    <w:rsid w:val="005D55F4"/>
    <w:pPr>
      <w:widowControl w:val="0"/>
      <w:autoSpaceDE w:val="0"/>
      <w:autoSpaceDN w:val="0"/>
      <w:adjustRightInd w:val="0"/>
    </w:pPr>
    <w:rPr>
      <w:rFonts w:ascii="Bookman Old Style" w:hAnsi="Bookman Old Style"/>
    </w:rPr>
  </w:style>
  <w:style w:type="paragraph" w:customStyle="1" w:styleId="Style3">
    <w:name w:val="Style3"/>
    <w:basedOn w:val="a"/>
    <w:rsid w:val="005D55F4"/>
    <w:pPr>
      <w:widowControl w:val="0"/>
      <w:autoSpaceDE w:val="0"/>
      <w:autoSpaceDN w:val="0"/>
      <w:adjustRightInd w:val="0"/>
    </w:pPr>
    <w:rPr>
      <w:rFonts w:ascii="Bookman Old Style" w:hAnsi="Bookman Old Style"/>
    </w:rPr>
  </w:style>
  <w:style w:type="paragraph" w:customStyle="1" w:styleId="Style6">
    <w:name w:val="Style6"/>
    <w:basedOn w:val="a"/>
    <w:rsid w:val="005D55F4"/>
    <w:pPr>
      <w:widowControl w:val="0"/>
      <w:autoSpaceDE w:val="0"/>
      <w:autoSpaceDN w:val="0"/>
      <w:adjustRightInd w:val="0"/>
    </w:pPr>
    <w:rPr>
      <w:rFonts w:ascii="Bookman Old Style" w:hAnsi="Bookman Old Style"/>
    </w:rPr>
  </w:style>
  <w:style w:type="character" w:customStyle="1" w:styleId="FontStyle11">
    <w:name w:val="Font Style11"/>
    <w:basedOn w:val="a0"/>
    <w:rsid w:val="005D55F4"/>
    <w:rPr>
      <w:rFonts w:ascii="Arial" w:hAnsi="Arial" w:cs="Arial"/>
      <w:b/>
      <w:bCs/>
      <w:color w:val="000000"/>
      <w:sz w:val="22"/>
      <w:szCs w:val="22"/>
    </w:rPr>
  </w:style>
  <w:style w:type="character" w:customStyle="1" w:styleId="FontStyle12">
    <w:name w:val="Font Style12"/>
    <w:basedOn w:val="a0"/>
    <w:rsid w:val="005D55F4"/>
    <w:rPr>
      <w:rFonts w:ascii="Bookman Old Style" w:hAnsi="Bookman Old Style" w:cs="Bookman Old Style"/>
      <w:color w:val="000000"/>
      <w:sz w:val="18"/>
      <w:szCs w:val="18"/>
    </w:rPr>
  </w:style>
  <w:style w:type="character" w:customStyle="1" w:styleId="FontStyle13">
    <w:name w:val="Font Style13"/>
    <w:basedOn w:val="a0"/>
    <w:rsid w:val="005D55F4"/>
    <w:rPr>
      <w:rFonts w:ascii="Bookman Old Style" w:hAnsi="Bookman Old Style" w:cs="Bookman Old Style"/>
      <w:i/>
      <w:iCs/>
      <w:color w:val="000000"/>
      <w:sz w:val="18"/>
      <w:szCs w:val="18"/>
    </w:rPr>
  </w:style>
  <w:style w:type="paragraph" w:customStyle="1" w:styleId="Style5">
    <w:name w:val="Style5"/>
    <w:basedOn w:val="a"/>
    <w:rsid w:val="000916B3"/>
    <w:pPr>
      <w:widowControl w:val="0"/>
      <w:autoSpaceDE w:val="0"/>
      <w:autoSpaceDN w:val="0"/>
      <w:adjustRightInd w:val="0"/>
    </w:pPr>
  </w:style>
  <w:style w:type="paragraph" w:customStyle="1" w:styleId="Style7">
    <w:name w:val="Style7"/>
    <w:basedOn w:val="a"/>
    <w:rsid w:val="000916B3"/>
    <w:pPr>
      <w:widowControl w:val="0"/>
      <w:autoSpaceDE w:val="0"/>
      <w:autoSpaceDN w:val="0"/>
      <w:adjustRightInd w:val="0"/>
    </w:pPr>
  </w:style>
  <w:style w:type="paragraph" w:customStyle="1" w:styleId="Style8">
    <w:name w:val="Style8"/>
    <w:basedOn w:val="a"/>
    <w:rsid w:val="000916B3"/>
    <w:pPr>
      <w:widowControl w:val="0"/>
      <w:autoSpaceDE w:val="0"/>
      <w:autoSpaceDN w:val="0"/>
      <w:adjustRightInd w:val="0"/>
    </w:pPr>
  </w:style>
  <w:style w:type="paragraph" w:customStyle="1" w:styleId="Style10">
    <w:name w:val="Style10"/>
    <w:basedOn w:val="a"/>
    <w:rsid w:val="000916B3"/>
    <w:pPr>
      <w:widowControl w:val="0"/>
      <w:autoSpaceDE w:val="0"/>
      <w:autoSpaceDN w:val="0"/>
      <w:adjustRightInd w:val="0"/>
    </w:pPr>
  </w:style>
  <w:style w:type="paragraph" w:customStyle="1" w:styleId="Style11">
    <w:name w:val="Style11"/>
    <w:basedOn w:val="a"/>
    <w:rsid w:val="000916B3"/>
    <w:pPr>
      <w:widowControl w:val="0"/>
      <w:autoSpaceDE w:val="0"/>
      <w:autoSpaceDN w:val="0"/>
      <w:adjustRightInd w:val="0"/>
    </w:pPr>
  </w:style>
  <w:style w:type="paragraph" w:customStyle="1" w:styleId="Style13">
    <w:name w:val="Style13"/>
    <w:basedOn w:val="a"/>
    <w:rsid w:val="000916B3"/>
    <w:pPr>
      <w:widowControl w:val="0"/>
      <w:autoSpaceDE w:val="0"/>
      <w:autoSpaceDN w:val="0"/>
      <w:adjustRightInd w:val="0"/>
    </w:pPr>
  </w:style>
  <w:style w:type="paragraph" w:customStyle="1" w:styleId="Style14">
    <w:name w:val="Style14"/>
    <w:basedOn w:val="a"/>
    <w:rsid w:val="000916B3"/>
    <w:pPr>
      <w:widowControl w:val="0"/>
      <w:autoSpaceDE w:val="0"/>
      <w:autoSpaceDN w:val="0"/>
      <w:adjustRightInd w:val="0"/>
    </w:pPr>
  </w:style>
  <w:style w:type="character" w:customStyle="1" w:styleId="FontStyle21">
    <w:name w:val="Font Style21"/>
    <w:basedOn w:val="a0"/>
    <w:rsid w:val="000916B3"/>
    <w:rPr>
      <w:rFonts w:ascii="Times New Roman" w:hAnsi="Times New Roman" w:cs="Times New Roman"/>
      <w:color w:val="000000"/>
      <w:sz w:val="20"/>
      <w:szCs w:val="20"/>
    </w:rPr>
  </w:style>
  <w:style w:type="character" w:customStyle="1" w:styleId="FontStyle22">
    <w:name w:val="Font Style22"/>
    <w:basedOn w:val="a0"/>
    <w:rsid w:val="000916B3"/>
    <w:rPr>
      <w:rFonts w:ascii="Arial Unicode MS" w:eastAsia="Arial Unicode MS" w:cs="Arial Unicode MS"/>
      <w:b/>
      <w:bCs/>
      <w:color w:val="000000"/>
      <w:sz w:val="18"/>
      <w:szCs w:val="18"/>
    </w:rPr>
  </w:style>
  <w:style w:type="character" w:customStyle="1" w:styleId="FontStyle23">
    <w:name w:val="Font Style23"/>
    <w:basedOn w:val="a0"/>
    <w:rsid w:val="000916B3"/>
    <w:rPr>
      <w:rFonts w:ascii="Arial Unicode MS" w:eastAsia="Arial Unicode MS" w:cs="Arial Unicode MS"/>
      <w:color w:val="000000"/>
      <w:sz w:val="18"/>
      <w:szCs w:val="18"/>
    </w:rPr>
  </w:style>
  <w:style w:type="character" w:customStyle="1" w:styleId="FontStyle24">
    <w:name w:val="Font Style24"/>
    <w:basedOn w:val="a0"/>
    <w:rsid w:val="000916B3"/>
    <w:rPr>
      <w:rFonts w:ascii="Times New Roman" w:hAnsi="Times New Roman" w:cs="Times New Roman"/>
      <w:b/>
      <w:bCs/>
      <w:color w:val="000000"/>
      <w:sz w:val="22"/>
      <w:szCs w:val="22"/>
    </w:rPr>
  </w:style>
  <w:style w:type="paragraph" w:customStyle="1" w:styleId="Style9">
    <w:name w:val="Style9"/>
    <w:basedOn w:val="a"/>
    <w:rsid w:val="00CC117E"/>
    <w:pPr>
      <w:widowControl w:val="0"/>
      <w:autoSpaceDE w:val="0"/>
      <w:autoSpaceDN w:val="0"/>
      <w:adjustRightInd w:val="0"/>
    </w:pPr>
  </w:style>
  <w:style w:type="character" w:customStyle="1" w:styleId="FontStyle25">
    <w:name w:val="Font Style25"/>
    <w:basedOn w:val="a0"/>
    <w:rsid w:val="00CC117E"/>
    <w:rPr>
      <w:rFonts w:ascii="Arial Unicode MS" w:eastAsia="Arial Unicode MS" w:cs="Arial Unicode MS"/>
      <w:b/>
      <w:bCs/>
      <w:color w:val="000000"/>
      <w:sz w:val="24"/>
      <w:szCs w:val="24"/>
    </w:rPr>
  </w:style>
  <w:style w:type="paragraph" w:styleId="a9">
    <w:name w:val="header"/>
    <w:basedOn w:val="a"/>
    <w:link w:val="aa"/>
    <w:rsid w:val="00D72CA3"/>
    <w:pPr>
      <w:tabs>
        <w:tab w:val="center" w:pos="4677"/>
        <w:tab w:val="right" w:pos="9355"/>
      </w:tabs>
    </w:pPr>
  </w:style>
  <w:style w:type="character" w:customStyle="1" w:styleId="aa">
    <w:name w:val="Верхний колонтитул Знак"/>
    <w:basedOn w:val="a0"/>
    <w:link w:val="a9"/>
    <w:locked/>
    <w:rsid w:val="00D72CA3"/>
    <w:rPr>
      <w:rFonts w:cs="Times New Roman"/>
      <w:sz w:val="24"/>
      <w:szCs w:val="24"/>
    </w:rPr>
  </w:style>
  <w:style w:type="paragraph" w:styleId="ab">
    <w:name w:val="footer"/>
    <w:basedOn w:val="a"/>
    <w:link w:val="ac"/>
    <w:rsid w:val="00D72CA3"/>
    <w:pPr>
      <w:tabs>
        <w:tab w:val="center" w:pos="4677"/>
        <w:tab w:val="right" w:pos="9355"/>
      </w:tabs>
    </w:pPr>
  </w:style>
  <w:style w:type="character" w:customStyle="1" w:styleId="ac">
    <w:name w:val="Нижний колонтитул Знак"/>
    <w:basedOn w:val="a0"/>
    <w:link w:val="ab"/>
    <w:locked/>
    <w:rsid w:val="00D72CA3"/>
    <w:rPr>
      <w:rFonts w:cs="Times New Roman"/>
      <w:sz w:val="24"/>
      <w:szCs w:val="24"/>
    </w:rPr>
  </w:style>
  <w:style w:type="paragraph" w:styleId="ad">
    <w:name w:val="Normal (Web)"/>
    <w:basedOn w:val="a"/>
    <w:rsid w:val="00A05090"/>
    <w:pPr>
      <w:spacing w:before="100" w:beforeAutospacing="1" w:after="100" w:afterAutospacing="1"/>
    </w:pPr>
    <w:rPr>
      <w:color w:val="000000"/>
    </w:rPr>
  </w:style>
  <w:style w:type="paragraph" w:customStyle="1" w:styleId="Style4">
    <w:name w:val="Style4"/>
    <w:basedOn w:val="a"/>
    <w:rsid w:val="0032371E"/>
    <w:pPr>
      <w:widowControl w:val="0"/>
      <w:autoSpaceDE w:val="0"/>
      <w:autoSpaceDN w:val="0"/>
      <w:adjustRightInd w:val="0"/>
    </w:pPr>
  </w:style>
  <w:style w:type="character" w:customStyle="1" w:styleId="FontStyle17">
    <w:name w:val="Font Style17"/>
    <w:basedOn w:val="a0"/>
    <w:rsid w:val="0032371E"/>
    <w:rPr>
      <w:rFonts w:ascii="Times New Roman" w:hAnsi="Times New Roman" w:cs="Times New Roman"/>
      <w:sz w:val="20"/>
      <w:szCs w:val="20"/>
    </w:rPr>
  </w:style>
  <w:style w:type="character" w:customStyle="1" w:styleId="FontStyle18">
    <w:name w:val="Font Style18"/>
    <w:basedOn w:val="a0"/>
    <w:rsid w:val="0032371E"/>
    <w:rPr>
      <w:rFonts w:ascii="Arial Narrow" w:hAnsi="Arial Narrow" w:cs="Arial Narrow"/>
      <w:b/>
      <w:bCs/>
      <w:sz w:val="20"/>
      <w:szCs w:val="20"/>
    </w:rPr>
  </w:style>
  <w:style w:type="character" w:customStyle="1" w:styleId="FontStyle19">
    <w:name w:val="Font Style19"/>
    <w:basedOn w:val="a0"/>
    <w:rsid w:val="0032371E"/>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
      <w:marLeft w:val="0"/>
      <w:marRight w:val="0"/>
      <w:marTop w:val="0"/>
      <w:marBottom w:val="0"/>
      <w:divBdr>
        <w:top w:val="none" w:sz="0" w:space="0" w:color="auto"/>
        <w:left w:val="none" w:sz="0" w:space="0" w:color="auto"/>
        <w:bottom w:val="none" w:sz="0" w:space="0" w:color="auto"/>
        <w:right w:val="none" w:sz="0" w:space="0" w:color="auto"/>
      </w:divBdr>
      <w:divsChild>
        <w:div w:id="28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147">
          <w:marLeft w:val="67"/>
          <w:marRight w:val="67"/>
          <w:marTop w:val="67"/>
          <w:marBottom w:val="67"/>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 w:id="454">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47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496">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49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7">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8">
              <w:marLeft w:val="0"/>
              <w:marRight w:val="0"/>
              <w:marTop w:val="0"/>
              <w:marBottom w:val="0"/>
              <w:divBdr>
                <w:top w:val="none" w:sz="0" w:space="0" w:color="auto"/>
                <w:left w:val="none" w:sz="0" w:space="0" w:color="auto"/>
                <w:bottom w:val="none" w:sz="0" w:space="0" w:color="auto"/>
                <w:right w:val="none" w:sz="0" w:space="0" w:color="auto"/>
              </w:divBdr>
            </w:div>
            <w:div w:id="559">
              <w:marLeft w:val="0"/>
              <w:marRight w:val="0"/>
              <w:marTop w:val="0"/>
              <w:marBottom w:val="0"/>
              <w:divBdr>
                <w:top w:val="none" w:sz="0" w:space="0" w:color="auto"/>
                <w:left w:val="none" w:sz="0" w:space="0" w:color="auto"/>
                <w:bottom w:val="none" w:sz="0" w:space="0" w:color="auto"/>
                <w:right w:val="none" w:sz="0" w:space="0" w:color="auto"/>
              </w:divBdr>
            </w:div>
            <w:div w:id="560">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 w:id="562">
              <w:marLeft w:val="0"/>
              <w:marRight w:val="0"/>
              <w:marTop w:val="0"/>
              <w:marBottom w:val="0"/>
              <w:divBdr>
                <w:top w:val="none" w:sz="0" w:space="0" w:color="auto"/>
                <w:left w:val="none" w:sz="0" w:space="0" w:color="auto"/>
                <w:bottom w:val="none" w:sz="0" w:space="0" w:color="auto"/>
                <w:right w:val="none" w:sz="0" w:space="0" w:color="auto"/>
              </w:divBdr>
            </w:div>
            <w:div w:id="565">
              <w:marLeft w:val="0"/>
              <w:marRight w:val="0"/>
              <w:marTop w:val="0"/>
              <w:marBottom w:val="0"/>
              <w:divBdr>
                <w:top w:val="none" w:sz="0" w:space="0" w:color="auto"/>
                <w:left w:val="none" w:sz="0" w:space="0" w:color="auto"/>
                <w:bottom w:val="none" w:sz="0" w:space="0" w:color="auto"/>
                <w:right w:val="none" w:sz="0" w:space="0" w:color="auto"/>
              </w:divBdr>
            </w:div>
            <w:div w:id="567">
              <w:marLeft w:val="0"/>
              <w:marRight w:val="0"/>
              <w:marTop w:val="0"/>
              <w:marBottom w:val="0"/>
              <w:divBdr>
                <w:top w:val="none" w:sz="0" w:space="0" w:color="auto"/>
                <w:left w:val="none" w:sz="0" w:space="0" w:color="auto"/>
                <w:bottom w:val="none" w:sz="0" w:space="0" w:color="auto"/>
                <w:right w:val="none" w:sz="0" w:space="0" w:color="auto"/>
              </w:divBdr>
            </w:div>
            <w:div w:id="568">
              <w:marLeft w:val="0"/>
              <w:marRight w:val="0"/>
              <w:marTop w:val="0"/>
              <w:marBottom w:val="0"/>
              <w:divBdr>
                <w:top w:val="none" w:sz="0" w:space="0" w:color="auto"/>
                <w:left w:val="none" w:sz="0" w:space="0" w:color="auto"/>
                <w:bottom w:val="none" w:sz="0" w:space="0" w:color="auto"/>
                <w:right w:val="none" w:sz="0" w:space="0" w:color="auto"/>
              </w:divBdr>
            </w:div>
            <w:div w:id="569">
              <w:marLeft w:val="0"/>
              <w:marRight w:val="0"/>
              <w:marTop w:val="0"/>
              <w:marBottom w:val="0"/>
              <w:divBdr>
                <w:top w:val="none" w:sz="0" w:space="0" w:color="auto"/>
                <w:left w:val="none" w:sz="0" w:space="0" w:color="auto"/>
                <w:bottom w:val="none" w:sz="0" w:space="0" w:color="auto"/>
                <w:right w:val="none" w:sz="0" w:space="0" w:color="auto"/>
              </w:divBdr>
            </w:div>
            <w:div w:id="570">
              <w:marLeft w:val="0"/>
              <w:marRight w:val="0"/>
              <w:marTop w:val="0"/>
              <w:marBottom w:val="0"/>
              <w:divBdr>
                <w:top w:val="none" w:sz="0" w:space="0" w:color="auto"/>
                <w:left w:val="none" w:sz="0" w:space="0" w:color="auto"/>
                <w:bottom w:val="none" w:sz="0" w:space="0" w:color="auto"/>
                <w:right w:val="none" w:sz="0" w:space="0" w:color="auto"/>
              </w:divBdr>
            </w:div>
            <w:div w:id="571">
              <w:marLeft w:val="0"/>
              <w:marRight w:val="0"/>
              <w:marTop w:val="0"/>
              <w:marBottom w:val="0"/>
              <w:divBdr>
                <w:top w:val="none" w:sz="0" w:space="0" w:color="auto"/>
                <w:left w:val="none" w:sz="0" w:space="0" w:color="auto"/>
                <w:bottom w:val="none" w:sz="0" w:space="0" w:color="auto"/>
                <w:right w:val="none" w:sz="0" w:space="0" w:color="auto"/>
              </w:divBdr>
            </w:div>
            <w:div w:id="572">
              <w:marLeft w:val="0"/>
              <w:marRight w:val="0"/>
              <w:marTop w:val="0"/>
              <w:marBottom w:val="0"/>
              <w:divBdr>
                <w:top w:val="none" w:sz="0" w:space="0" w:color="auto"/>
                <w:left w:val="none" w:sz="0" w:space="0" w:color="auto"/>
                <w:bottom w:val="none" w:sz="0" w:space="0" w:color="auto"/>
                <w:right w:val="none" w:sz="0" w:space="0" w:color="auto"/>
              </w:divBdr>
            </w:div>
            <w:div w:id="573">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
            <w:div w:id="577">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 w:id="579">
              <w:marLeft w:val="0"/>
              <w:marRight w:val="0"/>
              <w:marTop w:val="0"/>
              <w:marBottom w:val="0"/>
              <w:divBdr>
                <w:top w:val="none" w:sz="0" w:space="0" w:color="auto"/>
                <w:left w:val="none" w:sz="0" w:space="0" w:color="auto"/>
                <w:bottom w:val="none" w:sz="0" w:space="0" w:color="auto"/>
                <w:right w:val="none" w:sz="0" w:space="0" w:color="auto"/>
              </w:divBdr>
            </w:div>
            <w:div w:id="580">
              <w:marLeft w:val="0"/>
              <w:marRight w:val="0"/>
              <w:marTop w:val="0"/>
              <w:marBottom w:val="0"/>
              <w:divBdr>
                <w:top w:val="none" w:sz="0" w:space="0" w:color="auto"/>
                <w:left w:val="none" w:sz="0" w:space="0" w:color="auto"/>
                <w:bottom w:val="none" w:sz="0" w:space="0" w:color="auto"/>
                <w:right w:val="none" w:sz="0" w:space="0" w:color="auto"/>
              </w:divBdr>
            </w:div>
            <w:div w:id="583">
              <w:marLeft w:val="0"/>
              <w:marRight w:val="0"/>
              <w:marTop w:val="0"/>
              <w:marBottom w:val="0"/>
              <w:divBdr>
                <w:top w:val="none" w:sz="0" w:space="0" w:color="auto"/>
                <w:left w:val="none" w:sz="0" w:space="0" w:color="auto"/>
                <w:bottom w:val="none" w:sz="0" w:space="0" w:color="auto"/>
                <w:right w:val="none" w:sz="0" w:space="0" w:color="auto"/>
              </w:divBdr>
            </w:div>
            <w:div w:id="584">
              <w:marLeft w:val="0"/>
              <w:marRight w:val="0"/>
              <w:marTop w:val="0"/>
              <w:marBottom w:val="0"/>
              <w:divBdr>
                <w:top w:val="none" w:sz="0" w:space="0" w:color="auto"/>
                <w:left w:val="none" w:sz="0" w:space="0" w:color="auto"/>
                <w:bottom w:val="none" w:sz="0" w:space="0" w:color="auto"/>
                <w:right w:val="none" w:sz="0" w:space="0" w:color="auto"/>
              </w:divBdr>
            </w:div>
            <w:div w:id="585">
              <w:marLeft w:val="0"/>
              <w:marRight w:val="0"/>
              <w:marTop w:val="0"/>
              <w:marBottom w:val="0"/>
              <w:divBdr>
                <w:top w:val="none" w:sz="0" w:space="0" w:color="auto"/>
                <w:left w:val="none" w:sz="0" w:space="0" w:color="auto"/>
                <w:bottom w:val="none" w:sz="0" w:space="0" w:color="auto"/>
                <w:right w:val="none" w:sz="0" w:space="0" w:color="auto"/>
              </w:divBdr>
            </w:div>
            <w:div w:id="587">
              <w:marLeft w:val="0"/>
              <w:marRight w:val="0"/>
              <w:marTop w:val="0"/>
              <w:marBottom w:val="0"/>
              <w:divBdr>
                <w:top w:val="none" w:sz="0" w:space="0" w:color="auto"/>
                <w:left w:val="none" w:sz="0" w:space="0" w:color="auto"/>
                <w:bottom w:val="none" w:sz="0" w:space="0" w:color="auto"/>
                <w:right w:val="none" w:sz="0" w:space="0" w:color="auto"/>
              </w:divBdr>
            </w:div>
            <w:div w:id="589">
              <w:marLeft w:val="0"/>
              <w:marRight w:val="0"/>
              <w:marTop w:val="0"/>
              <w:marBottom w:val="0"/>
              <w:divBdr>
                <w:top w:val="none" w:sz="0" w:space="0" w:color="auto"/>
                <w:left w:val="none" w:sz="0" w:space="0" w:color="auto"/>
                <w:bottom w:val="none" w:sz="0" w:space="0" w:color="auto"/>
                <w:right w:val="none" w:sz="0" w:space="0" w:color="auto"/>
              </w:divBdr>
            </w:div>
            <w:div w:id="590">
              <w:marLeft w:val="0"/>
              <w:marRight w:val="0"/>
              <w:marTop w:val="0"/>
              <w:marBottom w:val="0"/>
              <w:divBdr>
                <w:top w:val="none" w:sz="0" w:space="0" w:color="auto"/>
                <w:left w:val="none" w:sz="0" w:space="0" w:color="auto"/>
                <w:bottom w:val="none" w:sz="0" w:space="0" w:color="auto"/>
                <w:right w:val="none" w:sz="0" w:space="0" w:color="auto"/>
              </w:divBdr>
            </w:div>
            <w:div w:id="593">
              <w:marLeft w:val="0"/>
              <w:marRight w:val="0"/>
              <w:marTop w:val="0"/>
              <w:marBottom w:val="0"/>
              <w:divBdr>
                <w:top w:val="none" w:sz="0" w:space="0" w:color="auto"/>
                <w:left w:val="none" w:sz="0" w:space="0" w:color="auto"/>
                <w:bottom w:val="none" w:sz="0" w:space="0" w:color="auto"/>
                <w:right w:val="none" w:sz="0" w:space="0" w:color="auto"/>
              </w:divBdr>
            </w:div>
            <w:div w:id="598">
              <w:marLeft w:val="0"/>
              <w:marRight w:val="0"/>
              <w:marTop w:val="0"/>
              <w:marBottom w:val="0"/>
              <w:divBdr>
                <w:top w:val="none" w:sz="0" w:space="0" w:color="auto"/>
                <w:left w:val="none" w:sz="0" w:space="0" w:color="auto"/>
                <w:bottom w:val="none" w:sz="0" w:space="0" w:color="auto"/>
                <w:right w:val="none" w:sz="0" w:space="0" w:color="auto"/>
              </w:divBdr>
            </w:div>
            <w:div w:id="599">
              <w:marLeft w:val="0"/>
              <w:marRight w:val="0"/>
              <w:marTop w:val="0"/>
              <w:marBottom w:val="0"/>
              <w:divBdr>
                <w:top w:val="none" w:sz="0" w:space="0" w:color="auto"/>
                <w:left w:val="none" w:sz="0" w:space="0" w:color="auto"/>
                <w:bottom w:val="none" w:sz="0" w:space="0" w:color="auto"/>
                <w:right w:val="none" w:sz="0" w:space="0" w:color="auto"/>
              </w:divBdr>
            </w:div>
            <w:div w:id="600">
              <w:marLeft w:val="0"/>
              <w:marRight w:val="0"/>
              <w:marTop w:val="0"/>
              <w:marBottom w:val="0"/>
              <w:divBdr>
                <w:top w:val="none" w:sz="0" w:space="0" w:color="auto"/>
                <w:left w:val="none" w:sz="0" w:space="0" w:color="auto"/>
                <w:bottom w:val="none" w:sz="0" w:space="0" w:color="auto"/>
                <w:right w:val="none" w:sz="0" w:space="0" w:color="auto"/>
              </w:divBdr>
            </w:div>
            <w:div w:id="605">
              <w:marLeft w:val="0"/>
              <w:marRight w:val="0"/>
              <w:marTop w:val="0"/>
              <w:marBottom w:val="0"/>
              <w:divBdr>
                <w:top w:val="none" w:sz="0" w:space="0" w:color="auto"/>
                <w:left w:val="none" w:sz="0" w:space="0" w:color="auto"/>
                <w:bottom w:val="none" w:sz="0" w:space="0" w:color="auto"/>
                <w:right w:val="none" w:sz="0" w:space="0" w:color="auto"/>
              </w:divBdr>
            </w:div>
            <w:div w:id="606">
              <w:marLeft w:val="0"/>
              <w:marRight w:val="0"/>
              <w:marTop w:val="0"/>
              <w:marBottom w:val="0"/>
              <w:divBdr>
                <w:top w:val="none" w:sz="0" w:space="0" w:color="auto"/>
                <w:left w:val="none" w:sz="0" w:space="0" w:color="auto"/>
                <w:bottom w:val="none" w:sz="0" w:space="0" w:color="auto"/>
                <w:right w:val="none" w:sz="0" w:space="0" w:color="auto"/>
              </w:divBdr>
            </w:div>
            <w:div w:id="608">
              <w:marLeft w:val="0"/>
              <w:marRight w:val="0"/>
              <w:marTop w:val="0"/>
              <w:marBottom w:val="0"/>
              <w:divBdr>
                <w:top w:val="none" w:sz="0" w:space="0" w:color="auto"/>
                <w:left w:val="none" w:sz="0" w:space="0" w:color="auto"/>
                <w:bottom w:val="none" w:sz="0" w:space="0" w:color="auto"/>
                <w:right w:val="none" w:sz="0" w:space="0" w:color="auto"/>
              </w:divBdr>
            </w:div>
            <w:div w:id="611">
              <w:marLeft w:val="0"/>
              <w:marRight w:val="0"/>
              <w:marTop w:val="0"/>
              <w:marBottom w:val="0"/>
              <w:divBdr>
                <w:top w:val="none" w:sz="0" w:space="0" w:color="auto"/>
                <w:left w:val="none" w:sz="0" w:space="0" w:color="auto"/>
                <w:bottom w:val="none" w:sz="0" w:space="0" w:color="auto"/>
                <w:right w:val="none" w:sz="0" w:space="0" w:color="auto"/>
              </w:divBdr>
            </w:div>
            <w:div w:id="614">
              <w:marLeft w:val="0"/>
              <w:marRight w:val="0"/>
              <w:marTop w:val="0"/>
              <w:marBottom w:val="0"/>
              <w:divBdr>
                <w:top w:val="none" w:sz="0" w:space="0" w:color="auto"/>
                <w:left w:val="none" w:sz="0" w:space="0" w:color="auto"/>
                <w:bottom w:val="none" w:sz="0" w:space="0" w:color="auto"/>
                <w:right w:val="none" w:sz="0" w:space="0" w:color="auto"/>
              </w:divBdr>
            </w:div>
            <w:div w:id="621">
              <w:marLeft w:val="0"/>
              <w:marRight w:val="0"/>
              <w:marTop w:val="0"/>
              <w:marBottom w:val="0"/>
              <w:divBdr>
                <w:top w:val="none" w:sz="0" w:space="0" w:color="auto"/>
                <w:left w:val="none" w:sz="0" w:space="0" w:color="auto"/>
                <w:bottom w:val="none" w:sz="0" w:space="0" w:color="auto"/>
                <w:right w:val="none" w:sz="0" w:space="0" w:color="auto"/>
              </w:divBdr>
            </w:div>
            <w:div w:id="622">
              <w:marLeft w:val="0"/>
              <w:marRight w:val="0"/>
              <w:marTop w:val="0"/>
              <w:marBottom w:val="0"/>
              <w:divBdr>
                <w:top w:val="none" w:sz="0" w:space="0" w:color="auto"/>
                <w:left w:val="none" w:sz="0" w:space="0" w:color="auto"/>
                <w:bottom w:val="none" w:sz="0" w:space="0" w:color="auto"/>
                <w:right w:val="none" w:sz="0" w:space="0" w:color="auto"/>
              </w:divBdr>
            </w:div>
            <w:div w:id="623">
              <w:marLeft w:val="0"/>
              <w:marRight w:val="0"/>
              <w:marTop w:val="0"/>
              <w:marBottom w:val="0"/>
              <w:divBdr>
                <w:top w:val="none" w:sz="0" w:space="0" w:color="auto"/>
                <w:left w:val="none" w:sz="0" w:space="0" w:color="auto"/>
                <w:bottom w:val="none" w:sz="0" w:space="0" w:color="auto"/>
                <w:right w:val="none" w:sz="0" w:space="0" w:color="auto"/>
              </w:divBdr>
            </w:div>
            <w:div w:id="626">
              <w:marLeft w:val="0"/>
              <w:marRight w:val="0"/>
              <w:marTop w:val="0"/>
              <w:marBottom w:val="0"/>
              <w:divBdr>
                <w:top w:val="none" w:sz="0" w:space="0" w:color="auto"/>
                <w:left w:val="none" w:sz="0" w:space="0" w:color="auto"/>
                <w:bottom w:val="none" w:sz="0" w:space="0" w:color="auto"/>
                <w:right w:val="none" w:sz="0" w:space="0" w:color="auto"/>
              </w:divBdr>
            </w:div>
            <w:div w:id="628">
              <w:marLeft w:val="0"/>
              <w:marRight w:val="0"/>
              <w:marTop w:val="0"/>
              <w:marBottom w:val="0"/>
              <w:divBdr>
                <w:top w:val="none" w:sz="0" w:space="0" w:color="auto"/>
                <w:left w:val="none" w:sz="0" w:space="0" w:color="auto"/>
                <w:bottom w:val="none" w:sz="0" w:space="0" w:color="auto"/>
                <w:right w:val="none" w:sz="0" w:space="0" w:color="auto"/>
              </w:divBdr>
            </w:div>
            <w:div w:id="630">
              <w:marLeft w:val="0"/>
              <w:marRight w:val="0"/>
              <w:marTop w:val="0"/>
              <w:marBottom w:val="0"/>
              <w:divBdr>
                <w:top w:val="none" w:sz="0" w:space="0" w:color="auto"/>
                <w:left w:val="none" w:sz="0" w:space="0" w:color="auto"/>
                <w:bottom w:val="none" w:sz="0" w:space="0" w:color="auto"/>
                <w:right w:val="none" w:sz="0" w:space="0" w:color="auto"/>
              </w:divBdr>
            </w:div>
            <w:div w:id="632">
              <w:marLeft w:val="0"/>
              <w:marRight w:val="0"/>
              <w:marTop w:val="0"/>
              <w:marBottom w:val="0"/>
              <w:divBdr>
                <w:top w:val="none" w:sz="0" w:space="0" w:color="auto"/>
                <w:left w:val="none" w:sz="0" w:space="0" w:color="auto"/>
                <w:bottom w:val="none" w:sz="0" w:space="0" w:color="auto"/>
                <w:right w:val="none" w:sz="0" w:space="0" w:color="auto"/>
              </w:divBdr>
            </w:div>
            <w:div w:id="633">
              <w:marLeft w:val="0"/>
              <w:marRight w:val="0"/>
              <w:marTop w:val="0"/>
              <w:marBottom w:val="0"/>
              <w:divBdr>
                <w:top w:val="none" w:sz="0" w:space="0" w:color="auto"/>
                <w:left w:val="none" w:sz="0" w:space="0" w:color="auto"/>
                <w:bottom w:val="none" w:sz="0" w:space="0" w:color="auto"/>
                <w:right w:val="none" w:sz="0" w:space="0" w:color="auto"/>
              </w:divBdr>
            </w:div>
            <w:div w:id="634">
              <w:marLeft w:val="0"/>
              <w:marRight w:val="0"/>
              <w:marTop w:val="0"/>
              <w:marBottom w:val="0"/>
              <w:divBdr>
                <w:top w:val="none" w:sz="0" w:space="0" w:color="auto"/>
                <w:left w:val="none" w:sz="0" w:space="0" w:color="auto"/>
                <w:bottom w:val="none" w:sz="0" w:space="0" w:color="auto"/>
                <w:right w:val="none" w:sz="0" w:space="0" w:color="auto"/>
              </w:divBdr>
            </w:div>
            <w:div w:id="635">
              <w:marLeft w:val="0"/>
              <w:marRight w:val="0"/>
              <w:marTop w:val="0"/>
              <w:marBottom w:val="0"/>
              <w:divBdr>
                <w:top w:val="none" w:sz="0" w:space="0" w:color="auto"/>
                <w:left w:val="none" w:sz="0" w:space="0" w:color="auto"/>
                <w:bottom w:val="none" w:sz="0" w:space="0" w:color="auto"/>
                <w:right w:val="none" w:sz="0" w:space="0" w:color="auto"/>
              </w:divBdr>
            </w:div>
            <w:div w:id="636">
              <w:marLeft w:val="0"/>
              <w:marRight w:val="0"/>
              <w:marTop w:val="0"/>
              <w:marBottom w:val="0"/>
              <w:divBdr>
                <w:top w:val="none" w:sz="0" w:space="0" w:color="auto"/>
                <w:left w:val="none" w:sz="0" w:space="0" w:color="auto"/>
                <w:bottom w:val="none" w:sz="0" w:space="0" w:color="auto"/>
                <w:right w:val="none" w:sz="0" w:space="0" w:color="auto"/>
              </w:divBdr>
            </w:div>
            <w:div w:id="642">
              <w:marLeft w:val="0"/>
              <w:marRight w:val="0"/>
              <w:marTop w:val="0"/>
              <w:marBottom w:val="0"/>
              <w:divBdr>
                <w:top w:val="none" w:sz="0" w:space="0" w:color="auto"/>
                <w:left w:val="none" w:sz="0" w:space="0" w:color="auto"/>
                <w:bottom w:val="none" w:sz="0" w:space="0" w:color="auto"/>
                <w:right w:val="none" w:sz="0" w:space="0" w:color="auto"/>
              </w:divBdr>
            </w:div>
            <w:div w:id="643">
              <w:marLeft w:val="0"/>
              <w:marRight w:val="0"/>
              <w:marTop w:val="0"/>
              <w:marBottom w:val="0"/>
              <w:divBdr>
                <w:top w:val="none" w:sz="0" w:space="0" w:color="auto"/>
                <w:left w:val="none" w:sz="0" w:space="0" w:color="auto"/>
                <w:bottom w:val="none" w:sz="0" w:space="0" w:color="auto"/>
                <w:right w:val="none" w:sz="0" w:space="0" w:color="auto"/>
              </w:divBdr>
            </w:div>
            <w:div w:id="646">
              <w:marLeft w:val="0"/>
              <w:marRight w:val="0"/>
              <w:marTop w:val="0"/>
              <w:marBottom w:val="0"/>
              <w:divBdr>
                <w:top w:val="none" w:sz="0" w:space="0" w:color="auto"/>
                <w:left w:val="none" w:sz="0" w:space="0" w:color="auto"/>
                <w:bottom w:val="none" w:sz="0" w:space="0" w:color="auto"/>
                <w:right w:val="none" w:sz="0" w:space="0" w:color="auto"/>
              </w:divBdr>
            </w:div>
            <w:div w:id="647">
              <w:marLeft w:val="0"/>
              <w:marRight w:val="0"/>
              <w:marTop w:val="0"/>
              <w:marBottom w:val="0"/>
              <w:divBdr>
                <w:top w:val="none" w:sz="0" w:space="0" w:color="auto"/>
                <w:left w:val="none" w:sz="0" w:space="0" w:color="auto"/>
                <w:bottom w:val="none" w:sz="0" w:space="0" w:color="auto"/>
                <w:right w:val="none" w:sz="0" w:space="0" w:color="auto"/>
              </w:divBdr>
            </w:div>
            <w:div w:id="649">
              <w:marLeft w:val="0"/>
              <w:marRight w:val="0"/>
              <w:marTop w:val="0"/>
              <w:marBottom w:val="0"/>
              <w:divBdr>
                <w:top w:val="none" w:sz="0" w:space="0" w:color="auto"/>
                <w:left w:val="none" w:sz="0" w:space="0" w:color="auto"/>
                <w:bottom w:val="none" w:sz="0" w:space="0" w:color="auto"/>
                <w:right w:val="none" w:sz="0" w:space="0" w:color="auto"/>
              </w:divBdr>
            </w:div>
            <w:div w:id="650">
              <w:marLeft w:val="0"/>
              <w:marRight w:val="0"/>
              <w:marTop w:val="0"/>
              <w:marBottom w:val="0"/>
              <w:divBdr>
                <w:top w:val="none" w:sz="0" w:space="0" w:color="auto"/>
                <w:left w:val="none" w:sz="0" w:space="0" w:color="auto"/>
                <w:bottom w:val="none" w:sz="0" w:space="0" w:color="auto"/>
                <w:right w:val="none" w:sz="0" w:space="0" w:color="auto"/>
              </w:divBdr>
            </w:div>
            <w:div w:id="651">
              <w:marLeft w:val="0"/>
              <w:marRight w:val="0"/>
              <w:marTop w:val="0"/>
              <w:marBottom w:val="0"/>
              <w:divBdr>
                <w:top w:val="none" w:sz="0" w:space="0" w:color="auto"/>
                <w:left w:val="none" w:sz="0" w:space="0" w:color="auto"/>
                <w:bottom w:val="none" w:sz="0" w:space="0" w:color="auto"/>
                <w:right w:val="none" w:sz="0" w:space="0" w:color="auto"/>
              </w:divBdr>
            </w:div>
            <w:div w:id="655">
              <w:marLeft w:val="0"/>
              <w:marRight w:val="0"/>
              <w:marTop w:val="0"/>
              <w:marBottom w:val="0"/>
              <w:divBdr>
                <w:top w:val="none" w:sz="0" w:space="0" w:color="auto"/>
                <w:left w:val="none" w:sz="0" w:space="0" w:color="auto"/>
                <w:bottom w:val="none" w:sz="0" w:space="0" w:color="auto"/>
                <w:right w:val="none" w:sz="0" w:space="0" w:color="auto"/>
              </w:divBdr>
            </w:div>
            <w:div w:id="658">
              <w:marLeft w:val="0"/>
              <w:marRight w:val="0"/>
              <w:marTop w:val="0"/>
              <w:marBottom w:val="0"/>
              <w:divBdr>
                <w:top w:val="none" w:sz="0" w:space="0" w:color="auto"/>
                <w:left w:val="none" w:sz="0" w:space="0" w:color="auto"/>
                <w:bottom w:val="none" w:sz="0" w:space="0" w:color="auto"/>
                <w:right w:val="none" w:sz="0" w:space="0" w:color="auto"/>
              </w:divBdr>
            </w:div>
            <w:div w:id="663">
              <w:marLeft w:val="0"/>
              <w:marRight w:val="0"/>
              <w:marTop w:val="0"/>
              <w:marBottom w:val="0"/>
              <w:divBdr>
                <w:top w:val="none" w:sz="0" w:space="0" w:color="auto"/>
                <w:left w:val="none" w:sz="0" w:space="0" w:color="auto"/>
                <w:bottom w:val="none" w:sz="0" w:space="0" w:color="auto"/>
                <w:right w:val="none" w:sz="0" w:space="0" w:color="auto"/>
              </w:divBdr>
            </w:div>
            <w:div w:id="665">
              <w:marLeft w:val="0"/>
              <w:marRight w:val="0"/>
              <w:marTop w:val="0"/>
              <w:marBottom w:val="0"/>
              <w:divBdr>
                <w:top w:val="none" w:sz="0" w:space="0" w:color="auto"/>
                <w:left w:val="none" w:sz="0" w:space="0" w:color="auto"/>
                <w:bottom w:val="none" w:sz="0" w:space="0" w:color="auto"/>
                <w:right w:val="none" w:sz="0" w:space="0" w:color="auto"/>
              </w:divBdr>
            </w:div>
            <w:div w:id="668">
              <w:marLeft w:val="0"/>
              <w:marRight w:val="0"/>
              <w:marTop w:val="0"/>
              <w:marBottom w:val="0"/>
              <w:divBdr>
                <w:top w:val="none" w:sz="0" w:space="0" w:color="auto"/>
                <w:left w:val="none" w:sz="0" w:space="0" w:color="auto"/>
                <w:bottom w:val="none" w:sz="0" w:space="0" w:color="auto"/>
                <w:right w:val="none" w:sz="0" w:space="0" w:color="auto"/>
              </w:divBdr>
            </w:div>
            <w:div w:id="670">
              <w:marLeft w:val="0"/>
              <w:marRight w:val="0"/>
              <w:marTop w:val="0"/>
              <w:marBottom w:val="0"/>
              <w:divBdr>
                <w:top w:val="none" w:sz="0" w:space="0" w:color="auto"/>
                <w:left w:val="none" w:sz="0" w:space="0" w:color="auto"/>
                <w:bottom w:val="none" w:sz="0" w:space="0" w:color="auto"/>
                <w:right w:val="none" w:sz="0" w:space="0" w:color="auto"/>
              </w:divBdr>
            </w:div>
            <w:div w:id="671">
              <w:marLeft w:val="0"/>
              <w:marRight w:val="0"/>
              <w:marTop w:val="0"/>
              <w:marBottom w:val="0"/>
              <w:divBdr>
                <w:top w:val="none" w:sz="0" w:space="0" w:color="auto"/>
                <w:left w:val="none" w:sz="0" w:space="0" w:color="auto"/>
                <w:bottom w:val="none" w:sz="0" w:space="0" w:color="auto"/>
                <w:right w:val="none" w:sz="0" w:space="0" w:color="auto"/>
              </w:divBdr>
            </w:div>
            <w:div w:id="673">
              <w:marLeft w:val="0"/>
              <w:marRight w:val="0"/>
              <w:marTop w:val="0"/>
              <w:marBottom w:val="0"/>
              <w:divBdr>
                <w:top w:val="none" w:sz="0" w:space="0" w:color="auto"/>
                <w:left w:val="none" w:sz="0" w:space="0" w:color="auto"/>
                <w:bottom w:val="none" w:sz="0" w:space="0" w:color="auto"/>
                <w:right w:val="none" w:sz="0" w:space="0" w:color="auto"/>
              </w:divBdr>
            </w:div>
            <w:div w:id="674">
              <w:marLeft w:val="0"/>
              <w:marRight w:val="0"/>
              <w:marTop w:val="0"/>
              <w:marBottom w:val="0"/>
              <w:divBdr>
                <w:top w:val="none" w:sz="0" w:space="0" w:color="auto"/>
                <w:left w:val="none" w:sz="0" w:space="0" w:color="auto"/>
                <w:bottom w:val="none" w:sz="0" w:space="0" w:color="auto"/>
                <w:right w:val="none" w:sz="0" w:space="0" w:color="auto"/>
              </w:divBdr>
            </w:div>
            <w:div w:id="676">
              <w:marLeft w:val="0"/>
              <w:marRight w:val="0"/>
              <w:marTop w:val="0"/>
              <w:marBottom w:val="0"/>
              <w:divBdr>
                <w:top w:val="none" w:sz="0" w:space="0" w:color="auto"/>
                <w:left w:val="none" w:sz="0" w:space="0" w:color="auto"/>
                <w:bottom w:val="none" w:sz="0" w:space="0" w:color="auto"/>
                <w:right w:val="none" w:sz="0" w:space="0" w:color="auto"/>
              </w:divBdr>
            </w:div>
            <w:div w:id="681">
              <w:marLeft w:val="0"/>
              <w:marRight w:val="0"/>
              <w:marTop w:val="0"/>
              <w:marBottom w:val="0"/>
              <w:divBdr>
                <w:top w:val="none" w:sz="0" w:space="0" w:color="auto"/>
                <w:left w:val="none" w:sz="0" w:space="0" w:color="auto"/>
                <w:bottom w:val="none" w:sz="0" w:space="0" w:color="auto"/>
                <w:right w:val="none" w:sz="0" w:space="0" w:color="auto"/>
              </w:divBdr>
            </w:div>
            <w:div w:id="682">
              <w:marLeft w:val="0"/>
              <w:marRight w:val="0"/>
              <w:marTop w:val="0"/>
              <w:marBottom w:val="0"/>
              <w:divBdr>
                <w:top w:val="none" w:sz="0" w:space="0" w:color="auto"/>
                <w:left w:val="none" w:sz="0" w:space="0" w:color="auto"/>
                <w:bottom w:val="none" w:sz="0" w:space="0" w:color="auto"/>
                <w:right w:val="none" w:sz="0" w:space="0" w:color="auto"/>
              </w:divBdr>
            </w:div>
            <w:div w:id="683">
              <w:marLeft w:val="0"/>
              <w:marRight w:val="0"/>
              <w:marTop w:val="0"/>
              <w:marBottom w:val="0"/>
              <w:divBdr>
                <w:top w:val="none" w:sz="0" w:space="0" w:color="auto"/>
                <w:left w:val="none" w:sz="0" w:space="0" w:color="auto"/>
                <w:bottom w:val="none" w:sz="0" w:space="0" w:color="auto"/>
                <w:right w:val="none" w:sz="0" w:space="0" w:color="auto"/>
              </w:divBdr>
            </w:div>
            <w:div w:id="684">
              <w:marLeft w:val="0"/>
              <w:marRight w:val="0"/>
              <w:marTop w:val="0"/>
              <w:marBottom w:val="0"/>
              <w:divBdr>
                <w:top w:val="none" w:sz="0" w:space="0" w:color="auto"/>
                <w:left w:val="none" w:sz="0" w:space="0" w:color="auto"/>
                <w:bottom w:val="none" w:sz="0" w:space="0" w:color="auto"/>
                <w:right w:val="none" w:sz="0" w:space="0" w:color="auto"/>
              </w:divBdr>
            </w:div>
            <w:div w:id="685">
              <w:marLeft w:val="0"/>
              <w:marRight w:val="0"/>
              <w:marTop w:val="0"/>
              <w:marBottom w:val="0"/>
              <w:divBdr>
                <w:top w:val="none" w:sz="0" w:space="0" w:color="auto"/>
                <w:left w:val="none" w:sz="0" w:space="0" w:color="auto"/>
                <w:bottom w:val="none" w:sz="0" w:space="0" w:color="auto"/>
                <w:right w:val="none" w:sz="0" w:space="0" w:color="auto"/>
              </w:divBdr>
            </w:div>
            <w:div w:id="690">
              <w:marLeft w:val="0"/>
              <w:marRight w:val="0"/>
              <w:marTop w:val="0"/>
              <w:marBottom w:val="0"/>
              <w:divBdr>
                <w:top w:val="none" w:sz="0" w:space="0" w:color="auto"/>
                <w:left w:val="none" w:sz="0" w:space="0" w:color="auto"/>
                <w:bottom w:val="none" w:sz="0" w:space="0" w:color="auto"/>
                <w:right w:val="none" w:sz="0" w:space="0" w:color="auto"/>
              </w:divBdr>
            </w:div>
            <w:div w:id="694">
              <w:marLeft w:val="0"/>
              <w:marRight w:val="0"/>
              <w:marTop w:val="0"/>
              <w:marBottom w:val="0"/>
              <w:divBdr>
                <w:top w:val="none" w:sz="0" w:space="0" w:color="auto"/>
                <w:left w:val="none" w:sz="0" w:space="0" w:color="auto"/>
                <w:bottom w:val="none" w:sz="0" w:space="0" w:color="auto"/>
                <w:right w:val="none" w:sz="0" w:space="0" w:color="auto"/>
              </w:divBdr>
            </w:div>
            <w:div w:id="696">
              <w:marLeft w:val="0"/>
              <w:marRight w:val="0"/>
              <w:marTop w:val="0"/>
              <w:marBottom w:val="0"/>
              <w:divBdr>
                <w:top w:val="none" w:sz="0" w:space="0" w:color="auto"/>
                <w:left w:val="none" w:sz="0" w:space="0" w:color="auto"/>
                <w:bottom w:val="none" w:sz="0" w:space="0" w:color="auto"/>
                <w:right w:val="none" w:sz="0" w:space="0" w:color="auto"/>
              </w:divBdr>
            </w:div>
            <w:div w:id="697">
              <w:marLeft w:val="0"/>
              <w:marRight w:val="0"/>
              <w:marTop w:val="0"/>
              <w:marBottom w:val="0"/>
              <w:divBdr>
                <w:top w:val="none" w:sz="0" w:space="0" w:color="auto"/>
                <w:left w:val="none" w:sz="0" w:space="0" w:color="auto"/>
                <w:bottom w:val="none" w:sz="0" w:space="0" w:color="auto"/>
                <w:right w:val="none" w:sz="0" w:space="0" w:color="auto"/>
              </w:divBdr>
            </w:div>
            <w:div w:id="699">
              <w:marLeft w:val="0"/>
              <w:marRight w:val="0"/>
              <w:marTop w:val="0"/>
              <w:marBottom w:val="0"/>
              <w:divBdr>
                <w:top w:val="none" w:sz="0" w:space="0" w:color="auto"/>
                <w:left w:val="none" w:sz="0" w:space="0" w:color="auto"/>
                <w:bottom w:val="none" w:sz="0" w:space="0" w:color="auto"/>
                <w:right w:val="none" w:sz="0" w:space="0" w:color="auto"/>
              </w:divBdr>
            </w:div>
            <w:div w:id="702">
              <w:marLeft w:val="0"/>
              <w:marRight w:val="0"/>
              <w:marTop w:val="0"/>
              <w:marBottom w:val="0"/>
              <w:divBdr>
                <w:top w:val="none" w:sz="0" w:space="0" w:color="auto"/>
                <w:left w:val="none" w:sz="0" w:space="0" w:color="auto"/>
                <w:bottom w:val="none" w:sz="0" w:space="0" w:color="auto"/>
                <w:right w:val="none" w:sz="0" w:space="0" w:color="auto"/>
              </w:divBdr>
            </w:div>
            <w:div w:id="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
            <w:div w:id="470">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86">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
            <w:div w:id="498">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01">
              <w:marLeft w:val="0"/>
              <w:marRight w:val="0"/>
              <w:marTop w:val="0"/>
              <w:marBottom w:val="0"/>
              <w:divBdr>
                <w:top w:val="none" w:sz="0" w:space="0" w:color="auto"/>
                <w:left w:val="none" w:sz="0" w:space="0" w:color="auto"/>
                <w:bottom w:val="none" w:sz="0" w:space="0" w:color="auto"/>
                <w:right w:val="none" w:sz="0" w:space="0" w:color="auto"/>
              </w:divBdr>
            </w:div>
            <w:div w:id="503">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3">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34">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 w:id="537">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542">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57">
              <w:marLeft w:val="0"/>
              <w:marRight w:val="0"/>
              <w:marTop w:val="0"/>
              <w:marBottom w:val="0"/>
              <w:divBdr>
                <w:top w:val="none" w:sz="0" w:space="0" w:color="auto"/>
                <w:left w:val="none" w:sz="0" w:space="0" w:color="auto"/>
                <w:bottom w:val="none" w:sz="0" w:space="0" w:color="auto"/>
                <w:right w:val="none" w:sz="0" w:space="0" w:color="auto"/>
              </w:divBdr>
            </w:div>
            <w:div w:id="564">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
            <w:div w:id="574">
              <w:marLeft w:val="0"/>
              <w:marRight w:val="0"/>
              <w:marTop w:val="0"/>
              <w:marBottom w:val="0"/>
              <w:divBdr>
                <w:top w:val="none" w:sz="0" w:space="0" w:color="auto"/>
                <w:left w:val="none" w:sz="0" w:space="0" w:color="auto"/>
                <w:bottom w:val="none" w:sz="0" w:space="0" w:color="auto"/>
                <w:right w:val="none" w:sz="0" w:space="0" w:color="auto"/>
              </w:divBdr>
            </w:div>
            <w:div w:id="575">
              <w:marLeft w:val="0"/>
              <w:marRight w:val="0"/>
              <w:marTop w:val="0"/>
              <w:marBottom w:val="0"/>
              <w:divBdr>
                <w:top w:val="none" w:sz="0" w:space="0" w:color="auto"/>
                <w:left w:val="none" w:sz="0" w:space="0" w:color="auto"/>
                <w:bottom w:val="none" w:sz="0" w:space="0" w:color="auto"/>
                <w:right w:val="none" w:sz="0" w:space="0" w:color="auto"/>
              </w:divBdr>
            </w:div>
            <w:div w:id="581">
              <w:marLeft w:val="0"/>
              <w:marRight w:val="0"/>
              <w:marTop w:val="0"/>
              <w:marBottom w:val="0"/>
              <w:divBdr>
                <w:top w:val="none" w:sz="0" w:space="0" w:color="auto"/>
                <w:left w:val="none" w:sz="0" w:space="0" w:color="auto"/>
                <w:bottom w:val="none" w:sz="0" w:space="0" w:color="auto"/>
                <w:right w:val="none" w:sz="0" w:space="0" w:color="auto"/>
              </w:divBdr>
            </w:div>
            <w:div w:id="582">
              <w:marLeft w:val="0"/>
              <w:marRight w:val="0"/>
              <w:marTop w:val="0"/>
              <w:marBottom w:val="0"/>
              <w:divBdr>
                <w:top w:val="none" w:sz="0" w:space="0" w:color="auto"/>
                <w:left w:val="none" w:sz="0" w:space="0" w:color="auto"/>
                <w:bottom w:val="none" w:sz="0" w:space="0" w:color="auto"/>
                <w:right w:val="none" w:sz="0" w:space="0" w:color="auto"/>
              </w:divBdr>
            </w:div>
            <w:div w:id="586">
              <w:marLeft w:val="0"/>
              <w:marRight w:val="0"/>
              <w:marTop w:val="0"/>
              <w:marBottom w:val="0"/>
              <w:divBdr>
                <w:top w:val="none" w:sz="0" w:space="0" w:color="auto"/>
                <w:left w:val="none" w:sz="0" w:space="0" w:color="auto"/>
                <w:bottom w:val="none" w:sz="0" w:space="0" w:color="auto"/>
                <w:right w:val="none" w:sz="0" w:space="0" w:color="auto"/>
              </w:divBdr>
            </w:div>
            <w:div w:id="588">
              <w:marLeft w:val="0"/>
              <w:marRight w:val="0"/>
              <w:marTop w:val="0"/>
              <w:marBottom w:val="0"/>
              <w:divBdr>
                <w:top w:val="none" w:sz="0" w:space="0" w:color="auto"/>
                <w:left w:val="none" w:sz="0" w:space="0" w:color="auto"/>
                <w:bottom w:val="none" w:sz="0" w:space="0" w:color="auto"/>
                <w:right w:val="none" w:sz="0" w:space="0" w:color="auto"/>
              </w:divBdr>
            </w:div>
            <w:div w:id="591">
              <w:marLeft w:val="0"/>
              <w:marRight w:val="0"/>
              <w:marTop w:val="0"/>
              <w:marBottom w:val="0"/>
              <w:divBdr>
                <w:top w:val="none" w:sz="0" w:space="0" w:color="auto"/>
                <w:left w:val="none" w:sz="0" w:space="0" w:color="auto"/>
                <w:bottom w:val="none" w:sz="0" w:space="0" w:color="auto"/>
                <w:right w:val="none" w:sz="0" w:space="0" w:color="auto"/>
              </w:divBdr>
            </w:div>
            <w:div w:id="592">
              <w:marLeft w:val="0"/>
              <w:marRight w:val="0"/>
              <w:marTop w:val="0"/>
              <w:marBottom w:val="0"/>
              <w:divBdr>
                <w:top w:val="none" w:sz="0" w:space="0" w:color="auto"/>
                <w:left w:val="none" w:sz="0" w:space="0" w:color="auto"/>
                <w:bottom w:val="none" w:sz="0" w:space="0" w:color="auto"/>
                <w:right w:val="none" w:sz="0" w:space="0" w:color="auto"/>
              </w:divBdr>
            </w:div>
            <w:div w:id="594">
              <w:marLeft w:val="0"/>
              <w:marRight w:val="0"/>
              <w:marTop w:val="0"/>
              <w:marBottom w:val="0"/>
              <w:divBdr>
                <w:top w:val="none" w:sz="0" w:space="0" w:color="auto"/>
                <w:left w:val="none" w:sz="0" w:space="0" w:color="auto"/>
                <w:bottom w:val="none" w:sz="0" w:space="0" w:color="auto"/>
                <w:right w:val="none" w:sz="0" w:space="0" w:color="auto"/>
              </w:divBdr>
            </w:div>
            <w:div w:id="595">
              <w:marLeft w:val="0"/>
              <w:marRight w:val="0"/>
              <w:marTop w:val="0"/>
              <w:marBottom w:val="0"/>
              <w:divBdr>
                <w:top w:val="none" w:sz="0" w:space="0" w:color="auto"/>
                <w:left w:val="none" w:sz="0" w:space="0" w:color="auto"/>
                <w:bottom w:val="none" w:sz="0" w:space="0" w:color="auto"/>
                <w:right w:val="none" w:sz="0" w:space="0" w:color="auto"/>
              </w:divBdr>
            </w:div>
            <w:div w:id="596">
              <w:marLeft w:val="0"/>
              <w:marRight w:val="0"/>
              <w:marTop w:val="0"/>
              <w:marBottom w:val="0"/>
              <w:divBdr>
                <w:top w:val="none" w:sz="0" w:space="0" w:color="auto"/>
                <w:left w:val="none" w:sz="0" w:space="0" w:color="auto"/>
                <w:bottom w:val="none" w:sz="0" w:space="0" w:color="auto"/>
                <w:right w:val="none" w:sz="0" w:space="0" w:color="auto"/>
              </w:divBdr>
            </w:div>
            <w:div w:id="597">
              <w:marLeft w:val="0"/>
              <w:marRight w:val="0"/>
              <w:marTop w:val="0"/>
              <w:marBottom w:val="0"/>
              <w:divBdr>
                <w:top w:val="none" w:sz="0" w:space="0" w:color="auto"/>
                <w:left w:val="none" w:sz="0" w:space="0" w:color="auto"/>
                <w:bottom w:val="none" w:sz="0" w:space="0" w:color="auto"/>
                <w:right w:val="none" w:sz="0" w:space="0" w:color="auto"/>
              </w:divBdr>
            </w:div>
            <w:div w:id="601">
              <w:marLeft w:val="0"/>
              <w:marRight w:val="0"/>
              <w:marTop w:val="0"/>
              <w:marBottom w:val="0"/>
              <w:divBdr>
                <w:top w:val="none" w:sz="0" w:space="0" w:color="auto"/>
                <w:left w:val="none" w:sz="0" w:space="0" w:color="auto"/>
                <w:bottom w:val="none" w:sz="0" w:space="0" w:color="auto"/>
                <w:right w:val="none" w:sz="0" w:space="0" w:color="auto"/>
              </w:divBdr>
            </w:div>
            <w:div w:id="602">
              <w:marLeft w:val="0"/>
              <w:marRight w:val="0"/>
              <w:marTop w:val="0"/>
              <w:marBottom w:val="0"/>
              <w:divBdr>
                <w:top w:val="none" w:sz="0" w:space="0" w:color="auto"/>
                <w:left w:val="none" w:sz="0" w:space="0" w:color="auto"/>
                <w:bottom w:val="none" w:sz="0" w:space="0" w:color="auto"/>
                <w:right w:val="none" w:sz="0" w:space="0" w:color="auto"/>
              </w:divBdr>
            </w:div>
            <w:div w:id="603">
              <w:marLeft w:val="0"/>
              <w:marRight w:val="0"/>
              <w:marTop w:val="0"/>
              <w:marBottom w:val="0"/>
              <w:divBdr>
                <w:top w:val="none" w:sz="0" w:space="0" w:color="auto"/>
                <w:left w:val="none" w:sz="0" w:space="0" w:color="auto"/>
                <w:bottom w:val="none" w:sz="0" w:space="0" w:color="auto"/>
                <w:right w:val="none" w:sz="0" w:space="0" w:color="auto"/>
              </w:divBdr>
            </w:div>
            <w:div w:id="604">
              <w:marLeft w:val="0"/>
              <w:marRight w:val="0"/>
              <w:marTop w:val="0"/>
              <w:marBottom w:val="0"/>
              <w:divBdr>
                <w:top w:val="none" w:sz="0" w:space="0" w:color="auto"/>
                <w:left w:val="none" w:sz="0" w:space="0" w:color="auto"/>
                <w:bottom w:val="none" w:sz="0" w:space="0" w:color="auto"/>
                <w:right w:val="none" w:sz="0" w:space="0" w:color="auto"/>
              </w:divBdr>
            </w:div>
            <w:div w:id="607">
              <w:marLeft w:val="0"/>
              <w:marRight w:val="0"/>
              <w:marTop w:val="0"/>
              <w:marBottom w:val="0"/>
              <w:divBdr>
                <w:top w:val="none" w:sz="0" w:space="0" w:color="auto"/>
                <w:left w:val="none" w:sz="0" w:space="0" w:color="auto"/>
                <w:bottom w:val="none" w:sz="0" w:space="0" w:color="auto"/>
                <w:right w:val="none" w:sz="0" w:space="0" w:color="auto"/>
              </w:divBdr>
            </w:div>
            <w:div w:id="609">
              <w:marLeft w:val="0"/>
              <w:marRight w:val="0"/>
              <w:marTop w:val="0"/>
              <w:marBottom w:val="0"/>
              <w:divBdr>
                <w:top w:val="none" w:sz="0" w:space="0" w:color="auto"/>
                <w:left w:val="none" w:sz="0" w:space="0" w:color="auto"/>
                <w:bottom w:val="none" w:sz="0" w:space="0" w:color="auto"/>
                <w:right w:val="none" w:sz="0" w:space="0" w:color="auto"/>
              </w:divBdr>
            </w:div>
            <w:div w:id="610">
              <w:marLeft w:val="0"/>
              <w:marRight w:val="0"/>
              <w:marTop w:val="0"/>
              <w:marBottom w:val="0"/>
              <w:divBdr>
                <w:top w:val="none" w:sz="0" w:space="0" w:color="auto"/>
                <w:left w:val="none" w:sz="0" w:space="0" w:color="auto"/>
                <w:bottom w:val="none" w:sz="0" w:space="0" w:color="auto"/>
                <w:right w:val="none" w:sz="0" w:space="0" w:color="auto"/>
              </w:divBdr>
            </w:div>
            <w:div w:id="612">
              <w:marLeft w:val="0"/>
              <w:marRight w:val="0"/>
              <w:marTop w:val="0"/>
              <w:marBottom w:val="0"/>
              <w:divBdr>
                <w:top w:val="none" w:sz="0" w:space="0" w:color="auto"/>
                <w:left w:val="none" w:sz="0" w:space="0" w:color="auto"/>
                <w:bottom w:val="none" w:sz="0" w:space="0" w:color="auto"/>
                <w:right w:val="none" w:sz="0" w:space="0" w:color="auto"/>
              </w:divBdr>
            </w:div>
            <w:div w:id="613">
              <w:marLeft w:val="0"/>
              <w:marRight w:val="0"/>
              <w:marTop w:val="0"/>
              <w:marBottom w:val="0"/>
              <w:divBdr>
                <w:top w:val="none" w:sz="0" w:space="0" w:color="auto"/>
                <w:left w:val="none" w:sz="0" w:space="0" w:color="auto"/>
                <w:bottom w:val="none" w:sz="0" w:space="0" w:color="auto"/>
                <w:right w:val="none" w:sz="0" w:space="0" w:color="auto"/>
              </w:divBdr>
            </w:div>
            <w:div w:id="615">
              <w:marLeft w:val="0"/>
              <w:marRight w:val="0"/>
              <w:marTop w:val="0"/>
              <w:marBottom w:val="0"/>
              <w:divBdr>
                <w:top w:val="none" w:sz="0" w:space="0" w:color="auto"/>
                <w:left w:val="none" w:sz="0" w:space="0" w:color="auto"/>
                <w:bottom w:val="none" w:sz="0" w:space="0" w:color="auto"/>
                <w:right w:val="none" w:sz="0" w:space="0" w:color="auto"/>
              </w:divBdr>
            </w:div>
            <w:div w:id="616">
              <w:marLeft w:val="0"/>
              <w:marRight w:val="0"/>
              <w:marTop w:val="0"/>
              <w:marBottom w:val="0"/>
              <w:divBdr>
                <w:top w:val="none" w:sz="0" w:space="0" w:color="auto"/>
                <w:left w:val="none" w:sz="0" w:space="0" w:color="auto"/>
                <w:bottom w:val="none" w:sz="0" w:space="0" w:color="auto"/>
                <w:right w:val="none" w:sz="0" w:space="0" w:color="auto"/>
              </w:divBdr>
            </w:div>
            <w:div w:id="617">
              <w:marLeft w:val="0"/>
              <w:marRight w:val="0"/>
              <w:marTop w:val="0"/>
              <w:marBottom w:val="0"/>
              <w:divBdr>
                <w:top w:val="none" w:sz="0" w:space="0" w:color="auto"/>
                <w:left w:val="none" w:sz="0" w:space="0" w:color="auto"/>
                <w:bottom w:val="none" w:sz="0" w:space="0" w:color="auto"/>
                <w:right w:val="none" w:sz="0" w:space="0" w:color="auto"/>
              </w:divBdr>
            </w:div>
            <w:div w:id="618">
              <w:marLeft w:val="0"/>
              <w:marRight w:val="0"/>
              <w:marTop w:val="0"/>
              <w:marBottom w:val="0"/>
              <w:divBdr>
                <w:top w:val="none" w:sz="0" w:space="0" w:color="auto"/>
                <w:left w:val="none" w:sz="0" w:space="0" w:color="auto"/>
                <w:bottom w:val="none" w:sz="0" w:space="0" w:color="auto"/>
                <w:right w:val="none" w:sz="0" w:space="0" w:color="auto"/>
              </w:divBdr>
            </w:div>
            <w:div w:id="619">
              <w:marLeft w:val="0"/>
              <w:marRight w:val="0"/>
              <w:marTop w:val="0"/>
              <w:marBottom w:val="0"/>
              <w:divBdr>
                <w:top w:val="none" w:sz="0" w:space="0" w:color="auto"/>
                <w:left w:val="none" w:sz="0" w:space="0" w:color="auto"/>
                <w:bottom w:val="none" w:sz="0" w:space="0" w:color="auto"/>
                <w:right w:val="none" w:sz="0" w:space="0" w:color="auto"/>
              </w:divBdr>
            </w:div>
            <w:div w:id="620">
              <w:marLeft w:val="0"/>
              <w:marRight w:val="0"/>
              <w:marTop w:val="0"/>
              <w:marBottom w:val="0"/>
              <w:divBdr>
                <w:top w:val="none" w:sz="0" w:space="0" w:color="auto"/>
                <w:left w:val="none" w:sz="0" w:space="0" w:color="auto"/>
                <w:bottom w:val="none" w:sz="0" w:space="0" w:color="auto"/>
                <w:right w:val="none" w:sz="0" w:space="0" w:color="auto"/>
              </w:divBdr>
            </w:div>
            <w:div w:id="624">
              <w:marLeft w:val="0"/>
              <w:marRight w:val="0"/>
              <w:marTop w:val="0"/>
              <w:marBottom w:val="0"/>
              <w:divBdr>
                <w:top w:val="none" w:sz="0" w:space="0" w:color="auto"/>
                <w:left w:val="none" w:sz="0" w:space="0" w:color="auto"/>
                <w:bottom w:val="none" w:sz="0" w:space="0" w:color="auto"/>
                <w:right w:val="none" w:sz="0" w:space="0" w:color="auto"/>
              </w:divBdr>
            </w:div>
            <w:div w:id="625">
              <w:marLeft w:val="0"/>
              <w:marRight w:val="0"/>
              <w:marTop w:val="0"/>
              <w:marBottom w:val="0"/>
              <w:divBdr>
                <w:top w:val="none" w:sz="0" w:space="0" w:color="auto"/>
                <w:left w:val="none" w:sz="0" w:space="0" w:color="auto"/>
                <w:bottom w:val="none" w:sz="0" w:space="0" w:color="auto"/>
                <w:right w:val="none" w:sz="0" w:space="0" w:color="auto"/>
              </w:divBdr>
            </w:div>
            <w:div w:id="627">
              <w:marLeft w:val="0"/>
              <w:marRight w:val="0"/>
              <w:marTop w:val="0"/>
              <w:marBottom w:val="0"/>
              <w:divBdr>
                <w:top w:val="none" w:sz="0" w:space="0" w:color="auto"/>
                <w:left w:val="none" w:sz="0" w:space="0" w:color="auto"/>
                <w:bottom w:val="none" w:sz="0" w:space="0" w:color="auto"/>
                <w:right w:val="none" w:sz="0" w:space="0" w:color="auto"/>
              </w:divBdr>
            </w:div>
            <w:div w:id="629">
              <w:marLeft w:val="0"/>
              <w:marRight w:val="0"/>
              <w:marTop w:val="0"/>
              <w:marBottom w:val="0"/>
              <w:divBdr>
                <w:top w:val="none" w:sz="0" w:space="0" w:color="auto"/>
                <w:left w:val="none" w:sz="0" w:space="0" w:color="auto"/>
                <w:bottom w:val="none" w:sz="0" w:space="0" w:color="auto"/>
                <w:right w:val="none" w:sz="0" w:space="0" w:color="auto"/>
              </w:divBdr>
            </w:div>
            <w:div w:id="631">
              <w:marLeft w:val="0"/>
              <w:marRight w:val="0"/>
              <w:marTop w:val="0"/>
              <w:marBottom w:val="0"/>
              <w:divBdr>
                <w:top w:val="none" w:sz="0" w:space="0" w:color="auto"/>
                <w:left w:val="none" w:sz="0" w:space="0" w:color="auto"/>
                <w:bottom w:val="none" w:sz="0" w:space="0" w:color="auto"/>
                <w:right w:val="none" w:sz="0" w:space="0" w:color="auto"/>
              </w:divBdr>
            </w:div>
            <w:div w:id="637">
              <w:marLeft w:val="0"/>
              <w:marRight w:val="0"/>
              <w:marTop w:val="0"/>
              <w:marBottom w:val="0"/>
              <w:divBdr>
                <w:top w:val="none" w:sz="0" w:space="0" w:color="auto"/>
                <w:left w:val="none" w:sz="0" w:space="0" w:color="auto"/>
                <w:bottom w:val="none" w:sz="0" w:space="0" w:color="auto"/>
                <w:right w:val="none" w:sz="0" w:space="0" w:color="auto"/>
              </w:divBdr>
            </w:div>
            <w:div w:id="638">
              <w:marLeft w:val="0"/>
              <w:marRight w:val="0"/>
              <w:marTop w:val="0"/>
              <w:marBottom w:val="0"/>
              <w:divBdr>
                <w:top w:val="none" w:sz="0" w:space="0" w:color="auto"/>
                <w:left w:val="none" w:sz="0" w:space="0" w:color="auto"/>
                <w:bottom w:val="none" w:sz="0" w:space="0" w:color="auto"/>
                <w:right w:val="none" w:sz="0" w:space="0" w:color="auto"/>
              </w:divBdr>
            </w:div>
            <w:div w:id="639">
              <w:marLeft w:val="0"/>
              <w:marRight w:val="0"/>
              <w:marTop w:val="0"/>
              <w:marBottom w:val="0"/>
              <w:divBdr>
                <w:top w:val="none" w:sz="0" w:space="0" w:color="auto"/>
                <w:left w:val="none" w:sz="0" w:space="0" w:color="auto"/>
                <w:bottom w:val="none" w:sz="0" w:space="0" w:color="auto"/>
                <w:right w:val="none" w:sz="0" w:space="0" w:color="auto"/>
              </w:divBdr>
            </w:div>
            <w:div w:id="640">
              <w:marLeft w:val="0"/>
              <w:marRight w:val="0"/>
              <w:marTop w:val="0"/>
              <w:marBottom w:val="0"/>
              <w:divBdr>
                <w:top w:val="none" w:sz="0" w:space="0" w:color="auto"/>
                <w:left w:val="none" w:sz="0" w:space="0" w:color="auto"/>
                <w:bottom w:val="none" w:sz="0" w:space="0" w:color="auto"/>
                <w:right w:val="none" w:sz="0" w:space="0" w:color="auto"/>
              </w:divBdr>
            </w:div>
            <w:div w:id="641">
              <w:marLeft w:val="0"/>
              <w:marRight w:val="0"/>
              <w:marTop w:val="0"/>
              <w:marBottom w:val="0"/>
              <w:divBdr>
                <w:top w:val="none" w:sz="0" w:space="0" w:color="auto"/>
                <w:left w:val="none" w:sz="0" w:space="0" w:color="auto"/>
                <w:bottom w:val="none" w:sz="0" w:space="0" w:color="auto"/>
                <w:right w:val="none" w:sz="0" w:space="0" w:color="auto"/>
              </w:divBdr>
            </w:div>
            <w:div w:id="644">
              <w:marLeft w:val="0"/>
              <w:marRight w:val="0"/>
              <w:marTop w:val="0"/>
              <w:marBottom w:val="0"/>
              <w:divBdr>
                <w:top w:val="none" w:sz="0" w:space="0" w:color="auto"/>
                <w:left w:val="none" w:sz="0" w:space="0" w:color="auto"/>
                <w:bottom w:val="none" w:sz="0" w:space="0" w:color="auto"/>
                <w:right w:val="none" w:sz="0" w:space="0" w:color="auto"/>
              </w:divBdr>
            </w:div>
            <w:div w:id="645">
              <w:marLeft w:val="0"/>
              <w:marRight w:val="0"/>
              <w:marTop w:val="0"/>
              <w:marBottom w:val="0"/>
              <w:divBdr>
                <w:top w:val="none" w:sz="0" w:space="0" w:color="auto"/>
                <w:left w:val="none" w:sz="0" w:space="0" w:color="auto"/>
                <w:bottom w:val="none" w:sz="0" w:space="0" w:color="auto"/>
                <w:right w:val="none" w:sz="0" w:space="0" w:color="auto"/>
              </w:divBdr>
            </w:div>
            <w:div w:id="648">
              <w:marLeft w:val="0"/>
              <w:marRight w:val="0"/>
              <w:marTop w:val="0"/>
              <w:marBottom w:val="0"/>
              <w:divBdr>
                <w:top w:val="none" w:sz="0" w:space="0" w:color="auto"/>
                <w:left w:val="none" w:sz="0" w:space="0" w:color="auto"/>
                <w:bottom w:val="none" w:sz="0" w:space="0" w:color="auto"/>
                <w:right w:val="none" w:sz="0" w:space="0" w:color="auto"/>
              </w:divBdr>
            </w:div>
            <w:div w:id="652">
              <w:marLeft w:val="0"/>
              <w:marRight w:val="0"/>
              <w:marTop w:val="0"/>
              <w:marBottom w:val="0"/>
              <w:divBdr>
                <w:top w:val="none" w:sz="0" w:space="0" w:color="auto"/>
                <w:left w:val="none" w:sz="0" w:space="0" w:color="auto"/>
                <w:bottom w:val="none" w:sz="0" w:space="0" w:color="auto"/>
                <w:right w:val="none" w:sz="0" w:space="0" w:color="auto"/>
              </w:divBdr>
            </w:div>
            <w:div w:id="653">
              <w:marLeft w:val="0"/>
              <w:marRight w:val="0"/>
              <w:marTop w:val="0"/>
              <w:marBottom w:val="0"/>
              <w:divBdr>
                <w:top w:val="none" w:sz="0" w:space="0" w:color="auto"/>
                <w:left w:val="none" w:sz="0" w:space="0" w:color="auto"/>
                <w:bottom w:val="none" w:sz="0" w:space="0" w:color="auto"/>
                <w:right w:val="none" w:sz="0" w:space="0" w:color="auto"/>
              </w:divBdr>
            </w:div>
            <w:div w:id="654">
              <w:marLeft w:val="0"/>
              <w:marRight w:val="0"/>
              <w:marTop w:val="0"/>
              <w:marBottom w:val="0"/>
              <w:divBdr>
                <w:top w:val="none" w:sz="0" w:space="0" w:color="auto"/>
                <w:left w:val="none" w:sz="0" w:space="0" w:color="auto"/>
                <w:bottom w:val="none" w:sz="0" w:space="0" w:color="auto"/>
                <w:right w:val="none" w:sz="0" w:space="0" w:color="auto"/>
              </w:divBdr>
            </w:div>
            <w:div w:id="656">
              <w:marLeft w:val="0"/>
              <w:marRight w:val="0"/>
              <w:marTop w:val="0"/>
              <w:marBottom w:val="0"/>
              <w:divBdr>
                <w:top w:val="none" w:sz="0" w:space="0" w:color="auto"/>
                <w:left w:val="none" w:sz="0" w:space="0" w:color="auto"/>
                <w:bottom w:val="none" w:sz="0" w:space="0" w:color="auto"/>
                <w:right w:val="none" w:sz="0" w:space="0" w:color="auto"/>
              </w:divBdr>
            </w:div>
            <w:div w:id="657">
              <w:marLeft w:val="0"/>
              <w:marRight w:val="0"/>
              <w:marTop w:val="0"/>
              <w:marBottom w:val="0"/>
              <w:divBdr>
                <w:top w:val="none" w:sz="0" w:space="0" w:color="auto"/>
                <w:left w:val="none" w:sz="0" w:space="0" w:color="auto"/>
                <w:bottom w:val="none" w:sz="0" w:space="0" w:color="auto"/>
                <w:right w:val="none" w:sz="0" w:space="0" w:color="auto"/>
              </w:divBdr>
            </w:div>
            <w:div w:id="659">
              <w:marLeft w:val="0"/>
              <w:marRight w:val="0"/>
              <w:marTop w:val="0"/>
              <w:marBottom w:val="0"/>
              <w:divBdr>
                <w:top w:val="none" w:sz="0" w:space="0" w:color="auto"/>
                <w:left w:val="none" w:sz="0" w:space="0" w:color="auto"/>
                <w:bottom w:val="none" w:sz="0" w:space="0" w:color="auto"/>
                <w:right w:val="none" w:sz="0" w:space="0" w:color="auto"/>
              </w:divBdr>
            </w:div>
            <w:div w:id="660">
              <w:marLeft w:val="0"/>
              <w:marRight w:val="0"/>
              <w:marTop w:val="0"/>
              <w:marBottom w:val="0"/>
              <w:divBdr>
                <w:top w:val="none" w:sz="0" w:space="0" w:color="auto"/>
                <w:left w:val="none" w:sz="0" w:space="0" w:color="auto"/>
                <w:bottom w:val="none" w:sz="0" w:space="0" w:color="auto"/>
                <w:right w:val="none" w:sz="0" w:space="0" w:color="auto"/>
              </w:divBdr>
            </w:div>
            <w:div w:id="661">
              <w:marLeft w:val="0"/>
              <w:marRight w:val="0"/>
              <w:marTop w:val="0"/>
              <w:marBottom w:val="0"/>
              <w:divBdr>
                <w:top w:val="none" w:sz="0" w:space="0" w:color="auto"/>
                <w:left w:val="none" w:sz="0" w:space="0" w:color="auto"/>
                <w:bottom w:val="none" w:sz="0" w:space="0" w:color="auto"/>
                <w:right w:val="none" w:sz="0" w:space="0" w:color="auto"/>
              </w:divBdr>
            </w:div>
            <w:div w:id="662">
              <w:marLeft w:val="0"/>
              <w:marRight w:val="0"/>
              <w:marTop w:val="0"/>
              <w:marBottom w:val="0"/>
              <w:divBdr>
                <w:top w:val="none" w:sz="0" w:space="0" w:color="auto"/>
                <w:left w:val="none" w:sz="0" w:space="0" w:color="auto"/>
                <w:bottom w:val="none" w:sz="0" w:space="0" w:color="auto"/>
                <w:right w:val="none" w:sz="0" w:space="0" w:color="auto"/>
              </w:divBdr>
            </w:div>
            <w:div w:id="664">
              <w:marLeft w:val="0"/>
              <w:marRight w:val="0"/>
              <w:marTop w:val="0"/>
              <w:marBottom w:val="0"/>
              <w:divBdr>
                <w:top w:val="none" w:sz="0" w:space="0" w:color="auto"/>
                <w:left w:val="none" w:sz="0" w:space="0" w:color="auto"/>
                <w:bottom w:val="none" w:sz="0" w:space="0" w:color="auto"/>
                <w:right w:val="none" w:sz="0" w:space="0" w:color="auto"/>
              </w:divBdr>
            </w:div>
            <w:div w:id="666">
              <w:marLeft w:val="0"/>
              <w:marRight w:val="0"/>
              <w:marTop w:val="0"/>
              <w:marBottom w:val="0"/>
              <w:divBdr>
                <w:top w:val="none" w:sz="0" w:space="0" w:color="auto"/>
                <w:left w:val="none" w:sz="0" w:space="0" w:color="auto"/>
                <w:bottom w:val="none" w:sz="0" w:space="0" w:color="auto"/>
                <w:right w:val="none" w:sz="0" w:space="0" w:color="auto"/>
              </w:divBdr>
            </w:div>
            <w:div w:id="667">
              <w:marLeft w:val="0"/>
              <w:marRight w:val="0"/>
              <w:marTop w:val="0"/>
              <w:marBottom w:val="0"/>
              <w:divBdr>
                <w:top w:val="none" w:sz="0" w:space="0" w:color="auto"/>
                <w:left w:val="none" w:sz="0" w:space="0" w:color="auto"/>
                <w:bottom w:val="none" w:sz="0" w:space="0" w:color="auto"/>
                <w:right w:val="none" w:sz="0" w:space="0" w:color="auto"/>
              </w:divBdr>
            </w:div>
            <w:div w:id="669">
              <w:marLeft w:val="0"/>
              <w:marRight w:val="0"/>
              <w:marTop w:val="0"/>
              <w:marBottom w:val="0"/>
              <w:divBdr>
                <w:top w:val="none" w:sz="0" w:space="0" w:color="auto"/>
                <w:left w:val="none" w:sz="0" w:space="0" w:color="auto"/>
                <w:bottom w:val="none" w:sz="0" w:space="0" w:color="auto"/>
                <w:right w:val="none" w:sz="0" w:space="0" w:color="auto"/>
              </w:divBdr>
            </w:div>
            <w:div w:id="672">
              <w:marLeft w:val="0"/>
              <w:marRight w:val="0"/>
              <w:marTop w:val="0"/>
              <w:marBottom w:val="0"/>
              <w:divBdr>
                <w:top w:val="none" w:sz="0" w:space="0" w:color="auto"/>
                <w:left w:val="none" w:sz="0" w:space="0" w:color="auto"/>
                <w:bottom w:val="none" w:sz="0" w:space="0" w:color="auto"/>
                <w:right w:val="none" w:sz="0" w:space="0" w:color="auto"/>
              </w:divBdr>
            </w:div>
            <w:div w:id="675">
              <w:marLeft w:val="0"/>
              <w:marRight w:val="0"/>
              <w:marTop w:val="0"/>
              <w:marBottom w:val="0"/>
              <w:divBdr>
                <w:top w:val="none" w:sz="0" w:space="0" w:color="auto"/>
                <w:left w:val="none" w:sz="0" w:space="0" w:color="auto"/>
                <w:bottom w:val="none" w:sz="0" w:space="0" w:color="auto"/>
                <w:right w:val="none" w:sz="0" w:space="0" w:color="auto"/>
              </w:divBdr>
            </w:div>
            <w:div w:id="677">
              <w:marLeft w:val="0"/>
              <w:marRight w:val="0"/>
              <w:marTop w:val="0"/>
              <w:marBottom w:val="0"/>
              <w:divBdr>
                <w:top w:val="none" w:sz="0" w:space="0" w:color="auto"/>
                <w:left w:val="none" w:sz="0" w:space="0" w:color="auto"/>
                <w:bottom w:val="none" w:sz="0" w:space="0" w:color="auto"/>
                <w:right w:val="none" w:sz="0" w:space="0" w:color="auto"/>
              </w:divBdr>
            </w:div>
            <w:div w:id="678">
              <w:marLeft w:val="0"/>
              <w:marRight w:val="0"/>
              <w:marTop w:val="0"/>
              <w:marBottom w:val="0"/>
              <w:divBdr>
                <w:top w:val="none" w:sz="0" w:space="0" w:color="auto"/>
                <w:left w:val="none" w:sz="0" w:space="0" w:color="auto"/>
                <w:bottom w:val="none" w:sz="0" w:space="0" w:color="auto"/>
                <w:right w:val="none" w:sz="0" w:space="0" w:color="auto"/>
              </w:divBdr>
            </w:div>
            <w:div w:id="679">
              <w:marLeft w:val="0"/>
              <w:marRight w:val="0"/>
              <w:marTop w:val="0"/>
              <w:marBottom w:val="0"/>
              <w:divBdr>
                <w:top w:val="none" w:sz="0" w:space="0" w:color="auto"/>
                <w:left w:val="none" w:sz="0" w:space="0" w:color="auto"/>
                <w:bottom w:val="none" w:sz="0" w:space="0" w:color="auto"/>
                <w:right w:val="none" w:sz="0" w:space="0" w:color="auto"/>
              </w:divBdr>
            </w:div>
            <w:div w:id="680">
              <w:marLeft w:val="0"/>
              <w:marRight w:val="0"/>
              <w:marTop w:val="0"/>
              <w:marBottom w:val="0"/>
              <w:divBdr>
                <w:top w:val="none" w:sz="0" w:space="0" w:color="auto"/>
                <w:left w:val="none" w:sz="0" w:space="0" w:color="auto"/>
                <w:bottom w:val="none" w:sz="0" w:space="0" w:color="auto"/>
                <w:right w:val="none" w:sz="0" w:space="0" w:color="auto"/>
              </w:divBdr>
            </w:div>
            <w:div w:id="686">
              <w:marLeft w:val="0"/>
              <w:marRight w:val="0"/>
              <w:marTop w:val="0"/>
              <w:marBottom w:val="0"/>
              <w:divBdr>
                <w:top w:val="none" w:sz="0" w:space="0" w:color="auto"/>
                <w:left w:val="none" w:sz="0" w:space="0" w:color="auto"/>
                <w:bottom w:val="none" w:sz="0" w:space="0" w:color="auto"/>
                <w:right w:val="none" w:sz="0" w:space="0" w:color="auto"/>
              </w:divBdr>
            </w:div>
            <w:div w:id="687">
              <w:marLeft w:val="0"/>
              <w:marRight w:val="0"/>
              <w:marTop w:val="0"/>
              <w:marBottom w:val="0"/>
              <w:divBdr>
                <w:top w:val="none" w:sz="0" w:space="0" w:color="auto"/>
                <w:left w:val="none" w:sz="0" w:space="0" w:color="auto"/>
                <w:bottom w:val="none" w:sz="0" w:space="0" w:color="auto"/>
                <w:right w:val="none" w:sz="0" w:space="0" w:color="auto"/>
              </w:divBdr>
            </w:div>
            <w:div w:id="691">
              <w:marLeft w:val="0"/>
              <w:marRight w:val="0"/>
              <w:marTop w:val="0"/>
              <w:marBottom w:val="0"/>
              <w:divBdr>
                <w:top w:val="none" w:sz="0" w:space="0" w:color="auto"/>
                <w:left w:val="none" w:sz="0" w:space="0" w:color="auto"/>
                <w:bottom w:val="none" w:sz="0" w:space="0" w:color="auto"/>
                <w:right w:val="none" w:sz="0" w:space="0" w:color="auto"/>
              </w:divBdr>
            </w:div>
            <w:div w:id="692">
              <w:marLeft w:val="0"/>
              <w:marRight w:val="0"/>
              <w:marTop w:val="0"/>
              <w:marBottom w:val="0"/>
              <w:divBdr>
                <w:top w:val="none" w:sz="0" w:space="0" w:color="auto"/>
                <w:left w:val="none" w:sz="0" w:space="0" w:color="auto"/>
                <w:bottom w:val="none" w:sz="0" w:space="0" w:color="auto"/>
                <w:right w:val="none" w:sz="0" w:space="0" w:color="auto"/>
              </w:divBdr>
            </w:div>
            <w:div w:id="693">
              <w:marLeft w:val="0"/>
              <w:marRight w:val="0"/>
              <w:marTop w:val="0"/>
              <w:marBottom w:val="0"/>
              <w:divBdr>
                <w:top w:val="none" w:sz="0" w:space="0" w:color="auto"/>
                <w:left w:val="none" w:sz="0" w:space="0" w:color="auto"/>
                <w:bottom w:val="none" w:sz="0" w:space="0" w:color="auto"/>
                <w:right w:val="none" w:sz="0" w:space="0" w:color="auto"/>
              </w:divBdr>
            </w:div>
            <w:div w:id="695">
              <w:marLeft w:val="0"/>
              <w:marRight w:val="0"/>
              <w:marTop w:val="0"/>
              <w:marBottom w:val="0"/>
              <w:divBdr>
                <w:top w:val="none" w:sz="0" w:space="0" w:color="auto"/>
                <w:left w:val="none" w:sz="0" w:space="0" w:color="auto"/>
                <w:bottom w:val="none" w:sz="0" w:space="0" w:color="auto"/>
                <w:right w:val="none" w:sz="0" w:space="0" w:color="auto"/>
              </w:divBdr>
            </w:div>
            <w:div w:id="698">
              <w:marLeft w:val="0"/>
              <w:marRight w:val="0"/>
              <w:marTop w:val="0"/>
              <w:marBottom w:val="0"/>
              <w:divBdr>
                <w:top w:val="none" w:sz="0" w:space="0" w:color="auto"/>
                <w:left w:val="none" w:sz="0" w:space="0" w:color="auto"/>
                <w:bottom w:val="none" w:sz="0" w:space="0" w:color="auto"/>
                <w:right w:val="none" w:sz="0" w:space="0" w:color="auto"/>
              </w:divBdr>
            </w:div>
            <w:div w:id="700">
              <w:marLeft w:val="0"/>
              <w:marRight w:val="0"/>
              <w:marTop w:val="0"/>
              <w:marBottom w:val="0"/>
              <w:divBdr>
                <w:top w:val="none" w:sz="0" w:space="0" w:color="auto"/>
                <w:left w:val="none" w:sz="0" w:space="0" w:color="auto"/>
                <w:bottom w:val="none" w:sz="0" w:space="0" w:color="auto"/>
                <w:right w:val="none" w:sz="0" w:space="0" w:color="auto"/>
              </w:divBdr>
            </w:div>
            <w:div w:id="701">
              <w:marLeft w:val="0"/>
              <w:marRight w:val="0"/>
              <w:marTop w:val="0"/>
              <w:marBottom w:val="0"/>
              <w:divBdr>
                <w:top w:val="none" w:sz="0" w:space="0" w:color="auto"/>
                <w:left w:val="none" w:sz="0" w:space="0" w:color="auto"/>
                <w:bottom w:val="none" w:sz="0" w:space="0" w:color="auto"/>
                <w:right w:val="none" w:sz="0" w:space="0" w:color="auto"/>
              </w:divBdr>
            </w:div>
            <w:div w:id="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12085</Words>
  <Characters>68891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80815</CharactersWithSpaces>
  <SharedDoc>false</SharedDoc>
  <HLinks>
    <vt:vector size="96" baseType="variant">
      <vt:variant>
        <vt:i4>1048630</vt:i4>
      </vt:variant>
      <vt:variant>
        <vt:i4>92</vt:i4>
      </vt:variant>
      <vt:variant>
        <vt:i4>0</vt:i4>
      </vt:variant>
      <vt:variant>
        <vt:i4>5</vt:i4>
      </vt:variant>
      <vt:variant>
        <vt:lpwstr/>
      </vt:variant>
      <vt:variant>
        <vt:lpwstr>_Toc195439137</vt:lpwstr>
      </vt:variant>
      <vt:variant>
        <vt:i4>1048630</vt:i4>
      </vt:variant>
      <vt:variant>
        <vt:i4>86</vt:i4>
      </vt:variant>
      <vt:variant>
        <vt:i4>0</vt:i4>
      </vt:variant>
      <vt:variant>
        <vt:i4>5</vt:i4>
      </vt:variant>
      <vt:variant>
        <vt:lpwstr/>
      </vt:variant>
      <vt:variant>
        <vt:lpwstr>_Toc195439136</vt:lpwstr>
      </vt:variant>
      <vt:variant>
        <vt:i4>1048630</vt:i4>
      </vt:variant>
      <vt:variant>
        <vt:i4>80</vt:i4>
      </vt:variant>
      <vt:variant>
        <vt:i4>0</vt:i4>
      </vt:variant>
      <vt:variant>
        <vt:i4>5</vt:i4>
      </vt:variant>
      <vt:variant>
        <vt:lpwstr/>
      </vt:variant>
      <vt:variant>
        <vt:lpwstr>_Toc195439135</vt:lpwstr>
      </vt:variant>
      <vt:variant>
        <vt:i4>1048630</vt:i4>
      </vt:variant>
      <vt:variant>
        <vt:i4>74</vt:i4>
      </vt:variant>
      <vt:variant>
        <vt:i4>0</vt:i4>
      </vt:variant>
      <vt:variant>
        <vt:i4>5</vt:i4>
      </vt:variant>
      <vt:variant>
        <vt:lpwstr/>
      </vt:variant>
      <vt:variant>
        <vt:lpwstr>_Toc195439134</vt:lpwstr>
      </vt:variant>
      <vt:variant>
        <vt:i4>1048630</vt:i4>
      </vt:variant>
      <vt:variant>
        <vt:i4>68</vt:i4>
      </vt:variant>
      <vt:variant>
        <vt:i4>0</vt:i4>
      </vt:variant>
      <vt:variant>
        <vt:i4>5</vt:i4>
      </vt:variant>
      <vt:variant>
        <vt:lpwstr/>
      </vt:variant>
      <vt:variant>
        <vt:lpwstr>_Toc195439133</vt:lpwstr>
      </vt:variant>
      <vt:variant>
        <vt:i4>1048630</vt:i4>
      </vt:variant>
      <vt:variant>
        <vt:i4>62</vt:i4>
      </vt:variant>
      <vt:variant>
        <vt:i4>0</vt:i4>
      </vt:variant>
      <vt:variant>
        <vt:i4>5</vt:i4>
      </vt:variant>
      <vt:variant>
        <vt:lpwstr/>
      </vt:variant>
      <vt:variant>
        <vt:lpwstr>_Toc195439132</vt:lpwstr>
      </vt:variant>
      <vt:variant>
        <vt:i4>1048630</vt:i4>
      </vt:variant>
      <vt:variant>
        <vt:i4>56</vt:i4>
      </vt:variant>
      <vt:variant>
        <vt:i4>0</vt:i4>
      </vt:variant>
      <vt:variant>
        <vt:i4>5</vt:i4>
      </vt:variant>
      <vt:variant>
        <vt:lpwstr/>
      </vt:variant>
      <vt:variant>
        <vt:lpwstr>_Toc195439131</vt:lpwstr>
      </vt:variant>
      <vt:variant>
        <vt:i4>1048630</vt:i4>
      </vt:variant>
      <vt:variant>
        <vt:i4>50</vt:i4>
      </vt:variant>
      <vt:variant>
        <vt:i4>0</vt:i4>
      </vt:variant>
      <vt:variant>
        <vt:i4>5</vt:i4>
      </vt:variant>
      <vt:variant>
        <vt:lpwstr/>
      </vt:variant>
      <vt:variant>
        <vt:lpwstr>_Toc195439130</vt:lpwstr>
      </vt:variant>
      <vt:variant>
        <vt:i4>1114166</vt:i4>
      </vt:variant>
      <vt:variant>
        <vt:i4>44</vt:i4>
      </vt:variant>
      <vt:variant>
        <vt:i4>0</vt:i4>
      </vt:variant>
      <vt:variant>
        <vt:i4>5</vt:i4>
      </vt:variant>
      <vt:variant>
        <vt:lpwstr/>
      </vt:variant>
      <vt:variant>
        <vt:lpwstr>_Toc195439129</vt:lpwstr>
      </vt:variant>
      <vt:variant>
        <vt:i4>1114166</vt:i4>
      </vt:variant>
      <vt:variant>
        <vt:i4>38</vt:i4>
      </vt:variant>
      <vt:variant>
        <vt:i4>0</vt:i4>
      </vt:variant>
      <vt:variant>
        <vt:i4>5</vt:i4>
      </vt:variant>
      <vt:variant>
        <vt:lpwstr/>
      </vt:variant>
      <vt:variant>
        <vt:lpwstr>_Toc195439128</vt:lpwstr>
      </vt:variant>
      <vt:variant>
        <vt:i4>1114166</vt:i4>
      </vt:variant>
      <vt:variant>
        <vt:i4>32</vt:i4>
      </vt:variant>
      <vt:variant>
        <vt:i4>0</vt:i4>
      </vt:variant>
      <vt:variant>
        <vt:i4>5</vt:i4>
      </vt:variant>
      <vt:variant>
        <vt:lpwstr/>
      </vt:variant>
      <vt:variant>
        <vt:lpwstr>_Toc195439127</vt:lpwstr>
      </vt:variant>
      <vt:variant>
        <vt:i4>1114166</vt:i4>
      </vt:variant>
      <vt:variant>
        <vt:i4>26</vt:i4>
      </vt:variant>
      <vt:variant>
        <vt:i4>0</vt:i4>
      </vt:variant>
      <vt:variant>
        <vt:i4>5</vt:i4>
      </vt:variant>
      <vt:variant>
        <vt:lpwstr/>
      </vt:variant>
      <vt:variant>
        <vt:lpwstr>_Toc195439126</vt:lpwstr>
      </vt:variant>
      <vt:variant>
        <vt:i4>1114166</vt:i4>
      </vt:variant>
      <vt:variant>
        <vt:i4>20</vt:i4>
      </vt:variant>
      <vt:variant>
        <vt:i4>0</vt:i4>
      </vt:variant>
      <vt:variant>
        <vt:i4>5</vt:i4>
      </vt:variant>
      <vt:variant>
        <vt:lpwstr/>
      </vt:variant>
      <vt:variant>
        <vt:lpwstr>_Toc195439125</vt:lpwstr>
      </vt:variant>
      <vt:variant>
        <vt:i4>1114166</vt:i4>
      </vt:variant>
      <vt:variant>
        <vt:i4>14</vt:i4>
      </vt:variant>
      <vt:variant>
        <vt:i4>0</vt:i4>
      </vt:variant>
      <vt:variant>
        <vt:i4>5</vt:i4>
      </vt:variant>
      <vt:variant>
        <vt:lpwstr/>
      </vt:variant>
      <vt:variant>
        <vt:lpwstr>_Toc195439124</vt:lpwstr>
      </vt:variant>
      <vt:variant>
        <vt:i4>1114166</vt:i4>
      </vt:variant>
      <vt:variant>
        <vt:i4>8</vt:i4>
      </vt:variant>
      <vt:variant>
        <vt:i4>0</vt:i4>
      </vt:variant>
      <vt:variant>
        <vt:i4>5</vt:i4>
      </vt:variant>
      <vt:variant>
        <vt:lpwstr/>
      </vt:variant>
      <vt:variant>
        <vt:lpwstr>_Toc195439123</vt:lpwstr>
      </vt:variant>
      <vt:variant>
        <vt:i4>1114166</vt:i4>
      </vt:variant>
      <vt:variant>
        <vt:i4>2</vt:i4>
      </vt:variant>
      <vt:variant>
        <vt:i4>0</vt:i4>
      </vt:variant>
      <vt:variant>
        <vt:i4>5</vt:i4>
      </vt:variant>
      <vt:variant>
        <vt:lpwstr/>
      </vt:variant>
      <vt:variant>
        <vt:lpwstr>_Toc195439122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Бас</dc:creator>
  <cp:keywords/>
  <dc:description/>
  <cp:lastModifiedBy>admin</cp:lastModifiedBy>
  <cp:revision>2</cp:revision>
  <cp:lastPrinted>2008-04-20T13:08:00Z</cp:lastPrinted>
  <dcterms:created xsi:type="dcterms:W3CDTF">2014-07-10T03:28:00Z</dcterms:created>
  <dcterms:modified xsi:type="dcterms:W3CDTF">2014-07-10T03:28:00Z</dcterms:modified>
</cp:coreProperties>
</file>