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1A81" w:rsidRDefault="00D023E3">
      <w:pPr>
        <w:pStyle w:val="1"/>
        <w:jc w:val="center"/>
      </w:pPr>
      <w:r>
        <w:t>Мотивы игры и театра в Войне и мире Льва Толстого</w:t>
      </w:r>
    </w:p>
    <w:p w:rsidR="00F11A81" w:rsidRDefault="00D023E3">
      <w:pPr>
        <w:spacing w:after="240"/>
      </w:pPr>
      <w:r>
        <w:t>Мотивы игры, маски, маскарада, театра в мировой литературе едва ли не столь же древние, как сама литература, и, что особенно интересно, их наличие резко преобладает в тех произведениях европейской литературы, которые связаны с античной традицией. Так, велико их значение в произведениях тяготевшего к античному театру А. Н. Островского, в «Герое нашего времени» М. Ю. Лермонтова, романе, пронизанном мыслью о тяготении рока, и, конечно, в «Войне и мире» Л. Н. Толстого.</w:t>
      </w:r>
      <w:r>
        <w:br/>
      </w:r>
      <w:r>
        <w:br/>
        <w:t>В романе Л. Н. Толстого образ театра весьма неоднозначен. Во-первых, это реальный театр — всем памятны сцены посещения Наташи Ростовой оперы, домашний театр и выступление актрисы Жорж в гостиной Элен. Во-вторых, в «Войне и мире» используется такое понятие, как «театр войны». Наконец, мотив фальши, ненатуральности, актерства «позирующего» для истории Наполеона, светских карьеристов, военных и дипломатов, придворных и масонов, Сперанского и Александра Первого напрямую связан с мотивом театра.</w:t>
      </w:r>
      <w:r>
        <w:br/>
      </w:r>
      <w:r>
        <w:br/>
        <w:t>Рассмотрим сначала изображение оперы в тех узловых, по свидетельству самого Толстого, эпизодах, когда Наташа Ростова, забыв своего любимого, нелепейшим образом увлекается Анатолем.</w:t>
      </w:r>
      <w:r>
        <w:br/>
      </w:r>
      <w:r>
        <w:br/>
        <w:t>«Не святая тишина устанавливается в зале, не очищение происходит от взаимосвязи со сценой; напротив (и Толстой здесь на редкость определенен), как только люди входят в театральную залу, они становятся хуже, чем были, развязнее, злее, глупее», — пишет И. Вишневская в своей работе «Театр в прозе Толстого». Иначе и быть не может, ведь на сцене «крашеные картоны, изображавшие деревья», «дыра в полотне, изображающая луну», «странно наряженные мужчины и женщины, при ярком свете странно двигавшиеся». Сначала все это представляется Натайте «вычурно-фальшивым» и «ненатуральным», ей становится «то совестно за актеров, то смешно на них». Но вскоре (тем-то и страшен театр) Наташа приходит в «состояние опьянения». Театр так сильно действует на нее именно вследствие ее чуткости и свойственного ей артистизма. «То ей приходила мысль вскочить на рампу и пропеть ту арию, которую пела актриса, то ей хотелось зацепить веером недалеко от нее сидевшего старичка, то перегнуться к Элен и защекотать ее». В «состоянии опьянения» Наташа выслушивает комплименты Элен и Анатоля, с суетным удовольствием ловит на себе взгляды мужчин. В ней просыпается тщеславие и угасает нравственное чувство. Игра на сцене сливается с игрой в жизни. Глядя на сцену, Наташа «уже не. находила этого странным». Значит, и в жизни развратному Анатолю удастся ее обмануть. Грубая «низменная чувственность… выплескивается только сейчас, здесь — рядом с Анатолем Курагиным. И все это происходит в театре, на спектакле» (И. Вишневская).</w:t>
      </w:r>
      <w:r>
        <w:br/>
      </w:r>
      <w:r>
        <w:br/>
        <w:t>На следующий день, слушая ненатуральную декламацию мадемуазель Жорж, Наташа окончательно заражается лицедейством окружающих. Слушая это чтение, Наташа готова к преступному побегу с Анатолем, Курагин кажется ей необыкновенно красивым, а значит, и благородным. Однако возникает вопрос, почему же Толстой ставит под сомнение музыку, оперу, театр вообще, а не только искусство отдельных актеров. Видимо, само по себе мастерство, внимание к тому, «как» исполняется, заглушающее внимание к тому, «что» исполняется, вызывает неприятие Л. Н. Толстого. Искусство вне нравственной проповеди мертво, способно лишь развратить душу. Страшная сила музыки, пробуждающей чувственность, будет в дальнейшем показана Л. Н. Толстым в «Крейцеровой сонате», осознание фальши театрального представления по сравнению с жизненной трагедией прозвучит в словах Нехлюдова, героя «Воскресения»: «Это не трогает меня. Я так много видел нынче настоящих несчастий…»</w:t>
      </w:r>
      <w:r>
        <w:br/>
      </w:r>
      <w:r>
        <w:br/>
        <w:t>Человеку, способному самостоятельно оценивать жизнь и самого себя, человеку, строгому к себе, богатому духовно, искусственная подпитка ненатуральностью не нужна. Старому Болконскому, княжне Марье или, к примеру, дядюшке Ростовых, который так любил музыку и играл на балалайке, не приходит в голову поехать в театр. Мы не видим в театре князя Андрея. «Князь Андрей имеет собственные душевные ресурсы — и ему нет надобности учиться у театра, у литературы, у церкви, он проходит свой нравственный путь, сам открывая для себя духовные истины» (И. Вишневская). А кукольная, манекенная, бездушная природа Друбецких и Курагиных как раз и соответствует безжизненности выдуманного, ненастоящего театра.</w:t>
      </w:r>
      <w:r>
        <w:br/>
      </w:r>
      <w:r>
        <w:br/>
        <w:t>Лучшее искусство, как ни парадоксален этот вывод, — это искусство непрофессиональных артистов. Народ поет, когда поется, пляшет, когда пляшется, высшее же общество как бы передоверяет свое самое задушевное состояние Дюпорам, которые получают за это «шестьдесят тысяч рублей серебром».</w:t>
      </w:r>
      <w:r>
        <w:br/>
      </w:r>
      <w:r>
        <w:br/>
        <w:t>Сходное отношение у Л. Н. Толстого и к театру военных действий. Бородинское сражение может быть театром, игрой в шахматы только для лицемерно-фальшивого Наполеона. Искусный полководец — это какой-то Дюпор от войны, искусный дипломат — Дюпор от политики. Войну 1805—1807 годов Толстой еще может назвать театром, но в описании 1812 года этого слова нет. Игры закончены, и всем правилам фехтовального искусства противостоит «дубина народной войны». Князь Андрей, Тимохин, солдаты батареи Раевского, сам Кутузов не думают о «грациозно-величественных жестах», аллегориях, сюрпризах, «глубокомысленном виде» и прочей чепухе, которой занят Наполеон, накануне Бородинского сражения разглядывающий портрет сына (не потому, что беспокоится о ребенке, как князь Андрей, вспоминающий своего сына в тот же вечер, а потому, что изображает величие и «вид задумчивой нежности»). Наполеон играет в величие, в войну, в историю, и недаром Л. Н. Толстой сравнивает его с ребенком, дергающим за веревочки, привязанные внутри кареты, и воображающим, что он правит лошадьми. «Мы играли в войну — вот что скверно», — говорит князь Андрей о сражениях 1805 года, о Тильзитском мире, о всей театральщине диспозиций и дипломатических переговоров.</w:t>
      </w:r>
      <w:r>
        <w:br/>
      </w:r>
      <w:r>
        <w:br/>
        <w:t>Самозабвенно танцевавший на балу с Наташей Андрей Болконский самоотверженно гибнет за Родину. Самозабвенно певшая и плясавшая Наташа жертвует имуществом ради раненых, уезжая из Москвы. Чуждый всякой фальши, никогда не составлявший искусных диспозиций Кутузов умирает, когда враг был изгнан из России и в ход снова пошли не Болконские и Тушины, а отсидевшиеся в штабах Друбецкие и Берги, Бенигсены и Вольцогены.</w:t>
      </w:r>
      <w:r>
        <w:br/>
      </w:r>
      <w:r>
        <w:br/>
        <w:t>Таким образом, мотив игры, театра в произведении Л. Н. Толстого необходим для создания контраста между настоящей жизнью настоящих людей и фальшью, ненужностью сугубо бюрократического государства, политических и военных интриг, а также для разоблачения всякого рода карьеризма, неискренности, нечестных ухищрений (будь то нечестная игра в карты или дипломатические хитрости монархов). Если герой М. Ю. Лермонтова (Печорин, например) бросает вызов судьбе, ведет игру с роком и тем самым возвышается в глазах автора и читателя, то герой Л. Н. Толстого безыскусен и следует любимой заповеди автора — «делай, что должно, и пусть будет, что будет». Игрок Печорин любит врагов, «хотя и не по-христиански», за азарт борьбы и игры, который они вкладывают в свои, пускай даже неправедные, действия и поступки. Герои Л. Н. Толстого не склонны устраивать такой театр для себя, ведь для них игра и борьба — это ненормальное состояние мира, жизнь же настоящая, по Толстому, — это искренняя любовь, сострадание, христианское прощение врага, а такие чувства и порывы всегда естественны.</w:t>
      </w:r>
      <w:bookmarkStart w:id="0" w:name="_GoBack"/>
      <w:bookmarkEnd w:id="0"/>
    </w:p>
    <w:sectPr w:rsidR="00F11A8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23E3"/>
    <w:rsid w:val="007C52A2"/>
    <w:rsid w:val="00D023E3"/>
    <w:rsid w:val="00F1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4A9D4C-7F11-4249-B7BC-B35FEF70A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1092</Words>
  <Characters>6227</Characters>
  <Application>Microsoft Office Word</Application>
  <DocSecurity>0</DocSecurity>
  <Lines>51</Lines>
  <Paragraphs>14</Paragraphs>
  <ScaleCrop>false</ScaleCrop>
  <Company/>
  <LinksUpToDate>false</LinksUpToDate>
  <CharactersWithSpaces>7305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Мотивы игры и театра в Войне и мире Льва Толстого</dc:title>
  <dc:subject/>
  <dc:creator>admin</dc:creator>
  <cp:keywords/>
  <dc:description/>
  <cp:lastModifiedBy>admin</cp:lastModifiedBy>
  <cp:revision>2</cp:revision>
  <dcterms:created xsi:type="dcterms:W3CDTF">2014-06-23T11:43:00Z</dcterms:created>
  <dcterms:modified xsi:type="dcterms:W3CDTF">2014-06-23T11:43:00Z</dcterms:modified>
</cp:coreProperties>
</file>