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F2" w:rsidRDefault="00E948EF">
      <w:pPr>
        <w:pStyle w:val="1"/>
        <w:jc w:val="center"/>
      </w:pPr>
      <w:r>
        <w:t>Жанр послания в лирике Пушкина</w:t>
      </w:r>
    </w:p>
    <w:p w:rsidR="00B43BF2" w:rsidRDefault="00E948EF">
      <w:pPr>
        <w:spacing w:after="240"/>
      </w:pPr>
      <w:r>
        <w:t>Всякая литература имеет своего адресата – это ее читатель, и поэтому в принципе каждое произведение можно условно назвать посланием. Но также существует отдельный жанр послания. В большой школьной энциклопедии литературы приводится такое определение этого жанра: "Литературное произведение, написанное в виде обращения к какому-либо лицу или лицам". Главный признак, по которому можно узнать послание, это обращение к определенному адресату и наличие таких мотивов, как просьба или пожелание.</w:t>
      </w:r>
      <w:r>
        <w:br/>
      </w:r>
      <w:r>
        <w:br/>
        <w:t>Послание – это очень древний жанр; еще в творчестве таких античных поэтов, как Гораций и Овидий мы встречаем подобные произведения. В России XVIII в., в эпоху расцвета классицизма, послания были популярны в среде поэтов-сентименталистов и романтиков – Жуковского, Батюшкова, Ломоносова, а также в творчестве Фонвизина и Сумарокова.</w:t>
      </w:r>
      <w:r>
        <w:br/>
      </w:r>
      <w:r>
        <w:br/>
        <w:t>Далеко не последнее место занимали послания у Пушкина. Адресаты его произведения весьма разнообразны, но условно их можно подразделить на обозначенных и подразумеваемых. Например, ода "Вольность 2 – это риторическое обращение к царям, т.е. адресат условен. В стихотворении "К Чаадаеву" можно выделить сразу несколько: собственно, Чаадаев (что и обозначено в названии), а также вообще все, кто придерживается схожего мнения по поводу крепостного права.</w:t>
      </w:r>
      <w:r>
        <w:br/>
      </w:r>
      <w:r>
        <w:br/>
        <w:t>Адресатов может быть и несколько, но, несмотря на их огромное разнообразие (от древнего императора до чернильницы), в творчестве Пушкина преобладают дружеские и любовные.</w:t>
      </w:r>
      <w:r>
        <w:br/>
      </w:r>
      <w:r>
        <w:br/>
        <w:t>Сочинять дружеские послания Пушкин начал еще в Лицее. Друзья, которые появились у него в его стенах, были рядом с ним всю его жизнь. Уже в 1817 г. в стихотворении "В альбом Пущину" мы можем услышать известную пушкинскую тему о "священном союзе" друзей:</w:t>
      </w:r>
      <w:r>
        <w:br/>
      </w:r>
      <w:r>
        <w:br/>
        <w:t>…но с первыми друзьями</w:t>
      </w:r>
      <w:r>
        <w:br/>
      </w:r>
      <w:r>
        <w:br/>
        <w:t>Не резвою мечтой союз твой заключен.</w:t>
      </w:r>
      <w:r>
        <w:br/>
      </w:r>
      <w:r>
        <w:br/>
        <w:t>Пред грозными временем, пред грозными судьбами,</w:t>
      </w:r>
      <w:r>
        <w:br/>
      </w:r>
      <w:r>
        <w:br/>
        <w:t>О, милый, вечен он!</w:t>
      </w:r>
      <w:r>
        <w:br/>
      </w:r>
      <w:r>
        <w:br/>
        <w:t>Этот же мотив слышится в стихотворении "19 октября", написанном в период ссылки в Михайловское. Оно написано как воспоминания об учебе, о друзьях и проказах, поэт сожалеет, что не может попасть на годовщину открытия Лицея, но не падает духом. "Куда бы… ни бросила судьбина и счастие куда б ни повело", они останутся близки друг другу; воспоминания о тех днях развевают ссылочную тоску поэта:</w:t>
      </w:r>
      <w:r>
        <w:br/>
      </w:r>
      <w:r>
        <w:br/>
        <w:t>Друзья мои, прекрасен наш союз!</w:t>
      </w:r>
      <w:r>
        <w:br/>
      </w:r>
      <w:r>
        <w:br/>
        <w:t>Он, как душа, неразделим и вечен…</w:t>
      </w:r>
      <w:r>
        <w:br/>
      </w:r>
      <w:r>
        <w:br/>
        <w:t>К дружеской лирике стоит отнести и послания Пушкина к декабристам, среди которых, как известно, у поэта было много друзей. Для него дружба – это еще и взаимопомощь, поддержка. И поэтому он считает своим долго отправить находящимся в ссылке декабристам послание "Во глубине сибирских руд…", оно выражало уверенность в том, что их выступление 14 декабря не было напрасным и что освобождение близится:</w:t>
      </w:r>
      <w:r>
        <w:br/>
      </w:r>
      <w:r>
        <w:br/>
        <w:t>Оковы тяжкие падут,</w:t>
      </w:r>
      <w:r>
        <w:br/>
      </w:r>
      <w:r>
        <w:br/>
        <w:t>Темницы рухнут – и свобода</w:t>
      </w:r>
      <w:r>
        <w:br/>
      </w:r>
      <w:r>
        <w:br/>
        <w:t>Вас примет радостно у входа,</w:t>
      </w:r>
      <w:r>
        <w:br/>
      </w:r>
      <w:r>
        <w:br/>
        <w:t>И братья меч вам отдадут.</w:t>
      </w:r>
      <w:r>
        <w:br/>
      </w:r>
      <w:r>
        <w:br/>
        <w:t>Вместе с этим стихотворением в Сибирь на каторгу было переслано также послание "И.И. Пущину", где поэт пытается воспоминаниями о "лицейских ясных днях" поднять дух томящегося там друга.</w:t>
      </w:r>
      <w:r>
        <w:br/>
      </w:r>
      <w:r>
        <w:br/>
        <w:t>Разительно отличается от посланий декабристам произведения, имеющие ярко выраженный романтический характер. В стихотворении "Гречанка" поэт рисует портрет Байрона – излюбленного героя романтиков. Своеобразно и стихотворение "К морю" – оно написано еще в стиле романтизма, но заключает в себе тонкую идею прощания с морем – типично романтическим символом. То есть, с этого стихотворения начинается период в творчестве поэта, который можно назвать реалистическим.</w:t>
      </w:r>
      <w:r>
        <w:br/>
      </w:r>
      <w:r>
        <w:br/>
        <w:t>Послания Пушкина претерпевали изменения на протяжении его жизни. Если в ранней лирике можно было довольно уверенно увидеть того, кому адресовано произведение, то в 2030-х гг. стихотворения теряют конкретного адресата. Он абстрактен, представляет собой некое обобщение, и произведения приобретают философскую окраску. Так, в стихотворении "Поэту" Пушкин обращается к поэтам вообще, здесь мы видим его отношение к поэту и поэзии в целом.</w:t>
      </w:r>
      <w:r>
        <w:br/>
      </w:r>
      <w:r>
        <w:br/>
        <w:t>Как уже говорилось, второй тип посланий Пушкина – это его любовная лирика. Эти послания играют очень важную роль в творчестве поэта, поскольку его жизнь была насыщена привязанностями, влюбленностями, романами. И они претерпели ту же эволюцию, что и дружеская лирика.</w:t>
      </w:r>
      <w:r>
        <w:br/>
      </w:r>
      <w:r>
        <w:br/>
        <w:t>В раннем творчестве можно увидеть множество стихотворений, обращенных к конкретному лицу (например, "Ек.Ушаковой", "Кн. З.Н.Волконской"), и здесь выражается обычно восхищение мимолетным увлечением, эти послания по большей части адресованы к просто знакомым симпатичным автору женщинам.</w:t>
      </w:r>
      <w:r>
        <w:br/>
      </w:r>
      <w:r>
        <w:br/>
        <w:t>В зрелой лирике женский образ подвержен более глубокой оценке, прочувствован. Женщина для поэта – богиня, мадонна, "чистейшей прелести чистейший образец". Она почти святая, чуть ли не божество (как заклинание твердит поэт: "Душа моя полна тобою, тобой, одной тобой…"). Она – "гений чистой красоты" ("Я вас любил"). Поэт предается философским размышлениям на тему любви, рассуждая на основании своего опыта:</w:t>
      </w:r>
      <w:r>
        <w:br/>
      </w:r>
      <w:r>
        <w:br/>
        <w:t>О, как убийственно мы любим!</w:t>
      </w:r>
      <w:r>
        <w:br/>
      </w:r>
      <w:r>
        <w:br/>
        <w:t>Как в буйной слепости страстей</w:t>
      </w:r>
      <w:r>
        <w:br/>
      </w:r>
      <w:r>
        <w:br/>
        <w:t>Мы то всего вернее губим,</w:t>
      </w:r>
      <w:r>
        <w:br/>
      </w:r>
      <w:r>
        <w:br/>
        <w:t>Что сердцу нашему милей!</w:t>
      </w:r>
      <w:r>
        <w:br/>
      </w:r>
      <w:r>
        <w:br/>
        <w:t>В заключении стоит сказать о стихотворении, которое не относится ни к дружеским, ни к любовным посланиям. "Я памятник себе воздвиг…" – звучит как подведение итога всей жизни и творчества поэта. Здесь тоже присутствуют элементы послания, автор обращается к музе, говоря об истинных ценностях поэтического искусства.</w:t>
      </w:r>
      <w:r>
        <w:br/>
      </w:r>
      <w:r>
        <w:br/>
        <w:t>Жанр послания является одним из центральных в творчестве Пушкина, что можно понять из того, что их тематика (дружба, любовь, поэзия) – это то, что являлось для поэта высшими человеческими ценностями.</w:t>
      </w:r>
      <w:bookmarkStart w:id="0" w:name="_GoBack"/>
      <w:bookmarkEnd w:id="0"/>
    </w:p>
    <w:sectPr w:rsidR="00B43B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8EF"/>
    <w:rsid w:val="00B43BF2"/>
    <w:rsid w:val="00D77FA3"/>
    <w:rsid w:val="00E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F787-2860-4987-9BA3-856FF8CA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 послания в лирике Пушкина</dc:title>
  <dc:subject/>
  <dc:creator>admin</dc:creator>
  <cp:keywords/>
  <dc:description/>
  <cp:lastModifiedBy>admin</cp:lastModifiedBy>
  <cp:revision>2</cp:revision>
  <dcterms:created xsi:type="dcterms:W3CDTF">2014-06-23T01:57:00Z</dcterms:created>
  <dcterms:modified xsi:type="dcterms:W3CDTF">2014-06-23T01:57:00Z</dcterms:modified>
</cp:coreProperties>
</file>