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E9F" w:rsidRDefault="001E4725">
      <w:pPr>
        <w:pStyle w:val="1"/>
        <w:jc w:val="center"/>
      </w:pPr>
      <w:r>
        <w:t>Пушкин а. с. - Тема поэта и поэзии в лирике а. пушкина и м. лермонтова</w:t>
      </w:r>
    </w:p>
    <w:p w:rsidR="00792E9F" w:rsidRPr="001E4725" w:rsidRDefault="001E4725">
      <w:pPr>
        <w:pStyle w:val="a3"/>
        <w:spacing w:after="240" w:afterAutospacing="0"/>
      </w:pPr>
      <w:r>
        <w:t>   Тема поэта и поэзии в творчестве Пушкина и Лермонтова занимает одно из ведущих мест. В произведениях, посвященных этой теме, Пушкин и Лермонтов ставят и разрешают следующие вопросы: какова роль поэта в обществе, в чем сущность самого процесса творчества, каким должно быть отношение поэта к окружающему миру, в чем заключаются его заслуги перед обществом. Оба поэта убеждены в том, что необходимым условием творчества является свобода. Пушкин говорит об этом в стихотворении “Поэту”, Автор на себе испытал “суд глупца и смех толпы холодной”, но не утратил веры в себя и свое призвание. Он призывает поэта:</w:t>
      </w:r>
      <w:r>
        <w:br/>
        <w:t>    ...Дорогою свободной</w:t>
      </w:r>
      <w:r>
        <w:br/>
        <w:t>    Иди, куда влечет тебя свободный ум...</w:t>
      </w:r>
      <w:r>
        <w:br/>
        <w:t>    Ты сам свой высший суд;</w:t>
      </w:r>
      <w:r>
        <w:br/>
        <w:t>    Всех строже оценить умеешь ты свой труд.</w:t>
      </w:r>
      <w:r>
        <w:br/>
        <w:t>    Поэт, по мнению Пушкина, должен творить, “не требуя наград за подвиг благородный”. Лермонтов также считает, что труд поэта должен быть бескорыстным. Об этом он говорит в стихотворении “Поэт”. Это произведение представляет собой развернутое сравнение истории кинжала и судьбы поэта. Кинжал был когда-то грозным оружием, но со временем он “свое утратил назначенье” и превратился в золотую игрушку. То, что случилось с кинжалом, напоминает автору судьбу поэта. Лермонтов обвиняет поэта в том, что он “на злато променял ту власть, которой свет внимал в немом благоговенье”. Автор считает, что истинному искусству чужды “блестки и обманы”. Голос поэта должен звучать, “как колокол на башне вечевой / Во дни торжеств и бед народных”. В последних строках образы поэзии и кинжала сливаются:</w:t>
      </w:r>
      <w:r>
        <w:br/>
        <w:t>    Проснешься ль ты опять, осмеянный пророк?</w:t>
      </w:r>
      <w:r>
        <w:br/>
        <w:t>    Иль никогда на голос мщенья</w:t>
      </w:r>
      <w:r>
        <w:br/>
        <w:t>    Из золотых ножон не вырвешь свой клинок,</w:t>
      </w:r>
      <w:r>
        <w:br/>
        <w:t>    Покрытый ржавчиной презренья?..</w:t>
      </w:r>
      <w:r>
        <w:br/>
        <w:t>    Это стихотворение, как и многие произведения Лермонтова, полно гражданским пафосом. Автор утверждает, что поэт должен занимать активную гражданскую позицию. Слово поэта - грозное оружие, способное воспламенить “бойца для битвы”; оно необходимо толпе, “как фимиам в часы молитвы”. Понятие гражданственности поэзии Лермонтов унаследовал от Пушкина, который первым провозгласил его в своих произведениях. Сам Пушкин, как известно, принимал участие в движении декабристов. Об этом он рассказывает в стихотворении “Арион”:</w:t>
      </w:r>
      <w:r>
        <w:br/>
        <w:t>    Нас было много на челне;</w:t>
      </w:r>
      <w:r>
        <w:br/>
        <w:t>    Иные парус напрягали,</w:t>
      </w:r>
      <w:r>
        <w:br/>
        <w:t>    Другие дружно упирали</w:t>
      </w:r>
      <w:r>
        <w:br/>
        <w:t>    В глубь мощны веслы.</w:t>
      </w:r>
      <w:r>
        <w:br/>
        <w:t>    Свою роль в движении декабристов поэт определяет следующими словами: “Пловцам я пел”. Несмотря на то что восстание закончилось поражением декабристов, Пушкин остался верен их идеалам. Об этом он открыто заявляет в последней строке стихотворения:</w:t>
      </w:r>
      <w:r>
        <w:br/>
        <w:t>    Я гимны прежние пою...</w:t>
      </w:r>
      <w:r>
        <w:br/>
        <w:t>    Мысль о том, что поэт должен активно относиться к окружающему его миру, воздействовать своим словом на людей, звучит также в стихотворении Пушкина “Пророк”. Но для того чтобы поэт-пророк смог это сделать, он, по мнению автора, должен обладать определенными талантами. В упомянутом выше стихотворении Пушкин рассказывает о том, как во время духовного кризиса к нему явился шестикрылый серафим и наградил его удивительным зрением, чутким слухом. В результате чудесных превращений вместо “грешного языка” поэт обрел “жало мудрыя змеи”, вместо “трепетного сердца” - “угль, пылающий огнем”. Все эти качества нужны не поэту-романтику, а поэту-реалисту, который отражает в своем творчестве проблемы окружающей его действительности, и для настоящего искусства недостаточно только пересказывать свои мысли и чувства. Необходимо, чтобы душу поэта наполняла “Божественная воля”. Только в этом случае поэт-пророк может приступить к осуществлению своей миссии - “глаголом” жечь “сердца людей”. Лермонтов в одноименном стихотворении продолжает пушкинскую тему. Свое повествование он начинает с того момента, на котором остановился Пушкин:</w:t>
      </w:r>
      <w:r>
        <w:br/>
        <w:t>    С тех пор, как вечный судия</w:t>
      </w:r>
      <w:r>
        <w:br/>
        <w:t>    Мне дал всеведенье пророка,</w:t>
      </w:r>
      <w:r>
        <w:br/>
        <w:t>    В очах людей читаю я</w:t>
      </w:r>
      <w:r>
        <w:br/>
        <w:t>    Страницы злобы и порока</w:t>
      </w:r>
      <w:r>
        <w:br/>
        <w:t>    .</w:t>
      </w:r>
      <w:r>
        <w:br/>
        <w:t>    Стараясь помочь людям, пророк стал проповедовать “любви и правды чистые ученья”. Но его слова вызвали в людях лишь озлобление, и пророк был вынужден бежать в пустыню. В отличие от “Пророка” Пушкина, стихотворение Лермонтова отмечено трагическим пафосом. Пророк Лермонтова - это не только Божественный избранник, но и нищий изгнанник. Лермонтов считал, что участь одинокого изгнанника неизбежна для истин ного поэта. Поэтому в стихотворении “Смерть Поэта” он говорит о трагической гибели Пушкина как о закономерном следствии его одиночества. Стихотворение полно противоречивых чувств. В нем и любовь Лермонтова, и его ненависть, и скорбь. Автор мягко укоряет Пушкина за то, что “вступил он в этот свет завистливый и душный для сердца вольного и пламенных страстей”. И смело называет тех, кто виновен в смерти великого Поэта:</w:t>
      </w:r>
      <w:r>
        <w:br/>
        <w:t>    ...вы, надменные потомки...</w:t>
      </w:r>
      <w:r>
        <w:br/>
        <w:t>     Вы, жадною толпой стоящие у трона,</w:t>
      </w:r>
      <w:r>
        <w:br/>
        <w:t>    Свободы, Гения и Славы палачи!</w:t>
      </w:r>
      <w:r>
        <w:br/>
        <w:t>    И не только называет, но и гневно обвиняет:</w:t>
      </w:r>
      <w:r>
        <w:br/>
        <w:t>    И вы не смоете всей вашей черной кровью</w:t>
      </w:r>
      <w:r>
        <w:br/>
        <w:t>    Поэта праведную кровь!</w:t>
      </w:r>
      <w:r>
        <w:br/>
        <w:t>    Написав это стихотворение, Лермонтов заявил о себе как о преемнике традиций пушкинской поэзии.</w:t>
      </w:r>
      <w:r>
        <w:br/>
        <w:t>    В заключение отметим, что размышления Лермонтова и Пушкина о роли поэта и поэзии сыграли важную роль в формировании взглядов их последователей.</w:t>
      </w:r>
      <w:r>
        <w:br/>
      </w:r>
      <w:bookmarkStart w:id="0" w:name="_GoBack"/>
      <w:bookmarkEnd w:id="0"/>
    </w:p>
    <w:sectPr w:rsidR="00792E9F" w:rsidRPr="001E47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4725"/>
    <w:rsid w:val="001E4725"/>
    <w:rsid w:val="00792E9F"/>
    <w:rsid w:val="00E0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8DB88-DF84-4D04-A0F7-90E2F3472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779</Words>
  <Characters>4446</Characters>
  <Application>Microsoft Office Word</Application>
  <DocSecurity>0</DocSecurity>
  <Lines>37</Lines>
  <Paragraphs>10</Paragraphs>
  <ScaleCrop>false</ScaleCrop>
  <Company>diakov.net</Company>
  <LinksUpToDate>false</LinksUpToDate>
  <CharactersWithSpaces>5215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Тема поэта и поэзии в лирике а. пушкина и м. лермонтова</dc:title>
  <dc:subject/>
  <dc:creator>Irina</dc:creator>
  <cp:keywords/>
  <dc:description/>
  <cp:lastModifiedBy>Irina</cp:lastModifiedBy>
  <cp:revision>2</cp:revision>
  <dcterms:created xsi:type="dcterms:W3CDTF">2014-08-29T11:24:00Z</dcterms:created>
  <dcterms:modified xsi:type="dcterms:W3CDTF">2014-08-29T11:24:00Z</dcterms:modified>
</cp:coreProperties>
</file>