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FC" w:rsidRDefault="00A30EFC">
      <w:pPr>
        <w:pStyle w:val="2"/>
        <w:jc w:val="both"/>
      </w:pPr>
    </w:p>
    <w:p w:rsidR="00C7693A" w:rsidRDefault="00C7693A">
      <w:pPr>
        <w:pStyle w:val="2"/>
        <w:jc w:val="both"/>
      </w:pPr>
      <w:r>
        <w:t>Любовь в романе Тургенева «Отцы и дети»</w:t>
      </w:r>
    </w:p>
    <w:p w:rsidR="00C7693A" w:rsidRDefault="00C7693A">
      <w:pPr>
        <w:jc w:val="both"/>
        <w:rPr>
          <w:sz w:val="27"/>
          <w:szCs w:val="27"/>
        </w:rPr>
      </w:pPr>
      <w:r>
        <w:rPr>
          <w:sz w:val="27"/>
          <w:szCs w:val="27"/>
        </w:rPr>
        <w:t xml:space="preserve">Автор: </w:t>
      </w:r>
      <w:r>
        <w:rPr>
          <w:i/>
          <w:iCs/>
          <w:sz w:val="27"/>
          <w:szCs w:val="27"/>
        </w:rPr>
        <w:t>Тургенев И.С.</w:t>
      </w:r>
    </w:p>
    <w:p w:rsidR="00C7693A" w:rsidRPr="00A30EFC" w:rsidRDefault="00C7693A">
      <w:pPr>
        <w:pStyle w:val="a3"/>
        <w:jc w:val="both"/>
        <w:rPr>
          <w:sz w:val="27"/>
          <w:szCs w:val="27"/>
        </w:rPr>
      </w:pPr>
      <w:r>
        <w:rPr>
          <w:sz w:val="27"/>
          <w:szCs w:val="27"/>
        </w:rPr>
        <w:t xml:space="preserve">В романе описан конец пятидесятых годов девятнадцатого века. Это время конфликта между либеральной дворянской интеллигенции и разночинцами-нигилистами. Приближается шестьдесят первый год – отмена крепостного права, и в стране уже чувствуются перемены, идёт накал страстей, все ждут, когда что-нибудь случится. И прочитав роман, мы четко увидим это в отношениях Павла Кирсанова и Базарова. </w:t>
      </w:r>
    </w:p>
    <w:p w:rsidR="00C7693A" w:rsidRDefault="00C7693A">
      <w:pPr>
        <w:pStyle w:val="a3"/>
        <w:jc w:val="both"/>
        <w:rPr>
          <w:sz w:val="27"/>
          <w:szCs w:val="27"/>
        </w:rPr>
      </w:pPr>
      <w:r>
        <w:rPr>
          <w:sz w:val="27"/>
          <w:szCs w:val="27"/>
        </w:rPr>
        <w:t xml:space="preserve">В романе мы видим четыре пары, четыре истории любви: это любовь Николая Кирсанова и Фенечки, Павла Кирсанова и княгини Г., Аркадия и Кати, Базарова и Одинцовой. Любовь Николая Кирсанова и его сына Тургенева не могла заинтересовать, так как эта любовь обычная сухая, домашняя. Она лишена той страсти, которая была присуща самому Тургеневу. Поэтому мы рассмотрим и сопоставим две истории любви: это любовь Павла Кирсанова и любовь Базарова. </w:t>
      </w:r>
    </w:p>
    <w:p w:rsidR="00C7693A" w:rsidRDefault="00C7693A">
      <w:pPr>
        <w:pStyle w:val="a3"/>
        <w:jc w:val="both"/>
        <w:rPr>
          <w:sz w:val="27"/>
          <w:szCs w:val="27"/>
        </w:rPr>
      </w:pPr>
      <w:r>
        <w:rPr>
          <w:sz w:val="27"/>
          <w:szCs w:val="27"/>
        </w:rPr>
        <w:t xml:space="preserve">Павел Петрович Кирсанов воспитывался сперва дома, потом в корпусе. Он с детства отличался, был самоуверен и как-то забавно желчен – он не мог ни понравиться. Он начал появляться всюду, как только вышел в офицеры. Женщины от него с ума сходили, мужчины называли его франтом и втайне завидовали ему. Павел Петрович встретил ее на одном балу, потанцевал с ней мазурку и влюбился в нее страстно. Привыкший к победам, он и здесь быстро добился желаемого, но легкость торжества не охладила его. Он напротив, влюбился еще сильнее. Впоследствии княгиня Г. Разлюбила Павла Кирсанова и уехала за границу. Он вышел в отставку и последовал за ней, он чуть рассудка не лишился. Он долго ездил за ней за границей. Снова возникла любовь, но еще быстрее, чем в первый раз, испарилась. Павел вернулся в Россию, но не мог зажить крепкой жизнью, промаялся 10 лет, у Николая умерла жена, княгиня Г. Скончалась в состоянии, близком к помешательству. Тогда же она возвращает ему кольцо, где сфинкс зачеркнут, и написала, что это разгадка. Через полтора года он переехал жить в Марьино. </w:t>
      </w:r>
    </w:p>
    <w:p w:rsidR="00C7693A" w:rsidRDefault="00C7693A">
      <w:pPr>
        <w:pStyle w:val="a3"/>
        <w:jc w:val="both"/>
        <w:rPr>
          <w:sz w:val="27"/>
          <w:szCs w:val="27"/>
        </w:rPr>
      </w:pPr>
      <w:r>
        <w:rPr>
          <w:sz w:val="27"/>
          <w:szCs w:val="27"/>
        </w:rPr>
        <w:t xml:space="preserve">Базаров впервые встретил Одинцову на приеме у губернатора. Одинцова быстро заметила Базарова, не без помощи Аркадия и пригласила друзей к себе в гости. Друзья не заставили себя долго ждать и посетили имение Одинцовой. За две недели слишком, Базаров успел влюбиться по уши. Одинцова показала себя великолепно, она умна, красива, эрудирована во многих областях знаний. Базаров признается ей в своих чувствах, но Одинцова отвергает его. Она не может пожертвовать своим порядком, своими чувствами. Одинцовой нужна спокойная любовь, не волнующая, не кидающая из стороны в сторону, ей не надо бурных потоков, водоворотов и водопадов, ей нужно спокойно плыть по течению, дрейфовать и заботиться о себе и хозяйстве. Базаров это понимал и покинул усадьбу. Он не мог изменить своим принципам. Любовь не остановит его. Он будет жить дальше, и вершить историю. </w:t>
      </w:r>
    </w:p>
    <w:p w:rsidR="00C7693A" w:rsidRDefault="00C7693A">
      <w:pPr>
        <w:pStyle w:val="a3"/>
        <w:jc w:val="both"/>
        <w:rPr>
          <w:sz w:val="27"/>
          <w:szCs w:val="27"/>
        </w:rPr>
      </w:pPr>
      <w:r>
        <w:rPr>
          <w:sz w:val="27"/>
          <w:szCs w:val="27"/>
        </w:rPr>
        <w:t>Итак, если все взвесить и разложить по полочкам, то мы увидим, что такие люди, как Павел Кирсанов, не смогут двигать Россию в будущее, они при первой ошибке и неудаче сядут, сложа руки, и не шелохнутся, чтобы попробовать еще раз. Они будут жить, как амебы. В их жизни пропадает смысл. А такие люди, как Базаров, не оставят правое дело. Они будут продолжать его до последнего вздоха, до последней капли крови, они останутся, верны себе и своему делу. Если взять и поставить вместе две истории любви, то мы увидим, что они обе страстные, сжигающие все на своем пути, но любовь Павла Кирсанова проигрывает любви Базарова, она погубила его, после разрыва он не смог двигаться дальше, а любовь – это жизнь. У Базарова, напротив, вся жизнь была впереди; за счет своего характера он не сдался, жизнь на этом не закончилась. Но судьба распорядилась иначе, он погибает от глупости, хирургического пореза.</w:t>
      </w:r>
      <w:bookmarkStart w:id="0" w:name="_GoBack"/>
      <w:bookmarkEnd w:id="0"/>
    </w:p>
    <w:sectPr w:rsidR="00C76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EFC"/>
    <w:rsid w:val="00075B8F"/>
    <w:rsid w:val="00492A14"/>
    <w:rsid w:val="00A30EFC"/>
    <w:rsid w:val="00C76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8CBB95-F1D6-4070-80DB-9EA2495E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Words>
  <Characters>3151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Любовь в романе Тургенева «Отцы и дети» - CoolReferat.com</vt:lpstr>
    </vt:vector>
  </TitlesOfParts>
  <Company>*</Company>
  <LinksUpToDate>false</LinksUpToDate>
  <CharactersWithSpaces>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 в романе Тургенева «Отцы и дети» - CoolReferat.com</dc:title>
  <dc:subject/>
  <dc:creator>Admin</dc:creator>
  <cp:keywords/>
  <dc:description/>
  <cp:lastModifiedBy>Irina</cp:lastModifiedBy>
  <cp:revision>2</cp:revision>
  <dcterms:created xsi:type="dcterms:W3CDTF">2014-08-18T11:07:00Z</dcterms:created>
  <dcterms:modified xsi:type="dcterms:W3CDTF">2014-08-18T11:07:00Z</dcterms:modified>
</cp:coreProperties>
</file>