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EA" w:rsidRDefault="00221AEA" w:rsidP="00DE3FCC">
      <w:pPr>
        <w:spacing w:after="500" w:line="360" w:lineRule="auto"/>
        <w:ind w:left="284" w:right="284"/>
        <w:jc w:val="center"/>
        <w:rPr>
          <w:b/>
          <w:sz w:val="32"/>
          <w:szCs w:val="32"/>
        </w:rPr>
      </w:pPr>
    </w:p>
    <w:p w:rsidR="00710CB6" w:rsidRDefault="00710CB6" w:rsidP="00DE3FCC">
      <w:pPr>
        <w:spacing w:after="500" w:line="360" w:lineRule="auto"/>
        <w:ind w:left="284" w:righ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tbl>
      <w:tblPr>
        <w:tblW w:w="0" w:type="auto"/>
        <w:tblInd w:w="39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165"/>
        <w:gridCol w:w="1359"/>
      </w:tblGrid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 ПОТРЕБНОСТЬ В ПАССАЖИРСКИХ ПЕРЕВОЗКАХ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pacing w:val="-8"/>
                <w:sz w:val="28"/>
                <w:szCs w:val="28"/>
                <w:lang w:eastAsia="ru-RU"/>
              </w:rPr>
            </w:pPr>
            <w:r w:rsidRPr="00F61628">
              <w:rPr>
                <w:spacing w:val="-8"/>
                <w:sz w:val="28"/>
                <w:szCs w:val="28"/>
                <w:lang w:eastAsia="ru-RU"/>
              </w:rPr>
              <w:t>2.1 Потребность в передвижениях и способы ее удовлетворения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pacing w:val="-6"/>
                <w:sz w:val="28"/>
                <w:szCs w:val="28"/>
                <w:lang w:eastAsia="ru-RU"/>
              </w:rPr>
            </w:pPr>
            <w:r w:rsidRPr="00F61628">
              <w:rPr>
                <w:spacing w:val="-6"/>
                <w:sz w:val="28"/>
                <w:szCs w:val="28"/>
                <w:lang w:eastAsia="ru-RU"/>
              </w:rPr>
              <w:t>2.2 Методы изучения транспортной подвижности населения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2.3 Пассажиропотоки на маршрутах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3 КЛАССИФИКАЦИЯ ПОДВИЖНОГО СОСТАВА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3.1 Классификация автобусов по пассажировместимости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3.2 Европейская классификация легковых автомобилей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3.3 Классификация и техническая характеристика подвижного состава автомобильного транспорта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4 ОРГАНИЗАЦИЯ МАРШРУТНОЙ СИСТЕМЫ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13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4.1 Классификация маршрутов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13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4.2 Паспорт маршрута. Его назначение и содержание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5 ТЕХНОЛОГИЯ  И  ОРГАНИЗАЦИЯ  АВТОБУСНЫХ ПЕРЕВОЗОК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5.1 Характеристика основных задач организации городских автобусных перевозок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widowControl w:val="0"/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5.2 Формы организации труда водителей при междугородных автобусных перевозках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after="200"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pacing w:val="-14"/>
                <w:sz w:val="28"/>
                <w:szCs w:val="28"/>
                <w:lang w:eastAsia="ru-RU"/>
              </w:rPr>
            </w:pPr>
            <w:r w:rsidRPr="00F61628">
              <w:rPr>
                <w:spacing w:val="-14"/>
                <w:sz w:val="28"/>
                <w:szCs w:val="28"/>
                <w:lang w:eastAsia="ru-RU"/>
              </w:rPr>
              <w:t xml:space="preserve">6 ТЕХНОЛОГИЯ И ОРГАНИЗАЦИЯ ПЕРЕВОЗОК </w:t>
            </w:r>
          </w:p>
          <w:p w:rsidR="00710CB6" w:rsidRPr="00F61628" w:rsidRDefault="00710CB6" w:rsidP="00F61628">
            <w:pPr>
              <w:spacing w:line="312" w:lineRule="auto"/>
              <w:jc w:val="left"/>
              <w:rPr>
                <w:spacing w:val="-14"/>
                <w:sz w:val="28"/>
                <w:szCs w:val="28"/>
                <w:lang w:eastAsia="ru-RU"/>
              </w:rPr>
            </w:pPr>
            <w:r w:rsidRPr="00F61628">
              <w:rPr>
                <w:spacing w:val="-14"/>
                <w:sz w:val="28"/>
                <w:szCs w:val="28"/>
                <w:lang w:eastAsia="ru-RU"/>
              </w:rPr>
              <w:t>ЛЕГКОВЫМИ АВТОМОБИЛЯМИ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6.1 Технология использования легковых автомобилей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pacing w:val="-6"/>
                <w:sz w:val="28"/>
                <w:szCs w:val="28"/>
                <w:lang w:eastAsia="ru-RU"/>
              </w:rPr>
            </w:pPr>
            <w:r w:rsidRPr="00F61628">
              <w:rPr>
                <w:spacing w:val="-6"/>
                <w:sz w:val="28"/>
                <w:szCs w:val="28"/>
                <w:lang w:eastAsia="ru-RU"/>
              </w:rPr>
              <w:t>6.2 Технология перевозок пассажиров автомобилями – такси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pacing w:val="-4"/>
                <w:sz w:val="28"/>
                <w:szCs w:val="28"/>
                <w:lang w:eastAsia="ru-RU"/>
              </w:rPr>
            </w:pPr>
            <w:r w:rsidRPr="00F61628">
              <w:rPr>
                <w:spacing w:val="-4"/>
                <w:sz w:val="28"/>
                <w:szCs w:val="28"/>
                <w:lang w:eastAsia="ru-RU"/>
              </w:rPr>
              <w:t>7 ДИСПЕТЧЕРСКОЕ УПРАВЛЕНИЕ ПАССАЖИРСКИМИ ПЕРЕВОЗЧИКАМИ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23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7.1 Основы диспетчерского управления перевозчиками</w:t>
            </w:r>
            <w:r w:rsidRPr="00F61628">
              <w:rPr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23</w:t>
            </w:r>
          </w:p>
        </w:tc>
      </w:tr>
      <w:tr w:rsidR="00710CB6" w:rsidRPr="00F61628" w:rsidTr="00F61628">
        <w:trPr>
          <w:cantSplit/>
        </w:trPr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pacing w:val="-16"/>
                <w:sz w:val="28"/>
                <w:szCs w:val="28"/>
                <w:lang w:eastAsia="ru-RU"/>
              </w:rPr>
            </w:pPr>
            <w:r w:rsidRPr="00F61628">
              <w:rPr>
                <w:spacing w:val="-16"/>
                <w:sz w:val="28"/>
                <w:szCs w:val="28"/>
                <w:lang w:eastAsia="ru-RU"/>
              </w:rPr>
              <w:lastRenderedPageBreak/>
              <w:t>7.2 Нарушения перевозок пассажиров ГПТ и методы их устранения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23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12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8 РЕШЕНИЕ ЗАДАЧИ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710CB6" w:rsidRPr="00F61628" w:rsidTr="00F61628">
        <w:tc>
          <w:tcPr>
            <w:tcW w:w="8165" w:type="dxa"/>
            <w:vAlign w:val="bottom"/>
          </w:tcPr>
          <w:p w:rsidR="00710CB6" w:rsidRPr="00F61628" w:rsidRDefault="00710CB6" w:rsidP="00F61628">
            <w:pPr>
              <w:spacing w:line="336" w:lineRule="auto"/>
              <w:ind w:firstLine="851"/>
              <w:jc w:val="lef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359" w:type="dxa"/>
            <w:vAlign w:val="bottom"/>
          </w:tcPr>
          <w:p w:rsidR="00710CB6" w:rsidRPr="00F61628" w:rsidRDefault="00710CB6" w:rsidP="00F61628">
            <w:pPr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F61628">
              <w:rPr>
                <w:sz w:val="28"/>
                <w:szCs w:val="28"/>
                <w:lang w:eastAsia="ru-RU"/>
              </w:rPr>
              <w:t>28</w:t>
            </w:r>
          </w:p>
        </w:tc>
      </w:tr>
    </w:tbl>
    <w:p w:rsidR="00710CB6" w:rsidRDefault="002815DA" w:rsidP="00122C4F">
      <w:pPr>
        <w:spacing w:after="120" w:line="360" w:lineRule="auto"/>
        <w:ind w:left="284" w:right="284" w:firstLine="709"/>
        <w:jc w:val="center"/>
        <w:rPr>
          <w:b/>
          <w:sz w:val="32"/>
          <w:szCs w:val="32"/>
        </w:rPr>
        <w:sectPr w:rsidR="00710CB6" w:rsidSect="00FA265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4" w:right="284" w:bottom="425" w:left="1134" w:header="284" w:footer="397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pgNumType w:start="2"/>
          <w:cols w:space="708"/>
          <w:docGrid w:linePitch="360"/>
        </w:sectPr>
      </w:pPr>
      <w:r>
        <w:rPr>
          <w:noProof/>
          <w:lang w:eastAsia="ru-RU"/>
        </w:rPr>
        <w:pict>
          <v:rect id="_x0000_s1096" style="position:absolute;left:0;text-align:left;margin-left:.3pt;margin-top:37pt;width:525pt;height:42.75pt;z-index:251657216;mso-position-horizontal-relative:text;mso-position-vertical-relative:text" stroked="f"/>
        </w:pict>
      </w:r>
    </w:p>
    <w:p w:rsidR="00710CB6" w:rsidRDefault="00710CB6" w:rsidP="00A60856">
      <w:pPr>
        <w:spacing w:after="120" w:line="360" w:lineRule="auto"/>
        <w:ind w:left="284" w:right="284"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 </w:t>
      </w:r>
      <w:r w:rsidRPr="00E72EAC">
        <w:rPr>
          <w:b/>
          <w:sz w:val="32"/>
          <w:szCs w:val="32"/>
        </w:rPr>
        <w:t>ВВЕДЕНИЕ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</w:p>
    <w:p w:rsidR="00710CB6" w:rsidRPr="00FD4B2D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 w:rsidRPr="00FD4B2D">
        <w:rPr>
          <w:sz w:val="28"/>
          <w:szCs w:val="28"/>
        </w:rPr>
        <w:t>Перемещение людей в пространстве является жизненно необходимой биологической функцией организма и о</w:t>
      </w:r>
      <w:r>
        <w:rPr>
          <w:sz w:val="28"/>
          <w:szCs w:val="28"/>
        </w:rPr>
        <w:t>существляется благодаря наличию</w:t>
      </w:r>
      <w:r w:rsidRPr="00FD4B2D">
        <w:rPr>
          <w:sz w:val="28"/>
          <w:szCs w:val="28"/>
        </w:rPr>
        <w:t xml:space="preserve"> у человека опорно-двигательного аппарата. Общественная среда предопределяет необходимость перемещения людей в пространстве как функцию их социального поведения, стимулирует прогрессивное расширение доступных территорий и скорости передвижения.</w:t>
      </w:r>
    </w:p>
    <w:p w:rsidR="00710CB6" w:rsidRPr="00FD4B2D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 w:rsidRPr="00FD4B2D">
        <w:rPr>
          <w:sz w:val="28"/>
          <w:szCs w:val="28"/>
        </w:rPr>
        <w:t>Для современной России значение транспорта огромно, поскольку именно транспорт объединяет различные регионы страны в единое государство. В этой связи транспорт является одним из ведущих государствообразующих факторов.</w:t>
      </w:r>
    </w:p>
    <w:p w:rsidR="00710CB6" w:rsidRPr="00FD4B2D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 w:rsidRPr="00FD4B2D">
        <w:rPr>
          <w:sz w:val="28"/>
          <w:szCs w:val="28"/>
        </w:rPr>
        <w:t>Транспорт (от лат.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transporto</w:t>
      </w:r>
      <w:r w:rsidRPr="00FD4B2D">
        <w:rPr>
          <w:sz w:val="28"/>
          <w:szCs w:val="28"/>
        </w:rPr>
        <w:t xml:space="preserve"> - перемещаю) - народно-хозяйственный комплекс, осуществляющий перевозки людей и грузов. По объекту перевозки различают транспорт пассажирский и грузовой. Пассажирский транспорт - часть единой транспортной системы. Современный пассажирский транспорт обеспечивает перевозки людей, их ручной клади и багажа в различных видах сообщения. Перевозки людей могут осуществляться как на профессиональной основе, так и самостоятельно гражданами в личных (бытовых) целях.</w:t>
      </w:r>
    </w:p>
    <w:p w:rsidR="00710CB6" w:rsidRPr="00FD4B2D" w:rsidRDefault="00710CB6" w:rsidP="00815E60">
      <w:pPr>
        <w:widowControl w:val="0"/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FD4B2D">
        <w:rPr>
          <w:sz w:val="28"/>
          <w:szCs w:val="28"/>
        </w:rPr>
        <w:t xml:space="preserve">о среде, используемой для движения, и технической основе пассажирский транспорт подразделяют на наземный, водный, воздушный, а также транспорт, использующий искусственно созданную среду. Автомобильный транспорт как один из видов наземного транспорта получил наибольшее распространение и </w:t>
      </w:r>
      <w:r w:rsidRPr="00FD4B2D">
        <w:rPr>
          <w:sz w:val="28"/>
          <w:szCs w:val="28"/>
        </w:rPr>
        <w:lastRenderedPageBreak/>
        <w:t>занимает ведущее положение в перевозках пассажиров.</w:t>
      </w:r>
    </w:p>
    <w:p w:rsidR="00710CB6" w:rsidRPr="00FD4B2D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 w:rsidRPr="00FD4B2D">
        <w:rPr>
          <w:sz w:val="28"/>
          <w:szCs w:val="28"/>
        </w:rPr>
        <w:t>Экономическая и социальная роль пассажирского транспорта состоит в оказании услуг по перевозке пассажиров, их ручной клади и багажа путем удовлетворения потребности людей в перевозках. Пассажирский транспорт относится к сфере услуг населению (а не к производственной сфере, как ошибочно указано в ряде старых литературных источников).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 w:rsidRPr="00FD4B2D">
        <w:rPr>
          <w:sz w:val="28"/>
          <w:szCs w:val="28"/>
        </w:rPr>
        <w:t>Большинство людей ежедневно затрачивают на транспортные передвижения значительно время. Прежде всего, это касается жителей городов, в которых проживает около 73% россиян, а также жителей пригородных зон. Ежедневные затраты времени на поездки увеличиваются с ростом численности населения городов, достигая в городах-гигантах (свыше 1 млн. жителей) двух и более часов. Работники сельского хозяйства также тратят значительное время на поездки из дома к месту работы (на поле, ферму) и обратно. Свободное время работающего человека составляет примерно 7ч. в сутки (8ч. - работа и 9ч. - сон и личное время). Следовательно, при сред</w:t>
      </w:r>
      <w:r>
        <w:rPr>
          <w:sz w:val="28"/>
          <w:szCs w:val="28"/>
        </w:rPr>
        <w:t>них затратах времени на поездки</w:t>
      </w:r>
      <w:r w:rsidRPr="00FD4B2D">
        <w:rPr>
          <w:sz w:val="28"/>
          <w:szCs w:val="28"/>
        </w:rPr>
        <w:t xml:space="preserve">) </w:t>
      </w:r>
      <w:r>
        <w:rPr>
          <w:sz w:val="28"/>
          <w:szCs w:val="28"/>
        </w:rPr>
        <w:t>1</w:t>
      </w:r>
      <w:r w:rsidRPr="00FD4B2D">
        <w:rPr>
          <w:sz w:val="28"/>
          <w:szCs w:val="28"/>
        </w:rPr>
        <w:t>ч. 30 мин. в сутки, транспорт «забирает» бол</w:t>
      </w:r>
      <w:r>
        <w:rPr>
          <w:sz w:val="28"/>
          <w:szCs w:val="28"/>
        </w:rPr>
        <w:t>ее 1/5 свободного времени.</w:t>
      </w:r>
    </w:p>
    <w:p w:rsidR="00710CB6" w:rsidRDefault="00710CB6" w:rsidP="00FD4B2D">
      <w:pPr>
        <w:spacing w:line="360" w:lineRule="auto"/>
        <w:ind w:left="284" w:right="284" w:firstLine="709"/>
        <w:rPr>
          <w:sz w:val="28"/>
          <w:szCs w:val="28"/>
        </w:rPr>
        <w:sectPr w:rsidR="00710CB6" w:rsidSect="00FA2658">
          <w:headerReference w:type="first" r:id="rId11"/>
          <w:footerReference w:type="first" r:id="rId12"/>
          <w:pgSz w:w="11906" w:h="16838" w:code="9"/>
          <w:pgMar w:top="284" w:right="284" w:bottom="425" w:left="1134" w:header="284" w:footer="397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pgNumType w:start="3"/>
          <w:cols w:space="708"/>
          <w:titlePg/>
          <w:docGrid w:linePitch="360"/>
        </w:sectPr>
      </w:pPr>
    </w:p>
    <w:p w:rsidR="00710CB6" w:rsidRPr="00527CD7" w:rsidRDefault="00710CB6" w:rsidP="00F6241B">
      <w:pPr>
        <w:spacing w:after="120" w:line="276" w:lineRule="auto"/>
        <w:ind w:left="284" w:right="284" w:firstLine="709"/>
        <w:jc w:val="center"/>
        <w:rPr>
          <w:b/>
          <w:sz w:val="32"/>
          <w:szCs w:val="32"/>
        </w:rPr>
      </w:pPr>
      <w:r w:rsidRPr="00527CD7">
        <w:rPr>
          <w:b/>
          <w:sz w:val="32"/>
          <w:szCs w:val="32"/>
        </w:rPr>
        <w:lastRenderedPageBreak/>
        <w:t xml:space="preserve">2 </w:t>
      </w:r>
      <w:r w:rsidRPr="00527CD7">
        <w:rPr>
          <w:b/>
          <w:spacing w:val="-20"/>
          <w:sz w:val="32"/>
          <w:szCs w:val="32"/>
        </w:rPr>
        <w:t>ПОТРЕБНОСТЬ В ПАССАЖИРСКИХ ПЕРЕВОЗКАХ</w:t>
      </w:r>
    </w:p>
    <w:p w:rsidR="00710CB6" w:rsidRPr="00F6241B" w:rsidRDefault="00710CB6" w:rsidP="00F6241B">
      <w:pPr>
        <w:spacing w:after="500" w:line="276" w:lineRule="auto"/>
        <w:ind w:left="284" w:right="284" w:firstLine="851"/>
        <w:rPr>
          <w:b/>
          <w:spacing w:val="-4"/>
          <w:sz w:val="32"/>
          <w:szCs w:val="32"/>
        </w:rPr>
      </w:pPr>
      <w:r w:rsidRPr="00F6241B">
        <w:rPr>
          <w:b/>
          <w:spacing w:val="-4"/>
          <w:sz w:val="32"/>
          <w:szCs w:val="32"/>
        </w:rPr>
        <w:t>2.1 Потребность в передвижениях и способы ее удовлетворения</w:t>
      </w:r>
    </w:p>
    <w:p w:rsidR="00710CB6" w:rsidRPr="00A04D07" w:rsidRDefault="00710CB6" w:rsidP="00A04D07">
      <w:pPr>
        <w:spacing w:line="348" w:lineRule="auto"/>
        <w:ind w:left="284" w:right="284" w:firstLine="851"/>
        <w:rPr>
          <w:spacing w:val="-12"/>
          <w:sz w:val="28"/>
          <w:szCs w:val="28"/>
        </w:rPr>
      </w:pPr>
      <w:r w:rsidRPr="00A04D07">
        <w:rPr>
          <w:spacing w:val="-12"/>
          <w:sz w:val="28"/>
          <w:szCs w:val="28"/>
        </w:rPr>
        <w:t>Наиболее общей характеристикой потребности в передвижениях служит общая подвижность населения – число передвижений, приходящееся на одного жителя за год. Передвижения по способу осуществления подразделяют на пешеходные и транспортные.</w:t>
      </w:r>
    </w:p>
    <w:p w:rsidR="00710CB6" w:rsidRDefault="00710CB6" w:rsidP="00A04D07">
      <w:pPr>
        <w:spacing w:line="348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Транспортная подвижность существенно возрастает при увеличении численности населения города, что объясняется расширением городской территории и пропорциональным возрастанием средней дальности передвижений.</w:t>
      </w:r>
    </w:p>
    <w:p w:rsidR="00710CB6" w:rsidRPr="00A04D07" w:rsidRDefault="00710CB6" w:rsidP="00A04D07">
      <w:pPr>
        <w:spacing w:line="348" w:lineRule="auto"/>
        <w:ind w:left="284" w:right="284" w:firstLine="851"/>
        <w:rPr>
          <w:spacing w:val="-10"/>
          <w:sz w:val="28"/>
          <w:szCs w:val="28"/>
        </w:rPr>
      </w:pPr>
      <w:r w:rsidRPr="00A04D07">
        <w:rPr>
          <w:spacing w:val="-10"/>
          <w:sz w:val="28"/>
          <w:szCs w:val="28"/>
        </w:rPr>
        <w:t>Потребность в поездках закономерно изменяется по периодам суток, достигая максимума в часы пик. Часами пик называют периоды времени, в течение которых провозимые возможности транспортной системы используются в максимальной степени.</w:t>
      </w:r>
    </w:p>
    <w:p w:rsidR="00710CB6" w:rsidRDefault="00710CB6" w:rsidP="00A04D07">
      <w:pPr>
        <w:spacing w:line="348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Число поездок между определенной парой пунктов составляет транспортную корреспонденцию. Различают поездки и корреспонденции сетевые и маршрутные. Сетевые корреспонденции составляют информационную основу для маршрутизации перевозок. Маршрутный принцип основан на том, что многие корреспондирующие могут быть реализованы групповым способом при использовании пассажирами пассажировместимости.</w:t>
      </w:r>
    </w:p>
    <w:p w:rsidR="00710CB6" w:rsidRPr="00054D16" w:rsidRDefault="00710CB6" w:rsidP="00A04D07">
      <w:pPr>
        <w:spacing w:before="560" w:after="80" w:line="360" w:lineRule="auto"/>
        <w:ind w:left="284" w:right="284"/>
        <w:rPr>
          <w:b/>
          <w:spacing w:val="-4"/>
          <w:sz w:val="28"/>
          <w:szCs w:val="28"/>
        </w:rPr>
      </w:pPr>
      <w:r w:rsidRPr="00054D16">
        <w:rPr>
          <w:b/>
          <w:spacing w:val="-4"/>
          <w:sz w:val="28"/>
          <w:szCs w:val="28"/>
        </w:rPr>
        <w:t>Таблица 1 – Средняя транспортная подвижность городского населения России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1"/>
        <w:gridCol w:w="596"/>
        <w:gridCol w:w="2268"/>
        <w:gridCol w:w="1985"/>
        <w:gridCol w:w="2976"/>
      </w:tblGrid>
      <w:tr w:rsidR="00710CB6" w:rsidRPr="00F61628" w:rsidTr="00F61628">
        <w:tc>
          <w:tcPr>
            <w:tcW w:w="2637" w:type="dxa"/>
            <w:gridSpan w:val="2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Классификационная группа города</w:t>
            </w:r>
          </w:p>
        </w:tc>
        <w:tc>
          <w:tcPr>
            <w:tcW w:w="2268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Численность населения, тыс.</w:t>
            </w:r>
          </w:p>
        </w:tc>
        <w:tc>
          <w:tcPr>
            <w:tcW w:w="1985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Удельный вес городов, %</w:t>
            </w:r>
          </w:p>
        </w:tc>
        <w:tc>
          <w:tcPr>
            <w:tcW w:w="29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Транспортная подвижность, П</w:t>
            </w:r>
            <w:r w:rsidRPr="00F61628">
              <w:rPr>
                <w:szCs w:val="24"/>
                <w:vertAlign w:val="subscript"/>
                <w:lang w:eastAsia="ru-RU"/>
              </w:rPr>
              <w:t>тр</w:t>
            </w:r>
            <w:r w:rsidRPr="00F61628">
              <w:rPr>
                <w:szCs w:val="24"/>
                <w:lang w:eastAsia="ru-RU"/>
              </w:rPr>
              <w:t xml:space="preserve"> – число поездок в год на 1 пасс.</w:t>
            </w:r>
          </w:p>
        </w:tc>
      </w:tr>
      <w:tr w:rsidR="00710CB6" w:rsidRPr="00F61628" w:rsidTr="00F61628">
        <w:tc>
          <w:tcPr>
            <w:tcW w:w="2637" w:type="dxa"/>
            <w:gridSpan w:val="2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Города-гиганты</w:t>
            </w:r>
          </w:p>
        </w:tc>
        <w:tc>
          <w:tcPr>
            <w:tcW w:w="2268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Свыше 2000</w:t>
            </w:r>
          </w:p>
        </w:tc>
        <w:tc>
          <w:tcPr>
            <w:tcW w:w="1985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0,18</w:t>
            </w:r>
          </w:p>
        </w:tc>
        <w:tc>
          <w:tcPr>
            <w:tcW w:w="29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750…820</w:t>
            </w:r>
          </w:p>
        </w:tc>
      </w:tr>
      <w:tr w:rsidR="00710CB6" w:rsidRPr="00F61628" w:rsidTr="00F61628">
        <w:tc>
          <w:tcPr>
            <w:tcW w:w="2041" w:type="dxa"/>
            <w:vMerge w:val="restart"/>
            <w:vAlign w:val="center"/>
          </w:tcPr>
          <w:p w:rsidR="00710CB6" w:rsidRPr="00F61628" w:rsidRDefault="00710CB6" w:rsidP="00E17607">
            <w:pPr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lastRenderedPageBreak/>
              <w:t>Крупнейшие города</w:t>
            </w:r>
          </w:p>
        </w:tc>
        <w:tc>
          <w:tcPr>
            <w:tcW w:w="59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I</w:t>
            </w:r>
          </w:p>
        </w:tc>
        <w:tc>
          <w:tcPr>
            <w:tcW w:w="2268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val="en-US" w:eastAsia="ru-RU"/>
              </w:rPr>
              <w:t>1001</w:t>
            </w:r>
            <w:r w:rsidRPr="00F61628">
              <w:rPr>
                <w:szCs w:val="24"/>
                <w:lang w:eastAsia="ru-RU"/>
              </w:rPr>
              <w:t>…2000</w:t>
            </w:r>
          </w:p>
        </w:tc>
        <w:tc>
          <w:tcPr>
            <w:tcW w:w="1985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0,87</w:t>
            </w:r>
          </w:p>
        </w:tc>
        <w:tc>
          <w:tcPr>
            <w:tcW w:w="29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650…750</w:t>
            </w:r>
          </w:p>
        </w:tc>
      </w:tr>
      <w:tr w:rsidR="00710CB6" w:rsidRPr="00F61628" w:rsidTr="00F61628">
        <w:tc>
          <w:tcPr>
            <w:tcW w:w="2041" w:type="dxa"/>
            <w:vMerge/>
            <w:vAlign w:val="center"/>
          </w:tcPr>
          <w:p w:rsidR="00710CB6" w:rsidRPr="00F61628" w:rsidRDefault="00710CB6" w:rsidP="00E17607">
            <w:pPr>
              <w:rPr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II</w:t>
            </w:r>
          </w:p>
        </w:tc>
        <w:tc>
          <w:tcPr>
            <w:tcW w:w="2268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501…1000</w:t>
            </w:r>
          </w:p>
        </w:tc>
        <w:tc>
          <w:tcPr>
            <w:tcW w:w="1985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1,55</w:t>
            </w:r>
          </w:p>
        </w:tc>
        <w:tc>
          <w:tcPr>
            <w:tcW w:w="29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500…650</w:t>
            </w:r>
          </w:p>
        </w:tc>
      </w:tr>
      <w:tr w:rsidR="00710CB6" w:rsidRPr="00F61628" w:rsidTr="00F61628">
        <w:tc>
          <w:tcPr>
            <w:tcW w:w="2041" w:type="dxa"/>
            <w:vAlign w:val="center"/>
          </w:tcPr>
          <w:p w:rsidR="00710CB6" w:rsidRPr="00F61628" w:rsidRDefault="00710CB6" w:rsidP="00E17607">
            <w:pPr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Крупные</w:t>
            </w:r>
          </w:p>
        </w:tc>
        <w:tc>
          <w:tcPr>
            <w:tcW w:w="59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III</w:t>
            </w:r>
          </w:p>
        </w:tc>
        <w:tc>
          <w:tcPr>
            <w:tcW w:w="2268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251…500</w:t>
            </w:r>
          </w:p>
        </w:tc>
        <w:tc>
          <w:tcPr>
            <w:tcW w:w="1985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3,47</w:t>
            </w:r>
          </w:p>
        </w:tc>
        <w:tc>
          <w:tcPr>
            <w:tcW w:w="29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400…500</w:t>
            </w:r>
          </w:p>
        </w:tc>
      </w:tr>
      <w:tr w:rsidR="00710CB6" w:rsidRPr="00F61628" w:rsidTr="00F61628">
        <w:tc>
          <w:tcPr>
            <w:tcW w:w="2041" w:type="dxa"/>
            <w:vAlign w:val="center"/>
          </w:tcPr>
          <w:p w:rsidR="00710CB6" w:rsidRPr="00F61628" w:rsidRDefault="00710CB6" w:rsidP="00E17607">
            <w:pPr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Большие</w:t>
            </w:r>
          </w:p>
        </w:tc>
        <w:tc>
          <w:tcPr>
            <w:tcW w:w="59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IV</w:t>
            </w:r>
          </w:p>
        </w:tc>
        <w:tc>
          <w:tcPr>
            <w:tcW w:w="2268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101…250</w:t>
            </w:r>
          </w:p>
        </w:tc>
        <w:tc>
          <w:tcPr>
            <w:tcW w:w="1985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7,49</w:t>
            </w:r>
          </w:p>
        </w:tc>
        <w:tc>
          <w:tcPr>
            <w:tcW w:w="29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300…400</w:t>
            </w:r>
          </w:p>
        </w:tc>
      </w:tr>
      <w:tr w:rsidR="00710CB6" w:rsidRPr="00F61628" w:rsidTr="00F61628">
        <w:tc>
          <w:tcPr>
            <w:tcW w:w="2041" w:type="dxa"/>
            <w:vAlign w:val="center"/>
          </w:tcPr>
          <w:p w:rsidR="00710CB6" w:rsidRPr="00F61628" w:rsidRDefault="00710CB6" w:rsidP="00E17607">
            <w:pPr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Средние</w:t>
            </w:r>
          </w:p>
        </w:tc>
        <w:tc>
          <w:tcPr>
            <w:tcW w:w="59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V</w:t>
            </w:r>
          </w:p>
        </w:tc>
        <w:tc>
          <w:tcPr>
            <w:tcW w:w="2268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51…100</w:t>
            </w:r>
          </w:p>
        </w:tc>
        <w:tc>
          <w:tcPr>
            <w:tcW w:w="1985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11,51</w:t>
            </w:r>
          </w:p>
        </w:tc>
        <w:tc>
          <w:tcPr>
            <w:tcW w:w="29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250…300</w:t>
            </w:r>
          </w:p>
        </w:tc>
      </w:tr>
      <w:tr w:rsidR="00710CB6" w:rsidRPr="00F61628" w:rsidTr="00F61628">
        <w:tc>
          <w:tcPr>
            <w:tcW w:w="2637" w:type="dxa"/>
            <w:gridSpan w:val="2"/>
            <w:vAlign w:val="center"/>
          </w:tcPr>
          <w:p w:rsidR="00710CB6" w:rsidRPr="00F61628" w:rsidRDefault="00710CB6" w:rsidP="00E17607">
            <w:pPr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Малые</w:t>
            </w:r>
          </w:p>
        </w:tc>
        <w:tc>
          <w:tcPr>
            <w:tcW w:w="2268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50 и менее</w:t>
            </w:r>
          </w:p>
        </w:tc>
        <w:tc>
          <w:tcPr>
            <w:tcW w:w="1985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74,93</w:t>
            </w:r>
          </w:p>
        </w:tc>
        <w:tc>
          <w:tcPr>
            <w:tcW w:w="29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150…250</w:t>
            </w:r>
          </w:p>
        </w:tc>
      </w:tr>
    </w:tbl>
    <w:p w:rsidR="00710CB6" w:rsidRPr="00F6241B" w:rsidRDefault="00710CB6" w:rsidP="00436591">
      <w:pPr>
        <w:spacing w:before="560" w:after="500" w:line="360" w:lineRule="auto"/>
        <w:ind w:left="284" w:right="284" w:firstLine="851"/>
        <w:rPr>
          <w:b/>
          <w:sz w:val="32"/>
          <w:szCs w:val="32"/>
        </w:rPr>
      </w:pPr>
      <w:r w:rsidRPr="00F6241B">
        <w:rPr>
          <w:b/>
          <w:sz w:val="32"/>
          <w:szCs w:val="32"/>
        </w:rPr>
        <w:t>2.2 Методы изучения транспортной подвижности населения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Для получения информации о потребностях в перевозках, используют три группы методов.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Отчетно-статистические методы основаны на использовании данных действующей системы учета и отчетности по перевозкам. Практическое из применение ограничено наличием учетных показателей. Эти методы являются основными при обследованиях, проводимых на междугородных и международных маршрутах, поскольку действующая там билетная система обеспечивает порейсовый учет корреспонденции.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Экспериментальные методы основаны на обследованиях, проводимых по разработанным программам, методикам и правилам.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Расчетно-аналитические методы основаны на использовании моделей пассажирообразования и пассажиропоглощения, моделям прогноза показателей, характеризующих потребности в перевозках.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Объем перевозок по перегонам маршрута определяют одним из экспериментальных методов: глазомерным, силуэтным, весовым. Глазомерный метод применяет водитель автобуса, которому перед выездом на линию выдают специальную форму.</w:t>
      </w:r>
    </w:p>
    <w:p w:rsidR="00710CB6" w:rsidRDefault="00710CB6" w:rsidP="00815E60">
      <w:pPr>
        <w:widowControl w:val="0"/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Силуэтный метод используется при обследовании наполнения автобусов на остановках маршрута.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Весовой метод подсчета наполнения салона пассажирами предусматривает использование датчиков, смонтированных на пневморессорах автобуса.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Табличный метод может применяться в двух вариантах: обследование проводится в автобусах или на остановочных пунктах.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Число посадок и высадок пассажиров по отдельным остановочным пунктам определяют экспериментальными методами – табличным или автоматизированным.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Автоматизированный метод обеспечивает снижение трудоемкости и стоимости обследования пассажиропотоков, повышение оперативности получения информации на основе использования автоматических регистраторов пассажиропотока.</w:t>
      </w:r>
    </w:p>
    <w:p w:rsidR="00710CB6" w:rsidRDefault="00710CB6" w:rsidP="00F6241B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Следует учитывать требуемую точность информации о потребности в перевозках. Эти требования определяются числом автобусов на маршруте. Которое обычно невелико – на каждом четвертом маршруте в России работают один или два автобуса.</w:t>
      </w:r>
    </w:p>
    <w:p w:rsidR="00710CB6" w:rsidRDefault="00710CB6" w:rsidP="00F6241B">
      <w:pPr>
        <w:spacing w:line="360" w:lineRule="auto"/>
        <w:ind w:left="284" w:right="284" w:firstLine="851"/>
        <w:rPr>
          <w:sz w:val="28"/>
          <w:szCs w:val="28"/>
        </w:rPr>
      </w:pPr>
    </w:p>
    <w:p w:rsidR="00710CB6" w:rsidRDefault="00710CB6" w:rsidP="00F6241B">
      <w:pPr>
        <w:spacing w:line="360" w:lineRule="auto"/>
        <w:ind w:left="284" w:right="284" w:firstLine="851"/>
        <w:rPr>
          <w:sz w:val="28"/>
          <w:szCs w:val="28"/>
        </w:rPr>
      </w:pPr>
      <w:r w:rsidRPr="00F6241B">
        <w:rPr>
          <w:b/>
          <w:sz w:val="32"/>
          <w:szCs w:val="32"/>
        </w:rPr>
        <w:t>2.3 Пассажиропотоки на маршрутах</w:t>
      </w:r>
    </w:p>
    <w:p w:rsidR="00710CB6" w:rsidRPr="00F6241B" w:rsidRDefault="00710CB6" w:rsidP="00F6241B">
      <w:pPr>
        <w:spacing w:line="360" w:lineRule="auto"/>
        <w:ind w:left="284" w:right="284" w:firstLine="851"/>
        <w:rPr>
          <w:sz w:val="28"/>
          <w:szCs w:val="28"/>
        </w:rPr>
      </w:pP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Изучение пассажиропотоков на отдельных маршрутах проводят с целью повышения качества транспортного обслуживания пассажиров, для чего используют информацию, полученную при решении технологических задач выбора и распределения подвижного состава, рационализации режимов и расписаний движения.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Число посадок пассажиров в автобусы и число высадок на остановочном пункте устанавливаются подсчетом.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Пассажирообмен остановочного пункта за определенное время равен сумме числа вышедших из автобусов и подошедших для посадки пассажиров. Среднее ожидаемое число посадок и высадок существенно изменяется во времени в связи с чем при обследовании пассажиропотоков на остановочных пунктах устанавливают периоды стационарности пассажиропотока – интервалы времени, в пределах которых указанные характеристики остаются практически неизменными.</w:t>
      </w:r>
    </w:p>
    <w:p w:rsidR="00710CB6" w:rsidRDefault="00710CB6" w:rsidP="00544210">
      <w:pPr>
        <w:spacing w:line="360" w:lineRule="auto"/>
        <w:ind w:left="284" w:right="284" w:firstLine="709"/>
        <w:rPr>
          <w:sz w:val="28"/>
          <w:szCs w:val="28"/>
        </w:rPr>
        <w:sectPr w:rsidR="00710CB6" w:rsidSect="00FA2658">
          <w:footerReference w:type="first" r:id="rId13"/>
          <w:pgSz w:w="11906" w:h="16838" w:code="9"/>
          <w:pgMar w:top="284" w:right="284" w:bottom="425" w:left="1134" w:header="284" w:footer="397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titlePg/>
          <w:docGrid w:linePitch="360"/>
        </w:sectPr>
      </w:pPr>
    </w:p>
    <w:p w:rsidR="00710CB6" w:rsidRPr="00534A6A" w:rsidRDefault="00710CB6" w:rsidP="00F6241B">
      <w:pPr>
        <w:spacing w:line="360" w:lineRule="auto"/>
        <w:ind w:left="284" w:right="284" w:firstLine="709"/>
        <w:jc w:val="center"/>
        <w:rPr>
          <w:b/>
          <w:sz w:val="32"/>
          <w:szCs w:val="32"/>
        </w:rPr>
      </w:pPr>
      <w:r w:rsidRPr="00534A6A">
        <w:rPr>
          <w:b/>
          <w:sz w:val="32"/>
          <w:szCs w:val="32"/>
        </w:rPr>
        <w:lastRenderedPageBreak/>
        <w:t>3 КЛАССИФИКАЦИЯ ПОДВИЖНОГО СОСТАВА</w:t>
      </w:r>
    </w:p>
    <w:p w:rsidR="00710CB6" w:rsidRDefault="00710CB6" w:rsidP="00F6241B">
      <w:pPr>
        <w:spacing w:line="360" w:lineRule="auto"/>
        <w:ind w:left="284" w:right="284" w:firstLine="851"/>
        <w:rPr>
          <w:sz w:val="28"/>
          <w:szCs w:val="28"/>
        </w:rPr>
      </w:pPr>
      <w:r w:rsidRPr="00F6241B">
        <w:rPr>
          <w:b/>
          <w:sz w:val="32"/>
          <w:szCs w:val="32"/>
        </w:rPr>
        <w:t>3.1 Классификация автобусов по пассажировместимости</w:t>
      </w:r>
    </w:p>
    <w:p w:rsidR="00710CB6" w:rsidRPr="00F6241B" w:rsidRDefault="00710CB6" w:rsidP="00F6241B">
      <w:pPr>
        <w:spacing w:line="360" w:lineRule="auto"/>
        <w:ind w:left="284" w:right="284" w:firstLine="851"/>
        <w:rPr>
          <w:sz w:val="28"/>
          <w:szCs w:val="28"/>
        </w:rPr>
      </w:pP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Подвижной состав автомобильного транспорта ГНЭТ – самоходные и прицепные технические средства, допускаемые согласно действующему законодательству к эксплуатации на дорожной сети общего пользования и предназначенные для перевозки пассажиров и их ручной клади и багажа.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Пассажирские автомобили, в зависимости от пассажировместимости, подразделяют на автобусы и легковые автомобили.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Автобусы классифицируют по назначению и пассажировместимсти. Автобусы подразделяются на городские, междугородние, дальнего следования.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Пассажировместимость является критерием  различия между автобусами и легковыми автомобилями. Международной конвенцией о дорожном движении установлено, что к автобусам относятся пассажирские автомобили с числом мест для пассажиров восемь и более.</w:t>
      </w:r>
    </w:p>
    <w:p w:rsidR="00710CB6" w:rsidRPr="00F6241B" w:rsidRDefault="00710CB6" w:rsidP="001B0CF2">
      <w:pPr>
        <w:spacing w:before="560" w:after="80" w:line="360" w:lineRule="auto"/>
        <w:ind w:left="284" w:right="284"/>
        <w:rPr>
          <w:b/>
          <w:spacing w:val="-4"/>
          <w:sz w:val="32"/>
          <w:szCs w:val="32"/>
        </w:rPr>
      </w:pPr>
      <w:r w:rsidRPr="00F6241B">
        <w:rPr>
          <w:b/>
          <w:spacing w:val="-4"/>
          <w:sz w:val="32"/>
          <w:szCs w:val="32"/>
        </w:rPr>
        <w:t>Таблица 2 – Классификация автобусов по пассажировместимости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66"/>
        <w:gridCol w:w="2467"/>
        <w:gridCol w:w="2466"/>
        <w:gridCol w:w="2467"/>
      </w:tblGrid>
      <w:tr w:rsidR="00710CB6" w:rsidRPr="00F61628" w:rsidTr="00F61628">
        <w:tc>
          <w:tcPr>
            <w:tcW w:w="2466" w:type="dxa"/>
            <w:vMerge w:val="restart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Класс автобуса по пассажировместимости</w:t>
            </w:r>
          </w:p>
        </w:tc>
        <w:tc>
          <w:tcPr>
            <w:tcW w:w="4933" w:type="dxa"/>
            <w:gridSpan w:val="2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Ориентировочная пассажировместимость автобусов, пасс.</w:t>
            </w:r>
          </w:p>
        </w:tc>
        <w:tc>
          <w:tcPr>
            <w:tcW w:w="2467" w:type="dxa"/>
            <w:vMerge w:val="restart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Габаритная длина, соответствовавшая ранее использовавшейся классификации, м</w:t>
            </w:r>
          </w:p>
        </w:tc>
      </w:tr>
      <w:tr w:rsidR="00710CB6" w:rsidRPr="00F61628" w:rsidTr="00F61628">
        <w:tc>
          <w:tcPr>
            <w:tcW w:w="2466" w:type="dxa"/>
            <w:vMerge/>
            <w:vAlign w:val="center"/>
          </w:tcPr>
          <w:p w:rsidR="00710CB6" w:rsidRPr="00F61628" w:rsidRDefault="00710CB6" w:rsidP="00376A1A">
            <w:pPr>
              <w:rPr>
                <w:szCs w:val="24"/>
                <w:lang w:eastAsia="ru-RU"/>
              </w:rPr>
            </w:pP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внутригородского и пригородного сообщения</w:t>
            </w:r>
          </w:p>
        </w:tc>
        <w:tc>
          <w:tcPr>
            <w:tcW w:w="246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междугородных и дальнего следования</w:t>
            </w:r>
          </w:p>
        </w:tc>
        <w:tc>
          <w:tcPr>
            <w:tcW w:w="2467" w:type="dxa"/>
            <w:vMerge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</w:p>
        </w:tc>
      </w:tr>
      <w:tr w:rsidR="00710CB6" w:rsidRPr="00F61628" w:rsidTr="00F61628"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Особо малый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9…14</w:t>
            </w:r>
          </w:p>
        </w:tc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-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До 5</w:t>
            </w:r>
          </w:p>
        </w:tc>
      </w:tr>
      <w:tr w:rsidR="00710CB6" w:rsidRPr="00F61628" w:rsidTr="00F61628"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Малый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15…45</w:t>
            </w:r>
          </w:p>
        </w:tc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До 34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6,0…7,5</w:t>
            </w:r>
          </w:p>
        </w:tc>
      </w:tr>
      <w:tr w:rsidR="00710CB6" w:rsidRPr="00F61628" w:rsidTr="00F61628"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lastRenderedPageBreak/>
              <w:t xml:space="preserve">Средний 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46…80</w:t>
            </w:r>
          </w:p>
        </w:tc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35…44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8,0…9,5</w:t>
            </w:r>
          </w:p>
        </w:tc>
      </w:tr>
      <w:tr w:rsidR="00710CB6" w:rsidRPr="00F61628" w:rsidTr="00F61628"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Большой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81…115</w:t>
            </w:r>
          </w:p>
        </w:tc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45…59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10,5…2,0</w:t>
            </w:r>
          </w:p>
        </w:tc>
      </w:tr>
      <w:tr w:rsidR="00710CB6" w:rsidRPr="00F61628" w:rsidTr="00F61628"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Особо большой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116 и более</w:t>
            </w:r>
          </w:p>
        </w:tc>
        <w:tc>
          <w:tcPr>
            <w:tcW w:w="2466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60 и более</w:t>
            </w:r>
          </w:p>
        </w:tc>
        <w:tc>
          <w:tcPr>
            <w:tcW w:w="2467" w:type="dxa"/>
            <w:vAlign w:val="center"/>
          </w:tcPr>
          <w:p w:rsidR="00710CB6" w:rsidRPr="00F61628" w:rsidRDefault="00710CB6" w:rsidP="00F61628">
            <w:pPr>
              <w:spacing w:line="360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16,5 и более</w:t>
            </w:r>
          </w:p>
        </w:tc>
      </w:tr>
    </w:tbl>
    <w:p w:rsidR="00710CB6" w:rsidRPr="00F6241B" w:rsidRDefault="00710CB6" w:rsidP="00D804F9">
      <w:pPr>
        <w:keepNext/>
        <w:spacing w:before="600" w:after="500" w:line="372" w:lineRule="auto"/>
        <w:ind w:left="284" w:right="284" w:firstLine="851"/>
        <w:rPr>
          <w:b/>
          <w:sz w:val="32"/>
          <w:szCs w:val="32"/>
        </w:rPr>
      </w:pPr>
      <w:r w:rsidRPr="00F6241B">
        <w:rPr>
          <w:b/>
          <w:sz w:val="32"/>
          <w:szCs w:val="32"/>
        </w:rPr>
        <w:t>3.2 Европейская классификация легковых автомобилей</w:t>
      </w:r>
    </w:p>
    <w:p w:rsidR="00710CB6" w:rsidRDefault="00710CB6" w:rsidP="00D804F9">
      <w:pPr>
        <w:spacing w:line="372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Для целей потребительской ориентации производства маркетингового сегментирования рынка, выделяют 10 условных групп, среди которых рассматривают шесть классов и четыре типа кузова или шасси. Легковые автомобили выпускаются преимущественно с колесной формулой 4х2. Такие автомобили предназначены для эксплуатации на дорогах, имеющих хорошее техническое состояние и надлежащее содержание.</w:t>
      </w:r>
    </w:p>
    <w:p w:rsidR="00710CB6" w:rsidRDefault="00710CB6" w:rsidP="00D804F9">
      <w:pPr>
        <w:spacing w:line="372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Для целей удержания налога с владельцев автотранспортных средств, легковые автомобили в России подразделяют по мощности двигателя на две категории – до 100 л.с. и свыше.</w:t>
      </w:r>
    </w:p>
    <w:p w:rsidR="00710CB6" w:rsidRDefault="00710CB6" w:rsidP="00D804F9">
      <w:pPr>
        <w:spacing w:line="372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В сельской местности, при выполнении внутриусадебных и внутрирайонных перевозок, при других перевозках пассажиров, в связи с производственной необходимостью, допускаются перевозки людей в кузовах "бортовая платформа" или "фургон" грузовых автомобилей. Сиденья, расположенные вдоль заднего и боковых бортов, должны иметь прочные спинки.</w:t>
      </w:r>
    </w:p>
    <w:p w:rsidR="00710CB6" w:rsidRDefault="00710CB6" w:rsidP="00D804F9">
      <w:pPr>
        <w:spacing w:line="372" w:lineRule="auto"/>
        <w:ind w:left="284" w:right="284" w:firstLine="851"/>
        <w:rPr>
          <w:sz w:val="28"/>
          <w:szCs w:val="28"/>
        </w:rPr>
      </w:pPr>
    </w:p>
    <w:p w:rsidR="00710CB6" w:rsidRPr="00F6241B" w:rsidRDefault="00710CB6" w:rsidP="00F6241B">
      <w:pPr>
        <w:spacing w:line="360" w:lineRule="auto"/>
        <w:ind w:left="284" w:right="284"/>
        <w:rPr>
          <w:b/>
          <w:sz w:val="32"/>
          <w:szCs w:val="32"/>
        </w:rPr>
      </w:pPr>
      <w:r w:rsidRPr="00F6241B">
        <w:rPr>
          <w:b/>
          <w:sz w:val="32"/>
          <w:szCs w:val="32"/>
        </w:rPr>
        <w:t>Таблица 3 – Европейская классификация легковых автомобилей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20"/>
        <w:gridCol w:w="2693"/>
        <w:gridCol w:w="1276"/>
        <w:gridCol w:w="1701"/>
        <w:gridCol w:w="1842"/>
        <w:gridCol w:w="1134"/>
      </w:tblGrid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Обозначение класса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Габаритная длина, м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Типичные модели производства СНГ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Типичные модели иностранного производства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Доля рынка в Европе, %</w:t>
            </w:r>
          </w:p>
        </w:tc>
      </w:tr>
      <w:tr w:rsidR="00710CB6" w:rsidRPr="00F61628" w:rsidTr="00F61628">
        <w:trPr>
          <w:cantSplit/>
        </w:trPr>
        <w:tc>
          <w:tcPr>
            <w:tcW w:w="9866" w:type="dxa"/>
            <w:gridSpan w:val="6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Классификация по размерам кузова (седан и 3-5 - дверный универсал)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A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F61628">
            <w:pPr>
              <w:spacing w:line="252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Мини-автомобили и городские автомобили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До 3,6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"Ока"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Ford-Ka, Fiat "Cinquecento"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4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B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F61628">
            <w:pPr>
              <w:spacing w:line="252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Малый класс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3,6…3,9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"Таврия"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VW-"Polo"</w:t>
            </w:r>
          </w:p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Renault "Clio"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29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F61628">
            <w:pPr>
              <w:spacing w:line="252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Малый средний класс ("гольф-класс")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3,9…4,4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ВАЗ-2108,</w:t>
            </w:r>
          </w:p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ВАЗ-2109,</w:t>
            </w:r>
          </w:p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ВАЗ-2110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val="en-US" w:eastAsia="ru-RU"/>
              </w:rPr>
              <w:t>VW-"Golf"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30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val="en-US" w:eastAsia="ru-RU"/>
              </w:rPr>
              <w:t>D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F61628">
            <w:pPr>
              <w:spacing w:line="252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Средний класс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4,4…4,7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"Волга"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MB-C 220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22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val="en-US" w:eastAsia="ru-RU"/>
              </w:rPr>
              <w:t>E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F61628">
            <w:pPr>
              <w:spacing w:line="252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Высший класс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4,7…5,0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val="en-US" w:eastAsia="ru-RU"/>
              </w:rPr>
              <w:t>MB-E 420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8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tcBorders>
              <w:bottom w:val="nil"/>
            </w:tcBorders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F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0CB6" w:rsidRPr="00F61628" w:rsidRDefault="00710CB6" w:rsidP="00F61628">
            <w:pPr>
              <w:spacing w:line="252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Класс люкс</w:t>
            </w:r>
          </w:p>
          <w:p w:rsidR="00710CB6" w:rsidRPr="00F61628" w:rsidRDefault="00710CB6" w:rsidP="00F61628">
            <w:pPr>
              <w:spacing w:line="252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(бизнес-класс)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То же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ЗИЛ-117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Rolls-Royce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0CB6" w:rsidRPr="00F61628" w:rsidRDefault="00710CB6" w:rsidP="00F61628">
            <w:pPr>
              <w:spacing w:line="252" w:lineRule="auto"/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1</w:t>
            </w:r>
          </w:p>
        </w:tc>
      </w:tr>
    </w:tbl>
    <w:p w:rsidR="00710CB6" w:rsidRDefault="00710CB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10CB6" w:rsidRPr="00F6241B" w:rsidRDefault="00710CB6" w:rsidP="002A39FD">
      <w:pPr>
        <w:spacing w:after="80" w:line="360" w:lineRule="auto"/>
        <w:ind w:left="284"/>
        <w:rPr>
          <w:sz w:val="32"/>
          <w:szCs w:val="32"/>
        </w:rPr>
      </w:pPr>
      <w:r w:rsidRPr="00F6241B">
        <w:rPr>
          <w:b/>
          <w:sz w:val="32"/>
          <w:szCs w:val="32"/>
        </w:rPr>
        <w:t>Продолжение таблицы 3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20"/>
        <w:gridCol w:w="2693"/>
        <w:gridCol w:w="1276"/>
        <w:gridCol w:w="1701"/>
        <w:gridCol w:w="1842"/>
        <w:gridCol w:w="1134"/>
      </w:tblGrid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Обозначение класса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Габаритная длина, м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Типичные модели производства СНГ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Типичные модели иностранного производства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Доля рынка в Европе, %</w:t>
            </w:r>
          </w:p>
        </w:tc>
      </w:tr>
      <w:tr w:rsidR="00710CB6" w:rsidRPr="00F61628" w:rsidTr="00F61628">
        <w:trPr>
          <w:cantSplit/>
        </w:trPr>
        <w:tc>
          <w:tcPr>
            <w:tcW w:w="9866" w:type="dxa"/>
            <w:gridSpan w:val="6"/>
            <w:vAlign w:val="center"/>
          </w:tcPr>
          <w:p w:rsidR="00710CB6" w:rsidRPr="00F61628" w:rsidRDefault="00710CB6" w:rsidP="00F61628">
            <w:pPr>
              <w:keepNext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Классификация по кузову или шасси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Купе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0429F3">
            <w:pPr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Купе, спортивные модели, купе-репликаторы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Opel "Tigra",</w:t>
            </w:r>
          </w:p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Mazda MX3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2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Открытые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0429F3">
            <w:pPr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Кабриолет, спайдер, родстер, фаэтон, тарга и др.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val="en-US" w:eastAsia="ru-RU"/>
              </w:rPr>
              <w:t>BMW-Z3</w:t>
            </w:r>
            <w:r w:rsidRPr="00F61628">
              <w:rPr>
                <w:szCs w:val="24"/>
                <w:lang w:eastAsia="ru-RU"/>
              </w:rPr>
              <w:t>,</w:t>
            </w:r>
          </w:p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val="en-US" w:eastAsia="ru-RU"/>
              </w:rPr>
              <w:t>Mazda MX3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МПЛА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0429F3">
            <w:pPr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Многоцелевые полноприводные легковые автомобили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УАЗ-31601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Land Rover</w:t>
            </w:r>
          </w:p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"Defender"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val="en-US" w:eastAsia="ru-RU"/>
              </w:rPr>
            </w:pPr>
            <w:r w:rsidRPr="00F61628">
              <w:rPr>
                <w:szCs w:val="24"/>
                <w:lang w:val="en-US" w:eastAsia="ru-RU"/>
              </w:rPr>
              <w:t>2</w:t>
            </w:r>
          </w:p>
        </w:tc>
      </w:tr>
      <w:tr w:rsidR="00710CB6" w:rsidRPr="00F61628" w:rsidTr="00F61628">
        <w:trPr>
          <w:cantSplit/>
        </w:trPr>
        <w:tc>
          <w:tcPr>
            <w:tcW w:w="1220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УПВ</w:t>
            </w:r>
          </w:p>
        </w:tc>
        <w:tc>
          <w:tcPr>
            <w:tcW w:w="2693" w:type="dxa"/>
            <w:vAlign w:val="center"/>
          </w:tcPr>
          <w:p w:rsidR="00710CB6" w:rsidRPr="00F61628" w:rsidRDefault="00710CB6" w:rsidP="000429F3">
            <w:pPr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Универсалы повышенной вместимости (минивэны)</w:t>
            </w:r>
          </w:p>
        </w:tc>
        <w:tc>
          <w:tcPr>
            <w:tcW w:w="1276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ВАЗ</w:t>
            </w:r>
          </w:p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"Надежда"</w:t>
            </w:r>
          </w:p>
        </w:tc>
        <w:tc>
          <w:tcPr>
            <w:tcW w:w="1842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val="en-US" w:eastAsia="ru-RU"/>
              </w:rPr>
              <w:t>VW "Sharan"</w:t>
            </w:r>
          </w:p>
        </w:tc>
        <w:tc>
          <w:tcPr>
            <w:tcW w:w="1134" w:type="dxa"/>
            <w:vAlign w:val="center"/>
          </w:tcPr>
          <w:p w:rsidR="00710CB6" w:rsidRPr="00F61628" w:rsidRDefault="00710CB6" w:rsidP="00F61628">
            <w:pPr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</w:t>
            </w:r>
          </w:p>
        </w:tc>
      </w:tr>
    </w:tbl>
    <w:p w:rsidR="00710CB6" w:rsidRPr="00F6241B" w:rsidRDefault="00710CB6" w:rsidP="00F6241B">
      <w:pPr>
        <w:spacing w:line="360" w:lineRule="auto"/>
        <w:ind w:left="284" w:right="284" w:firstLine="851"/>
        <w:rPr>
          <w:b/>
          <w:sz w:val="40"/>
          <w:szCs w:val="40"/>
        </w:rPr>
      </w:pPr>
    </w:p>
    <w:p w:rsidR="00710CB6" w:rsidRDefault="00710CB6" w:rsidP="00F6241B">
      <w:pPr>
        <w:spacing w:line="360" w:lineRule="auto"/>
        <w:ind w:left="284" w:right="284" w:firstLine="851"/>
        <w:rPr>
          <w:b/>
          <w:sz w:val="28"/>
          <w:szCs w:val="28"/>
        </w:rPr>
      </w:pPr>
      <w:r w:rsidRPr="00F6241B">
        <w:rPr>
          <w:b/>
          <w:sz w:val="32"/>
          <w:szCs w:val="32"/>
        </w:rPr>
        <w:t>3.3 Классификация и техническая характеристика подвижного состава автомобильного транспорта</w:t>
      </w:r>
    </w:p>
    <w:p w:rsidR="00710CB6" w:rsidRPr="00F6241B" w:rsidRDefault="00710CB6" w:rsidP="00F6241B">
      <w:pPr>
        <w:spacing w:line="360" w:lineRule="auto"/>
        <w:ind w:left="284" w:right="284" w:firstLine="851"/>
        <w:rPr>
          <w:b/>
          <w:sz w:val="28"/>
          <w:szCs w:val="28"/>
        </w:rPr>
      </w:pP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Классификация подвижного состава производится по ряду технических и эксплуатационных признаков, имеет целью установить целесообразные для производства и эксплуатации конкретные виды и типы единиц подвижного состава, применительно к существующим производственным. Эксплуатационным и экономическим требованиям и условиям. С точки зрения организации перевозок пассажиров, имеет значение используемый подвижным составом путь сообщения, пассажировместимость и назначение по виду сообщения. По виду используемого пути сообщения различают транспортные средства не жестко или жестко привязанные к пути. Нерельсовые транспортные средства перемещаются по дорожному полотну, используя пневматический ход и подразделяются на средства автомобильного и городского наземного электрического транспорта.</w:t>
      </w:r>
    </w:p>
    <w:p w:rsidR="00710CB6" w:rsidRDefault="00710CB6" w:rsidP="00CD46E5">
      <w:pPr>
        <w:spacing w:line="360" w:lineRule="auto"/>
        <w:ind w:left="284" w:right="284" w:firstLine="709"/>
        <w:rPr>
          <w:sz w:val="28"/>
          <w:szCs w:val="28"/>
        </w:rPr>
      </w:pPr>
    </w:p>
    <w:p w:rsidR="00710CB6" w:rsidRDefault="00710CB6" w:rsidP="00CD46E5">
      <w:pPr>
        <w:spacing w:line="360" w:lineRule="auto"/>
        <w:ind w:left="284" w:right="284" w:firstLine="709"/>
        <w:rPr>
          <w:sz w:val="28"/>
          <w:szCs w:val="28"/>
        </w:rPr>
      </w:pPr>
    </w:p>
    <w:p w:rsidR="00710CB6" w:rsidRDefault="00710CB6" w:rsidP="00CD46E5">
      <w:pPr>
        <w:spacing w:line="360" w:lineRule="auto"/>
        <w:ind w:left="284" w:right="284" w:firstLine="709"/>
        <w:rPr>
          <w:sz w:val="28"/>
          <w:szCs w:val="28"/>
        </w:rPr>
      </w:pPr>
    </w:p>
    <w:p w:rsidR="00710CB6" w:rsidRDefault="002815DA" w:rsidP="00CD46E5">
      <w:pPr>
        <w:spacing w:line="360" w:lineRule="auto"/>
        <w:ind w:left="284" w:right="284" w:firstLine="709"/>
        <w:rPr>
          <w:sz w:val="28"/>
          <w:szCs w:val="28"/>
          <w:lang w:val="en-US"/>
        </w:rPr>
      </w:pPr>
      <w:r>
        <w:rPr>
          <w:noProof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ГолАЗ-ЛиАЗ-5256 - ГолАЗ - Российские автобусы - Автобусы" style="width:378.75pt;height:131.25pt;visibility:visible">
            <v:imagedata r:id="rId14" o:title=""/>
          </v:shape>
        </w:pict>
      </w:r>
    </w:p>
    <w:p w:rsidR="00710CB6" w:rsidRDefault="00710CB6" w:rsidP="00F6241B">
      <w:pPr>
        <w:rPr>
          <w:sz w:val="28"/>
          <w:szCs w:val="28"/>
          <w:lang w:eastAsia="ru-RU"/>
        </w:rPr>
      </w:pPr>
      <w:r>
        <w:rPr>
          <w:noProof/>
          <w:szCs w:val="24"/>
          <w:lang w:eastAsia="ru-RU"/>
        </w:rPr>
        <w:t xml:space="preserve">               </w:t>
      </w:r>
      <w:r w:rsidRPr="00F6241B">
        <w:rPr>
          <w:b/>
          <w:sz w:val="32"/>
          <w:szCs w:val="32"/>
        </w:rPr>
        <w:t xml:space="preserve">Рисунок 1 </w:t>
      </w:r>
      <w:r>
        <w:rPr>
          <w:b/>
          <w:sz w:val="32"/>
          <w:szCs w:val="32"/>
        </w:rPr>
        <w:t xml:space="preserve">– Автобус </w:t>
      </w:r>
      <w:r w:rsidRPr="00F6241B">
        <w:rPr>
          <w:b/>
          <w:sz w:val="32"/>
          <w:szCs w:val="32"/>
        </w:rPr>
        <w:t>ГолАЗ-ЛиАЗ-5256</w:t>
      </w:r>
      <w:r w:rsidRPr="00F6241B">
        <w:rPr>
          <w:b/>
          <w:sz w:val="32"/>
          <w:szCs w:val="32"/>
          <w:lang w:eastAsia="ru-RU"/>
        </w:rPr>
        <w:t xml:space="preserve"> </w:t>
      </w:r>
    </w:p>
    <w:p w:rsidR="00710CB6" w:rsidRPr="00F6241B" w:rsidRDefault="00710CB6" w:rsidP="00F6241B">
      <w:pPr>
        <w:rPr>
          <w:sz w:val="28"/>
          <w:szCs w:val="28"/>
          <w:lang w:eastAsia="ru-RU"/>
        </w:rPr>
      </w:pPr>
    </w:p>
    <w:p w:rsidR="00710CB6" w:rsidRPr="00F6241B" w:rsidRDefault="00710CB6" w:rsidP="00F6241B">
      <w:pPr>
        <w:rPr>
          <w:sz w:val="28"/>
          <w:szCs w:val="28"/>
          <w:lang w:eastAsia="ru-RU"/>
        </w:rPr>
      </w:pPr>
    </w:p>
    <w:p w:rsidR="00710CB6" w:rsidRDefault="00710CB6" w:rsidP="00F6241B">
      <w:pPr>
        <w:rPr>
          <w:sz w:val="28"/>
          <w:szCs w:val="28"/>
          <w:lang w:eastAsia="ru-RU"/>
        </w:rPr>
      </w:pPr>
      <w:r w:rsidRPr="00F6241B">
        <w:rPr>
          <w:sz w:val="28"/>
          <w:szCs w:val="28"/>
          <w:lang w:eastAsia="ru-RU"/>
        </w:rPr>
        <w:t xml:space="preserve">                                  Технические  характеристики</w:t>
      </w:r>
    </w:p>
    <w:p w:rsidR="00710CB6" w:rsidRPr="00F6241B" w:rsidRDefault="00710CB6" w:rsidP="00F6241B">
      <w:pPr>
        <w:rPr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792"/>
        <w:gridCol w:w="6874"/>
      </w:tblGrid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Класс автобуса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Большой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Междугородний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4х2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Несущий, вагонной компоновки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Ресурс кузова, лет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12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Длина / ширина / высота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11400 / 2500 / 3200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База, мм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5840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Высота потолка в салоне, мм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2078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Количество / ширина дверей, мм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2/720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Общее число мест (в т.ч. посадочных)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45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Мин. радиус разворота, м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11,5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Угол въезда передний / угол съезда задний, град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9 / 9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lastRenderedPageBreak/>
              <w:t>Масса снаряженная / полная, кг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10100 / 16700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Высота над уровнем дороги, мм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4,5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Емкость топливного бака, л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230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Мост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Raba - 118,23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Нагрузка на переднюю/заднюю ось, кг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6000 / 10700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МАЗ-64229 с гидроусилителем руля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Тормозная система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Пневматическая, двухконтурная, с разделением на контуры по осям, тормозные механизмы всех колес - барабанные с клиновым разжимом, ABS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Естественная через люки и форточки, возможна установка кондиционера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Система отопления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Жидкостная, от системы охлаждения двигателя, независимый подогреватель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gridSpan w:val="2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Силовой агрегат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Двигатель (дизельный)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КАМАЗ-740.11-240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8V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Нормы экологической безопасности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Euro-3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Рабочий объем двигателя, л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10,85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Мощность двигателя, кВт (л.с.).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176(240)-2200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lastRenderedPageBreak/>
              <w:t>Макс крутящий момент, Нм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700-1400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Расположение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Продольное, в заднем свесе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Контрольный расход топлива при 60 км/ч, л/100 км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Максимальная скорость, км/ч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70</w:t>
            </w:r>
          </w:p>
        </w:tc>
      </w:tr>
      <w:tr w:rsidR="00710CB6" w:rsidRPr="00F61628" w:rsidTr="00F6241B">
        <w:trPr>
          <w:tblCellSpacing w:w="7" w:type="dxa"/>
        </w:trPr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710CB6" w:rsidRPr="00F61628" w:rsidRDefault="00710CB6" w:rsidP="00FA2658">
            <w:pPr>
              <w:widowControl w:val="0"/>
              <w:spacing w:before="100" w:beforeAutospacing="1" w:after="100" w:afterAutospacing="1" w:line="360" w:lineRule="auto"/>
              <w:ind w:left="284" w:right="284" w:firstLine="851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КАМАЗ-141; Voith D851.2, D 854.2</w:t>
            </w:r>
          </w:p>
        </w:tc>
      </w:tr>
    </w:tbl>
    <w:p w:rsidR="00710CB6" w:rsidRDefault="00710CB6" w:rsidP="00FA2658">
      <w:pPr>
        <w:widowControl w:val="0"/>
        <w:spacing w:line="360" w:lineRule="auto"/>
        <w:ind w:left="284" w:right="284" w:firstLine="851"/>
        <w:jc w:val="left"/>
      </w:pPr>
    </w:p>
    <w:p w:rsidR="00710CB6" w:rsidRDefault="00710CB6" w:rsidP="00FA2658">
      <w:pPr>
        <w:widowControl w:val="0"/>
        <w:spacing w:before="100" w:beforeAutospacing="1" w:after="100" w:afterAutospacing="1" w:line="360" w:lineRule="auto"/>
        <w:ind w:left="284" w:right="284" w:firstLine="851"/>
        <w:jc w:val="left"/>
        <w:rPr>
          <w:sz w:val="28"/>
          <w:szCs w:val="28"/>
        </w:rPr>
      </w:pPr>
    </w:p>
    <w:p w:rsidR="00710CB6" w:rsidRDefault="00710CB6" w:rsidP="00FA265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CB6" w:rsidRDefault="00710CB6" w:rsidP="00F6241B">
      <w:pPr>
        <w:spacing w:line="360" w:lineRule="auto"/>
        <w:ind w:left="284" w:right="284" w:firstLine="851"/>
        <w:rPr>
          <w:b/>
          <w:sz w:val="32"/>
          <w:szCs w:val="32"/>
        </w:rPr>
      </w:pPr>
    </w:p>
    <w:p w:rsidR="00710CB6" w:rsidRDefault="00710CB6" w:rsidP="00BA07D2">
      <w:pPr>
        <w:spacing w:line="360" w:lineRule="auto"/>
        <w:ind w:left="284" w:right="284"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ОРГАНИЗАЦИЯ МАРШРУТНОЙ СИСТЕМЫ</w:t>
      </w:r>
    </w:p>
    <w:p w:rsidR="00710CB6" w:rsidRDefault="00710CB6" w:rsidP="00F6241B">
      <w:pPr>
        <w:spacing w:line="360" w:lineRule="auto"/>
        <w:ind w:left="284" w:right="284" w:firstLine="851"/>
        <w:rPr>
          <w:b/>
          <w:sz w:val="32"/>
          <w:szCs w:val="32"/>
        </w:rPr>
      </w:pPr>
      <w:r w:rsidRPr="00F6241B">
        <w:rPr>
          <w:b/>
          <w:sz w:val="32"/>
          <w:szCs w:val="32"/>
        </w:rPr>
        <w:t>4.1 Классификация маршрутов</w:t>
      </w:r>
    </w:p>
    <w:p w:rsidR="00710CB6" w:rsidRPr="00F6241B" w:rsidRDefault="00710CB6" w:rsidP="00F6241B">
      <w:pPr>
        <w:spacing w:line="360" w:lineRule="auto"/>
        <w:ind w:left="284" w:right="284" w:firstLine="851"/>
        <w:rPr>
          <w:b/>
          <w:sz w:val="28"/>
          <w:szCs w:val="28"/>
        </w:rPr>
      </w:pP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Маршрут – установленный и оборудованный путь следования подвижного состава, выполняющего регулярные перевозки. Перемещение пассажиров по маршрутам называют маршрутными перевозками.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Классификация маршрутов производится по ряду признаков, существенных для организации перевозок.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По виду сообщения маршруты подразделяют на внутригородские, пригородные, междугородные и международные.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Междугородные маршруты подразделяются на внутриобластные и межобластные. Согласование трассы межобластного маршрута требует соблюдение ряда дополнительных юридических формальностей.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Международные маршруты организуют и эксплуатируют в соответствии с международными конвенциями и договорами.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По виду транспорта различают автобусные, троллейбусные и трамвайные маршруты.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По форме трассы в плане маршруты бывают маятниковые и кольцевые. Трасса маятникового маршрута в плане представляет собой незамкнутую линию. Кольцевые маршруты имеют трассу в виде замкнутой петли.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По территориальному расположению внутригородские маятниковые маршруты подразделяются на радиальные, диаметральные и хордовые.</w:t>
      </w: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По роли, выполняемой в транспортной системе, маршруты могут быть основными, подводящими и дублирующими.</w:t>
      </w:r>
    </w:p>
    <w:p w:rsidR="00710CB6" w:rsidRDefault="00710CB6" w:rsidP="003E0FA4">
      <w:pPr>
        <w:widowControl w:val="0"/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По времени действия маршруты делятся на постоянные и временные. Разновидностью временного маршрута является дополнительный маршрут, организуемый диспетчером оперативно. По мере надобности, например, при авариях.</w:t>
      </w:r>
    </w:p>
    <w:p w:rsidR="00710CB6" w:rsidRDefault="00710CB6" w:rsidP="00BA07D2">
      <w:pPr>
        <w:rPr>
          <w:sz w:val="28"/>
          <w:szCs w:val="28"/>
        </w:rPr>
      </w:pPr>
    </w:p>
    <w:p w:rsidR="00710CB6" w:rsidRDefault="00710CB6" w:rsidP="00BA07D2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0CB6" w:rsidRDefault="00710CB6" w:rsidP="00BA07D2">
      <w:pPr>
        <w:tabs>
          <w:tab w:val="left" w:pos="6450"/>
        </w:tabs>
        <w:rPr>
          <w:sz w:val="28"/>
          <w:szCs w:val="28"/>
        </w:rPr>
      </w:pPr>
    </w:p>
    <w:p w:rsidR="00710CB6" w:rsidRPr="00BA07D2" w:rsidRDefault="00710CB6" w:rsidP="00BA07D2">
      <w:pPr>
        <w:tabs>
          <w:tab w:val="left" w:pos="6450"/>
        </w:tabs>
        <w:rPr>
          <w:sz w:val="28"/>
          <w:szCs w:val="28"/>
        </w:rPr>
      </w:pPr>
    </w:p>
    <w:p w:rsidR="00710CB6" w:rsidRDefault="00710CB6" w:rsidP="00DB173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По контингенту перевозчиков наиболее распространены маршруты. обслуживаемые одним перевозчиком. В особую категорию выделяют горные маршруты, трасса которых отличается наличием значительных перепадов высот.</w:t>
      </w:r>
    </w:p>
    <w:p w:rsidR="00710CB6" w:rsidRDefault="00710CB6" w:rsidP="00110846">
      <w:pPr>
        <w:spacing w:line="360" w:lineRule="auto"/>
        <w:ind w:left="284" w:right="284" w:firstLine="709"/>
        <w:rPr>
          <w:sz w:val="28"/>
          <w:szCs w:val="28"/>
        </w:rPr>
      </w:pPr>
    </w:p>
    <w:p w:rsidR="00710CB6" w:rsidRDefault="002815DA" w:rsidP="00110846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47" editas="canvas" style="width:413.4pt;height:265.35pt;mso-position-horizontal-relative:char;mso-position-vertical-relative:line" coordorigin="2127,4217" coordsize="8268,5307">
            <o:lock v:ext="edit" aspectratio="t"/>
            <v:shape id="_x0000_s1248" type="#_x0000_t75" style="position:absolute;left:2127;top:4217;width:8268;height:5307" o:preferrelative="f">
              <v:fill o:detectmouseclick="t"/>
              <v:path o:extrusionok="t" o:connecttype="none"/>
              <o:lock v:ext="edit" text="t"/>
            </v:shape>
            <v:group id="_x0000_s1249" style="position:absolute;left:2715;top:4339;width:6212;height:4445" coordorigin="2715,4339" coordsize="6212,4445">
              <v:oval id="_x0000_s1250" style="position:absolute;left:3402;top:4816;width:3969;height:3968" o:regroupid="1" strokeweight="1.5pt">
                <v:stroke dashstyle="dash"/>
              </v:oval>
              <v:oval id="_x0000_s1251" style="position:absolute;left:4107;top:6061;width:1701;height:1701" o:regroupid="1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52" type="#_x0000_t32" style="position:absolute;left:4198;top:5203;width:2957;height:663;flip:x y" o:connectortype="straight" o:regroupid="1" strokeweight="1.5pt"/>
              <v:shape id="_x0000_s1253" type="#_x0000_t32" style="position:absolute;left:6561;top:4692;width:2029;height:511;flip:x" o:connectortype="straight" o:regroupid="1" strokeweight=".25pt"/>
              <v:shape id="_x0000_s1254" type="#_x0000_t32" style="position:absolute;left:4964;top:7001;width:2;height:1621;flip:y" o:connectortype="straight" o:regroupid="1" strokeweight="1.5pt"/>
              <v:shape id="_x0000_s1255" type="#_x0000_t32" style="position:absolute;left:4964;top:7972;width:3623;height:544;flip:x y" o:connectortype="straight" o:regroupid="1" strokeweight=".25pt"/>
              <v:shape id="_x0000_s1256" type="#_x0000_t32" style="position:absolute;left:6390;top:5225;width:2200;height:475;flip:x" o:connectortype="straight" o:regroupid="1" strokeweight=".25pt"/>
              <v:shape id="_x0000_s1257" type="#_x0000_t32" style="position:absolute;left:4643;top:6239;width:3945;height:106;flip:x" o:connectortype="straight" o:regroupid="1" strokeweight=".25pt"/>
              <v:shape id="_x0000_s1258" type="#_x0000_t32" style="position:absolute;left:2774;top:5385;width:2055;height:1079;flip:x y" o:connectortype="straight" o:regroupid="1" strokeweight="1.5pt"/>
              <v:group id="_x0000_s1259" style="position:absolute;left:3806;top:6464;width:2755;height:1153" coordorigin="3806,6464" coordsize="2755,1153" o:regroupid="1">
                <v:shape id="_x0000_s1260" type="#_x0000_t32" style="position:absolute;left:3806;top:6464;width:1294;height:492;flip:x y" o:connectortype="straight" strokeweight="1.5pt"/>
                <v:shape id="_x0000_s1261" type="#_x0000_t32" style="position:absolute;left:5913;top:6955;width:648;height:662;flip:x y" o:connectortype="straight" strokeweight="1.5pt"/>
                <v:shape id="_x0000_s1262" type="#_x0000_t32" style="position:absolute;left:5100;top:6955;width:813;height:1;flip:x" o:connectortype="straight" strokeweight="1.5pt"/>
              </v:group>
              <v:shape id="_x0000_s1263" type="#_x0000_t32" style="position:absolute;left:6261;top:6855;width:2326;height:476;flip:x" o:connectortype="straight" o:regroupid="1" strokeweight=".25pt"/>
              <v:shape id="_x0000_s1264" type="#_x0000_t32" style="position:absolute;left:3057;top:7343;width:1141;height:997;flip:x" o:connectortype="straight" o:regroupid="1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65" type="#_x0000_t202" style="position:absolute;left:8519;top:4339;width:390;height:354" o:regroupid="1" filled="f" stroked="f">
                <v:textbox>
                  <w:txbxContent>
                    <w:p w:rsidR="00710CB6" w:rsidRPr="00602A29" w:rsidRDefault="00710CB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</w:t>
                      </w:r>
                    </w:p>
                  </w:txbxContent>
                </v:textbox>
              </v:shape>
              <v:shape id="_x0000_s1266" type="#_x0000_t202" style="position:absolute;left:8519;top:4899;width:390;height:377" o:regroupid="1" filled="f" stroked="f">
                <v:textbox>
                  <w:txbxContent>
                    <w:p w:rsidR="00710CB6" w:rsidRPr="00602A29" w:rsidRDefault="00710CB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</w:t>
                      </w:r>
                    </w:p>
                  </w:txbxContent>
                </v:textbox>
              </v:shape>
              <v:shape id="_x0000_s1267" type="#_x0000_t202" style="position:absolute;left:8519;top:5906;width:390;height:403" o:regroupid="1" filled="f" stroked="f">
                <v:textbox>
                  <w:txbxContent>
                    <w:p w:rsidR="00710CB6" w:rsidRPr="00602A29" w:rsidRDefault="00710CB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3</w:t>
                      </w:r>
                    </w:p>
                  </w:txbxContent>
                </v:textbox>
              </v:shape>
              <v:shape id="_x0000_s1268" type="#_x0000_t202" style="position:absolute;left:8510;top:6523;width:390;height:379" o:regroupid="1" filled="f" stroked="f">
                <v:textbox>
                  <w:txbxContent>
                    <w:p w:rsidR="00710CB6" w:rsidRPr="00602A29" w:rsidRDefault="00710CB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shape id="_x0000_s1269" type="#_x0000_t202" style="position:absolute;left:8537;top:8254;width:390;height:276;v-text-anchor:middle" o:regroupid="1" filled="f" stroked="f">
                <v:textbox style="mso-fit-shape-to-text:t" inset="0,0,0,0">
                  <w:txbxContent>
                    <w:p w:rsidR="00710CB6" w:rsidRPr="00602A29" w:rsidRDefault="00710CB6" w:rsidP="00E8665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5</w:t>
                      </w:r>
                    </w:p>
                  </w:txbxContent>
                </v:textbox>
              </v:shape>
              <v:shape id="_x0000_s1270" type="#_x0000_t202" style="position:absolute;left:2715;top:7972;width:390;height:510" o:regroupid="1" filled="f" stroked="f">
                <v:textbox>
                  <w:txbxContent>
                    <w:p w:rsidR="00710CB6" w:rsidRPr="00602A29" w:rsidRDefault="00710CB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6</w:t>
                      </w:r>
                    </w:p>
                  </w:txbxContent>
                </v:textbox>
              </v:shape>
              <v:shape id="_x0000_s1271" type="#_x0000_t32" style="position:absolute;left:8588;top:6238;width:283;height:1;flip:x" o:connectortype="straight" strokeweight="1.5pt"/>
              <v:shape id="_x0000_s1272" type="#_x0000_t32" style="position:absolute;left:8587;top:5225;width:283;height:1;flip:x" o:connectortype="straight" strokeweight="1.5pt"/>
              <v:shape id="_x0000_s1273" type="#_x0000_t32" style="position:absolute;left:8587;top:4692;width:283;height:1;flip:x" o:connectortype="straight" strokeweight="1.5pt"/>
              <v:shape id="_x0000_s1274" type="#_x0000_t32" style="position:absolute;left:8590;top:6855;width:283;height:1;flip:x" o:connectortype="straight" strokeweight="1.5pt"/>
              <v:shape id="_x0000_s1275" type="#_x0000_t32" style="position:absolute;left:8590;top:8515;width:283;height:1;flip:x" o:connectortype="straight" strokeweight="1.5pt"/>
              <v:shape id="_x0000_s1276" type="#_x0000_t32" style="position:absolute;left:2774;top:8340;width:283;height:1;flip:x" o:connectortype="straight" strokeweight="1.5pt"/>
            </v:group>
            <w10:wrap type="none"/>
            <w10:anchorlock/>
          </v:group>
        </w:pict>
      </w:r>
    </w:p>
    <w:p w:rsidR="00710CB6" w:rsidRDefault="00710CB6" w:rsidP="00957D5E">
      <w:pPr>
        <w:ind w:left="284" w:right="284" w:firstLine="851"/>
        <w:jc w:val="left"/>
        <w:rPr>
          <w:sz w:val="28"/>
          <w:szCs w:val="28"/>
        </w:rPr>
      </w:pPr>
      <w:r w:rsidRPr="00957D5E">
        <w:rPr>
          <w:sz w:val="28"/>
          <w:szCs w:val="28"/>
        </w:rPr>
        <w:t xml:space="preserve">1- </w:t>
      </w:r>
      <w:r>
        <w:rPr>
          <w:sz w:val="28"/>
          <w:szCs w:val="28"/>
        </w:rPr>
        <w:t>граница города;</w:t>
      </w:r>
    </w:p>
    <w:p w:rsidR="00710CB6" w:rsidRDefault="00710CB6" w:rsidP="00957D5E">
      <w:pPr>
        <w:ind w:left="284" w:right="284" w:firstLine="851"/>
        <w:jc w:val="left"/>
        <w:rPr>
          <w:sz w:val="28"/>
          <w:szCs w:val="28"/>
        </w:rPr>
      </w:pPr>
      <w:r>
        <w:rPr>
          <w:sz w:val="28"/>
          <w:szCs w:val="28"/>
        </w:rPr>
        <w:t>2- хордовый маршрут;</w:t>
      </w:r>
    </w:p>
    <w:p w:rsidR="00710CB6" w:rsidRDefault="00710CB6" w:rsidP="00957D5E">
      <w:pPr>
        <w:ind w:left="284" w:right="284" w:firstLine="851"/>
        <w:jc w:val="left"/>
        <w:rPr>
          <w:sz w:val="28"/>
          <w:szCs w:val="28"/>
        </w:rPr>
      </w:pPr>
      <w:r>
        <w:rPr>
          <w:sz w:val="28"/>
          <w:szCs w:val="28"/>
        </w:rPr>
        <w:t>3- пригородный маршрут;</w:t>
      </w:r>
    </w:p>
    <w:p w:rsidR="00710CB6" w:rsidRDefault="00710CB6" w:rsidP="00957D5E">
      <w:pPr>
        <w:ind w:left="284" w:right="284" w:firstLine="851"/>
        <w:jc w:val="left"/>
        <w:rPr>
          <w:sz w:val="28"/>
          <w:szCs w:val="28"/>
        </w:rPr>
      </w:pPr>
      <w:r>
        <w:rPr>
          <w:sz w:val="28"/>
          <w:szCs w:val="28"/>
        </w:rPr>
        <w:t>4- диаметральный маршрут;</w:t>
      </w:r>
    </w:p>
    <w:p w:rsidR="00710CB6" w:rsidRDefault="00710CB6" w:rsidP="00957D5E">
      <w:pPr>
        <w:ind w:left="284" w:right="284" w:firstLine="851"/>
        <w:jc w:val="left"/>
        <w:rPr>
          <w:sz w:val="28"/>
          <w:szCs w:val="28"/>
        </w:rPr>
      </w:pPr>
      <w:r>
        <w:rPr>
          <w:sz w:val="28"/>
          <w:szCs w:val="28"/>
        </w:rPr>
        <w:t>5- радиальный маршрут;</w:t>
      </w:r>
    </w:p>
    <w:p w:rsidR="00710CB6" w:rsidRPr="00957D5E" w:rsidRDefault="00710CB6" w:rsidP="00957D5E">
      <w:pPr>
        <w:ind w:left="284" w:right="284" w:firstLine="851"/>
        <w:jc w:val="left"/>
        <w:rPr>
          <w:sz w:val="28"/>
          <w:szCs w:val="28"/>
        </w:rPr>
      </w:pPr>
      <w:r>
        <w:rPr>
          <w:sz w:val="28"/>
          <w:szCs w:val="28"/>
        </w:rPr>
        <w:t>6- кольцевой маршрут</w:t>
      </w:r>
    </w:p>
    <w:p w:rsidR="00710CB6" w:rsidRPr="00FB54FF" w:rsidRDefault="00710CB6" w:rsidP="00FB54FF">
      <w:pPr>
        <w:spacing w:before="500" w:after="500" w:line="360" w:lineRule="auto"/>
        <w:ind w:left="284" w:right="284"/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Рисунок </w:t>
      </w:r>
      <w:r w:rsidRPr="0014359F">
        <w:rPr>
          <w:b/>
          <w:sz w:val="32"/>
          <w:szCs w:val="32"/>
        </w:rPr>
        <w:t>2</w:t>
      </w:r>
      <w:r w:rsidRPr="005F640E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Классификация маршрутов</w:t>
      </w:r>
    </w:p>
    <w:p w:rsidR="00710CB6" w:rsidRPr="00BA07D2" w:rsidRDefault="00710CB6" w:rsidP="00286909">
      <w:pPr>
        <w:spacing w:before="500" w:after="500" w:line="360" w:lineRule="auto"/>
        <w:ind w:left="284" w:right="284" w:firstLine="851"/>
        <w:rPr>
          <w:b/>
          <w:sz w:val="32"/>
          <w:szCs w:val="32"/>
        </w:rPr>
      </w:pPr>
      <w:r w:rsidRPr="00BA07D2">
        <w:rPr>
          <w:b/>
          <w:sz w:val="32"/>
          <w:szCs w:val="32"/>
        </w:rPr>
        <w:t>4.2 Паспорт маршрута. Его назначение и содержание</w:t>
      </w:r>
    </w:p>
    <w:p w:rsidR="00710CB6" w:rsidRDefault="00710CB6" w:rsidP="0028690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Организация маршрута, его изменение или закрытие оформляются приказом по АТО. Перевозчик, эксплуатирующий маршрут, составляет паспорт марш</w:t>
      </w:r>
      <w:r>
        <w:rPr>
          <w:sz w:val="28"/>
          <w:szCs w:val="28"/>
        </w:rPr>
        <w:lastRenderedPageBreak/>
        <w:t>рута. В паспорте маршрута фиксируют и периодически обновляют следующие сведения:</w:t>
      </w:r>
    </w:p>
    <w:p w:rsidR="00710CB6" w:rsidRDefault="00710CB6" w:rsidP="0028690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- номер маршрута;</w:t>
      </w:r>
    </w:p>
    <w:p w:rsidR="00710CB6" w:rsidRDefault="00710CB6" w:rsidP="0028690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- даты и основания открытия маршрута, начала движения;</w:t>
      </w:r>
    </w:p>
    <w:p w:rsidR="00710CB6" w:rsidRDefault="00710CB6" w:rsidP="0028690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- протяженность и период работы маршрута;</w:t>
      </w:r>
    </w:p>
    <w:p w:rsidR="00710CB6" w:rsidRDefault="00710CB6" w:rsidP="0028690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- схему маршрута с обозначением названий всех улиц, по которым маршрут проходит;</w:t>
      </w:r>
    </w:p>
    <w:p w:rsidR="00710CB6" w:rsidRDefault="00710CB6" w:rsidP="0028690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- таблицу расстояний между остановочными пунктами с точностью 0,1 км;</w:t>
      </w:r>
    </w:p>
    <w:p w:rsidR="00710CB6" w:rsidRDefault="00710CB6" w:rsidP="0028690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При продлении маршрута, учитывают изменение потребности в автобусах, вызванное двумя факторами: увеличением Т</w:t>
      </w:r>
      <w:r w:rsidRPr="00D20036"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на маршруте и необходимостью дополнительного объема перевозок, либо увеличением вместимости эксплуатируемых автобусов.</w:t>
      </w:r>
    </w:p>
    <w:p w:rsidR="00710CB6" w:rsidRDefault="00710CB6" w:rsidP="00286909">
      <w:pPr>
        <w:spacing w:line="360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Передачу маршрута городскому наземному электротранспорту производят при устойчивых пассажиропотоках, оправдывающих прокладку контактной сети и рельсового пути.</w:t>
      </w:r>
    </w:p>
    <w:p w:rsidR="00710CB6" w:rsidRDefault="00710CB6" w:rsidP="00286909">
      <w:pPr>
        <w:spacing w:line="360" w:lineRule="auto"/>
        <w:ind w:left="284" w:right="284" w:firstLine="851"/>
        <w:rPr>
          <w:sz w:val="28"/>
          <w:szCs w:val="28"/>
        </w:rPr>
        <w:sectPr w:rsidR="00710CB6" w:rsidSect="00FA2658">
          <w:footerReference w:type="first" r:id="rId15"/>
          <w:pgSz w:w="11906" w:h="16838" w:code="9"/>
          <w:pgMar w:top="284" w:right="284" w:bottom="425" w:left="1134" w:header="284" w:footer="397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titlePg/>
          <w:docGrid w:linePitch="360"/>
        </w:sectPr>
      </w:pPr>
    </w:p>
    <w:p w:rsidR="00710CB6" w:rsidRDefault="00710CB6" w:rsidP="00A123DF">
      <w:pPr>
        <w:spacing w:line="360" w:lineRule="auto"/>
        <w:ind w:left="284" w:right="284" w:firstLine="851"/>
        <w:jc w:val="center"/>
        <w:rPr>
          <w:b/>
          <w:sz w:val="32"/>
          <w:szCs w:val="32"/>
        </w:rPr>
      </w:pPr>
      <w:r w:rsidRPr="00A123DF">
        <w:rPr>
          <w:b/>
          <w:sz w:val="32"/>
          <w:szCs w:val="32"/>
        </w:rPr>
        <w:t xml:space="preserve">5 ТЕХНОЛОГИЯ </w:t>
      </w:r>
      <w:r>
        <w:rPr>
          <w:b/>
          <w:sz w:val="32"/>
          <w:szCs w:val="32"/>
        </w:rPr>
        <w:t xml:space="preserve"> </w:t>
      </w:r>
      <w:r w:rsidRPr="00A123DF">
        <w:rPr>
          <w:b/>
          <w:sz w:val="32"/>
          <w:szCs w:val="32"/>
        </w:rPr>
        <w:t xml:space="preserve">И </w:t>
      </w:r>
      <w:r>
        <w:rPr>
          <w:b/>
          <w:sz w:val="32"/>
          <w:szCs w:val="32"/>
        </w:rPr>
        <w:t xml:space="preserve"> </w:t>
      </w:r>
      <w:r w:rsidRPr="00A123DF">
        <w:rPr>
          <w:b/>
          <w:sz w:val="32"/>
          <w:szCs w:val="32"/>
        </w:rPr>
        <w:t>ОРГАНИЗАЦИЯ</w:t>
      </w:r>
      <w:r>
        <w:rPr>
          <w:b/>
          <w:sz w:val="32"/>
          <w:szCs w:val="32"/>
        </w:rPr>
        <w:t xml:space="preserve">  АВТОБУСНЫХ</w:t>
      </w:r>
    </w:p>
    <w:p w:rsidR="00710CB6" w:rsidRPr="00A123DF" w:rsidRDefault="00710CB6" w:rsidP="00A123DF">
      <w:pPr>
        <w:spacing w:after="120" w:line="360" w:lineRule="auto"/>
        <w:ind w:left="284" w:right="284" w:firstLine="851"/>
        <w:jc w:val="center"/>
        <w:rPr>
          <w:b/>
          <w:sz w:val="32"/>
          <w:szCs w:val="32"/>
        </w:rPr>
      </w:pPr>
      <w:r w:rsidRPr="00A123DF">
        <w:rPr>
          <w:b/>
          <w:sz w:val="32"/>
          <w:szCs w:val="32"/>
        </w:rPr>
        <w:t>ПЕРЕВОЗОК</w:t>
      </w:r>
    </w:p>
    <w:p w:rsidR="00710CB6" w:rsidRPr="00BA07D2" w:rsidRDefault="00710CB6" w:rsidP="002C27A9">
      <w:pPr>
        <w:spacing w:after="500" w:line="360" w:lineRule="auto"/>
        <w:ind w:left="284" w:right="284" w:firstLine="851"/>
        <w:rPr>
          <w:b/>
          <w:sz w:val="32"/>
          <w:szCs w:val="32"/>
        </w:rPr>
      </w:pPr>
      <w:r w:rsidRPr="00BA07D2">
        <w:rPr>
          <w:b/>
          <w:sz w:val="32"/>
          <w:szCs w:val="32"/>
        </w:rPr>
        <w:t>5.1 Характеристика  основных  задач  организации  городских  автобусных перевозок</w:t>
      </w:r>
    </w:p>
    <w:p w:rsidR="00710CB6" w:rsidRDefault="00710CB6" w:rsidP="0032079F">
      <w:pPr>
        <w:spacing w:line="372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Движение автобусов междугородного сообщения организуют по сквозному участковому методам. Основным является сквозной метод, предусматривающий прохождение автобусом всего маршрута от начального до конечного пункта.</w:t>
      </w:r>
    </w:p>
    <w:p w:rsidR="00710CB6" w:rsidRDefault="00710CB6" w:rsidP="0032079F">
      <w:pPr>
        <w:spacing w:line="372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Владельцы автобусов, при осуществлении перевозок в междугороднем сообщении, обязаны застраховать пассажиров.</w:t>
      </w:r>
    </w:p>
    <w:p w:rsidR="00710CB6" w:rsidRDefault="00710CB6" w:rsidP="0032079F">
      <w:pPr>
        <w:spacing w:line="372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При организации перевозок должны учитываться требования международных договоров и законодательства различных стран, часто более строгие, по сравнению с внутренними российскими стандартами организации движения. Экипаж автобуса должен знать условия движения на иностранной территории, особенности национальных правил дорожного движения. Необходимо подготовить дополнительную бортовую документацию. Перемещение автобуса, пассажиров, персонала и багажа через государственные границы сопряжено с пограничным и таможенным контролем.</w:t>
      </w:r>
    </w:p>
    <w:p w:rsidR="00710CB6" w:rsidRDefault="00710CB6" w:rsidP="0032079F">
      <w:pPr>
        <w:spacing w:line="372" w:lineRule="auto"/>
        <w:ind w:left="284" w:right="284" w:firstLine="851"/>
        <w:rPr>
          <w:sz w:val="28"/>
          <w:szCs w:val="28"/>
        </w:rPr>
      </w:pPr>
      <w:r>
        <w:rPr>
          <w:sz w:val="28"/>
          <w:szCs w:val="28"/>
        </w:rPr>
        <w:t>Общие требования к перевозкам пассажиров в международном сообщении со странами СНГ регулируются Конвенцией о международной автомобильной перевозке пассажиров и багажа.</w:t>
      </w:r>
    </w:p>
    <w:p w:rsidR="00710CB6" w:rsidRDefault="00710C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CB6" w:rsidRDefault="00710CB6" w:rsidP="00BA07D2">
      <w:pPr>
        <w:spacing w:before="560" w:after="80" w:line="276" w:lineRule="auto"/>
        <w:ind w:left="2127" w:right="284" w:hanging="1843"/>
        <w:jc w:val="left"/>
        <w:rPr>
          <w:b/>
          <w:spacing w:val="-4"/>
          <w:sz w:val="32"/>
          <w:szCs w:val="32"/>
        </w:rPr>
      </w:pPr>
    </w:p>
    <w:p w:rsidR="00710CB6" w:rsidRPr="00BA07D2" w:rsidRDefault="00710CB6" w:rsidP="00BA07D2">
      <w:pPr>
        <w:spacing w:line="276" w:lineRule="auto"/>
        <w:ind w:left="2127" w:right="284" w:hanging="1843"/>
        <w:jc w:val="left"/>
        <w:rPr>
          <w:b/>
          <w:spacing w:val="-4"/>
          <w:sz w:val="32"/>
          <w:szCs w:val="32"/>
        </w:rPr>
      </w:pPr>
      <w:r w:rsidRPr="00BA07D2">
        <w:rPr>
          <w:b/>
          <w:spacing w:val="-4"/>
          <w:sz w:val="32"/>
          <w:szCs w:val="32"/>
        </w:rPr>
        <w:t>Таблица 4 – Характеристика основных задач городских автобусных перевозок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60"/>
        <w:gridCol w:w="1564"/>
        <w:gridCol w:w="1565"/>
        <w:gridCol w:w="992"/>
        <w:gridCol w:w="3687"/>
      </w:tblGrid>
      <w:tr w:rsidR="00710CB6" w:rsidRPr="00F61628" w:rsidTr="00F61628">
        <w:trPr>
          <w:cantSplit/>
        </w:trPr>
        <w:tc>
          <w:tcPr>
            <w:tcW w:w="2060" w:type="dxa"/>
            <w:vMerge w:val="restart"/>
            <w:vAlign w:val="center"/>
          </w:tcPr>
          <w:p w:rsidR="00710CB6" w:rsidRPr="00F61628" w:rsidRDefault="00710CB6" w:rsidP="00F61628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Задача</w:t>
            </w:r>
          </w:p>
        </w:tc>
        <w:tc>
          <w:tcPr>
            <w:tcW w:w="4121" w:type="dxa"/>
            <w:gridSpan w:val="3"/>
            <w:vAlign w:val="center"/>
          </w:tcPr>
          <w:p w:rsidR="00710CB6" w:rsidRPr="00F61628" w:rsidRDefault="00710CB6" w:rsidP="00F61628">
            <w:pPr>
              <w:spacing w:line="228" w:lineRule="auto"/>
              <w:jc w:val="center"/>
              <w:rPr>
                <w:sz w:val="20"/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Орган или подразделение, на которое возложено решение задачи</w:t>
            </w:r>
          </w:p>
        </w:tc>
        <w:tc>
          <w:tcPr>
            <w:tcW w:w="3687" w:type="dxa"/>
            <w:vMerge w:val="restart"/>
            <w:vAlign w:val="center"/>
          </w:tcPr>
          <w:p w:rsidR="00710CB6" w:rsidRPr="00F61628" w:rsidRDefault="00710CB6" w:rsidP="00F61628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Типовая периодичность и условия, вызывающие необходимость решения задачи</w:t>
            </w:r>
          </w:p>
        </w:tc>
      </w:tr>
      <w:tr w:rsidR="00710CB6" w:rsidRPr="00F61628" w:rsidTr="00F61628">
        <w:trPr>
          <w:cantSplit/>
          <w:trHeight w:val="1134"/>
        </w:trPr>
        <w:tc>
          <w:tcPr>
            <w:tcW w:w="2060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710CB6" w:rsidRPr="00F61628" w:rsidRDefault="00710CB6" w:rsidP="00F61628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 административных центрах субъектов Российской Федерации</w:t>
            </w:r>
          </w:p>
        </w:tc>
        <w:tc>
          <w:tcPr>
            <w:tcW w:w="1565" w:type="dxa"/>
          </w:tcPr>
          <w:p w:rsidR="00710CB6" w:rsidRPr="00F61628" w:rsidRDefault="00710CB6" w:rsidP="00F61628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 городах, имеющих несколько пассажирских АТО</w:t>
            </w:r>
          </w:p>
        </w:tc>
        <w:tc>
          <w:tcPr>
            <w:tcW w:w="992" w:type="dxa"/>
          </w:tcPr>
          <w:p w:rsidR="00710CB6" w:rsidRPr="00F61628" w:rsidRDefault="00710CB6" w:rsidP="00F61628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В отдельно расположенных АТО</w:t>
            </w:r>
          </w:p>
        </w:tc>
        <w:tc>
          <w:tcPr>
            <w:tcW w:w="3687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</w:tr>
      <w:tr w:rsidR="00710CB6" w:rsidRPr="00F61628" w:rsidTr="00F61628">
        <w:trPr>
          <w:cantSplit/>
        </w:trPr>
        <w:tc>
          <w:tcPr>
            <w:tcW w:w="2060" w:type="dxa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 Нормирование скоростей движения на маршрутах</w:t>
            </w:r>
          </w:p>
        </w:tc>
        <w:tc>
          <w:tcPr>
            <w:tcW w:w="1564" w:type="dxa"/>
            <w:vMerge w:val="restart"/>
            <w:vAlign w:val="center"/>
          </w:tcPr>
          <w:p w:rsidR="00710CB6" w:rsidRPr="00F61628" w:rsidRDefault="00710CB6" w:rsidP="00F61628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Централизованно общегородским органом управления (ООУ) ГПТ при участии АТО и ЦДС (при ее наличии)</w:t>
            </w:r>
          </w:p>
        </w:tc>
        <w:tc>
          <w:tcPr>
            <w:tcW w:w="1565" w:type="dxa"/>
            <w:vMerge w:val="restart"/>
            <w:vAlign w:val="center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Отделы эксплуатации АТО при методическом руководстве головной АТО (при наличии таковой)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10CB6" w:rsidRPr="00F61628" w:rsidRDefault="00710CB6" w:rsidP="00F61628">
            <w:pPr>
              <w:spacing w:line="228" w:lineRule="auto"/>
              <w:ind w:left="113" w:right="113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Отдел эксплуатации</w:t>
            </w:r>
          </w:p>
        </w:tc>
        <w:tc>
          <w:tcPr>
            <w:tcW w:w="3687" w:type="dxa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При открытии нового маршрута и изменении условий движения, но не реже 2 раз в год</w:t>
            </w:r>
          </w:p>
        </w:tc>
      </w:tr>
      <w:tr w:rsidR="00710CB6" w:rsidRPr="00F61628" w:rsidTr="00F61628">
        <w:trPr>
          <w:cantSplit/>
        </w:trPr>
        <w:tc>
          <w:tcPr>
            <w:tcW w:w="2060" w:type="dxa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 Определение потребности в подвижном составе</w:t>
            </w:r>
          </w:p>
        </w:tc>
        <w:tc>
          <w:tcPr>
            <w:tcW w:w="1564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1565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При уточнении норм времени на рейс, расширении типажа автобусов, обновлении данных о пассажиропотоках</w:t>
            </w:r>
          </w:p>
        </w:tc>
      </w:tr>
      <w:tr w:rsidR="00710CB6" w:rsidRPr="00F61628" w:rsidTr="00F61628">
        <w:trPr>
          <w:cantSplit/>
        </w:trPr>
        <w:tc>
          <w:tcPr>
            <w:tcW w:w="2060" w:type="dxa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 Распределение подвижного состава по АТО и маршрутам</w:t>
            </w:r>
          </w:p>
        </w:tc>
        <w:tc>
          <w:tcPr>
            <w:tcW w:w="1564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1565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До 4 раз в год при уточнении норм времени рейса, обновлении парка автобусов и данных о пассажиропотоках</w:t>
            </w:r>
          </w:p>
        </w:tc>
      </w:tr>
      <w:tr w:rsidR="00710CB6" w:rsidRPr="00F61628" w:rsidTr="00F61628">
        <w:trPr>
          <w:cantSplit/>
        </w:trPr>
        <w:tc>
          <w:tcPr>
            <w:tcW w:w="2060" w:type="dxa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4 Организация специальных режимов движения на маршрутах</w:t>
            </w:r>
          </w:p>
        </w:tc>
        <w:tc>
          <w:tcPr>
            <w:tcW w:w="1564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Отделы эксплуатации соответствующих АТО</w:t>
            </w:r>
          </w:p>
        </w:tc>
        <w:tc>
          <w:tcPr>
            <w:tcW w:w="992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1-2 раза в год (уточнение целесообразности введения скоростного и экспрессного сообщения)</w:t>
            </w:r>
          </w:p>
        </w:tc>
      </w:tr>
      <w:tr w:rsidR="00710CB6" w:rsidRPr="00F61628" w:rsidTr="00F61628">
        <w:trPr>
          <w:cantSplit/>
        </w:trPr>
        <w:tc>
          <w:tcPr>
            <w:tcW w:w="2060" w:type="dxa"/>
            <w:vAlign w:val="center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5 Составление маршрутных расписаний движения</w:t>
            </w:r>
          </w:p>
        </w:tc>
        <w:tc>
          <w:tcPr>
            <w:tcW w:w="1564" w:type="dxa"/>
            <w:vAlign w:val="center"/>
          </w:tcPr>
          <w:p w:rsidR="00710CB6" w:rsidRPr="00F61628" w:rsidRDefault="00710CB6" w:rsidP="00F61628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Централизованно ООУ ГПТ или самостоятельно каждой АТО</w:t>
            </w:r>
          </w:p>
        </w:tc>
        <w:tc>
          <w:tcPr>
            <w:tcW w:w="1565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  <w:tc>
          <w:tcPr>
            <w:tcW w:w="3687" w:type="dxa"/>
            <w:vMerge w:val="restart"/>
            <w:vAlign w:val="center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Для каждого маршрута не реже 2 раз в год для весенне-летнего и осенне-зимнего сезонов на будни, субботу, воскресенье и праздники (каждый раз при изменении плана распределения автобусов по маршрутам, уточнении времени рейса, данных о пассажиропотоках и изменениях в режиме движения)</w:t>
            </w:r>
          </w:p>
        </w:tc>
      </w:tr>
      <w:tr w:rsidR="00710CB6" w:rsidRPr="00F61628" w:rsidTr="00F61628">
        <w:trPr>
          <w:cantSplit/>
        </w:trPr>
        <w:tc>
          <w:tcPr>
            <w:tcW w:w="2060" w:type="dxa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6 Составление автобусных расписаний движения</w:t>
            </w:r>
          </w:p>
        </w:tc>
        <w:tc>
          <w:tcPr>
            <w:tcW w:w="4121" w:type="dxa"/>
            <w:gridSpan w:val="3"/>
            <w:vAlign w:val="center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Диспетчерские группы отделов эксплуатирующих АТО</w:t>
            </w:r>
          </w:p>
        </w:tc>
        <w:tc>
          <w:tcPr>
            <w:tcW w:w="3687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</w:tr>
      <w:tr w:rsidR="00710CB6" w:rsidRPr="00F61628" w:rsidTr="00F61628">
        <w:trPr>
          <w:cantSplit/>
          <w:trHeight w:val="1134"/>
        </w:trPr>
        <w:tc>
          <w:tcPr>
            <w:tcW w:w="2060" w:type="dxa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7. Составление диспетчерских расписаний  движения</w:t>
            </w:r>
          </w:p>
        </w:tc>
        <w:tc>
          <w:tcPr>
            <w:tcW w:w="3129" w:type="dxa"/>
            <w:gridSpan w:val="2"/>
            <w:vAlign w:val="center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ЦДС (при ее наличии), головная АТО (при возложении на нее линейной диспетчеризации), в остальных случаях диспетчерские группы АТО</w:t>
            </w:r>
          </w:p>
        </w:tc>
        <w:tc>
          <w:tcPr>
            <w:tcW w:w="992" w:type="dxa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Диспетчерская группа отдела эксплуатации</w:t>
            </w:r>
          </w:p>
        </w:tc>
        <w:tc>
          <w:tcPr>
            <w:tcW w:w="3687" w:type="dxa"/>
            <w:vMerge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</w:p>
        </w:tc>
      </w:tr>
      <w:tr w:rsidR="00710CB6" w:rsidRPr="00F61628" w:rsidTr="00F61628">
        <w:trPr>
          <w:cantSplit/>
        </w:trPr>
        <w:tc>
          <w:tcPr>
            <w:tcW w:w="2060" w:type="dxa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8 Организация резерва подвижного состава</w:t>
            </w:r>
          </w:p>
        </w:tc>
        <w:tc>
          <w:tcPr>
            <w:tcW w:w="1564" w:type="dxa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ООУ ГПТ (ЦДС при ее наличии)</w:t>
            </w:r>
          </w:p>
        </w:tc>
        <w:tc>
          <w:tcPr>
            <w:tcW w:w="1565" w:type="dxa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Головная АТО, отделы эксплуатации всех АТО</w:t>
            </w:r>
          </w:p>
        </w:tc>
        <w:tc>
          <w:tcPr>
            <w:tcW w:w="992" w:type="dxa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Отдел эксплуатации</w:t>
            </w:r>
          </w:p>
        </w:tc>
        <w:tc>
          <w:tcPr>
            <w:tcW w:w="3687" w:type="dxa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Ежемесячно с корректировкой по потребности при изменении доли невыполненных рейсов, схемы маршрутов</w:t>
            </w:r>
          </w:p>
        </w:tc>
      </w:tr>
      <w:tr w:rsidR="00710CB6" w:rsidRPr="00F61628" w:rsidTr="00F61628">
        <w:trPr>
          <w:cantSplit/>
        </w:trPr>
        <w:tc>
          <w:tcPr>
            <w:tcW w:w="2060" w:type="dxa"/>
            <w:vAlign w:val="center"/>
          </w:tcPr>
          <w:p w:rsidR="00710CB6" w:rsidRPr="00F61628" w:rsidRDefault="00710CB6" w:rsidP="00F61628">
            <w:pPr>
              <w:spacing w:line="228" w:lineRule="auto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9 Составление наряда водителей и автобусов</w:t>
            </w:r>
          </w:p>
        </w:tc>
        <w:tc>
          <w:tcPr>
            <w:tcW w:w="4121" w:type="dxa"/>
            <w:gridSpan w:val="3"/>
            <w:vAlign w:val="center"/>
          </w:tcPr>
          <w:p w:rsidR="00710CB6" w:rsidRPr="00F61628" w:rsidRDefault="00710CB6" w:rsidP="00F61628">
            <w:pPr>
              <w:spacing w:line="228" w:lineRule="auto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Начальники и нарядчики колонн (автоотрядов) совместно с диспетчерской группой и производственно-технической службой АТО</w:t>
            </w:r>
          </w:p>
        </w:tc>
        <w:tc>
          <w:tcPr>
            <w:tcW w:w="3687" w:type="dxa"/>
            <w:vAlign w:val="center"/>
          </w:tcPr>
          <w:p w:rsidR="00710CB6" w:rsidRPr="00F61628" w:rsidRDefault="00710CB6" w:rsidP="00F61628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Ежедневно</w:t>
            </w:r>
          </w:p>
        </w:tc>
      </w:tr>
    </w:tbl>
    <w:p w:rsidR="00710CB6" w:rsidRDefault="00710CB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10CB6" w:rsidRPr="00BA07D2" w:rsidRDefault="00710CB6" w:rsidP="009665E9">
      <w:pPr>
        <w:spacing w:line="360" w:lineRule="auto"/>
        <w:ind w:left="284" w:right="284" w:firstLine="851"/>
        <w:jc w:val="left"/>
        <w:rPr>
          <w:b/>
          <w:sz w:val="32"/>
          <w:szCs w:val="32"/>
          <w:lang w:eastAsia="ru-RU"/>
        </w:rPr>
      </w:pPr>
    </w:p>
    <w:p w:rsidR="00710CB6" w:rsidRPr="00BA07D2" w:rsidRDefault="00710CB6" w:rsidP="009665E9">
      <w:pPr>
        <w:spacing w:line="360" w:lineRule="auto"/>
        <w:ind w:left="284" w:right="284" w:firstLine="851"/>
        <w:jc w:val="left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5.1.1 Нормирование скоростей движения на маршрутах</w:t>
      </w:r>
    </w:p>
    <w:p w:rsidR="00710CB6" w:rsidRDefault="00710CB6" w:rsidP="009665E9">
      <w:pPr>
        <w:spacing w:line="360" w:lineRule="auto"/>
        <w:ind w:left="284" w:right="284" w:firstLine="851"/>
        <w:jc w:val="left"/>
        <w:rPr>
          <w:sz w:val="28"/>
          <w:szCs w:val="28"/>
          <w:lang w:eastAsia="ru-RU"/>
        </w:rPr>
      </w:pPr>
    </w:p>
    <w:p w:rsidR="00710CB6" w:rsidRDefault="00710CB6" w:rsidP="009665E9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Скорости движения нормируют для обеспечения безопасной и эффективной эксплуатации подвижного состава, рационализации, использования труда водителей и сокращения затрат времени пассажиров на поездки.</w:t>
      </w:r>
    </w:p>
    <w:p w:rsidR="00710CB6" w:rsidRDefault="00710CB6" w:rsidP="009665E9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Pr="00BA07D2" w:rsidRDefault="00710CB6" w:rsidP="009665E9">
      <w:pPr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5.1.2 Определение потребности в подвижном составе</w:t>
      </w:r>
    </w:p>
    <w:p w:rsidR="00710CB6" w:rsidRDefault="00710CB6" w:rsidP="009665E9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9665E9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Потребность в подвижном составе устанавливают исходя из необходимости назначения на каждый маршрут такого количества автобусов определенной пассажировместимости, которое обеспечивает минимум издержек перевозчика при условии освоения пассажиропотока с соблюдением нормативных требований к качеству транспортного обслуживания.</w:t>
      </w:r>
    </w:p>
    <w:p w:rsidR="00710CB6" w:rsidRPr="00BA07D2" w:rsidRDefault="00710CB6" w:rsidP="009665E9">
      <w:pPr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</w:p>
    <w:p w:rsidR="00710CB6" w:rsidRPr="00BA07D2" w:rsidRDefault="00710CB6" w:rsidP="00BA07D2">
      <w:pPr>
        <w:spacing w:line="360" w:lineRule="auto"/>
        <w:ind w:left="284" w:right="284" w:firstLine="851"/>
        <w:jc w:val="left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5.1.3 Распределение подвижного состава по АТО и маршртам</w:t>
      </w:r>
    </w:p>
    <w:p w:rsidR="00710CB6" w:rsidRDefault="00710CB6" w:rsidP="00083FAE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083FAE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Когда имеется несколько перевозчиков, возможны оба способа расчета: автобусы каждого перевозчика распределяют по закрепленным за ним маршрутам; весь автобусный парк города распределяют по маршрутам независимо от их закрепления за перевозчиками. В последнем случае рационализируют закрепление маршрутов. Если маршрут обслуживают на паритетных началах автобусы разных перевозчиков, устанавливают долю автобусов, выпускаемых каждой АТО.</w:t>
      </w:r>
    </w:p>
    <w:p w:rsidR="00710CB6" w:rsidRPr="00BA07D2" w:rsidRDefault="00710CB6" w:rsidP="00083FAE">
      <w:pPr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</w:p>
    <w:p w:rsidR="00710CB6" w:rsidRPr="00BA07D2" w:rsidRDefault="00710CB6" w:rsidP="00083FAE">
      <w:pPr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5.1.4 Организация специальных режимов движения на маршрутах</w:t>
      </w:r>
    </w:p>
    <w:p w:rsidR="00710CB6" w:rsidRDefault="00710CB6" w:rsidP="00083FAE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083FAE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Недельная продолжительность рабочего времени водителей должна быть не более 40 часов. При пятидневной рабочей неделе с двумя выходными днями, </w:t>
      </w:r>
    </w:p>
    <w:p w:rsidR="00710CB6" w:rsidRDefault="00710CB6" w:rsidP="00083FAE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BA07D2">
      <w:pPr>
        <w:spacing w:line="360" w:lineRule="auto"/>
        <w:ind w:left="284" w:righ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продолжительность ежедневной работы должна быть не более 8 часов и не более 7 часов при шести рабочих днях.</w:t>
      </w:r>
    </w:p>
    <w:p w:rsidR="00710CB6" w:rsidRDefault="00710CB6" w:rsidP="00083FAE">
      <w:pPr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Водителям предоставляются перерывы в течение смены для отдыха и питания. В праздничные дни допускается работа водителей, если эти дни предусмотрены графиками сменности как рабочие, в случаях, связанных с необходимостью обслуживания населения.</w:t>
      </w:r>
    </w:p>
    <w:p w:rsidR="00710CB6" w:rsidRPr="00BA07D2" w:rsidRDefault="00710CB6" w:rsidP="00083FAE">
      <w:pPr>
        <w:spacing w:line="360" w:lineRule="auto"/>
        <w:ind w:left="284" w:right="284" w:firstLine="851"/>
        <w:rPr>
          <w:b/>
          <w:szCs w:val="24"/>
          <w:lang w:eastAsia="ru-RU"/>
        </w:rPr>
      </w:pPr>
    </w:p>
    <w:p w:rsidR="00710CB6" w:rsidRPr="00BA07D2" w:rsidRDefault="00710CB6" w:rsidP="00083FAE">
      <w:pPr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5.1.5 Составление маршрутных расписаний движения</w:t>
      </w:r>
    </w:p>
    <w:p w:rsidR="00710CB6" w:rsidRPr="00BA07D2" w:rsidRDefault="00710CB6" w:rsidP="00083FAE">
      <w:pPr>
        <w:spacing w:line="360" w:lineRule="auto"/>
        <w:ind w:left="284" w:right="284" w:firstLine="851"/>
        <w:rPr>
          <w:szCs w:val="24"/>
          <w:lang w:eastAsia="ru-RU"/>
        </w:rPr>
      </w:pP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Маршрутное расписание движения является основным документом, определяющим организацию и эффективность работы автобусов на маршруте и устанавливающим время начала и окончания каждого рейса, время прохождения контрольных пунктов маршрута, обеденных и внутрисменных перерывов, пересмен водителей.</w:t>
      </w:r>
    </w:p>
    <w:p w:rsidR="00710CB6" w:rsidRPr="00BA07D2" w:rsidRDefault="00710CB6" w:rsidP="00156595">
      <w:pPr>
        <w:widowControl w:val="0"/>
        <w:spacing w:line="360" w:lineRule="auto"/>
        <w:ind w:left="284" w:right="284" w:firstLine="851"/>
        <w:rPr>
          <w:b/>
          <w:sz w:val="28"/>
          <w:szCs w:val="28"/>
          <w:lang w:eastAsia="ru-RU"/>
        </w:rPr>
      </w:pPr>
    </w:p>
    <w:p w:rsidR="00710CB6" w:rsidRPr="00BA07D2" w:rsidRDefault="00710CB6" w:rsidP="00156595">
      <w:pPr>
        <w:widowControl w:val="0"/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5.1.6 Составление автобусных расписаний движения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Расписания движения согласовывают, если интервалы движения на согласуемых маршрутах равны или кратны меньшему из них, а также если разность времени оборотного рейса на совмещаемых маршрутах равна или кратна меньшему из интервалов движения.</w:t>
      </w:r>
    </w:p>
    <w:p w:rsidR="00710CB6" w:rsidRPr="00BA07D2" w:rsidRDefault="00710CB6" w:rsidP="00156595">
      <w:pPr>
        <w:widowControl w:val="0"/>
        <w:spacing w:line="360" w:lineRule="auto"/>
        <w:ind w:left="284" w:right="284" w:firstLine="851"/>
        <w:rPr>
          <w:b/>
          <w:sz w:val="28"/>
          <w:szCs w:val="28"/>
          <w:lang w:eastAsia="ru-RU"/>
        </w:rPr>
      </w:pPr>
    </w:p>
    <w:p w:rsidR="00710CB6" w:rsidRPr="00BA07D2" w:rsidRDefault="00710CB6" w:rsidP="00156595">
      <w:pPr>
        <w:widowControl w:val="0"/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5.1.7 Составление диспетчерских расстояний движения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После составление расписания движения, определяют продолжительность работы автобусов по каждому из выходов и суммарно по маршруту; число рейсов и суточный пробег по каждому выходу и суммарно по маршруту; время работы водителей автобусов; пробег в нулевых рейсах и на заправку. Указанные показатели записывают в итоговых графах бланка расписания движения.</w:t>
      </w:r>
    </w:p>
    <w:p w:rsidR="00710CB6" w:rsidRPr="00BA07D2" w:rsidRDefault="00710CB6" w:rsidP="00156595">
      <w:pPr>
        <w:widowControl w:val="0"/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</w:p>
    <w:p w:rsidR="00710CB6" w:rsidRPr="00BA07D2" w:rsidRDefault="00710CB6" w:rsidP="00156595">
      <w:pPr>
        <w:widowControl w:val="0"/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5.1.8 Организация резерва подвижного состава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 резервированием автобусов понимается комплекс организационно-технологических мероприятий, направленных на повышение доли дополняемых рейсов и обеспечение экономически рациональной надежности перевозок.</w:t>
      </w:r>
    </w:p>
    <w:p w:rsidR="00710CB6" w:rsidRPr="00BA07D2" w:rsidRDefault="00710CB6" w:rsidP="00156595">
      <w:pPr>
        <w:widowControl w:val="0"/>
        <w:spacing w:line="360" w:lineRule="auto"/>
        <w:ind w:left="284" w:right="284" w:firstLine="851"/>
        <w:rPr>
          <w:b/>
          <w:sz w:val="28"/>
          <w:szCs w:val="28"/>
          <w:lang w:eastAsia="ru-RU"/>
        </w:rPr>
      </w:pPr>
    </w:p>
    <w:p w:rsidR="00710CB6" w:rsidRPr="00BA07D2" w:rsidRDefault="00710CB6" w:rsidP="00156595">
      <w:pPr>
        <w:widowControl w:val="0"/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5.1.9 Составление наряда водителей и автобусов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Основой составления наряда служат маршрутные расписания движения, план выделения резервных автобусов, графики сменности работы водителей, фактическое наличие водителей с учетом отработанных ими часов нарастающим итогом с начала месяца и наличия у них разрешений работать на определенных маршрутах.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Pr="00BA07D2" w:rsidRDefault="00710CB6" w:rsidP="00BA07D2">
      <w:pPr>
        <w:widowControl w:val="0"/>
        <w:spacing w:line="360" w:lineRule="auto"/>
        <w:ind w:left="284" w:right="284" w:firstLine="851"/>
        <w:jc w:val="left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5.2 Формы организации труда водителей при междугородных автобусных перевозках</w:t>
      </w:r>
    </w:p>
    <w:p w:rsidR="00710CB6" w:rsidRPr="00E0107B" w:rsidRDefault="00710CB6" w:rsidP="00BA07D2">
      <w:pPr>
        <w:widowControl w:val="0"/>
        <w:spacing w:line="360" w:lineRule="auto"/>
        <w:ind w:left="284" w:right="284" w:firstLine="851"/>
        <w:jc w:val="left"/>
        <w:rPr>
          <w:sz w:val="32"/>
          <w:szCs w:val="32"/>
          <w:lang w:eastAsia="ru-RU"/>
        </w:rPr>
      </w:pP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рациональных режимов труда и отдыха водителей междугородных автобусов направлена на соблюдение требований трудового законодательства и снижения совокупных издержек на перевозки. Используют различные формы организации труда водителей: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одиночная -  форма труда, при которой автобус обслуживается в течение оборотного рейса одним водителем;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сменная, с обслуживанием автобуса на каждом плече маршрута одним водителем и сменой водителей на границе смежных плеч, в месте расположения АТО или месте постоянного жительства водителей;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турная, когда автобусом управляют оба поочередно сменяющих друг друга водителя;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сменно-турная, с обслуживанием автобуса в течение оборотного рейса двумя или несколькими парами водителей;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сменно-групповая предусматривающая закрепление нескольких автобусов за бригадой водителей;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сменно-турно-групповая, предусматривающая синтез сменно-турной и групповой форм с закреплением за бригадой водителей группы автобусов.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Максимальная протяженность автобусных маршрутов лимитируется допустимой продолжительностью смены водителя с учетом расчетных нормативов скорости движения и используемой технологии перевозок.</w:t>
      </w: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156595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  <w:sectPr w:rsidR="00710CB6" w:rsidSect="00FA2658">
          <w:footerReference w:type="first" r:id="rId16"/>
          <w:pgSz w:w="11906" w:h="16838" w:code="9"/>
          <w:pgMar w:top="284" w:right="284" w:bottom="425" w:left="1134" w:header="284" w:footer="397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titlePg/>
          <w:docGrid w:linePitch="360"/>
        </w:sectPr>
      </w:pPr>
    </w:p>
    <w:p w:rsidR="00710CB6" w:rsidRDefault="00710CB6" w:rsidP="00436640">
      <w:pPr>
        <w:widowControl w:val="0"/>
        <w:spacing w:line="336" w:lineRule="auto"/>
        <w:ind w:left="284" w:right="284" w:firstLine="851"/>
        <w:jc w:val="center"/>
        <w:rPr>
          <w:b/>
          <w:sz w:val="32"/>
          <w:szCs w:val="32"/>
          <w:lang w:eastAsia="ru-RU"/>
        </w:rPr>
      </w:pPr>
      <w:r w:rsidRPr="009E09D3">
        <w:rPr>
          <w:b/>
          <w:sz w:val="32"/>
          <w:szCs w:val="32"/>
          <w:lang w:eastAsia="ru-RU"/>
        </w:rPr>
        <w:t>6 ТЕХ</w:t>
      </w:r>
      <w:r>
        <w:rPr>
          <w:b/>
          <w:sz w:val="32"/>
          <w:szCs w:val="32"/>
          <w:lang w:eastAsia="ru-RU"/>
        </w:rPr>
        <w:t>НОЛОГИЯ И ОРГАНИЗАЦИЯ ПЕРЕВОЗОК</w:t>
      </w:r>
    </w:p>
    <w:p w:rsidR="00710CB6" w:rsidRDefault="00710CB6" w:rsidP="00BA07D2">
      <w:pPr>
        <w:widowControl w:val="0"/>
        <w:spacing w:line="336" w:lineRule="auto"/>
        <w:ind w:left="284" w:right="284" w:firstLine="851"/>
        <w:jc w:val="center"/>
        <w:rPr>
          <w:sz w:val="28"/>
          <w:szCs w:val="28"/>
          <w:lang w:eastAsia="ru-RU"/>
        </w:rPr>
      </w:pPr>
      <w:r w:rsidRPr="009E09D3">
        <w:rPr>
          <w:b/>
          <w:sz w:val="32"/>
          <w:szCs w:val="32"/>
          <w:lang w:eastAsia="ru-RU"/>
        </w:rPr>
        <w:t>ЛЕГКОВЫМИ</w:t>
      </w:r>
      <w:r>
        <w:rPr>
          <w:b/>
          <w:sz w:val="32"/>
          <w:szCs w:val="32"/>
          <w:lang w:eastAsia="ru-RU"/>
        </w:rPr>
        <w:t xml:space="preserve"> </w:t>
      </w:r>
      <w:r w:rsidRPr="009E09D3">
        <w:rPr>
          <w:b/>
          <w:sz w:val="32"/>
          <w:szCs w:val="32"/>
          <w:lang w:eastAsia="ru-RU"/>
        </w:rPr>
        <w:t>АВТОМОБИЛЯМИ</w:t>
      </w:r>
    </w:p>
    <w:p w:rsidR="00710CB6" w:rsidRPr="00BA07D2" w:rsidRDefault="00710CB6" w:rsidP="00BA07D2">
      <w:pPr>
        <w:widowControl w:val="0"/>
        <w:spacing w:line="336" w:lineRule="auto"/>
        <w:ind w:left="284" w:right="284" w:firstLine="851"/>
        <w:jc w:val="left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6.1 Технология использования легковых автомобилей</w:t>
      </w:r>
    </w:p>
    <w:p w:rsidR="00710CB6" w:rsidRDefault="00710CB6" w:rsidP="00436640">
      <w:pPr>
        <w:widowControl w:val="0"/>
        <w:spacing w:line="336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436640">
      <w:pPr>
        <w:widowControl w:val="0"/>
        <w:spacing w:line="336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технологической точки зрения автомобили предназначены для реализации индивидуального метода транспортного обслуживания, позволяющего доставить пассажира буквально "от двери до двери".</w:t>
      </w:r>
    </w:p>
    <w:p w:rsidR="00710CB6" w:rsidRDefault="00710CB6" w:rsidP="00436640">
      <w:pPr>
        <w:widowControl w:val="0"/>
        <w:spacing w:line="336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Перевозки легковыми автомобилями, по сравнению с автобусами, характеризуются повышенными затратами и обостряют ряд проблем. Легковые автомобили создают более высокую экологическую нагрузку на окружающую среду и занимают больше дефицитных городских земель, чем один занимающий их автобус. Легковой автомобиль, как правило, значительную часть времени стоит в месте пребывания пассажира, в то время как автобус интенсивно используется.</w:t>
      </w:r>
    </w:p>
    <w:p w:rsidR="00710CB6" w:rsidRDefault="00710CB6" w:rsidP="00436640">
      <w:pPr>
        <w:widowControl w:val="0"/>
        <w:spacing w:line="336" w:lineRule="auto"/>
        <w:ind w:left="284" w:right="284" w:firstLine="851"/>
        <w:rPr>
          <w:sz w:val="28"/>
          <w:szCs w:val="28"/>
          <w:lang w:eastAsia="ru-RU"/>
        </w:rPr>
      </w:pPr>
    </w:p>
    <w:p w:rsidR="00710CB6" w:rsidRPr="00BA07D2" w:rsidRDefault="00710CB6" w:rsidP="00BA07D2">
      <w:pPr>
        <w:widowControl w:val="0"/>
        <w:spacing w:line="336" w:lineRule="auto"/>
        <w:ind w:left="284" w:right="284" w:firstLine="851"/>
        <w:jc w:val="left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6.2 Технология перевозок пассажиров автомобилями – такси</w:t>
      </w:r>
    </w:p>
    <w:p w:rsidR="00710CB6" w:rsidRDefault="00710CB6" w:rsidP="00436640">
      <w:pPr>
        <w:widowControl w:val="0"/>
        <w:spacing w:line="336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436640">
      <w:pPr>
        <w:widowControl w:val="0"/>
        <w:spacing w:line="336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Одна из существенных эксплуатационных особенностей таксомоторных перевозок – круглосуточное обслуживание пассажиров, при котором к организации труда предъявляются дополнительные требования. К организации перевозок, прежде всего, к режиму труда и графику выпуска автомобилей такси на линию. Технология таксомоторных перевозок предусматривает различные формы работы на линии, применение которых обусловлено способом найма автомобиля пассажиром. Применяются три основных способа найма автомобилей такси: на улице, на стоянке, направление по ходу.</w:t>
      </w:r>
    </w:p>
    <w:p w:rsidR="00710CB6" w:rsidRDefault="00710CB6" w:rsidP="00436640">
      <w:pPr>
        <w:widowControl w:val="0"/>
        <w:spacing w:line="336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Важную роль ассоциации субъектов рынка услуг таксомоторного транспорта играют и в деле страхования гражданско-правовой ответственности перевозчиков, лизинга подвижного состава.</w:t>
      </w:r>
    </w:p>
    <w:p w:rsidR="00710CB6" w:rsidRDefault="00710CB6" w:rsidP="00C0416B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  <w:sectPr w:rsidR="00710CB6" w:rsidSect="00FA2658">
          <w:footerReference w:type="first" r:id="rId17"/>
          <w:pgSz w:w="11906" w:h="16838" w:code="9"/>
          <w:pgMar w:top="284" w:right="284" w:bottom="425" w:left="1134" w:header="284" w:footer="397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titlePg/>
          <w:docGrid w:linePitch="360"/>
        </w:sectPr>
      </w:pPr>
    </w:p>
    <w:p w:rsidR="00710CB6" w:rsidRPr="0033723E" w:rsidRDefault="00710CB6" w:rsidP="00BA07D2">
      <w:pPr>
        <w:widowControl w:val="0"/>
        <w:spacing w:line="360" w:lineRule="auto"/>
        <w:ind w:left="284" w:right="284" w:firstLine="851"/>
        <w:jc w:val="center"/>
        <w:rPr>
          <w:b/>
          <w:sz w:val="32"/>
          <w:szCs w:val="32"/>
          <w:lang w:eastAsia="ru-RU"/>
        </w:rPr>
      </w:pPr>
      <w:r w:rsidRPr="0033723E">
        <w:rPr>
          <w:b/>
          <w:sz w:val="32"/>
          <w:szCs w:val="32"/>
          <w:lang w:eastAsia="ru-RU"/>
        </w:rPr>
        <w:t>7 ДИСПЕТЧЕРСКОЕ УПРАВЛЕНИЕ ПАССАЖИРСКИМИ ПЕРЕВОЗЧИКАМИ</w:t>
      </w:r>
    </w:p>
    <w:p w:rsidR="00710CB6" w:rsidRPr="00BA07D2" w:rsidRDefault="00710CB6" w:rsidP="00BA07D2">
      <w:pPr>
        <w:widowControl w:val="0"/>
        <w:spacing w:line="360" w:lineRule="auto"/>
        <w:ind w:left="284" w:right="284" w:firstLine="851"/>
        <w:rPr>
          <w:b/>
          <w:sz w:val="32"/>
          <w:szCs w:val="32"/>
          <w:lang w:eastAsia="ru-RU"/>
        </w:rPr>
      </w:pPr>
      <w:r w:rsidRPr="00BA07D2">
        <w:rPr>
          <w:b/>
          <w:sz w:val="32"/>
          <w:szCs w:val="32"/>
          <w:lang w:eastAsia="ru-RU"/>
        </w:rPr>
        <w:t>7.1 Основы диспетчерского управления перевозчиками</w:t>
      </w:r>
    </w:p>
    <w:p w:rsidR="00710CB6" w:rsidRDefault="00710CB6" w:rsidP="00BA07D2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C0416B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Принципиальной особенностью диспетчерского управления, по сравнению с прочими видами управления пассажирскими автомобильными перевозками, является осуществление деятельности в реальном масштабе времени.</w:t>
      </w:r>
    </w:p>
    <w:p w:rsidR="00710CB6" w:rsidRDefault="00710CB6" w:rsidP="00C0416B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Диспетчерское управление направлено на выполнение разработанного ранее плана движения и его оперативную корректировку в соответствии с возникающими отклонениями и колебаниями потребности в перевозках. Диспетчерское управление преследует цели повышения эффективности использования подвижного состава и поддержания качества транспортного обслуживания пассажиров на нормативном уровне.</w:t>
      </w:r>
    </w:p>
    <w:p w:rsidR="00710CB6" w:rsidRDefault="00710CB6" w:rsidP="00C0416B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Работу органов диспетчерского управления организуют на основе типовых технологических процессов. Необходимая численность диспетчерского персонала устанавливается исходя из исключения задержек в управлении движением.</w:t>
      </w:r>
    </w:p>
    <w:p w:rsidR="00710CB6" w:rsidRDefault="00710CB6" w:rsidP="00C0416B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Pr="0031648E" w:rsidRDefault="00710CB6" w:rsidP="00BA07D2">
      <w:pPr>
        <w:widowControl w:val="0"/>
        <w:spacing w:line="360" w:lineRule="auto"/>
        <w:ind w:left="284" w:right="284" w:firstLine="851"/>
        <w:rPr>
          <w:spacing w:val="-6"/>
          <w:sz w:val="32"/>
          <w:szCs w:val="32"/>
          <w:lang w:eastAsia="ru-RU"/>
        </w:rPr>
      </w:pPr>
      <w:r w:rsidRPr="00BA07D2">
        <w:rPr>
          <w:b/>
          <w:spacing w:val="-6"/>
          <w:sz w:val="32"/>
          <w:szCs w:val="32"/>
          <w:lang w:eastAsia="ru-RU"/>
        </w:rPr>
        <w:t>7</w:t>
      </w:r>
      <w:r w:rsidRPr="0031648E">
        <w:rPr>
          <w:spacing w:val="-6"/>
          <w:sz w:val="32"/>
          <w:szCs w:val="32"/>
          <w:lang w:eastAsia="ru-RU"/>
        </w:rPr>
        <w:t>.</w:t>
      </w:r>
      <w:r w:rsidRPr="00BA07D2">
        <w:rPr>
          <w:b/>
          <w:spacing w:val="-6"/>
          <w:sz w:val="32"/>
          <w:szCs w:val="32"/>
          <w:lang w:eastAsia="ru-RU"/>
        </w:rPr>
        <w:t>2 Нарушения перевозок пассажиров ГПТ и методы их устранения</w:t>
      </w:r>
    </w:p>
    <w:p w:rsidR="00710CB6" w:rsidRPr="00BA07D2" w:rsidRDefault="00710CB6" w:rsidP="00C0416B">
      <w:pPr>
        <w:widowControl w:val="0"/>
        <w:spacing w:line="360" w:lineRule="auto"/>
        <w:ind w:left="284" w:right="284" w:firstLine="851"/>
        <w:rPr>
          <w:szCs w:val="24"/>
          <w:lang w:eastAsia="ru-RU"/>
        </w:rPr>
      </w:pPr>
    </w:p>
    <w:p w:rsidR="00710CB6" w:rsidRDefault="00710CB6" w:rsidP="00C0416B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 нарушениями движения понимают ситуацию, возникающую в связи с несоответствием фактических и плановых характеристик перевозочного процесса и повлекшую за собой снижение качества транспортного обслуживания пассажиров. По степени тяжести нарушения подразделяются на системные, локальные и сбои. Системные нарушения влекут за собой полную остановку движения и прекращение обслуживания. Они вызываются стихийными бедствиями, катастрофа</w:t>
      </w:r>
    </w:p>
    <w:p w:rsidR="00710CB6" w:rsidRDefault="00710CB6" w:rsidP="00C0416B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BA07D2">
      <w:pPr>
        <w:widowControl w:val="0"/>
        <w:spacing w:line="360" w:lineRule="auto"/>
        <w:ind w:left="284" w:righ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ми, авариями на линии энергоснабжения ГЭТ и т.п. Локальные нарушения влекут за собой частичное ограничение движения.</w:t>
      </w:r>
    </w:p>
    <w:p w:rsidR="00710CB6" w:rsidRDefault="00710CB6" w:rsidP="00C0416B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Наиболее частыми причинами нарушений являются недовыпуск подвижного состава на линию; преждевременный сход подвижного состава с линии; непредвиденное и значительное изменение погодно-климатических условий; случайные отклонения от предусмотренного расписанием движения, времени проследования контрольных пунктов маршрута; опоздания в подаче автомобилей-такси по заказам. Недовыпуск и сходы с маршрута приводят к невыполнению рейсов, что парализует обслуживание пассажиров на междугородних и международных, а также на ряде пригородных маршрутов. Эти нарушения в междугородном и международном сообщениях влекут за собой нарушения перевозчиком договора перевозки пассажиров.</w:t>
      </w:r>
    </w:p>
    <w:p w:rsidR="00710CB6" w:rsidRDefault="00710CB6" w:rsidP="00C0416B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</w:p>
    <w:p w:rsidR="00710CB6" w:rsidRDefault="00710CB6" w:rsidP="003F7D49">
      <w:pPr>
        <w:widowControl w:val="0"/>
        <w:spacing w:line="360" w:lineRule="auto"/>
        <w:ind w:left="2127" w:right="284" w:hanging="1843"/>
        <w:jc w:val="left"/>
        <w:rPr>
          <w:b/>
          <w:spacing w:val="-4"/>
          <w:sz w:val="32"/>
          <w:szCs w:val="32"/>
        </w:rPr>
      </w:pPr>
      <w:r w:rsidRPr="00BA07D2">
        <w:rPr>
          <w:b/>
          <w:spacing w:val="-4"/>
          <w:sz w:val="32"/>
          <w:szCs w:val="32"/>
        </w:rPr>
        <w:t xml:space="preserve">Таблица 5 – Нарушения перевозок пассажиров ГПТ и методы их </w:t>
      </w:r>
    </w:p>
    <w:p w:rsidR="00710CB6" w:rsidRPr="00BA07D2" w:rsidRDefault="00710CB6" w:rsidP="003F7D49">
      <w:pPr>
        <w:widowControl w:val="0"/>
        <w:spacing w:line="360" w:lineRule="auto"/>
        <w:ind w:left="2127" w:right="284" w:hanging="1843"/>
        <w:jc w:val="lef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</w:t>
      </w:r>
      <w:r w:rsidRPr="00BA07D2">
        <w:rPr>
          <w:b/>
          <w:spacing w:val="-4"/>
          <w:sz w:val="32"/>
          <w:szCs w:val="32"/>
        </w:rPr>
        <w:t>устранения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34"/>
        <w:gridCol w:w="7091"/>
      </w:tblGrid>
      <w:tr w:rsidR="00710CB6" w:rsidRPr="00F61628" w:rsidTr="00F61628">
        <w:trPr>
          <w:cantSplit/>
        </w:trPr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Нарушения перевозок пассажиров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Методы ликвидации нарушений и их последствий (перечислены в порядке убывания предпочтительности применения)</w:t>
            </w:r>
          </w:p>
        </w:tc>
      </w:tr>
      <w:tr w:rsidR="00710CB6" w:rsidRPr="00F61628" w:rsidTr="00F61628">
        <w:trPr>
          <w:cantSplit/>
        </w:trPr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Опоздание автобуса на конечный пункт маршрута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 Сокращение стоянки на конечном пункте.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 Нагон опоздания в пути.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 Направление автобуса в укороченный рейс</w:t>
            </w:r>
          </w:p>
        </w:tc>
      </w:tr>
      <w:tr w:rsidR="00710CB6" w:rsidRPr="00F61628" w:rsidTr="00F61628">
        <w:trPr>
          <w:cantSplit/>
        </w:trPr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Раннее прибытие автобуса на конечный пункт маршрута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 Увеличение продолжительности стоянки на конечном пункте.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 Направление автобуса в удлиненный рейс</w:t>
            </w:r>
          </w:p>
        </w:tc>
      </w:tr>
      <w:tr w:rsidR="00710CB6" w:rsidRPr="00F61628" w:rsidTr="00F61628">
        <w:trPr>
          <w:cantSplit/>
        </w:trPr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Неполный выпуск и сходы автобусов с маршрута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 Ввод автобусов из резерва.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 Организация движения по оперативным интервалам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 Переключение автобусов с других маршрутов</w:t>
            </w:r>
          </w:p>
        </w:tc>
      </w:tr>
      <w:tr w:rsidR="00710CB6" w:rsidRPr="00F61628" w:rsidTr="00F61628">
        <w:trPr>
          <w:cantSplit/>
        </w:trPr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Снятие автобуса с маршрута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Равномерное увеличение ("раздвижка") интервала движения автобусов</w:t>
            </w:r>
          </w:p>
        </w:tc>
      </w:tr>
      <w:tr w:rsidR="00710CB6" w:rsidRPr="00F61628" w:rsidTr="00F61628">
        <w:trPr>
          <w:cantSplit/>
        </w:trPr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Повышение интенсивности пассажиропотока на отдельном маршруте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 Ввод в работу резервного автобуса с организацией спаренной работы по основным выходам.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 Переключение автобусов с других маршрутов с организацией спаренной работы по основным выходам.</w:t>
            </w:r>
          </w:p>
        </w:tc>
      </w:tr>
      <w:tr w:rsidR="00710CB6" w:rsidRPr="00F61628" w:rsidTr="00F61628">
        <w:trPr>
          <w:cantSplit/>
        </w:trPr>
        <w:tc>
          <w:tcPr>
            <w:tcW w:w="2634" w:type="dxa"/>
            <w:tcBorders>
              <w:bottom w:val="nil"/>
            </w:tcBorders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Перекрытие движения автобусов по отдельному участку маршрута</w:t>
            </w:r>
          </w:p>
        </w:tc>
        <w:tc>
          <w:tcPr>
            <w:tcW w:w="7091" w:type="dxa"/>
            <w:tcBorders>
              <w:bottom w:val="nil"/>
            </w:tcBorders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 Изменение трассы маршрута с организацией движения по оперативным интервалам.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 Разделение маршрута на две самостоятельные части с пересадками пассажиров между ними.</w:t>
            </w:r>
          </w:p>
        </w:tc>
      </w:tr>
    </w:tbl>
    <w:p w:rsidR="00710CB6" w:rsidRDefault="00710CB6"/>
    <w:p w:rsidR="00710CB6" w:rsidRDefault="00710CB6"/>
    <w:p w:rsidR="00710CB6" w:rsidRDefault="00710CB6"/>
    <w:p w:rsidR="00710CB6" w:rsidRDefault="00710CB6"/>
    <w:p w:rsidR="00710CB6" w:rsidRDefault="00710CB6"/>
    <w:p w:rsidR="00710CB6" w:rsidRPr="003F7D49" w:rsidRDefault="00710CB6" w:rsidP="00E72CAE">
      <w:pPr>
        <w:spacing w:after="80" w:line="360" w:lineRule="auto"/>
        <w:ind w:left="284" w:right="284"/>
        <w:rPr>
          <w:sz w:val="32"/>
          <w:szCs w:val="32"/>
        </w:rPr>
      </w:pPr>
      <w:r w:rsidRPr="003F7D49">
        <w:rPr>
          <w:b/>
          <w:spacing w:val="-4"/>
          <w:sz w:val="32"/>
          <w:szCs w:val="32"/>
        </w:rPr>
        <w:t>Продолжение таблицы 5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34"/>
        <w:gridCol w:w="7091"/>
      </w:tblGrid>
      <w:tr w:rsidR="00710CB6" w:rsidRPr="00F61628" w:rsidTr="00F61628">
        <w:trPr>
          <w:cantSplit/>
        </w:trPr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Сход трамвая с рельсов, неисправность контактной сети городского электротранспорта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 Направление резервных автобусов.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 Снятие подвижного состава с автобусных маршрутов и организация работы по оперативному интервалу на аварийном участке маршрута ГЭТ.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3 Оперативное открытие автобусного движения по всей трассе аварийного маршрута ГЭТ.</w:t>
            </w:r>
          </w:p>
        </w:tc>
      </w:tr>
      <w:tr w:rsidR="00710CB6" w:rsidRPr="00F61628" w:rsidTr="00F61628"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Нарушения перевозок пассажиров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center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Методы ликвидации нарушений и их последствий (перечислены в порядке убывания предпочтительности применения)</w:t>
            </w:r>
          </w:p>
        </w:tc>
      </w:tr>
      <w:tr w:rsidR="00710CB6" w:rsidRPr="00F61628" w:rsidTr="00F61628">
        <w:trPr>
          <w:cantSplit/>
        </w:trPr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Серьезное осложнений метеорологических условий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 Отправление автобусов по оперативным интервалам.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 Полное прекращение движения автобусов при угрозе безопасности движения.</w:t>
            </w:r>
          </w:p>
        </w:tc>
      </w:tr>
      <w:tr w:rsidR="00710CB6" w:rsidRPr="00F61628" w:rsidTr="00F61628">
        <w:tc>
          <w:tcPr>
            <w:tcW w:w="2634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Осложнение метеорологических условий</w:t>
            </w:r>
          </w:p>
        </w:tc>
        <w:tc>
          <w:tcPr>
            <w:tcW w:w="7091" w:type="dxa"/>
            <w:vAlign w:val="center"/>
          </w:tcPr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1 Переход на движение по расписанию с увеличенными нормами времени на выполнение рейсов.</w:t>
            </w:r>
          </w:p>
          <w:p w:rsidR="00710CB6" w:rsidRPr="00F61628" w:rsidRDefault="00710CB6" w:rsidP="00F61628">
            <w:pPr>
              <w:widowControl w:val="0"/>
              <w:jc w:val="left"/>
              <w:rPr>
                <w:szCs w:val="24"/>
                <w:lang w:eastAsia="ru-RU"/>
              </w:rPr>
            </w:pPr>
            <w:r w:rsidRPr="00F61628">
              <w:rPr>
                <w:szCs w:val="24"/>
                <w:lang w:eastAsia="ru-RU"/>
              </w:rPr>
              <w:t>2 Работа по оперативному интервалу движения.</w:t>
            </w:r>
          </w:p>
        </w:tc>
      </w:tr>
    </w:tbl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787007">
      <w:pPr>
        <w:widowControl w:val="0"/>
        <w:spacing w:line="360" w:lineRule="auto"/>
        <w:ind w:left="284" w:right="284"/>
        <w:jc w:val="left"/>
        <w:rPr>
          <w:sz w:val="28"/>
          <w:szCs w:val="28"/>
          <w:lang w:eastAsia="ru-RU"/>
        </w:rPr>
      </w:pPr>
    </w:p>
    <w:p w:rsidR="00710CB6" w:rsidRDefault="00710CB6" w:rsidP="00AC2B9E">
      <w:pPr>
        <w:widowControl w:val="0"/>
        <w:spacing w:line="360" w:lineRule="auto"/>
        <w:ind w:right="284"/>
        <w:jc w:val="left"/>
        <w:rPr>
          <w:sz w:val="28"/>
          <w:szCs w:val="28"/>
          <w:lang w:eastAsia="ru-RU"/>
        </w:rPr>
        <w:sectPr w:rsidR="00710CB6" w:rsidSect="00FA2658">
          <w:footerReference w:type="first" r:id="rId18"/>
          <w:pgSz w:w="11906" w:h="16838" w:code="9"/>
          <w:pgMar w:top="284" w:right="284" w:bottom="425" w:left="1134" w:header="284" w:footer="397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titlePg/>
          <w:docGrid w:linePitch="360"/>
        </w:sectPr>
      </w:pPr>
    </w:p>
    <w:p w:rsidR="00710CB6" w:rsidRPr="007016B3" w:rsidRDefault="00710CB6" w:rsidP="007016B3">
      <w:pPr>
        <w:widowControl w:val="0"/>
        <w:spacing w:after="500" w:line="360" w:lineRule="auto"/>
        <w:ind w:left="284" w:right="284"/>
        <w:jc w:val="center"/>
        <w:rPr>
          <w:b/>
          <w:sz w:val="32"/>
          <w:szCs w:val="32"/>
          <w:lang w:eastAsia="ru-RU"/>
        </w:rPr>
      </w:pPr>
      <w:r w:rsidRPr="007016B3">
        <w:rPr>
          <w:b/>
          <w:sz w:val="32"/>
          <w:szCs w:val="32"/>
          <w:lang w:eastAsia="ru-RU"/>
        </w:rPr>
        <w:t>Список литературы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7016B3">
        <w:rPr>
          <w:sz w:val="28"/>
          <w:szCs w:val="28"/>
          <w:lang w:eastAsia="ru-RU"/>
        </w:rPr>
        <w:t xml:space="preserve"> Антошвили М. Е., Либерман С. Ю., Спирин И. В. Оптимизация городских автобусных перевозок. — М.: Транспорт, 1985. — 102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7016B3">
        <w:rPr>
          <w:sz w:val="28"/>
          <w:szCs w:val="28"/>
          <w:lang w:eastAsia="ru-RU"/>
        </w:rPr>
        <w:t xml:space="preserve"> Бессонов П.Ф., Погудин В. И. Контрольно-ревизорская служба на пассажирском автомобильном транспорте. — М.: Транспорт, 1981. — 104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7016B3">
        <w:rPr>
          <w:sz w:val="28"/>
          <w:szCs w:val="28"/>
          <w:lang w:eastAsia="ru-RU"/>
        </w:rPr>
        <w:t xml:space="preserve"> Блатное М.Д. Пассажирские автомобильные перевозки: Учеб. для средних специальных учебных заведений. — М.: Транспорт, 1981. — 222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7016B3">
        <w:rPr>
          <w:sz w:val="28"/>
          <w:szCs w:val="28"/>
          <w:lang w:eastAsia="ru-RU"/>
        </w:rPr>
        <w:t xml:space="preserve"> Варелопуло Г. А. Организация движения и перевозок на городском пассажирском транспорте: Учеб. пособие. — М.: Транспорт, 1990. — 208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7016B3">
        <w:rPr>
          <w:sz w:val="28"/>
          <w:szCs w:val="28"/>
          <w:lang w:eastAsia="ru-RU"/>
        </w:rPr>
        <w:t xml:space="preserve"> Вельможин А. В., Гудков В. А., Миротин Л. Б. Теория транспортных процессов и систем: Учеб. для вузов. — М.: Транспорт, 1998. — 167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7016B3">
        <w:rPr>
          <w:sz w:val="28"/>
          <w:szCs w:val="28"/>
          <w:lang w:eastAsia="ru-RU"/>
        </w:rPr>
        <w:t xml:space="preserve"> Володин Е. П., Громов Н.Н. Организация и планирование перевозок пассажиров автомобильным транспортом: Учеб. для вузов. — М.: Транспорт, 1982. - 224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7016B3">
        <w:rPr>
          <w:sz w:val="28"/>
          <w:szCs w:val="28"/>
          <w:lang w:eastAsia="ru-RU"/>
        </w:rPr>
        <w:t xml:space="preserve"> Гетман ПН. Справочное пособие работника автовокзала. — М.: Транспорт, 1990. — 257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7016B3">
        <w:rPr>
          <w:sz w:val="28"/>
          <w:szCs w:val="28"/>
          <w:lang w:eastAsia="ru-RU"/>
        </w:rPr>
        <w:t xml:space="preserve"> Гудков В. А., Миротин Л. Б. Технология, организация и управление пассажирскими автомобильными перевозками: Учеб. для вузов. — М.: Транспорт, 1997. — 254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7016B3">
        <w:rPr>
          <w:sz w:val="28"/>
          <w:szCs w:val="28"/>
          <w:lang w:eastAsia="ru-RU"/>
        </w:rPr>
        <w:t xml:space="preserve"> Гуляев В. Г. Туристские перевозки: документы, правила, формуляры, технология. — М.: Финансы и статистика, 1998. — 368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Pr="007016B3">
        <w:rPr>
          <w:sz w:val="28"/>
          <w:szCs w:val="28"/>
          <w:lang w:eastAsia="ru-RU"/>
        </w:rPr>
        <w:t xml:space="preserve"> Дмитриев OA. Междугородные автобусные перевозки. — М.: Транспорт, 1982. - 216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Pr="007016B3">
        <w:rPr>
          <w:sz w:val="28"/>
          <w:szCs w:val="28"/>
          <w:lang w:eastAsia="ru-RU"/>
        </w:rPr>
        <w:t xml:space="preserve"> Зенгбуш М.В., Белинский А. 10., Дынкин А. Г. Пассажиропотоки в городах / Под ред. М.С.Фишельсона. — М.: Транспорт, 1974. — 136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7016B3">
        <w:rPr>
          <w:sz w:val="28"/>
          <w:szCs w:val="28"/>
          <w:lang w:eastAsia="ru-RU"/>
        </w:rPr>
        <w:t xml:space="preserve"> Игнатенко А. С. Управление качеством таксомоторных пассажирских перевозок. — М.: Транспорт, 1988. — 127 с.</w:t>
      </w:r>
    </w:p>
    <w:p w:rsidR="00710CB6" w:rsidRPr="00B85FFA" w:rsidRDefault="00710CB6" w:rsidP="007016B3">
      <w:pPr>
        <w:widowControl w:val="0"/>
        <w:spacing w:line="360" w:lineRule="auto"/>
        <w:ind w:left="284" w:right="284" w:firstLine="851"/>
        <w:rPr>
          <w:spacing w:val="-4"/>
          <w:sz w:val="28"/>
          <w:szCs w:val="28"/>
          <w:lang w:eastAsia="ru-RU"/>
        </w:rPr>
      </w:pPr>
      <w:r w:rsidRPr="00B85FFA">
        <w:rPr>
          <w:spacing w:val="-4"/>
          <w:sz w:val="28"/>
          <w:szCs w:val="28"/>
          <w:lang w:eastAsia="ru-RU"/>
        </w:rPr>
        <w:t>13 Куршин А. Б., Николаев В. Б. Организация перевозок пассажиров автобусами в международном сообщении. — М.: ООО «Красная площадь», 1999. - 138 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 w:rsidRPr="007016B3">
        <w:rPr>
          <w:sz w:val="28"/>
          <w:szCs w:val="28"/>
          <w:lang w:eastAsia="ru-RU"/>
        </w:rPr>
        <w:t>14 Меров М. М., Полозов А. А., Геппер Л. Н. Управление легковым таксомоторным парком. — М.: Транспорт, 1986. — 271 с.</w:t>
      </w:r>
    </w:p>
    <w:p w:rsidR="00710CB6" w:rsidRPr="007016B3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Pr="007016B3">
        <w:rPr>
          <w:sz w:val="28"/>
          <w:szCs w:val="28"/>
          <w:lang w:eastAsia="ru-RU"/>
        </w:rPr>
        <w:t xml:space="preserve"> Мун Э. Е., Рубец А. Д. Организация перевозок пассажиров маршрутными такси. — М.: Транспорт, 1986. — 136 с.</w:t>
      </w:r>
    </w:p>
    <w:p w:rsidR="00710CB6" w:rsidRDefault="00710CB6" w:rsidP="007016B3">
      <w:pPr>
        <w:widowControl w:val="0"/>
        <w:spacing w:line="360" w:lineRule="auto"/>
        <w:ind w:left="284" w:right="284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Pr="007016B3">
        <w:rPr>
          <w:sz w:val="28"/>
          <w:szCs w:val="28"/>
          <w:lang w:eastAsia="ru-RU"/>
        </w:rPr>
        <w:t xml:space="preserve"> Овечников Е.В., Фишельсон М. С. Городской транспорт: Учеб. для вузов. — М.: Высшая школа, 1976. — 352 с.</w:t>
      </w:r>
      <w:bookmarkStart w:id="0" w:name="_GoBack"/>
      <w:bookmarkEnd w:id="0"/>
    </w:p>
    <w:sectPr w:rsidR="00710CB6" w:rsidSect="00FA2658">
      <w:footerReference w:type="first" r:id="rId19"/>
      <w:pgSz w:w="11906" w:h="16838" w:code="9"/>
      <w:pgMar w:top="284" w:right="284" w:bottom="425" w:left="1134" w:header="284" w:footer="397" w:gutter="0"/>
      <w:pg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B6" w:rsidRDefault="00710CB6" w:rsidP="00483AFB">
      <w:r>
        <w:separator/>
      </w:r>
    </w:p>
  </w:endnote>
  <w:endnote w:type="continuationSeparator" w:id="0">
    <w:p w:rsidR="00710CB6" w:rsidRDefault="00710CB6" w:rsidP="0048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Pr="00842361" w:rsidRDefault="00710CB6">
    <w:pPr>
      <w:pStyle w:val="a8"/>
      <w:rPr>
        <w:color w:val="FFFFFF"/>
        <w:sz w:val="28"/>
        <w:szCs w:val="28"/>
      </w:rPr>
    </w:pPr>
    <w:r w:rsidRPr="00842361">
      <w:rPr>
        <w:color w:val="FFFFFF"/>
        <w:sz w:val="28"/>
        <w:szCs w:val="28"/>
      </w:rPr>
      <w:t>Н</w:t>
    </w:r>
  </w:p>
  <w:p w:rsidR="00710CB6" w:rsidRDefault="002815DA">
    <w:pPr>
      <w:pStyle w:val="a8"/>
      <w:rPr>
        <w:color w:val="FFFFFF"/>
        <w:sz w:val="40"/>
        <w:szCs w:val="40"/>
      </w:rPr>
    </w:pPr>
    <w:r>
      <w:rPr>
        <w:noProof/>
        <w:lang w:eastAsia="ru-RU"/>
      </w:rPr>
      <w:pict>
        <v:group id="_x0000_s2049" style="position:absolute;left:0;text-align:left;margin-left:-1.6pt;margin-top:4.05pt;width:527.1pt;height:42.55pt;z-index:251666432" coordorigin="1113,15585" coordsize="10550,851">
          <v:line id="_x0000_s2050" style="position:absolute" from="1633,15593" to="1634,16426" strokeweight="2pt"/>
          <v:line id="_x0000_s2051" style="position:absolute" from="1113,15585" to="11663,15586" strokeweight="2pt"/>
          <v:group id="_x0000_s2052" style="position:absolute;left:2263;top:15593;width:2888;height:843" coordorigin="2351,12683" coordsize="2888,2251">
            <v:line id="_x0000_s2053" style="position:absolute" from="2351,12690" to="2352,14934" strokeweight="2pt"/>
            <v:line id="_x0000_s2054" style="position:absolute" from="3796,12690" to="3797,14934" strokeweight="2pt"/>
            <v:line id="_x0000_s2055" style="position:absolute" from="4660,12690" to="4661,14934" strokeweight="2pt"/>
            <v:line id="_x0000_s2056" style="position:absolute" from="5238,12683" to="5239,14926" strokeweight="2pt"/>
          </v:group>
          <v:rect id="_x0000_s2057" style="position:absolute;left:1136;top:16178;width:467;height:248" filled="f" stroked="f" strokeweight=".25pt">
            <v:textbox style="mso-next-textbox:#_x0000_s2057" inset="1pt,1pt,1pt,1pt">
              <w:txbxContent>
                <w:p w:rsidR="00710CB6" w:rsidRPr="007C5640" w:rsidRDefault="00710CB6" w:rsidP="0014542B">
                  <w:r w:rsidRPr="007C5640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58" style="position:absolute;left:1663;top:16178;width:582;height:248" filled="f" stroked="f" strokeweight=".25pt">
            <v:textbox style="mso-next-textbox:#_x0000_s2058" inset="1pt,1pt,1pt,1pt">
              <w:txbxContent>
                <w:p w:rsidR="00710CB6" w:rsidRPr="007C5640" w:rsidRDefault="00710CB6" w:rsidP="0014542B">
                  <w:r w:rsidRPr="007C5640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59" style="position:absolute;left:2306;top:16178;width:1359;height:248" filled="f" stroked="f" strokeweight=".25pt">
            <v:textbox style="mso-next-textbox:#_x0000_s2059" inset="1pt,1pt,1pt,1pt">
              <w:txbxContent>
                <w:p w:rsidR="00710CB6" w:rsidRPr="00824821" w:rsidRDefault="00710CB6" w:rsidP="0014542B">
                  <w:r w:rsidRPr="00824821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60" style="position:absolute;left:3741;top:16178;width:810;height:248" filled="f" stroked="f" strokeweight=".25pt">
            <v:textbox style="mso-next-textbox:#_x0000_s2060" inset="1pt,1pt,1pt,1pt">
              <w:txbxContent>
                <w:p w:rsidR="00710CB6" w:rsidRPr="00824821" w:rsidRDefault="00710CB6" w:rsidP="0014542B">
                  <w:r w:rsidRPr="00824821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61" style="position:absolute;left:4598;top:16178;width:528;height:248" filled="f" stroked="f" strokeweight=".25pt">
            <v:textbox style="mso-next-textbox:#_x0000_s2061" inset="1pt,1pt,1pt,1pt">
              <w:txbxContent>
                <w:p w:rsidR="00710CB6" w:rsidRPr="00824821" w:rsidRDefault="00710CB6" w:rsidP="0014542B">
                  <w:r w:rsidRPr="00824821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2" style="position:absolute;left:5208;top:15832;width:5500;height:346" filled="f" stroked="f" strokeweight=".25pt">
            <v:textbox style="mso-next-textbox:#_x0000_s2062" inset="1pt,1pt,1pt,1pt">
              <w:txbxContent>
                <w:p w:rsidR="00710CB6" w:rsidRPr="008A62F5" w:rsidRDefault="00710CB6" w:rsidP="0014542B">
                  <w:pPr>
                    <w:rPr>
                      <w:szCs w:val="24"/>
                    </w:rPr>
                  </w:pPr>
                </w:p>
              </w:txbxContent>
            </v:textbox>
          </v:rect>
          <v:line id="_x0000_s2063" style="position:absolute" from="1121,16153" to="5148,16154" strokeweight="2pt"/>
          <v:line id="_x0000_s2064" style="position:absolute" from="1113,15868" to="5140,15869" strokeweight="1pt"/>
          <v:line id="_x0000_s2065" style="position:absolute;rotation:90" from="11315,15625" to="11315,16322" strokeweight="2pt"/>
          <v:line id="_x0000_s2066" style="position:absolute" from="10966,15585" to="10966,16426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10966;top:15586;width:697;height:388" filled="f" stroked="f">
            <v:textbox style="mso-next-textbox:#_x0000_s2067">
              <w:txbxContent>
                <w:p w:rsidR="00710CB6" w:rsidRPr="00824821" w:rsidRDefault="00710CB6" w:rsidP="0014542B">
                  <w:pPr>
                    <w:rPr>
                      <w:sz w:val="18"/>
                      <w:szCs w:val="18"/>
                    </w:rPr>
                  </w:pPr>
                  <w:r w:rsidRPr="00824821">
                    <w:rPr>
                      <w:sz w:val="18"/>
                      <w:szCs w:val="18"/>
                    </w:rPr>
                    <w:t>Лист</w:t>
                  </w:r>
                </w:p>
              </w:txbxContent>
            </v:textbox>
          </v:shape>
        </v:group>
      </w:pict>
    </w:r>
  </w:p>
  <w:p w:rsidR="00710CB6" w:rsidRPr="00AE535A" w:rsidRDefault="002815DA" w:rsidP="004775FD">
    <w:pPr>
      <w:pStyle w:val="a8"/>
      <w:tabs>
        <w:tab w:val="clear" w:pos="4677"/>
        <w:tab w:val="clear" w:pos="9355"/>
        <w:tab w:val="left" w:pos="825"/>
        <w:tab w:val="left" w:pos="8280"/>
      </w:tabs>
      <w:rPr>
        <w:color w:val="FFFFFF"/>
        <w:sz w:val="40"/>
        <w:szCs w:val="40"/>
      </w:rPr>
    </w:pPr>
    <w:r>
      <w:rPr>
        <w:noProof/>
        <w:lang w:eastAsia="ru-RU"/>
      </w:rPr>
      <w:pict>
        <v:shape id="_x0000_s2068" type="#_x0000_t202" style="position:absolute;left:0;text-align:left;margin-left:490.7pt;margin-top:1.5pt;width:34.8pt;height:22.6pt;z-index:251665408" filled="f" stroked="f">
          <v:textbox style="mso-next-textbox:#_x0000_s2068">
            <w:txbxContent>
              <w:p w:rsidR="00710CB6" w:rsidRPr="00D0447E" w:rsidRDefault="00710CB6" w:rsidP="00D0447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30</w:t>
                </w:r>
              </w:p>
            </w:txbxContent>
          </v:textbox>
        </v:shape>
      </w:pict>
    </w:r>
    <w:r w:rsidR="00710CB6">
      <w:rPr>
        <w:color w:val="FFFFFF"/>
        <w:sz w:val="40"/>
        <w:szCs w:val="40"/>
      </w:rPr>
      <w:tab/>
    </w:r>
    <w:r w:rsidR="00710CB6">
      <w:rPr>
        <w:color w:val="FFFFFF"/>
        <w:sz w:val="40"/>
        <w:szCs w:val="4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group id="_x0000_s2069" style="position:absolute;left:0;text-align:left;margin-left:-1.65pt;margin-top:11.7pt;width:526.75pt;height:112.95pt;z-index:251650048" coordorigin="1109,14221" coordsize="10558,2259">
          <v:line id="_x0000_s2070" style="position:absolute" from="1629,14229" to="1630,15062" strokeweight="2pt"/>
          <v:line id="_x0000_s2071" style="position:absolute" from="1109,14221" to="11660,14222" strokeweight="2pt"/>
          <v:line id="_x0000_s2072" style="position:absolute" from="2259,14236" to="2260,16480" strokeweight="2pt"/>
          <v:line id="_x0000_s2073" style="position:absolute" from="3704,14236" to="3705,16480" strokeweight="2pt"/>
          <v:line id="_x0000_s2074" style="position:absolute" from="4568,14236" to="4569,16480" strokeweight="2pt"/>
          <v:line id="_x0000_s2075" style="position:absolute" from="5146,14229" to="5147,16472" strokeweight="2pt"/>
          <v:line id="_x0000_s2076" style="position:absolute" from="9478,15076" to="9480,15632" strokeweight="2pt"/>
          <v:line id="_x0000_s2077" style="position:absolute" from="1109,15922" to="5136,15923" strokeweight="1pt"/>
          <v:line id="_x0000_s2078" style="position:absolute" from="1109,16205" to="5136,16206" strokeweight="1pt"/>
          <v:rect id="_x0000_s2079" style="position:absolute;left:1132;top:14814;width:467;height:248" filled="f" stroked="f" strokeweight=".25pt">
            <v:textbox style="mso-next-textbox:#_x0000_s2079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80" style="position:absolute;left:1659;top:14814;width:582;height:248" filled="f" stroked="f" strokeweight=".25pt">
            <v:textbox style="mso-next-textbox:#_x0000_s2080" inset="1pt,1pt,1pt,1pt">
              <w:txbxContent>
                <w:p w:rsidR="00710CB6" w:rsidRPr="00B261FD" w:rsidRDefault="00710CB6" w:rsidP="00B261FD">
                  <w:pPr>
                    <w:jc w:val="center"/>
                  </w:pPr>
                  <w:r w:rsidRPr="00B261FD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81" style="position:absolute;left:2302;top:14814;width:1359;height:248" filled="f" stroked="f" strokeweight=".25pt">
            <v:textbox style="mso-next-textbox:#_x0000_s2081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82" style="position:absolute;left:3737;top:14814;width:810;height:248" filled="f" stroked="f" strokeweight=".25pt">
            <v:textbox style="mso-next-textbox:#_x0000_s2082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83" style="position:absolute;left:4594;top:14814;width:528;height:248" filled="f" stroked="f" strokeweight=".25pt">
            <v:textbox style="mso-next-textbox:#_x0000_s2083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84" style="position:absolute;left:9521;top:15091;width:780;height:248" filled="f" stroked="f" strokeweight=".25pt">
            <v:textbox style="mso-next-textbox:#_x0000_s2084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_x0000_s2085" style="position:absolute;left:9521;top:15384;width:780;height:249" filled="f" stroked="f" strokeweight=".25pt">
            <v:textbox style="mso-next-textbox:#_x0000_s2085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  <v:rect id="_x0000_s2086" style="position:absolute;left:5204;top:14468;width:6425;height:383" filled="f" stroked="f" strokeweight=".25pt">
            <v:textbox style="mso-next-textbox:#_x0000_s2086" inset="1pt,1pt,1pt,1pt">
              <w:txbxContent>
                <w:p w:rsidR="00710CB6" w:rsidRDefault="00710CB6" w:rsidP="009416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КР.ПЗ.ВВ.190701.28</w:t>
                  </w:r>
                </w:p>
                <w:p w:rsidR="00710CB6" w:rsidRDefault="00710CB6" w:rsidP="00941612"/>
              </w:txbxContent>
            </v:textbox>
          </v:rect>
          <v:line id="_x0000_s2087" style="position:absolute" from="1110,15071" to="11661,15072" strokeweight="2pt"/>
          <v:line id="_x0000_s2088" style="position:absolute" from="1117,14789" to="5144,14790" strokeweight="2pt"/>
          <v:line id="_x0000_s2089" style="position:absolute" from="1109,14504" to="5136,14505" strokeweight="1pt"/>
          <v:line id="_x0000_s2090" style="position:absolute" from="1109,15637" to="5136,15638" strokeweight="1pt"/>
          <v:line id="_x0000_s2091" style="position:absolute" from="1109,15352" to="5136,15353" strokeweight="1pt"/>
          <v:group id="_x0000_s2092" style="position:absolute;left:1124;top:15099;width:2537;height:248" coordsize="19999,20000">
            <v:rect id="_x0000_s2093" style="position:absolute;width:8856;height:20000" filled="f" stroked="f" strokeweight=".25pt">
              <v:textbox style="mso-next-textbox:#_x0000_s2093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 w:rsidRPr="00B261FD">
                      <w:rPr>
                        <w:sz w:val="18"/>
                      </w:rPr>
                      <w:t>Разраб.</w:t>
                    </w:r>
                  </w:p>
                </w:txbxContent>
              </v:textbox>
            </v:rect>
            <v:rect id="_x0000_s2094" style="position:absolute;left:9281;width:10718;height:20000" filled="f" stroked="f" strokeweight=".25pt">
              <v:textbox style="mso-next-textbox:#_x0000_s2094" inset="1pt,1pt,1pt,1pt">
                <w:txbxContent>
                  <w:p w:rsidR="00710CB6" w:rsidRPr="00B35512" w:rsidRDefault="00710CB6" w:rsidP="00941612">
                    <w:pPr>
                      <w:rPr>
                        <w:sz w:val="17"/>
                        <w:szCs w:val="17"/>
                      </w:rPr>
                    </w:pPr>
                    <w:r w:rsidRPr="00B35512">
                      <w:rPr>
                        <w:sz w:val="17"/>
                        <w:szCs w:val="17"/>
                      </w:rPr>
                      <w:t>Херувимова Н.А.</w:t>
                    </w:r>
                  </w:p>
                </w:txbxContent>
              </v:textbox>
            </v:rect>
          </v:group>
          <v:group id="_x0000_s2095" style="position:absolute;left:1124;top:15377;width:2537;height:248" coordsize="19999,20000">
            <v:rect id="_x0000_s2096" style="position:absolute;width:8856;height:20000" filled="f" stroked="f" strokeweight=".25pt">
              <v:textbox style="mso-next-textbox:#_x0000_s2096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Пров.</w:t>
                    </w:r>
                  </w:p>
                </w:txbxContent>
              </v:textbox>
            </v:rect>
            <v:rect id="_x0000_s2097" style="position:absolute;left:9281;width:10718;height:20000" filled="f" stroked="f" strokeweight=".25pt">
              <v:textbox style="mso-next-textbox:#_x0000_s2097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Твердышев А.А.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098" style="position:absolute;left:1124;top:15662;width:2537;height:248" coordsize="19999,20000">
            <v:rect id="_x0000_s2099" style="position:absolute;width:8856;height:20000" filled="f" stroked="f" strokeweight=".25pt">
              <v:textbox style="mso-next-textbox:#_x0000_s2099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2100" style="position:absolute;left:9281;width:10718;height:20000" filled="f" stroked="f" strokeweight=".25pt">
              <v:textbox style="mso-next-textbox:#_x0000_s2100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  <v:group id="_x0000_s2101" style="position:absolute;left:1124;top:15939;width:2537;height:248" coordsize="19999,20000">
            <v:rect id="_x0000_s2102" style="position:absolute;width:8856;height:20000" filled="f" stroked="f" strokeweight=".25pt">
              <v:textbox style="mso-next-textbox:#_x0000_s2102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103" style="position:absolute;left:9281;width:10718;height:20000" filled="f" stroked="f" strokeweight=".25pt">
              <v:textbox style="mso-next-textbox:#_x0000_s2103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Крапотин В.К.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104" style="position:absolute;left:1124;top:16216;width:2537;height:248" coordsize="19999,20000">
            <v:rect id="_x0000_s2105" style="position:absolute;width:8856;height:20000" filled="f" stroked="f" strokeweight=".25pt">
              <v:textbox style="mso-next-textbox:#_x0000_s2105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Утв.</w:t>
                    </w:r>
                  </w:p>
                </w:txbxContent>
              </v:textbox>
            </v:rect>
            <v:rect id="_x0000_s2106" style="position:absolute;left:9281;width:10718;height:20000" filled="f" stroked="f" strokeweight=".25pt">
              <v:textbox style="mso-next-textbox:#_x0000_s2106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Тутаева О.Ф.</w:t>
                    </w:r>
                  </w:p>
                  <w:p w:rsidR="00710CB6" w:rsidRDefault="00710CB6" w:rsidP="00941612"/>
                </w:txbxContent>
              </v:textbox>
            </v:rect>
          </v:group>
          <v:line id="_x0000_s2107" style="position:absolute" from="8612,15076" to="8613,16472" strokeweight="2pt"/>
          <v:rect id="_x0000_s2108" style="position:absolute;left:5219;top:15136;width:3325;height:1291" filled="f" stroked="f" strokeweight=".25pt">
            <v:textbox style="mso-next-textbox:#_x0000_s2108" inset="1pt,1pt,1pt,1pt">
              <w:txbxContent>
                <w:p w:rsidR="00710CB6" w:rsidRDefault="00710CB6" w:rsidP="002F5143">
                  <w:pPr>
                    <w:spacing w:before="36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Введение</w:t>
                  </w:r>
                </w:p>
              </w:txbxContent>
            </v:textbox>
          </v:rect>
          <v:line id="_x0000_s2109" style="position:absolute" from="8619,15355" to="11667,15356" strokeweight="2pt"/>
          <v:line id="_x0000_s2110" style="position:absolute" from="8618,15638" to="11666,15639" strokeweight="2pt"/>
          <v:line id="_x0000_s2111" style="position:absolute" from="10344,15076" to="10345,15632" strokeweight="2pt"/>
          <v:rect id="_x0000_s2112" style="position:absolute;left:8657;top:15091;width:780;height:248" filled="f" stroked="f" strokeweight=".25pt">
            <v:textbox style="mso-next-textbox:#_x0000_s2112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Лит.</w:t>
                  </w:r>
                </w:p>
              </w:txbxContent>
            </v:textbox>
          </v:rect>
          <v:rect id="_x0000_s2113" style="position:absolute;left:10392;top:15091;width:1229;height:248" filled="f" stroked="f" strokeweight=".25pt">
            <v:textbox style="mso-next-textbox:#_x0000_s2113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Листов</w:t>
                  </w:r>
                </w:p>
              </w:txbxContent>
            </v:textbox>
          </v:rect>
          <v:rect id="_x0000_s2114" style="position:absolute;left:10399;top:15376;width:1229;height:248" filled="f" stroked="f" strokeweight=".25pt">
            <v:textbox style="mso-next-textbox:#_x0000_s2114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  <v:line id="_x0000_s2115" style="position:absolute" from="8901,15361" to="8902,15632" strokeweight="1pt"/>
          <v:line id="_x0000_s2116" style="position:absolute" from="9189,15362" to="9190,15633" strokeweight="1pt"/>
          <v:rect id="_x0000_s2117" style="position:absolute;left:8657;top:15726;width:2964;height:701" filled="f" stroked="f" strokeweight=".25pt">
            <v:textbox style="mso-next-textbox:#_x0000_s2117" inset="1pt,1pt,1pt,1pt">
              <w:txbxContent>
                <w:p w:rsidR="00710CB6" w:rsidRPr="002F5143" w:rsidRDefault="00710CB6" w:rsidP="002F5143">
                  <w:pPr>
                    <w:spacing w:before="160"/>
                  </w:pPr>
                  <w:r>
                    <w:rPr>
                      <w:b/>
                    </w:rPr>
                    <w:t>ФГ</w:t>
                  </w:r>
                  <w:r w:rsidRPr="008A64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У СПО ППЭТ, ОП-21</w:t>
                  </w:r>
                </w:p>
              </w:txbxContent>
            </v:textbox>
          </v:rect>
          <w10:wrap type="topAndBottom"/>
          <w10:anchorlock/>
        </v:group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left:0;text-align:left;margin-left:387.1pt;margin-top:12.8pt;width:14.35pt;height:14.6pt;z-index:251649024;v-text-anchor:middle" stroked="f">
          <v:textbox style="mso-next-textbox:#_x0000_s2118" inset="0,0,0,0">
            <w:txbxContent>
              <w:p w:rsidR="00710CB6" w:rsidRPr="00BB5ECF" w:rsidRDefault="00710CB6" w:rsidP="00BB5EC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</w:t>
                </w:r>
              </w:p>
            </w:txbxContent>
          </v:textbox>
        </v:shape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group id="_x0000_s2119" style="position:absolute;left:0;text-align:left;margin-left:-1.65pt;margin-top:11.7pt;width:526.75pt;height:112.95pt;z-index:251664384" coordorigin="1109,14221" coordsize="10558,2259">
          <v:line id="_x0000_s2120" style="position:absolute" from="1629,14229" to="1630,15062" strokeweight="2pt"/>
          <v:line id="_x0000_s2121" style="position:absolute" from="1109,14221" to="11660,14222" strokeweight="2pt"/>
          <v:line id="_x0000_s2122" style="position:absolute" from="2259,14236" to="2260,16480" strokeweight="2pt"/>
          <v:line id="_x0000_s2123" style="position:absolute" from="3704,14236" to="3705,16480" strokeweight="2pt"/>
          <v:line id="_x0000_s2124" style="position:absolute" from="4568,14236" to="4569,16480" strokeweight="2pt"/>
          <v:line id="_x0000_s2125" style="position:absolute" from="5146,14229" to="5147,16472" strokeweight="2pt"/>
          <v:line id="_x0000_s2126" style="position:absolute" from="9478,15076" to="9480,15632" strokeweight="2pt"/>
          <v:line id="_x0000_s2127" style="position:absolute" from="1109,15922" to="5136,15923" strokeweight="1pt"/>
          <v:line id="_x0000_s2128" style="position:absolute" from="1109,16205" to="5136,16206" strokeweight="1pt"/>
          <v:rect id="_x0000_s2129" style="position:absolute;left:1132;top:14814;width:467;height:248" filled="f" stroked="f" strokeweight=".25pt">
            <v:textbox style="mso-next-textbox:#_x0000_s2129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30" style="position:absolute;left:1659;top:14814;width:582;height:248" filled="f" stroked="f" strokeweight=".25pt">
            <v:textbox style="mso-next-textbox:#_x0000_s2130" inset="1pt,1pt,1pt,1pt">
              <w:txbxContent>
                <w:p w:rsidR="00710CB6" w:rsidRPr="00B261FD" w:rsidRDefault="00710CB6" w:rsidP="00B261FD">
                  <w:pPr>
                    <w:jc w:val="center"/>
                  </w:pPr>
                  <w:r w:rsidRPr="00B261FD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31" style="position:absolute;left:2302;top:14814;width:1359;height:248" filled="f" stroked="f" strokeweight=".25pt">
            <v:textbox style="mso-next-textbox:#_x0000_s2131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32" style="position:absolute;left:3737;top:14814;width:810;height:248" filled="f" stroked="f" strokeweight=".25pt">
            <v:textbox style="mso-next-textbox:#_x0000_s2132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33" style="position:absolute;left:4594;top:14814;width:528;height:248" filled="f" stroked="f" strokeweight=".25pt">
            <v:textbox style="mso-next-textbox:#_x0000_s2133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34" style="position:absolute;left:9521;top:15091;width:780;height:248" filled="f" stroked="f" strokeweight=".25pt">
            <v:textbox style="mso-next-textbox:#_x0000_s2134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_x0000_s2135" style="position:absolute;left:9521;top:15384;width:780;height:249" filled="f" stroked="f" strokeweight=".25pt">
            <v:textbox style="mso-next-textbox:#_x0000_s2135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  <v:rect id="_x0000_s2136" style="position:absolute;left:5204;top:14468;width:6425;height:383" filled="f" stroked="f" strokeweight=".25pt">
            <v:textbox style="mso-next-textbox:#_x0000_s2136" inset="1pt,1pt,1pt,1pt">
              <w:txbxContent>
                <w:p w:rsidR="00710CB6" w:rsidRDefault="00710CB6" w:rsidP="009416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КР.ПЗ.ВВ.190701.22</w:t>
                  </w:r>
                </w:p>
                <w:p w:rsidR="00710CB6" w:rsidRDefault="00710CB6" w:rsidP="00941612"/>
              </w:txbxContent>
            </v:textbox>
          </v:rect>
          <v:line id="_x0000_s2137" style="position:absolute" from="1110,15071" to="11661,15072" strokeweight="2pt"/>
          <v:line id="_x0000_s2138" style="position:absolute" from="1117,14789" to="5144,14790" strokeweight="2pt"/>
          <v:line id="_x0000_s2139" style="position:absolute" from="1109,14504" to="5136,14505" strokeweight="1pt"/>
          <v:line id="_x0000_s2140" style="position:absolute" from="1109,15637" to="5136,15638" strokeweight="1pt"/>
          <v:line id="_x0000_s2141" style="position:absolute" from="1109,15352" to="5136,15353" strokeweight="1pt"/>
          <v:group id="_x0000_s2142" style="position:absolute;left:1124;top:15099;width:2537;height:248" coordsize="19999,20000">
            <v:rect id="_x0000_s2143" style="position:absolute;width:8856;height:20000" filled="f" stroked="f" strokeweight=".25pt">
              <v:textbox style="mso-next-textbox:#_x0000_s2143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 w:rsidRPr="00B261FD">
                      <w:rPr>
                        <w:sz w:val="18"/>
                      </w:rPr>
                      <w:t>Разраб.</w:t>
                    </w:r>
                  </w:p>
                </w:txbxContent>
              </v:textbox>
            </v:rect>
            <v:rect id="_x0000_s2144" style="position:absolute;left:9281;width:10718;height:20000" filled="f" stroked="f" strokeweight=".25pt">
              <v:textbox style="mso-next-textbox:#_x0000_s2144" inset="1pt,1pt,1pt,1pt">
                <w:txbxContent>
                  <w:p w:rsidR="00710CB6" w:rsidRPr="00B35512" w:rsidRDefault="00710CB6" w:rsidP="00941612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Яркова Н.В.</w:t>
                    </w:r>
                  </w:p>
                </w:txbxContent>
              </v:textbox>
            </v:rect>
          </v:group>
          <v:group id="_x0000_s2145" style="position:absolute;left:1124;top:15377;width:2537;height:248" coordsize="19999,20000">
            <v:rect id="_x0000_s2146" style="position:absolute;width:8856;height:20000" filled="f" stroked="f" strokeweight=".25pt">
              <v:textbox style="mso-next-textbox:#_x0000_s2146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Пров.</w:t>
                    </w:r>
                  </w:p>
                </w:txbxContent>
              </v:textbox>
            </v:rect>
            <v:rect id="_x0000_s2147" style="position:absolute;left:9281;width:10718;height:20000" filled="f" stroked="f" strokeweight=".25pt">
              <v:textbox style="mso-next-textbox:#_x0000_s2147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Твердышев А.А.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148" style="position:absolute;left:1124;top:15662;width:2537;height:248" coordsize="19999,20000">
            <v:rect id="_x0000_s2149" style="position:absolute;width:8856;height:20000" filled="f" stroked="f" strokeweight=".25pt">
              <v:textbox style="mso-next-textbox:#_x0000_s2149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2150" style="position:absolute;left:9281;width:10718;height:20000" filled="f" stroked="f" strokeweight=".25pt">
              <v:textbox style="mso-next-textbox:#_x0000_s2150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  <v:group id="_x0000_s2151" style="position:absolute;left:1124;top:15939;width:2537;height:248" coordsize="19999,20000">
            <v:rect id="_x0000_s2152" style="position:absolute;width:8856;height:20000" filled="f" stroked="f" strokeweight=".25pt">
              <v:textbox style="mso-next-textbox:#_x0000_s2152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153" style="position:absolute;left:9281;width:10718;height:20000" filled="f" stroked="f" strokeweight=".25pt">
              <v:textbox style="mso-next-textbox:#_x0000_s2153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Крапотин В.К.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154" style="position:absolute;left:1124;top:16216;width:2537;height:248" coordsize="19999,20000">
            <v:rect id="_x0000_s2155" style="position:absolute;width:8856;height:20000" filled="f" stroked="f" strokeweight=".25pt">
              <v:textbox style="mso-next-textbox:#_x0000_s2155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Утв.</w:t>
                    </w:r>
                  </w:p>
                </w:txbxContent>
              </v:textbox>
            </v:rect>
            <v:rect id="_x0000_s2156" style="position:absolute;left:9281;width:10718;height:20000" filled="f" stroked="f" strokeweight=".25pt">
              <v:textbox style="mso-next-textbox:#_x0000_s2156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Тутаева О.В.</w:t>
                    </w:r>
                  </w:p>
                  <w:p w:rsidR="00710CB6" w:rsidRDefault="00710CB6" w:rsidP="00941612"/>
                </w:txbxContent>
              </v:textbox>
            </v:rect>
          </v:group>
          <v:line id="_x0000_s2157" style="position:absolute" from="8612,15076" to="8613,16472" strokeweight="2pt"/>
          <v:rect id="_x0000_s2158" style="position:absolute;left:5219;top:15136;width:3325;height:1291" filled="f" stroked="f" strokeweight=".25pt">
            <v:textbox style="mso-next-textbox:#_x0000_s2158" inset="1pt,1pt,1pt,1pt">
              <w:txbxContent>
                <w:p w:rsidR="00710CB6" w:rsidRDefault="00710CB6" w:rsidP="002F5143">
                  <w:pPr>
                    <w:spacing w:before="36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Введение</w:t>
                  </w:r>
                </w:p>
              </w:txbxContent>
            </v:textbox>
          </v:rect>
          <v:line id="_x0000_s2159" style="position:absolute" from="8619,15355" to="11667,15356" strokeweight="2pt"/>
          <v:line id="_x0000_s2160" style="position:absolute" from="8618,15638" to="11666,15639" strokeweight="2pt"/>
          <v:line id="_x0000_s2161" style="position:absolute" from="10344,15076" to="10345,15632" strokeweight="2pt"/>
          <v:rect id="_x0000_s2162" style="position:absolute;left:8657;top:15091;width:780;height:248" filled="f" stroked="f" strokeweight=".25pt">
            <v:textbox style="mso-next-textbox:#_x0000_s2162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Лит.</w:t>
                  </w:r>
                </w:p>
              </w:txbxContent>
            </v:textbox>
          </v:rect>
          <v:rect id="_x0000_s2163" style="position:absolute;left:10392;top:15091;width:1229;height:248" filled="f" stroked="f" strokeweight=".25pt">
            <v:textbox style="mso-next-textbox:#_x0000_s2163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Листов</w:t>
                  </w:r>
                </w:p>
              </w:txbxContent>
            </v:textbox>
          </v:rect>
          <v:rect id="_x0000_s2164" style="position:absolute;left:10399;top:15376;width:1229;height:248" filled="f" stroked="f" strokeweight=".25pt">
            <v:textbox style="mso-next-textbox:#_x0000_s2164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  <v:line id="_x0000_s2165" style="position:absolute" from="8901,15361" to="8902,15632" strokeweight="1pt"/>
          <v:line id="_x0000_s2166" style="position:absolute" from="9189,15362" to="9190,15633" strokeweight="1pt"/>
          <v:rect id="_x0000_s2167" style="position:absolute;left:8657;top:15726;width:2964;height:701" filled="f" stroked="f" strokeweight=".25pt">
            <v:textbox style="mso-next-textbox:#_x0000_s2167" inset="1pt,1pt,1pt,1pt">
              <w:txbxContent>
                <w:p w:rsidR="00710CB6" w:rsidRPr="002F5143" w:rsidRDefault="00710CB6" w:rsidP="002F5143">
                  <w:pPr>
                    <w:spacing w:before="160"/>
                  </w:pPr>
                  <w:r>
                    <w:rPr>
                      <w:b/>
                    </w:rPr>
                    <w:t>ФГ</w:t>
                  </w:r>
                  <w:r w:rsidRPr="008A64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У СПО ППЭТ, ОП-21</w:t>
                  </w:r>
                </w:p>
              </w:txbxContent>
            </v:textbox>
          </v:rect>
          <w10:wrap type="topAndBottom"/>
          <w10:anchorlock/>
        </v:group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left:0;text-align:left;margin-left:387.1pt;margin-top:12.8pt;width:14.35pt;height:14.6pt;z-index:251663360;v-text-anchor:middle" stroked="f">
          <v:textbox style="mso-next-textbox:#_x0000_s2168" inset="0,0,0,0">
            <w:txbxContent>
              <w:p w:rsidR="00710CB6" w:rsidRPr="00BB5ECF" w:rsidRDefault="00710CB6" w:rsidP="00BB5EC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</w:t>
                </w:r>
              </w:p>
            </w:txbxContent>
          </v:textbox>
        </v:shape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group id="_x0000_s2169" style="position:absolute;left:0;text-align:left;margin-left:-1.65pt;margin-top:11.7pt;width:526.75pt;height:112.95pt;z-index:251652096" coordorigin="1109,14221" coordsize="10558,2259">
          <v:line id="_x0000_s2170" style="position:absolute" from="1629,14229" to="1630,15062" strokeweight="2pt"/>
          <v:line id="_x0000_s2171" style="position:absolute" from="1109,14221" to="11660,14222" strokeweight="2pt"/>
          <v:line id="_x0000_s2172" style="position:absolute" from="2259,14236" to="2260,16480" strokeweight="2pt"/>
          <v:line id="_x0000_s2173" style="position:absolute" from="3704,14236" to="3705,16480" strokeweight="2pt"/>
          <v:line id="_x0000_s2174" style="position:absolute" from="4568,14236" to="4569,16480" strokeweight="2pt"/>
          <v:line id="_x0000_s2175" style="position:absolute" from="5146,14229" to="5147,16472" strokeweight="2pt"/>
          <v:line id="_x0000_s2176" style="position:absolute" from="9478,15076" to="9480,15632" strokeweight="2pt"/>
          <v:line id="_x0000_s2177" style="position:absolute" from="1109,15922" to="5136,15923" strokeweight="1pt"/>
          <v:line id="_x0000_s2178" style="position:absolute" from="1109,16205" to="5136,16206" strokeweight="1pt"/>
          <v:rect id="_x0000_s2179" style="position:absolute;left:1132;top:14814;width:467;height:248" filled="f" stroked="f" strokeweight=".25pt">
            <v:textbox style="mso-next-textbox:#_x0000_s2179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80" style="position:absolute;left:1659;top:14814;width:582;height:248" filled="f" stroked="f" strokeweight=".25pt">
            <v:textbox style="mso-next-textbox:#_x0000_s2180" inset="1pt,1pt,1pt,1pt">
              <w:txbxContent>
                <w:p w:rsidR="00710CB6" w:rsidRPr="00B261FD" w:rsidRDefault="00710CB6" w:rsidP="00B261FD">
                  <w:pPr>
                    <w:jc w:val="center"/>
                  </w:pPr>
                  <w:r w:rsidRPr="00B261FD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81" style="position:absolute;left:2302;top:14814;width:1359;height:248" filled="f" stroked="f" strokeweight=".25pt">
            <v:textbox style="mso-next-textbox:#_x0000_s2181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82" style="position:absolute;left:3737;top:14814;width:810;height:248" filled="f" stroked="f" strokeweight=".25pt">
            <v:textbox style="mso-next-textbox:#_x0000_s2182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83" style="position:absolute;left:4594;top:14814;width:528;height:248" filled="f" stroked="f" strokeweight=".25pt">
            <v:textbox style="mso-next-textbox:#_x0000_s2183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84" style="position:absolute;left:9521;top:15091;width:780;height:248" filled="f" stroked="f" strokeweight=".25pt">
            <v:textbox style="mso-next-textbox:#_x0000_s2184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_x0000_s2185" style="position:absolute;left:9521;top:15384;width:780;height:249" filled="f" stroked="f" strokeweight=".25pt">
            <v:textbox style="mso-next-textbox:#_x0000_s2185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  <v:rect id="_x0000_s2186" style="position:absolute;left:5204;top:14468;width:6425;height:383" filled="f" stroked="f" strokeweight=".25pt">
            <v:textbox style="mso-next-textbox:#_x0000_s2186" inset="1pt,1pt,1pt,1pt">
              <w:txbxContent>
                <w:p w:rsidR="00710CB6" w:rsidRDefault="00710CB6" w:rsidP="009416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КР.ПЗ.ПвПП.190701.22</w:t>
                  </w:r>
                </w:p>
                <w:p w:rsidR="00710CB6" w:rsidRDefault="00710CB6" w:rsidP="00941612"/>
              </w:txbxContent>
            </v:textbox>
          </v:rect>
          <v:line id="_x0000_s2187" style="position:absolute" from="1110,15071" to="11661,15072" strokeweight="2pt"/>
          <v:line id="_x0000_s2188" style="position:absolute" from="1117,14789" to="5144,14790" strokeweight="2pt"/>
          <v:line id="_x0000_s2189" style="position:absolute" from="1109,14504" to="5136,14505" strokeweight="1pt"/>
          <v:line id="_x0000_s2190" style="position:absolute" from="1109,15637" to="5136,15638" strokeweight="1pt"/>
          <v:line id="_x0000_s2191" style="position:absolute" from="1109,15352" to="5136,15353" strokeweight="1pt"/>
          <v:group id="_x0000_s2192" style="position:absolute;left:1124;top:15099;width:2537;height:248" coordsize="19999,20000">
            <v:rect id="_x0000_s2193" style="position:absolute;width:8856;height:20000" filled="f" stroked="f" strokeweight=".25pt">
              <v:textbox style="mso-next-textbox:#_x0000_s2193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 w:rsidRPr="00B261FD">
                      <w:rPr>
                        <w:sz w:val="18"/>
                      </w:rPr>
                      <w:t>Разраб.</w:t>
                    </w:r>
                  </w:p>
                </w:txbxContent>
              </v:textbox>
            </v:rect>
            <v:rect id="_x0000_s2194" style="position:absolute;left:9281;width:10718;height:20000" filled="f" stroked="f" strokeweight=".25pt">
              <v:textbox style="mso-next-textbox:#_x0000_s2194" inset="1pt,1pt,1pt,1pt">
                <w:txbxContent>
                  <w:p w:rsidR="00710CB6" w:rsidRPr="00B35512" w:rsidRDefault="00710CB6" w:rsidP="00941612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Яркова Н.В.</w:t>
                    </w:r>
                  </w:p>
                </w:txbxContent>
              </v:textbox>
            </v:rect>
          </v:group>
          <v:group id="_x0000_s2195" style="position:absolute;left:1124;top:15377;width:2537;height:248" coordsize="19999,20000">
            <v:rect id="_x0000_s2196" style="position:absolute;width:8856;height:20000" filled="f" stroked="f" strokeweight=".25pt">
              <v:textbox style="mso-next-textbox:#_x0000_s2196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Пров.</w:t>
                    </w:r>
                  </w:p>
                </w:txbxContent>
              </v:textbox>
            </v:rect>
            <v:rect id="_x0000_s2197" style="position:absolute;left:9281;width:10718;height:20000" filled="f" stroked="f" strokeweight=".25pt">
              <v:textbox style="mso-next-textbox:#_x0000_s2197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Твердышев А.А.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198" style="position:absolute;left:1124;top:15662;width:2537;height:248" coordsize="19999,20000">
            <v:rect id="_x0000_s2199" style="position:absolute;width:8856;height:20000" filled="f" stroked="f" strokeweight=".25pt">
              <v:textbox style="mso-next-textbox:#_x0000_s2199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2200" style="position:absolute;left:9281;width:10718;height:20000" filled="f" stroked="f" strokeweight=".25pt">
              <v:textbox style="mso-next-textbox:#_x0000_s2200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  <v:group id="_x0000_s2201" style="position:absolute;left:1124;top:15939;width:2537;height:248" coordsize="19999,20000">
            <v:rect id="_x0000_s2202" style="position:absolute;width:8856;height:20000" filled="f" stroked="f" strokeweight=".25pt">
              <v:textbox style="mso-next-textbox:#_x0000_s2202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203" style="position:absolute;left:9281;width:10718;height:20000" filled="f" stroked="f" strokeweight=".25pt">
              <v:textbox style="mso-next-textbox:#_x0000_s2203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Крапотин В.К.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204" style="position:absolute;left:1124;top:16216;width:2537;height:248" coordsize="19999,20000">
            <v:rect id="_x0000_s2205" style="position:absolute;width:8856;height:20000" filled="f" stroked="f" strokeweight=".25pt">
              <v:textbox style="mso-next-textbox:#_x0000_s2205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Утв.</w:t>
                    </w:r>
                  </w:p>
                </w:txbxContent>
              </v:textbox>
            </v:rect>
            <v:rect id="_x0000_s2206" style="position:absolute;left:9281;width:10718;height:20000" filled="f" stroked="f" strokeweight=".25pt">
              <v:textbox style="mso-next-textbox:#_x0000_s2206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Тутаева О.В.</w:t>
                    </w:r>
                  </w:p>
                  <w:p w:rsidR="00710CB6" w:rsidRDefault="00710CB6" w:rsidP="00941612"/>
                </w:txbxContent>
              </v:textbox>
            </v:rect>
          </v:group>
          <v:line id="_x0000_s2207" style="position:absolute" from="8612,15076" to="8613,16472" strokeweight="2pt"/>
          <v:rect id="_x0000_s2208" style="position:absolute;left:5219;top:15136;width:3325;height:1291" filled="f" stroked="f" strokeweight=".25pt">
            <v:textbox style="mso-next-textbox:#_x0000_s2208" inset="1pt,1pt,1pt,1pt">
              <w:txbxContent>
                <w:p w:rsidR="00710CB6" w:rsidRDefault="00710CB6" w:rsidP="00A05395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Потребность в пассажирских перевозках</w:t>
                  </w:r>
                </w:p>
              </w:txbxContent>
            </v:textbox>
          </v:rect>
          <v:line id="_x0000_s2209" style="position:absolute" from="8619,15355" to="11667,15356" strokeweight="2pt"/>
          <v:line id="_x0000_s2210" style="position:absolute" from="8618,15638" to="11666,15639" strokeweight="2pt"/>
          <v:line id="_x0000_s2211" style="position:absolute" from="10344,15076" to="10345,15632" strokeweight="2pt"/>
          <v:rect id="_x0000_s2212" style="position:absolute;left:8657;top:15091;width:780;height:248" filled="f" stroked="f" strokeweight=".25pt">
            <v:textbox style="mso-next-textbox:#_x0000_s2212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Лит.</w:t>
                  </w:r>
                </w:p>
              </w:txbxContent>
            </v:textbox>
          </v:rect>
          <v:rect id="_x0000_s2213" style="position:absolute;left:10392;top:15091;width:1229;height:248" filled="f" stroked="f" strokeweight=".25pt">
            <v:textbox style="mso-next-textbox:#_x0000_s2213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Листов</w:t>
                  </w:r>
                </w:p>
              </w:txbxContent>
            </v:textbox>
          </v:rect>
          <v:rect id="_x0000_s2214" style="position:absolute;left:10399;top:15376;width:1229;height:248" filled="f" stroked="f" strokeweight=".25pt">
            <v:textbox style="mso-next-textbox:#_x0000_s2214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  <v:line id="_x0000_s2215" style="position:absolute" from="8901,15361" to="8902,15632" strokeweight="1pt"/>
          <v:line id="_x0000_s2216" style="position:absolute" from="9189,15362" to="9190,15633" strokeweight="1pt"/>
          <v:rect id="_x0000_s2217" style="position:absolute;left:8657;top:15726;width:2964;height:701" filled="f" stroked="f" strokeweight=".25pt">
            <v:textbox style="mso-next-textbox:#_x0000_s2217" inset="1pt,1pt,1pt,1pt">
              <w:txbxContent>
                <w:p w:rsidR="00710CB6" w:rsidRPr="002F5143" w:rsidRDefault="00710CB6" w:rsidP="002F5143">
                  <w:pPr>
                    <w:spacing w:before="160"/>
                  </w:pPr>
                  <w:r>
                    <w:rPr>
                      <w:b/>
                    </w:rPr>
                    <w:t>ФГ</w:t>
                  </w:r>
                  <w:r w:rsidRPr="008A64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У СПО ППЭТ, ОП-21</w:t>
                  </w:r>
                </w:p>
              </w:txbxContent>
            </v:textbox>
          </v:rect>
          <w10:wrap type="topAndBottom"/>
          <w10:anchorlock/>
        </v:group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8" type="#_x0000_t202" style="position:absolute;left:0;text-align:left;margin-left:387.1pt;margin-top:12.8pt;width:14.35pt;height:14.6pt;z-index:251651072;v-text-anchor:middle" stroked="f">
          <v:textbox inset="0,0,0,0">
            <w:txbxContent>
              <w:p w:rsidR="00710CB6" w:rsidRPr="00BB5ECF" w:rsidRDefault="00710CB6" w:rsidP="00BB5EC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</w:t>
                </w:r>
              </w:p>
            </w:txbxContent>
          </v:textbox>
        </v:shape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group id="_x0000_s2269" style="position:absolute;left:0;text-align:left;margin-left:-1.65pt;margin-top:11.7pt;width:526.75pt;height:112.95pt;z-index:251654144" coordorigin="1109,14221" coordsize="10558,2259">
          <v:line id="_x0000_s2270" style="position:absolute" from="1629,14229" to="1630,15062" strokeweight="2pt"/>
          <v:line id="_x0000_s2271" style="position:absolute" from="1109,14221" to="11660,14222" strokeweight="2pt"/>
          <v:line id="_x0000_s2272" style="position:absolute" from="2259,14236" to="2260,16480" strokeweight="2pt"/>
          <v:line id="_x0000_s2273" style="position:absolute" from="3704,14236" to="3705,16480" strokeweight="2pt"/>
          <v:line id="_x0000_s2274" style="position:absolute" from="4568,14236" to="4569,16480" strokeweight="2pt"/>
          <v:line id="_x0000_s2275" style="position:absolute" from="5146,14229" to="5147,16472" strokeweight="2pt"/>
          <v:line id="_x0000_s2276" style="position:absolute" from="9478,15076" to="9480,15632" strokeweight="2pt"/>
          <v:line id="_x0000_s2277" style="position:absolute" from="1109,15922" to="5136,15923" strokeweight="1pt"/>
          <v:line id="_x0000_s2278" style="position:absolute" from="1109,16205" to="5136,16206" strokeweight="1pt"/>
          <v:rect id="_x0000_s2279" style="position:absolute;left:1132;top:14814;width:467;height:248" filled="f" stroked="f" strokeweight=".25pt">
            <v:textbox style="mso-next-textbox:#_x0000_s2279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280" style="position:absolute;left:1659;top:14814;width:582;height:248" filled="f" stroked="f" strokeweight=".25pt">
            <v:textbox style="mso-next-textbox:#_x0000_s2280" inset="1pt,1pt,1pt,1pt">
              <w:txbxContent>
                <w:p w:rsidR="00710CB6" w:rsidRPr="00B261FD" w:rsidRDefault="00710CB6" w:rsidP="00B261FD">
                  <w:pPr>
                    <w:jc w:val="center"/>
                  </w:pPr>
                  <w:r w:rsidRPr="00B261FD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281" style="position:absolute;left:2302;top:14814;width:1359;height:248" filled="f" stroked="f" strokeweight=".25pt">
            <v:textbox style="mso-next-textbox:#_x0000_s2281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282" style="position:absolute;left:3737;top:14814;width:810;height:248" filled="f" stroked="f" strokeweight=".25pt">
            <v:textbox style="mso-next-textbox:#_x0000_s2282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283" style="position:absolute;left:4594;top:14814;width:528;height:248" filled="f" stroked="f" strokeweight=".25pt">
            <v:textbox style="mso-next-textbox:#_x0000_s2283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284" style="position:absolute;left:9521;top:15091;width:780;height:248" filled="f" stroked="f" strokeweight=".25pt">
            <v:textbox style="mso-next-textbox:#_x0000_s2284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_x0000_s2285" style="position:absolute;left:9521;top:15384;width:780;height:249" filled="f" stroked="f" strokeweight=".25pt">
            <v:textbox style="mso-next-textbox:#_x0000_s2285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rect>
          <v:rect id="_x0000_s2286" style="position:absolute;left:5204;top:14468;width:6425;height:383" filled="f" stroked="f" strokeweight=".25pt">
            <v:textbox style="mso-next-textbox:#_x0000_s2286" inset="1pt,1pt,1pt,1pt">
              <w:txbxContent>
                <w:p w:rsidR="00710CB6" w:rsidRDefault="00710CB6" w:rsidP="009416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КР.ПЗ.ОМС.190701.22</w:t>
                  </w:r>
                </w:p>
                <w:p w:rsidR="00710CB6" w:rsidRDefault="00710CB6" w:rsidP="00941612"/>
              </w:txbxContent>
            </v:textbox>
          </v:rect>
          <v:line id="_x0000_s2287" style="position:absolute" from="1110,15071" to="11661,15072" strokeweight="2pt"/>
          <v:line id="_x0000_s2288" style="position:absolute" from="1117,14789" to="5144,14790" strokeweight="2pt"/>
          <v:line id="_x0000_s2289" style="position:absolute" from="1109,14504" to="5136,14505" strokeweight="1pt"/>
          <v:line id="_x0000_s2290" style="position:absolute" from="1109,15637" to="5136,15638" strokeweight="1pt"/>
          <v:line id="_x0000_s2291" style="position:absolute" from="1109,15352" to="5136,15353" strokeweight="1pt"/>
          <v:group id="_x0000_s2292" style="position:absolute;left:1124;top:15099;width:2537;height:248" coordsize="19999,20000">
            <v:rect id="_x0000_s2293" style="position:absolute;width:8856;height:20000" filled="f" stroked="f" strokeweight=".25pt">
              <v:textbox style="mso-next-textbox:#_x0000_s2293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 w:rsidRPr="00B261FD">
                      <w:rPr>
                        <w:sz w:val="18"/>
                      </w:rPr>
                      <w:t>Разраб.</w:t>
                    </w:r>
                  </w:p>
                </w:txbxContent>
              </v:textbox>
            </v:rect>
            <v:rect id="_x0000_s2294" style="position:absolute;left:9281;width:10718;height:20000" filled="f" stroked="f" strokeweight=".25pt">
              <v:textbox style="mso-next-textbox:#_x0000_s2294" inset="1pt,1pt,1pt,1pt">
                <w:txbxContent>
                  <w:p w:rsidR="00710CB6" w:rsidRPr="00B35512" w:rsidRDefault="00710CB6" w:rsidP="00941612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Яркова Н.В.</w:t>
                    </w:r>
                    <w:r w:rsidRPr="00B35512">
                      <w:rPr>
                        <w:sz w:val="17"/>
                        <w:szCs w:val="17"/>
                      </w:rPr>
                      <w:t>.</w:t>
                    </w:r>
                  </w:p>
                </w:txbxContent>
              </v:textbox>
            </v:rect>
          </v:group>
          <v:group id="_x0000_s2295" style="position:absolute;left:1124;top:15377;width:2537;height:248" coordsize="19999,20000">
            <v:rect id="_x0000_s2296" style="position:absolute;width:8856;height:20000" filled="f" stroked="f" strokeweight=".25pt">
              <v:textbox style="mso-next-textbox:#_x0000_s2296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Пров.</w:t>
                    </w:r>
                  </w:p>
                </w:txbxContent>
              </v:textbox>
            </v:rect>
            <v:rect id="_x0000_s2297" style="position:absolute;left:9281;width:10718;height:20000" filled="f" stroked="f" strokeweight=".25pt">
              <v:textbox style="mso-next-textbox:#_x0000_s2297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Твердышев А.А.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298" style="position:absolute;left:1124;top:15662;width:2537;height:248" coordsize="19999,20000">
            <v:rect id="_x0000_s2299" style="position:absolute;width:8856;height:20000" filled="f" stroked="f" strokeweight=".25pt">
              <v:textbox style="mso-next-textbox:#_x0000_s2299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2300" style="position:absolute;left:9281;width:10718;height:20000" filled="f" stroked="f" strokeweight=".25pt">
              <v:textbox style="mso-next-textbox:#_x0000_s2300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  <v:group id="_x0000_s2301" style="position:absolute;left:1124;top:15939;width:2537;height:248" coordsize="19999,20000">
            <v:rect id="_x0000_s2302" style="position:absolute;width:8856;height:20000" filled="f" stroked="f" strokeweight=".25pt">
              <v:textbox style="mso-next-textbox:#_x0000_s2302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303" style="position:absolute;left:9281;width:10718;height:20000" filled="f" stroked="f" strokeweight=".25pt">
              <v:textbox style="mso-next-textbox:#_x0000_s2303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Крапотин В.К.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304" style="position:absolute;left:1124;top:16216;width:2537;height:248" coordsize="19999,20000">
            <v:rect id="_x0000_s2305" style="position:absolute;width:8856;height:20000" filled="f" stroked="f" strokeweight=".25pt">
              <v:textbox style="mso-next-textbox:#_x0000_s2305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Утв.</w:t>
                    </w:r>
                  </w:p>
                </w:txbxContent>
              </v:textbox>
            </v:rect>
            <v:rect id="_x0000_s2306" style="position:absolute;left:9281;width:10718;height:20000" filled="f" stroked="f" strokeweight=".25pt">
              <v:textbox style="mso-next-textbox:#_x0000_s2306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Тутаева О.В.</w:t>
                    </w:r>
                  </w:p>
                  <w:p w:rsidR="00710CB6" w:rsidRDefault="00710CB6" w:rsidP="00941612"/>
                </w:txbxContent>
              </v:textbox>
            </v:rect>
          </v:group>
          <v:line id="_x0000_s2307" style="position:absolute" from="8612,15076" to="8613,16472" strokeweight="2pt"/>
          <v:rect id="_x0000_s2308" style="position:absolute;left:5219;top:15136;width:3325;height:1291" filled="f" stroked="f" strokeweight=".25pt">
            <v:textbox style="mso-next-textbox:#_x0000_s2308" inset="1pt,1pt,1pt,1pt">
              <w:txbxContent>
                <w:p w:rsidR="00710CB6" w:rsidRDefault="00710CB6" w:rsidP="00C02EBC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Организация</w:t>
                  </w:r>
                </w:p>
                <w:p w:rsidR="00710CB6" w:rsidRDefault="00710CB6" w:rsidP="0096642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маршрутной системы</w:t>
                  </w:r>
                </w:p>
              </w:txbxContent>
            </v:textbox>
          </v:rect>
          <v:line id="_x0000_s2309" style="position:absolute" from="8619,15355" to="11667,15356" strokeweight="2pt"/>
          <v:line id="_x0000_s2310" style="position:absolute" from="8618,15638" to="11666,15639" strokeweight="2pt"/>
          <v:line id="_x0000_s2311" style="position:absolute" from="10344,15076" to="10345,15632" strokeweight="2pt"/>
          <v:rect id="_x0000_s2312" style="position:absolute;left:8657;top:15091;width:780;height:248" filled="f" stroked="f" strokeweight=".25pt">
            <v:textbox style="mso-next-textbox:#_x0000_s2312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Лит.</w:t>
                  </w:r>
                </w:p>
              </w:txbxContent>
            </v:textbox>
          </v:rect>
          <v:rect id="_x0000_s2313" style="position:absolute;left:10392;top:15091;width:1229;height:248" filled="f" stroked="f" strokeweight=".25pt">
            <v:textbox style="mso-next-textbox:#_x0000_s2313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Листов</w:t>
                  </w:r>
                </w:p>
              </w:txbxContent>
            </v:textbox>
          </v:rect>
          <v:rect id="_x0000_s2314" style="position:absolute;left:10399;top:15376;width:1229;height:248" filled="f" stroked="f" strokeweight=".25pt">
            <v:textbox style="mso-next-textbox:#_x0000_s2314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  <v:line id="_x0000_s2315" style="position:absolute" from="8901,15361" to="8902,15632" strokeweight="1pt"/>
          <v:line id="_x0000_s2316" style="position:absolute" from="9189,15362" to="9190,15633" strokeweight="1pt"/>
          <v:rect id="_x0000_s2317" style="position:absolute;left:8657;top:15726;width:2964;height:701" filled="f" stroked="f" strokeweight=".25pt">
            <v:textbox style="mso-next-textbox:#_x0000_s2317" inset="1pt,1pt,1pt,1pt">
              <w:txbxContent>
                <w:p w:rsidR="00710CB6" w:rsidRPr="002F5143" w:rsidRDefault="00710CB6" w:rsidP="002F5143">
                  <w:pPr>
                    <w:spacing w:before="160"/>
                  </w:pPr>
                  <w:r>
                    <w:rPr>
                      <w:b/>
                    </w:rPr>
                    <w:t>ФГ</w:t>
                  </w:r>
                  <w:r w:rsidRPr="008A64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У СПО ППЭТ, ОП-21</w:t>
                  </w:r>
                </w:p>
              </w:txbxContent>
            </v:textbox>
          </v:rect>
          <w10:wrap type="topAndBottom"/>
          <w10:anchorlock/>
        </v:group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8" type="#_x0000_t202" style="position:absolute;left:0;text-align:left;margin-left:387.1pt;margin-top:12.8pt;width:14.35pt;height:14.6pt;z-index:251653120;v-text-anchor:middle" stroked="f">
          <v:textbox inset="0,0,0,0">
            <w:txbxContent>
              <w:p w:rsidR="00710CB6" w:rsidRPr="00BB5ECF" w:rsidRDefault="00710CB6" w:rsidP="00BB5EC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</w:t>
                </w:r>
              </w:p>
            </w:txbxContent>
          </v:textbox>
        </v:shape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group id="_x0000_s2319" style="position:absolute;left:0;text-align:left;margin-left:-1.65pt;margin-top:11.7pt;width:526.75pt;height:112.95pt;z-index:251656192" coordorigin="1109,14221" coordsize="10558,2259">
          <v:line id="_x0000_s2320" style="position:absolute" from="1629,14229" to="1630,15062" strokeweight="2pt"/>
          <v:line id="_x0000_s2321" style="position:absolute" from="1109,14221" to="11660,14222" strokeweight="2pt"/>
          <v:line id="_x0000_s2322" style="position:absolute" from="2259,14236" to="2260,16480" strokeweight="2pt"/>
          <v:line id="_x0000_s2323" style="position:absolute" from="3704,14236" to="3705,16480" strokeweight="2pt"/>
          <v:line id="_x0000_s2324" style="position:absolute" from="4568,14236" to="4569,16480" strokeweight="2pt"/>
          <v:line id="_x0000_s2325" style="position:absolute" from="5146,14229" to="5147,16472" strokeweight="2pt"/>
          <v:line id="_x0000_s2326" style="position:absolute" from="9478,15076" to="9480,15632" strokeweight="2pt"/>
          <v:line id="_x0000_s2327" style="position:absolute" from="1109,15922" to="5136,15923" strokeweight="1pt"/>
          <v:line id="_x0000_s2328" style="position:absolute" from="1109,16205" to="5136,16206" strokeweight="1pt"/>
          <v:rect id="_x0000_s2329" style="position:absolute;left:1132;top:14814;width:467;height:248" filled="f" stroked="f" strokeweight=".25pt">
            <v:textbox style="mso-next-textbox:#_x0000_s2329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330" style="position:absolute;left:1659;top:14814;width:582;height:248" filled="f" stroked="f" strokeweight=".25pt">
            <v:textbox style="mso-next-textbox:#_x0000_s2330" inset="1pt,1pt,1pt,1pt">
              <w:txbxContent>
                <w:p w:rsidR="00710CB6" w:rsidRPr="00B261FD" w:rsidRDefault="00710CB6" w:rsidP="00B261FD">
                  <w:pPr>
                    <w:jc w:val="center"/>
                  </w:pPr>
                  <w:r w:rsidRPr="00B261FD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331" style="position:absolute;left:2302;top:14814;width:1359;height:248" filled="f" stroked="f" strokeweight=".25pt">
            <v:textbox style="mso-next-textbox:#_x0000_s2331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332" style="position:absolute;left:3737;top:14814;width:810;height:248" filled="f" stroked="f" strokeweight=".25pt">
            <v:textbox style="mso-next-textbox:#_x0000_s2332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333" style="position:absolute;left:4594;top:14814;width:528;height:248" filled="f" stroked="f" strokeweight=".25pt">
            <v:textbox style="mso-next-textbox:#_x0000_s2333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334" style="position:absolute;left:9521;top:15091;width:780;height:248" filled="f" stroked="f" strokeweight=".25pt">
            <v:textbox style="mso-next-textbox:#_x0000_s2334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_x0000_s2335" style="position:absolute;left:9521;top:15384;width:780;height:249" filled="f" stroked="f" strokeweight=".25pt">
            <v:textbox style="mso-next-textbox:#_x0000_s2335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xbxContent>
            </v:textbox>
          </v:rect>
          <v:rect id="_x0000_s2336" style="position:absolute;left:5204;top:14468;width:6425;height:383" filled="f" stroked="f" strokeweight=".25pt">
            <v:textbox style="mso-next-textbox:#_x0000_s2336" inset="1pt,1pt,1pt,1pt">
              <w:txbxContent>
                <w:p w:rsidR="00710CB6" w:rsidRDefault="00710CB6" w:rsidP="009416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КР.ПЗ.ТиОАП.190701.22</w:t>
                  </w:r>
                </w:p>
                <w:p w:rsidR="00710CB6" w:rsidRDefault="00710CB6" w:rsidP="00941612"/>
              </w:txbxContent>
            </v:textbox>
          </v:rect>
          <v:line id="_x0000_s2337" style="position:absolute" from="1110,15071" to="11661,15072" strokeweight="2pt"/>
          <v:line id="_x0000_s2338" style="position:absolute" from="1117,14789" to="5144,14790" strokeweight="2pt"/>
          <v:line id="_x0000_s2339" style="position:absolute" from="1109,14504" to="5136,14505" strokeweight="1pt"/>
          <v:line id="_x0000_s2340" style="position:absolute" from="1109,15637" to="5136,15638" strokeweight="1pt"/>
          <v:line id="_x0000_s2341" style="position:absolute" from="1109,15352" to="5136,15353" strokeweight="1pt"/>
          <v:group id="_x0000_s2342" style="position:absolute;left:1124;top:15099;width:2537;height:248" coordsize="19999,20000">
            <v:rect id="_x0000_s2343" style="position:absolute;width:8856;height:20000" filled="f" stroked="f" strokeweight=".25pt">
              <v:textbox style="mso-next-textbox:#_x0000_s2343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 w:rsidRPr="00B261FD">
                      <w:rPr>
                        <w:sz w:val="18"/>
                      </w:rPr>
                      <w:t>Разраб.</w:t>
                    </w:r>
                  </w:p>
                </w:txbxContent>
              </v:textbox>
            </v:rect>
            <v:rect id="_x0000_s2344" style="position:absolute;left:9281;width:10718;height:20000" filled="f" stroked="f" strokeweight=".25pt">
              <v:textbox style="mso-next-textbox:#_x0000_s2344" inset="1pt,1pt,1pt,1pt">
                <w:txbxContent>
                  <w:p w:rsidR="00710CB6" w:rsidRPr="00B35512" w:rsidRDefault="00710CB6" w:rsidP="00941612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Яркова Н. В.</w:t>
                    </w:r>
                  </w:p>
                </w:txbxContent>
              </v:textbox>
            </v:rect>
          </v:group>
          <v:group id="_x0000_s2345" style="position:absolute;left:1124;top:15377;width:2537;height:248" coordsize="19999,20000">
            <v:rect id="_x0000_s2346" style="position:absolute;width:8856;height:20000" filled="f" stroked="f" strokeweight=".25pt">
              <v:textbox style="mso-next-textbox:#_x0000_s2346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Пров.</w:t>
                    </w:r>
                  </w:p>
                </w:txbxContent>
              </v:textbox>
            </v:rect>
            <v:rect id="_x0000_s2347" style="position:absolute;left:9281;width:10718;height:20000" filled="f" stroked="f" strokeweight=".25pt">
              <v:textbox style="mso-next-textbox:#_x0000_s2347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Твердышев А.А.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348" style="position:absolute;left:1124;top:15662;width:2537;height:248" coordsize="19999,20000">
            <v:rect id="_x0000_s2349" style="position:absolute;width:8856;height:20000" filled="f" stroked="f" strokeweight=".25pt">
              <v:textbox style="mso-next-textbox:#_x0000_s2349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2350" style="position:absolute;left:9281;width:10718;height:20000" filled="f" stroked="f" strokeweight=".25pt">
              <v:textbox style="mso-next-textbox:#_x0000_s2350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  <v:group id="_x0000_s2351" style="position:absolute;left:1124;top:15939;width:2537;height:248" coordsize="19999,20000">
            <v:rect id="_x0000_s2352" style="position:absolute;width:8856;height:20000" filled="f" stroked="f" strokeweight=".25pt">
              <v:textbox style="mso-next-textbox:#_x0000_s2352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353" style="position:absolute;left:9281;width:10718;height:20000" filled="f" stroked="f" strokeweight=".25pt">
              <v:textbox style="mso-next-textbox:#_x0000_s2353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Крапотин В.К.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354" style="position:absolute;left:1124;top:16216;width:2537;height:248" coordsize="19999,20000">
            <v:rect id="_x0000_s2355" style="position:absolute;width:8856;height:20000" filled="f" stroked="f" strokeweight=".25pt">
              <v:textbox style="mso-next-textbox:#_x0000_s2355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Утв.</w:t>
                    </w:r>
                  </w:p>
                </w:txbxContent>
              </v:textbox>
            </v:rect>
            <v:rect id="_x0000_s2356" style="position:absolute;left:9281;width:10718;height:20000" filled="f" stroked="f" strokeweight=".25pt">
              <v:textbox style="mso-next-textbox:#_x0000_s2356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Тутаева О.В.</w:t>
                    </w:r>
                  </w:p>
                  <w:p w:rsidR="00710CB6" w:rsidRDefault="00710CB6" w:rsidP="00941612"/>
                </w:txbxContent>
              </v:textbox>
            </v:rect>
          </v:group>
          <v:line id="_x0000_s2357" style="position:absolute" from="8612,15076" to="8613,16472" strokeweight="2pt"/>
          <v:rect id="_x0000_s2358" style="position:absolute;left:5219;top:15136;width:3325;height:1291" filled="f" stroked="f" strokeweight=".25pt">
            <v:textbox style="mso-next-textbox:#_x0000_s2358" inset="1pt,1pt,1pt,1pt">
              <w:txbxContent>
                <w:p w:rsidR="00710CB6" w:rsidRPr="00684291" w:rsidRDefault="00710CB6" w:rsidP="002609AE">
                  <w:pPr>
                    <w:spacing w:before="6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84291">
                    <w:rPr>
                      <w:b/>
                      <w:sz w:val="32"/>
                      <w:szCs w:val="32"/>
                    </w:rPr>
                    <w:t>Технология и организация автобусных перевозок</w:t>
                  </w:r>
                </w:p>
              </w:txbxContent>
            </v:textbox>
          </v:rect>
          <v:line id="_x0000_s2359" style="position:absolute" from="8619,15355" to="11667,15356" strokeweight="2pt"/>
          <v:line id="_x0000_s2360" style="position:absolute" from="8618,15638" to="11666,15639" strokeweight="2pt"/>
          <v:line id="_x0000_s2361" style="position:absolute" from="10344,15076" to="10345,15632" strokeweight="2pt"/>
          <v:rect id="_x0000_s2362" style="position:absolute;left:8657;top:15091;width:780;height:248" filled="f" stroked="f" strokeweight=".25pt">
            <v:textbox style="mso-next-textbox:#_x0000_s2362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Лит.</w:t>
                  </w:r>
                </w:p>
              </w:txbxContent>
            </v:textbox>
          </v:rect>
          <v:rect id="_x0000_s2363" style="position:absolute;left:10392;top:15091;width:1229;height:248" filled="f" stroked="f" strokeweight=".25pt">
            <v:textbox style="mso-next-textbox:#_x0000_s2363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Листов</w:t>
                  </w:r>
                </w:p>
              </w:txbxContent>
            </v:textbox>
          </v:rect>
          <v:rect id="_x0000_s2364" style="position:absolute;left:10399;top:15376;width:1229;height:248" filled="f" stroked="f" strokeweight=".25pt">
            <v:textbox style="mso-next-textbox:#_x0000_s2364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rect>
          <v:line id="_x0000_s2365" style="position:absolute" from="8901,15361" to="8902,15632" strokeweight="1pt"/>
          <v:line id="_x0000_s2366" style="position:absolute" from="9189,15362" to="9190,15633" strokeweight="1pt"/>
          <v:rect id="_x0000_s2367" style="position:absolute;left:8657;top:15726;width:2964;height:701" filled="f" stroked="f" strokeweight=".25pt">
            <v:textbox style="mso-next-textbox:#_x0000_s2367" inset="1pt,1pt,1pt,1pt">
              <w:txbxContent>
                <w:p w:rsidR="00710CB6" w:rsidRPr="002F5143" w:rsidRDefault="00710CB6" w:rsidP="002F5143">
                  <w:pPr>
                    <w:spacing w:before="160"/>
                  </w:pPr>
                  <w:r>
                    <w:rPr>
                      <w:b/>
                    </w:rPr>
                    <w:t>ФГ</w:t>
                  </w:r>
                  <w:r w:rsidRPr="008A64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У СПО ППЭТ, ОП-21</w:t>
                  </w:r>
                </w:p>
              </w:txbxContent>
            </v:textbox>
          </v:rect>
          <w10:wrap type="topAndBottom"/>
          <w10:anchorlock/>
        </v:group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8" type="#_x0000_t202" style="position:absolute;left:0;text-align:left;margin-left:387.1pt;margin-top:12.8pt;width:14.35pt;height:14.6pt;z-index:251655168;v-text-anchor:middle" stroked="f">
          <v:textbox inset="0,0,0,0">
            <w:txbxContent>
              <w:p w:rsidR="00710CB6" w:rsidRPr="00BB5ECF" w:rsidRDefault="00710CB6" w:rsidP="00BB5EC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</w:t>
                </w:r>
              </w:p>
            </w:txbxContent>
          </v:textbox>
        </v:shape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group id="_x0000_s2369" style="position:absolute;left:0;text-align:left;margin-left:-1.65pt;margin-top:11.7pt;width:526.75pt;height:112.95pt;z-index:251658240" coordorigin="1109,14221" coordsize="10558,2259">
          <v:line id="_x0000_s2370" style="position:absolute" from="1629,14229" to="1630,15062" strokeweight="2pt"/>
          <v:line id="_x0000_s2371" style="position:absolute" from="1109,14221" to="11660,14222" strokeweight="2pt"/>
          <v:line id="_x0000_s2372" style="position:absolute" from="2259,14236" to="2260,16480" strokeweight="2pt"/>
          <v:line id="_x0000_s2373" style="position:absolute" from="3704,14236" to="3705,16480" strokeweight="2pt"/>
          <v:line id="_x0000_s2374" style="position:absolute" from="4568,14236" to="4569,16480" strokeweight="2pt"/>
          <v:line id="_x0000_s2375" style="position:absolute" from="5146,14229" to="5147,16472" strokeweight="2pt"/>
          <v:line id="_x0000_s2376" style="position:absolute" from="9478,15076" to="9480,15632" strokeweight="2pt"/>
          <v:line id="_x0000_s2377" style="position:absolute" from="1109,15922" to="5136,15923" strokeweight="1pt"/>
          <v:line id="_x0000_s2378" style="position:absolute" from="1109,16205" to="5136,16206" strokeweight="1pt"/>
          <v:rect id="_x0000_s2379" style="position:absolute;left:1132;top:14814;width:467;height:248" filled="f" stroked="f" strokeweight=".25pt">
            <v:textbox style="mso-next-textbox:#_x0000_s2379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380" style="position:absolute;left:1659;top:14814;width:582;height:248" filled="f" stroked="f" strokeweight=".25pt">
            <v:textbox style="mso-next-textbox:#_x0000_s2380" inset="1pt,1pt,1pt,1pt">
              <w:txbxContent>
                <w:p w:rsidR="00710CB6" w:rsidRPr="00B261FD" w:rsidRDefault="00710CB6" w:rsidP="00B261FD">
                  <w:pPr>
                    <w:jc w:val="center"/>
                  </w:pPr>
                  <w:r w:rsidRPr="00B261FD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381" style="position:absolute;left:2302;top:14814;width:1359;height:248" filled="f" stroked="f" strokeweight=".25pt">
            <v:textbox style="mso-next-textbox:#_x0000_s2381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382" style="position:absolute;left:3737;top:14814;width:810;height:248" filled="f" stroked="f" strokeweight=".25pt">
            <v:textbox style="mso-next-textbox:#_x0000_s2382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383" style="position:absolute;left:4594;top:14814;width:528;height:248" filled="f" stroked="f" strokeweight=".25pt">
            <v:textbox style="mso-next-textbox:#_x0000_s2383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384" style="position:absolute;left:9521;top:15091;width:780;height:248" filled="f" stroked="f" strokeweight=".25pt">
            <v:textbox style="mso-next-textbox:#_x0000_s2384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_x0000_s2385" style="position:absolute;left:9521;top:15384;width:780;height:249" filled="f" stroked="f" strokeweight=".25pt">
            <v:textbox style="mso-next-textbox:#_x0000_s2385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xbxContent>
            </v:textbox>
          </v:rect>
          <v:rect id="_x0000_s2386" style="position:absolute;left:5204;top:14468;width:6425;height:383" filled="f" stroked="f" strokeweight=".25pt">
            <v:textbox style="mso-next-textbox:#_x0000_s2386" inset="1pt,1pt,1pt,1pt">
              <w:txbxContent>
                <w:p w:rsidR="00710CB6" w:rsidRDefault="00710CB6" w:rsidP="009416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КР.ПЗ.ТиОПЛА.190701.22</w:t>
                  </w:r>
                </w:p>
                <w:p w:rsidR="00710CB6" w:rsidRDefault="00710CB6" w:rsidP="00941612"/>
              </w:txbxContent>
            </v:textbox>
          </v:rect>
          <v:line id="_x0000_s2387" style="position:absolute" from="1110,15071" to="11661,15072" strokeweight="2pt"/>
          <v:line id="_x0000_s2388" style="position:absolute" from="1117,14789" to="5144,14790" strokeweight="2pt"/>
          <v:line id="_x0000_s2389" style="position:absolute" from="1109,14504" to="5136,14505" strokeweight="1pt"/>
          <v:line id="_x0000_s2390" style="position:absolute" from="1109,15637" to="5136,15638" strokeweight="1pt"/>
          <v:line id="_x0000_s2391" style="position:absolute" from="1109,15352" to="5136,15353" strokeweight="1pt"/>
          <v:group id="_x0000_s2392" style="position:absolute;left:1124;top:15099;width:2537;height:248" coordsize="19999,20000">
            <v:rect id="_x0000_s2393" style="position:absolute;width:8856;height:20000" filled="f" stroked="f" strokeweight=".25pt">
              <v:textbox style="mso-next-textbox:#_x0000_s2393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 w:rsidRPr="00B261FD">
                      <w:rPr>
                        <w:sz w:val="18"/>
                      </w:rPr>
                      <w:t>Разраб.</w:t>
                    </w:r>
                  </w:p>
                </w:txbxContent>
              </v:textbox>
            </v:rect>
            <v:rect id="_x0000_s2394" style="position:absolute;left:9281;width:10718;height:20000" filled="f" stroked="f" strokeweight=".25pt">
              <v:textbox style="mso-next-textbox:#_x0000_s2394" inset="1pt,1pt,1pt,1pt">
                <w:txbxContent>
                  <w:p w:rsidR="00710CB6" w:rsidRPr="00B35512" w:rsidRDefault="00710CB6" w:rsidP="00941612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Яркова Н.В.</w:t>
                    </w:r>
                  </w:p>
                </w:txbxContent>
              </v:textbox>
            </v:rect>
          </v:group>
          <v:group id="_x0000_s2395" style="position:absolute;left:1124;top:15377;width:2537;height:248" coordsize="19999,20000">
            <v:rect id="_x0000_s2396" style="position:absolute;width:8856;height:20000" filled="f" stroked="f" strokeweight=".25pt">
              <v:textbox style="mso-next-textbox:#_x0000_s2396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Пров.</w:t>
                    </w:r>
                  </w:p>
                </w:txbxContent>
              </v:textbox>
            </v:rect>
            <v:rect id="_x0000_s2397" style="position:absolute;left:9281;width:10718;height:20000" filled="f" stroked="f" strokeweight=".25pt">
              <v:textbox style="mso-next-textbox:#_x0000_s2397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Твердышев А.А.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398" style="position:absolute;left:1124;top:15662;width:2537;height:248" coordsize="19999,20000">
            <v:rect id="_x0000_s2399" style="position:absolute;width:8856;height:20000" filled="f" stroked="f" strokeweight=".25pt">
              <v:textbox style="mso-next-textbox:#_x0000_s2399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2400" style="position:absolute;left:9281;width:10718;height:20000" filled="f" stroked="f" strokeweight=".25pt">
              <v:textbox style="mso-next-textbox:#_x0000_s2400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  <v:group id="_x0000_s2401" style="position:absolute;left:1124;top:15939;width:2537;height:248" coordsize="19999,20000">
            <v:rect id="_x0000_s2402" style="position:absolute;width:8856;height:20000" filled="f" stroked="f" strokeweight=".25pt">
              <v:textbox style="mso-next-textbox:#_x0000_s2402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403" style="position:absolute;left:9281;width:10718;height:20000" filled="f" stroked="f" strokeweight=".25pt">
              <v:textbox style="mso-next-textbox:#_x0000_s2403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Крапотин В.К.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404" style="position:absolute;left:1124;top:16216;width:2537;height:248" coordsize="19999,20000">
            <v:rect id="_x0000_s2405" style="position:absolute;width:8856;height:20000" filled="f" stroked="f" strokeweight=".25pt">
              <v:textbox style="mso-next-textbox:#_x0000_s2405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Утв.</w:t>
                    </w:r>
                  </w:p>
                </w:txbxContent>
              </v:textbox>
            </v:rect>
            <v:rect id="_x0000_s2406" style="position:absolute;left:9281;width:10718;height:20000" filled="f" stroked="f" strokeweight=".25pt">
              <v:textbox style="mso-next-textbox:#_x0000_s2406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Тутаева О.В.</w:t>
                    </w:r>
                  </w:p>
                  <w:p w:rsidR="00710CB6" w:rsidRDefault="00710CB6" w:rsidP="00941612"/>
                </w:txbxContent>
              </v:textbox>
            </v:rect>
          </v:group>
          <v:line id="_x0000_s2407" style="position:absolute" from="8612,15076" to="8613,16472" strokeweight="2pt"/>
          <v:rect id="_x0000_s2408" style="position:absolute;left:5219;top:15136;width:3325;height:1291" filled="f" stroked="f" strokeweight=".25pt">
            <v:textbox style="mso-next-textbox:#_x0000_s2408" inset="1pt,1pt,1pt,1pt">
              <w:txbxContent>
                <w:p w:rsidR="00710CB6" w:rsidRPr="002609AE" w:rsidRDefault="00710CB6" w:rsidP="002609AE">
                  <w:pPr>
                    <w:spacing w:before="6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2609AE">
                    <w:rPr>
                      <w:b/>
                      <w:sz w:val="30"/>
                      <w:szCs w:val="30"/>
                    </w:rPr>
                    <w:t>Технология и организация перевозок</w:t>
                  </w:r>
                  <w:r>
                    <w:rPr>
                      <w:b/>
                      <w:sz w:val="30"/>
                      <w:szCs w:val="30"/>
                    </w:rPr>
                    <w:t xml:space="preserve"> легковыми автомобилями</w:t>
                  </w:r>
                </w:p>
              </w:txbxContent>
            </v:textbox>
          </v:rect>
          <v:line id="_x0000_s2409" style="position:absolute" from="8619,15355" to="11667,15356" strokeweight="2pt"/>
          <v:line id="_x0000_s2410" style="position:absolute" from="8618,15638" to="11666,15639" strokeweight="2pt"/>
          <v:line id="_x0000_s2411" style="position:absolute" from="10344,15076" to="10345,15632" strokeweight="2pt"/>
          <v:rect id="_x0000_s2412" style="position:absolute;left:8657;top:15091;width:780;height:248" filled="f" stroked="f" strokeweight=".25pt">
            <v:textbox style="mso-next-textbox:#_x0000_s2412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Лит.</w:t>
                  </w:r>
                </w:p>
              </w:txbxContent>
            </v:textbox>
          </v:rect>
          <v:rect id="_x0000_s2413" style="position:absolute;left:10392;top:15091;width:1229;height:248" filled="f" stroked="f" strokeweight=".25pt">
            <v:textbox style="mso-next-textbox:#_x0000_s2413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Листов</w:t>
                  </w:r>
                </w:p>
              </w:txbxContent>
            </v:textbox>
          </v:rect>
          <v:rect id="_x0000_s2414" style="position:absolute;left:10399;top:15376;width:1229;height:248" filled="f" stroked="f" strokeweight=".25pt">
            <v:textbox style="mso-next-textbox:#_x0000_s2414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  <v:line id="_x0000_s2415" style="position:absolute" from="8901,15361" to="8902,15632" strokeweight="1pt"/>
          <v:line id="_x0000_s2416" style="position:absolute" from="9189,15362" to="9190,15633" strokeweight="1pt"/>
          <v:rect id="_x0000_s2417" style="position:absolute;left:8657;top:15726;width:2964;height:701" filled="f" stroked="f" strokeweight=".25pt">
            <v:textbox style="mso-next-textbox:#_x0000_s2417" inset="1pt,1pt,1pt,1pt">
              <w:txbxContent>
                <w:p w:rsidR="00710CB6" w:rsidRPr="002F5143" w:rsidRDefault="00710CB6" w:rsidP="002F5143">
                  <w:pPr>
                    <w:spacing w:before="160"/>
                  </w:pPr>
                  <w:r>
                    <w:rPr>
                      <w:b/>
                    </w:rPr>
                    <w:t>ФГ</w:t>
                  </w:r>
                  <w:r w:rsidRPr="008A64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У СПО ППЭТ, ОП-21</w:t>
                  </w:r>
                </w:p>
              </w:txbxContent>
            </v:textbox>
          </v:rect>
          <w10:wrap type="topAndBottom"/>
          <w10:anchorlock/>
        </v:group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8" type="#_x0000_t202" style="position:absolute;left:0;text-align:left;margin-left:387.1pt;margin-top:12.8pt;width:14.35pt;height:14.6pt;z-index:251657216;v-text-anchor:middle" stroked="f">
          <v:textbox inset="0,0,0,0">
            <w:txbxContent>
              <w:p w:rsidR="00710CB6" w:rsidRPr="00BB5ECF" w:rsidRDefault="00710CB6" w:rsidP="00BB5EC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</w:t>
                </w:r>
              </w:p>
            </w:txbxContent>
          </v:textbox>
        </v:shape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group id="_x0000_s2419" style="position:absolute;left:0;text-align:left;margin-left:-1.65pt;margin-top:11.7pt;width:526.75pt;height:112.95pt;z-index:251660288" coordorigin="1109,14221" coordsize="10558,2259">
          <v:line id="_x0000_s2420" style="position:absolute" from="1629,14229" to="1630,15062" strokeweight="2pt"/>
          <v:line id="_x0000_s2421" style="position:absolute" from="1109,14221" to="11660,14222" strokeweight="2pt"/>
          <v:line id="_x0000_s2422" style="position:absolute" from="2259,14236" to="2260,16480" strokeweight="2pt"/>
          <v:line id="_x0000_s2423" style="position:absolute" from="3704,14236" to="3705,16480" strokeweight="2pt"/>
          <v:line id="_x0000_s2424" style="position:absolute" from="4568,14236" to="4569,16480" strokeweight="2pt"/>
          <v:line id="_x0000_s2425" style="position:absolute" from="5146,14229" to="5147,16472" strokeweight="2pt"/>
          <v:line id="_x0000_s2426" style="position:absolute" from="9478,15076" to="9480,15632" strokeweight="2pt"/>
          <v:line id="_x0000_s2427" style="position:absolute" from="1109,15922" to="5136,15923" strokeweight="1pt"/>
          <v:line id="_x0000_s2428" style="position:absolute" from="1109,16205" to="5136,16206" strokeweight="1pt"/>
          <v:rect id="_x0000_s2429" style="position:absolute;left:1132;top:14814;width:467;height:248" filled="f" stroked="f" strokeweight=".25pt">
            <v:textbox style="mso-next-textbox:#_x0000_s2429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430" style="position:absolute;left:1659;top:14814;width:582;height:248" filled="f" stroked="f" strokeweight=".25pt">
            <v:textbox style="mso-next-textbox:#_x0000_s2430" inset="1pt,1pt,1pt,1pt">
              <w:txbxContent>
                <w:p w:rsidR="00710CB6" w:rsidRPr="00B261FD" w:rsidRDefault="00710CB6" w:rsidP="00B261FD">
                  <w:pPr>
                    <w:jc w:val="center"/>
                  </w:pPr>
                  <w:r w:rsidRPr="00B261FD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431" style="position:absolute;left:2302;top:14814;width:1359;height:248" filled="f" stroked="f" strokeweight=".25pt">
            <v:textbox style="mso-next-textbox:#_x0000_s2431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432" style="position:absolute;left:3737;top:14814;width:810;height:248" filled="f" stroked="f" strokeweight=".25pt">
            <v:textbox style="mso-next-textbox:#_x0000_s2432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433" style="position:absolute;left:4594;top:14814;width:528;height:248" filled="f" stroked="f" strokeweight=".25pt">
            <v:textbox style="mso-next-textbox:#_x0000_s2433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434" style="position:absolute;left:9521;top:15091;width:780;height:248" filled="f" stroked="f" strokeweight=".25pt">
            <v:textbox style="mso-next-textbox:#_x0000_s2434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_x0000_s2435" style="position:absolute;left:9521;top:15384;width:780;height:249" filled="f" stroked="f" strokeweight=".25pt">
            <v:textbox style="mso-next-textbox:#_x0000_s2435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xbxContent>
            </v:textbox>
          </v:rect>
          <v:rect id="_x0000_s2436" style="position:absolute;left:5204;top:14468;width:6425;height:383" filled="f" stroked="f" strokeweight=".25pt">
            <v:textbox style="mso-next-textbox:#_x0000_s2436" inset="1pt,1pt,1pt,1pt">
              <w:txbxContent>
                <w:p w:rsidR="00710CB6" w:rsidRDefault="00710CB6" w:rsidP="009416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КР.ПЗ.ДУПП.190701.22</w:t>
                  </w:r>
                </w:p>
                <w:p w:rsidR="00710CB6" w:rsidRDefault="00710CB6" w:rsidP="00941612"/>
              </w:txbxContent>
            </v:textbox>
          </v:rect>
          <v:line id="_x0000_s2437" style="position:absolute" from="1110,15071" to="11661,15072" strokeweight="2pt"/>
          <v:line id="_x0000_s2438" style="position:absolute" from="1117,14789" to="5144,14790" strokeweight="2pt"/>
          <v:line id="_x0000_s2439" style="position:absolute" from="1109,14504" to="5136,14505" strokeweight="1pt"/>
          <v:line id="_x0000_s2440" style="position:absolute" from="1109,15637" to="5136,15638" strokeweight="1pt"/>
          <v:line id="_x0000_s2441" style="position:absolute" from="1109,15352" to="5136,15353" strokeweight="1pt"/>
          <v:group id="_x0000_s2442" style="position:absolute;left:1124;top:15099;width:2537;height:248" coordsize="19999,20000">
            <v:rect id="_x0000_s2443" style="position:absolute;width:8856;height:20000" filled="f" stroked="f" strokeweight=".25pt">
              <v:textbox style="mso-next-textbox:#_x0000_s2443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 w:rsidRPr="00B261FD">
                      <w:rPr>
                        <w:sz w:val="18"/>
                      </w:rPr>
                      <w:t>Разраб.</w:t>
                    </w:r>
                  </w:p>
                </w:txbxContent>
              </v:textbox>
            </v:rect>
            <v:rect id="_x0000_s2444" style="position:absolute;left:9281;width:10718;height:20000" filled="f" stroked="f" strokeweight=".25pt">
              <v:textbox style="mso-next-textbox:#_x0000_s2444" inset="1pt,1pt,1pt,1pt">
                <w:txbxContent>
                  <w:p w:rsidR="00710CB6" w:rsidRPr="00B35512" w:rsidRDefault="00710CB6" w:rsidP="00941612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Яркова Н. В.</w:t>
                    </w:r>
                  </w:p>
                </w:txbxContent>
              </v:textbox>
            </v:rect>
          </v:group>
          <v:group id="_x0000_s2445" style="position:absolute;left:1124;top:15377;width:2537;height:248" coordsize="19999,20000">
            <v:rect id="_x0000_s2446" style="position:absolute;width:8856;height:20000" filled="f" stroked="f" strokeweight=".25pt">
              <v:textbox style="mso-next-textbox:#_x0000_s2446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Пров.</w:t>
                    </w:r>
                  </w:p>
                </w:txbxContent>
              </v:textbox>
            </v:rect>
            <v:rect id="_x0000_s2447" style="position:absolute;left:9281;width:10718;height:20000" filled="f" stroked="f" strokeweight=".25pt">
              <v:textbox style="mso-next-textbox:#_x0000_s2447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Твердышев А.А.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448" style="position:absolute;left:1124;top:15662;width:2537;height:248" coordsize="19999,20000">
            <v:rect id="_x0000_s2449" style="position:absolute;width:8856;height:20000" filled="f" stroked="f" strokeweight=".25pt">
              <v:textbox style="mso-next-textbox:#_x0000_s2449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2450" style="position:absolute;left:9281;width:10718;height:20000" filled="f" stroked="f" strokeweight=".25pt">
              <v:textbox style="mso-next-textbox:#_x0000_s2450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  <v:group id="_x0000_s2451" style="position:absolute;left:1124;top:15939;width:2537;height:248" coordsize="19999,20000">
            <v:rect id="_x0000_s2452" style="position:absolute;width:8856;height:20000" filled="f" stroked="f" strokeweight=".25pt">
              <v:textbox style="mso-next-textbox:#_x0000_s2452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453" style="position:absolute;left:9281;width:10718;height:20000" filled="f" stroked="f" strokeweight=".25pt">
              <v:textbox style="mso-next-textbox:#_x0000_s2453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Крапотин В.К.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454" style="position:absolute;left:1124;top:16216;width:2537;height:248" coordsize="19999,20000">
            <v:rect id="_x0000_s2455" style="position:absolute;width:8856;height:20000" filled="f" stroked="f" strokeweight=".25pt">
              <v:textbox style="mso-next-textbox:#_x0000_s2455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Утв.</w:t>
                    </w:r>
                  </w:p>
                </w:txbxContent>
              </v:textbox>
            </v:rect>
            <v:rect id="_x0000_s2456" style="position:absolute;left:9281;width:10718;height:20000" filled="f" stroked="f" strokeweight=".25pt">
              <v:textbox style="mso-next-textbox:#_x0000_s2456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Тутаева О.В.</w:t>
                    </w:r>
                  </w:p>
                  <w:p w:rsidR="00710CB6" w:rsidRDefault="00710CB6" w:rsidP="00941612"/>
                </w:txbxContent>
              </v:textbox>
            </v:rect>
          </v:group>
          <v:line id="_x0000_s2457" style="position:absolute" from="8612,15076" to="8613,16472" strokeweight="2pt"/>
          <v:rect id="_x0000_s2458" style="position:absolute;left:5219;top:15136;width:3325;height:1291" filled="f" stroked="f" strokeweight=".25pt">
            <v:textbox style="mso-next-textbox:#_x0000_s2458" inset="1pt,1pt,1pt,1pt">
              <w:txbxContent>
                <w:p w:rsidR="00710CB6" w:rsidRPr="002609AE" w:rsidRDefault="00710CB6" w:rsidP="002609AE">
                  <w:pPr>
                    <w:spacing w:before="60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Диспетчерское управление пассажирскими перевозчиками</w:t>
                  </w:r>
                </w:p>
              </w:txbxContent>
            </v:textbox>
          </v:rect>
          <v:line id="_x0000_s2459" style="position:absolute" from="8619,15355" to="11667,15356" strokeweight="2pt"/>
          <v:line id="_x0000_s2460" style="position:absolute" from="8618,15638" to="11666,15639" strokeweight="2pt"/>
          <v:line id="_x0000_s2461" style="position:absolute" from="10344,15076" to="10345,15632" strokeweight="2pt"/>
          <v:rect id="_x0000_s2462" style="position:absolute;left:8657;top:15091;width:780;height:248" filled="f" stroked="f" strokeweight=".25pt">
            <v:textbox style="mso-next-textbox:#_x0000_s2462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Лит.</w:t>
                  </w:r>
                </w:p>
              </w:txbxContent>
            </v:textbox>
          </v:rect>
          <v:rect id="_x0000_s2463" style="position:absolute;left:10392;top:15091;width:1229;height:248" filled="f" stroked="f" strokeweight=".25pt">
            <v:textbox style="mso-next-textbox:#_x0000_s2463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Листов</w:t>
                  </w:r>
                </w:p>
              </w:txbxContent>
            </v:textbox>
          </v:rect>
          <v:rect id="_x0000_s2464" style="position:absolute;left:10399;top:15376;width:1229;height:248" filled="f" stroked="f" strokeweight=".25pt">
            <v:textbox style="mso-next-textbox:#_x0000_s2464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  <v:line id="_x0000_s2465" style="position:absolute" from="8901,15361" to="8902,15632" strokeweight="1pt"/>
          <v:line id="_x0000_s2466" style="position:absolute" from="9189,15362" to="9190,15633" strokeweight="1pt"/>
          <v:rect id="_x0000_s2467" style="position:absolute;left:8657;top:15726;width:2964;height:701" filled="f" stroked="f" strokeweight=".25pt">
            <v:textbox style="mso-next-textbox:#_x0000_s2467" inset="1pt,1pt,1pt,1pt">
              <w:txbxContent>
                <w:p w:rsidR="00710CB6" w:rsidRPr="002F5143" w:rsidRDefault="00710CB6" w:rsidP="002F5143">
                  <w:pPr>
                    <w:spacing w:before="160"/>
                  </w:pPr>
                  <w:r>
                    <w:rPr>
                      <w:b/>
                    </w:rPr>
                    <w:t>ФГ</w:t>
                  </w:r>
                  <w:r w:rsidRPr="008A64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У СПО ППЭТ, ОП-21</w:t>
                  </w:r>
                </w:p>
              </w:txbxContent>
            </v:textbox>
          </v:rect>
          <w10:wrap type="topAndBottom"/>
          <w10:anchorlock/>
        </v:group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68" type="#_x0000_t202" style="position:absolute;left:0;text-align:left;margin-left:387.1pt;margin-top:12.8pt;width:14.35pt;height:14.6pt;z-index:251659264;v-text-anchor:middle" stroked="f">
          <v:textbox inset="0,0,0,0">
            <w:txbxContent>
              <w:p w:rsidR="00710CB6" w:rsidRPr="00BB5ECF" w:rsidRDefault="00710CB6" w:rsidP="00BB5EC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</w:t>
                </w:r>
              </w:p>
            </w:txbxContent>
          </v:textbox>
        </v:shape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group id="_x0000_s2469" style="position:absolute;left:0;text-align:left;margin-left:-1.65pt;margin-top:11.7pt;width:526.75pt;height:112.95pt;z-index:251662336" coordorigin="1109,14221" coordsize="10558,2259">
          <v:line id="_x0000_s2470" style="position:absolute" from="1629,14229" to="1630,15062" strokeweight="2pt"/>
          <v:line id="_x0000_s2471" style="position:absolute" from="1109,14221" to="11660,14222" strokeweight="2pt"/>
          <v:line id="_x0000_s2472" style="position:absolute" from="2259,14236" to="2260,16480" strokeweight="2pt"/>
          <v:line id="_x0000_s2473" style="position:absolute" from="3704,14236" to="3705,16480" strokeweight="2pt"/>
          <v:line id="_x0000_s2474" style="position:absolute" from="4568,14236" to="4569,16480" strokeweight="2pt"/>
          <v:line id="_x0000_s2475" style="position:absolute" from="5146,14229" to="5147,16472" strokeweight="2pt"/>
          <v:line id="_x0000_s2476" style="position:absolute" from="9478,15076" to="9480,15632" strokeweight="2pt"/>
          <v:line id="_x0000_s2477" style="position:absolute" from="1109,15922" to="5136,15923" strokeweight="1pt"/>
          <v:line id="_x0000_s2478" style="position:absolute" from="1109,16205" to="5136,16206" strokeweight="1pt"/>
          <v:rect id="_x0000_s2479" style="position:absolute;left:1132;top:14814;width:467;height:248" filled="f" stroked="f" strokeweight=".25pt">
            <v:textbox style="mso-next-textbox:#_x0000_s2479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480" style="position:absolute;left:1659;top:14814;width:582;height:248" filled="f" stroked="f" strokeweight=".25pt">
            <v:textbox style="mso-next-textbox:#_x0000_s2480" inset="1pt,1pt,1pt,1pt">
              <w:txbxContent>
                <w:p w:rsidR="00710CB6" w:rsidRPr="00B261FD" w:rsidRDefault="00710CB6" w:rsidP="00B261FD">
                  <w:pPr>
                    <w:jc w:val="center"/>
                  </w:pPr>
                  <w:r w:rsidRPr="00B261FD"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481" style="position:absolute;left:2302;top:14814;width:1359;height:248" filled="f" stroked="f" strokeweight=".25pt">
            <v:textbox style="mso-next-textbox:#_x0000_s2481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482" style="position:absolute;left:3737;top:14814;width:810;height:248" filled="f" stroked="f" strokeweight=".25pt">
            <v:textbox style="mso-next-textbox:#_x0000_s2482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483" style="position:absolute;left:4594;top:14814;width:528;height:248" filled="f" stroked="f" strokeweight=".25pt">
            <v:textbox style="mso-next-textbox:#_x0000_s2483" inset="1pt,1pt,1pt,1pt">
              <w:txbxContent>
                <w:p w:rsidR="00710CB6" w:rsidRPr="00B261FD" w:rsidRDefault="00710CB6" w:rsidP="00941612">
                  <w:pPr>
                    <w:jc w:val="center"/>
                  </w:pPr>
                  <w:r w:rsidRPr="00B261FD"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484" style="position:absolute;left:9521;top:15091;width:780;height:248" filled="f" stroked="f" strokeweight=".25pt">
            <v:textbox style="mso-next-textbox:#_x0000_s2484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_x0000_s2485" style="position:absolute;left:9521;top:15384;width:780;height:249" filled="f" stroked="f" strokeweight=".25pt">
            <v:textbox style="mso-next-textbox:#_x0000_s2485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xbxContent>
            </v:textbox>
          </v:rect>
          <v:rect id="_x0000_s2486" style="position:absolute;left:5204;top:14468;width:6425;height:383" filled="f" stroked="f" strokeweight=".25pt">
            <v:textbox style="mso-next-textbox:#_x0000_s2486" inset="1pt,1pt,1pt,1pt">
              <w:txbxContent>
                <w:p w:rsidR="00710CB6" w:rsidRDefault="00710CB6" w:rsidP="009416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КР.ПЗ.РЗ.190701.22</w:t>
                  </w:r>
                </w:p>
                <w:p w:rsidR="00710CB6" w:rsidRDefault="00710CB6" w:rsidP="00941612"/>
              </w:txbxContent>
            </v:textbox>
          </v:rect>
          <v:line id="_x0000_s2487" style="position:absolute" from="1110,15071" to="11661,15072" strokeweight="2pt"/>
          <v:line id="_x0000_s2488" style="position:absolute" from="1117,14789" to="5144,14790" strokeweight="2pt"/>
          <v:line id="_x0000_s2489" style="position:absolute" from="1109,14504" to="5136,14505" strokeweight="1pt"/>
          <v:line id="_x0000_s2490" style="position:absolute" from="1109,15637" to="5136,15638" strokeweight="1pt"/>
          <v:line id="_x0000_s2491" style="position:absolute" from="1109,15352" to="5136,15353" strokeweight="1pt"/>
          <v:group id="_x0000_s2492" style="position:absolute;left:1124;top:15099;width:2537;height:248" coordsize="19999,20000">
            <v:rect id="_x0000_s2493" style="position:absolute;width:8856;height:20000" filled="f" stroked="f" strokeweight=".25pt">
              <v:textbox style="mso-next-textbox:#_x0000_s2493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 w:rsidRPr="00B261FD">
                      <w:rPr>
                        <w:sz w:val="18"/>
                      </w:rPr>
                      <w:t>Разраб.</w:t>
                    </w:r>
                  </w:p>
                </w:txbxContent>
              </v:textbox>
            </v:rect>
            <v:rect id="_x0000_s2494" style="position:absolute;left:9281;width:10718;height:20000" filled="f" stroked="f" strokeweight=".25pt">
              <v:textbox style="mso-next-textbox:#_x0000_s2494" inset="1pt,1pt,1pt,1pt">
                <w:txbxContent>
                  <w:p w:rsidR="00710CB6" w:rsidRPr="00B35512" w:rsidRDefault="00710CB6" w:rsidP="00941612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Яркова Н. В.</w:t>
                    </w:r>
                  </w:p>
                </w:txbxContent>
              </v:textbox>
            </v:rect>
          </v:group>
          <v:group id="_x0000_s2495" style="position:absolute;left:1124;top:15377;width:2537;height:248" coordsize="19999,20000">
            <v:rect id="_x0000_s2496" style="position:absolute;width:8856;height:20000" filled="f" stroked="f" strokeweight=".25pt">
              <v:textbox style="mso-next-textbox:#_x0000_s2496" inset="1pt,1pt,1pt,1pt">
                <w:txbxContent>
                  <w:p w:rsidR="00710CB6" w:rsidRPr="00B261FD" w:rsidRDefault="00710CB6" w:rsidP="00941612">
                    <w:r>
                      <w:rPr>
                        <w:rFonts w:ascii="Journal Cyr" w:hAnsi="Journal Cyr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Пров.</w:t>
                    </w:r>
                  </w:p>
                </w:txbxContent>
              </v:textbox>
            </v:rect>
            <v:rect id="_x0000_s2497" style="position:absolute;left:9281;width:10718;height:20000" filled="f" stroked="f" strokeweight=".25pt">
              <v:textbox style="mso-next-textbox:#_x0000_s2497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Твердышев А.А.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498" style="position:absolute;left:1124;top:15662;width:2537;height:248" coordsize="19999,20000">
            <v:rect id="_x0000_s2499" style="position:absolute;width:8856;height:20000" filled="f" stroked="f" strokeweight=".25pt">
              <v:textbox style="mso-next-textbox:#_x0000_s2499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_x0000_s2500" style="position:absolute;left:9281;width:10718;height:20000" filled="f" stroked="f" strokeweight=".25pt">
              <v:textbox style="mso-next-textbox:#_x0000_s2500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  <v:group id="_x0000_s2501" style="position:absolute;left:1124;top:15939;width:2537;height:248" coordsize="19999,20000">
            <v:rect id="_x0000_s2502" style="position:absolute;width:8856;height:20000" filled="f" stroked="f" strokeweight=".25pt">
              <v:textbox style="mso-next-textbox:#_x0000_s2502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503" style="position:absolute;left:9281;width:10718;height:20000" filled="f" stroked="f" strokeweight=".25pt">
              <v:textbox style="mso-next-textbox:#_x0000_s2503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Крапотин В.К.</w:t>
                    </w:r>
                  </w:p>
                  <w:p w:rsidR="00710CB6" w:rsidRDefault="00710CB6" w:rsidP="00941612"/>
                </w:txbxContent>
              </v:textbox>
            </v:rect>
          </v:group>
          <v:group id="_x0000_s2504" style="position:absolute;left:1124;top:16216;width:2537;height:248" coordsize="19999,20000">
            <v:rect id="_x0000_s2505" style="position:absolute;width:8856;height:20000" filled="f" stroked="f" strokeweight=".25pt">
              <v:textbox style="mso-next-textbox:#_x0000_s2505" inset="1pt,1pt,1pt,1pt">
                <w:txbxContent>
                  <w:p w:rsidR="00710CB6" w:rsidRPr="00686D57" w:rsidRDefault="00710CB6" w:rsidP="00941612">
                    <w:r w:rsidRPr="00686D57">
                      <w:rPr>
                        <w:sz w:val="18"/>
                      </w:rPr>
                      <w:t xml:space="preserve"> Утв.</w:t>
                    </w:r>
                  </w:p>
                </w:txbxContent>
              </v:textbox>
            </v:rect>
            <v:rect id="_x0000_s2506" style="position:absolute;left:9281;width:10718;height:20000" filled="f" stroked="f" strokeweight=".25pt">
              <v:textbox style="mso-next-textbox:#_x0000_s2506" inset="1pt,1pt,1pt,1pt">
                <w:txbxContent>
                  <w:p w:rsidR="00710CB6" w:rsidRPr="00F471A3" w:rsidRDefault="00710CB6" w:rsidP="0094161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Тутаева О.В.</w:t>
                    </w:r>
                  </w:p>
                  <w:p w:rsidR="00710CB6" w:rsidRDefault="00710CB6" w:rsidP="00941612"/>
                </w:txbxContent>
              </v:textbox>
            </v:rect>
          </v:group>
          <v:line id="_x0000_s2507" style="position:absolute" from="8612,15076" to="8613,16472" strokeweight="2pt"/>
          <v:rect id="_x0000_s2508" style="position:absolute;left:5219;top:15136;width:3325;height:1291" filled="f" stroked="f" strokeweight=".25pt">
            <v:textbox style="mso-next-textbox:#_x0000_s2508" inset="1pt,1pt,1pt,1pt">
              <w:txbxContent>
                <w:p w:rsidR="00710CB6" w:rsidRDefault="00710CB6" w:rsidP="00DC0EAB">
                  <w:pPr>
                    <w:spacing w:before="36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Список литературы</w:t>
                  </w:r>
                </w:p>
                <w:p w:rsidR="00710CB6" w:rsidRPr="00DC0EAB" w:rsidRDefault="00710CB6" w:rsidP="00DC0EAB">
                  <w:pPr>
                    <w:spacing w:before="36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  <v:line id="_x0000_s2509" style="position:absolute" from="8619,15355" to="11667,15356" strokeweight="2pt"/>
          <v:line id="_x0000_s2510" style="position:absolute" from="8618,15638" to="11666,15639" strokeweight="2pt"/>
          <v:line id="_x0000_s2511" style="position:absolute" from="10344,15076" to="10345,15632" strokeweight="2pt"/>
          <v:rect id="_x0000_s2512" style="position:absolute;left:8657;top:15091;width:780;height:248" filled="f" stroked="f" strokeweight=".25pt">
            <v:textbox style="mso-next-textbox:#_x0000_s2512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Лит.</w:t>
                  </w:r>
                </w:p>
              </w:txbxContent>
            </v:textbox>
          </v:rect>
          <v:rect id="_x0000_s2513" style="position:absolute;left:10392;top:15091;width:1229;height:248" filled="f" stroked="f" strokeweight=".25pt">
            <v:textbox style="mso-next-textbox:#_x0000_s2513" inset="1pt,1pt,1pt,1pt">
              <w:txbxContent>
                <w:p w:rsidR="00710CB6" w:rsidRDefault="00710CB6" w:rsidP="00941612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Листов</w:t>
                  </w:r>
                </w:p>
              </w:txbxContent>
            </v:textbox>
          </v:rect>
          <v:rect id="_x0000_s2514" style="position:absolute;left:10399;top:15376;width:1229;height:248" filled="f" stroked="f" strokeweight=".25pt">
            <v:textbox style="mso-next-textbox:#_x0000_s2514" inset="1pt,1pt,1pt,1pt">
              <w:txbxContent>
                <w:p w:rsidR="00710CB6" w:rsidRPr="00A21507" w:rsidRDefault="00710CB6" w:rsidP="009416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  <v:line id="_x0000_s2515" style="position:absolute" from="8901,15361" to="8902,15632" strokeweight="1pt"/>
          <v:line id="_x0000_s2516" style="position:absolute" from="9189,15362" to="9190,15633" strokeweight="1pt"/>
          <v:rect id="_x0000_s2517" style="position:absolute;left:8657;top:15726;width:2964;height:701" filled="f" stroked="f" strokeweight=".25pt">
            <v:textbox style="mso-next-textbox:#_x0000_s2517" inset="1pt,1pt,1pt,1pt">
              <w:txbxContent>
                <w:p w:rsidR="00710CB6" w:rsidRPr="002F5143" w:rsidRDefault="00710CB6" w:rsidP="002F5143">
                  <w:pPr>
                    <w:spacing w:before="160"/>
                  </w:pPr>
                  <w:r>
                    <w:rPr>
                      <w:b/>
                    </w:rPr>
                    <w:t>ФГ</w:t>
                  </w:r>
                  <w:r w:rsidRPr="008A64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У СПО ППЭТ, ОП-21</w:t>
                  </w:r>
                </w:p>
              </w:txbxContent>
            </v:textbox>
          </v:rect>
          <w10:wrap type="topAndBottom"/>
          <w10:anchorlock/>
        </v:group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2815D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18" type="#_x0000_t202" style="position:absolute;left:0;text-align:left;margin-left:387.1pt;margin-top:12.8pt;width:14.35pt;height:14.6pt;z-index:251661312;v-text-anchor:middle" stroked="f">
          <v:textbox inset="0,0,0,0">
            <w:txbxContent>
              <w:p w:rsidR="00710CB6" w:rsidRPr="00BB5ECF" w:rsidRDefault="00710CB6" w:rsidP="00BB5EC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</w:t>
                </w:r>
              </w:p>
            </w:txbxContent>
          </v:textbox>
        </v:shape>
      </w:pict>
    </w: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  <w:p w:rsidR="00710CB6" w:rsidRDefault="00710C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B6" w:rsidRDefault="00710CB6" w:rsidP="00483AFB">
      <w:r>
        <w:separator/>
      </w:r>
    </w:p>
  </w:footnote>
  <w:footnote w:type="continuationSeparator" w:id="0">
    <w:p w:rsidR="00710CB6" w:rsidRDefault="00710CB6" w:rsidP="00483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Pr="002A39FD" w:rsidRDefault="00710CB6" w:rsidP="00AE535A">
    <w:pPr>
      <w:pStyle w:val="a6"/>
      <w:ind w:right="567"/>
      <w:jc w:val="right"/>
      <w:rPr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Pr="002A39FD" w:rsidRDefault="00710CB6" w:rsidP="004211ED">
    <w:pPr>
      <w:pStyle w:val="a6"/>
      <w:rPr>
        <w:sz w:val="52"/>
        <w:szCs w:val="52"/>
      </w:rPr>
    </w:pPr>
    <w:r w:rsidRPr="002A39FD">
      <w:rPr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B6" w:rsidRPr="002A39FD" w:rsidRDefault="00710CB6" w:rsidP="004211ED">
    <w:pPr>
      <w:pStyle w:val="a6"/>
      <w:rPr>
        <w:sz w:val="52"/>
        <w:szCs w:val="52"/>
      </w:rPr>
    </w:pPr>
    <w:r w:rsidRPr="002A39FD">
      <w:rPr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72C54E8"/>
    <w:lvl w:ilvl="0">
      <w:numFmt w:val="bullet"/>
      <w:lvlText w:val="*"/>
      <w:lvlJc w:val="left"/>
    </w:lvl>
  </w:abstractNum>
  <w:abstractNum w:abstractNumId="1">
    <w:nsid w:val="01141881"/>
    <w:multiLevelType w:val="singleLevel"/>
    <w:tmpl w:val="700C0F0C"/>
    <w:lvl w:ilvl="0">
      <w:start w:val="6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4427A3F"/>
    <w:multiLevelType w:val="hybridMultilevel"/>
    <w:tmpl w:val="4788B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D119A"/>
    <w:multiLevelType w:val="hybridMultilevel"/>
    <w:tmpl w:val="CC56B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8E0581"/>
    <w:multiLevelType w:val="hybridMultilevel"/>
    <w:tmpl w:val="A24E1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C17933"/>
    <w:multiLevelType w:val="hybridMultilevel"/>
    <w:tmpl w:val="F19A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6">
    <w:nsid w:val="0F4173AF"/>
    <w:multiLevelType w:val="hybridMultilevel"/>
    <w:tmpl w:val="A2FE7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E50CB"/>
    <w:multiLevelType w:val="hybridMultilevel"/>
    <w:tmpl w:val="AABC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933ED4"/>
    <w:multiLevelType w:val="hybridMultilevel"/>
    <w:tmpl w:val="CC3A7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B54092"/>
    <w:multiLevelType w:val="hybridMultilevel"/>
    <w:tmpl w:val="E49E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7A38BF"/>
    <w:multiLevelType w:val="hybridMultilevel"/>
    <w:tmpl w:val="C4D0E010"/>
    <w:lvl w:ilvl="0" w:tplc="4B9E7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14C32322"/>
    <w:multiLevelType w:val="hybridMultilevel"/>
    <w:tmpl w:val="25769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86E56D5"/>
    <w:multiLevelType w:val="hybridMultilevel"/>
    <w:tmpl w:val="507E6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B557D"/>
    <w:multiLevelType w:val="hybridMultilevel"/>
    <w:tmpl w:val="AFC46D4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1AE02D75"/>
    <w:multiLevelType w:val="hybridMultilevel"/>
    <w:tmpl w:val="5E7C3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303B31"/>
    <w:multiLevelType w:val="hybridMultilevel"/>
    <w:tmpl w:val="FCD4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2107CD"/>
    <w:multiLevelType w:val="hybridMultilevel"/>
    <w:tmpl w:val="E2883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026EA8"/>
    <w:multiLevelType w:val="hybridMultilevel"/>
    <w:tmpl w:val="0554D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C93447"/>
    <w:multiLevelType w:val="hybridMultilevel"/>
    <w:tmpl w:val="AD72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684154"/>
    <w:multiLevelType w:val="hybridMultilevel"/>
    <w:tmpl w:val="FA843D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9695854"/>
    <w:multiLevelType w:val="hybridMultilevel"/>
    <w:tmpl w:val="C180CF38"/>
    <w:lvl w:ilvl="0" w:tplc="041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1">
    <w:nsid w:val="2A6A4D75"/>
    <w:multiLevelType w:val="hybridMultilevel"/>
    <w:tmpl w:val="9102A6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B5C108C"/>
    <w:multiLevelType w:val="singleLevel"/>
    <w:tmpl w:val="BF1E897C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2EBF1AE9"/>
    <w:multiLevelType w:val="hybridMultilevel"/>
    <w:tmpl w:val="1A14D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B76820"/>
    <w:multiLevelType w:val="hybridMultilevel"/>
    <w:tmpl w:val="B40CA4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3B8B7A4B"/>
    <w:multiLevelType w:val="hybridMultilevel"/>
    <w:tmpl w:val="E5B02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DC0FBC"/>
    <w:multiLevelType w:val="hybridMultilevel"/>
    <w:tmpl w:val="B78E3C8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>
    <w:nsid w:val="3E1A247A"/>
    <w:multiLevelType w:val="hybridMultilevel"/>
    <w:tmpl w:val="AD24D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2C667F"/>
    <w:multiLevelType w:val="hybridMultilevel"/>
    <w:tmpl w:val="A7B66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EE2327B"/>
    <w:multiLevelType w:val="hybridMultilevel"/>
    <w:tmpl w:val="89B6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FE321EF"/>
    <w:multiLevelType w:val="hybridMultilevel"/>
    <w:tmpl w:val="12C8EFF4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1">
    <w:nsid w:val="3FFE46DD"/>
    <w:multiLevelType w:val="hybridMultilevel"/>
    <w:tmpl w:val="94CE396A"/>
    <w:lvl w:ilvl="0" w:tplc="550E4B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2">
    <w:nsid w:val="4112055E"/>
    <w:multiLevelType w:val="hybridMultilevel"/>
    <w:tmpl w:val="2E7CA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1569CD"/>
    <w:multiLevelType w:val="hybridMultilevel"/>
    <w:tmpl w:val="4F6C4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D22DC5"/>
    <w:multiLevelType w:val="hybridMultilevel"/>
    <w:tmpl w:val="2FF88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A74A4D"/>
    <w:multiLevelType w:val="hybridMultilevel"/>
    <w:tmpl w:val="74A09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A8F0AFD"/>
    <w:multiLevelType w:val="hybridMultilevel"/>
    <w:tmpl w:val="5F3E2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ACE75CD"/>
    <w:multiLevelType w:val="hybridMultilevel"/>
    <w:tmpl w:val="28825F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4B565D79"/>
    <w:multiLevelType w:val="hybridMultilevel"/>
    <w:tmpl w:val="83D642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4E22294F"/>
    <w:multiLevelType w:val="hybridMultilevel"/>
    <w:tmpl w:val="D2188A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9723D3F"/>
    <w:multiLevelType w:val="hybridMultilevel"/>
    <w:tmpl w:val="A752A8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59944BD0"/>
    <w:multiLevelType w:val="hybridMultilevel"/>
    <w:tmpl w:val="46187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CBD02AC"/>
    <w:multiLevelType w:val="hybridMultilevel"/>
    <w:tmpl w:val="3FFE4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638C336F"/>
    <w:multiLevelType w:val="hybridMultilevel"/>
    <w:tmpl w:val="BDF63B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69EC45A2"/>
    <w:multiLevelType w:val="hybridMultilevel"/>
    <w:tmpl w:val="B49C4A58"/>
    <w:lvl w:ilvl="0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16"/>
  </w:num>
  <w:num w:numId="4">
    <w:abstractNumId w:val="19"/>
  </w:num>
  <w:num w:numId="5">
    <w:abstractNumId w:val="39"/>
  </w:num>
  <w:num w:numId="6">
    <w:abstractNumId w:val="38"/>
  </w:num>
  <w:num w:numId="7">
    <w:abstractNumId w:val="40"/>
  </w:num>
  <w:num w:numId="8">
    <w:abstractNumId w:val="37"/>
  </w:num>
  <w:num w:numId="9">
    <w:abstractNumId w:val="24"/>
  </w:num>
  <w:num w:numId="10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1">
    <w:abstractNumId w:val="22"/>
  </w:num>
  <w:num w:numId="12">
    <w:abstractNumId w:val="22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0"/>
  </w:num>
  <w:num w:numId="15">
    <w:abstractNumId w:val="31"/>
  </w:num>
  <w:num w:numId="16">
    <w:abstractNumId w:val="28"/>
  </w:num>
  <w:num w:numId="17">
    <w:abstractNumId w:val="21"/>
  </w:num>
  <w:num w:numId="18">
    <w:abstractNumId w:val="36"/>
  </w:num>
  <w:num w:numId="19">
    <w:abstractNumId w:val="3"/>
  </w:num>
  <w:num w:numId="20">
    <w:abstractNumId w:val="11"/>
  </w:num>
  <w:num w:numId="21">
    <w:abstractNumId w:val="41"/>
  </w:num>
  <w:num w:numId="22">
    <w:abstractNumId w:val="20"/>
  </w:num>
  <w:num w:numId="23">
    <w:abstractNumId w:val="4"/>
  </w:num>
  <w:num w:numId="24">
    <w:abstractNumId w:val="14"/>
  </w:num>
  <w:num w:numId="25">
    <w:abstractNumId w:val="17"/>
  </w:num>
  <w:num w:numId="26">
    <w:abstractNumId w:val="7"/>
  </w:num>
  <w:num w:numId="27">
    <w:abstractNumId w:val="9"/>
  </w:num>
  <w:num w:numId="28">
    <w:abstractNumId w:val="26"/>
  </w:num>
  <w:num w:numId="29">
    <w:abstractNumId w:val="13"/>
  </w:num>
  <w:num w:numId="30">
    <w:abstractNumId w:val="25"/>
  </w:num>
  <w:num w:numId="31">
    <w:abstractNumId w:val="12"/>
  </w:num>
  <w:num w:numId="32">
    <w:abstractNumId w:val="29"/>
  </w:num>
  <w:num w:numId="33">
    <w:abstractNumId w:val="32"/>
  </w:num>
  <w:num w:numId="34">
    <w:abstractNumId w:val="30"/>
  </w:num>
  <w:num w:numId="35">
    <w:abstractNumId w:val="5"/>
  </w:num>
  <w:num w:numId="36">
    <w:abstractNumId w:val="33"/>
  </w:num>
  <w:num w:numId="37">
    <w:abstractNumId w:val="8"/>
  </w:num>
  <w:num w:numId="38">
    <w:abstractNumId w:val="15"/>
  </w:num>
  <w:num w:numId="39">
    <w:abstractNumId w:val="27"/>
  </w:num>
  <w:num w:numId="40">
    <w:abstractNumId w:val="6"/>
  </w:num>
  <w:num w:numId="41">
    <w:abstractNumId w:val="2"/>
  </w:num>
  <w:num w:numId="42">
    <w:abstractNumId w:val="23"/>
  </w:num>
  <w:num w:numId="43">
    <w:abstractNumId w:val="34"/>
  </w:num>
  <w:num w:numId="44">
    <w:abstractNumId w:val="44"/>
  </w:num>
  <w:num w:numId="45">
    <w:abstractNumId w:val="3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52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AEE"/>
    <w:rsid w:val="000038FC"/>
    <w:rsid w:val="00007AB8"/>
    <w:rsid w:val="00014FDC"/>
    <w:rsid w:val="00033510"/>
    <w:rsid w:val="000429F3"/>
    <w:rsid w:val="00044C3D"/>
    <w:rsid w:val="00046569"/>
    <w:rsid w:val="00051DE5"/>
    <w:rsid w:val="00052533"/>
    <w:rsid w:val="0005352F"/>
    <w:rsid w:val="00054D16"/>
    <w:rsid w:val="00054E3C"/>
    <w:rsid w:val="00056CCE"/>
    <w:rsid w:val="0005765F"/>
    <w:rsid w:val="00063F28"/>
    <w:rsid w:val="0006784F"/>
    <w:rsid w:val="00083E66"/>
    <w:rsid w:val="00083FAE"/>
    <w:rsid w:val="000840B9"/>
    <w:rsid w:val="0008600D"/>
    <w:rsid w:val="00090FB0"/>
    <w:rsid w:val="000A18B1"/>
    <w:rsid w:val="000A7535"/>
    <w:rsid w:val="000B1E4C"/>
    <w:rsid w:val="000D68E1"/>
    <w:rsid w:val="000E17A3"/>
    <w:rsid w:val="000E3C99"/>
    <w:rsid w:val="000F567E"/>
    <w:rsid w:val="001058E3"/>
    <w:rsid w:val="00110846"/>
    <w:rsid w:val="00110E7C"/>
    <w:rsid w:val="00122C4F"/>
    <w:rsid w:val="00133C5A"/>
    <w:rsid w:val="0014359F"/>
    <w:rsid w:val="0014542B"/>
    <w:rsid w:val="00150EEF"/>
    <w:rsid w:val="00156595"/>
    <w:rsid w:val="0016606F"/>
    <w:rsid w:val="00173B05"/>
    <w:rsid w:val="0018633A"/>
    <w:rsid w:val="00187D28"/>
    <w:rsid w:val="00192B4E"/>
    <w:rsid w:val="001A2DEE"/>
    <w:rsid w:val="001B0CF2"/>
    <w:rsid w:val="001C0767"/>
    <w:rsid w:val="001C40EC"/>
    <w:rsid w:val="001C6F7F"/>
    <w:rsid w:val="001C7B16"/>
    <w:rsid w:val="001C7D1E"/>
    <w:rsid w:val="001D41F8"/>
    <w:rsid w:val="001D69E7"/>
    <w:rsid w:val="001E10FD"/>
    <w:rsid w:val="001E2F00"/>
    <w:rsid w:val="001E37DE"/>
    <w:rsid w:val="002031BC"/>
    <w:rsid w:val="002070AC"/>
    <w:rsid w:val="00210666"/>
    <w:rsid w:val="0021565B"/>
    <w:rsid w:val="00216D57"/>
    <w:rsid w:val="00220B2B"/>
    <w:rsid w:val="00221AEA"/>
    <w:rsid w:val="002270D7"/>
    <w:rsid w:val="00233633"/>
    <w:rsid w:val="00244E56"/>
    <w:rsid w:val="0025017F"/>
    <w:rsid w:val="00251CC2"/>
    <w:rsid w:val="002609AE"/>
    <w:rsid w:val="00261CA6"/>
    <w:rsid w:val="00266120"/>
    <w:rsid w:val="0027045F"/>
    <w:rsid w:val="002803E6"/>
    <w:rsid w:val="002815DA"/>
    <w:rsid w:val="00286909"/>
    <w:rsid w:val="002969B8"/>
    <w:rsid w:val="002A093C"/>
    <w:rsid w:val="002A0AF9"/>
    <w:rsid w:val="002A39FD"/>
    <w:rsid w:val="002A5806"/>
    <w:rsid w:val="002A7CEA"/>
    <w:rsid w:val="002B39A1"/>
    <w:rsid w:val="002C27A9"/>
    <w:rsid w:val="002D5859"/>
    <w:rsid w:val="002F4912"/>
    <w:rsid w:val="002F5143"/>
    <w:rsid w:val="00306BC6"/>
    <w:rsid w:val="00315961"/>
    <w:rsid w:val="0031648E"/>
    <w:rsid w:val="0032079F"/>
    <w:rsid w:val="00321FAB"/>
    <w:rsid w:val="00323317"/>
    <w:rsid w:val="003302A8"/>
    <w:rsid w:val="00332AD0"/>
    <w:rsid w:val="0033723E"/>
    <w:rsid w:val="00345580"/>
    <w:rsid w:val="003511E3"/>
    <w:rsid w:val="003528E6"/>
    <w:rsid w:val="0035515E"/>
    <w:rsid w:val="003741D0"/>
    <w:rsid w:val="00376A1A"/>
    <w:rsid w:val="0038718F"/>
    <w:rsid w:val="00391A4C"/>
    <w:rsid w:val="003979D0"/>
    <w:rsid w:val="003A0FD4"/>
    <w:rsid w:val="003A577F"/>
    <w:rsid w:val="003B0F4D"/>
    <w:rsid w:val="003B7E3E"/>
    <w:rsid w:val="003C0A4A"/>
    <w:rsid w:val="003D07FE"/>
    <w:rsid w:val="003D6F8B"/>
    <w:rsid w:val="003E0FA4"/>
    <w:rsid w:val="003E2A3A"/>
    <w:rsid w:val="003F08F0"/>
    <w:rsid w:val="003F14CD"/>
    <w:rsid w:val="003F6F33"/>
    <w:rsid w:val="003F7D49"/>
    <w:rsid w:val="00407DEB"/>
    <w:rsid w:val="004153E4"/>
    <w:rsid w:val="00415CDB"/>
    <w:rsid w:val="00417C2C"/>
    <w:rsid w:val="004211ED"/>
    <w:rsid w:val="004260E4"/>
    <w:rsid w:val="0043115F"/>
    <w:rsid w:val="004352F4"/>
    <w:rsid w:val="00436591"/>
    <w:rsid w:val="00436640"/>
    <w:rsid w:val="00456515"/>
    <w:rsid w:val="00461AA1"/>
    <w:rsid w:val="00462B56"/>
    <w:rsid w:val="00466630"/>
    <w:rsid w:val="00467259"/>
    <w:rsid w:val="00471779"/>
    <w:rsid w:val="00471F7B"/>
    <w:rsid w:val="004775FD"/>
    <w:rsid w:val="00477DB2"/>
    <w:rsid w:val="00483AFB"/>
    <w:rsid w:val="004954A6"/>
    <w:rsid w:val="004A45E1"/>
    <w:rsid w:val="004C2338"/>
    <w:rsid w:val="004C4C14"/>
    <w:rsid w:val="004C50BC"/>
    <w:rsid w:val="004D2582"/>
    <w:rsid w:val="004D2BCB"/>
    <w:rsid w:val="004E2299"/>
    <w:rsid w:val="004E2725"/>
    <w:rsid w:val="004E7C88"/>
    <w:rsid w:val="004F09FA"/>
    <w:rsid w:val="004F335F"/>
    <w:rsid w:val="00501736"/>
    <w:rsid w:val="00502D51"/>
    <w:rsid w:val="00510068"/>
    <w:rsid w:val="00513519"/>
    <w:rsid w:val="0051688C"/>
    <w:rsid w:val="00522641"/>
    <w:rsid w:val="00527CD7"/>
    <w:rsid w:val="005325AD"/>
    <w:rsid w:val="00534829"/>
    <w:rsid w:val="00534A6A"/>
    <w:rsid w:val="00536155"/>
    <w:rsid w:val="005414ED"/>
    <w:rsid w:val="00541AB3"/>
    <w:rsid w:val="00544210"/>
    <w:rsid w:val="00573683"/>
    <w:rsid w:val="00581C8B"/>
    <w:rsid w:val="00592E60"/>
    <w:rsid w:val="005A1708"/>
    <w:rsid w:val="005A6237"/>
    <w:rsid w:val="005B0DA4"/>
    <w:rsid w:val="005B2136"/>
    <w:rsid w:val="005B4C10"/>
    <w:rsid w:val="005B4F62"/>
    <w:rsid w:val="005C2592"/>
    <w:rsid w:val="005C2DF3"/>
    <w:rsid w:val="005C780C"/>
    <w:rsid w:val="005D3497"/>
    <w:rsid w:val="005D6211"/>
    <w:rsid w:val="005D6D94"/>
    <w:rsid w:val="005E0409"/>
    <w:rsid w:val="005E0E8C"/>
    <w:rsid w:val="005E0F7B"/>
    <w:rsid w:val="005E17E8"/>
    <w:rsid w:val="005E6AA4"/>
    <w:rsid w:val="005F640E"/>
    <w:rsid w:val="005F6F1C"/>
    <w:rsid w:val="006002C9"/>
    <w:rsid w:val="00602A29"/>
    <w:rsid w:val="00604863"/>
    <w:rsid w:val="00617DFB"/>
    <w:rsid w:val="006215DA"/>
    <w:rsid w:val="00621B2B"/>
    <w:rsid w:val="0062340C"/>
    <w:rsid w:val="0062525A"/>
    <w:rsid w:val="006253F7"/>
    <w:rsid w:val="00632508"/>
    <w:rsid w:val="0063340B"/>
    <w:rsid w:val="00635C71"/>
    <w:rsid w:val="00643612"/>
    <w:rsid w:val="00643ED1"/>
    <w:rsid w:val="00645132"/>
    <w:rsid w:val="006455A4"/>
    <w:rsid w:val="00654B36"/>
    <w:rsid w:val="00656312"/>
    <w:rsid w:val="0065756E"/>
    <w:rsid w:val="00660206"/>
    <w:rsid w:val="00664D84"/>
    <w:rsid w:val="00684075"/>
    <w:rsid w:val="00684291"/>
    <w:rsid w:val="00686D57"/>
    <w:rsid w:val="00693686"/>
    <w:rsid w:val="00693FF5"/>
    <w:rsid w:val="00694304"/>
    <w:rsid w:val="006976F2"/>
    <w:rsid w:val="006A58D2"/>
    <w:rsid w:val="006C657B"/>
    <w:rsid w:val="006D2177"/>
    <w:rsid w:val="006D433D"/>
    <w:rsid w:val="006D4503"/>
    <w:rsid w:val="006D708A"/>
    <w:rsid w:val="006E4421"/>
    <w:rsid w:val="006F3BDC"/>
    <w:rsid w:val="007016B3"/>
    <w:rsid w:val="00710CB6"/>
    <w:rsid w:val="00710CD1"/>
    <w:rsid w:val="00725962"/>
    <w:rsid w:val="00731BCB"/>
    <w:rsid w:val="007439B1"/>
    <w:rsid w:val="00750E59"/>
    <w:rsid w:val="007521D5"/>
    <w:rsid w:val="00756461"/>
    <w:rsid w:val="00761C92"/>
    <w:rsid w:val="0076209B"/>
    <w:rsid w:val="00762CAA"/>
    <w:rsid w:val="007673CE"/>
    <w:rsid w:val="00780D0E"/>
    <w:rsid w:val="00784B26"/>
    <w:rsid w:val="00787007"/>
    <w:rsid w:val="0079057A"/>
    <w:rsid w:val="00794413"/>
    <w:rsid w:val="0079751B"/>
    <w:rsid w:val="007B1A77"/>
    <w:rsid w:val="007B6D5E"/>
    <w:rsid w:val="007C4844"/>
    <w:rsid w:val="007C5640"/>
    <w:rsid w:val="007C5FB1"/>
    <w:rsid w:val="007C76BF"/>
    <w:rsid w:val="007E2752"/>
    <w:rsid w:val="007E2D59"/>
    <w:rsid w:val="007F4451"/>
    <w:rsid w:val="007F7144"/>
    <w:rsid w:val="007F7A41"/>
    <w:rsid w:val="0080654B"/>
    <w:rsid w:val="00807C6D"/>
    <w:rsid w:val="00811038"/>
    <w:rsid w:val="00814B24"/>
    <w:rsid w:val="00815E60"/>
    <w:rsid w:val="00822EEC"/>
    <w:rsid w:val="00824821"/>
    <w:rsid w:val="00831C69"/>
    <w:rsid w:val="0083444A"/>
    <w:rsid w:val="00841651"/>
    <w:rsid w:val="00842361"/>
    <w:rsid w:val="008502BD"/>
    <w:rsid w:val="00862971"/>
    <w:rsid w:val="00862983"/>
    <w:rsid w:val="00876249"/>
    <w:rsid w:val="008A295A"/>
    <w:rsid w:val="008A315E"/>
    <w:rsid w:val="008A62F5"/>
    <w:rsid w:val="008A6486"/>
    <w:rsid w:val="008B087E"/>
    <w:rsid w:val="008B0A88"/>
    <w:rsid w:val="008B252D"/>
    <w:rsid w:val="008B3D10"/>
    <w:rsid w:val="008C4D16"/>
    <w:rsid w:val="008C68DC"/>
    <w:rsid w:val="008D4F29"/>
    <w:rsid w:val="008E2705"/>
    <w:rsid w:val="008E4620"/>
    <w:rsid w:val="008F6590"/>
    <w:rsid w:val="0090057B"/>
    <w:rsid w:val="00900D24"/>
    <w:rsid w:val="009022D8"/>
    <w:rsid w:val="0091286D"/>
    <w:rsid w:val="00912A76"/>
    <w:rsid w:val="009131FD"/>
    <w:rsid w:val="00916341"/>
    <w:rsid w:val="00920152"/>
    <w:rsid w:val="00920681"/>
    <w:rsid w:val="00922F00"/>
    <w:rsid w:val="00933C0B"/>
    <w:rsid w:val="00933FCA"/>
    <w:rsid w:val="00941612"/>
    <w:rsid w:val="00951341"/>
    <w:rsid w:val="00957D5E"/>
    <w:rsid w:val="00966428"/>
    <w:rsid w:val="009665E9"/>
    <w:rsid w:val="009677D2"/>
    <w:rsid w:val="00973905"/>
    <w:rsid w:val="009754D9"/>
    <w:rsid w:val="00976AEE"/>
    <w:rsid w:val="00984469"/>
    <w:rsid w:val="00984CFA"/>
    <w:rsid w:val="009905A7"/>
    <w:rsid w:val="009A10B3"/>
    <w:rsid w:val="009C0835"/>
    <w:rsid w:val="009E09D3"/>
    <w:rsid w:val="009E2309"/>
    <w:rsid w:val="009E620A"/>
    <w:rsid w:val="009E64A5"/>
    <w:rsid w:val="009F29FC"/>
    <w:rsid w:val="009F5E7D"/>
    <w:rsid w:val="00A04D07"/>
    <w:rsid w:val="00A051DF"/>
    <w:rsid w:val="00A05210"/>
    <w:rsid w:val="00A05395"/>
    <w:rsid w:val="00A0575E"/>
    <w:rsid w:val="00A0797C"/>
    <w:rsid w:val="00A07E0D"/>
    <w:rsid w:val="00A1049D"/>
    <w:rsid w:val="00A123DF"/>
    <w:rsid w:val="00A15DAB"/>
    <w:rsid w:val="00A21507"/>
    <w:rsid w:val="00A27717"/>
    <w:rsid w:val="00A277F4"/>
    <w:rsid w:val="00A351E2"/>
    <w:rsid w:val="00A407E0"/>
    <w:rsid w:val="00A55643"/>
    <w:rsid w:val="00A57E98"/>
    <w:rsid w:val="00A60856"/>
    <w:rsid w:val="00A61A20"/>
    <w:rsid w:val="00A62CDA"/>
    <w:rsid w:val="00A66E4C"/>
    <w:rsid w:val="00A76230"/>
    <w:rsid w:val="00A816AA"/>
    <w:rsid w:val="00A828B6"/>
    <w:rsid w:val="00A8345F"/>
    <w:rsid w:val="00A86AA6"/>
    <w:rsid w:val="00A97226"/>
    <w:rsid w:val="00AB0A6B"/>
    <w:rsid w:val="00AC1994"/>
    <w:rsid w:val="00AC2B9E"/>
    <w:rsid w:val="00AC4D6D"/>
    <w:rsid w:val="00AC5FAB"/>
    <w:rsid w:val="00AD7ABF"/>
    <w:rsid w:val="00AE535A"/>
    <w:rsid w:val="00B16A39"/>
    <w:rsid w:val="00B21085"/>
    <w:rsid w:val="00B25A82"/>
    <w:rsid w:val="00B261FD"/>
    <w:rsid w:val="00B35512"/>
    <w:rsid w:val="00B37810"/>
    <w:rsid w:val="00B40D44"/>
    <w:rsid w:val="00B435B8"/>
    <w:rsid w:val="00B441E5"/>
    <w:rsid w:val="00B46B60"/>
    <w:rsid w:val="00B53244"/>
    <w:rsid w:val="00B53516"/>
    <w:rsid w:val="00B54B6B"/>
    <w:rsid w:val="00B676E0"/>
    <w:rsid w:val="00B81331"/>
    <w:rsid w:val="00B823AD"/>
    <w:rsid w:val="00B84A15"/>
    <w:rsid w:val="00B85FFA"/>
    <w:rsid w:val="00BA07D2"/>
    <w:rsid w:val="00BA45BB"/>
    <w:rsid w:val="00BA5D45"/>
    <w:rsid w:val="00BA6679"/>
    <w:rsid w:val="00BB5ECF"/>
    <w:rsid w:val="00BC0417"/>
    <w:rsid w:val="00BC1678"/>
    <w:rsid w:val="00BC1C53"/>
    <w:rsid w:val="00BC5DD7"/>
    <w:rsid w:val="00BD0C02"/>
    <w:rsid w:val="00BD1552"/>
    <w:rsid w:val="00BE70E4"/>
    <w:rsid w:val="00BF7856"/>
    <w:rsid w:val="00C01D9B"/>
    <w:rsid w:val="00C02EBC"/>
    <w:rsid w:val="00C0416B"/>
    <w:rsid w:val="00C137BE"/>
    <w:rsid w:val="00C15ACE"/>
    <w:rsid w:val="00C177DE"/>
    <w:rsid w:val="00C365EA"/>
    <w:rsid w:val="00C45A50"/>
    <w:rsid w:val="00C53EB1"/>
    <w:rsid w:val="00C57717"/>
    <w:rsid w:val="00C636A7"/>
    <w:rsid w:val="00C67E08"/>
    <w:rsid w:val="00C70CEC"/>
    <w:rsid w:val="00C70ECA"/>
    <w:rsid w:val="00C74E3E"/>
    <w:rsid w:val="00C8471A"/>
    <w:rsid w:val="00CA123C"/>
    <w:rsid w:val="00CA53B5"/>
    <w:rsid w:val="00CB01AD"/>
    <w:rsid w:val="00CC11D3"/>
    <w:rsid w:val="00CC66BC"/>
    <w:rsid w:val="00CD00D4"/>
    <w:rsid w:val="00CD111E"/>
    <w:rsid w:val="00CD46E5"/>
    <w:rsid w:val="00CD471B"/>
    <w:rsid w:val="00CF55DB"/>
    <w:rsid w:val="00D027FA"/>
    <w:rsid w:val="00D03EF8"/>
    <w:rsid w:val="00D0447E"/>
    <w:rsid w:val="00D12E2E"/>
    <w:rsid w:val="00D20036"/>
    <w:rsid w:val="00D20B4B"/>
    <w:rsid w:val="00D24B4C"/>
    <w:rsid w:val="00D24D8F"/>
    <w:rsid w:val="00D350F6"/>
    <w:rsid w:val="00D44A79"/>
    <w:rsid w:val="00D47CA3"/>
    <w:rsid w:val="00D51979"/>
    <w:rsid w:val="00D53CE4"/>
    <w:rsid w:val="00D5511A"/>
    <w:rsid w:val="00D57806"/>
    <w:rsid w:val="00D6132D"/>
    <w:rsid w:val="00D7076D"/>
    <w:rsid w:val="00D70F7D"/>
    <w:rsid w:val="00D71408"/>
    <w:rsid w:val="00D71C0C"/>
    <w:rsid w:val="00D804F9"/>
    <w:rsid w:val="00D80FEB"/>
    <w:rsid w:val="00D90748"/>
    <w:rsid w:val="00D92FE4"/>
    <w:rsid w:val="00D96192"/>
    <w:rsid w:val="00D96B93"/>
    <w:rsid w:val="00D97D17"/>
    <w:rsid w:val="00DA6609"/>
    <w:rsid w:val="00DB000B"/>
    <w:rsid w:val="00DB02EB"/>
    <w:rsid w:val="00DB1739"/>
    <w:rsid w:val="00DB2FC8"/>
    <w:rsid w:val="00DC0EAB"/>
    <w:rsid w:val="00DC335D"/>
    <w:rsid w:val="00DD3B1D"/>
    <w:rsid w:val="00DE3FCC"/>
    <w:rsid w:val="00DE5919"/>
    <w:rsid w:val="00DE64E8"/>
    <w:rsid w:val="00DF0491"/>
    <w:rsid w:val="00DF46B3"/>
    <w:rsid w:val="00DF6B74"/>
    <w:rsid w:val="00E0107B"/>
    <w:rsid w:val="00E17607"/>
    <w:rsid w:val="00E22398"/>
    <w:rsid w:val="00E2606B"/>
    <w:rsid w:val="00E271D9"/>
    <w:rsid w:val="00E61ECC"/>
    <w:rsid w:val="00E72CAE"/>
    <w:rsid w:val="00E72EAC"/>
    <w:rsid w:val="00E7367F"/>
    <w:rsid w:val="00E7710A"/>
    <w:rsid w:val="00E8296B"/>
    <w:rsid w:val="00E86657"/>
    <w:rsid w:val="00E96052"/>
    <w:rsid w:val="00E97BFA"/>
    <w:rsid w:val="00EA397F"/>
    <w:rsid w:val="00EA4259"/>
    <w:rsid w:val="00EA5C22"/>
    <w:rsid w:val="00EB012B"/>
    <w:rsid w:val="00EB4F25"/>
    <w:rsid w:val="00EB5789"/>
    <w:rsid w:val="00EC029B"/>
    <w:rsid w:val="00EC38CC"/>
    <w:rsid w:val="00EE66BB"/>
    <w:rsid w:val="00EF1827"/>
    <w:rsid w:val="00F03352"/>
    <w:rsid w:val="00F0475A"/>
    <w:rsid w:val="00F20625"/>
    <w:rsid w:val="00F2346F"/>
    <w:rsid w:val="00F245C1"/>
    <w:rsid w:val="00F2595C"/>
    <w:rsid w:val="00F30C14"/>
    <w:rsid w:val="00F3163B"/>
    <w:rsid w:val="00F333FF"/>
    <w:rsid w:val="00F359BE"/>
    <w:rsid w:val="00F42F46"/>
    <w:rsid w:val="00F471A3"/>
    <w:rsid w:val="00F61628"/>
    <w:rsid w:val="00F6241B"/>
    <w:rsid w:val="00F63D18"/>
    <w:rsid w:val="00F665C1"/>
    <w:rsid w:val="00F66946"/>
    <w:rsid w:val="00F720CD"/>
    <w:rsid w:val="00F72D39"/>
    <w:rsid w:val="00F83B08"/>
    <w:rsid w:val="00F94BAA"/>
    <w:rsid w:val="00F95E2B"/>
    <w:rsid w:val="00FA0539"/>
    <w:rsid w:val="00FA2658"/>
    <w:rsid w:val="00FA5F3A"/>
    <w:rsid w:val="00FA731A"/>
    <w:rsid w:val="00FB041E"/>
    <w:rsid w:val="00FB54FF"/>
    <w:rsid w:val="00FD19BE"/>
    <w:rsid w:val="00FD3D8D"/>
    <w:rsid w:val="00FD4B2D"/>
    <w:rsid w:val="00FE5535"/>
    <w:rsid w:val="00FF39C0"/>
    <w:rsid w:val="00FF61EA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8"/>
    <o:shapelayout v:ext="edit">
      <o:idmap v:ext="edit" data="1"/>
      <o:rules v:ext="edit">
        <o:r id="V:Rule1" type="connector" idref="#_x0000_s1252"/>
        <o:r id="V:Rule2" type="connector" idref="#_x0000_s1253"/>
        <o:r id="V:Rule3" type="connector" idref="#_x0000_s1254"/>
        <o:r id="V:Rule4" type="connector" idref="#_x0000_s1255"/>
        <o:r id="V:Rule5" type="connector" idref="#_x0000_s1256"/>
        <o:r id="V:Rule6" type="connector" idref="#_x0000_s1257"/>
        <o:r id="V:Rule7" type="connector" idref="#_x0000_s1258"/>
        <o:r id="V:Rule8" type="connector" idref="#_x0000_s1260"/>
        <o:r id="V:Rule9" type="connector" idref="#_x0000_s1261"/>
        <o:r id="V:Rule10" type="connector" idref="#_x0000_s1262"/>
        <o:r id="V:Rule11" type="connector" idref="#_x0000_s1263"/>
        <o:r id="V:Rule12" type="connector" idref="#_x0000_s1264"/>
        <o:r id="V:Rule13" type="connector" idref="#_x0000_s1271"/>
        <o:r id="V:Rule14" type="connector" idref="#_x0000_s1272"/>
        <o:r id="V:Rule15" type="connector" idref="#_x0000_s1273"/>
        <o:r id="V:Rule16" type="connector" idref="#_x0000_s1274"/>
        <o:r id="V:Rule17" type="connector" idref="#_x0000_s1275"/>
        <o:r id="V:Rule18" type="connector" idref="#_x0000_s1276"/>
      </o:rules>
    </o:shapelayout>
  </w:shapeDefaults>
  <w:decimalSymbol w:val=","/>
  <w:listSeparator w:val=";"/>
  <w15:chartTrackingRefBased/>
  <w15:docId w15:val="{8490ED12-063B-4840-87D1-47802E07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69"/>
    <w:pPr>
      <w:jc w:val="both"/>
    </w:pPr>
    <w:rPr>
      <w:rFonts w:eastAsia="Times New Roman"/>
      <w:sz w:val="24"/>
      <w:szCs w:val="22"/>
      <w:lang w:eastAsia="en-US"/>
    </w:rPr>
  </w:style>
  <w:style w:type="paragraph" w:styleId="1">
    <w:name w:val="heading 1"/>
    <w:aliases w:val="Заголовок"/>
    <w:basedOn w:val="a"/>
    <w:next w:val="a"/>
    <w:link w:val="10"/>
    <w:qFormat/>
    <w:rsid w:val="00CB01AD"/>
    <w:pPr>
      <w:keepNext/>
      <w:keepLines/>
      <w:spacing w:before="720" w:after="600" w:line="360" w:lineRule="auto"/>
      <w:jc w:val="center"/>
      <w:outlineLvl w:val="0"/>
    </w:pPr>
    <w:rPr>
      <w:rFonts w:eastAsia="Calibri"/>
      <w:b/>
      <w:bCs/>
      <w:sz w:val="36"/>
      <w:szCs w:val="28"/>
    </w:rPr>
  </w:style>
  <w:style w:type="paragraph" w:styleId="2">
    <w:name w:val="heading 2"/>
    <w:basedOn w:val="a"/>
    <w:next w:val="a"/>
    <w:link w:val="20"/>
    <w:qFormat/>
    <w:rsid w:val="00CB01AD"/>
    <w:pPr>
      <w:spacing w:after="600" w:line="360" w:lineRule="auto"/>
      <w:ind w:left="284" w:right="170" w:firstLine="709"/>
      <w:outlineLvl w:val="1"/>
    </w:pPr>
    <w:rPr>
      <w:rFonts w:eastAsia="Calibri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1612"/>
    <w:pPr>
      <w:keepNext/>
      <w:jc w:val="center"/>
      <w:outlineLvl w:val="2"/>
    </w:pPr>
    <w:rPr>
      <w:rFonts w:eastAsia="Calibri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ГОСТ"/>
    <w:rsid w:val="00CB01AD"/>
    <w:pPr>
      <w:shd w:val="clear" w:color="auto" w:fill="FFFFFF"/>
      <w:tabs>
        <w:tab w:val="left" w:pos="9514"/>
      </w:tabs>
      <w:spacing w:line="360" w:lineRule="auto"/>
      <w:ind w:left="284" w:right="170" w:firstLine="709"/>
      <w:jc w:val="both"/>
    </w:pPr>
    <w:rPr>
      <w:rFonts w:cs="Arial"/>
      <w:sz w:val="28"/>
      <w:szCs w:val="28"/>
      <w:lang w:val="en-US"/>
    </w:rPr>
  </w:style>
  <w:style w:type="paragraph" w:customStyle="1" w:styleId="a4">
    <w:name w:val="Описание формулы"/>
    <w:rsid w:val="00A55643"/>
    <w:pPr>
      <w:spacing w:line="360" w:lineRule="auto"/>
      <w:ind w:left="1135" w:right="284" w:hanging="851"/>
      <w:jc w:val="both"/>
    </w:pPr>
    <w:rPr>
      <w:sz w:val="24"/>
      <w:szCs w:val="24"/>
    </w:rPr>
  </w:style>
  <w:style w:type="paragraph" w:customStyle="1" w:styleId="a5">
    <w:name w:val="Формула"/>
    <w:rsid w:val="00A55643"/>
    <w:pPr>
      <w:spacing w:before="240" w:after="240" w:line="360" w:lineRule="auto"/>
      <w:jc w:val="center"/>
    </w:pPr>
    <w:rPr>
      <w:rFonts w:cs="Arial"/>
      <w:b/>
      <w:sz w:val="24"/>
      <w:szCs w:val="28"/>
      <w:lang w:val="en-US"/>
    </w:rPr>
  </w:style>
  <w:style w:type="paragraph" w:styleId="a6">
    <w:name w:val="header"/>
    <w:basedOn w:val="a"/>
    <w:link w:val="a7"/>
    <w:rsid w:val="00483A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483AFB"/>
    <w:rPr>
      <w:rFonts w:cs="Times New Roman"/>
    </w:rPr>
  </w:style>
  <w:style w:type="paragraph" w:styleId="a8">
    <w:name w:val="footer"/>
    <w:basedOn w:val="a"/>
    <w:link w:val="a9"/>
    <w:rsid w:val="00483A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483AFB"/>
    <w:rPr>
      <w:rFonts w:cs="Times New Roman"/>
    </w:rPr>
  </w:style>
  <w:style w:type="character" w:customStyle="1" w:styleId="30">
    <w:name w:val="Заголовок 3 Знак"/>
    <w:basedOn w:val="a0"/>
    <w:link w:val="3"/>
    <w:locked/>
    <w:rsid w:val="00941612"/>
    <w:rPr>
      <w:rFonts w:eastAsia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CB01AD"/>
    <w:rPr>
      <w:rFonts w:eastAsia="Times New Roman" w:cs="Times New Roman"/>
      <w:b/>
      <w:sz w:val="20"/>
      <w:szCs w:val="20"/>
      <w:lang w:val="x-none" w:eastAsia="ru-RU"/>
    </w:rPr>
  </w:style>
  <w:style w:type="paragraph" w:styleId="aa">
    <w:name w:val="Balloon Text"/>
    <w:basedOn w:val="a"/>
    <w:link w:val="ab"/>
    <w:semiHidden/>
    <w:rsid w:val="009416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9416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Знак"/>
    <w:basedOn w:val="a0"/>
    <w:link w:val="1"/>
    <w:locked/>
    <w:rsid w:val="00CB01AD"/>
    <w:rPr>
      <w:rFonts w:eastAsia="Times New Roman" w:cs="Times New Roman"/>
      <w:b/>
      <w:bCs/>
      <w:sz w:val="28"/>
      <w:szCs w:val="28"/>
    </w:rPr>
  </w:style>
  <w:style w:type="table" w:styleId="ac">
    <w:name w:val="Table Grid"/>
    <w:basedOn w:val="a1"/>
    <w:rsid w:val="00D9074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C0835"/>
    <w:rPr>
      <w:rFonts w:cs="Times New Roman"/>
    </w:rPr>
  </w:style>
  <w:style w:type="paragraph" w:customStyle="1" w:styleId="11">
    <w:name w:val="Абзац списка1"/>
    <w:basedOn w:val="a"/>
    <w:rsid w:val="00F6241B"/>
    <w:pPr>
      <w:ind w:left="720"/>
      <w:contextualSpacing/>
    </w:pPr>
  </w:style>
  <w:style w:type="character" w:customStyle="1" w:styleId="12">
    <w:name w:val="Замещающий текст1"/>
    <w:basedOn w:val="a0"/>
    <w:semiHidden/>
    <w:rsid w:val="002A580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91;&#1088;&#1089;&#1086;&#1074;&#1099;&#1077;\&#1057;&#1072;&#1095;&#1082;&#1086;&#1074;&#1072;\&#1058;&#1077;&#1086;&#1088;&#1077;&#1090;&#1080;&#1095;&#1077;&#1089;&#1082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Теоретическая.dotx</Template>
  <TotalTime>1</TotalTime>
  <Pages>1</Pages>
  <Words>4880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Паша</dc:creator>
  <cp:keywords/>
  <dc:description/>
  <cp:lastModifiedBy>admin</cp:lastModifiedBy>
  <cp:revision>2</cp:revision>
  <cp:lastPrinted>2010-03-04T08:05:00Z</cp:lastPrinted>
  <dcterms:created xsi:type="dcterms:W3CDTF">2014-04-16T04:52:00Z</dcterms:created>
  <dcterms:modified xsi:type="dcterms:W3CDTF">2014-04-16T04:52:00Z</dcterms:modified>
</cp:coreProperties>
</file>