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5D4" w:rsidRPr="000B14A8" w:rsidRDefault="00AC15D4" w:rsidP="000B14A8">
      <w:pPr>
        <w:spacing w:line="360" w:lineRule="auto"/>
        <w:jc w:val="center"/>
        <w:rPr>
          <w:b/>
          <w:sz w:val="28"/>
        </w:rPr>
      </w:pPr>
      <w:r w:rsidRPr="000B14A8">
        <w:rPr>
          <w:b/>
          <w:bCs/>
          <w:sz w:val="28"/>
        </w:rPr>
        <w:t>СОДЕРЖАНИЕ</w:t>
      </w:r>
    </w:p>
    <w:p w:rsidR="00AC15D4" w:rsidRDefault="00AC15D4" w:rsidP="00AC15D4">
      <w:pPr>
        <w:spacing w:before="100" w:beforeAutospacing="1" w:after="100" w:afterAutospacing="1"/>
        <w:rPr>
          <w:lang w:val="en-US"/>
        </w:rPr>
      </w:pPr>
    </w:p>
    <w:p w:rsidR="00AC15D4" w:rsidRPr="000B14A8" w:rsidRDefault="00AC15D4" w:rsidP="00AC15D4">
      <w:pPr>
        <w:spacing w:before="100" w:beforeAutospacing="1" w:after="100" w:afterAutospacing="1"/>
        <w:rPr>
          <w:b/>
          <w:sz w:val="28"/>
          <w:szCs w:val="28"/>
          <w:lang w:val="en-US"/>
        </w:rPr>
      </w:pPr>
      <w:r w:rsidRPr="000B14A8">
        <w:rPr>
          <w:b/>
          <w:sz w:val="28"/>
          <w:szCs w:val="28"/>
        </w:rPr>
        <w:t xml:space="preserve">Введение </w:t>
      </w:r>
    </w:p>
    <w:p w:rsidR="00AC15D4" w:rsidRPr="000B14A8" w:rsidRDefault="000B14A8" w:rsidP="00AC15D4">
      <w:pPr>
        <w:spacing w:before="100" w:beforeAutospacing="1" w:after="100" w:afterAutospacing="1"/>
        <w:rPr>
          <w:b/>
          <w:sz w:val="28"/>
          <w:szCs w:val="28"/>
          <w:lang w:val="en-US"/>
        </w:rPr>
      </w:pPr>
      <w:r w:rsidRPr="000B14A8">
        <w:rPr>
          <w:b/>
          <w:sz w:val="28"/>
          <w:szCs w:val="28"/>
        </w:rPr>
        <w:t>1.</w:t>
      </w:r>
      <w:r w:rsidR="00AC15D4" w:rsidRPr="000B14A8">
        <w:rPr>
          <w:b/>
          <w:sz w:val="28"/>
          <w:szCs w:val="28"/>
        </w:rPr>
        <w:t>основы управления затратами предприятия</w:t>
      </w:r>
    </w:p>
    <w:p w:rsidR="00AC15D4" w:rsidRPr="000B14A8" w:rsidRDefault="00AC15D4" w:rsidP="00AC15D4">
      <w:pPr>
        <w:spacing w:before="100" w:beforeAutospacing="1" w:after="100" w:afterAutospacing="1"/>
        <w:rPr>
          <w:sz w:val="28"/>
          <w:szCs w:val="28"/>
          <w:lang w:val="en-US"/>
        </w:rPr>
      </w:pPr>
    </w:p>
    <w:p w:rsidR="00AC15D4" w:rsidRPr="000B14A8" w:rsidRDefault="00AC15D4" w:rsidP="00AC15D4">
      <w:pPr>
        <w:spacing w:before="100" w:beforeAutospacing="1" w:after="100" w:afterAutospacing="1"/>
        <w:rPr>
          <w:sz w:val="28"/>
          <w:szCs w:val="28"/>
          <w:lang w:val="en-US"/>
        </w:rPr>
      </w:pPr>
    </w:p>
    <w:p w:rsidR="000B14A8" w:rsidRPr="000B14A8" w:rsidRDefault="000B14A8" w:rsidP="000B14A8">
      <w:pPr>
        <w:pStyle w:val="2"/>
        <w:spacing w:line="360" w:lineRule="auto"/>
        <w:ind w:firstLine="0"/>
        <w:rPr>
          <w:b/>
          <w:bCs/>
          <w:sz w:val="28"/>
          <w:szCs w:val="28"/>
        </w:rPr>
      </w:pPr>
      <w:r w:rsidRPr="000B14A8">
        <w:rPr>
          <w:b/>
          <w:bCs/>
          <w:sz w:val="28"/>
          <w:szCs w:val="28"/>
        </w:rPr>
        <w:t>2.Повышение эффективности управления затратами на примере предприятия ЗАО «Новозыбковская швейная фабрика»</w:t>
      </w:r>
    </w:p>
    <w:p w:rsidR="000B14A8" w:rsidRPr="000B14A8" w:rsidRDefault="000B14A8" w:rsidP="000B14A8">
      <w:pPr>
        <w:pStyle w:val="2"/>
        <w:spacing w:line="360" w:lineRule="auto"/>
        <w:ind w:firstLine="0"/>
        <w:rPr>
          <w:b/>
          <w:bCs/>
          <w:sz w:val="28"/>
          <w:szCs w:val="28"/>
          <w:lang w:val="en-US"/>
        </w:rPr>
      </w:pPr>
    </w:p>
    <w:p w:rsidR="000B14A8" w:rsidRPr="000B14A8" w:rsidRDefault="000B14A8" w:rsidP="000B14A8">
      <w:pPr>
        <w:pStyle w:val="2"/>
        <w:spacing w:line="360" w:lineRule="auto"/>
        <w:ind w:firstLine="0"/>
        <w:rPr>
          <w:b/>
          <w:bCs/>
          <w:sz w:val="28"/>
          <w:szCs w:val="28"/>
          <w:lang w:val="en-US"/>
        </w:rPr>
      </w:pPr>
    </w:p>
    <w:p w:rsidR="000B14A8" w:rsidRPr="000B14A8" w:rsidRDefault="000B14A8" w:rsidP="000B14A8">
      <w:pPr>
        <w:spacing w:before="100" w:beforeAutospacing="1" w:after="100" w:afterAutospacing="1"/>
        <w:rPr>
          <w:sz w:val="28"/>
          <w:szCs w:val="28"/>
        </w:rPr>
      </w:pPr>
      <w:r w:rsidRPr="000B14A8">
        <w:rPr>
          <w:b/>
          <w:bCs/>
          <w:sz w:val="28"/>
          <w:szCs w:val="28"/>
        </w:rPr>
        <w:t>3.Повышения эффективности управления затратами на предприятии ЗАО «Новозыбковская швейная фабрика»</w:t>
      </w:r>
    </w:p>
    <w:p w:rsidR="00AC15D4" w:rsidRPr="000B14A8" w:rsidRDefault="00AC15D4" w:rsidP="00AC15D4">
      <w:pPr>
        <w:spacing w:before="100" w:beforeAutospacing="1" w:after="100" w:afterAutospacing="1"/>
        <w:rPr>
          <w:sz w:val="28"/>
          <w:szCs w:val="28"/>
        </w:rPr>
      </w:pPr>
    </w:p>
    <w:p w:rsidR="000B14A8" w:rsidRPr="000B14A8" w:rsidRDefault="000B14A8" w:rsidP="000B14A8">
      <w:pPr>
        <w:spacing w:before="100" w:beforeAutospacing="1" w:after="100" w:afterAutospacing="1"/>
        <w:rPr>
          <w:b/>
          <w:sz w:val="28"/>
          <w:szCs w:val="28"/>
        </w:rPr>
      </w:pPr>
      <w:r w:rsidRPr="000B14A8">
        <w:rPr>
          <w:b/>
          <w:sz w:val="28"/>
          <w:szCs w:val="28"/>
        </w:rPr>
        <w:t>Заключение</w:t>
      </w:r>
    </w:p>
    <w:p w:rsidR="000B14A8" w:rsidRPr="000B14A8" w:rsidRDefault="000B14A8" w:rsidP="000B14A8">
      <w:pPr>
        <w:spacing w:before="100" w:beforeAutospacing="1" w:after="100" w:afterAutospacing="1"/>
        <w:rPr>
          <w:b/>
          <w:sz w:val="28"/>
          <w:szCs w:val="28"/>
        </w:rPr>
      </w:pPr>
    </w:p>
    <w:p w:rsidR="000B14A8" w:rsidRPr="000B14A8" w:rsidRDefault="000B14A8" w:rsidP="000B14A8">
      <w:pPr>
        <w:spacing w:before="100" w:beforeAutospacing="1" w:after="100" w:afterAutospacing="1"/>
        <w:rPr>
          <w:b/>
          <w:sz w:val="28"/>
          <w:szCs w:val="28"/>
        </w:rPr>
      </w:pPr>
      <w:r w:rsidRPr="000B14A8">
        <w:rPr>
          <w:b/>
          <w:sz w:val="28"/>
          <w:szCs w:val="28"/>
        </w:rPr>
        <w:t>Список литературы</w:t>
      </w:r>
    </w:p>
    <w:p w:rsidR="00AC15D4" w:rsidRPr="000B14A8" w:rsidRDefault="00AC15D4" w:rsidP="00AC15D4">
      <w:pPr>
        <w:spacing w:before="100" w:beforeAutospacing="1" w:after="100" w:afterAutospacing="1"/>
      </w:pPr>
    </w:p>
    <w:p w:rsidR="00AC15D4" w:rsidRDefault="00AC15D4" w:rsidP="00FD4FFD">
      <w:pPr>
        <w:pStyle w:val="2"/>
        <w:spacing w:line="360" w:lineRule="auto"/>
        <w:ind w:firstLine="0"/>
        <w:jc w:val="center"/>
        <w:rPr>
          <w:sz w:val="28"/>
          <w:szCs w:val="28"/>
        </w:rPr>
      </w:pPr>
    </w:p>
    <w:p w:rsidR="00AC15D4" w:rsidRDefault="00AC15D4" w:rsidP="00FD4FFD">
      <w:pPr>
        <w:pStyle w:val="2"/>
        <w:spacing w:line="360" w:lineRule="auto"/>
        <w:ind w:firstLine="0"/>
        <w:jc w:val="center"/>
        <w:rPr>
          <w:sz w:val="28"/>
          <w:szCs w:val="28"/>
        </w:rPr>
      </w:pPr>
    </w:p>
    <w:p w:rsidR="00AC15D4" w:rsidRDefault="00AC15D4" w:rsidP="00FD4FFD">
      <w:pPr>
        <w:pStyle w:val="2"/>
        <w:spacing w:line="360" w:lineRule="auto"/>
        <w:ind w:firstLine="0"/>
        <w:jc w:val="center"/>
        <w:rPr>
          <w:sz w:val="28"/>
          <w:szCs w:val="28"/>
        </w:rPr>
      </w:pPr>
    </w:p>
    <w:p w:rsidR="00AC15D4" w:rsidRDefault="00AC15D4" w:rsidP="00FD4FFD">
      <w:pPr>
        <w:pStyle w:val="2"/>
        <w:spacing w:line="360" w:lineRule="auto"/>
        <w:ind w:firstLine="0"/>
        <w:jc w:val="center"/>
        <w:rPr>
          <w:sz w:val="28"/>
          <w:szCs w:val="28"/>
        </w:rPr>
      </w:pPr>
    </w:p>
    <w:p w:rsidR="00AC15D4" w:rsidRDefault="00AC15D4" w:rsidP="00FD4FFD">
      <w:pPr>
        <w:pStyle w:val="2"/>
        <w:spacing w:line="360" w:lineRule="auto"/>
        <w:ind w:firstLine="0"/>
        <w:jc w:val="center"/>
        <w:rPr>
          <w:sz w:val="28"/>
          <w:szCs w:val="28"/>
        </w:rPr>
      </w:pPr>
    </w:p>
    <w:p w:rsidR="00AC15D4" w:rsidRDefault="00AC15D4" w:rsidP="00FD4FFD">
      <w:pPr>
        <w:pStyle w:val="2"/>
        <w:spacing w:line="360" w:lineRule="auto"/>
        <w:ind w:firstLine="0"/>
        <w:jc w:val="center"/>
        <w:rPr>
          <w:sz w:val="28"/>
          <w:szCs w:val="28"/>
        </w:rPr>
      </w:pPr>
    </w:p>
    <w:p w:rsidR="00AC15D4" w:rsidRDefault="00AC15D4" w:rsidP="00FD4FFD">
      <w:pPr>
        <w:pStyle w:val="2"/>
        <w:spacing w:line="360" w:lineRule="auto"/>
        <w:ind w:firstLine="0"/>
        <w:jc w:val="center"/>
        <w:rPr>
          <w:sz w:val="28"/>
          <w:szCs w:val="28"/>
        </w:rPr>
      </w:pPr>
    </w:p>
    <w:p w:rsidR="00AC15D4" w:rsidRDefault="00AC15D4" w:rsidP="00FD4FFD">
      <w:pPr>
        <w:pStyle w:val="2"/>
        <w:spacing w:line="360" w:lineRule="auto"/>
        <w:ind w:firstLine="0"/>
        <w:jc w:val="center"/>
        <w:rPr>
          <w:sz w:val="28"/>
          <w:szCs w:val="28"/>
        </w:rPr>
      </w:pPr>
    </w:p>
    <w:p w:rsidR="00AC15D4" w:rsidRDefault="00AC15D4" w:rsidP="000B14A8">
      <w:pPr>
        <w:pStyle w:val="2"/>
        <w:spacing w:line="360" w:lineRule="auto"/>
        <w:ind w:firstLine="0"/>
        <w:rPr>
          <w:sz w:val="28"/>
          <w:szCs w:val="28"/>
        </w:rPr>
      </w:pPr>
    </w:p>
    <w:p w:rsidR="000B14A8" w:rsidRDefault="000B14A8" w:rsidP="000B14A8">
      <w:pPr>
        <w:pStyle w:val="2"/>
        <w:spacing w:line="360" w:lineRule="auto"/>
        <w:ind w:firstLine="0"/>
        <w:rPr>
          <w:sz w:val="28"/>
          <w:szCs w:val="28"/>
        </w:rPr>
      </w:pPr>
    </w:p>
    <w:p w:rsidR="00FD4FFD" w:rsidRPr="00C534C3" w:rsidRDefault="00FD4FFD" w:rsidP="000B14A8">
      <w:pPr>
        <w:pStyle w:val="2"/>
        <w:spacing w:line="360" w:lineRule="auto"/>
        <w:ind w:firstLine="0"/>
        <w:jc w:val="center"/>
        <w:rPr>
          <w:sz w:val="28"/>
          <w:szCs w:val="28"/>
        </w:rPr>
      </w:pPr>
      <w:r w:rsidRPr="000B14A8">
        <w:rPr>
          <w:b/>
          <w:sz w:val="28"/>
          <w:szCs w:val="28"/>
        </w:rPr>
        <w:t>Введение.</w:t>
      </w:r>
    </w:p>
    <w:p w:rsidR="009E3042" w:rsidRPr="003B054C" w:rsidRDefault="009E3042" w:rsidP="009E3042">
      <w:pPr>
        <w:spacing w:before="100" w:beforeAutospacing="1" w:after="100" w:afterAutospacing="1"/>
        <w:rPr>
          <w:sz w:val="28"/>
          <w:szCs w:val="28"/>
        </w:rPr>
      </w:pPr>
      <w:r w:rsidRPr="003B054C">
        <w:rPr>
          <w:sz w:val="28"/>
          <w:szCs w:val="28"/>
        </w:rPr>
        <w:t>Организационная деятельность любого предприятия связана с использованием ресурсов земли, рабочей силы, средств производства (капитала) и предпринимательских способностей, что, очевидно, влечет за собой возникновение затрат, перерабатывая эти ресурсы, предприятие производит, а затем реализует продукцию, получая (в большинстве случаев) прибыль.</w:t>
      </w:r>
    </w:p>
    <w:p w:rsidR="009E3042" w:rsidRPr="003B054C" w:rsidRDefault="009E3042" w:rsidP="009E3042">
      <w:pPr>
        <w:spacing w:before="100" w:beforeAutospacing="1" w:after="100" w:afterAutospacing="1"/>
        <w:rPr>
          <w:sz w:val="28"/>
          <w:szCs w:val="28"/>
        </w:rPr>
      </w:pPr>
      <w:r w:rsidRPr="003B054C">
        <w:rPr>
          <w:sz w:val="28"/>
          <w:szCs w:val="28"/>
        </w:rPr>
        <w:t>Степень удовлетворения интересов фирмы, прежде всего, зависит от результатов его хозяйственной деятельности, которые включают не просто получение доходов и прибыли от реализации продукции, но и обеспечение стабильного развития производства с учетом выплат необходимых налогов.</w:t>
      </w:r>
    </w:p>
    <w:p w:rsidR="009E3042" w:rsidRPr="003B054C" w:rsidRDefault="009E3042" w:rsidP="009E3042">
      <w:pPr>
        <w:spacing w:before="100" w:beforeAutospacing="1" w:after="100" w:afterAutospacing="1"/>
        <w:rPr>
          <w:sz w:val="28"/>
          <w:szCs w:val="28"/>
        </w:rPr>
      </w:pPr>
      <w:r w:rsidRPr="003B054C">
        <w:rPr>
          <w:sz w:val="28"/>
          <w:szCs w:val="28"/>
        </w:rPr>
        <w:t xml:space="preserve">В современных условиях процесс эффективного управления производством зависит от того, насколько рационально построена система внутрипроизводственного управленческого учета на предприятии и насколько объективно она отражает его производственные процессы. Формирование многих экономических показателей зависит от правильности </w:t>
      </w:r>
    </w:p>
    <w:p w:rsidR="009E3042" w:rsidRPr="003B054C" w:rsidRDefault="009E3042" w:rsidP="009E3042">
      <w:pPr>
        <w:spacing w:before="100" w:beforeAutospacing="1" w:after="100" w:afterAutospacing="1"/>
        <w:rPr>
          <w:sz w:val="28"/>
          <w:szCs w:val="28"/>
        </w:rPr>
      </w:pPr>
      <w:r w:rsidRPr="003B054C">
        <w:rPr>
          <w:sz w:val="28"/>
          <w:szCs w:val="28"/>
        </w:rPr>
        <w:t>Для принятия управленческих решений необходимо знать свои затраты и в первую очередь разбираться в информации о производственных расходах. Анализ издержек помогает выяснить их эффективность, установить, не будут ли они чрезмерными, регулировать и контролировать расходы, планировать уровень прибыли и рентабельности производства.</w:t>
      </w:r>
    </w:p>
    <w:p w:rsidR="009E3042" w:rsidRPr="003B054C" w:rsidRDefault="009E3042" w:rsidP="009E3042">
      <w:pPr>
        <w:spacing w:before="100" w:beforeAutospacing="1" w:after="100" w:afterAutospacing="1"/>
        <w:rPr>
          <w:sz w:val="28"/>
          <w:szCs w:val="28"/>
        </w:rPr>
      </w:pPr>
      <w:r w:rsidRPr="003B054C">
        <w:rPr>
          <w:sz w:val="28"/>
          <w:szCs w:val="28"/>
        </w:rPr>
        <w:t>Эффективное управление затратами является действенным инструментом повышения прозрачности и эффективности деятельности компании и ее структурных подразделений.Я хочу объектом своей работы выбрать Российское предприятие “</w:t>
      </w:r>
    </w:p>
    <w:p w:rsidR="009E3042" w:rsidRPr="003B054C" w:rsidRDefault="009E3042" w:rsidP="009E3042">
      <w:pPr>
        <w:spacing w:before="100" w:beforeAutospacing="1" w:after="100" w:afterAutospacing="1"/>
        <w:rPr>
          <w:sz w:val="28"/>
          <w:szCs w:val="28"/>
        </w:rPr>
      </w:pPr>
      <w:r w:rsidRPr="003B054C">
        <w:rPr>
          <w:sz w:val="28"/>
          <w:szCs w:val="28"/>
        </w:rPr>
        <w:t>В настоящее время на российских предприятиях не уделяют должного внимания управлению затратами. Но даже среди тех руководителей, которым на практике пришлось убедиться, что управление затратами - необходимый элемент деятельности предприятия, не все понимают, насколько. А ведь известны примеры, когда при снижении издержек на несколько процентов прибыль возрастает так же как при увеличении объема продаж на треть. При этом компания не несет дополнительных затрат, связанных с расширением производства, менеджеры не “ломают голову” насчет новых способов продвижения продукции, наконец, появляется возможность более гибкого ценообразования. Ведь хорошие показатели по затратам можно получить не только снизив их (что, обычно, делают на большинстве отечественных предприятий) но и увеличив отдачу от этих затрат.</w:t>
      </w:r>
    </w:p>
    <w:p w:rsidR="009E3042" w:rsidRPr="003B054C" w:rsidRDefault="009E3042" w:rsidP="009E3042">
      <w:pPr>
        <w:spacing w:before="100" w:beforeAutospacing="1" w:after="100" w:afterAutospacing="1"/>
        <w:rPr>
          <w:sz w:val="28"/>
          <w:szCs w:val="28"/>
        </w:rPr>
      </w:pPr>
      <w:r w:rsidRPr="003B054C">
        <w:rPr>
          <w:sz w:val="28"/>
          <w:szCs w:val="28"/>
        </w:rPr>
        <w:t>Все вышеперечисленное определяет актуальность выбранной темы.</w:t>
      </w:r>
    </w:p>
    <w:p w:rsidR="00FD4FFD" w:rsidRPr="003B054C" w:rsidRDefault="00FD4FFD" w:rsidP="00FD4FFD">
      <w:pPr>
        <w:pStyle w:val="2"/>
        <w:spacing w:line="360" w:lineRule="auto"/>
        <w:ind w:firstLine="1080"/>
        <w:jc w:val="center"/>
        <w:rPr>
          <w:sz w:val="28"/>
          <w:szCs w:val="28"/>
        </w:rPr>
      </w:pPr>
    </w:p>
    <w:p w:rsidR="00FD4FFD" w:rsidRPr="003B054C" w:rsidRDefault="00FD4FFD" w:rsidP="00FD4FFD">
      <w:pPr>
        <w:pStyle w:val="2"/>
        <w:spacing w:line="360" w:lineRule="auto"/>
        <w:ind w:firstLine="0"/>
        <w:rPr>
          <w:sz w:val="28"/>
          <w:szCs w:val="28"/>
        </w:rPr>
      </w:pPr>
      <w:r w:rsidRPr="003B054C">
        <w:rPr>
          <w:sz w:val="28"/>
          <w:szCs w:val="28"/>
        </w:rPr>
        <w:t xml:space="preserve">                    </w:t>
      </w:r>
      <w:r w:rsidR="000B14A8">
        <w:rPr>
          <w:b/>
          <w:szCs w:val="32"/>
        </w:rPr>
        <w:t>1.О</w:t>
      </w:r>
      <w:r w:rsidRPr="003B054C">
        <w:rPr>
          <w:b/>
          <w:szCs w:val="32"/>
        </w:rPr>
        <w:t>сновы управления затратами предприятия</w:t>
      </w:r>
      <w:r w:rsidRPr="003B054C">
        <w:rPr>
          <w:sz w:val="28"/>
          <w:szCs w:val="28"/>
        </w:rPr>
        <w:br/>
      </w:r>
      <w:r w:rsidRPr="003B054C">
        <w:rPr>
          <w:sz w:val="28"/>
          <w:szCs w:val="28"/>
        </w:rPr>
        <w:br/>
        <w:t>Процесс управления затратами предприятия носит комплексный характер и</w:t>
      </w:r>
      <w:r w:rsidRPr="003B054C">
        <w:rPr>
          <w:sz w:val="28"/>
          <w:szCs w:val="28"/>
        </w:rPr>
        <w:br/>
        <w:t>предусматривает решение следующих вопросов:</w:t>
      </w:r>
      <w:r w:rsidRPr="003B054C">
        <w:rPr>
          <w:sz w:val="28"/>
          <w:szCs w:val="28"/>
        </w:rPr>
        <w:br/>
        <w:t>- значение того, где, когда и в каких объемах расходуются ресурсы</w:t>
      </w:r>
      <w:r w:rsidRPr="003B054C">
        <w:rPr>
          <w:sz w:val="28"/>
          <w:szCs w:val="28"/>
        </w:rPr>
        <w:br/>
        <w:t>предприятия;</w:t>
      </w:r>
      <w:r w:rsidRPr="003B054C">
        <w:rPr>
          <w:sz w:val="28"/>
          <w:szCs w:val="28"/>
        </w:rPr>
        <w:br/>
        <w:t>- прогноз того, где, для чего и в каких объемах необходимы</w:t>
      </w:r>
      <w:r w:rsidRPr="003B054C">
        <w:rPr>
          <w:sz w:val="28"/>
          <w:szCs w:val="28"/>
        </w:rPr>
        <w:br/>
        <w:t>дополнительные финансовые ресурсы;</w:t>
      </w:r>
      <w:r w:rsidRPr="003B054C">
        <w:rPr>
          <w:sz w:val="28"/>
          <w:szCs w:val="28"/>
        </w:rPr>
        <w:br/>
        <w:t>- умение обеспечить максимально высокий уровень отдачи от</w:t>
      </w:r>
      <w:r w:rsidRPr="003B054C">
        <w:rPr>
          <w:sz w:val="28"/>
          <w:szCs w:val="28"/>
        </w:rPr>
        <w:br/>
        <w:t>использования ресурсов.</w:t>
      </w:r>
      <w:r w:rsidRPr="003B054C">
        <w:rPr>
          <w:sz w:val="28"/>
          <w:szCs w:val="28"/>
        </w:rPr>
        <w:br/>
        <w:t>Управление затратами – это умение экономить ресурсы и максимизировать</w:t>
      </w:r>
      <w:r w:rsidRPr="003B054C">
        <w:rPr>
          <w:sz w:val="28"/>
          <w:szCs w:val="28"/>
        </w:rPr>
        <w:br/>
        <w:t>отдачу от них.</w:t>
      </w:r>
      <w:r w:rsidRPr="003B054C">
        <w:rPr>
          <w:sz w:val="28"/>
          <w:szCs w:val="28"/>
        </w:rPr>
        <w:br/>
        <w:t>Одним из самых эффективных методов решения задач финансового анализа с</w:t>
      </w:r>
      <w:r w:rsidRPr="003B054C">
        <w:rPr>
          <w:sz w:val="28"/>
          <w:szCs w:val="28"/>
        </w:rPr>
        <w:br/>
        <w:t>целью оперативного и стратегического планирования служит операционный</w:t>
      </w:r>
      <w:r w:rsidRPr="003B054C">
        <w:rPr>
          <w:sz w:val="28"/>
          <w:szCs w:val="28"/>
        </w:rPr>
        <w:br/>
        <w:t>анализ, называемы также анализом «Издержки – Объем -Прибыль», отслеживающий</w:t>
      </w:r>
      <w:r w:rsidRPr="003B054C">
        <w:rPr>
          <w:sz w:val="28"/>
          <w:szCs w:val="28"/>
        </w:rPr>
        <w:br/>
        <w:t>зависимость финансовых результатов бизнеса от издержек и объемов</w:t>
      </w:r>
      <w:r w:rsidRPr="003B054C">
        <w:rPr>
          <w:sz w:val="28"/>
          <w:szCs w:val="28"/>
        </w:rPr>
        <w:br/>
        <w:t>производства (сбыта).</w:t>
      </w:r>
      <w:r w:rsidRPr="003B054C">
        <w:rPr>
          <w:sz w:val="28"/>
          <w:szCs w:val="28"/>
        </w:rPr>
        <w:br/>
        <w:t>Операционный анализ является составной частью управленческого учета.</w:t>
      </w:r>
      <w:r w:rsidRPr="003B054C">
        <w:rPr>
          <w:sz w:val="28"/>
          <w:szCs w:val="28"/>
        </w:rPr>
        <w:br/>
        <w:t>Его ключевыми элементами является: операционный рычаг, порог рентабельности</w:t>
      </w:r>
      <w:r w:rsidRPr="003B054C">
        <w:rPr>
          <w:sz w:val="28"/>
          <w:szCs w:val="28"/>
        </w:rPr>
        <w:br/>
        <w:t>и запас финансовой прочности. Названные элементы можно дополнить</w:t>
      </w:r>
      <w:r w:rsidRPr="003B054C">
        <w:rPr>
          <w:sz w:val="28"/>
          <w:szCs w:val="28"/>
        </w:rPr>
        <w:br/>
        <w:t>маржинальным доходом. Промежуточный маржинальный доход – это результат от</w:t>
      </w:r>
      <w:r w:rsidRPr="003B054C">
        <w:rPr>
          <w:sz w:val="28"/>
          <w:szCs w:val="28"/>
        </w:rPr>
        <w:br/>
        <w:t>реализации товаров после возмещения той части переменных и постоянных</w:t>
      </w:r>
      <w:r w:rsidRPr="003B054C">
        <w:rPr>
          <w:sz w:val="28"/>
          <w:szCs w:val="28"/>
        </w:rPr>
        <w:br/>
        <w:t>затрат, величина которой потребуется при производстве рассматриваемого</w:t>
      </w:r>
      <w:r w:rsidRPr="003B054C">
        <w:rPr>
          <w:sz w:val="28"/>
          <w:szCs w:val="28"/>
        </w:rPr>
        <w:br/>
        <w:t>изделия либо изменяется с изменением объема выпуска.</w:t>
      </w:r>
      <w:r w:rsidRPr="003B054C">
        <w:rPr>
          <w:sz w:val="28"/>
          <w:szCs w:val="28"/>
        </w:rPr>
        <w:br/>
        <w:t>Если анализ безубыточности позволяет определять и изучать точку</w:t>
      </w:r>
      <w:r w:rsidRPr="003B054C">
        <w:rPr>
          <w:sz w:val="28"/>
          <w:szCs w:val="28"/>
        </w:rPr>
        <w:br/>
        <w:t>безубыточности (порог рентабельности, критический объем производства и</w:t>
      </w:r>
      <w:r w:rsidRPr="003B054C">
        <w:rPr>
          <w:sz w:val="28"/>
          <w:szCs w:val="28"/>
        </w:rPr>
        <w:br/>
        <w:t>продаж), запас финансовой прочности (индекс безопасности), то более широкое</w:t>
      </w:r>
      <w:r w:rsidRPr="003B054C">
        <w:rPr>
          <w:sz w:val="28"/>
          <w:szCs w:val="28"/>
        </w:rPr>
        <w:br/>
        <w:t>использование маржинального дохода в анализе позволяет также определить</w:t>
      </w:r>
      <w:r w:rsidRPr="003B054C">
        <w:rPr>
          <w:sz w:val="28"/>
          <w:szCs w:val="28"/>
        </w:rPr>
        <w:br/>
        <w:t>цену, объем производства и продаж для получения планируемой прибыли,</w:t>
      </w:r>
      <w:r w:rsidRPr="003B054C">
        <w:rPr>
          <w:sz w:val="28"/>
          <w:szCs w:val="28"/>
        </w:rPr>
        <w:br/>
        <w:t>обосновывать выбор оборудования, технологий производства и т.п.</w:t>
      </w:r>
      <w:r w:rsidRPr="003B054C">
        <w:rPr>
          <w:sz w:val="28"/>
          <w:szCs w:val="28"/>
        </w:rPr>
        <w:br/>
        <w:t>Обобщая вышеизложенное, следует сказать, что помимо оценки</w:t>
      </w:r>
      <w:r w:rsidRPr="003B054C">
        <w:rPr>
          <w:sz w:val="28"/>
          <w:szCs w:val="28"/>
        </w:rPr>
        <w:br/>
        <w:t>операционного рычага, анализа безубыточности к операционному анализу можно</w:t>
      </w:r>
      <w:r w:rsidRPr="003B054C">
        <w:rPr>
          <w:sz w:val="28"/>
          <w:szCs w:val="28"/>
        </w:rPr>
        <w:br/>
        <w:t>также отнести различные методы маржинально анализа; метод предельных</w:t>
      </w:r>
      <w:r w:rsidRPr="003B054C">
        <w:rPr>
          <w:sz w:val="28"/>
          <w:szCs w:val="28"/>
        </w:rPr>
        <w:br/>
        <w:t>затрат, изучающий изменение общей суммы затрат, полученное в результате</w:t>
      </w:r>
      <w:r w:rsidRPr="003B054C">
        <w:rPr>
          <w:sz w:val="28"/>
          <w:szCs w:val="28"/>
        </w:rPr>
        <w:br/>
        <w:t>увеличения выпуска продукции на одно изделие при неизменных общих факторах</w:t>
      </w:r>
      <w:r w:rsidRPr="003B054C">
        <w:rPr>
          <w:sz w:val="28"/>
          <w:szCs w:val="28"/>
        </w:rPr>
        <w:br/>
        <w:t>Важнейшей составляющей операционного анализа является разделение</w:t>
      </w:r>
      <w:r w:rsidRPr="003B054C">
        <w:rPr>
          <w:sz w:val="28"/>
          <w:szCs w:val="28"/>
        </w:rPr>
        <w:br/>
        <w:t>затрат на переменные и постоянные.</w:t>
      </w:r>
      <w:r w:rsidRPr="003B054C">
        <w:rPr>
          <w:sz w:val="28"/>
          <w:szCs w:val="28"/>
        </w:rPr>
        <w:br/>
        <w:t>Переменные затраты меняются в целом прямо пропорционально изменениям</w:t>
      </w:r>
      <w:r w:rsidRPr="003B054C">
        <w:rPr>
          <w:sz w:val="28"/>
          <w:szCs w:val="28"/>
        </w:rPr>
        <w:br/>
        <w:t>объема производства товаров (работ, услуг). К ним относятся затраты на</w:t>
      </w:r>
      <w:r w:rsidRPr="003B054C">
        <w:rPr>
          <w:sz w:val="28"/>
          <w:szCs w:val="28"/>
        </w:rPr>
        <w:br/>
        <w:t>сырье и основные материалы, технологическое топливо и энергию, основную</w:t>
      </w:r>
      <w:r w:rsidRPr="003B054C">
        <w:rPr>
          <w:sz w:val="28"/>
          <w:szCs w:val="28"/>
        </w:rPr>
        <w:br/>
        <w:t>заработную плату производственных рабочих и т.п.</w:t>
      </w:r>
      <w:r w:rsidRPr="003B054C">
        <w:rPr>
          <w:sz w:val="28"/>
          <w:szCs w:val="28"/>
        </w:rPr>
        <w:br/>
        <w:t>К постоянным относятся затраты, общая величина которых существенно не</w:t>
      </w:r>
      <w:r w:rsidRPr="003B054C">
        <w:rPr>
          <w:sz w:val="28"/>
          <w:szCs w:val="28"/>
        </w:rPr>
        <w:br/>
        <w:t>меняется при уменьшении или увеличении объема выпуска продукции, в</w:t>
      </w:r>
      <w:r w:rsidRPr="003B054C">
        <w:rPr>
          <w:sz w:val="28"/>
          <w:szCs w:val="28"/>
        </w:rPr>
        <w:br/>
        <w:t>результате чего изменяется их относительная величина на единицу продукции.</w:t>
      </w:r>
      <w:r w:rsidRPr="003B054C">
        <w:rPr>
          <w:sz w:val="28"/>
          <w:szCs w:val="28"/>
        </w:rPr>
        <w:br/>
        <w:t>Это затраты на отопление и освещение помещений, заработная плата</w:t>
      </w:r>
      <w:r w:rsidRPr="003B054C">
        <w:rPr>
          <w:sz w:val="28"/>
          <w:szCs w:val="28"/>
        </w:rPr>
        <w:br/>
        <w:t>управленческого персонала, амортизационные отчисления и др.</w:t>
      </w:r>
      <w:r w:rsidRPr="003B054C">
        <w:rPr>
          <w:sz w:val="28"/>
          <w:szCs w:val="28"/>
        </w:rPr>
        <w:br/>
        <w:t>Рассматривая поведение переменных и постоянных издержек, необходимо</w:t>
      </w:r>
      <w:r w:rsidRPr="003B054C">
        <w:rPr>
          <w:sz w:val="28"/>
          <w:szCs w:val="28"/>
        </w:rPr>
        <w:br/>
        <w:t>очерчивать релевантный период: структура издержек неизменна лишь в</w:t>
      </w:r>
      <w:r w:rsidRPr="003B054C">
        <w:rPr>
          <w:sz w:val="28"/>
          <w:szCs w:val="28"/>
        </w:rPr>
        <w:br/>
        <w:t>определенном периоде и при определенном количестве продаж.</w:t>
      </w:r>
      <w:r w:rsidRPr="003B054C">
        <w:rPr>
          <w:sz w:val="28"/>
          <w:szCs w:val="28"/>
        </w:rPr>
        <w:br/>
        <w:t>Однако, следует заметить, что такое деление издержек лишь на два вида</w:t>
      </w:r>
      <w:r w:rsidRPr="003B054C">
        <w:rPr>
          <w:sz w:val="28"/>
          <w:szCs w:val="28"/>
        </w:rPr>
        <w:br/>
        <w:t>иногда оказывается недостаточным для того, чтобы обеспечить обоснованность</w:t>
      </w:r>
      <w:r w:rsidRPr="003B054C">
        <w:rPr>
          <w:sz w:val="28"/>
          <w:szCs w:val="28"/>
        </w:rPr>
        <w:br/>
        <w:t>выработки ценовой и ассортиментной политики, а именно – определить наиболее</w:t>
      </w:r>
      <w:r w:rsidRPr="003B054C">
        <w:rPr>
          <w:sz w:val="28"/>
          <w:szCs w:val="28"/>
        </w:rPr>
        <w:br/>
        <w:t>выгодный ассортимент продукции и оптимальные цены. Неточность возникает из-</w:t>
      </w:r>
      <w:r w:rsidRPr="003B054C">
        <w:rPr>
          <w:sz w:val="28"/>
          <w:szCs w:val="28"/>
        </w:rPr>
        <w:br/>
        <w:t>за того, что в практике случают ситуации, когда с вводом в производство</w:t>
      </w:r>
      <w:r w:rsidRPr="003B054C">
        <w:rPr>
          <w:sz w:val="28"/>
          <w:szCs w:val="28"/>
        </w:rPr>
        <w:br/>
        <w:t>нового вида продукции или при увеличении объемов выпуска существующих</w:t>
      </w:r>
      <w:r w:rsidRPr="003B054C">
        <w:rPr>
          <w:sz w:val="28"/>
          <w:szCs w:val="28"/>
        </w:rPr>
        <w:br/>
        <w:t>изделий может потребоваться увеличение части постоянных затрат. Указанная</w:t>
      </w:r>
      <w:r w:rsidRPr="003B054C">
        <w:rPr>
          <w:sz w:val="28"/>
          <w:szCs w:val="28"/>
        </w:rPr>
        <w:br/>
        <w:t>погрешность сокращается при делении затрат на прямые и косвенные с</w:t>
      </w:r>
      <w:r w:rsidRPr="003B054C">
        <w:rPr>
          <w:sz w:val="28"/>
          <w:szCs w:val="28"/>
        </w:rPr>
        <w:br/>
        <w:t>последующим расчетом промежуточной маржи как результата от реализации,</w:t>
      </w:r>
      <w:r w:rsidRPr="003B054C">
        <w:rPr>
          <w:sz w:val="28"/>
          <w:szCs w:val="28"/>
        </w:rPr>
        <w:br/>
        <w:t>полученного после вычитания из выручки прямых переменных и прямых</w:t>
      </w:r>
      <w:r w:rsidRPr="003B054C">
        <w:rPr>
          <w:sz w:val="28"/>
          <w:szCs w:val="28"/>
        </w:rPr>
        <w:br/>
        <w:t>постоянных затрат.</w:t>
      </w:r>
      <w:r w:rsidRPr="003B054C">
        <w:rPr>
          <w:sz w:val="28"/>
          <w:szCs w:val="28"/>
        </w:rPr>
        <w:br/>
        <w:t>При этом прямыми называют издержки, которые относятся непосредственно</w:t>
      </w:r>
      <w:r w:rsidRPr="003B054C">
        <w:rPr>
          <w:sz w:val="28"/>
          <w:szCs w:val="28"/>
        </w:rPr>
        <w:br/>
        <w:t>к данному изделию. Косвенные постоянные издержки – это постоянные затраты</w:t>
      </w:r>
      <w:r w:rsidRPr="003B054C">
        <w:rPr>
          <w:sz w:val="28"/>
          <w:szCs w:val="28"/>
        </w:rPr>
        <w:br/>
        <w:t>всего предприятия (кроме прямых), например управленческие расходы различных</w:t>
      </w:r>
      <w:r w:rsidRPr="003B054C">
        <w:rPr>
          <w:sz w:val="28"/>
          <w:szCs w:val="28"/>
        </w:rPr>
        <w:br/>
        <w:t>служб предприятия на аренду, содержание административных зданий, их</w:t>
      </w:r>
      <w:r w:rsidRPr="003B054C">
        <w:rPr>
          <w:sz w:val="28"/>
          <w:szCs w:val="28"/>
        </w:rPr>
        <w:br/>
        <w:t>амортизацию, расходы на научные исследования и др. Косвенные затраты трудно</w:t>
      </w:r>
      <w:r w:rsidRPr="003B054C">
        <w:rPr>
          <w:sz w:val="28"/>
          <w:szCs w:val="28"/>
        </w:rPr>
        <w:br/>
        <w:t>отнести к конкретным видам продукции, поэтому во многих случаях их относят</w:t>
      </w:r>
      <w:r w:rsidRPr="003B054C">
        <w:rPr>
          <w:sz w:val="28"/>
          <w:szCs w:val="28"/>
        </w:rPr>
        <w:br/>
        <w:t>на то или иное изделие пропорционально доле этого изделия в стоимости</w:t>
      </w:r>
      <w:r w:rsidRPr="003B054C">
        <w:rPr>
          <w:sz w:val="28"/>
          <w:szCs w:val="28"/>
        </w:rPr>
        <w:br/>
        <w:t>общего объема производства.</w:t>
      </w:r>
      <w:r w:rsidRPr="003B054C">
        <w:rPr>
          <w:sz w:val="28"/>
          <w:szCs w:val="28"/>
        </w:rPr>
        <w:br/>
        <w:t>Следует отметить, что на выбор наилучшей структуры издержек влияют</w:t>
      </w:r>
      <w:r w:rsidRPr="003B054C">
        <w:rPr>
          <w:sz w:val="28"/>
          <w:szCs w:val="28"/>
        </w:rPr>
        <w:br/>
        <w:t>многие факторы, включая долговременную стратегию продаж, ежегодные</w:t>
      </w:r>
      <w:r w:rsidRPr="003B054C">
        <w:rPr>
          <w:sz w:val="28"/>
          <w:szCs w:val="28"/>
        </w:rPr>
        <w:br/>
        <w:t>колебания выручки, отношение менеджмента к риску.</w:t>
      </w:r>
      <w:r w:rsidRPr="003B054C">
        <w:rPr>
          <w:sz w:val="28"/>
          <w:szCs w:val="28"/>
        </w:rPr>
        <w:br/>
        <w:t>Критерием выбора наиболее прибыльной и рентабельной продукции могут</w:t>
      </w:r>
      <w:r w:rsidRPr="003B054C">
        <w:rPr>
          <w:sz w:val="28"/>
          <w:szCs w:val="28"/>
        </w:rPr>
        <w:br/>
        <w:t>служить следующие показатели:</w:t>
      </w:r>
      <w:r w:rsidRPr="003B054C">
        <w:rPr>
          <w:sz w:val="28"/>
          <w:szCs w:val="28"/>
        </w:rPr>
        <w:br/>
        <w:t>- валовая маржа на единицу продукции;</w:t>
      </w:r>
      <w:r w:rsidRPr="003B054C">
        <w:rPr>
          <w:sz w:val="28"/>
          <w:szCs w:val="28"/>
        </w:rPr>
        <w:br/>
        <w:t>- доля валовой маржи в цене единицы продукции;</w:t>
      </w:r>
      <w:r w:rsidRPr="003B054C">
        <w:rPr>
          <w:sz w:val="28"/>
          <w:szCs w:val="28"/>
        </w:rPr>
        <w:br/>
        <w:t>- валовая маржа на единицу ограничивающего фактора.</w:t>
      </w:r>
      <w:r w:rsidRPr="003B054C">
        <w:rPr>
          <w:sz w:val="28"/>
          <w:szCs w:val="28"/>
        </w:rPr>
        <w:br/>
        <w:t>Под ограничивающим фактором подразумевается производственный фактор</w:t>
      </w:r>
      <w:r w:rsidRPr="003B054C">
        <w:rPr>
          <w:sz w:val="28"/>
          <w:szCs w:val="28"/>
        </w:rPr>
        <w:br/>
        <w:t>(оборудование, трудовые ресурсы), который определяет технологические</w:t>
      </w:r>
      <w:r w:rsidRPr="003B054C">
        <w:rPr>
          <w:sz w:val="28"/>
          <w:szCs w:val="28"/>
        </w:rPr>
        <w:br/>
        <w:t>пределы изменения ассортимента выпускаемой продукции.</w:t>
      </w:r>
      <w:r w:rsidRPr="003B054C">
        <w:rPr>
          <w:sz w:val="28"/>
          <w:szCs w:val="28"/>
        </w:rPr>
        <w:br/>
        <w:t>Расчет валовой маржи основан на использовании методов калькулирования</w:t>
      </w:r>
      <w:r w:rsidRPr="003B054C">
        <w:rPr>
          <w:sz w:val="28"/>
          <w:szCs w:val="28"/>
        </w:rPr>
        <w:br/>
        <w:t>по сокращенным затратам (в первую очередь – директ-костинг). Эти методы</w:t>
      </w:r>
      <w:r w:rsidRPr="003B054C">
        <w:rPr>
          <w:sz w:val="28"/>
          <w:szCs w:val="28"/>
        </w:rPr>
        <w:br/>
        <w:t>позволяют включать в себестоимость продукции только те затраты, которые</w:t>
      </w:r>
      <w:r w:rsidRPr="003B054C">
        <w:rPr>
          <w:sz w:val="28"/>
          <w:szCs w:val="28"/>
        </w:rPr>
        <w:br/>
        <w:t>непосредственно связаны с производством конкретных видов продукции (прямые</w:t>
      </w:r>
      <w:r w:rsidRPr="003B054C">
        <w:rPr>
          <w:sz w:val="28"/>
          <w:szCs w:val="28"/>
        </w:rPr>
        <w:br/>
        <w:t>или переменные в зависимости от выбранного метода калькулирования).</w:t>
      </w:r>
      <w:r w:rsidRPr="003B054C">
        <w:rPr>
          <w:sz w:val="28"/>
          <w:szCs w:val="28"/>
        </w:rPr>
        <w:br/>
        <w:t>Остальные же списываются на финансовые результаты без распределения по</w:t>
      </w:r>
      <w:r w:rsidRPr="003B054C">
        <w:rPr>
          <w:sz w:val="28"/>
          <w:szCs w:val="28"/>
        </w:rPr>
        <w:br/>
        <w:t>отдельным видам продукции.</w:t>
      </w:r>
      <w:r w:rsidRPr="003B054C">
        <w:rPr>
          <w:sz w:val="28"/>
          <w:szCs w:val="28"/>
        </w:rPr>
        <w:br/>
        <w:t>Следует отметить, что выбор того или иного метода расчета финансового</w:t>
      </w:r>
      <w:r w:rsidRPr="003B054C">
        <w:rPr>
          <w:sz w:val="28"/>
          <w:szCs w:val="28"/>
        </w:rPr>
        <w:br/>
        <w:t>результата может привести к значительным изменениям в ассортименте</w:t>
      </w:r>
      <w:r w:rsidRPr="003B054C">
        <w:rPr>
          <w:sz w:val="28"/>
          <w:szCs w:val="28"/>
        </w:rPr>
        <w:br/>
        <w:t>производимой продукции и, как следствие, к снижению или повышению суммарной</w:t>
      </w:r>
      <w:r w:rsidRPr="003B054C">
        <w:rPr>
          <w:sz w:val="28"/>
          <w:szCs w:val="28"/>
        </w:rPr>
        <w:br/>
        <w:t>прибыли предприятия.</w:t>
      </w:r>
      <w:r w:rsidRPr="003B054C">
        <w:rPr>
          <w:sz w:val="28"/>
          <w:szCs w:val="28"/>
        </w:rPr>
        <w:br/>
        <w:t>Анализ структуры стоимости позволяет принимать и более глобальные</w:t>
      </w:r>
      <w:r w:rsidRPr="003B054C">
        <w:rPr>
          <w:sz w:val="28"/>
          <w:szCs w:val="28"/>
        </w:rPr>
        <w:br/>
        <w:t>решения. Наиболее простым и широко используемым в мировой практике подходом</w:t>
      </w:r>
      <w:r w:rsidRPr="003B054C">
        <w:rPr>
          <w:sz w:val="28"/>
          <w:szCs w:val="28"/>
        </w:rPr>
        <w:br/>
        <w:t>к анализу структуры стоимости является так называемое «правило 50</w:t>
      </w:r>
      <w:r w:rsidRPr="003B054C">
        <w:rPr>
          <w:sz w:val="28"/>
          <w:szCs w:val="28"/>
        </w:rPr>
        <w:br/>
        <w:t>процентов». Оно находит свое применение в управлении ассортиментом</w:t>
      </w:r>
      <w:r w:rsidRPr="003B054C">
        <w:rPr>
          <w:sz w:val="28"/>
          <w:szCs w:val="28"/>
        </w:rPr>
        <w:br/>
        <w:t>продукции предприятия. Более подробно это правило будет рассмотрено даИсходя из экономического содержания все</w:t>
      </w:r>
    </w:p>
    <w:p w:rsidR="00FD4FFD" w:rsidRPr="003B054C" w:rsidRDefault="00FD4FFD" w:rsidP="00FD4FFD">
      <w:pPr>
        <w:pStyle w:val="2"/>
        <w:spacing w:line="360" w:lineRule="auto"/>
        <w:ind w:firstLine="0"/>
        <w:rPr>
          <w:sz w:val="28"/>
          <w:szCs w:val="28"/>
        </w:rPr>
      </w:pPr>
      <w:r w:rsidRPr="003B054C">
        <w:rPr>
          <w:sz w:val="28"/>
          <w:szCs w:val="28"/>
        </w:rPr>
        <w:t xml:space="preserve">    Денежные затраты делятся на три группы: затраты, связанные с извлечением</w:t>
      </w:r>
      <w:r w:rsidRPr="003B054C">
        <w:rPr>
          <w:sz w:val="28"/>
          <w:szCs w:val="28"/>
        </w:rPr>
        <w:br/>
        <w:t>прибыли; затраты, не связанные с извлечением прибыли, и принудительные</w:t>
      </w:r>
      <w:r w:rsidRPr="003B054C">
        <w:rPr>
          <w:sz w:val="28"/>
          <w:szCs w:val="28"/>
        </w:rPr>
        <w:br/>
        <w:t>затраты.</w:t>
      </w:r>
      <w:r w:rsidRPr="003B054C">
        <w:rPr>
          <w:sz w:val="28"/>
          <w:szCs w:val="28"/>
        </w:rPr>
        <w:br/>
        <w:t xml:space="preserve">      К первым относятся затраты на обслуживание производственного процесса,</w:t>
      </w:r>
      <w:r w:rsidRPr="003B054C">
        <w:rPr>
          <w:sz w:val="28"/>
          <w:szCs w:val="28"/>
        </w:rPr>
        <w:br/>
        <w:t>затраты на реализацию продукции. Ко вторым относятся расходы</w:t>
      </w:r>
      <w:r w:rsidRPr="003B054C">
        <w:rPr>
          <w:sz w:val="28"/>
          <w:szCs w:val="28"/>
        </w:rPr>
        <w:br/>
        <w:t>потребительского характера, а также на благотворительные и гуманитарные</w:t>
      </w:r>
      <w:r w:rsidRPr="003B054C">
        <w:rPr>
          <w:sz w:val="28"/>
          <w:szCs w:val="28"/>
        </w:rPr>
        <w:br/>
        <w:t>цели. К третьему типу затрат относятся налоги и налоговые платежи,</w:t>
      </w:r>
      <w:r w:rsidRPr="003B054C">
        <w:rPr>
          <w:sz w:val="28"/>
          <w:szCs w:val="28"/>
        </w:rPr>
        <w:br/>
        <w:t>различные отчисления, расходы по обязательному страхованию и др</w:t>
      </w:r>
    </w:p>
    <w:p w:rsidR="000B14A8" w:rsidRDefault="000B14A8" w:rsidP="003B054C">
      <w:pPr>
        <w:pStyle w:val="2"/>
        <w:spacing w:line="360" w:lineRule="auto"/>
        <w:ind w:firstLine="0"/>
        <w:jc w:val="center"/>
        <w:rPr>
          <w:b/>
          <w:bCs/>
          <w:szCs w:val="32"/>
        </w:rPr>
      </w:pPr>
    </w:p>
    <w:p w:rsidR="004D0BAC" w:rsidRPr="003B054C" w:rsidRDefault="000B14A8" w:rsidP="003B054C">
      <w:pPr>
        <w:pStyle w:val="2"/>
        <w:spacing w:line="360" w:lineRule="auto"/>
        <w:ind w:firstLine="0"/>
        <w:jc w:val="center"/>
        <w:rPr>
          <w:b/>
          <w:bCs/>
          <w:szCs w:val="32"/>
        </w:rPr>
      </w:pPr>
      <w:r w:rsidRPr="000B14A8">
        <w:rPr>
          <w:b/>
          <w:bCs/>
          <w:szCs w:val="32"/>
        </w:rPr>
        <w:t>2.</w:t>
      </w:r>
      <w:r w:rsidR="004D0BAC" w:rsidRPr="003B054C">
        <w:rPr>
          <w:b/>
          <w:bCs/>
          <w:szCs w:val="32"/>
        </w:rPr>
        <w:t>Повышение эффективности управления затратами на примере предприятия ЗАО «Новозыбковская швейная фабрика»</w:t>
      </w:r>
    </w:p>
    <w:p w:rsidR="004D0BAC" w:rsidRPr="003B054C" w:rsidRDefault="004D0BAC" w:rsidP="004D0BAC">
      <w:pPr>
        <w:spacing w:before="100" w:beforeAutospacing="1" w:after="100" w:afterAutospacing="1"/>
        <w:rPr>
          <w:sz w:val="28"/>
          <w:szCs w:val="28"/>
        </w:rPr>
      </w:pPr>
      <w:r w:rsidRPr="003B054C">
        <w:rPr>
          <w:sz w:val="28"/>
          <w:szCs w:val="28"/>
        </w:rPr>
        <w:t>Предприятие ЗАО «Новозыбковская швейная фабрика» является закрытым акционерным обществом. Оно создано в соответствии с Федеральным законом «Об акционерных обществах», Гражданским кодексом РФ и иным действующим законодательством. Общество является юридическим лицом и свою деятельность организует на основании Устава и действующего законодательства РФ.</w:t>
      </w:r>
    </w:p>
    <w:p w:rsidR="004D0BAC" w:rsidRPr="003B054C" w:rsidRDefault="004D0BAC" w:rsidP="004D0BAC">
      <w:pPr>
        <w:spacing w:before="100" w:beforeAutospacing="1" w:after="100" w:afterAutospacing="1"/>
        <w:rPr>
          <w:sz w:val="28"/>
          <w:szCs w:val="28"/>
        </w:rPr>
      </w:pPr>
      <w:r w:rsidRPr="003B054C">
        <w:rPr>
          <w:sz w:val="28"/>
          <w:szCs w:val="28"/>
        </w:rPr>
        <w:t>Основной целью предприятия является получение прибыли. Основным видом деятельности является производство верхней одежды. Дополнительными видами деятельности являются:</w:t>
      </w:r>
    </w:p>
    <w:p w:rsidR="004D0BAC" w:rsidRPr="003B054C" w:rsidRDefault="00E933CA" w:rsidP="004D0BAC">
      <w:pPr>
        <w:spacing w:before="100" w:beforeAutospacing="1" w:after="100" w:afterAutospacing="1"/>
        <w:rPr>
          <w:sz w:val="28"/>
          <w:szCs w:val="28"/>
        </w:rPr>
      </w:pPr>
      <w:r w:rsidRPr="003B054C">
        <w:rPr>
          <w:sz w:val="28"/>
          <w:szCs w:val="28"/>
        </w:rPr>
        <w:t>1</w:t>
      </w:r>
      <w:r w:rsidR="004D0BAC" w:rsidRPr="003B054C">
        <w:rPr>
          <w:sz w:val="28"/>
          <w:szCs w:val="28"/>
        </w:rPr>
        <w:t xml:space="preserve"> розничная торговля одеждой;</w:t>
      </w:r>
    </w:p>
    <w:p w:rsidR="004D0BAC" w:rsidRPr="003B054C" w:rsidRDefault="00E933CA" w:rsidP="004D0BAC">
      <w:pPr>
        <w:spacing w:before="100" w:beforeAutospacing="1" w:after="100" w:afterAutospacing="1"/>
        <w:rPr>
          <w:sz w:val="28"/>
          <w:szCs w:val="28"/>
        </w:rPr>
      </w:pPr>
      <w:r w:rsidRPr="003B054C">
        <w:rPr>
          <w:sz w:val="28"/>
          <w:szCs w:val="28"/>
        </w:rPr>
        <w:t>2</w:t>
      </w:r>
      <w:r w:rsidR="004D0BAC" w:rsidRPr="003B054C">
        <w:rPr>
          <w:sz w:val="28"/>
          <w:szCs w:val="28"/>
        </w:rPr>
        <w:t xml:space="preserve"> оптовая торговля одеждой;</w:t>
      </w:r>
    </w:p>
    <w:p w:rsidR="004D0BAC" w:rsidRPr="003B054C" w:rsidRDefault="00E933CA" w:rsidP="004D0BAC">
      <w:pPr>
        <w:spacing w:before="100" w:beforeAutospacing="1" w:after="100" w:afterAutospacing="1"/>
        <w:rPr>
          <w:sz w:val="28"/>
          <w:szCs w:val="28"/>
        </w:rPr>
      </w:pPr>
      <w:r w:rsidRPr="003B054C">
        <w:rPr>
          <w:sz w:val="28"/>
          <w:szCs w:val="28"/>
        </w:rPr>
        <w:t>3</w:t>
      </w:r>
      <w:r w:rsidR="004D0BAC" w:rsidRPr="003B054C">
        <w:rPr>
          <w:sz w:val="28"/>
          <w:szCs w:val="28"/>
        </w:rPr>
        <w:t xml:space="preserve"> организация перевозок грузов.</w:t>
      </w:r>
    </w:p>
    <w:p w:rsidR="004D0BAC" w:rsidRPr="003B054C" w:rsidRDefault="004D0BAC" w:rsidP="004D0BAC">
      <w:pPr>
        <w:spacing w:before="100" w:beforeAutospacing="1" w:after="100" w:afterAutospacing="1"/>
        <w:rPr>
          <w:sz w:val="28"/>
          <w:szCs w:val="28"/>
        </w:rPr>
      </w:pPr>
      <w:r w:rsidRPr="003B054C">
        <w:rPr>
          <w:sz w:val="28"/>
          <w:szCs w:val="28"/>
        </w:rPr>
        <w:t>Руководство текущей деятельностью предприятия осуществляется единоличным исполнительным органом Общества (генеральным директором). В компетенцию генерального директора относится принятие решений по следующим вопросам:</w:t>
      </w:r>
    </w:p>
    <w:p w:rsidR="004D0BAC" w:rsidRPr="003B054C" w:rsidRDefault="004D0BAC" w:rsidP="004D0BAC">
      <w:pPr>
        <w:spacing w:before="100" w:beforeAutospacing="1" w:after="100" w:afterAutospacing="1"/>
        <w:rPr>
          <w:sz w:val="28"/>
          <w:szCs w:val="28"/>
        </w:rPr>
      </w:pPr>
      <w:r w:rsidRPr="003B054C">
        <w:rPr>
          <w:sz w:val="28"/>
          <w:szCs w:val="28"/>
        </w:rPr>
        <w:t>1. Принятие решений по вопросам руководства текущей деятельностью, за исключением вопросов, отнесенных к компетенции Общего собрания акционеров;</w:t>
      </w:r>
    </w:p>
    <w:p w:rsidR="004D0BAC" w:rsidRPr="003B054C" w:rsidRDefault="004D0BAC" w:rsidP="004D0BAC">
      <w:pPr>
        <w:spacing w:before="100" w:beforeAutospacing="1" w:after="100" w:afterAutospacing="1"/>
        <w:rPr>
          <w:sz w:val="28"/>
          <w:szCs w:val="28"/>
        </w:rPr>
      </w:pPr>
      <w:r w:rsidRPr="003B054C">
        <w:rPr>
          <w:sz w:val="28"/>
          <w:szCs w:val="28"/>
        </w:rPr>
        <w:t>2. Заключение сделок на сумму, которая составляет не более пятисот тысяч рублей.</w:t>
      </w:r>
    </w:p>
    <w:p w:rsidR="004D0BAC" w:rsidRPr="003B054C" w:rsidRDefault="004D0BAC" w:rsidP="004D0BAC">
      <w:pPr>
        <w:spacing w:before="100" w:beforeAutospacing="1" w:after="100" w:afterAutospacing="1"/>
        <w:rPr>
          <w:sz w:val="28"/>
          <w:szCs w:val="28"/>
        </w:rPr>
      </w:pPr>
      <w:r w:rsidRPr="003B054C">
        <w:rPr>
          <w:sz w:val="28"/>
          <w:szCs w:val="28"/>
        </w:rPr>
        <w:t>Предприятие ЗАО «Новозыбковская швейная фабрика» ведет бухгалтерский учет и предоставляет финансовую отчетность в порядке, установленном Федеральным Законом «Об акционерных обществах» и иными правовыми актами РФ.</w:t>
      </w:r>
    </w:p>
    <w:p w:rsidR="004D0BAC" w:rsidRPr="003B054C" w:rsidRDefault="004D0BAC" w:rsidP="004D0BAC">
      <w:pPr>
        <w:spacing w:before="100" w:beforeAutospacing="1" w:after="100" w:afterAutospacing="1"/>
        <w:rPr>
          <w:b/>
        </w:rPr>
      </w:pPr>
      <w:r w:rsidRPr="003B054C">
        <w:rPr>
          <w:b/>
        </w:rPr>
        <w:t>Таблица 3</w:t>
      </w:r>
      <w:r w:rsidR="003B054C">
        <w:rPr>
          <w:b/>
        </w:rPr>
        <w:t>(</w:t>
      </w:r>
      <w:r>
        <w:t>Основные технико-экономические показатели ЗАО «Новозыбковская швейная фабрика» за период 2005-2007 гг.</w:t>
      </w:r>
      <w:r w:rsidR="003B054C">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107"/>
        <w:gridCol w:w="780"/>
        <w:gridCol w:w="699"/>
        <w:gridCol w:w="699"/>
        <w:gridCol w:w="1240"/>
        <w:gridCol w:w="2098"/>
        <w:gridCol w:w="1120"/>
        <w:gridCol w:w="607"/>
        <w:gridCol w:w="95"/>
      </w:tblGrid>
      <w:tr w:rsidR="004D0BAC" w:rsidRPr="004D0BAC" w:rsidTr="004D0BAC">
        <w:trPr>
          <w:gridAfter w:val="8"/>
          <w:tblCellSpacing w:w="15" w:type="dxa"/>
        </w:trPr>
        <w:tc>
          <w:tcPr>
            <w:tcW w:w="0" w:type="auto"/>
            <w:vAlign w:val="center"/>
          </w:tcPr>
          <w:p w:rsidR="004D0BAC" w:rsidRPr="004D0BAC" w:rsidRDefault="004D0BAC" w:rsidP="004D0BAC"/>
        </w:tc>
      </w:tr>
      <w:tr w:rsidR="004D0BAC" w:rsidRPr="004D0BAC" w:rsidTr="004D0BAC">
        <w:trPr>
          <w:gridAfter w:val="2"/>
          <w:tblCellSpacing w:w="15" w:type="dxa"/>
        </w:trPr>
        <w:tc>
          <w:tcPr>
            <w:tcW w:w="0" w:type="auto"/>
          </w:tcPr>
          <w:p w:rsidR="004D0BAC" w:rsidRDefault="004D0BAC" w:rsidP="004D0BAC">
            <w:pPr>
              <w:spacing w:before="100" w:beforeAutospacing="1" w:after="100" w:afterAutospacing="1"/>
            </w:pPr>
            <w:r>
              <w:t>Наименование</w:t>
            </w:r>
          </w:p>
          <w:p w:rsidR="000B14A8" w:rsidRPr="004D0BAC" w:rsidRDefault="004D0BAC" w:rsidP="004D0BAC">
            <w:pPr>
              <w:spacing w:before="100" w:beforeAutospacing="1" w:after="100" w:afterAutospacing="1"/>
            </w:pPr>
            <w:r>
              <w:t>показателей</w:t>
            </w:r>
          </w:p>
        </w:tc>
        <w:tc>
          <w:tcPr>
            <w:tcW w:w="0" w:type="auto"/>
          </w:tcPr>
          <w:p w:rsidR="000B14A8" w:rsidRPr="004D0BAC" w:rsidRDefault="004D0BAC" w:rsidP="004D0BAC">
            <w:pPr>
              <w:spacing w:before="100" w:beforeAutospacing="1" w:after="100" w:afterAutospacing="1"/>
            </w:pPr>
            <w:r>
              <w:t>2005г.</w:t>
            </w:r>
          </w:p>
        </w:tc>
        <w:tc>
          <w:tcPr>
            <w:tcW w:w="0" w:type="auto"/>
          </w:tcPr>
          <w:p w:rsidR="000B14A8" w:rsidRPr="004D0BAC" w:rsidRDefault="004D0BAC" w:rsidP="004D0BAC">
            <w:pPr>
              <w:spacing w:before="100" w:beforeAutospacing="1" w:after="100" w:afterAutospacing="1"/>
            </w:pPr>
            <w:r>
              <w:t>2006г.</w:t>
            </w:r>
          </w:p>
        </w:tc>
        <w:tc>
          <w:tcPr>
            <w:tcW w:w="0" w:type="auto"/>
          </w:tcPr>
          <w:p w:rsidR="000B14A8" w:rsidRPr="004D0BAC" w:rsidRDefault="004D0BAC" w:rsidP="004D0BAC">
            <w:pPr>
              <w:spacing w:before="100" w:beforeAutospacing="1" w:after="100" w:afterAutospacing="1"/>
            </w:pPr>
            <w:r>
              <w:t>2007г.</w:t>
            </w:r>
          </w:p>
        </w:tc>
        <w:tc>
          <w:tcPr>
            <w:tcW w:w="0" w:type="auto"/>
          </w:tcPr>
          <w:p w:rsidR="004D0BAC" w:rsidRDefault="004D0BAC" w:rsidP="004D0BAC">
            <w:pPr>
              <w:spacing w:before="100" w:beforeAutospacing="1" w:after="100" w:afterAutospacing="1"/>
            </w:pPr>
            <w:r>
              <w:t xml:space="preserve">Абсолют. </w:t>
            </w:r>
          </w:p>
          <w:p w:rsidR="004D0BAC" w:rsidRDefault="004D0BAC" w:rsidP="004D0BAC">
            <w:pPr>
              <w:spacing w:before="100" w:beforeAutospacing="1" w:after="100" w:afterAutospacing="1"/>
            </w:pPr>
            <w:r>
              <w:t>отклонение</w:t>
            </w:r>
          </w:p>
          <w:p w:rsidR="000B14A8" w:rsidRPr="004D0BAC" w:rsidRDefault="004D0BAC" w:rsidP="004D0BAC">
            <w:pPr>
              <w:spacing w:before="100" w:beforeAutospacing="1" w:after="100" w:afterAutospacing="1"/>
            </w:pPr>
            <w:r>
              <w:t>(+,-)</w:t>
            </w:r>
          </w:p>
        </w:tc>
        <w:tc>
          <w:tcPr>
            <w:tcW w:w="0" w:type="auto"/>
          </w:tcPr>
          <w:p w:rsidR="004D0BAC" w:rsidRDefault="004D0BAC" w:rsidP="004D0BAC">
            <w:pPr>
              <w:spacing w:before="100" w:beforeAutospacing="1" w:after="100" w:afterAutospacing="1"/>
            </w:pPr>
            <w:r>
              <w:t>Относит. отклонение</w:t>
            </w:r>
          </w:p>
          <w:p w:rsidR="000B14A8" w:rsidRPr="004D0BAC" w:rsidRDefault="004D0BAC" w:rsidP="004D0BAC">
            <w:pPr>
              <w:spacing w:before="100" w:beforeAutospacing="1" w:after="100" w:afterAutospacing="1"/>
            </w:pPr>
            <w:r>
              <w:t>(%)</w:t>
            </w:r>
          </w:p>
        </w:tc>
        <w:tc>
          <w:tcPr>
            <w:tcW w:w="0" w:type="auto"/>
          </w:tcPr>
          <w:p w:rsidR="004D0BAC" w:rsidRPr="004D0BAC" w:rsidRDefault="004D0BAC" w:rsidP="004D0BAC"/>
        </w:tc>
      </w:tr>
      <w:tr w:rsidR="004D0BAC" w:rsidRPr="004D0BAC" w:rsidTr="004D0BAC">
        <w:trPr>
          <w:tblCellSpacing w:w="15" w:type="dxa"/>
        </w:trPr>
        <w:tc>
          <w:tcPr>
            <w:tcW w:w="0" w:type="auto"/>
          </w:tcPr>
          <w:p w:rsidR="004D0BAC" w:rsidRPr="004D0BAC" w:rsidRDefault="004D0BAC" w:rsidP="004D0BAC"/>
        </w:tc>
        <w:tc>
          <w:tcPr>
            <w:tcW w:w="0" w:type="auto"/>
          </w:tcPr>
          <w:p w:rsidR="004D0BAC" w:rsidRPr="004D0BAC" w:rsidRDefault="004D0BAC" w:rsidP="004D0BAC"/>
        </w:tc>
        <w:tc>
          <w:tcPr>
            <w:tcW w:w="0" w:type="auto"/>
          </w:tcPr>
          <w:p w:rsidR="004D0BAC" w:rsidRPr="004D0BAC" w:rsidRDefault="004D0BAC" w:rsidP="004D0BAC"/>
        </w:tc>
        <w:tc>
          <w:tcPr>
            <w:tcW w:w="0" w:type="auto"/>
          </w:tcPr>
          <w:p w:rsidR="004D0BAC" w:rsidRPr="004D0BAC" w:rsidRDefault="004D0BAC" w:rsidP="004D0BAC"/>
        </w:tc>
        <w:tc>
          <w:tcPr>
            <w:tcW w:w="0" w:type="auto"/>
          </w:tcPr>
          <w:p w:rsidR="000B14A8" w:rsidRPr="004D0BAC" w:rsidRDefault="004D0BAC" w:rsidP="004D0BAC">
            <w:pPr>
              <w:spacing w:before="100" w:beforeAutospacing="1" w:after="100" w:afterAutospacing="1"/>
            </w:pPr>
            <w:r>
              <w:t>2005 / 2006</w:t>
            </w:r>
          </w:p>
        </w:tc>
        <w:tc>
          <w:tcPr>
            <w:tcW w:w="0" w:type="auto"/>
          </w:tcPr>
          <w:p w:rsidR="004D0BAC" w:rsidRDefault="004D0BAC" w:rsidP="004D0BAC">
            <w:pPr>
              <w:spacing w:before="100" w:beforeAutospacing="1" w:after="100" w:afterAutospacing="1"/>
            </w:pPr>
            <w:r>
              <w:t>2006/</w:t>
            </w:r>
          </w:p>
          <w:p w:rsidR="000B14A8" w:rsidRPr="004D0BAC" w:rsidRDefault="004D0BAC" w:rsidP="004D0BAC">
            <w:pPr>
              <w:spacing w:before="100" w:beforeAutospacing="1" w:after="100" w:afterAutospacing="1"/>
            </w:pPr>
            <w:r>
              <w:t>2007</w:t>
            </w:r>
          </w:p>
        </w:tc>
        <w:tc>
          <w:tcPr>
            <w:tcW w:w="0" w:type="auto"/>
          </w:tcPr>
          <w:p w:rsidR="000B14A8" w:rsidRPr="004D0BAC" w:rsidRDefault="004D0BAC" w:rsidP="004D0BAC">
            <w:pPr>
              <w:spacing w:before="100" w:beforeAutospacing="1" w:after="100" w:afterAutospacing="1"/>
            </w:pPr>
            <w:r>
              <w:t>2005 / 2006</w:t>
            </w:r>
          </w:p>
        </w:tc>
        <w:tc>
          <w:tcPr>
            <w:tcW w:w="0" w:type="auto"/>
          </w:tcPr>
          <w:p w:rsidR="004D0BAC" w:rsidRDefault="004D0BAC" w:rsidP="004D0BAC">
            <w:pPr>
              <w:spacing w:before="100" w:beforeAutospacing="1" w:after="100" w:afterAutospacing="1"/>
            </w:pPr>
            <w:r>
              <w:t>2006/</w:t>
            </w:r>
          </w:p>
          <w:p w:rsidR="000B14A8" w:rsidRPr="004D0BAC" w:rsidRDefault="004D0BAC" w:rsidP="004D0BAC">
            <w:pPr>
              <w:spacing w:before="100" w:beforeAutospacing="1" w:after="100" w:afterAutospacing="1"/>
            </w:pPr>
            <w:r>
              <w:t>2007</w:t>
            </w:r>
          </w:p>
        </w:tc>
        <w:tc>
          <w:tcPr>
            <w:tcW w:w="0" w:type="auto"/>
          </w:tcPr>
          <w:p w:rsidR="004D0BAC" w:rsidRPr="004D0BAC" w:rsidRDefault="004D0BAC" w:rsidP="004D0BAC"/>
        </w:tc>
      </w:tr>
      <w:tr w:rsidR="004D0BAC" w:rsidRPr="004D0BAC" w:rsidTr="004D0BAC">
        <w:trPr>
          <w:tblCellSpacing w:w="15" w:type="dxa"/>
        </w:trPr>
        <w:tc>
          <w:tcPr>
            <w:tcW w:w="0" w:type="auto"/>
          </w:tcPr>
          <w:p w:rsidR="000B14A8" w:rsidRPr="004D0BAC" w:rsidRDefault="004D0BAC" w:rsidP="004D0BAC">
            <w:pPr>
              <w:spacing w:before="100" w:beforeAutospacing="1" w:after="100" w:afterAutospacing="1"/>
            </w:pPr>
            <w:r>
              <w:t>Выручка</w:t>
            </w:r>
          </w:p>
        </w:tc>
        <w:tc>
          <w:tcPr>
            <w:tcW w:w="0" w:type="auto"/>
          </w:tcPr>
          <w:p w:rsidR="000B14A8" w:rsidRPr="004D0BAC" w:rsidRDefault="004D0BAC" w:rsidP="004D0BAC">
            <w:pPr>
              <w:spacing w:before="100" w:beforeAutospacing="1" w:after="100" w:afterAutospacing="1"/>
            </w:pPr>
            <w:r>
              <w:t>167791</w:t>
            </w:r>
          </w:p>
        </w:tc>
        <w:tc>
          <w:tcPr>
            <w:tcW w:w="0" w:type="auto"/>
          </w:tcPr>
          <w:p w:rsidR="000B14A8" w:rsidRPr="004D0BAC" w:rsidRDefault="004D0BAC" w:rsidP="004D0BAC">
            <w:pPr>
              <w:spacing w:before="100" w:beforeAutospacing="1" w:after="100" w:afterAutospacing="1"/>
            </w:pPr>
            <w:r>
              <w:t>64703</w:t>
            </w:r>
          </w:p>
        </w:tc>
        <w:tc>
          <w:tcPr>
            <w:tcW w:w="0" w:type="auto"/>
          </w:tcPr>
          <w:p w:rsidR="000B14A8" w:rsidRPr="004D0BAC" w:rsidRDefault="004D0BAC" w:rsidP="004D0BAC">
            <w:pPr>
              <w:spacing w:before="100" w:beforeAutospacing="1" w:after="100" w:afterAutospacing="1"/>
            </w:pPr>
            <w:r>
              <w:t>30082</w:t>
            </w:r>
          </w:p>
        </w:tc>
        <w:tc>
          <w:tcPr>
            <w:tcW w:w="0" w:type="auto"/>
          </w:tcPr>
          <w:p w:rsidR="000B14A8" w:rsidRPr="004D0BAC" w:rsidRDefault="004D0BAC" w:rsidP="004D0BAC">
            <w:pPr>
              <w:spacing w:before="100" w:beforeAutospacing="1" w:after="100" w:afterAutospacing="1"/>
            </w:pPr>
            <w:r>
              <w:t>-103088</w:t>
            </w:r>
          </w:p>
        </w:tc>
        <w:tc>
          <w:tcPr>
            <w:tcW w:w="0" w:type="auto"/>
          </w:tcPr>
          <w:p w:rsidR="000B14A8" w:rsidRPr="004D0BAC" w:rsidRDefault="004D0BAC" w:rsidP="004D0BAC">
            <w:pPr>
              <w:spacing w:before="100" w:beforeAutospacing="1" w:after="100" w:afterAutospacing="1"/>
            </w:pPr>
            <w:r>
              <w:t>-34621</w:t>
            </w:r>
          </w:p>
        </w:tc>
        <w:tc>
          <w:tcPr>
            <w:tcW w:w="0" w:type="auto"/>
          </w:tcPr>
          <w:p w:rsidR="000B14A8" w:rsidRPr="004D0BAC" w:rsidRDefault="004D0BAC" w:rsidP="004D0BAC">
            <w:pPr>
              <w:spacing w:before="100" w:beforeAutospacing="1" w:after="100" w:afterAutospacing="1"/>
            </w:pPr>
            <w:r>
              <w:t>39</w:t>
            </w:r>
          </w:p>
        </w:tc>
        <w:tc>
          <w:tcPr>
            <w:tcW w:w="0" w:type="auto"/>
          </w:tcPr>
          <w:p w:rsidR="000B14A8" w:rsidRPr="004D0BAC" w:rsidRDefault="004D0BAC" w:rsidP="004D0BAC">
            <w:pPr>
              <w:spacing w:before="100" w:beforeAutospacing="1" w:after="100" w:afterAutospacing="1"/>
            </w:pPr>
            <w:r>
              <w:t>47</w:t>
            </w:r>
          </w:p>
        </w:tc>
        <w:tc>
          <w:tcPr>
            <w:tcW w:w="0" w:type="auto"/>
          </w:tcPr>
          <w:p w:rsidR="004D0BAC" w:rsidRPr="004D0BAC" w:rsidRDefault="004D0BAC" w:rsidP="004D0BAC"/>
        </w:tc>
      </w:tr>
      <w:tr w:rsidR="004D0BAC" w:rsidRPr="004D0BAC" w:rsidTr="004D0BAC">
        <w:trPr>
          <w:tblCellSpacing w:w="15" w:type="dxa"/>
        </w:trPr>
        <w:tc>
          <w:tcPr>
            <w:tcW w:w="0" w:type="auto"/>
          </w:tcPr>
          <w:p w:rsidR="004D0BAC" w:rsidRDefault="004D0BAC" w:rsidP="004D0BAC">
            <w:pPr>
              <w:spacing w:before="100" w:beforeAutospacing="1" w:after="100" w:afterAutospacing="1"/>
            </w:pPr>
            <w:r>
              <w:t>Численность</w:t>
            </w:r>
          </w:p>
          <w:p w:rsidR="000B14A8" w:rsidRPr="004D0BAC" w:rsidRDefault="004D0BAC" w:rsidP="004D0BAC">
            <w:pPr>
              <w:spacing w:before="100" w:beforeAutospacing="1" w:after="100" w:afterAutospacing="1"/>
            </w:pPr>
            <w:r>
              <w:t>работников</w:t>
            </w:r>
          </w:p>
        </w:tc>
        <w:tc>
          <w:tcPr>
            <w:tcW w:w="0" w:type="auto"/>
          </w:tcPr>
          <w:p w:rsidR="000B14A8" w:rsidRPr="004D0BAC" w:rsidRDefault="004D0BAC" w:rsidP="004D0BAC">
            <w:pPr>
              <w:spacing w:before="100" w:beforeAutospacing="1" w:after="100" w:afterAutospacing="1"/>
            </w:pPr>
            <w:r>
              <w:t>450</w:t>
            </w:r>
          </w:p>
        </w:tc>
        <w:tc>
          <w:tcPr>
            <w:tcW w:w="0" w:type="auto"/>
          </w:tcPr>
          <w:p w:rsidR="000B14A8" w:rsidRPr="004D0BAC" w:rsidRDefault="004D0BAC" w:rsidP="004D0BAC">
            <w:pPr>
              <w:spacing w:before="100" w:beforeAutospacing="1" w:after="100" w:afterAutospacing="1"/>
            </w:pPr>
            <w:r>
              <w:t>450</w:t>
            </w:r>
          </w:p>
        </w:tc>
        <w:tc>
          <w:tcPr>
            <w:tcW w:w="0" w:type="auto"/>
          </w:tcPr>
          <w:p w:rsidR="000B14A8" w:rsidRPr="004D0BAC" w:rsidRDefault="004D0BAC" w:rsidP="004D0BAC">
            <w:pPr>
              <w:spacing w:before="100" w:beforeAutospacing="1" w:after="100" w:afterAutospacing="1"/>
            </w:pPr>
            <w:r>
              <w:t>450</w:t>
            </w:r>
          </w:p>
        </w:tc>
        <w:tc>
          <w:tcPr>
            <w:tcW w:w="0" w:type="auto"/>
          </w:tcPr>
          <w:p w:rsidR="004D0BAC" w:rsidRPr="004D0BAC" w:rsidRDefault="004D0BAC" w:rsidP="004D0BAC"/>
        </w:tc>
        <w:tc>
          <w:tcPr>
            <w:tcW w:w="0" w:type="auto"/>
          </w:tcPr>
          <w:p w:rsidR="000B14A8" w:rsidRPr="004D0BAC" w:rsidRDefault="004D0BAC" w:rsidP="004D0BAC">
            <w:pPr>
              <w:spacing w:before="100" w:beforeAutospacing="1" w:after="100" w:afterAutospacing="1"/>
            </w:pPr>
            <w:r>
              <w:t>-</w:t>
            </w:r>
          </w:p>
        </w:tc>
        <w:tc>
          <w:tcPr>
            <w:tcW w:w="0" w:type="auto"/>
          </w:tcPr>
          <w:p w:rsidR="000B14A8" w:rsidRPr="004D0BAC" w:rsidRDefault="004D0BAC" w:rsidP="004D0BAC">
            <w:pPr>
              <w:spacing w:before="100" w:beforeAutospacing="1" w:after="100" w:afterAutospacing="1"/>
            </w:pPr>
            <w:r>
              <w:t>-</w:t>
            </w:r>
          </w:p>
        </w:tc>
        <w:tc>
          <w:tcPr>
            <w:tcW w:w="0" w:type="auto"/>
          </w:tcPr>
          <w:p w:rsidR="004D0BAC" w:rsidRPr="004D0BAC" w:rsidRDefault="004D0BAC" w:rsidP="004D0BAC"/>
        </w:tc>
        <w:tc>
          <w:tcPr>
            <w:tcW w:w="0" w:type="auto"/>
          </w:tcPr>
          <w:p w:rsidR="004D0BAC" w:rsidRPr="004D0BAC" w:rsidRDefault="004D0BAC" w:rsidP="004D0BAC"/>
        </w:tc>
      </w:tr>
      <w:tr w:rsidR="004D0BAC" w:rsidRPr="004D0BAC" w:rsidTr="004D0BAC">
        <w:trPr>
          <w:tblCellSpacing w:w="15" w:type="dxa"/>
        </w:trPr>
        <w:tc>
          <w:tcPr>
            <w:tcW w:w="0" w:type="auto"/>
          </w:tcPr>
          <w:p w:rsidR="004D0BAC" w:rsidRDefault="004D0BAC" w:rsidP="004D0BAC">
            <w:pPr>
              <w:spacing w:before="100" w:beforeAutospacing="1" w:after="100" w:afterAutospacing="1"/>
            </w:pPr>
            <w:r>
              <w:t>Дебиторская</w:t>
            </w:r>
          </w:p>
          <w:p w:rsidR="000B14A8" w:rsidRPr="004D0BAC" w:rsidRDefault="004D0BAC" w:rsidP="004D0BAC">
            <w:pPr>
              <w:spacing w:before="100" w:beforeAutospacing="1" w:after="100" w:afterAutospacing="1"/>
            </w:pPr>
            <w:r>
              <w:t>задолженность</w:t>
            </w:r>
          </w:p>
        </w:tc>
        <w:tc>
          <w:tcPr>
            <w:tcW w:w="0" w:type="auto"/>
          </w:tcPr>
          <w:p w:rsidR="000B14A8" w:rsidRPr="004D0BAC" w:rsidRDefault="004D0BAC" w:rsidP="004D0BAC">
            <w:pPr>
              <w:spacing w:before="100" w:beforeAutospacing="1" w:after="100" w:afterAutospacing="1"/>
            </w:pPr>
            <w:r>
              <w:t>33002</w:t>
            </w:r>
          </w:p>
        </w:tc>
        <w:tc>
          <w:tcPr>
            <w:tcW w:w="0" w:type="auto"/>
          </w:tcPr>
          <w:p w:rsidR="000B14A8" w:rsidRPr="004D0BAC" w:rsidRDefault="004D0BAC" w:rsidP="004D0BAC">
            <w:pPr>
              <w:spacing w:before="100" w:beforeAutospacing="1" w:after="100" w:afterAutospacing="1"/>
            </w:pPr>
            <w:r>
              <w:t>47447</w:t>
            </w:r>
          </w:p>
        </w:tc>
        <w:tc>
          <w:tcPr>
            <w:tcW w:w="0" w:type="auto"/>
          </w:tcPr>
          <w:p w:rsidR="000B14A8" w:rsidRPr="004D0BAC" w:rsidRDefault="004D0BAC" w:rsidP="004D0BAC">
            <w:pPr>
              <w:spacing w:before="100" w:beforeAutospacing="1" w:after="100" w:afterAutospacing="1"/>
            </w:pPr>
            <w:r>
              <w:t>53705</w:t>
            </w:r>
          </w:p>
        </w:tc>
        <w:tc>
          <w:tcPr>
            <w:tcW w:w="0" w:type="auto"/>
          </w:tcPr>
          <w:p w:rsidR="000B14A8" w:rsidRPr="004D0BAC" w:rsidRDefault="004D0BAC" w:rsidP="004D0BAC">
            <w:pPr>
              <w:spacing w:before="100" w:beforeAutospacing="1" w:after="100" w:afterAutospacing="1"/>
            </w:pPr>
            <w:r>
              <w:t>+14445</w:t>
            </w:r>
          </w:p>
        </w:tc>
        <w:tc>
          <w:tcPr>
            <w:tcW w:w="0" w:type="auto"/>
          </w:tcPr>
          <w:p w:rsidR="000B14A8" w:rsidRPr="004D0BAC" w:rsidRDefault="004D0BAC" w:rsidP="004D0BAC">
            <w:pPr>
              <w:spacing w:before="100" w:beforeAutospacing="1" w:after="100" w:afterAutospacing="1"/>
            </w:pPr>
            <w:r>
              <w:t>+6258</w:t>
            </w:r>
          </w:p>
        </w:tc>
        <w:tc>
          <w:tcPr>
            <w:tcW w:w="0" w:type="auto"/>
          </w:tcPr>
          <w:p w:rsidR="000B14A8" w:rsidRPr="004D0BAC" w:rsidRDefault="004D0BAC" w:rsidP="004D0BAC">
            <w:pPr>
              <w:spacing w:before="100" w:beforeAutospacing="1" w:after="100" w:afterAutospacing="1"/>
            </w:pPr>
            <w:r>
              <w:t>144</w:t>
            </w:r>
          </w:p>
        </w:tc>
        <w:tc>
          <w:tcPr>
            <w:tcW w:w="0" w:type="auto"/>
          </w:tcPr>
          <w:p w:rsidR="000B14A8" w:rsidRPr="004D0BAC" w:rsidRDefault="004D0BAC" w:rsidP="004D0BAC">
            <w:pPr>
              <w:spacing w:before="100" w:beforeAutospacing="1" w:after="100" w:afterAutospacing="1"/>
            </w:pPr>
            <w:r>
              <w:t>113</w:t>
            </w:r>
          </w:p>
        </w:tc>
        <w:tc>
          <w:tcPr>
            <w:tcW w:w="0" w:type="auto"/>
          </w:tcPr>
          <w:p w:rsidR="004D0BAC" w:rsidRPr="004D0BAC" w:rsidRDefault="004D0BAC" w:rsidP="004D0BAC"/>
        </w:tc>
      </w:tr>
      <w:tr w:rsidR="004D0BAC" w:rsidRPr="004D0BAC" w:rsidTr="004D0BAC">
        <w:trPr>
          <w:tblCellSpacing w:w="15" w:type="dxa"/>
        </w:trPr>
        <w:tc>
          <w:tcPr>
            <w:tcW w:w="0" w:type="auto"/>
          </w:tcPr>
          <w:p w:rsidR="000B14A8" w:rsidRPr="004D0BAC" w:rsidRDefault="004D0BAC" w:rsidP="004D0BAC">
            <w:pPr>
              <w:spacing w:before="100" w:beforeAutospacing="1" w:after="100" w:afterAutospacing="1"/>
            </w:pPr>
            <w:r>
              <w:t>Заработная плата</w:t>
            </w:r>
          </w:p>
        </w:tc>
        <w:tc>
          <w:tcPr>
            <w:tcW w:w="0" w:type="auto"/>
          </w:tcPr>
          <w:p w:rsidR="000B14A8" w:rsidRPr="004D0BAC" w:rsidRDefault="004D0BAC" w:rsidP="004D0BAC">
            <w:pPr>
              <w:spacing w:before="100" w:beforeAutospacing="1" w:after="100" w:afterAutospacing="1"/>
            </w:pPr>
            <w:r>
              <w:t>19365</w:t>
            </w:r>
          </w:p>
        </w:tc>
        <w:tc>
          <w:tcPr>
            <w:tcW w:w="0" w:type="auto"/>
          </w:tcPr>
          <w:p w:rsidR="000B14A8" w:rsidRPr="004D0BAC" w:rsidRDefault="004D0BAC" w:rsidP="004D0BAC">
            <w:pPr>
              <w:spacing w:before="100" w:beforeAutospacing="1" w:after="100" w:afterAutospacing="1"/>
            </w:pPr>
            <w:r>
              <w:t>22552</w:t>
            </w:r>
          </w:p>
        </w:tc>
        <w:tc>
          <w:tcPr>
            <w:tcW w:w="0" w:type="auto"/>
          </w:tcPr>
          <w:p w:rsidR="000B14A8" w:rsidRPr="004D0BAC" w:rsidRDefault="004D0BAC" w:rsidP="004D0BAC">
            <w:pPr>
              <w:spacing w:before="100" w:beforeAutospacing="1" w:after="100" w:afterAutospacing="1"/>
            </w:pPr>
            <w:r>
              <w:t>11313</w:t>
            </w:r>
          </w:p>
        </w:tc>
        <w:tc>
          <w:tcPr>
            <w:tcW w:w="0" w:type="auto"/>
          </w:tcPr>
          <w:p w:rsidR="000B14A8" w:rsidRPr="004D0BAC" w:rsidRDefault="004D0BAC" w:rsidP="004D0BAC">
            <w:pPr>
              <w:spacing w:before="100" w:beforeAutospacing="1" w:after="100" w:afterAutospacing="1"/>
            </w:pPr>
            <w:r>
              <w:t>+3187</w:t>
            </w:r>
          </w:p>
        </w:tc>
        <w:tc>
          <w:tcPr>
            <w:tcW w:w="0" w:type="auto"/>
          </w:tcPr>
          <w:p w:rsidR="000B14A8" w:rsidRPr="004D0BAC" w:rsidRDefault="004D0BAC" w:rsidP="004D0BAC">
            <w:pPr>
              <w:spacing w:before="100" w:beforeAutospacing="1" w:after="100" w:afterAutospacing="1"/>
            </w:pPr>
            <w:r>
              <w:t>-11239</w:t>
            </w:r>
          </w:p>
        </w:tc>
        <w:tc>
          <w:tcPr>
            <w:tcW w:w="0" w:type="auto"/>
          </w:tcPr>
          <w:p w:rsidR="000B14A8" w:rsidRPr="004D0BAC" w:rsidRDefault="004D0BAC" w:rsidP="004D0BAC">
            <w:pPr>
              <w:spacing w:before="100" w:beforeAutospacing="1" w:after="100" w:afterAutospacing="1"/>
            </w:pPr>
            <w:r>
              <w:t>116</w:t>
            </w:r>
          </w:p>
        </w:tc>
        <w:tc>
          <w:tcPr>
            <w:tcW w:w="0" w:type="auto"/>
          </w:tcPr>
          <w:p w:rsidR="000B14A8" w:rsidRPr="004D0BAC" w:rsidRDefault="004D0BAC" w:rsidP="004D0BAC">
            <w:pPr>
              <w:spacing w:before="100" w:beforeAutospacing="1" w:after="100" w:afterAutospacing="1"/>
            </w:pPr>
            <w:r>
              <w:t>50</w:t>
            </w:r>
          </w:p>
        </w:tc>
        <w:tc>
          <w:tcPr>
            <w:tcW w:w="0" w:type="auto"/>
          </w:tcPr>
          <w:p w:rsidR="004D0BAC" w:rsidRPr="004D0BAC" w:rsidRDefault="004D0BAC" w:rsidP="004D0BAC"/>
        </w:tc>
      </w:tr>
      <w:tr w:rsidR="004D0BAC" w:rsidRPr="004D0BAC" w:rsidTr="004D0BAC">
        <w:trPr>
          <w:tblCellSpacing w:w="15" w:type="dxa"/>
        </w:trPr>
        <w:tc>
          <w:tcPr>
            <w:tcW w:w="0" w:type="auto"/>
          </w:tcPr>
          <w:p w:rsidR="000B14A8" w:rsidRPr="004D0BAC" w:rsidRDefault="004D0BAC" w:rsidP="004D0BAC">
            <w:pPr>
              <w:spacing w:before="100" w:beforeAutospacing="1" w:after="100" w:afterAutospacing="1"/>
            </w:pPr>
            <w:r>
              <w:t>Амортизация</w:t>
            </w:r>
          </w:p>
        </w:tc>
        <w:tc>
          <w:tcPr>
            <w:tcW w:w="0" w:type="auto"/>
          </w:tcPr>
          <w:p w:rsidR="000B14A8" w:rsidRPr="004D0BAC" w:rsidRDefault="004D0BAC" w:rsidP="004D0BAC">
            <w:pPr>
              <w:spacing w:before="100" w:beforeAutospacing="1" w:after="100" w:afterAutospacing="1"/>
            </w:pPr>
            <w:r>
              <w:t>14349</w:t>
            </w:r>
          </w:p>
        </w:tc>
        <w:tc>
          <w:tcPr>
            <w:tcW w:w="0" w:type="auto"/>
          </w:tcPr>
          <w:p w:rsidR="000B14A8" w:rsidRPr="004D0BAC" w:rsidRDefault="004D0BAC" w:rsidP="004D0BAC">
            <w:pPr>
              <w:spacing w:before="100" w:beforeAutospacing="1" w:after="100" w:afterAutospacing="1"/>
            </w:pPr>
            <w:r>
              <w:t>27748</w:t>
            </w:r>
          </w:p>
        </w:tc>
        <w:tc>
          <w:tcPr>
            <w:tcW w:w="0" w:type="auto"/>
          </w:tcPr>
          <w:p w:rsidR="000B14A8" w:rsidRPr="004D0BAC" w:rsidRDefault="004D0BAC" w:rsidP="004D0BAC">
            <w:pPr>
              <w:spacing w:before="100" w:beforeAutospacing="1" w:after="100" w:afterAutospacing="1"/>
            </w:pPr>
            <w:r>
              <w:t>24205</w:t>
            </w:r>
          </w:p>
        </w:tc>
        <w:tc>
          <w:tcPr>
            <w:tcW w:w="0" w:type="auto"/>
          </w:tcPr>
          <w:p w:rsidR="000B14A8" w:rsidRPr="004D0BAC" w:rsidRDefault="004D0BAC" w:rsidP="004D0BAC">
            <w:pPr>
              <w:spacing w:before="100" w:beforeAutospacing="1" w:after="100" w:afterAutospacing="1"/>
            </w:pPr>
            <w:r>
              <w:t>+13399</w:t>
            </w:r>
          </w:p>
        </w:tc>
        <w:tc>
          <w:tcPr>
            <w:tcW w:w="0" w:type="auto"/>
          </w:tcPr>
          <w:p w:rsidR="000B14A8" w:rsidRPr="004D0BAC" w:rsidRDefault="004D0BAC" w:rsidP="004D0BAC">
            <w:pPr>
              <w:spacing w:before="100" w:beforeAutospacing="1" w:after="100" w:afterAutospacing="1"/>
            </w:pPr>
            <w:r>
              <w:t>-3543</w:t>
            </w:r>
          </w:p>
        </w:tc>
        <w:tc>
          <w:tcPr>
            <w:tcW w:w="0" w:type="auto"/>
          </w:tcPr>
          <w:p w:rsidR="000B14A8" w:rsidRPr="004D0BAC" w:rsidRDefault="004D0BAC" w:rsidP="004D0BAC">
            <w:pPr>
              <w:spacing w:before="100" w:beforeAutospacing="1" w:after="100" w:afterAutospacing="1"/>
            </w:pPr>
            <w:r>
              <w:t>193</w:t>
            </w:r>
          </w:p>
        </w:tc>
        <w:tc>
          <w:tcPr>
            <w:tcW w:w="0" w:type="auto"/>
          </w:tcPr>
          <w:p w:rsidR="000B14A8" w:rsidRPr="004D0BAC" w:rsidRDefault="004D0BAC" w:rsidP="004D0BAC">
            <w:pPr>
              <w:spacing w:before="100" w:beforeAutospacing="1" w:after="100" w:afterAutospacing="1"/>
            </w:pPr>
            <w:r>
              <w:t>87</w:t>
            </w:r>
          </w:p>
        </w:tc>
        <w:tc>
          <w:tcPr>
            <w:tcW w:w="0" w:type="auto"/>
          </w:tcPr>
          <w:p w:rsidR="004D0BAC" w:rsidRPr="004D0BAC" w:rsidRDefault="004D0BAC" w:rsidP="004D0BAC"/>
        </w:tc>
      </w:tr>
      <w:tr w:rsidR="004D0BAC" w:rsidRPr="004D0BAC" w:rsidTr="004D0BAC">
        <w:trPr>
          <w:tblCellSpacing w:w="15" w:type="dxa"/>
        </w:trPr>
        <w:tc>
          <w:tcPr>
            <w:tcW w:w="0" w:type="auto"/>
          </w:tcPr>
          <w:p w:rsidR="000B14A8" w:rsidRPr="004D0BAC" w:rsidRDefault="004D0BAC" w:rsidP="004D0BAC">
            <w:pPr>
              <w:spacing w:before="100" w:beforeAutospacing="1" w:after="100" w:afterAutospacing="1"/>
            </w:pPr>
            <w:r>
              <w:t>Балансовая прибыль</w:t>
            </w:r>
          </w:p>
        </w:tc>
        <w:tc>
          <w:tcPr>
            <w:tcW w:w="0" w:type="auto"/>
          </w:tcPr>
          <w:p w:rsidR="000B14A8" w:rsidRPr="004D0BAC" w:rsidRDefault="004D0BAC" w:rsidP="004D0BAC">
            <w:pPr>
              <w:spacing w:before="100" w:beforeAutospacing="1" w:after="100" w:afterAutospacing="1"/>
            </w:pPr>
            <w:r>
              <w:t>-</w:t>
            </w:r>
          </w:p>
        </w:tc>
        <w:tc>
          <w:tcPr>
            <w:tcW w:w="0" w:type="auto"/>
          </w:tcPr>
          <w:p w:rsidR="000B14A8" w:rsidRPr="004D0BAC" w:rsidRDefault="004D0BAC" w:rsidP="004D0BAC">
            <w:pPr>
              <w:spacing w:before="100" w:beforeAutospacing="1" w:after="100" w:afterAutospacing="1"/>
            </w:pPr>
            <w:r>
              <w:t>-</w:t>
            </w:r>
          </w:p>
        </w:tc>
        <w:tc>
          <w:tcPr>
            <w:tcW w:w="0" w:type="auto"/>
          </w:tcPr>
          <w:p w:rsidR="000B14A8" w:rsidRPr="004D0BAC" w:rsidRDefault="004D0BAC" w:rsidP="004D0BAC">
            <w:pPr>
              <w:spacing w:before="100" w:beforeAutospacing="1" w:after="100" w:afterAutospacing="1"/>
            </w:pPr>
            <w:r>
              <w:t>-</w:t>
            </w:r>
          </w:p>
        </w:tc>
        <w:tc>
          <w:tcPr>
            <w:tcW w:w="0" w:type="auto"/>
          </w:tcPr>
          <w:p w:rsidR="000B14A8" w:rsidRPr="004D0BAC" w:rsidRDefault="004D0BAC" w:rsidP="004D0BAC">
            <w:pPr>
              <w:spacing w:before="100" w:beforeAutospacing="1" w:after="100" w:afterAutospacing="1"/>
            </w:pPr>
            <w:r>
              <w:t>-</w:t>
            </w:r>
          </w:p>
        </w:tc>
        <w:tc>
          <w:tcPr>
            <w:tcW w:w="0" w:type="auto"/>
          </w:tcPr>
          <w:p w:rsidR="004D0BAC" w:rsidRPr="004D0BAC" w:rsidRDefault="004D0BAC" w:rsidP="004D0BAC"/>
        </w:tc>
        <w:tc>
          <w:tcPr>
            <w:tcW w:w="0" w:type="auto"/>
          </w:tcPr>
          <w:p w:rsidR="000B14A8" w:rsidRPr="004D0BAC" w:rsidRDefault="004D0BAC" w:rsidP="004D0BAC">
            <w:pPr>
              <w:spacing w:before="100" w:beforeAutospacing="1" w:after="100" w:afterAutospacing="1"/>
            </w:pPr>
            <w:r>
              <w:t>-</w:t>
            </w:r>
          </w:p>
        </w:tc>
        <w:tc>
          <w:tcPr>
            <w:tcW w:w="0" w:type="auto"/>
          </w:tcPr>
          <w:p w:rsidR="004D0BAC" w:rsidRPr="004D0BAC" w:rsidRDefault="004D0BAC" w:rsidP="004D0BAC"/>
        </w:tc>
        <w:tc>
          <w:tcPr>
            <w:tcW w:w="0" w:type="auto"/>
          </w:tcPr>
          <w:p w:rsidR="004D0BAC" w:rsidRPr="004D0BAC" w:rsidRDefault="004D0BAC" w:rsidP="004D0BAC"/>
        </w:tc>
      </w:tr>
      <w:tr w:rsidR="004D0BAC" w:rsidRPr="004D0BAC" w:rsidTr="004D0BAC">
        <w:trPr>
          <w:tblCellSpacing w:w="15" w:type="dxa"/>
        </w:trPr>
        <w:tc>
          <w:tcPr>
            <w:tcW w:w="0" w:type="auto"/>
          </w:tcPr>
          <w:p w:rsidR="000B14A8" w:rsidRPr="004D0BAC" w:rsidRDefault="004D0BAC" w:rsidP="004D0BAC">
            <w:pPr>
              <w:spacing w:before="100" w:beforeAutospacing="1" w:after="100" w:afterAutospacing="1"/>
            </w:pPr>
            <w:r>
              <w:t>Убыток</w:t>
            </w:r>
          </w:p>
        </w:tc>
        <w:tc>
          <w:tcPr>
            <w:tcW w:w="0" w:type="auto"/>
          </w:tcPr>
          <w:p w:rsidR="000B14A8" w:rsidRPr="004D0BAC" w:rsidRDefault="004D0BAC" w:rsidP="004D0BAC">
            <w:pPr>
              <w:spacing w:before="100" w:beforeAutospacing="1" w:after="100" w:afterAutospacing="1"/>
            </w:pPr>
            <w:r>
              <w:t>2151</w:t>
            </w:r>
          </w:p>
        </w:tc>
        <w:tc>
          <w:tcPr>
            <w:tcW w:w="0" w:type="auto"/>
          </w:tcPr>
          <w:p w:rsidR="000B14A8" w:rsidRPr="004D0BAC" w:rsidRDefault="004D0BAC" w:rsidP="004D0BAC">
            <w:pPr>
              <w:spacing w:before="100" w:beforeAutospacing="1" w:after="100" w:afterAutospacing="1"/>
            </w:pPr>
            <w:r>
              <w:t>2566</w:t>
            </w:r>
          </w:p>
        </w:tc>
        <w:tc>
          <w:tcPr>
            <w:tcW w:w="0" w:type="auto"/>
          </w:tcPr>
          <w:p w:rsidR="000B14A8" w:rsidRPr="004D0BAC" w:rsidRDefault="004D0BAC" w:rsidP="004D0BAC">
            <w:pPr>
              <w:spacing w:before="100" w:beforeAutospacing="1" w:after="100" w:afterAutospacing="1"/>
            </w:pPr>
            <w:r>
              <w:t>2173</w:t>
            </w:r>
          </w:p>
        </w:tc>
        <w:tc>
          <w:tcPr>
            <w:tcW w:w="0" w:type="auto"/>
          </w:tcPr>
          <w:p w:rsidR="000B14A8" w:rsidRPr="004D0BAC" w:rsidRDefault="004D0BAC" w:rsidP="004D0BAC">
            <w:pPr>
              <w:spacing w:before="100" w:beforeAutospacing="1" w:after="100" w:afterAutospacing="1"/>
            </w:pPr>
            <w:r>
              <w:t>+415</w:t>
            </w:r>
          </w:p>
        </w:tc>
        <w:tc>
          <w:tcPr>
            <w:tcW w:w="0" w:type="auto"/>
          </w:tcPr>
          <w:p w:rsidR="000B14A8" w:rsidRPr="004D0BAC" w:rsidRDefault="004D0BAC" w:rsidP="004D0BAC">
            <w:pPr>
              <w:spacing w:before="100" w:beforeAutospacing="1" w:after="100" w:afterAutospacing="1"/>
            </w:pPr>
            <w:r>
              <w:t>-393</w:t>
            </w:r>
          </w:p>
        </w:tc>
        <w:tc>
          <w:tcPr>
            <w:tcW w:w="0" w:type="auto"/>
          </w:tcPr>
          <w:p w:rsidR="000B14A8" w:rsidRPr="004D0BAC" w:rsidRDefault="004D0BAC" w:rsidP="004D0BAC">
            <w:pPr>
              <w:spacing w:before="100" w:beforeAutospacing="1" w:after="100" w:afterAutospacing="1"/>
            </w:pPr>
            <w:r>
              <w:t>119</w:t>
            </w:r>
          </w:p>
        </w:tc>
        <w:tc>
          <w:tcPr>
            <w:tcW w:w="0" w:type="auto"/>
          </w:tcPr>
          <w:p w:rsidR="000B14A8" w:rsidRPr="004D0BAC" w:rsidRDefault="004D0BAC" w:rsidP="004D0BAC">
            <w:pPr>
              <w:spacing w:before="100" w:beforeAutospacing="1" w:after="100" w:afterAutospacing="1"/>
            </w:pPr>
            <w:r>
              <w:t>85</w:t>
            </w:r>
          </w:p>
        </w:tc>
        <w:tc>
          <w:tcPr>
            <w:tcW w:w="0" w:type="auto"/>
          </w:tcPr>
          <w:p w:rsidR="004D0BAC" w:rsidRPr="004D0BAC" w:rsidRDefault="004D0BAC" w:rsidP="004D0BAC"/>
        </w:tc>
      </w:tr>
      <w:tr w:rsidR="004D0BAC" w:rsidRPr="004D0BAC" w:rsidTr="004D0BAC">
        <w:trPr>
          <w:tblCellSpacing w:w="15" w:type="dxa"/>
        </w:trPr>
        <w:tc>
          <w:tcPr>
            <w:tcW w:w="0" w:type="auto"/>
            <w:vAlign w:val="center"/>
          </w:tcPr>
          <w:p w:rsidR="004D0BAC" w:rsidRPr="004D0BAC" w:rsidRDefault="004D0BAC" w:rsidP="004D0BAC"/>
        </w:tc>
        <w:tc>
          <w:tcPr>
            <w:tcW w:w="0" w:type="auto"/>
            <w:vAlign w:val="center"/>
          </w:tcPr>
          <w:p w:rsidR="004D0BAC" w:rsidRPr="004D0BAC" w:rsidRDefault="004D0BAC" w:rsidP="004D0BAC">
            <w:pPr>
              <w:rPr>
                <w:sz w:val="20"/>
                <w:szCs w:val="20"/>
              </w:rPr>
            </w:pPr>
          </w:p>
        </w:tc>
        <w:tc>
          <w:tcPr>
            <w:tcW w:w="0" w:type="auto"/>
            <w:vAlign w:val="center"/>
          </w:tcPr>
          <w:p w:rsidR="004D0BAC" w:rsidRPr="004D0BAC" w:rsidRDefault="004D0BAC" w:rsidP="004D0BAC">
            <w:pPr>
              <w:rPr>
                <w:sz w:val="20"/>
                <w:szCs w:val="20"/>
              </w:rPr>
            </w:pPr>
          </w:p>
        </w:tc>
        <w:tc>
          <w:tcPr>
            <w:tcW w:w="0" w:type="auto"/>
            <w:vAlign w:val="center"/>
          </w:tcPr>
          <w:p w:rsidR="004D0BAC" w:rsidRPr="004D0BAC" w:rsidRDefault="004D0BAC" w:rsidP="004D0BAC">
            <w:pPr>
              <w:rPr>
                <w:sz w:val="20"/>
                <w:szCs w:val="20"/>
              </w:rPr>
            </w:pPr>
          </w:p>
        </w:tc>
        <w:tc>
          <w:tcPr>
            <w:tcW w:w="0" w:type="auto"/>
            <w:vAlign w:val="center"/>
          </w:tcPr>
          <w:p w:rsidR="004D0BAC" w:rsidRPr="004D0BAC" w:rsidRDefault="004D0BAC" w:rsidP="004D0BAC">
            <w:pPr>
              <w:rPr>
                <w:sz w:val="20"/>
                <w:szCs w:val="20"/>
              </w:rPr>
            </w:pPr>
          </w:p>
        </w:tc>
        <w:tc>
          <w:tcPr>
            <w:tcW w:w="0" w:type="auto"/>
            <w:vAlign w:val="center"/>
          </w:tcPr>
          <w:p w:rsidR="004D0BAC" w:rsidRPr="004D0BAC" w:rsidRDefault="004D0BAC" w:rsidP="004D0BAC">
            <w:pPr>
              <w:rPr>
                <w:sz w:val="20"/>
                <w:szCs w:val="20"/>
              </w:rPr>
            </w:pPr>
          </w:p>
        </w:tc>
        <w:tc>
          <w:tcPr>
            <w:tcW w:w="0" w:type="auto"/>
            <w:vAlign w:val="center"/>
          </w:tcPr>
          <w:p w:rsidR="004D0BAC" w:rsidRPr="004D0BAC" w:rsidRDefault="004D0BAC" w:rsidP="004D0BAC">
            <w:pPr>
              <w:rPr>
                <w:sz w:val="20"/>
                <w:szCs w:val="20"/>
              </w:rPr>
            </w:pPr>
          </w:p>
        </w:tc>
        <w:tc>
          <w:tcPr>
            <w:tcW w:w="0" w:type="auto"/>
            <w:vAlign w:val="center"/>
          </w:tcPr>
          <w:p w:rsidR="004D0BAC" w:rsidRPr="004D0BAC" w:rsidRDefault="004D0BAC" w:rsidP="004D0BAC">
            <w:pPr>
              <w:rPr>
                <w:sz w:val="20"/>
                <w:szCs w:val="20"/>
              </w:rPr>
            </w:pPr>
          </w:p>
        </w:tc>
        <w:tc>
          <w:tcPr>
            <w:tcW w:w="0" w:type="auto"/>
            <w:vAlign w:val="center"/>
          </w:tcPr>
          <w:p w:rsidR="004D0BAC" w:rsidRPr="004D0BAC" w:rsidRDefault="004D0BAC" w:rsidP="004D0BAC">
            <w:pPr>
              <w:rPr>
                <w:sz w:val="20"/>
                <w:szCs w:val="20"/>
              </w:rPr>
            </w:pPr>
          </w:p>
        </w:tc>
      </w:tr>
    </w:tbl>
    <w:p w:rsidR="004D0BAC" w:rsidRPr="003B054C" w:rsidRDefault="00E933CA" w:rsidP="004D0BAC">
      <w:pPr>
        <w:spacing w:before="100" w:beforeAutospacing="1" w:after="100" w:afterAutospacing="1"/>
        <w:rPr>
          <w:sz w:val="28"/>
          <w:szCs w:val="28"/>
        </w:rPr>
      </w:pPr>
      <w:r>
        <w:t xml:space="preserve"> </w:t>
      </w:r>
      <w:r w:rsidRPr="003B054C">
        <w:rPr>
          <w:sz w:val="28"/>
          <w:szCs w:val="28"/>
        </w:rPr>
        <w:t>И так и</w:t>
      </w:r>
      <w:r w:rsidR="004D0BAC" w:rsidRPr="003B054C">
        <w:rPr>
          <w:sz w:val="28"/>
          <w:szCs w:val="28"/>
        </w:rPr>
        <w:t xml:space="preserve">з данной таблицы видна положительная динамика таких показателей, как дебиторская задолженность, заработная плата (в 2005 году), амортизация </w:t>
      </w:r>
    </w:p>
    <w:p w:rsidR="004D0BAC" w:rsidRPr="003B054C" w:rsidRDefault="004D0BAC" w:rsidP="004D0BAC">
      <w:pPr>
        <w:spacing w:before="100" w:beforeAutospacing="1" w:after="100" w:afterAutospacing="1"/>
        <w:rPr>
          <w:sz w:val="28"/>
          <w:szCs w:val="28"/>
        </w:rPr>
      </w:pPr>
      <w:r w:rsidRPr="003B054C">
        <w:rPr>
          <w:sz w:val="28"/>
          <w:szCs w:val="28"/>
        </w:rPr>
        <w:t>(в 2005 году), убыток. Отрицательную динамику имеют показатели выручки от продажи товаров, продукции, услуг. Не изменялся показатель численности работников. Динамика основных показателей баланса за 2004-2006 годы показана в таблице 4.</w:t>
      </w:r>
    </w:p>
    <w:p w:rsidR="004D0BAC" w:rsidRPr="003B054C" w:rsidRDefault="004D0BAC" w:rsidP="004D0BAC">
      <w:pPr>
        <w:spacing w:before="100" w:beforeAutospacing="1" w:after="100" w:afterAutospacing="1"/>
        <w:rPr>
          <w:sz w:val="28"/>
          <w:szCs w:val="28"/>
        </w:rPr>
      </w:pPr>
      <w:r w:rsidRPr="003B054C">
        <w:rPr>
          <w:sz w:val="28"/>
          <w:szCs w:val="28"/>
        </w:rPr>
        <w:t>Из данной таблицы видно, что в 2005 году на предприятии ЗАО «Новозыбковская швейная фабрика» все показатели имели отрицательную динамику.</w:t>
      </w:r>
    </w:p>
    <w:p w:rsidR="003B054C" w:rsidRDefault="004D0BAC" w:rsidP="004D0BAC">
      <w:pPr>
        <w:spacing w:before="100" w:beforeAutospacing="1" w:after="100" w:afterAutospacing="1"/>
        <w:rPr>
          <w:sz w:val="28"/>
          <w:szCs w:val="28"/>
        </w:rPr>
      </w:pPr>
      <w:r w:rsidRPr="003B054C">
        <w:rPr>
          <w:sz w:val="28"/>
          <w:szCs w:val="28"/>
        </w:rPr>
        <w:t xml:space="preserve">  </w:t>
      </w:r>
    </w:p>
    <w:p w:rsidR="003B054C" w:rsidRDefault="003B054C" w:rsidP="004D0BAC">
      <w:pPr>
        <w:spacing w:before="100" w:beforeAutospacing="1" w:after="100" w:afterAutospacing="1"/>
        <w:rPr>
          <w:sz w:val="28"/>
          <w:szCs w:val="28"/>
        </w:rPr>
      </w:pPr>
    </w:p>
    <w:p w:rsidR="003B054C" w:rsidRDefault="003B054C" w:rsidP="004D0BAC">
      <w:pPr>
        <w:spacing w:before="100" w:beforeAutospacing="1" w:after="100" w:afterAutospacing="1"/>
        <w:rPr>
          <w:sz w:val="28"/>
          <w:szCs w:val="28"/>
        </w:rPr>
      </w:pPr>
    </w:p>
    <w:p w:rsidR="003B054C" w:rsidRDefault="003B054C" w:rsidP="004D0BAC">
      <w:pPr>
        <w:spacing w:before="100" w:beforeAutospacing="1" w:after="100" w:afterAutospacing="1"/>
        <w:rPr>
          <w:sz w:val="28"/>
          <w:szCs w:val="28"/>
        </w:rPr>
      </w:pPr>
    </w:p>
    <w:p w:rsidR="004D0BAC" w:rsidRPr="003B054C" w:rsidRDefault="004D0BAC" w:rsidP="004D0BAC">
      <w:pPr>
        <w:spacing w:before="100" w:beforeAutospacing="1" w:after="100" w:afterAutospacing="1"/>
        <w:rPr>
          <w:sz w:val="28"/>
          <w:szCs w:val="28"/>
        </w:rPr>
      </w:pPr>
      <w:r w:rsidRPr="003B054C">
        <w:rPr>
          <w:sz w:val="28"/>
          <w:szCs w:val="28"/>
        </w:rPr>
        <w:t xml:space="preserve">  А теперь хочу показать  таблицу по Анализу затрат на производство по экономическим элементам ЗАО «Новозыбковская швейная фабрика»</w:t>
      </w:r>
    </w:p>
    <w:p w:rsidR="004D0BAC" w:rsidRDefault="004D0BAC" w:rsidP="004D0BAC">
      <w:pPr>
        <w:pStyle w:val="a4"/>
      </w:pPr>
    </w:p>
    <w:p w:rsidR="004D0BAC" w:rsidRPr="003B054C" w:rsidRDefault="004D0BAC" w:rsidP="004D0BAC">
      <w:pPr>
        <w:pStyle w:val="a4"/>
        <w:rPr>
          <w:b/>
          <w:color w:val="auto"/>
        </w:rPr>
      </w:pPr>
      <w:r>
        <w:t xml:space="preserve"> </w:t>
      </w:r>
      <w:r w:rsidRPr="003B054C">
        <w:rPr>
          <w:b/>
        </w:rPr>
        <w:t>Таблица 6</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948"/>
        <w:gridCol w:w="780"/>
        <w:gridCol w:w="780"/>
        <w:gridCol w:w="699"/>
        <w:gridCol w:w="1711"/>
        <w:gridCol w:w="1955"/>
        <w:gridCol w:w="705"/>
        <w:gridCol w:w="772"/>
        <w:gridCol w:w="95"/>
      </w:tblGrid>
      <w:tr w:rsidR="004D0BAC" w:rsidRPr="004D0BAC" w:rsidTr="004D0BAC">
        <w:trPr>
          <w:gridAfter w:val="8"/>
          <w:tblCellSpacing w:w="15" w:type="dxa"/>
        </w:trPr>
        <w:tc>
          <w:tcPr>
            <w:tcW w:w="0" w:type="auto"/>
            <w:vAlign w:val="center"/>
          </w:tcPr>
          <w:p w:rsidR="004D0BAC" w:rsidRPr="004D0BAC" w:rsidRDefault="004D0BAC" w:rsidP="004D0BAC"/>
        </w:tc>
      </w:tr>
      <w:tr w:rsidR="004D0BAC" w:rsidRPr="004D0BAC" w:rsidTr="004D0BAC">
        <w:trPr>
          <w:gridAfter w:val="2"/>
          <w:tblCellSpacing w:w="15" w:type="dxa"/>
        </w:trPr>
        <w:tc>
          <w:tcPr>
            <w:tcW w:w="0" w:type="auto"/>
          </w:tcPr>
          <w:p w:rsidR="000B14A8" w:rsidRPr="004D0BAC" w:rsidRDefault="004D0BAC" w:rsidP="004D0BAC">
            <w:pPr>
              <w:spacing w:before="100" w:beforeAutospacing="1" w:after="100" w:afterAutospacing="1"/>
            </w:pPr>
            <w:r>
              <w:t>Показатель</w:t>
            </w:r>
          </w:p>
        </w:tc>
        <w:tc>
          <w:tcPr>
            <w:tcW w:w="0" w:type="auto"/>
          </w:tcPr>
          <w:p w:rsidR="000B14A8" w:rsidRPr="004D0BAC" w:rsidRDefault="004D0BAC" w:rsidP="004D0BAC">
            <w:pPr>
              <w:spacing w:before="100" w:beforeAutospacing="1" w:after="100" w:afterAutospacing="1"/>
            </w:pPr>
            <w:r>
              <w:t>2004г.</w:t>
            </w:r>
          </w:p>
        </w:tc>
        <w:tc>
          <w:tcPr>
            <w:tcW w:w="0" w:type="auto"/>
          </w:tcPr>
          <w:p w:rsidR="000B14A8" w:rsidRPr="004D0BAC" w:rsidRDefault="004D0BAC" w:rsidP="004D0BAC">
            <w:pPr>
              <w:spacing w:before="100" w:beforeAutospacing="1" w:after="100" w:afterAutospacing="1"/>
            </w:pPr>
            <w:r>
              <w:t>2005г.</w:t>
            </w:r>
          </w:p>
        </w:tc>
        <w:tc>
          <w:tcPr>
            <w:tcW w:w="0" w:type="auto"/>
          </w:tcPr>
          <w:p w:rsidR="000B14A8" w:rsidRPr="004D0BAC" w:rsidRDefault="004D0BAC" w:rsidP="004D0BAC">
            <w:pPr>
              <w:spacing w:before="100" w:beforeAutospacing="1" w:after="100" w:afterAutospacing="1"/>
            </w:pPr>
            <w:r>
              <w:t>2006г.</w:t>
            </w:r>
          </w:p>
        </w:tc>
        <w:tc>
          <w:tcPr>
            <w:tcW w:w="0" w:type="auto"/>
          </w:tcPr>
          <w:p w:rsidR="000B14A8" w:rsidRPr="004D0BAC" w:rsidRDefault="004D0BAC" w:rsidP="004D0BAC">
            <w:pPr>
              <w:spacing w:before="100" w:beforeAutospacing="1" w:after="100" w:afterAutospacing="1"/>
            </w:pPr>
            <w:r>
              <w:t>Абсолют. отклонение (+,-)</w:t>
            </w:r>
          </w:p>
        </w:tc>
        <w:tc>
          <w:tcPr>
            <w:tcW w:w="0" w:type="auto"/>
          </w:tcPr>
          <w:p w:rsidR="000B14A8" w:rsidRPr="004D0BAC" w:rsidRDefault="004D0BAC" w:rsidP="004D0BAC">
            <w:pPr>
              <w:spacing w:before="100" w:beforeAutospacing="1" w:after="100" w:afterAutospacing="1"/>
            </w:pPr>
            <w:r>
              <w:t>Относит. Отклонение(%)</w:t>
            </w:r>
          </w:p>
        </w:tc>
        <w:tc>
          <w:tcPr>
            <w:tcW w:w="0" w:type="auto"/>
          </w:tcPr>
          <w:p w:rsidR="004D0BAC" w:rsidRPr="004D0BAC" w:rsidRDefault="004D0BAC" w:rsidP="004D0BAC"/>
        </w:tc>
      </w:tr>
      <w:tr w:rsidR="004D0BAC" w:rsidRPr="004D0BAC" w:rsidTr="004D0BAC">
        <w:trPr>
          <w:tblCellSpacing w:w="15" w:type="dxa"/>
        </w:trPr>
        <w:tc>
          <w:tcPr>
            <w:tcW w:w="0" w:type="auto"/>
          </w:tcPr>
          <w:p w:rsidR="004D0BAC" w:rsidRPr="004D0BAC" w:rsidRDefault="004D0BAC" w:rsidP="004D0BAC"/>
        </w:tc>
        <w:tc>
          <w:tcPr>
            <w:tcW w:w="0" w:type="auto"/>
          </w:tcPr>
          <w:p w:rsidR="004D0BAC" w:rsidRPr="004D0BAC" w:rsidRDefault="004D0BAC" w:rsidP="004D0BAC"/>
        </w:tc>
        <w:tc>
          <w:tcPr>
            <w:tcW w:w="0" w:type="auto"/>
          </w:tcPr>
          <w:p w:rsidR="004D0BAC" w:rsidRPr="004D0BAC" w:rsidRDefault="004D0BAC" w:rsidP="004D0BAC"/>
        </w:tc>
        <w:tc>
          <w:tcPr>
            <w:tcW w:w="0" w:type="auto"/>
          </w:tcPr>
          <w:p w:rsidR="004D0BAC" w:rsidRPr="004D0BAC" w:rsidRDefault="004D0BAC" w:rsidP="004D0BAC"/>
        </w:tc>
        <w:tc>
          <w:tcPr>
            <w:tcW w:w="0" w:type="auto"/>
          </w:tcPr>
          <w:p w:rsidR="004D0BAC" w:rsidRDefault="004D0BAC" w:rsidP="004D0BAC">
            <w:pPr>
              <w:spacing w:before="100" w:beforeAutospacing="1" w:after="100" w:afterAutospacing="1"/>
            </w:pPr>
            <w:r>
              <w:t>2005-</w:t>
            </w:r>
          </w:p>
          <w:p w:rsidR="000B14A8" w:rsidRPr="004D0BAC" w:rsidRDefault="004D0BAC" w:rsidP="004D0BAC">
            <w:pPr>
              <w:spacing w:before="100" w:beforeAutospacing="1" w:after="100" w:afterAutospacing="1"/>
            </w:pPr>
            <w:r>
              <w:t>2004</w:t>
            </w:r>
          </w:p>
        </w:tc>
        <w:tc>
          <w:tcPr>
            <w:tcW w:w="0" w:type="auto"/>
          </w:tcPr>
          <w:p w:rsidR="004D0BAC" w:rsidRDefault="004D0BAC" w:rsidP="004D0BAC">
            <w:pPr>
              <w:spacing w:before="100" w:beforeAutospacing="1" w:after="100" w:afterAutospacing="1"/>
            </w:pPr>
            <w:r>
              <w:t>2006-</w:t>
            </w:r>
          </w:p>
          <w:p w:rsidR="000B14A8" w:rsidRPr="004D0BAC" w:rsidRDefault="004D0BAC" w:rsidP="004D0BAC">
            <w:pPr>
              <w:spacing w:before="100" w:beforeAutospacing="1" w:after="100" w:afterAutospacing="1"/>
            </w:pPr>
            <w:r>
              <w:t>2005</w:t>
            </w:r>
          </w:p>
        </w:tc>
        <w:tc>
          <w:tcPr>
            <w:tcW w:w="0" w:type="auto"/>
          </w:tcPr>
          <w:p w:rsidR="000B14A8" w:rsidRPr="004D0BAC" w:rsidRDefault="004D0BAC" w:rsidP="004D0BAC">
            <w:pPr>
              <w:spacing w:before="100" w:beforeAutospacing="1" w:after="100" w:afterAutospacing="1"/>
            </w:pPr>
            <w:r>
              <w:t>2004 2005</w:t>
            </w:r>
          </w:p>
        </w:tc>
        <w:tc>
          <w:tcPr>
            <w:tcW w:w="0" w:type="auto"/>
          </w:tcPr>
          <w:p w:rsidR="000B14A8" w:rsidRPr="004D0BAC" w:rsidRDefault="004D0BAC" w:rsidP="004D0BAC">
            <w:pPr>
              <w:spacing w:before="100" w:beforeAutospacing="1" w:after="100" w:afterAutospacing="1"/>
            </w:pPr>
            <w:r>
              <w:t>2005/ 2006</w:t>
            </w:r>
          </w:p>
        </w:tc>
        <w:tc>
          <w:tcPr>
            <w:tcW w:w="0" w:type="auto"/>
          </w:tcPr>
          <w:p w:rsidR="004D0BAC" w:rsidRPr="004D0BAC" w:rsidRDefault="004D0BAC" w:rsidP="004D0BAC"/>
        </w:tc>
      </w:tr>
      <w:tr w:rsidR="004D0BAC" w:rsidRPr="004D0BAC" w:rsidTr="004D0BAC">
        <w:trPr>
          <w:tblCellSpacing w:w="15" w:type="dxa"/>
        </w:trPr>
        <w:tc>
          <w:tcPr>
            <w:tcW w:w="0" w:type="auto"/>
          </w:tcPr>
          <w:p w:rsidR="004D0BAC" w:rsidRDefault="004D0BAC" w:rsidP="004D0BAC">
            <w:pPr>
              <w:spacing w:before="100" w:beforeAutospacing="1" w:after="100" w:afterAutospacing="1"/>
            </w:pPr>
            <w:r>
              <w:t xml:space="preserve">Сырье, </w:t>
            </w:r>
          </w:p>
          <w:p w:rsidR="000B14A8" w:rsidRPr="004D0BAC" w:rsidRDefault="004D0BAC" w:rsidP="004D0BAC">
            <w:pPr>
              <w:spacing w:before="100" w:beforeAutospacing="1" w:after="100" w:afterAutospacing="1"/>
            </w:pPr>
            <w:r>
              <w:t>материалы</w:t>
            </w:r>
          </w:p>
        </w:tc>
        <w:tc>
          <w:tcPr>
            <w:tcW w:w="0" w:type="auto"/>
          </w:tcPr>
          <w:p w:rsidR="000B14A8" w:rsidRPr="004D0BAC" w:rsidRDefault="004D0BAC" w:rsidP="004D0BAC">
            <w:pPr>
              <w:spacing w:before="100" w:beforeAutospacing="1" w:after="100" w:afterAutospacing="1"/>
            </w:pPr>
            <w:r>
              <w:t>132244</w:t>
            </w:r>
          </w:p>
        </w:tc>
        <w:tc>
          <w:tcPr>
            <w:tcW w:w="0" w:type="auto"/>
          </w:tcPr>
          <w:p w:rsidR="000B14A8" w:rsidRPr="004D0BAC" w:rsidRDefault="004D0BAC" w:rsidP="004D0BAC">
            <w:pPr>
              <w:spacing w:before="100" w:beforeAutospacing="1" w:after="100" w:afterAutospacing="1"/>
            </w:pPr>
            <w:r>
              <w:t>42770</w:t>
            </w:r>
          </w:p>
        </w:tc>
        <w:tc>
          <w:tcPr>
            <w:tcW w:w="0" w:type="auto"/>
          </w:tcPr>
          <w:p w:rsidR="000B14A8" w:rsidRPr="004D0BAC" w:rsidRDefault="004D0BAC" w:rsidP="004D0BAC">
            <w:pPr>
              <w:spacing w:before="100" w:beforeAutospacing="1" w:after="100" w:afterAutospacing="1"/>
            </w:pPr>
            <w:r>
              <w:t>33401</w:t>
            </w:r>
          </w:p>
        </w:tc>
        <w:tc>
          <w:tcPr>
            <w:tcW w:w="0" w:type="auto"/>
          </w:tcPr>
          <w:p w:rsidR="000B14A8" w:rsidRPr="004D0BAC" w:rsidRDefault="004D0BAC" w:rsidP="004D0BAC">
            <w:pPr>
              <w:spacing w:before="100" w:beforeAutospacing="1" w:after="100" w:afterAutospacing="1"/>
            </w:pPr>
            <w:r>
              <w:t>-89474</w:t>
            </w:r>
          </w:p>
        </w:tc>
        <w:tc>
          <w:tcPr>
            <w:tcW w:w="0" w:type="auto"/>
          </w:tcPr>
          <w:p w:rsidR="000B14A8" w:rsidRPr="004D0BAC" w:rsidRDefault="004D0BAC" w:rsidP="004D0BAC">
            <w:pPr>
              <w:spacing w:before="100" w:beforeAutospacing="1" w:after="100" w:afterAutospacing="1"/>
            </w:pPr>
            <w:r>
              <w:t>-9369</w:t>
            </w:r>
          </w:p>
        </w:tc>
        <w:tc>
          <w:tcPr>
            <w:tcW w:w="0" w:type="auto"/>
          </w:tcPr>
          <w:p w:rsidR="000B14A8" w:rsidRPr="004D0BAC" w:rsidRDefault="004D0BAC" w:rsidP="004D0BAC">
            <w:pPr>
              <w:spacing w:before="100" w:beforeAutospacing="1" w:after="100" w:afterAutospacing="1"/>
            </w:pPr>
            <w:r>
              <w:t>32</w:t>
            </w:r>
          </w:p>
        </w:tc>
        <w:tc>
          <w:tcPr>
            <w:tcW w:w="0" w:type="auto"/>
          </w:tcPr>
          <w:p w:rsidR="000B14A8" w:rsidRPr="004D0BAC" w:rsidRDefault="004D0BAC" w:rsidP="004D0BAC">
            <w:pPr>
              <w:spacing w:before="100" w:beforeAutospacing="1" w:after="100" w:afterAutospacing="1"/>
            </w:pPr>
            <w:r>
              <w:t>78</w:t>
            </w:r>
          </w:p>
        </w:tc>
        <w:tc>
          <w:tcPr>
            <w:tcW w:w="0" w:type="auto"/>
          </w:tcPr>
          <w:p w:rsidR="004D0BAC" w:rsidRPr="004D0BAC" w:rsidRDefault="004D0BAC" w:rsidP="004D0BAC"/>
        </w:tc>
      </w:tr>
      <w:tr w:rsidR="004D0BAC" w:rsidRPr="004D0BAC" w:rsidTr="004D0BAC">
        <w:trPr>
          <w:tblCellSpacing w:w="15" w:type="dxa"/>
        </w:trPr>
        <w:tc>
          <w:tcPr>
            <w:tcW w:w="0" w:type="auto"/>
          </w:tcPr>
          <w:p w:rsidR="000B14A8" w:rsidRPr="004D0BAC" w:rsidRDefault="004D0BAC" w:rsidP="004D0BAC">
            <w:pPr>
              <w:spacing w:before="100" w:beforeAutospacing="1" w:after="100" w:afterAutospacing="1"/>
            </w:pPr>
            <w:r>
              <w:t>Оплата труда</w:t>
            </w:r>
          </w:p>
        </w:tc>
        <w:tc>
          <w:tcPr>
            <w:tcW w:w="0" w:type="auto"/>
          </w:tcPr>
          <w:p w:rsidR="000B14A8" w:rsidRPr="004D0BAC" w:rsidRDefault="004D0BAC" w:rsidP="004D0BAC">
            <w:pPr>
              <w:spacing w:before="100" w:beforeAutospacing="1" w:after="100" w:afterAutospacing="1"/>
            </w:pPr>
            <w:r>
              <w:t>19365</w:t>
            </w:r>
          </w:p>
        </w:tc>
        <w:tc>
          <w:tcPr>
            <w:tcW w:w="0" w:type="auto"/>
          </w:tcPr>
          <w:p w:rsidR="000B14A8" w:rsidRPr="004D0BAC" w:rsidRDefault="004D0BAC" w:rsidP="004D0BAC">
            <w:pPr>
              <w:spacing w:before="100" w:beforeAutospacing="1" w:after="100" w:afterAutospacing="1"/>
            </w:pPr>
            <w:r>
              <w:t>22552</w:t>
            </w:r>
          </w:p>
        </w:tc>
        <w:tc>
          <w:tcPr>
            <w:tcW w:w="0" w:type="auto"/>
          </w:tcPr>
          <w:p w:rsidR="000B14A8" w:rsidRPr="004D0BAC" w:rsidRDefault="004D0BAC" w:rsidP="004D0BAC">
            <w:pPr>
              <w:spacing w:before="100" w:beforeAutospacing="1" w:after="100" w:afterAutospacing="1"/>
            </w:pPr>
            <w:r>
              <w:t>11313</w:t>
            </w:r>
          </w:p>
        </w:tc>
        <w:tc>
          <w:tcPr>
            <w:tcW w:w="0" w:type="auto"/>
          </w:tcPr>
          <w:p w:rsidR="000B14A8" w:rsidRPr="004D0BAC" w:rsidRDefault="004D0BAC" w:rsidP="004D0BAC">
            <w:pPr>
              <w:spacing w:before="100" w:beforeAutospacing="1" w:after="100" w:afterAutospacing="1"/>
            </w:pPr>
            <w:r>
              <w:t>+3187</w:t>
            </w:r>
          </w:p>
        </w:tc>
        <w:tc>
          <w:tcPr>
            <w:tcW w:w="0" w:type="auto"/>
          </w:tcPr>
          <w:p w:rsidR="000B14A8" w:rsidRPr="004D0BAC" w:rsidRDefault="004D0BAC" w:rsidP="004D0BAC">
            <w:pPr>
              <w:spacing w:before="100" w:beforeAutospacing="1" w:after="100" w:afterAutospacing="1"/>
            </w:pPr>
            <w:r>
              <w:t>-11239</w:t>
            </w:r>
          </w:p>
        </w:tc>
        <w:tc>
          <w:tcPr>
            <w:tcW w:w="0" w:type="auto"/>
          </w:tcPr>
          <w:p w:rsidR="000B14A8" w:rsidRPr="004D0BAC" w:rsidRDefault="004D0BAC" w:rsidP="004D0BAC">
            <w:pPr>
              <w:spacing w:before="100" w:beforeAutospacing="1" w:after="100" w:afterAutospacing="1"/>
            </w:pPr>
            <w:r>
              <w:t>116</w:t>
            </w:r>
          </w:p>
        </w:tc>
        <w:tc>
          <w:tcPr>
            <w:tcW w:w="0" w:type="auto"/>
          </w:tcPr>
          <w:p w:rsidR="000B14A8" w:rsidRPr="004D0BAC" w:rsidRDefault="004D0BAC" w:rsidP="004D0BAC">
            <w:pPr>
              <w:spacing w:before="100" w:beforeAutospacing="1" w:after="100" w:afterAutospacing="1"/>
            </w:pPr>
            <w:r>
              <w:t>50</w:t>
            </w:r>
          </w:p>
        </w:tc>
        <w:tc>
          <w:tcPr>
            <w:tcW w:w="0" w:type="auto"/>
          </w:tcPr>
          <w:p w:rsidR="004D0BAC" w:rsidRPr="004D0BAC" w:rsidRDefault="004D0BAC" w:rsidP="004D0BAC"/>
        </w:tc>
      </w:tr>
      <w:tr w:rsidR="004D0BAC" w:rsidRPr="003B054C" w:rsidTr="004D0BAC">
        <w:trPr>
          <w:tblCellSpacing w:w="15" w:type="dxa"/>
        </w:trPr>
        <w:tc>
          <w:tcPr>
            <w:tcW w:w="0" w:type="auto"/>
          </w:tcPr>
          <w:p w:rsidR="000B14A8" w:rsidRPr="004D0BAC" w:rsidRDefault="004D0BAC" w:rsidP="004D0BAC">
            <w:pPr>
              <w:spacing w:before="100" w:beforeAutospacing="1" w:after="100" w:afterAutospacing="1"/>
            </w:pPr>
            <w:r>
              <w:t>Расчеты по налогам и сборам</w:t>
            </w:r>
          </w:p>
        </w:tc>
        <w:tc>
          <w:tcPr>
            <w:tcW w:w="0" w:type="auto"/>
          </w:tcPr>
          <w:p w:rsidR="000B14A8" w:rsidRPr="004D0BAC" w:rsidRDefault="004D0BAC" w:rsidP="004D0BAC">
            <w:pPr>
              <w:spacing w:before="100" w:beforeAutospacing="1" w:after="100" w:afterAutospacing="1"/>
            </w:pPr>
            <w:r>
              <w:t>-</w:t>
            </w:r>
          </w:p>
        </w:tc>
        <w:tc>
          <w:tcPr>
            <w:tcW w:w="0" w:type="auto"/>
          </w:tcPr>
          <w:p w:rsidR="000B14A8" w:rsidRPr="004D0BAC" w:rsidRDefault="004D0BAC" w:rsidP="004D0BAC">
            <w:pPr>
              <w:spacing w:before="100" w:beforeAutospacing="1" w:after="100" w:afterAutospacing="1"/>
            </w:pPr>
            <w:r>
              <w:t>11249</w:t>
            </w:r>
          </w:p>
        </w:tc>
        <w:tc>
          <w:tcPr>
            <w:tcW w:w="0" w:type="auto"/>
          </w:tcPr>
          <w:p w:rsidR="000B14A8" w:rsidRPr="004D0BAC" w:rsidRDefault="004D0BAC" w:rsidP="004D0BAC">
            <w:pPr>
              <w:spacing w:before="100" w:beforeAutospacing="1" w:after="100" w:afterAutospacing="1"/>
            </w:pPr>
            <w:r>
              <w:t>5781</w:t>
            </w:r>
          </w:p>
        </w:tc>
        <w:tc>
          <w:tcPr>
            <w:tcW w:w="0" w:type="auto"/>
          </w:tcPr>
          <w:p w:rsidR="000B14A8" w:rsidRPr="004D0BAC" w:rsidRDefault="004D0BAC" w:rsidP="004D0BAC">
            <w:pPr>
              <w:spacing w:before="100" w:beforeAutospacing="1" w:after="100" w:afterAutospacing="1"/>
            </w:pPr>
            <w:r>
              <w:t>+11249</w:t>
            </w:r>
          </w:p>
        </w:tc>
        <w:tc>
          <w:tcPr>
            <w:tcW w:w="0" w:type="auto"/>
          </w:tcPr>
          <w:p w:rsidR="000B14A8" w:rsidRPr="004D0BAC" w:rsidRDefault="004D0BAC" w:rsidP="004D0BAC">
            <w:pPr>
              <w:spacing w:before="100" w:beforeAutospacing="1" w:after="100" w:afterAutospacing="1"/>
            </w:pPr>
            <w:r>
              <w:t>-5468</w:t>
            </w:r>
          </w:p>
        </w:tc>
        <w:tc>
          <w:tcPr>
            <w:tcW w:w="0" w:type="auto"/>
          </w:tcPr>
          <w:p w:rsidR="000B14A8" w:rsidRPr="004D0BAC" w:rsidRDefault="004D0BAC" w:rsidP="004D0BAC">
            <w:pPr>
              <w:spacing w:before="100" w:beforeAutospacing="1" w:after="100" w:afterAutospacing="1"/>
            </w:pPr>
            <w:r>
              <w:t>-</w:t>
            </w:r>
          </w:p>
        </w:tc>
        <w:tc>
          <w:tcPr>
            <w:tcW w:w="0" w:type="auto"/>
          </w:tcPr>
          <w:p w:rsidR="000B14A8" w:rsidRPr="004D0BAC" w:rsidRDefault="004D0BAC" w:rsidP="004D0BAC">
            <w:pPr>
              <w:spacing w:before="100" w:beforeAutospacing="1" w:after="100" w:afterAutospacing="1"/>
            </w:pPr>
            <w:r>
              <w:t>51</w:t>
            </w:r>
          </w:p>
        </w:tc>
        <w:tc>
          <w:tcPr>
            <w:tcW w:w="0" w:type="auto"/>
          </w:tcPr>
          <w:p w:rsidR="004D0BAC" w:rsidRPr="004D0BAC" w:rsidRDefault="004D0BAC" w:rsidP="004D0BAC"/>
        </w:tc>
      </w:tr>
      <w:tr w:rsidR="004D0BAC" w:rsidRPr="004D0BAC" w:rsidTr="004D0BAC">
        <w:trPr>
          <w:tblCellSpacing w:w="15" w:type="dxa"/>
        </w:trPr>
        <w:tc>
          <w:tcPr>
            <w:tcW w:w="0" w:type="auto"/>
          </w:tcPr>
          <w:p w:rsidR="000B14A8" w:rsidRPr="004D0BAC" w:rsidRDefault="004D0BAC" w:rsidP="004D0BAC">
            <w:pPr>
              <w:spacing w:before="100" w:beforeAutospacing="1" w:after="100" w:afterAutospacing="1"/>
            </w:pPr>
            <w:r>
              <w:t>Топливо со стороны</w:t>
            </w:r>
          </w:p>
        </w:tc>
        <w:tc>
          <w:tcPr>
            <w:tcW w:w="0" w:type="auto"/>
          </w:tcPr>
          <w:p w:rsidR="000B14A8" w:rsidRPr="004D0BAC" w:rsidRDefault="004D0BAC" w:rsidP="004D0BAC">
            <w:pPr>
              <w:spacing w:before="100" w:beforeAutospacing="1" w:after="100" w:afterAutospacing="1"/>
            </w:pPr>
            <w:r>
              <w:t>3634</w:t>
            </w:r>
          </w:p>
        </w:tc>
        <w:tc>
          <w:tcPr>
            <w:tcW w:w="0" w:type="auto"/>
          </w:tcPr>
          <w:p w:rsidR="000B14A8" w:rsidRPr="004D0BAC" w:rsidRDefault="004D0BAC" w:rsidP="004D0BAC">
            <w:pPr>
              <w:spacing w:before="100" w:beforeAutospacing="1" w:after="100" w:afterAutospacing="1"/>
            </w:pPr>
            <w:r>
              <w:t>5133</w:t>
            </w:r>
          </w:p>
        </w:tc>
        <w:tc>
          <w:tcPr>
            <w:tcW w:w="0" w:type="auto"/>
          </w:tcPr>
          <w:p w:rsidR="000B14A8" w:rsidRPr="004D0BAC" w:rsidRDefault="004D0BAC" w:rsidP="004D0BAC">
            <w:pPr>
              <w:spacing w:before="100" w:beforeAutospacing="1" w:after="100" w:afterAutospacing="1"/>
            </w:pPr>
            <w:r>
              <w:t>1230</w:t>
            </w:r>
          </w:p>
        </w:tc>
        <w:tc>
          <w:tcPr>
            <w:tcW w:w="0" w:type="auto"/>
          </w:tcPr>
          <w:p w:rsidR="000B14A8" w:rsidRPr="004D0BAC" w:rsidRDefault="004D0BAC" w:rsidP="004D0BAC">
            <w:pPr>
              <w:spacing w:before="100" w:beforeAutospacing="1" w:after="100" w:afterAutospacing="1"/>
            </w:pPr>
            <w:r>
              <w:t>+1199</w:t>
            </w:r>
          </w:p>
        </w:tc>
        <w:tc>
          <w:tcPr>
            <w:tcW w:w="0" w:type="auto"/>
          </w:tcPr>
          <w:p w:rsidR="000B14A8" w:rsidRPr="004D0BAC" w:rsidRDefault="004D0BAC" w:rsidP="004D0BAC">
            <w:pPr>
              <w:spacing w:before="100" w:beforeAutospacing="1" w:after="100" w:afterAutospacing="1"/>
            </w:pPr>
            <w:r>
              <w:t>-3903</w:t>
            </w:r>
          </w:p>
        </w:tc>
        <w:tc>
          <w:tcPr>
            <w:tcW w:w="0" w:type="auto"/>
          </w:tcPr>
          <w:p w:rsidR="000B14A8" w:rsidRPr="004D0BAC" w:rsidRDefault="004D0BAC" w:rsidP="004D0BAC">
            <w:pPr>
              <w:spacing w:before="100" w:beforeAutospacing="1" w:after="100" w:afterAutospacing="1"/>
            </w:pPr>
            <w:r>
              <w:t>131</w:t>
            </w:r>
          </w:p>
        </w:tc>
        <w:tc>
          <w:tcPr>
            <w:tcW w:w="0" w:type="auto"/>
          </w:tcPr>
          <w:p w:rsidR="000B14A8" w:rsidRPr="004D0BAC" w:rsidRDefault="004D0BAC" w:rsidP="004D0BAC">
            <w:pPr>
              <w:spacing w:before="100" w:beforeAutospacing="1" w:after="100" w:afterAutospacing="1"/>
            </w:pPr>
            <w:r>
              <w:t>24</w:t>
            </w:r>
          </w:p>
        </w:tc>
        <w:tc>
          <w:tcPr>
            <w:tcW w:w="0" w:type="auto"/>
          </w:tcPr>
          <w:p w:rsidR="004D0BAC" w:rsidRPr="004D0BAC" w:rsidRDefault="004D0BAC" w:rsidP="004D0BAC"/>
        </w:tc>
      </w:tr>
      <w:tr w:rsidR="004D0BAC" w:rsidRPr="004D0BAC" w:rsidTr="004D0BAC">
        <w:trPr>
          <w:tblCellSpacing w:w="15" w:type="dxa"/>
        </w:trPr>
        <w:tc>
          <w:tcPr>
            <w:tcW w:w="0" w:type="auto"/>
          </w:tcPr>
          <w:p w:rsidR="000B14A8" w:rsidRPr="004D0BAC" w:rsidRDefault="004D0BAC" w:rsidP="004D0BAC">
            <w:pPr>
              <w:spacing w:before="100" w:beforeAutospacing="1" w:after="100" w:afterAutospacing="1"/>
            </w:pPr>
            <w:r>
              <w:t>Энергия со стороны</w:t>
            </w:r>
          </w:p>
        </w:tc>
        <w:tc>
          <w:tcPr>
            <w:tcW w:w="0" w:type="auto"/>
          </w:tcPr>
          <w:p w:rsidR="000B14A8" w:rsidRPr="004D0BAC" w:rsidRDefault="004D0BAC" w:rsidP="004D0BAC">
            <w:pPr>
              <w:spacing w:before="100" w:beforeAutospacing="1" w:after="100" w:afterAutospacing="1"/>
            </w:pPr>
            <w:r>
              <w:t>678</w:t>
            </w:r>
          </w:p>
        </w:tc>
        <w:tc>
          <w:tcPr>
            <w:tcW w:w="0" w:type="auto"/>
          </w:tcPr>
          <w:p w:rsidR="000B14A8" w:rsidRPr="004D0BAC" w:rsidRDefault="004D0BAC" w:rsidP="004D0BAC">
            <w:pPr>
              <w:spacing w:before="100" w:beforeAutospacing="1" w:after="100" w:afterAutospacing="1"/>
            </w:pPr>
            <w:r>
              <w:t>554</w:t>
            </w:r>
          </w:p>
        </w:tc>
        <w:tc>
          <w:tcPr>
            <w:tcW w:w="0" w:type="auto"/>
          </w:tcPr>
          <w:p w:rsidR="000B14A8" w:rsidRPr="004D0BAC" w:rsidRDefault="004D0BAC" w:rsidP="004D0BAC">
            <w:pPr>
              <w:spacing w:before="100" w:beforeAutospacing="1" w:after="100" w:afterAutospacing="1"/>
            </w:pPr>
            <w:r>
              <w:t>232</w:t>
            </w:r>
          </w:p>
        </w:tc>
        <w:tc>
          <w:tcPr>
            <w:tcW w:w="0" w:type="auto"/>
          </w:tcPr>
          <w:p w:rsidR="000B14A8" w:rsidRPr="004D0BAC" w:rsidRDefault="004D0BAC" w:rsidP="004D0BAC">
            <w:pPr>
              <w:spacing w:before="100" w:beforeAutospacing="1" w:after="100" w:afterAutospacing="1"/>
            </w:pPr>
            <w:r>
              <w:t>-124</w:t>
            </w:r>
          </w:p>
        </w:tc>
        <w:tc>
          <w:tcPr>
            <w:tcW w:w="0" w:type="auto"/>
          </w:tcPr>
          <w:p w:rsidR="000B14A8" w:rsidRPr="004D0BAC" w:rsidRDefault="004D0BAC" w:rsidP="004D0BAC">
            <w:pPr>
              <w:spacing w:before="100" w:beforeAutospacing="1" w:after="100" w:afterAutospacing="1"/>
            </w:pPr>
            <w:r>
              <w:t>-322</w:t>
            </w:r>
          </w:p>
        </w:tc>
        <w:tc>
          <w:tcPr>
            <w:tcW w:w="0" w:type="auto"/>
          </w:tcPr>
          <w:p w:rsidR="000B14A8" w:rsidRPr="004D0BAC" w:rsidRDefault="004D0BAC" w:rsidP="004D0BAC">
            <w:pPr>
              <w:spacing w:before="100" w:beforeAutospacing="1" w:after="100" w:afterAutospacing="1"/>
            </w:pPr>
            <w:r>
              <w:t>82</w:t>
            </w:r>
          </w:p>
        </w:tc>
        <w:tc>
          <w:tcPr>
            <w:tcW w:w="0" w:type="auto"/>
          </w:tcPr>
          <w:p w:rsidR="000B14A8" w:rsidRPr="004D0BAC" w:rsidRDefault="004D0BAC" w:rsidP="004D0BAC">
            <w:pPr>
              <w:spacing w:before="100" w:beforeAutospacing="1" w:after="100" w:afterAutospacing="1"/>
            </w:pPr>
            <w:r>
              <w:t>42</w:t>
            </w:r>
          </w:p>
        </w:tc>
        <w:tc>
          <w:tcPr>
            <w:tcW w:w="0" w:type="auto"/>
          </w:tcPr>
          <w:p w:rsidR="004D0BAC" w:rsidRPr="004D0BAC" w:rsidRDefault="004D0BAC" w:rsidP="004D0BAC"/>
        </w:tc>
      </w:tr>
      <w:tr w:rsidR="004D0BAC" w:rsidRPr="004D0BAC" w:rsidTr="004D0BAC">
        <w:trPr>
          <w:tblCellSpacing w:w="15" w:type="dxa"/>
        </w:trPr>
        <w:tc>
          <w:tcPr>
            <w:tcW w:w="0" w:type="auto"/>
          </w:tcPr>
          <w:p w:rsidR="000B14A8" w:rsidRPr="004D0BAC" w:rsidRDefault="004D0BAC" w:rsidP="004D0BAC">
            <w:pPr>
              <w:spacing w:before="100" w:beforeAutospacing="1" w:after="100" w:afterAutospacing="1"/>
            </w:pPr>
            <w:r>
              <w:t>Амортизация</w:t>
            </w:r>
          </w:p>
        </w:tc>
        <w:tc>
          <w:tcPr>
            <w:tcW w:w="0" w:type="auto"/>
          </w:tcPr>
          <w:p w:rsidR="000B14A8" w:rsidRPr="004D0BAC" w:rsidRDefault="004D0BAC" w:rsidP="004D0BAC">
            <w:pPr>
              <w:spacing w:before="100" w:beforeAutospacing="1" w:after="100" w:afterAutospacing="1"/>
            </w:pPr>
            <w:r>
              <w:t>14349</w:t>
            </w:r>
          </w:p>
        </w:tc>
        <w:tc>
          <w:tcPr>
            <w:tcW w:w="0" w:type="auto"/>
          </w:tcPr>
          <w:p w:rsidR="000B14A8" w:rsidRPr="004D0BAC" w:rsidRDefault="004D0BAC" w:rsidP="004D0BAC">
            <w:pPr>
              <w:spacing w:before="100" w:beforeAutospacing="1" w:after="100" w:afterAutospacing="1"/>
            </w:pPr>
            <w:r>
              <w:t>27748</w:t>
            </w:r>
          </w:p>
        </w:tc>
        <w:tc>
          <w:tcPr>
            <w:tcW w:w="0" w:type="auto"/>
          </w:tcPr>
          <w:p w:rsidR="000B14A8" w:rsidRPr="004D0BAC" w:rsidRDefault="004D0BAC" w:rsidP="004D0BAC">
            <w:pPr>
              <w:spacing w:before="100" w:beforeAutospacing="1" w:after="100" w:afterAutospacing="1"/>
            </w:pPr>
            <w:r>
              <w:t>24205</w:t>
            </w:r>
          </w:p>
        </w:tc>
        <w:tc>
          <w:tcPr>
            <w:tcW w:w="0" w:type="auto"/>
          </w:tcPr>
          <w:p w:rsidR="000B14A8" w:rsidRPr="004D0BAC" w:rsidRDefault="004D0BAC" w:rsidP="004D0BAC">
            <w:pPr>
              <w:spacing w:before="100" w:beforeAutospacing="1" w:after="100" w:afterAutospacing="1"/>
            </w:pPr>
            <w:r>
              <w:t>+13399</w:t>
            </w:r>
          </w:p>
        </w:tc>
        <w:tc>
          <w:tcPr>
            <w:tcW w:w="0" w:type="auto"/>
          </w:tcPr>
          <w:p w:rsidR="000B14A8" w:rsidRPr="004D0BAC" w:rsidRDefault="004D0BAC" w:rsidP="004D0BAC">
            <w:pPr>
              <w:spacing w:before="100" w:beforeAutospacing="1" w:after="100" w:afterAutospacing="1"/>
            </w:pPr>
            <w:r>
              <w:t>-3543</w:t>
            </w:r>
          </w:p>
        </w:tc>
        <w:tc>
          <w:tcPr>
            <w:tcW w:w="0" w:type="auto"/>
          </w:tcPr>
          <w:p w:rsidR="000B14A8" w:rsidRPr="004D0BAC" w:rsidRDefault="004D0BAC" w:rsidP="004D0BAC">
            <w:pPr>
              <w:spacing w:before="100" w:beforeAutospacing="1" w:after="100" w:afterAutospacing="1"/>
            </w:pPr>
            <w:r>
              <w:t>193</w:t>
            </w:r>
          </w:p>
        </w:tc>
        <w:tc>
          <w:tcPr>
            <w:tcW w:w="0" w:type="auto"/>
          </w:tcPr>
          <w:p w:rsidR="000B14A8" w:rsidRPr="004D0BAC" w:rsidRDefault="004D0BAC" w:rsidP="004D0BAC">
            <w:pPr>
              <w:spacing w:before="100" w:beforeAutospacing="1" w:after="100" w:afterAutospacing="1"/>
            </w:pPr>
            <w:r>
              <w:t>87</w:t>
            </w:r>
          </w:p>
        </w:tc>
        <w:tc>
          <w:tcPr>
            <w:tcW w:w="0" w:type="auto"/>
          </w:tcPr>
          <w:p w:rsidR="004D0BAC" w:rsidRPr="004D0BAC" w:rsidRDefault="004D0BAC" w:rsidP="004D0BAC"/>
        </w:tc>
      </w:tr>
      <w:tr w:rsidR="004D0BAC" w:rsidRPr="004D0BAC" w:rsidTr="004D0BAC">
        <w:trPr>
          <w:tblCellSpacing w:w="15" w:type="dxa"/>
        </w:trPr>
        <w:tc>
          <w:tcPr>
            <w:tcW w:w="0" w:type="auto"/>
          </w:tcPr>
          <w:p w:rsidR="000B14A8" w:rsidRPr="004D0BAC" w:rsidRDefault="004D0BAC" w:rsidP="004D0BAC">
            <w:pPr>
              <w:spacing w:before="100" w:beforeAutospacing="1" w:after="100" w:afterAutospacing="1"/>
            </w:pPr>
            <w:r>
              <w:t>Прочие</w:t>
            </w:r>
          </w:p>
        </w:tc>
        <w:tc>
          <w:tcPr>
            <w:tcW w:w="0" w:type="auto"/>
          </w:tcPr>
          <w:p w:rsidR="000B14A8" w:rsidRPr="004D0BAC" w:rsidRDefault="004D0BAC" w:rsidP="004D0BAC">
            <w:pPr>
              <w:spacing w:before="100" w:beforeAutospacing="1" w:after="100" w:afterAutospacing="1"/>
            </w:pPr>
            <w:r>
              <w:t>1501</w:t>
            </w:r>
          </w:p>
        </w:tc>
        <w:tc>
          <w:tcPr>
            <w:tcW w:w="0" w:type="auto"/>
          </w:tcPr>
          <w:p w:rsidR="000B14A8" w:rsidRPr="004D0BAC" w:rsidRDefault="004D0BAC" w:rsidP="004D0BAC">
            <w:pPr>
              <w:spacing w:before="100" w:beforeAutospacing="1" w:after="100" w:afterAutospacing="1"/>
            </w:pPr>
            <w:r>
              <w:t>1816</w:t>
            </w:r>
          </w:p>
        </w:tc>
        <w:tc>
          <w:tcPr>
            <w:tcW w:w="0" w:type="auto"/>
          </w:tcPr>
          <w:p w:rsidR="000B14A8" w:rsidRPr="004D0BAC" w:rsidRDefault="004D0BAC" w:rsidP="004D0BAC">
            <w:pPr>
              <w:spacing w:before="100" w:beforeAutospacing="1" w:after="100" w:afterAutospacing="1"/>
            </w:pPr>
            <w:r>
              <w:t>1009</w:t>
            </w:r>
          </w:p>
        </w:tc>
        <w:tc>
          <w:tcPr>
            <w:tcW w:w="0" w:type="auto"/>
          </w:tcPr>
          <w:p w:rsidR="000B14A8" w:rsidRPr="004D0BAC" w:rsidRDefault="004D0BAC" w:rsidP="004D0BAC">
            <w:pPr>
              <w:spacing w:before="100" w:beforeAutospacing="1" w:after="100" w:afterAutospacing="1"/>
            </w:pPr>
            <w:r>
              <w:t>+315</w:t>
            </w:r>
          </w:p>
        </w:tc>
        <w:tc>
          <w:tcPr>
            <w:tcW w:w="0" w:type="auto"/>
          </w:tcPr>
          <w:p w:rsidR="000B14A8" w:rsidRPr="004D0BAC" w:rsidRDefault="004D0BAC" w:rsidP="004D0BAC">
            <w:pPr>
              <w:spacing w:before="100" w:beforeAutospacing="1" w:after="100" w:afterAutospacing="1"/>
            </w:pPr>
            <w:r>
              <w:t>-807</w:t>
            </w:r>
          </w:p>
        </w:tc>
        <w:tc>
          <w:tcPr>
            <w:tcW w:w="0" w:type="auto"/>
          </w:tcPr>
          <w:p w:rsidR="000B14A8" w:rsidRPr="004D0BAC" w:rsidRDefault="004D0BAC" w:rsidP="004D0BAC">
            <w:pPr>
              <w:spacing w:before="100" w:beforeAutospacing="1" w:after="100" w:afterAutospacing="1"/>
            </w:pPr>
            <w:r>
              <w:t>121</w:t>
            </w:r>
          </w:p>
        </w:tc>
        <w:tc>
          <w:tcPr>
            <w:tcW w:w="0" w:type="auto"/>
          </w:tcPr>
          <w:p w:rsidR="000B14A8" w:rsidRPr="004D0BAC" w:rsidRDefault="004D0BAC" w:rsidP="004D0BAC">
            <w:pPr>
              <w:spacing w:before="100" w:beforeAutospacing="1" w:after="100" w:afterAutospacing="1"/>
            </w:pPr>
            <w:r>
              <w:t>56</w:t>
            </w:r>
          </w:p>
        </w:tc>
        <w:tc>
          <w:tcPr>
            <w:tcW w:w="0" w:type="auto"/>
          </w:tcPr>
          <w:p w:rsidR="004D0BAC" w:rsidRPr="004D0BAC" w:rsidRDefault="004D0BAC" w:rsidP="004D0BAC"/>
        </w:tc>
      </w:tr>
      <w:tr w:rsidR="004D0BAC" w:rsidRPr="004D0BAC" w:rsidTr="004D0BAC">
        <w:trPr>
          <w:tblCellSpacing w:w="15" w:type="dxa"/>
        </w:trPr>
        <w:tc>
          <w:tcPr>
            <w:tcW w:w="0" w:type="auto"/>
          </w:tcPr>
          <w:p w:rsidR="000B14A8" w:rsidRPr="004D0BAC" w:rsidRDefault="004D0BAC" w:rsidP="004D0BAC">
            <w:pPr>
              <w:spacing w:before="100" w:beforeAutospacing="1" w:after="100" w:afterAutospacing="1"/>
            </w:pPr>
            <w:r>
              <w:t>Итого:</w:t>
            </w:r>
          </w:p>
        </w:tc>
        <w:tc>
          <w:tcPr>
            <w:tcW w:w="0" w:type="auto"/>
          </w:tcPr>
          <w:p w:rsidR="000B14A8" w:rsidRPr="004D0BAC" w:rsidRDefault="004D0BAC" w:rsidP="004D0BAC">
            <w:pPr>
              <w:spacing w:before="100" w:beforeAutospacing="1" w:after="100" w:afterAutospacing="1"/>
            </w:pPr>
            <w:r>
              <w:t>172071</w:t>
            </w:r>
          </w:p>
        </w:tc>
        <w:tc>
          <w:tcPr>
            <w:tcW w:w="0" w:type="auto"/>
          </w:tcPr>
          <w:p w:rsidR="000B14A8" w:rsidRPr="004D0BAC" w:rsidRDefault="004D0BAC" w:rsidP="004D0BAC">
            <w:pPr>
              <w:spacing w:before="100" w:beforeAutospacing="1" w:after="100" w:afterAutospacing="1"/>
            </w:pPr>
            <w:r>
              <w:t>111822</w:t>
            </w:r>
          </w:p>
        </w:tc>
        <w:tc>
          <w:tcPr>
            <w:tcW w:w="0" w:type="auto"/>
          </w:tcPr>
          <w:p w:rsidR="000B14A8" w:rsidRPr="004D0BAC" w:rsidRDefault="004D0BAC" w:rsidP="004D0BAC">
            <w:pPr>
              <w:spacing w:before="100" w:beforeAutospacing="1" w:after="100" w:afterAutospacing="1"/>
            </w:pPr>
            <w:r>
              <w:t>77171</w:t>
            </w:r>
          </w:p>
        </w:tc>
        <w:tc>
          <w:tcPr>
            <w:tcW w:w="0" w:type="auto"/>
          </w:tcPr>
          <w:p w:rsidR="000B14A8" w:rsidRPr="004D0BAC" w:rsidRDefault="004D0BAC" w:rsidP="004D0BAC">
            <w:pPr>
              <w:spacing w:before="100" w:beforeAutospacing="1" w:after="100" w:afterAutospacing="1"/>
            </w:pPr>
            <w:r>
              <w:t>-60249</w:t>
            </w:r>
          </w:p>
        </w:tc>
        <w:tc>
          <w:tcPr>
            <w:tcW w:w="0" w:type="auto"/>
          </w:tcPr>
          <w:p w:rsidR="000B14A8" w:rsidRPr="004D0BAC" w:rsidRDefault="004D0BAC" w:rsidP="004D0BAC">
            <w:pPr>
              <w:spacing w:before="100" w:beforeAutospacing="1" w:after="100" w:afterAutospacing="1"/>
            </w:pPr>
            <w:r>
              <w:t>-34651</w:t>
            </w:r>
          </w:p>
        </w:tc>
        <w:tc>
          <w:tcPr>
            <w:tcW w:w="0" w:type="auto"/>
          </w:tcPr>
          <w:p w:rsidR="000B14A8" w:rsidRPr="004D0BAC" w:rsidRDefault="004D0BAC" w:rsidP="004D0BAC">
            <w:pPr>
              <w:spacing w:before="100" w:beforeAutospacing="1" w:after="100" w:afterAutospacing="1"/>
            </w:pPr>
            <w:r>
              <w:t>65</w:t>
            </w:r>
          </w:p>
        </w:tc>
        <w:tc>
          <w:tcPr>
            <w:tcW w:w="0" w:type="auto"/>
          </w:tcPr>
          <w:p w:rsidR="000B14A8" w:rsidRPr="004D0BAC" w:rsidRDefault="004D0BAC" w:rsidP="004D0BAC">
            <w:pPr>
              <w:spacing w:before="100" w:beforeAutospacing="1" w:after="100" w:afterAutospacing="1"/>
            </w:pPr>
            <w:r>
              <w:t>69</w:t>
            </w:r>
          </w:p>
        </w:tc>
        <w:tc>
          <w:tcPr>
            <w:tcW w:w="0" w:type="auto"/>
          </w:tcPr>
          <w:p w:rsidR="004D0BAC" w:rsidRPr="004D0BAC" w:rsidRDefault="004D0BAC" w:rsidP="004D0BAC"/>
        </w:tc>
      </w:tr>
      <w:tr w:rsidR="004D0BAC" w:rsidRPr="004D0BAC" w:rsidTr="004D0BAC">
        <w:trPr>
          <w:tblCellSpacing w:w="15" w:type="dxa"/>
        </w:trPr>
        <w:tc>
          <w:tcPr>
            <w:tcW w:w="0" w:type="auto"/>
            <w:vAlign w:val="center"/>
          </w:tcPr>
          <w:p w:rsidR="004D0BAC" w:rsidRPr="004D0BAC" w:rsidRDefault="004D0BAC" w:rsidP="004D0BAC"/>
        </w:tc>
        <w:tc>
          <w:tcPr>
            <w:tcW w:w="0" w:type="auto"/>
            <w:vAlign w:val="center"/>
          </w:tcPr>
          <w:p w:rsidR="004D0BAC" w:rsidRPr="004D0BAC" w:rsidRDefault="004D0BAC" w:rsidP="004D0BAC">
            <w:pPr>
              <w:rPr>
                <w:sz w:val="20"/>
                <w:szCs w:val="20"/>
              </w:rPr>
            </w:pPr>
          </w:p>
        </w:tc>
        <w:tc>
          <w:tcPr>
            <w:tcW w:w="0" w:type="auto"/>
            <w:vAlign w:val="center"/>
          </w:tcPr>
          <w:p w:rsidR="004D0BAC" w:rsidRPr="004D0BAC" w:rsidRDefault="004D0BAC" w:rsidP="004D0BAC">
            <w:pPr>
              <w:rPr>
                <w:sz w:val="20"/>
                <w:szCs w:val="20"/>
              </w:rPr>
            </w:pPr>
          </w:p>
        </w:tc>
        <w:tc>
          <w:tcPr>
            <w:tcW w:w="0" w:type="auto"/>
            <w:vAlign w:val="center"/>
          </w:tcPr>
          <w:p w:rsidR="004D0BAC" w:rsidRPr="004D0BAC" w:rsidRDefault="004D0BAC" w:rsidP="004D0BAC">
            <w:pPr>
              <w:rPr>
                <w:sz w:val="20"/>
                <w:szCs w:val="20"/>
              </w:rPr>
            </w:pPr>
          </w:p>
        </w:tc>
        <w:tc>
          <w:tcPr>
            <w:tcW w:w="0" w:type="auto"/>
            <w:vAlign w:val="center"/>
          </w:tcPr>
          <w:p w:rsidR="004D0BAC" w:rsidRPr="004D0BAC" w:rsidRDefault="004D0BAC" w:rsidP="004D0BAC">
            <w:pPr>
              <w:rPr>
                <w:sz w:val="20"/>
                <w:szCs w:val="20"/>
              </w:rPr>
            </w:pPr>
          </w:p>
        </w:tc>
        <w:tc>
          <w:tcPr>
            <w:tcW w:w="0" w:type="auto"/>
            <w:vAlign w:val="center"/>
          </w:tcPr>
          <w:p w:rsidR="004D0BAC" w:rsidRPr="004D0BAC" w:rsidRDefault="004D0BAC" w:rsidP="004D0BAC">
            <w:pPr>
              <w:rPr>
                <w:sz w:val="20"/>
                <w:szCs w:val="20"/>
              </w:rPr>
            </w:pPr>
          </w:p>
        </w:tc>
        <w:tc>
          <w:tcPr>
            <w:tcW w:w="0" w:type="auto"/>
            <w:vAlign w:val="center"/>
          </w:tcPr>
          <w:p w:rsidR="004D0BAC" w:rsidRPr="004D0BAC" w:rsidRDefault="004D0BAC" w:rsidP="004D0BAC">
            <w:pPr>
              <w:rPr>
                <w:sz w:val="20"/>
                <w:szCs w:val="20"/>
              </w:rPr>
            </w:pPr>
          </w:p>
        </w:tc>
        <w:tc>
          <w:tcPr>
            <w:tcW w:w="0" w:type="auto"/>
            <w:vAlign w:val="center"/>
          </w:tcPr>
          <w:p w:rsidR="004D0BAC" w:rsidRPr="004D0BAC" w:rsidRDefault="004D0BAC" w:rsidP="004D0BAC">
            <w:pPr>
              <w:rPr>
                <w:sz w:val="20"/>
                <w:szCs w:val="20"/>
              </w:rPr>
            </w:pPr>
          </w:p>
        </w:tc>
        <w:tc>
          <w:tcPr>
            <w:tcW w:w="0" w:type="auto"/>
            <w:vAlign w:val="center"/>
          </w:tcPr>
          <w:p w:rsidR="004D0BAC" w:rsidRPr="004D0BAC" w:rsidRDefault="004D0BAC" w:rsidP="004D0BAC">
            <w:pPr>
              <w:rPr>
                <w:sz w:val="20"/>
                <w:szCs w:val="20"/>
              </w:rPr>
            </w:pPr>
          </w:p>
        </w:tc>
      </w:tr>
    </w:tbl>
    <w:p w:rsidR="004D0BAC" w:rsidRPr="003B054C" w:rsidRDefault="004D0BAC" w:rsidP="004D0BAC">
      <w:pPr>
        <w:spacing w:before="100" w:beforeAutospacing="1" w:after="100" w:afterAutospacing="1"/>
        <w:rPr>
          <w:sz w:val="28"/>
          <w:szCs w:val="28"/>
        </w:rPr>
      </w:pPr>
      <w:r w:rsidRPr="003B054C">
        <w:rPr>
          <w:sz w:val="28"/>
          <w:szCs w:val="28"/>
        </w:rPr>
        <w:t>Но из-за того, что сократились затраты на сырье и материалы, общая сумма затрат за год уменьшилась на 60249 тыс. рублей.</w:t>
      </w:r>
    </w:p>
    <w:p w:rsidR="004D0BAC" w:rsidRDefault="00E933CA" w:rsidP="004D0BAC">
      <w:pPr>
        <w:spacing w:before="100" w:beforeAutospacing="1" w:after="100" w:afterAutospacing="1"/>
        <w:rPr>
          <w:sz w:val="28"/>
          <w:szCs w:val="28"/>
        </w:rPr>
      </w:pPr>
      <w:r w:rsidRPr="003B054C">
        <w:rPr>
          <w:sz w:val="28"/>
          <w:szCs w:val="28"/>
        </w:rPr>
        <w:t xml:space="preserve">  Мы  можем наблюдать что в</w:t>
      </w:r>
      <w:r w:rsidR="004D0BAC" w:rsidRPr="003B054C">
        <w:rPr>
          <w:sz w:val="28"/>
          <w:szCs w:val="28"/>
        </w:rPr>
        <w:t xml:space="preserve"> 2006 году динамика затрат была отрицательная по всем статьям затрат. В целом за год затраты уменьшились на 34651 тыс. рублей.</w:t>
      </w:r>
    </w:p>
    <w:p w:rsidR="000B14A8" w:rsidRPr="003B054C" w:rsidRDefault="000B14A8" w:rsidP="004D0BAC">
      <w:pPr>
        <w:spacing w:before="100" w:beforeAutospacing="1" w:after="100" w:afterAutospacing="1"/>
        <w:rPr>
          <w:sz w:val="28"/>
          <w:szCs w:val="28"/>
        </w:rPr>
      </w:pPr>
    </w:p>
    <w:p w:rsidR="00E933CA" w:rsidRPr="003B054C" w:rsidRDefault="000B14A8" w:rsidP="00E933CA">
      <w:pPr>
        <w:spacing w:before="100" w:beforeAutospacing="1" w:after="100" w:afterAutospacing="1"/>
        <w:jc w:val="center"/>
        <w:rPr>
          <w:sz w:val="32"/>
          <w:szCs w:val="32"/>
        </w:rPr>
      </w:pPr>
      <w:r w:rsidRPr="000B14A8">
        <w:rPr>
          <w:b/>
          <w:bCs/>
          <w:sz w:val="32"/>
          <w:szCs w:val="32"/>
        </w:rPr>
        <w:t>3.</w:t>
      </w:r>
      <w:r w:rsidR="00E933CA" w:rsidRPr="003B054C">
        <w:rPr>
          <w:b/>
          <w:bCs/>
          <w:sz w:val="32"/>
          <w:szCs w:val="32"/>
        </w:rPr>
        <w:t>Повышения эффективности управления затратами на предприятии ЗАО «Новозыбковская швейная фабрика»</w:t>
      </w:r>
    </w:p>
    <w:p w:rsidR="00E933CA" w:rsidRPr="003B054C" w:rsidRDefault="00E933CA" w:rsidP="003B054C">
      <w:pPr>
        <w:spacing w:line="360" w:lineRule="auto"/>
        <w:ind w:firstLine="1080"/>
        <w:jc w:val="both"/>
        <w:rPr>
          <w:sz w:val="28"/>
          <w:szCs w:val="28"/>
        </w:rPr>
      </w:pPr>
      <w:r w:rsidRPr="003B054C">
        <w:rPr>
          <w:bCs/>
          <w:sz w:val="28"/>
          <w:szCs w:val="28"/>
        </w:rPr>
        <w:t>Я хочу предложить  свои  меры  для  повышения эффективности управления   затратами.Я считаю что для достижения наилучшего результата в этих делах и с наименьшими затратами и расходами,само предприятие должно умело решать вопросы  снижения себестоимости</w:t>
      </w:r>
      <w:r w:rsidRPr="003B054C">
        <w:rPr>
          <w:sz w:val="28"/>
          <w:szCs w:val="28"/>
        </w:rPr>
        <w:t>.Выявление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w:t>
      </w:r>
    </w:p>
    <w:p w:rsidR="00E933CA" w:rsidRPr="003B054C" w:rsidRDefault="00E933CA" w:rsidP="00E933CA">
      <w:pPr>
        <w:spacing w:before="100" w:beforeAutospacing="1" w:after="100" w:afterAutospacing="1"/>
        <w:rPr>
          <w:sz w:val="28"/>
          <w:szCs w:val="28"/>
        </w:rPr>
      </w:pPr>
      <w:r w:rsidRPr="003B054C">
        <w:rPr>
          <w:sz w:val="28"/>
          <w:szCs w:val="28"/>
        </w:rPr>
        <w:t>Экономия, обусловливающая фактическое снижение себестоимости, рассчитывается по следующему составу (типовому перечню) факторов:</w:t>
      </w:r>
    </w:p>
    <w:p w:rsidR="00E933CA" w:rsidRPr="003B054C" w:rsidRDefault="00E933CA" w:rsidP="003B054C">
      <w:pPr>
        <w:spacing w:line="360" w:lineRule="auto"/>
        <w:rPr>
          <w:sz w:val="28"/>
        </w:rPr>
      </w:pPr>
      <w:r w:rsidRPr="003B054C">
        <w:rPr>
          <w:sz w:val="28"/>
        </w:rPr>
        <w:t>Повышение технического уровня производства. Это внедрение новой, прогрессивной технологии, механизация и автоматизация производственных процессов; улучшение использования и применение новых видов сырья и материалов; изменение конструкции и технических характеристик изделий; прочие факторы, повышающие технический уровень производства. А так же снижение себестоимости может произойти в результате изменения в организации производства, формах и методах труда при развитии специализации производства; совершенствования управления производством и сокращением затрат на него; улучшение использования основных фондов; улучшение материально-технического снабжения; сокращения транспортных расходов; прочих факторов повышающих уровень организации производства.</w:t>
      </w:r>
    </w:p>
    <w:p w:rsidR="00E933CA" w:rsidRPr="003B054C" w:rsidRDefault="00E933CA" w:rsidP="003B054C">
      <w:pPr>
        <w:spacing w:line="360" w:lineRule="auto"/>
        <w:rPr>
          <w:sz w:val="28"/>
          <w:szCs w:val="28"/>
        </w:rPr>
      </w:pPr>
      <w:r w:rsidRPr="003B054C">
        <w:rPr>
          <w:sz w:val="28"/>
          <w:szCs w:val="28"/>
        </w:rPr>
        <w:t>Снижение текущих затрат происходит в результате совершенствования обслуживания основного производства (например, развития поточного производства, повышения коэффициента сменности, упорядочения подсобно-технологических работ, улучшения инструментального хозяйства, совершенствования организации контроля за качеством работ и продукции).</w:t>
      </w:r>
    </w:p>
    <w:p w:rsidR="00E933CA" w:rsidRPr="003B054C" w:rsidRDefault="00E933CA" w:rsidP="003B054C">
      <w:pPr>
        <w:spacing w:line="360" w:lineRule="auto"/>
        <w:rPr>
          <w:sz w:val="28"/>
          <w:szCs w:val="28"/>
        </w:rPr>
      </w:pPr>
      <w:r w:rsidRPr="003B054C">
        <w:rPr>
          <w:sz w:val="28"/>
          <w:szCs w:val="28"/>
        </w:rPr>
        <w:t>Изменение объема и структуры продукции, которые могут привести к относительному уменьшению условно-постоянных расходов (кроме амортизации), относительному уменьшению амортизационных отчислений, изменению номенклатуры и ассортимента продукции, повышению ее качества. Условно-постоянные расходы не зависят непосредственно от количества выпускаемой продукции. С увеличением объема производства их количество на единицу продукции уменьшается, что приводит к снижению ее себестоимости.</w:t>
      </w:r>
    </w:p>
    <w:p w:rsidR="00E933CA" w:rsidRPr="003B054C" w:rsidRDefault="00E933CA" w:rsidP="003B054C">
      <w:pPr>
        <w:spacing w:line="360" w:lineRule="auto"/>
        <w:rPr>
          <w:sz w:val="28"/>
          <w:szCs w:val="28"/>
        </w:rPr>
      </w:pPr>
      <w:r w:rsidRPr="003B054C">
        <w:rPr>
          <w:sz w:val="28"/>
          <w:szCs w:val="28"/>
        </w:rPr>
        <w:t>Улучшение использования природных ресурсов. Здесь учитывается: изменение состава и качества сырья; изменение продуктивности месторождений, объема подготовительных работ при добыче, способов добычи природного сырья; изменение других природных условий. Эти факторы отражают влияние естественных (природных) условий на величину переменных затрат. Анализ их влияния на снижение себестоимости продукции проводится на основе отраслевых методик добывающих отраслей промышленности.</w:t>
      </w:r>
    </w:p>
    <w:p w:rsidR="00E933CA" w:rsidRPr="003B054C" w:rsidRDefault="00E933CA" w:rsidP="003B054C">
      <w:pPr>
        <w:spacing w:line="360" w:lineRule="auto"/>
        <w:rPr>
          <w:sz w:val="28"/>
          <w:szCs w:val="28"/>
        </w:rPr>
      </w:pPr>
      <w:r w:rsidRPr="003B054C">
        <w:rPr>
          <w:sz w:val="28"/>
          <w:szCs w:val="28"/>
        </w:rPr>
        <w:t>Отраслевые и прочие факторы. Отраслевые и прочие факторы. К ним относятся: ввод и освоение новых цехов, производственных единиц и производств, подготовка и освоение производства в действующих объединениях и на предприятиях; прочие факторы. Необходимо проанализировать резервы снижения себестоимости в результате ликвидации устаревших и ввода новых цехов и производств на более высокой технической основе, с лучшими экономическими показателями.</w:t>
      </w:r>
    </w:p>
    <w:p w:rsidR="00E933CA" w:rsidRPr="003B054C" w:rsidRDefault="00E933CA" w:rsidP="003B054C">
      <w:pPr>
        <w:spacing w:line="360" w:lineRule="auto"/>
        <w:rPr>
          <w:sz w:val="28"/>
          <w:szCs w:val="28"/>
        </w:rPr>
      </w:pPr>
      <w:r w:rsidRPr="003B054C">
        <w:rPr>
          <w:sz w:val="28"/>
          <w:szCs w:val="28"/>
        </w:rPr>
        <w:t>Эти мероприятия позволят сократить затраты и соответственно увеличить прибыль предприятия, то позволит ему укрепить свое финансовое положение.</w:t>
      </w:r>
    </w:p>
    <w:p w:rsidR="00FD4FFD" w:rsidRPr="00AC15D4" w:rsidRDefault="00AC15D4" w:rsidP="00AC15D4">
      <w:pPr>
        <w:spacing w:line="360" w:lineRule="auto"/>
        <w:rPr>
          <w:b/>
          <w:sz w:val="32"/>
          <w:szCs w:val="32"/>
        </w:rPr>
      </w:pPr>
      <w:r>
        <w:t xml:space="preserve">                                                        </w:t>
      </w:r>
      <w:r w:rsidR="00FD4FFD" w:rsidRPr="00AC15D4">
        <w:rPr>
          <w:b/>
          <w:sz w:val="32"/>
          <w:szCs w:val="32"/>
        </w:rPr>
        <w:t>Заключение.</w:t>
      </w:r>
      <w:r w:rsidRPr="00AC15D4">
        <w:rPr>
          <w:b/>
          <w:sz w:val="32"/>
          <w:szCs w:val="32"/>
        </w:rPr>
        <w:t xml:space="preserve"> </w:t>
      </w:r>
    </w:p>
    <w:p w:rsidR="00FD4FFD" w:rsidRPr="00AC15D4" w:rsidRDefault="00FD4FFD" w:rsidP="00AC15D4">
      <w:pPr>
        <w:spacing w:line="360" w:lineRule="auto"/>
        <w:rPr>
          <w:sz w:val="28"/>
          <w:szCs w:val="28"/>
        </w:rPr>
      </w:pPr>
      <w:r w:rsidRPr="00AC15D4">
        <w:rPr>
          <w:sz w:val="28"/>
          <w:szCs w:val="28"/>
        </w:rPr>
        <w:t xml:space="preserve">В современных условиях перед российскими предприятиями все более остро возникает проблема эффективного управления затратами. Умение планомерно и рационально сокращать затраты повышает шансы на выживание. Все это возможно делать тогда, когда на предприятии внедрена продуманная система управления затратами. </w:t>
      </w:r>
    </w:p>
    <w:p w:rsidR="00FD4FFD" w:rsidRPr="00AC15D4" w:rsidRDefault="00FD4FFD" w:rsidP="00AC15D4">
      <w:pPr>
        <w:spacing w:line="360" w:lineRule="auto"/>
        <w:rPr>
          <w:sz w:val="28"/>
          <w:szCs w:val="28"/>
        </w:rPr>
      </w:pPr>
      <w:r w:rsidRPr="00AC15D4">
        <w:rPr>
          <w:sz w:val="28"/>
          <w:szCs w:val="28"/>
        </w:rPr>
        <w:t>Я считаю что каждое предприятие  для  успешной прибыли должны с умом  рассчитывать свои расходы. Правильно распределять деньги на выплату зарплат работникам своего предприятия, не говоря уже о более больших и важных затрат и расходов.</w:t>
      </w:r>
    </w:p>
    <w:p w:rsidR="00AC15D4" w:rsidRPr="00AC15D4" w:rsidRDefault="00FD4FFD" w:rsidP="00AC15D4">
      <w:pPr>
        <w:spacing w:line="360" w:lineRule="auto"/>
        <w:rPr>
          <w:sz w:val="28"/>
        </w:rPr>
      </w:pPr>
      <w:r w:rsidRPr="00AC15D4">
        <w:rPr>
          <w:sz w:val="28"/>
          <w:szCs w:val="28"/>
        </w:rPr>
        <w:t xml:space="preserve">Основные понятия и процедуры в системе управления затратами выделяются по трем основным направлениям: планирование затрат; учет и план-фактный контроль затрат; корректирующие воздействия </w:t>
      </w:r>
      <w:r w:rsidR="00AC15D4" w:rsidRPr="00AC15D4">
        <w:rPr>
          <w:sz w:val="28"/>
          <w:szCs w:val="28"/>
        </w:rPr>
        <w:t>на процесс формирования затрат.</w:t>
      </w:r>
      <w:r w:rsidRPr="00AC15D4">
        <w:rPr>
          <w:sz w:val="28"/>
          <w:szCs w:val="28"/>
        </w:rPr>
        <w:t>Важным моментом является распределение ответственности за формирование затрат. За текущие затраты несет ответственность руководитель соответствующего подразделения (центра затрат) в части регулируемых затрат. За уровень долгосрочно прогнозируемых затрат отвечает руководител</w:t>
      </w:r>
      <w:r w:rsidR="00AC15D4" w:rsidRPr="00AC15D4">
        <w:rPr>
          <w:sz w:val="28"/>
          <w:szCs w:val="28"/>
        </w:rPr>
        <w:t>ь центра инвестиционных затрат.</w:t>
      </w:r>
      <w:r w:rsidRPr="00AC15D4">
        <w:rPr>
          <w:sz w:val="28"/>
          <w:szCs w:val="28"/>
        </w:rPr>
        <w:t xml:space="preserve">Обязательным элементом эффективного управления затратами является система мотивации ресурсосбережения. Такая мотивация может строиться по-разному - в виде премий за выполнение норм и нормативов, процента от экономии против норм и т.д. </w:t>
      </w:r>
      <w:r w:rsidR="00AC15D4" w:rsidRPr="00AC15D4">
        <w:rPr>
          <w:sz w:val="28"/>
        </w:rPr>
        <w:t>По итогам проведенного мной исследования можно сделать следующие выводы:</w:t>
      </w:r>
    </w:p>
    <w:p w:rsidR="00AC15D4" w:rsidRPr="00AC15D4" w:rsidRDefault="00AC15D4" w:rsidP="00AC15D4">
      <w:pPr>
        <w:spacing w:line="360" w:lineRule="auto"/>
        <w:rPr>
          <w:sz w:val="28"/>
        </w:rPr>
      </w:pPr>
      <w:r w:rsidRPr="00AC15D4">
        <w:rPr>
          <w:sz w:val="28"/>
        </w:rPr>
        <w:t>Основной целью управления затратами является экономия ресурсов и повышение эффективности их использования для уменьшения себестоимости продукции и, как следствие, увеличения прибыли и рентабельности.</w:t>
      </w:r>
    </w:p>
    <w:p w:rsidR="00AC15D4" w:rsidRPr="00AC15D4" w:rsidRDefault="00AC15D4" w:rsidP="00AC15D4">
      <w:pPr>
        <w:spacing w:line="360" w:lineRule="auto"/>
        <w:rPr>
          <w:sz w:val="28"/>
        </w:rPr>
      </w:pPr>
      <w:r w:rsidRPr="00AC15D4">
        <w:rPr>
          <w:sz w:val="28"/>
        </w:rPr>
        <w:t>Сокращение затрат является более эффективным инструментом увеличения прибыли, чем увеличение объема продаж. По оценкам финансистов уменьшение затрат на 5-7% увеличивает прибыль на такую же величину как и увеличение объема продаж на 30% при неизменной рентабельности Для увеличения объема продаж зачастую необходимо дополнительное финансирование производства, что в ряде случаев проблематично или связано с дополнительными затратами, продажа дополнительного количества произведенной продукции может создать трудности в силу ограничения спроса, а также привести к дополнительным издержкам на реализацию.</w:t>
      </w:r>
    </w:p>
    <w:p w:rsidR="00AC15D4" w:rsidRPr="00AC15D4" w:rsidRDefault="00AC15D4" w:rsidP="00AC15D4">
      <w:pPr>
        <w:spacing w:line="360" w:lineRule="auto"/>
        <w:rPr>
          <w:sz w:val="28"/>
        </w:rPr>
      </w:pPr>
      <w:r w:rsidRPr="00AC15D4">
        <w:rPr>
          <w:sz w:val="28"/>
        </w:rPr>
        <w:t>Я считаю что все таки основными преимуществами эффективного управления затратами являются:</w:t>
      </w:r>
    </w:p>
    <w:p w:rsidR="00AC15D4" w:rsidRPr="00AC15D4" w:rsidRDefault="00AC15D4" w:rsidP="00AC15D4">
      <w:pPr>
        <w:spacing w:line="360" w:lineRule="auto"/>
        <w:rPr>
          <w:sz w:val="28"/>
        </w:rPr>
      </w:pPr>
      <w:r w:rsidRPr="00AC15D4">
        <w:rPr>
          <w:sz w:val="28"/>
        </w:rPr>
        <w:t>1 Производство конкурентоспособной продукции за счет более низких издержек и, следовательно, цен.</w:t>
      </w:r>
    </w:p>
    <w:p w:rsidR="00AC15D4" w:rsidRPr="00AC15D4" w:rsidRDefault="00AC15D4" w:rsidP="00AC15D4">
      <w:pPr>
        <w:spacing w:line="360" w:lineRule="auto"/>
        <w:rPr>
          <w:sz w:val="28"/>
        </w:rPr>
      </w:pPr>
      <w:r w:rsidRPr="00AC15D4">
        <w:rPr>
          <w:sz w:val="28"/>
        </w:rPr>
        <w:t>2 Наличие качественной и реальной информации о себестоимости отдельных видов продукции и их позиции на рынке по сравнению с продуктами других производителей</w:t>
      </w:r>
    </w:p>
    <w:p w:rsidR="00AC15D4" w:rsidRPr="00AC15D4" w:rsidRDefault="00AC15D4" w:rsidP="00AC15D4">
      <w:pPr>
        <w:spacing w:line="360" w:lineRule="auto"/>
        <w:rPr>
          <w:sz w:val="28"/>
        </w:rPr>
      </w:pPr>
      <w:r w:rsidRPr="00AC15D4">
        <w:rPr>
          <w:sz w:val="28"/>
        </w:rPr>
        <w:t>3 Возможность использования гибкого ценообразования</w:t>
      </w:r>
    </w:p>
    <w:p w:rsidR="00AC15D4" w:rsidRPr="00AC15D4" w:rsidRDefault="00AC15D4" w:rsidP="00AC15D4">
      <w:pPr>
        <w:spacing w:line="360" w:lineRule="auto"/>
        <w:rPr>
          <w:sz w:val="28"/>
        </w:rPr>
      </w:pPr>
      <w:r w:rsidRPr="00AC15D4">
        <w:rPr>
          <w:sz w:val="28"/>
        </w:rPr>
        <w:t>4 Предоставление объективных данных для составления бюджета предприятия</w:t>
      </w:r>
    </w:p>
    <w:p w:rsidR="00FD4FFD" w:rsidRPr="00AC15D4" w:rsidRDefault="00AC15D4" w:rsidP="00AC15D4">
      <w:pPr>
        <w:spacing w:line="360" w:lineRule="auto"/>
        <w:rPr>
          <w:sz w:val="28"/>
          <w:szCs w:val="28"/>
        </w:rPr>
      </w:pPr>
      <w:r w:rsidRPr="00AC15D4">
        <w:rPr>
          <w:sz w:val="28"/>
        </w:rPr>
        <w:t>5 Возможность оценки деятельности каждого подразделения предприятия с финансовой точки зрения.</w:t>
      </w:r>
      <w:r w:rsidRPr="00AC15D4">
        <w:rPr>
          <w:sz w:val="28"/>
          <w:szCs w:val="28"/>
        </w:rPr>
        <w:t xml:space="preserve"> </w:t>
      </w:r>
    </w:p>
    <w:p w:rsidR="00FD4FFD" w:rsidRDefault="000B14A8" w:rsidP="00FD4FFD">
      <w:pPr>
        <w:spacing w:before="100" w:beforeAutospacing="1" w:after="100" w:afterAutospacing="1" w:line="360" w:lineRule="auto"/>
        <w:jc w:val="both"/>
        <w:rPr>
          <w:b/>
          <w:sz w:val="32"/>
          <w:szCs w:val="32"/>
        </w:rPr>
      </w:pPr>
      <w:r w:rsidRPr="000B14A8">
        <w:rPr>
          <w:b/>
          <w:sz w:val="32"/>
          <w:szCs w:val="32"/>
        </w:rPr>
        <w:t>Список используемой литературы.</w:t>
      </w:r>
    </w:p>
    <w:p w:rsidR="000B14A8" w:rsidRDefault="000B14A8" w:rsidP="000B14A8"/>
    <w:p w:rsidR="000B14A8" w:rsidRPr="000B14A8" w:rsidRDefault="000B14A8" w:rsidP="000B14A8">
      <w:pPr>
        <w:spacing w:line="360" w:lineRule="auto"/>
        <w:rPr>
          <w:sz w:val="28"/>
          <w:szCs w:val="28"/>
        </w:rPr>
      </w:pPr>
      <w:r w:rsidRPr="000B14A8">
        <w:rPr>
          <w:rStyle w:val="ft46512"/>
          <w:b/>
          <w:sz w:val="28"/>
          <w:szCs w:val="28"/>
        </w:rPr>
        <w:t>1</w:t>
      </w:r>
      <w:r w:rsidRPr="000B14A8">
        <w:rPr>
          <w:rStyle w:val="ft46512"/>
          <w:sz w:val="28"/>
          <w:szCs w:val="28"/>
        </w:rPr>
        <w:t>. Управленческий учет / Э.А. Аткинсон, Р.Д. Банкер, Р.С. Каплан, С.М. Янг ; пер. с англ. А.Д. Рахубовского. - М. :</w:t>
      </w:r>
    </w:p>
    <w:p w:rsidR="000B14A8" w:rsidRPr="000B14A8" w:rsidRDefault="000B14A8" w:rsidP="000B14A8">
      <w:pPr>
        <w:spacing w:line="360" w:lineRule="auto"/>
        <w:rPr>
          <w:sz w:val="28"/>
          <w:szCs w:val="28"/>
        </w:rPr>
      </w:pPr>
      <w:r w:rsidRPr="000B14A8">
        <w:rPr>
          <w:rStyle w:val="ft46517"/>
          <w:sz w:val="28"/>
          <w:szCs w:val="28"/>
        </w:rPr>
        <w:t>Вильямс, 2005.</w:t>
      </w:r>
    </w:p>
    <w:p w:rsidR="000B14A8" w:rsidRPr="000B14A8" w:rsidRDefault="000B14A8" w:rsidP="000B14A8">
      <w:pPr>
        <w:spacing w:line="360" w:lineRule="auto"/>
        <w:rPr>
          <w:sz w:val="28"/>
          <w:szCs w:val="28"/>
        </w:rPr>
      </w:pPr>
      <w:r w:rsidRPr="000B14A8">
        <w:rPr>
          <w:rStyle w:val="ft46634"/>
          <w:b/>
          <w:sz w:val="28"/>
          <w:szCs w:val="28"/>
        </w:rPr>
        <w:t>2</w:t>
      </w:r>
      <w:r w:rsidRPr="000B14A8">
        <w:rPr>
          <w:rStyle w:val="ft46634"/>
          <w:sz w:val="28"/>
          <w:szCs w:val="28"/>
        </w:rPr>
        <w:t>. Трубочкина, М.</w:t>
      </w:r>
      <w:r w:rsidRPr="000B14A8">
        <w:rPr>
          <w:sz w:val="28"/>
          <w:szCs w:val="28"/>
        </w:rPr>
        <w:t xml:space="preserve"> </w:t>
      </w:r>
      <w:r w:rsidRPr="000B14A8">
        <w:rPr>
          <w:rStyle w:val="ft46634"/>
          <w:sz w:val="28"/>
          <w:szCs w:val="28"/>
        </w:rPr>
        <w:t xml:space="preserve">И. </w:t>
      </w:r>
      <w:bookmarkStart w:id="0" w:name="YANDEX_757"/>
      <w:bookmarkEnd w:id="0"/>
      <w:r w:rsidRPr="000B14A8">
        <w:rPr>
          <w:sz w:val="28"/>
          <w:szCs w:val="28"/>
        </w:rPr>
        <w:fldChar w:fldCharType="begin"/>
      </w:r>
      <w:r w:rsidRPr="000B14A8">
        <w:rPr>
          <w:sz w:val="28"/>
          <w:szCs w:val="28"/>
        </w:rPr>
        <w:instrText xml:space="preserve"> HYPERLINK "http://hghltd.yandex.net/yandbtm?fmode=envelope&amp;url=http%3A%2F%2Fwww.tstu.ru%2Feducation%2Felib%2Fpdf%2F2007%2Fserebrennikov-k.pdf&amp;lr=213&amp;text=%D1%83%D0%BF%D1%80%D0%B0%D0%B2%D0%BB%D0%B5%D0%BD%D0%B8%D0%B5%20%D0%B7%D0%B0%D1%82%D1%80%D0%B0%D1%82%D0%B0%D0%BC%D0%B8%20%D0%BD%D0%B0%20%D0%BF%D1%80%D0%B5%D0%B4%D0%BF%D1%80%D0%B8%D1%8F%D1%82%D0%B8%D0%B8&amp;l10n=ru&amp;mime=pdf&amp;sign=80f85e946b11fb8147f77e2c3ed57b67&amp;keyno=0" \l "YANDEX_756" </w:instrText>
      </w:r>
      <w:r w:rsidRPr="000B14A8">
        <w:rPr>
          <w:sz w:val="28"/>
          <w:szCs w:val="28"/>
        </w:rPr>
        <w:fldChar w:fldCharType="end"/>
      </w:r>
      <w:r w:rsidRPr="000B14A8">
        <w:rPr>
          <w:rStyle w:val="highlight"/>
          <w:sz w:val="28"/>
          <w:szCs w:val="28"/>
        </w:rPr>
        <w:t> Управление </w:t>
      </w:r>
      <w:hyperlink r:id="rId4" w:anchor="YANDEX_758" w:history="1"/>
      <w:r w:rsidRPr="000B14A8">
        <w:rPr>
          <w:sz w:val="28"/>
          <w:szCs w:val="28"/>
        </w:rPr>
        <w:t xml:space="preserve"> </w:t>
      </w:r>
      <w:bookmarkStart w:id="1" w:name="YANDEX_758"/>
      <w:bookmarkEnd w:id="1"/>
      <w:r w:rsidRPr="000B14A8">
        <w:rPr>
          <w:sz w:val="28"/>
          <w:szCs w:val="28"/>
        </w:rPr>
        <w:fldChar w:fldCharType="begin"/>
      </w:r>
      <w:r w:rsidRPr="000B14A8">
        <w:rPr>
          <w:sz w:val="28"/>
          <w:szCs w:val="28"/>
        </w:rPr>
        <w:instrText xml:space="preserve"> HYPERLINK "http://hghltd.yandex.net/yandbtm?fmode=envelope&amp;url=http%3A%2F%2Fwww.tstu.ru%2Feducation%2Felib%2Fpdf%2F2007%2Fserebrennikov-k.pdf&amp;lr=213&amp;text=%D1%83%D0%BF%D1%80%D0%B0%D0%B2%D0%BB%D0%B5%D0%BD%D0%B8%D0%B5%20%D0%B7%D0%B0%D1%82%D1%80%D0%B0%D1%82%D0%B0%D0%BC%D0%B8%20%D0%BD%D0%B0%20%D0%BF%D1%80%D0%B5%D0%B4%D0%BF%D1%80%D0%B8%D1%8F%D1%82%D0%B8%D0%B8&amp;l10n=ru&amp;mime=pdf&amp;sign=80f85e946b11fb8147f77e2c3ed57b67&amp;keyno=0" \l "YANDEX_757" </w:instrText>
      </w:r>
      <w:r w:rsidRPr="000B14A8">
        <w:rPr>
          <w:sz w:val="28"/>
          <w:szCs w:val="28"/>
        </w:rPr>
        <w:fldChar w:fldCharType="end"/>
      </w:r>
      <w:r w:rsidRPr="000B14A8">
        <w:rPr>
          <w:rStyle w:val="highlight"/>
          <w:sz w:val="28"/>
          <w:szCs w:val="28"/>
        </w:rPr>
        <w:t> затратами </w:t>
      </w:r>
      <w:hyperlink r:id="rId5" w:anchor="YANDEX_759" w:history="1"/>
      <w:r w:rsidRPr="000B14A8">
        <w:rPr>
          <w:sz w:val="28"/>
          <w:szCs w:val="28"/>
        </w:rPr>
        <w:t xml:space="preserve"> </w:t>
      </w:r>
      <w:bookmarkStart w:id="2" w:name="YANDEX_759"/>
      <w:bookmarkEnd w:id="2"/>
      <w:r w:rsidRPr="000B14A8">
        <w:rPr>
          <w:sz w:val="28"/>
          <w:szCs w:val="28"/>
        </w:rPr>
        <w:fldChar w:fldCharType="begin"/>
      </w:r>
      <w:r w:rsidRPr="000B14A8">
        <w:rPr>
          <w:sz w:val="28"/>
          <w:szCs w:val="28"/>
        </w:rPr>
        <w:instrText xml:space="preserve"> HYPERLINK "http://hghltd.yandex.net/yandbtm?fmode=envelope&amp;url=http%3A%2F%2Fwww.tstu.ru%2Feducation%2Felib%2Fpdf%2F2007%2Fserebrennikov-k.pdf&amp;lr=213&amp;text=%D1%83%D0%BF%D1%80%D0%B0%D0%B2%D0%BB%D0%B5%D0%BD%D0%B8%D0%B5%20%D0%B7%D0%B0%D1%82%D1%80%D0%B0%D1%82%D0%B0%D0%BC%D0%B8%20%D0%BD%D0%B0%20%D0%BF%D1%80%D0%B5%D0%B4%D0%BF%D1%80%D0%B8%D1%8F%D1%82%D0%B8%D0%B8&amp;l10n=ru&amp;mime=pdf&amp;sign=80f85e946b11fb8147f77e2c3ed57b67&amp;keyno=0" \l "YANDEX_758" </w:instrText>
      </w:r>
      <w:r w:rsidRPr="000B14A8">
        <w:rPr>
          <w:sz w:val="28"/>
          <w:szCs w:val="28"/>
        </w:rPr>
        <w:fldChar w:fldCharType="end"/>
      </w:r>
      <w:r w:rsidRPr="000B14A8">
        <w:rPr>
          <w:rStyle w:val="highlight"/>
          <w:sz w:val="28"/>
          <w:szCs w:val="28"/>
        </w:rPr>
        <w:t> на </w:t>
      </w:r>
      <w:hyperlink r:id="rId6" w:anchor="YANDEX_760" w:history="1"/>
      <w:r w:rsidRPr="000B14A8">
        <w:rPr>
          <w:sz w:val="28"/>
          <w:szCs w:val="28"/>
        </w:rPr>
        <w:t xml:space="preserve"> </w:t>
      </w:r>
      <w:bookmarkStart w:id="3" w:name="YANDEX_760"/>
      <w:bookmarkEnd w:id="3"/>
      <w:r w:rsidRPr="000B14A8">
        <w:rPr>
          <w:sz w:val="28"/>
          <w:szCs w:val="28"/>
        </w:rPr>
        <w:fldChar w:fldCharType="begin"/>
      </w:r>
      <w:r w:rsidRPr="000B14A8">
        <w:rPr>
          <w:sz w:val="28"/>
          <w:szCs w:val="28"/>
        </w:rPr>
        <w:instrText xml:space="preserve"> HYPERLINK "http://hghltd.yandex.net/yandbtm?fmode=envelope&amp;url=http%3A%2F%2Fwww.tstu.ru%2Feducation%2Felib%2Fpdf%2F2007%2Fserebrennikov-k.pdf&amp;lr=213&amp;text=%D1%83%D0%BF%D1%80%D0%B0%D0%B2%D0%BB%D0%B5%D0%BD%D0%B8%D0%B5%20%D0%B7%D0%B0%D1%82%D1%80%D0%B0%D1%82%D0%B0%D0%BC%D0%B8%20%D0%BD%D0%B0%20%D0%BF%D1%80%D0%B5%D0%B4%D0%BF%D1%80%D0%B8%D1%8F%D1%82%D0%B8%D0%B8&amp;l10n=ru&amp;mime=pdf&amp;sign=80f85e946b11fb8147f77e2c3ed57b67&amp;keyno=0" \l "YANDEX_759" </w:instrText>
      </w:r>
      <w:r w:rsidRPr="000B14A8">
        <w:rPr>
          <w:sz w:val="28"/>
          <w:szCs w:val="28"/>
        </w:rPr>
        <w:fldChar w:fldCharType="end"/>
      </w:r>
      <w:r w:rsidRPr="000B14A8">
        <w:rPr>
          <w:rStyle w:val="highlight"/>
          <w:sz w:val="28"/>
          <w:szCs w:val="28"/>
        </w:rPr>
        <w:t> предприятии </w:t>
      </w:r>
      <w:hyperlink r:id="rId7" w:anchor="YANDEX_761" w:history="1"/>
      <w:r w:rsidRPr="000B14A8">
        <w:rPr>
          <w:sz w:val="28"/>
          <w:szCs w:val="28"/>
        </w:rPr>
        <w:t xml:space="preserve"> /</w:t>
      </w:r>
    </w:p>
    <w:p w:rsidR="000B14A8" w:rsidRPr="000B14A8" w:rsidRDefault="000B14A8" w:rsidP="000B14A8">
      <w:pPr>
        <w:spacing w:line="360" w:lineRule="auto"/>
        <w:rPr>
          <w:sz w:val="28"/>
          <w:szCs w:val="28"/>
        </w:rPr>
      </w:pPr>
      <w:r w:rsidRPr="000B14A8">
        <w:rPr>
          <w:rStyle w:val="ft46653"/>
          <w:sz w:val="28"/>
          <w:szCs w:val="28"/>
        </w:rPr>
        <w:t>М.И. Трубочкина. - М. : ИНФРА-М, 2005</w:t>
      </w:r>
    </w:p>
    <w:p w:rsidR="000B14A8" w:rsidRPr="000B14A8" w:rsidRDefault="000B14A8" w:rsidP="000B14A8">
      <w:pPr>
        <w:spacing w:line="360" w:lineRule="auto"/>
        <w:rPr>
          <w:sz w:val="28"/>
          <w:szCs w:val="28"/>
        </w:rPr>
      </w:pPr>
      <w:r w:rsidRPr="000B14A8">
        <w:rPr>
          <w:rStyle w:val="ft46672"/>
          <w:b/>
          <w:sz w:val="28"/>
          <w:szCs w:val="28"/>
        </w:rPr>
        <w:t>3</w:t>
      </w:r>
      <w:r w:rsidRPr="000B14A8">
        <w:rPr>
          <w:rStyle w:val="ft46672"/>
          <w:sz w:val="28"/>
          <w:szCs w:val="28"/>
        </w:rPr>
        <w:t>. Хорнгрен, Ч. Управленческий учет / Ч. Хорнгрен, Дж. Фостер,</w:t>
      </w:r>
    </w:p>
    <w:p w:rsidR="000B14A8" w:rsidRPr="000B14A8" w:rsidRDefault="000B14A8" w:rsidP="000B14A8">
      <w:pPr>
        <w:spacing w:line="360" w:lineRule="auto"/>
        <w:rPr>
          <w:sz w:val="28"/>
          <w:szCs w:val="28"/>
        </w:rPr>
      </w:pPr>
      <w:r w:rsidRPr="000B14A8">
        <w:rPr>
          <w:rStyle w:val="ft46696"/>
          <w:sz w:val="28"/>
          <w:szCs w:val="28"/>
        </w:rPr>
        <w:t>Ш. Датар ; пер. с англ. Е. Строгановой. - М. : Питер, 2005</w:t>
      </w:r>
    </w:p>
    <w:p w:rsidR="000B14A8" w:rsidRDefault="000B14A8" w:rsidP="000B14A8"/>
    <w:p w:rsidR="000B14A8" w:rsidRPr="000B14A8" w:rsidRDefault="000B14A8" w:rsidP="00FD4FFD">
      <w:pPr>
        <w:spacing w:before="100" w:beforeAutospacing="1" w:after="100" w:afterAutospacing="1" w:line="360" w:lineRule="auto"/>
        <w:jc w:val="both"/>
        <w:rPr>
          <w:b/>
          <w:sz w:val="32"/>
          <w:szCs w:val="32"/>
        </w:rPr>
      </w:pPr>
    </w:p>
    <w:p w:rsidR="00FD4FFD" w:rsidRPr="00C534C3" w:rsidRDefault="00FD4FFD" w:rsidP="00FD4FFD">
      <w:pPr>
        <w:pStyle w:val="a4"/>
        <w:spacing w:line="360" w:lineRule="auto"/>
        <w:ind w:firstLine="1080"/>
        <w:jc w:val="both"/>
        <w:rPr>
          <w:color w:val="auto"/>
          <w:sz w:val="28"/>
          <w:szCs w:val="28"/>
        </w:rPr>
      </w:pPr>
    </w:p>
    <w:p w:rsidR="00FD4FFD" w:rsidRPr="00C534C3" w:rsidRDefault="00FD4FFD" w:rsidP="00FD4FFD">
      <w:pPr>
        <w:spacing w:line="360" w:lineRule="auto"/>
        <w:ind w:firstLine="1080"/>
        <w:jc w:val="both"/>
        <w:rPr>
          <w:sz w:val="28"/>
          <w:szCs w:val="28"/>
        </w:rPr>
      </w:pPr>
    </w:p>
    <w:p w:rsidR="00FD4FFD" w:rsidRDefault="00FD4FFD">
      <w:bookmarkStart w:id="4" w:name="_GoBack"/>
      <w:bookmarkEnd w:id="4"/>
    </w:p>
    <w:sectPr w:rsidR="00FD4F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FFD"/>
    <w:rsid w:val="000B14A8"/>
    <w:rsid w:val="00250ADA"/>
    <w:rsid w:val="003B054C"/>
    <w:rsid w:val="004D0BAC"/>
    <w:rsid w:val="0078020B"/>
    <w:rsid w:val="009E3042"/>
    <w:rsid w:val="00AC15D4"/>
    <w:rsid w:val="00E933CA"/>
    <w:rsid w:val="00FD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DF6FAD-C82B-496B-A2B7-D2FA4702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F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D4FFD"/>
    <w:pPr>
      <w:ind w:firstLine="284"/>
    </w:pPr>
    <w:rPr>
      <w:sz w:val="32"/>
      <w:szCs w:val="20"/>
    </w:rPr>
  </w:style>
  <w:style w:type="paragraph" w:styleId="a3">
    <w:name w:val="Body Text"/>
    <w:basedOn w:val="a"/>
    <w:rsid w:val="00FD4FFD"/>
    <w:pPr>
      <w:spacing w:after="120"/>
    </w:pPr>
  </w:style>
  <w:style w:type="paragraph" w:styleId="a4">
    <w:name w:val="Normal (Web)"/>
    <w:basedOn w:val="a"/>
    <w:rsid w:val="00FD4FFD"/>
    <w:rPr>
      <w:color w:val="000000"/>
    </w:rPr>
  </w:style>
  <w:style w:type="paragraph" w:styleId="HTML">
    <w:name w:val="HTML Preformatted"/>
    <w:basedOn w:val="a"/>
    <w:rsid w:val="00FD4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character" w:customStyle="1" w:styleId="ft46463">
    <w:name w:val="ft46463"/>
    <w:basedOn w:val="a0"/>
    <w:rsid w:val="000B14A8"/>
  </w:style>
  <w:style w:type="character" w:customStyle="1" w:styleId="ft46512">
    <w:name w:val="ft46512"/>
    <w:basedOn w:val="a0"/>
    <w:rsid w:val="000B14A8"/>
  </w:style>
  <w:style w:type="character" w:customStyle="1" w:styleId="ft46517">
    <w:name w:val="ft46517"/>
    <w:basedOn w:val="a0"/>
    <w:rsid w:val="000B14A8"/>
  </w:style>
  <w:style w:type="character" w:customStyle="1" w:styleId="ft46565">
    <w:name w:val="ft46565"/>
    <w:basedOn w:val="a0"/>
    <w:rsid w:val="000B14A8"/>
  </w:style>
  <w:style w:type="character" w:customStyle="1" w:styleId="ft46570">
    <w:name w:val="ft46570"/>
    <w:basedOn w:val="a0"/>
    <w:rsid w:val="000B14A8"/>
  </w:style>
  <w:style w:type="character" w:customStyle="1" w:styleId="ft46610">
    <w:name w:val="ft46610"/>
    <w:basedOn w:val="a0"/>
    <w:rsid w:val="000B14A8"/>
  </w:style>
  <w:style w:type="character" w:customStyle="1" w:styleId="ft46614">
    <w:name w:val="ft46614"/>
    <w:basedOn w:val="a0"/>
    <w:rsid w:val="000B14A8"/>
  </w:style>
  <w:style w:type="character" w:customStyle="1" w:styleId="ft46634">
    <w:name w:val="ft46634"/>
    <w:basedOn w:val="a0"/>
    <w:rsid w:val="000B14A8"/>
  </w:style>
  <w:style w:type="character" w:customStyle="1" w:styleId="highlight">
    <w:name w:val="highlight"/>
    <w:basedOn w:val="a0"/>
    <w:rsid w:val="000B14A8"/>
  </w:style>
  <w:style w:type="character" w:customStyle="1" w:styleId="ft46653">
    <w:name w:val="ft46653"/>
    <w:basedOn w:val="a0"/>
    <w:rsid w:val="000B14A8"/>
  </w:style>
  <w:style w:type="character" w:customStyle="1" w:styleId="ft46672">
    <w:name w:val="ft46672"/>
    <w:basedOn w:val="a0"/>
    <w:rsid w:val="000B14A8"/>
  </w:style>
  <w:style w:type="character" w:customStyle="1" w:styleId="ft46696">
    <w:name w:val="ft46696"/>
    <w:basedOn w:val="a0"/>
    <w:rsid w:val="000B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3344">
      <w:bodyDiv w:val="1"/>
      <w:marLeft w:val="0"/>
      <w:marRight w:val="0"/>
      <w:marTop w:val="0"/>
      <w:marBottom w:val="0"/>
      <w:divBdr>
        <w:top w:val="none" w:sz="0" w:space="0" w:color="auto"/>
        <w:left w:val="none" w:sz="0" w:space="0" w:color="auto"/>
        <w:bottom w:val="none" w:sz="0" w:space="0" w:color="auto"/>
        <w:right w:val="none" w:sz="0" w:space="0" w:color="auto"/>
      </w:divBdr>
    </w:div>
    <w:div w:id="321591972">
      <w:bodyDiv w:val="1"/>
      <w:marLeft w:val="0"/>
      <w:marRight w:val="0"/>
      <w:marTop w:val="0"/>
      <w:marBottom w:val="0"/>
      <w:divBdr>
        <w:top w:val="none" w:sz="0" w:space="0" w:color="auto"/>
        <w:left w:val="none" w:sz="0" w:space="0" w:color="auto"/>
        <w:bottom w:val="none" w:sz="0" w:space="0" w:color="auto"/>
        <w:right w:val="none" w:sz="0" w:space="0" w:color="auto"/>
      </w:divBdr>
    </w:div>
    <w:div w:id="869881712">
      <w:bodyDiv w:val="1"/>
      <w:marLeft w:val="0"/>
      <w:marRight w:val="0"/>
      <w:marTop w:val="0"/>
      <w:marBottom w:val="0"/>
      <w:divBdr>
        <w:top w:val="none" w:sz="0" w:space="0" w:color="auto"/>
        <w:left w:val="none" w:sz="0" w:space="0" w:color="auto"/>
        <w:bottom w:val="none" w:sz="0" w:space="0" w:color="auto"/>
        <w:right w:val="none" w:sz="0" w:space="0" w:color="auto"/>
      </w:divBdr>
    </w:div>
    <w:div w:id="889069982">
      <w:bodyDiv w:val="1"/>
      <w:marLeft w:val="0"/>
      <w:marRight w:val="0"/>
      <w:marTop w:val="0"/>
      <w:marBottom w:val="0"/>
      <w:divBdr>
        <w:top w:val="none" w:sz="0" w:space="0" w:color="auto"/>
        <w:left w:val="none" w:sz="0" w:space="0" w:color="auto"/>
        <w:bottom w:val="none" w:sz="0" w:space="0" w:color="auto"/>
        <w:right w:val="none" w:sz="0" w:space="0" w:color="auto"/>
      </w:divBdr>
      <w:divsChild>
        <w:div w:id="1065566851">
          <w:marLeft w:val="0"/>
          <w:marRight w:val="0"/>
          <w:marTop w:val="0"/>
          <w:marBottom w:val="0"/>
          <w:divBdr>
            <w:top w:val="none" w:sz="0" w:space="0" w:color="auto"/>
            <w:left w:val="none" w:sz="0" w:space="0" w:color="auto"/>
            <w:bottom w:val="none" w:sz="0" w:space="0" w:color="auto"/>
            <w:right w:val="none" w:sz="0" w:space="0" w:color="auto"/>
          </w:divBdr>
        </w:div>
        <w:div w:id="1778602064">
          <w:marLeft w:val="0"/>
          <w:marRight w:val="0"/>
          <w:marTop w:val="0"/>
          <w:marBottom w:val="0"/>
          <w:divBdr>
            <w:top w:val="none" w:sz="0" w:space="0" w:color="auto"/>
            <w:left w:val="none" w:sz="0" w:space="0" w:color="auto"/>
            <w:bottom w:val="none" w:sz="0" w:space="0" w:color="auto"/>
            <w:right w:val="none" w:sz="0" w:space="0" w:color="auto"/>
          </w:divBdr>
        </w:div>
      </w:divsChild>
    </w:div>
    <w:div w:id="951864880">
      <w:bodyDiv w:val="1"/>
      <w:marLeft w:val="0"/>
      <w:marRight w:val="0"/>
      <w:marTop w:val="0"/>
      <w:marBottom w:val="0"/>
      <w:divBdr>
        <w:top w:val="none" w:sz="0" w:space="0" w:color="auto"/>
        <w:left w:val="none" w:sz="0" w:space="0" w:color="auto"/>
        <w:bottom w:val="none" w:sz="0" w:space="0" w:color="auto"/>
        <w:right w:val="none" w:sz="0" w:space="0" w:color="auto"/>
      </w:divBdr>
      <w:divsChild>
        <w:div w:id="262954785">
          <w:marLeft w:val="0"/>
          <w:marRight w:val="0"/>
          <w:marTop w:val="0"/>
          <w:marBottom w:val="0"/>
          <w:divBdr>
            <w:top w:val="none" w:sz="0" w:space="0" w:color="auto"/>
            <w:left w:val="none" w:sz="0" w:space="0" w:color="auto"/>
            <w:bottom w:val="none" w:sz="0" w:space="0" w:color="auto"/>
            <w:right w:val="none" w:sz="0" w:space="0" w:color="auto"/>
          </w:divBdr>
        </w:div>
        <w:div w:id="322247779">
          <w:marLeft w:val="0"/>
          <w:marRight w:val="0"/>
          <w:marTop w:val="0"/>
          <w:marBottom w:val="0"/>
          <w:divBdr>
            <w:top w:val="none" w:sz="0" w:space="0" w:color="auto"/>
            <w:left w:val="none" w:sz="0" w:space="0" w:color="auto"/>
            <w:bottom w:val="none" w:sz="0" w:space="0" w:color="auto"/>
            <w:right w:val="none" w:sz="0" w:space="0" w:color="auto"/>
          </w:divBdr>
        </w:div>
        <w:div w:id="323628578">
          <w:marLeft w:val="0"/>
          <w:marRight w:val="0"/>
          <w:marTop w:val="0"/>
          <w:marBottom w:val="0"/>
          <w:divBdr>
            <w:top w:val="none" w:sz="0" w:space="0" w:color="auto"/>
            <w:left w:val="none" w:sz="0" w:space="0" w:color="auto"/>
            <w:bottom w:val="none" w:sz="0" w:space="0" w:color="auto"/>
            <w:right w:val="none" w:sz="0" w:space="0" w:color="auto"/>
          </w:divBdr>
        </w:div>
        <w:div w:id="555892523">
          <w:marLeft w:val="0"/>
          <w:marRight w:val="0"/>
          <w:marTop w:val="0"/>
          <w:marBottom w:val="0"/>
          <w:divBdr>
            <w:top w:val="none" w:sz="0" w:space="0" w:color="auto"/>
            <w:left w:val="none" w:sz="0" w:space="0" w:color="auto"/>
            <w:bottom w:val="none" w:sz="0" w:space="0" w:color="auto"/>
            <w:right w:val="none" w:sz="0" w:space="0" w:color="auto"/>
          </w:divBdr>
        </w:div>
        <w:div w:id="858279280">
          <w:marLeft w:val="0"/>
          <w:marRight w:val="0"/>
          <w:marTop w:val="0"/>
          <w:marBottom w:val="0"/>
          <w:divBdr>
            <w:top w:val="none" w:sz="0" w:space="0" w:color="auto"/>
            <w:left w:val="none" w:sz="0" w:space="0" w:color="auto"/>
            <w:bottom w:val="none" w:sz="0" w:space="0" w:color="auto"/>
            <w:right w:val="none" w:sz="0" w:space="0" w:color="auto"/>
          </w:divBdr>
        </w:div>
        <w:div w:id="1497959736">
          <w:marLeft w:val="0"/>
          <w:marRight w:val="0"/>
          <w:marTop w:val="0"/>
          <w:marBottom w:val="0"/>
          <w:divBdr>
            <w:top w:val="none" w:sz="0" w:space="0" w:color="auto"/>
            <w:left w:val="none" w:sz="0" w:space="0" w:color="auto"/>
            <w:bottom w:val="none" w:sz="0" w:space="0" w:color="auto"/>
            <w:right w:val="none" w:sz="0" w:space="0" w:color="auto"/>
          </w:divBdr>
        </w:div>
        <w:div w:id="1610895433">
          <w:marLeft w:val="0"/>
          <w:marRight w:val="0"/>
          <w:marTop w:val="0"/>
          <w:marBottom w:val="0"/>
          <w:divBdr>
            <w:top w:val="none" w:sz="0" w:space="0" w:color="auto"/>
            <w:left w:val="none" w:sz="0" w:space="0" w:color="auto"/>
            <w:bottom w:val="none" w:sz="0" w:space="0" w:color="auto"/>
            <w:right w:val="none" w:sz="0" w:space="0" w:color="auto"/>
          </w:divBdr>
        </w:div>
        <w:div w:id="1631858448">
          <w:marLeft w:val="0"/>
          <w:marRight w:val="0"/>
          <w:marTop w:val="0"/>
          <w:marBottom w:val="0"/>
          <w:divBdr>
            <w:top w:val="none" w:sz="0" w:space="0" w:color="auto"/>
            <w:left w:val="none" w:sz="0" w:space="0" w:color="auto"/>
            <w:bottom w:val="none" w:sz="0" w:space="0" w:color="auto"/>
            <w:right w:val="none" w:sz="0" w:space="0" w:color="auto"/>
          </w:divBdr>
        </w:div>
      </w:divsChild>
    </w:div>
    <w:div w:id="964385355">
      <w:bodyDiv w:val="1"/>
      <w:marLeft w:val="0"/>
      <w:marRight w:val="0"/>
      <w:marTop w:val="0"/>
      <w:marBottom w:val="0"/>
      <w:divBdr>
        <w:top w:val="none" w:sz="0" w:space="0" w:color="auto"/>
        <w:left w:val="none" w:sz="0" w:space="0" w:color="auto"/>
        <w:bottom w:val="none" w:sz="0" w:space="0" w:color="auto"/>
        <w:right w:val="none" w:sz="0" w:space="0" w:color="auto"/>
      </w:divBdr>
      <w:divsChild>
        <w:div w:id="1264415980">
          <w:marLeft w:val="0"/>
          <w:marRight w:val="0"/>
          <w:marTop w:val="0"/>
          <w:marBottom w:val="0"/>
          <w:divBdr>
            <w:top w:val="none" w:sz="0" w:space="0" w:color="auto"/>
            <w:left w:val="none" w:sz="0" w:space="0" w:color="auto"/>
            <w:bottom w:val="none" w:sz="0" w:space="0" w:color="auto"/>
            <w:right w:val="none" w:sz="0" w:space="0" w:color="auto"/>
          </w:divBdr>
        </w:div>
        <w:div w:id="2048599825">
          <w:marLeft w:val="0"/>
          <w:marRight w:val="0"/>
          <w:marTop w:val="0"/>
          <w:marBottom w:val="0"/>
          <w:divBdr>
            <w:top w:val="none" w:sz="0" w:space="0" w:color="auto"/>
            <w:left w:val="none" w:sz="0" w:space="0" w:color="auto"/>
            <w:bottom w:val="none" w:sz="0" w:space="0" w:color="auto"/>
            <w:right w:val="none" w:sz="0" w:space="0" w:color="auto"/>
          </w:divBdr>
        </w:div>
      </w:divsChild>
    </w:div>
    <w:div w:id="1019818128">
      <w:bodyDiv w:val="1"/>
      <w:marLeft w:val="0"/>
      <w:marRight w:val="0"/>
      <w:marTop w:val="0"/>
      <w:marBottom w:val="0"/>
      <w:divBdr>
        <w:top w:val="none" w:sz="0" w:space="0" w:color="auto"/>
        <w:left w:val="none" w:sz="0" w:space="0" w:color="auto"/>
        <w:bottom w:val="none" w:sz="0" w:space="0" w:color="auto"/>
        <w:right w:val="none" w:sz="0" w:space="0" w:color="auto"/>
      </w:divBdr>
    </w:div>
    <w:div w:id="1060127574">
      <w:bodyDiv w:val="1"/>
      <w:marLeft w:val="0"/>
      <w:marRight w:val="0"/>
      <w:marTop w:val="0"/>
      <w:marBottom w:val="0"/>
      <w:divBdr>
        <w:top w:val="none" w:sz="0" w:space="0" w:color="auto"/>
        <w:left w:val="none" w:sz="0" w:space="0" w:color="auto"/>
        <w:bottom w:val="none" w:sz="0" w:space="0" w:color="auto"/>
        <w:right w:val="none" w:sz="0" w:space="0" w:color="auto"/>
      </w:divBdr>
    </w:div>
    <w:div w:id="1074083011">
      <w:bodyDiv w:val="1"/>
      <w:marLeft w:val="0"/>
      <w:marRight w:val="0"/>
      <w:marTop w:val="0"/>
      <w:marBottom w:val="0"/>
      <w:divBdr>
        <w:top w:val="none" w:sz="0" w:space="0" w:color="auto"/>
        <w:left w:val="none" w:sz="0" w:space="0" w:color="auto"/>
        <w:bottom w:val="none" w:sz="0" w:space="0" w:color="auto"/>
        <w:right w:val="none" w:sz="0" w:space="0" w:color="auto"/>
      </w:divBdr>
      <w:divsChild>
        <w:div w:id="852260831">
          <w:marLeft w:val="0"/>
          <w:marRight w:val="0"/>
          <w:marTop w:val="0"/>
          <w:marBottom w:val="0"/>
          <w:divBdr>
            <w:top w:val="none" w:sz="0" w:space="0" w:color="auto"/>
            <w:left w:val="none" w:sz="0" w:space="0" w:color="auto"/>
            <w:bottom w:val="none" w:sz="0" w:space="0" w:color="auto"/>
            <w:right w:val="none" w:sz="0" w:space="0" w:color="auto"/>
          </w:divBdr>
        </w:div>
        <w:div w:id="918977703">
          <w:marLeft w:val="0"/>
          <w:marRight w:val="0"/>
          <w:marTop w:val="0"/>
          <w:marBottom w:val="0"/>
          <w:divBdr>
            <w:top w:val="none" w:sz="0" w:space="0" w:color="auto"/>
            <w:left w:val="none" w:sz="0" w:space="0" w:color="auto"/>
            <w:bottom w:val="none" w:sz="0" w:space="0" w:color="auto"/>
            <w:right w:val="none" w:sz="0" w:space="0" w:color="auto"/>
          </w:divBdr>
        </w:div>
      </w:divsChild>
    </w:div>
    <w:div w:id="1167555776">
      <w:bodyDiv w:val="1"/>
      <w:marLeft w:val="0"/>
      <w:marRight w:val="0"/>
      <w:marTop w:val="0"/>
      <w:marBottom w:val="0"/>
      <w:divBdr>
        <w:top w:val="none" w:sz="0" w:space="0" w:color="auto"/>
        <w:left w:val="none" w:sz="0" w:space="0" w:color="auto"/>
        <w:bottom w:val="none" w:sz="0" w:space="0" w:color="auto"/>
        <w:right w:val="none" w:sz="0" w:space="0" w:color="auto"/>
      </w:divBdr>
    </w:div>
    <w:div w:id="1716782107">
      <w:bodyDiv w:val="1"/>
      <w:marLeft w:val="0"/>
      <w:marRight w:val="0"/>
      <w:marTop w:val="0"/>
      <w:marBottom w:val="0"/>
      <w:divBdr>
        <w:top w:val="none" w:sz="0" w:space="0" w:color="auto"/>
        <w:left w:val="none" w:sz="0" w:space="0" w:color="auto"/>
        <w:bottom w:val="none" w:sz="0" w:space="0" w:color="auto"/>
        <w:right w:val="none" w:sz="0" w:space="0" w:color="auto"/>
      </w:divBdr>
    </w:div>
    <w:div w:id="214715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ghltd.yandex.net/yandbtm?fmode=envelope&amp;url=http%3A%2F%2Fwww.tstu.ru%2Feducation%2Felib%2Fpdf%2F2007%2Fserebrennikov-k.pdf&amp;lr=213&amp;text=%D1%83%D0%BF%D1%80%D0%B0%D0%B2%D0%BB%D0%B5%D0%BD%D0%B8%D0%B5%20%D0%B7%D0%B0%D1%82%D1%80%D0%B0%D1%82%D0%B0%D0%BC%D0%B8%20%D0%BD%D0%B0%20%D0%BF%D1%80%D0%B5%D0%B4%D0%BF%D1%80%D0%B8%D1%8F%D1%82%D0%B8%D0%B8&amp;l10n=ru&amp;mime=pdf&amp;sign=80f85e946b11fb8147f77e2c3ed57b67&amp;keyno=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ghltd.yandex.net/yandbtm?fmode=envelope&amp;url=http%3A%2F%2Fwww.tstu.ru%2Feducation%2Felib%2Fpdf%2F2007%2Fserebrennikov-k.pdf&amp;lr=213&amp;text=%D1%83%D0%BF%D1%80%D0%B0%D0%B2%D0%BB%D0%B5%D0%BD%D0%B8%D0%B5%20%D0%B7%D0%B0%D1%82%D1%80%D0%B0%D1%82%D0%B0%D0%BC%D0%B8%20%D0%BD%D0%B0%20%D0%BF%D1%80%D0%B5%D0%B4%D0%BF%D1%80%D0%B8%D1%8F%D1%82%D0%B8%D0%B8&amp;l10n=ru&amp;mime=pdf&amp;sign=80f85e946b11fb8147f77e2c3ed57b67&amp;keyno=0" TargetMode="External"/><Relationship Id="rId5" Type="http://schemas.openxmlformats.org/officeDocument/2006/relationships/hyperlink" Target="http://hghltd.yandex.net/yandbtm?fmode=envelope&amp;url=http%3A%2F%2Fwww.tstu.ru%2Feducation%2Felib%2Fpdf%2F2007%2Fserebrennikov-k.pdf&amp;lr=213&amp;text=%D1%83%D0%BF%D1%80%D0%B0%D0%B2%D0%BB%D0%B5%D0%BD%D0%B8%D0%B5%20%D0%B7%D0%B0%D1%82%D1%80%D0%B0%D1%82%D0%B0%D0%BC%D0%B8%20%D0%BD%D0%B0%20%D0%BF%D1%80%D0%B5%D0%B4%D0%BF%D1%80%D0%B8%D1%8F%D1%82%D0%B8%D0%B8&amp;l10n=ru&amp;mime=pdf&amp;sign=80f85e946b11fb8147f77e2c3ed57b67&amp;keyno=0" TargetMode="External"/><Relationship Id="rId4" Type="http://schemas.openxmlformats.org/officeDocument/2006/relationships/hyperlink" Target="http://hghltd.yandex.net/yandbtm?fmode=envelope&amp;url=http%3A%2F%2Fwww.tstu.ru%2Feducation%2Felib%2Fpdf%2F2007%2Fserebrennikov-k.pdf&amp;lr=213&amp;text=%D1%83%D0%BF%D1%80%D0%B0%D0%B2%D0%BB%D0%B5%D0%BD%D0%B8%D0%B5%20%D0%B7%D0%B0%D1%82%D1%80%D0%B0%D1%82%D0%B0%D0%BC%D0%B8%20%D0%BD%D0%B0%20%D0%BF%D1%80%D0%B5%D0%B4%D0%BF%D1%80%D0%B8%D1%8F%D1%82%D0%B8%D0%B8&amp;l10n=ru&amp;mime=pdf&amp;sign=80f85e946b11fb8147f77e2c3ed57b67&amp;keyno=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3395</Words>
  <Characters>19355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22705</CharactersWithSpaces>
  <SharedDoc>false</SharedDoc>
  <HLinks>
    <vt:vector size="48" baseType="variant">
      <vt:variant>
        <vt:i4>5701729</vt:i4>
      </vt:variant>
      <vt:variant>
        <vt:i4>21</vt:i4>
      </vt:variant>
      <vt:variant>
        <vt:i4>0</vt:i4>
      </vt:variant>
      <vt:variant>
        <vt:i4>5</vt:i4>
      </vt:variant>
      <vt:variant>
        <vt:lpwstr>http://hghltd.yandex.net/yandbtm?fmode=envelope&amp;url=http%3A%2F%2Fwww.tstu.ru%2Feducation%2Felib%2Fpdf%2F2007%2Fserebrennikov-k.pdf&amp;lr=213&amp;text=%D1%83%D0%BF%D1%80%D0%B0%D0%B2%D0%BB%D0%B5%D0%BD%D0%B8%D0%B5%20%D0%B7%D0%B0%D1%82%D1%80%D0%B0%D1%82%D0%B0%D0%BC%D0%B8%20%D0%BD%D0%B0%20%D0%BF%D1%80%D0%B5%D0%B4%D0%BF%D1%80%D0%B8%D1%8F%D1%82%D0%B8%D0%B8&amp;l10n=ru&amp;mime=pdf&amp;sign=80f85e946b11fb8147f77e2c3ed57b67&amp;keyno=0</vt:lpwstr>
      </vt:variant>
      <vt:variant>
        <vt:lpwstr>YANDEX_761</vt:lpwstr>
      </vt:variant>
      <vt:variant>
        <vt:i4>6226018</vt:i4>
      </vt:variant>
      <vt:variant>
        <vt:i4>18</vt:i4>
      </vt:variant>
      <vt:variant>
        <vt:i4>0</vt:i4>
      </vt:variant>
      <vt:variant>
        <vt:i4>5</vt:i4>
      </vt:variant>
      <vt:variant>
        <vt:lpwstr>http://hghltd.yandex.net/yandbtm?fmode=envelope&amp;url=http%3A%2F%2Fwww.tstu.ru%2Feducation%2Felib%2Fpdf%2F2007%2Fserebrennikov-k.pdf&amp;lr=213&amp;text=%D1%83%D0%BF%D1%80%D0%B0%D0%B2%D0%BB%D0%B5%D0%BD%D0%B8%D0%B5%20%D0%B7%D0%B0%D1%82%D1%80%D0%B0%D1%82%D0%B0%D0%BC%D0%B8%20%D0%BD%D0%B0%20%D0%BF%D1%80%D0%B5%D0%B4%D0%BF%D1%80%D0%B8%D1%8F%D1%82%D0%B8%D0%B8&amp;l10n=ru&amp;mime=pdf&amp;sign=80f85e946b11fb8147f77e2c3ed57b67&amp;keyno=0</vt:lpwstr>
      </vt:variant>
      <vt:variant>
        <vt:lpwstr>YANDEX_759</vt:lpwstr>
      </vt:variant>
      <vt:variant>
        <vt:i4>5636193</vt:i4>
      </vt:variant>
      <vt:variant>
        <vt:i4>15</vt:i4>
      </vt:variant>
      <vt:variant>
        <vt:i4>0</vt:i4>
      </vt:variant>
      <vt:variant>
        <vt:i4>5</vt:i4>
      </vt:variant>
      <vt:variant>
        <vt:lpwstr>http://hghltd.yandex.net/yandbtm?fmode=envelope&amp;url=http%3A%2F%2Fwww.tstu.ru%2Feducation%2Felib%2Fpdf%2F2007%2Fserebrennikov-k.pdf&amp;lr=213&amp;text=%D1%83%D0%BF%D1%80%D0%B0%D0%B2%D0%BB%D0%B5%D0%BD%D0%B8%D0%B5%20%D0%B7%D0%B0%D1%82%D1%80%D0%B0%D1%82%D0%B0%D0%BC%D0%B8%20%D0%BD%D0%B0%20%D0%BF%D1%80%D0%B5%D0%B4%D0%BF%D1%80%D0%B8%D1%8F%D1%82%D0%B8%D0%B8&amp;l10n=ru&amp;mime=pdf&amp;sign=80f85e946b11fb8147f77e2c3ed57b67&amp;keyno=0</vt:lpwstr>
      </vt:variant>
      <vt:variant>
        <vt:lpwstr>YANDEX_760</vt:lpwstr>
      </vt:variant>
      <vt:variant>
        <vt:i4>6160482</vt:i4>
      </vt:variant>
      <vt:variant>
        <vt:i4>12</vt:i4>
      </vt:variant>
      <vt:variant>
        <vt:i4>0</vt:i4>
      </vt:variant>
      <vt:variant>
        <vt:i4>5</vt:i4>
      </vt:variant>
      <vt:variant>
        <vt:lpwstr>http://hghltd.yandex.net/yandbtm?fmode=envelope&amp;url=http%3A%2F%2Fwww.tstu.ru%2Feducation%2Felib%2Fpdf%2F2007%2Fserebrennikov-k.pdf&amp;lr=213&amp;text=%D1%83%D0%BF%D1%80%D0%B0%D0%B2%D0%BB%D0%B5%D0%BD%D0%B8%D0%B5%20%D0%B7%D0%B0%D1%82%D1%80%D0%B0%D1%82%D0%B0%D0%BC%D0%B8%20%D0%BD%D0%B0%20%D0%BF%D1%80%D0%B5%D0%B4%D0%BF%D1%80%D0%B8%D1%8F%D1%82%D0%B8%D0%B8&amp;l10n=ru&amp;mime=pdf&amp;sign=80f85e946b11fb8147f77e2c3ed57b67&amp;keyno=0</vt:lpwstr>
      </vt:variant>
      <vt:variant>
        <vt:lpwstr>YANDEX_758</vt:lpwstr>
      </vt:variant>
      <vt:variant>
        <vt:i4>6226018</vt:i4>
      </vt:variant>
      <vt:variant>
        <vt:i4>9</vt:i4>
      </vt:variant>
      <vt:variant>
        <vt:i4>0</vt:i4>
      </vt:variant>
      <vt:variant>
        <vt:i4>5</vt:i4>
      </vt:variant>
      <vt:variant>
        <vt:lpwstr>http://hghltd.yandex.net/yandbtm?fmode=envelope&amp;url=http%3A%2F%2Fwww.tstu.ru%2Feducation%2Felib%2Fpdf%2F2007%2Fserebrennikov-k.pdf&amp;lr=213&amp;text=%D1%83%D0%BF%D1%80%D0%B0%D0%B2%D0%BB%D0%B5%D0%BD%D0%B8%D0%B5%20%D0%B7%D0%B0%D1%82%D1%80%D0%B0%D1%82%D0%B0%D0%BC%D0%B8%20%D0%BD%D0%B0%20%D0%BF%D1%80%D0%B5%D0%B4%D0%BF%D1%80%D0%B8%D1%8F%D1%82%D0%B8%D0%B8&amp;l10n=ru&amp;mime=pdf&amp;sign=80f85e946b11fb8147f77e2c3ed57b67&amp;keyno=0</vt:lpwstr>
      </vt:variant>
      <vt:variant>
        <vt:lpwstr>YANDEX_759</vt:lpwstr>
      </vt:variant>
      <vt:variant>
        <vt:i4>5308514</vt:i4>
      </vt:variant>
      <vt:variant>
        <vt:i4>6</vt:i4>
      </vt:variant>
      <vt:variant>
        <vt:i4>0</vt:i4>
      </vt:variant>
      <vt:variant>
        <vt:i4>5</vt:i4>
      </vt:variant>
      <vt:variant>
        <vt:lpwstr>http://hghltd.yandex.net/yandbtm?fmode=envelope&amp;url=http%3A%2F%2Fwww.tstu.ru%2Feducation%2Felib%2Fpdf%2F2007%2Fserebrennikov-k.pdf&amp;lr=213&amp;text=%D1%83%D0%BF%D1%80%D0%B0%D0%B2%D0%BB%D0%B5%D0%BD%D0%B8%D0%B5%20%D0%B7%D0%B0%D1%82%D1%80%D0%B0%D1%82%D0%B0%D0%BC%D0%B8%20%D0%BD%D0%B0%20%D0%BF%D1%80%D0%B5%D0%B4%D0%BF%D1%80%D0%B8%D1%8F%D1%82%D0%B8%D0%B8&amp;l10n=ru&amp;mime=pdf&amp;sign=80f85e946b11fb8147f77e2c3ed57b67&amp;keyno=0</vt:lpwstr>
      </vt:variant>
      <vt:variant>
        <vt:lpwstr>YANDEX_757</vt:lpwstr>
      </vt:variant>
      <vt:variant>
        <vt:i4>6160482</vt:i4>
      </vt:variant>
      <vt:variant>
        <vt:i4>3</vt:i4>
      </vt:variant>
      <vt:variant>
        <vt:i4>0</vt:i4>
      </vt:variant>
      <vt:variant>
        <vt:i4>5</vt:i4>
      </vt:variant>
      <vt:variant>
        <vt:lpwstr>http://hghltd.yandex.net/yandbtm?fmode=envelope&amp;url=http%3A%2F%2Fwww.tstu.ru%2Feducation%2Felib%2Fpdf%2F2007%2Fserebrennikov-k.pdf&amp;lr=213&amp;text=%D1%83%D0%BF%D1%80%D0%B0%D0%B2%D0%BB%D0%B5%D0%BD%D0%B8%D0%B5%20%D0%B7%D0%B0%D1%82%D1%80%D0%B0%D1%82%D0%B0%D0%BC%D0%B8%20%D0%BD%D0%B0%20%D0%BF%D1%80%D0%B5%D0%B4%D0%BF%D1%80%D0%B8%D1%8F%D1%82%D0%B8%D0%B8&amp;l10n=ru&amp;mime=pdf&amp;sign=80f85e946b11fb8147f77e2c3ed57b67&amp;keyno=0</vt:lpwstr>
      </vt:variant>
      <vt:variant>
        <vt:lpwstr>YANDEX_758</vt:lpwstr>
      </vt:variant>
      <vt:variant>
        <vt:i4>5242978</vt:i4>
      </vt:variant>
      <vt:variant>
        <vt:i4>0</vt:i4>
      </vt:variant>
      <vt:variant>
        <vt:i4>0</vt:i4>
      </vt:variant>
      <vt:variant>
        <vt:i4>5</vt:i4>
      </vt:variant>
      <vt:variant>
        <vt:lpwstr>http://hghltd.yandex.net/yandbtm?fmode=envelope&amp;url=http%3A%2F%2Fwww.tstu.ru%2Feducation%2Felib%2Fpdf%2F2007%2Fserebrennikov-k.pdf&amp;lr=213&amp;text=%D1%83%D0%BF%D1%80%D0%B0%D0%B2%D0%BB%D0%B5%D0%BD%D0%B8%D0%B5%20%D0%B7%D0%B0%D1%82%D1%80%D0%B0%D1%82%D0%B0%D0%BC%D0%B8%20%D0%BD%D0%B0%20%D0%BF%D1%80%D0%B5%D0%B4%D0%BF%D1%80%D0%B8%D1%8F%D1%82%D0%B8%D0%B8&amp;l10n=ru&amp;mime=pdf&amp;sign=80f85e946b11fb8147f77e2c3ed57b67&amp;keyno=0</vt:lpwstr>
      </vt:variant>
      <vt:variant>
        <vt:lpwstr>YANDEX_756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Галя</dc:creator>
  <cp:keywords/>
  <dc:description/>
  <cp:lastModifiedBy>admin</cp:lastModifiedBy>
  <cp:revision>2</cp:revision>
  <dcterms:created xsi:type="dcterms:W3CDTF">2014-04-08T19:50:00Z</dcterms:created>
  <dcterms:modified xsi:type="dcterms:W3CDTF">2014-04-08T19:50:00Z</dcterms:modified>
</cp:coreProperties>
</file>