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099" w:rsidRPr="001D0EC2" w:rsidRDefault="00833099" w:rsidP="001D0EC2">
      <w:pPr>
        <w:spacing w:line="360" w:lineRule="auto"/>
        <w:ind w:firstLine="709"/>
        <w:jc w:val="center"/>
        <w:rPr>
          <w:sz w:val="28"/>
          <w:szCs w:val="28"/>
        </w:rPr>
      </w:pPr>
      <w:r w:rsidRPr="001D0EC2">
        <w:rPr>
          <w:sz w:val="28"/>
          <w:szCs w:val="28"/>
        </w:rPr>
        <w:t>МИНИСТЕРСТВО ОБРАЗОВАНИЯ И НАУКИ УКРАИНЫ</w:t>
      </w:r>
    </w:p>
    <w:p w:rsidR="00833099" w:rsidRPr="001D0EC2" w:rsidRDefault="00833099" w:rsidP="001D0EC2">
      <w:pPr>
        <w:spacing w:line="360" w:lineRule="auto"/>
        <w:ind w:firstLine="709"/>
        <w:jc w:val="center"/>
        <w:rPr>
          <w:sz w:val="28"/>
          <w:szCs w:val="28"/>
        </w:rPr>
      </w:pPr>
      <w:r w:rsidRPr="001D0EC2">
        <w:rPr>
          <w:sz w:val="28"/>
          <w:szCs w:val="28"/>
        </w:rPr>
        <w:t>ДОНЕЦКИЙ ГОСУДАРСТВЕННЫЙ ИНСТИТУТ ИСКУССТВЕННОГО ИНТЕЛЛЕКТА</w:t>
      </w:r>
    </w:p>
    <w:p w:rsidR="00833099" w:rsidRPr="001D0EC2" w:rsidRDefault="00833099" w:rsidP="001D0EC2">
      <w:pPr>
        <w:spacing w:line="360" w:lineRule="auto"/>
        <w:ind w:firstLine="709"/>
        <w:jc w:val="center"/>
        <w:rPr>
          <w:sz w:val="28"/>
          <w:szCs w:val="28"/>
        </w:rPr>
      </w:pPr>
      <w:r w:rsidRPr="001D0EC2">
        <w:rPr>
          <w:sz w:val="28"/>
          <w:szCs w:val="28"/>
        </w:rPr>
        <w:t>ФАКУЛЬТЕТ ФИЛОСОФИИ И РЕЛИГИОВЕДЕНИЯ</w:t>
      </w:r>
    </w:p>
    <w:p w:rsidR="00833099" w:rsidRPr="001D0EC2" w:rsidRDefault="00833099" w:rsidP="001D0EC2">
      <w:pPr>
        <w:spacing w:line="360" w:lineRule="auto"/>
        <w:ind w:firstLine="709"/>
        <w:jc w:val="center"/>
        <w:rPr>
          <w:sz w:val="28"/>
          <w:szCs w:val="28"/>
        </w:rPr>
      </w:pPr>
    </w:p>
    <w:p w:rsidR="00833099" w:rsidRPr="001D0EC2" w:rsidRDefault="00833099" w:rsidP="001D0EC2">
      <w:pPr>
        <w:spacing w:line="360" w:lineRule="auto"/>
        <w:ind w:firstLine="709"/>
        <w:jc w:val="center"/>
        <w:rPr>
          <w:sz w:val="28"/>
          <w:szCs w:val="28"/>
        </w:rPr>
      </w:pPr>
      <w:r w:rsidRPr="001D0EC2">
        <w:rPr>
          <w:sz w:val="28"/>
          <w:szCs w:val="28"/>
        </w:rPr>
        <w:t>КАФЕДРА ФИЛОСОФИИ</w:t>
      </w:r>
    </w:p>
    <w:p w:rsidR="00833099" w:rsidRPr="001D0EC2" w:rsidRDefault="00833099" w:rsidP="001D0EC2">
      <w:pPr>
        <w:spacing w:line="360" w:lineRule="auto"/>
        <w:ind w:firstLine="709"/>
        <w:jc w:val="both"/>
        <w:rPr>
          <w:sz w:val="28"/>
          <w:szCs w:val="28"/>
        </w:rPr>
      </w:pPr>
    </w:p>
    <w:p w:rsidR="00833099" w:rsidRPr="001D0EC2" w:rsidRDefault="00833099" w:rsidP="001D0EC2">
      <w:pPr>
        <w:spacing w:line="360" w:lineRule="auto"/>
        <w:ind w:firstLine="709"/>
        <w:jc w:val="both"/>
        <w:rPr>
          <w:sz w:val="28"/>
          <w:szCs w:val="28"/>
        </w:rPr>
      </w:pPr>
    </w:p>
    <w:p w:rsidR="00833099" w:rsidRPr="001D0EC2" w:rsidRDefault="00833099" w:rsidP="001D0EC2">
      <w:pPr>
        <w:spacing w:line="360" w:lineRule="auto"/>
        <w:ind w:firstLine="709"/>
        <w:jc w:val="both"/>
        <w:rPr>
          <w:sz w:val="28"/>
          <w:szCs w:val="28"/>
        </w:rPr>
      </w:pPr>
    </w:p>
    <w:p w:rsidR="00833099" w:rsidRPr="001D0EC2" w:rsidRDefault="00833099" w:rsidP="001D0EC2">
      <w:pPr>
        <w:spacing w:line="360" w:lineRule="auto"/>
        <w:ind w:firstLine="709"/>
        <w:jc w:val="both"/>
        <w:rPr>
          <w:sz w:val="28"/>
          <w:szCs w:val="28"/>
        </w:rPr>
      </w:pPr>
    </w:p>
    <w:p w:rsidR="00833099" w:rsidRPr="001D0EC2" w:rsidRDefault="00833099" w:rsidP="001D0EC2">
      <w:pPr>
        <w:spacing w:line="360" w:lineRule="auto"/>
        <w:ind w:firstLine="709"/>
        <w:jc w:val="center"/>
        <w:rPr>
          <w:b/>
          <w:sz w:val="28"/>
          <w:szCs w:val="28"/>
        </w:rPr>
      </w:pPr>
      <w:r w:rsidRPr="001D0EC2">
        <w:rPr>
          <w:b/>
          <w:sz w:val="28"/>
          <w:szCs w:val="28"/>
        </w:rPr>
        <w:t>Творческая работа на тему:</w:t>
      </w:r>
    </w:p>
    <w:p w:rsidR="00833099" w:rsidRPr="001D0EC2" w:rsidRDefault="00833099" w:rsidP="001D0EC2">
      <w:pPr>
        <w:spacing w:line="360" w:lineRule="auto"/>
        <w:ind w:firstLine="709"/>
        <w:jc w:val="center"/>
        <w:rPr>
          <w:b/>
          <w:caps/>
          <w:sz w:val="28"/>
          <w:szCs w:val="28"/>
        </w:rPr>
      </w:pPr>
      <w:r w:rsidRPr="001D0EC2">
        <w:rPr>
          <w:b/>
          <w:caps/>
          <w:sz w:val="28"/>
          <w:szCs w:val="28"/>
        </w:rPr>
        <w:t>“РОЖДЕНИЕ ТРАГЕДИИ из ДУХА музыки” – ПЕРВАЯ МАНИФЕСТАЦИЯ ИДЕЙ Ф.В. НИЦШЕ</w:t>
      </w:r>
    </w:p>
    <w:p w:rsidR="00833099" w:rsidRPr="001D0EC2" w:rsidRDefault="00833099" w:rsidP="001D0EC2">
      <w:pPr>
        <w:spacing w:line="360" w:lineRule="auto"/>
        <w:ind w:firstLine="709"/>
        <w:jc w:val="both"/>
        <w:rPr>
          <w:sz w:val="28"/>
          <w:szCs w:val="28"/>
        </w:rPr>
      </w:pPr>
    </w:p>
    <w:p w:rsidR="00833099" w:rsidRPr="001D0EC2" w:rsidRDefault="00833099" w:rsidP="001D0EC2">
      <w:pPr>
        <w:spacing w:line="360" w:lineRule="auto"/>
        <w:ind w:firstLine="709"/>
        <w:jc w:val="both"/>
        <w:rPr>
          <w:sz w:val="28"/>
          <w:szCs w:val="28"/>
        </w:rPr>
      </w:pPr>
    </w:p>
    <w:p w:rsidR="00833099" w:rsidRPr="001D0EC2" w:rsidRDefault="00833099" w:rsidP="001D0EC2">
      <w:pPr>
        <w:spacing w:line="360" w:lineRule="auto"/>
        <w:ind w:firstLine="709"/>
        <w:jc w:val="both"/>
        <w:rPr>
          <w:sz w:val="28"/>
          <w:szCs w:val="28"/>
        </w:rPr>
      </w:pPr>
    </w:p>
    <w:p w:rsidR="00833099" w:rsidRPr="001D0EC2" w:rsidRDefault="00833099" w:rsidP="001D0EC2">
      <w:pPr>
        <w:spacing w:line="360" w:lineRule="auto"/>
        <w:ind w:firstLine="709"/>
        <w:jc w:val="both"/>
        <w:rPr>
          <w:sz w:val="28"/>
          <w:szCs w:val="28"/>
        </w:rPr>
      </w:pPr>
    </w:p>
    <w:p w:rsidR="00833099" w:rsidRPr="001D0EC2" w:rsidRDefault="00833099" w:rsidP="001D0EC2">
      <w:pPr>
        <w:spacing w:line="360" w:lineRule="auto"/>
        <w:ind w:firstLine="709"/>
        <w:jc w:val="both"/>
        <w:rPr>
          <w:sz w:val="28"/>
          <w:szCs w:val="28"/>
        </w:rPr>
      </w:pPr>
    </w:p>
    <w:p w:rsidR="00833099" w:rsidRPr="001D0EC2" w:rsidRDefault="00833099" w:rsidP="001D0EC2">
      <w:pPr>
        <w:spacing w:line="360" w:lineRule="auto"/>
        <w:ind w:firstLine="709"/>
        <w:jc w:val="right"/>
        <w:rPr>
          <w:sz w:val="28"/>
          <w:szCs w:val="28"/>
        </w:rPr>
      </w:pPr>
      <w:r w:rsidRPr="001D0EC2">
        <w:rPr>
          <w:sz w:val="28"/>
          <w:szCs w:val="28"/>
        </w:rPr>
        <w:t>Выполнил:</w:t>
      </w:r>
    </w:p>
    <w:p w:rsidR="00833099" w:rsidRPr="001D0EC2" w:rsidRDefault="00833099" w:rsidP="001D0EC2">
      <w:pPr>
        <w:spacing w:line="360" w:lineRule="auto"/>
        <w:ind w:firstLine="709"/>
        <w:jc w:val="right"/>
        <w:rPr>
          <w:sz w:val="28"/>
          <w:szCs w:val="28"/>
        </w:rPr>
      </w:pPr>
      <w:r w:rsidRPr="001D0EC2">
        <w:rPr>
          <w:sz w:val="28"/>
          <w:szCs w:val="28"/>
        </w:rPr>
        <w:t>Студент гр. ФиР 04</w:t>
      </w:r>
    </w:p>
    <w:p w:rsidR="00833099" w:rsidRPr="001D0EC2" w:rsidRDefault="00833099" w:rsidP="001D0EC2">
      <w:pPr>
        <w:spacing w:line="360" w:lineRule="auto"/>
        <w:ind w:firstLine="709"/>
        <w:jc w:val="right"/>
        <w:rPr>
          <w:sz w:val="28"/>
          <w:szCs w:val="28"/>
        </w:rPr>
      </w:pPr>
      <w:r w:rsidRPr="001D0EC2">
        <w:rPr>
          <w:sz w:val="28"/>
          <w:szCs w:val="28"/>
        </w:rPr>
        <w:t>Халиков Р.Х.</w:t>
      </w:r>
    </w:p>
    <w:p w:rsidR="00833099" w:rsidRPr="001D0EC2" w:rsidRDefault="00833099" w:rsidP="001D0EC2">
      <w:pPr>
        <w:spacing w:line="360" w:lineRule="auto"/>
        <w:ind w:firstLine="709"/>
        <w:jc w:val="right"/>
        <w:rPr>
          <w:sz w:val="28"/>
          <w:szCs w:val="28"/>
        </w:rPr>
      </w:pPr>
      <w:r w:rsidRPr="001D0EC2">
        <w:rPr>
          <w:sz w:val="28"/>
          <w:szCs w:val="28"/>
        </w:rPr>
        <w:t>Научный руководитель:</w:t>
      </w:r>
    </w:p>
    <w:p w:rsidR="00833099" w:rsidRPr="001D0EC2" w:rsidRDefault="00833099" w:rsidP="001D0EC2">
      <w:pPr>
        <w:spacing w:line="360" w:lineRule="auto"/>
        <w:ind w:firstLine="709"/>
        <w:jc w:val="right"/>
        <w:rPr>
          <w:sz w:val="28"/>
          <w:szCs w:val="28"/>
        </w:rPr>
      </w:pPr>
      <w:r w:rsidRPr="001D0EC2">
        <w:rPr>
          <w:sz w:val="28"/>
          <w:szCs w:val="28"/>
        </w:rPr>
        <w:t>к.филос.н. Белокобыльский А.В.</w:t>
      </w:r>
    </w:p>
    <w:p w:rsidR="00833099" w:rsidRPr="001D0EC2" w:rsidRDefault="00833099" w:rsidP="001D0EC2">
      <w:pPr>
        <w:spacing w:line="360" w:lineRule="auto"/>
        <w:ind w:firstLine="709"/>
        <w:jc w:val="both"/>
        <w:rPr>
          <w:sz w:val="28"/>
          <w:szCs w:val="28"/>
        </w:rPr>
      </w:pPr>
    </w:p>
    <w:p w:rsidR="00833099" w:rsidRPr="001D0EC2" w:rsidRDefault="00833099" w:rsidP="001D0EC2">
      <w:pPr>
        <w:spacing w:line="360" w:lineRule="auto"/>
        <w:ind w:firstLine="709"/>
        <w:jc w:val="center"/>
        <w:rPr>
          <w:sz w:val="28"/>
          <w:szCs w:val="28"/>
        </w:rPr>
      </w:pPr>
      <w:r w:rsidRPr="001D0EC2">
        <w:rPr>
          <w:sz w:val="28"/>
          <w:szCs w:val="28"/>
        </w:rPr>
        <w:t>Донецк 2007</w:t>
      </w:r>
    </w:p>
    <w:p w:rsidR="00833099" w:rsidRPr="001D0EC2" w:rsidRDefault="001D0EC2" w:rsidP="001D0EC2">
      <w:pPr>
        <w:spacing w:line="360" w:lineRule="auto"/>
        <w:ind w:firstLine="709"/>
        <w:jc w:val="center"/>
        <w:rPr>
          <w:b/>
          <w:sz w:val="28"/>
          <w:szCs w:val="28"/>
        </w:rPr>
      </w:pPr>
      <w:r>
        <w:rPr>
          <w:sz w:val="28"/>
          <w:szCs w:val="28"/>
        </w:rPr>
        <w:br w:type="page"/>
      </w:r>
      <w:r w:rsidR="00833099" w:rsidRPr="001D0EC2">
        <w:rPr>
          <w:b/>
          <w:sz w:val="28"/>
          <w:szCs w:val="28"/>
        </w:rPr>
        <w:t>СОДЕРЖАНИЕ</w:t>
      </w:r>
    </w:p>
    <w:p w:rsidR="00833099" w:rsidRPr="001D0EC2" w:rsidRDefault="00833099" w:rsidP="001D0EC2">
      <w:pPr>
        <w:spacing w:line="360" w:lineRule="auto"/>
        <w:ind w:firstLine="709"/>
        <w:jc w:val="both"/>
        <w:rPr>
          <w:sz w:val="28"/>
          <w:szCs w:val="28"/>
        </w:rPr>
      </w:pPr>
    </w:p>
    <w:p w:rsidR="00833099" w:rsidRPr="001D0EC2" w:rsidRDefault="00833099" w:rsidP="001D0EC2">
      <w:pPr>
        <w:spacing w:line="360" w:lineRule="auto"/>
        <w:ind w:firstLine="709"/>
        <w:jc w:val="both"/>
        <w:rPr>
          <w:sz w:val="28"/>
          <w:szCs w:val="28"/>
        </w:rPr>
      </w:pPr>
      <w:r w:rsidRPr="001D0EC2">
        <w:rPr>
          <w:sz w:val="28"/>
          <w:szCs w:val="28"/>
        </w:rPr>
        <w:t>РАЗДЕЛ 1. Основные идеи “Рождения трагедии из духа музыки”</w:t>
      </w:r>
      <w:r w:rsidR="001D0EC2">
        <w:rPr>
          <w:sz w:val="28"/>
          <w:szCs w:val="28"/>
        </w:rPr>
        <w:t xml:space="preserve"> </w:t>
      </w:r>
      <w:r w:rsidR="00E66CBB" w:rsidRPr="001D0EC2">
        <w:rPr>
          <w:sz w:val="28"/>
          <w:szCs w:val="28"/>
        </w:rPr>
        <w:t>3</w:t>
      </w:r>
    </w:p>
    <w:p w:rsidR="00320381" w:rsidRPr="001D0EC2" w:rsidRDefault="00320381" w:rsidP="001D0EC2">
      <w:pPr>
        <w:spacing w:line="360" w:lineRule="auto"/>
        <w:ind w:firstLine="709"/>
        <w:jc w:val="both"/>
        <w:rPr>
          <w:sz w:val="28"/>
          <w:szCs w:val="28"/>
        </w:rPr>
      </w:pPr>
      <w:r w:rsidRPr="001D0EC2">
        <w:rPr>
          <w:sz w:val="28"/>
          <w:szCs w:val="28"/>
        </w:rPr>
        <w:t xml:space="preserve">РАЗДЕЛ </w:t>
      </w:r>
      <w:r w:rsidR="00833099" w:rsidRPr="001D0EC2">
        <w:rPr>
          <w:sz w:val="28"/>
          <w:szCs w:val="28"/>
        </w:rPr>
        <w:t xml:space="preserve">2. </w:t>
      </w:r>
      <w:r w:rsidRPr="001D0EC2">
        <w:rPr>
          <w:sz w:val="28"/>
          <w:szCs w:val="28"/>
        </w:rPr>
        <w:t>Причины неприятия “Рождения трагедии из духа музыки”</w:t>
      </w:r>
      <w:r w:rsidR="001D0EC2">
        <w:rPr>
          <w:sz w:val="28"/>
          <w:szCs w:val="28"/>
        </w:rPr>
        <w:t xml:space="preserve"> </w:t>
      </w:r>
      <w:r w:rsidR="008440C4" w:rsidRPr="001D0EC2">
        <w:rPr>
          <w:sz w:val="28"/>
          <w:szCs w:val="28"/>
        </w:rPr>
        <w:t>7</w:t>
      </w:r>
      <w:r w:rsidR="001D0EC2">
        <w:rPr>
          <w:sz w:val="28"/>
          <w:szCs w:val="28"/>
        </w:rPr>
        <w:t xml:space="preserve"> </w:t>
      </w:r>
    </w:p>
    <w:p w:rsidR="00833099" w:rsidRPr="001D0EC2" w:rsidRDefault="008440C4" w:rsidP="001D0EC2">
      <w:pPr>
        <w:spacing w:line="360" w:lineRule="auto"/>
        <w:ind w:firstLine="709"/>
        <w:jc w:val="both"/>
        <w:rPr>
          <w:sz w:val="28"/>
          <w:szCs w:val="28"/>
        </w:rPr>
      </w:pPr>
      <w:r w:rsidRPr="001D0EC2">
        <w:rPr>
          <w:sz w:val="28"/>
          <w:szCs w:val="28"/>
        </w:rPr>
        <w:t>СПИСОК ИСПОЛЬЗОВАННОЙ ЛИТЕРАТУРЫ</w:t>
      </w:r>
      <w:r w:rsidR="001D0EC2">
        <w:rPr>
          <w:sz w:val="28"/>
          <w:szCs w:val="28"/>
        </w:rPr>
        <w:t xml:space="preserve"> </w:t>
      </w:r>
      <w:r w:rsidR="00921103" w:rsidRPr="001D0EC2">
        <w:rPr>
          <w:sz w:val="28"/>
          <w:szCs w:val="28"/>
        </w:rPr>
        <w:t>9</w:t>
      </w:r>
    </w:p>
    <w:p w:rsidR="00320381" w:rsidRPr="001D0EC2" w:rsidRDefault="001D0EC2" w:rsidP="001D0EC2">
      <w:pPr>
        <w:spacing w:line="360" w:lineRule="auto"/>
        <w:ind w:firstLine="709"/>
        <w:jc w:val="center"/>
        <w:rPr>
          <w:b/>
          <w:sz w:val="28"/>
          <w:szCs w:val="28"/>
        </w:rPr>
      </w:pPr>
      <w:r>
        <w:rPr>
          <w:sz w:val="28"/>
          <w:szCs w:val="28"/>
        </w:rPr>
        <w:br w:type="page"/>
      </w:r>
      <w:r w:rsidR="00320381" w:rsidRPr="001D0EC2">
        <w:rPr>
          <w:b/>
          <w:sz w:val="28"/>
          <w:szCs w:val="28"/>
        </w:rPr>
        <w:t>РАЗДЕЛ 1. Основные идеи “Рождения трагедии из духа музыки”</w:t>
      </w:r>
    </w:p>
    <w:p w:rsidR="00320381" w:rsidRPr="001D0EC2" w:rsidRDefault="00320381" w:rsidP="001D0EC2">
      <w:pPr>
        <w:spacing w:line="360" w:lineRule="auto"/>
        <w:ind w:firstLine="709"/>
        <w:jc w:val="both"/>
        <w:rPr>
          <w:sz w:val="28"/>
          <w:szCs w:val="28"/>
        </w:rPr>
      </w:pPr>
    </w:p>
    <w:p w:rsidR="00B521FC" w:rsidRPr="001D0EC2" w:rsidRDefault="00320381" w:rsidP="001D0EC2">
      <w:pPr>
        <w:spacing w:line="360" w:lineRule="auto"/>
        <w:ind w:firstLine="709"/>
        <w:jc w:val="both"/>
        <w:rPr>
          <w:sz w:val="28"/>
          <w:szCs w:val="28"/>
        </w:rPr>
      </w:pPr>
      <w:r w:rsidRPr="001D0EC2">
        <w:rPr>
          <w:sz w:val="28"/>
          <w:szCs w:val="28"/>
        </w:rPr>
        <w:t>Первая крупная работа Фридрих</w:t>
      </w:r>
      <w:r w:rsidR="000C7ABF" w:rsidRPr="001D0EC2">
        <w:rPr>
          <w:sz w:val="28"/>
          <w:szCs w:val="28"/>
        </w:rPr>
        <w:t>а Ницше, изданная в 1872 году Э.В. Фришем, называлась</w:t>
      </w:r>
      <w:r w:rsidR="001D0EC2">
        <w:rPr>
          <w:sz w:val="28"/>
          <w:szCs w:val="28"/>
        </w:rPr>
        <w:t xml:space="preserve"> </w:t>
      </w:r>
      <w:r w:rsidR="000C7ABF" w:rsidRPr="001D0EC2">
        <w:rPr>
          <w:sz w:val="28"/>
          <w:szCs w:val="28"/>
        </w:rPr>
        <w:t>“Рождение трагедии из духа музыки” и была тематически посвящена рассмотрению проблемы генезиса древнегреческой трагедии. Но это не просто работа молодого профессора классической филологии, а широкое философско-культурное</w:t>
      </w:r>
      <w:r w:rsidR="00B521FC" w:rsidRPr="001D0EC2">
        <w:rPr>
          <w:sz w:val="28"/>
          <w:szCs w:val="28"/>
        </w:rPr>
        <w:t xml:space="preserve"> и эстетическое и</w:t>
      </w:r>
      <w:r w:rsidR="000C7ABF" w:rsidRPr="001D0EC2">
        <w:rPr>
          <w:sz w:val="28"/>
          <w:szCs w:val="28"/>
        </w:rPr>
        <w:t>сследование, осмысляющее мировоззренческие парадигмы не только древнегреческого общества, но и современного автору западноевропейского.</w:t>
      </w:r>
      <w:r w:rsidR="00B521FC" w:rsidRPr="001D0EC2">
        <w:rPr>
          <w:sz w:val="28"/>
          <w:szCs w:val="28"/>
        </w:rPr>
        <w:t xml:space="preserve"> Кроме того, Ницше рассматривает идею преемственности западноевропейского мировоззрения от греческого и способы смены мировоззрения.</w:t>
      </w:r>
    </w:p>
    <w:p w:rsidR="005E5DCA" w:rsidRPr="001D0EC2" w:rsidRDefault="00B04FD5" w:rsidP="001D0EC2">
      <w:pPr>
        <w:pStyle w:val="a3"/>
        <w:spacing w:line="360" w:lineRule="auto"/>
        <w:ind w:firstLine="709"/>
        <w:jc w:val="both"/>
        <w:rPr>
          <w:rFonts w:ascii="Times New Roman" w:eastAsia="MS Mincho" w:hAnsi="Times New Roman" w:cs="Times New Roman"/>
          <w:sz w:val="28"/>
          <w:szCs w:val="28"/>
        </w:rPr>
      </w:pPr>
      <w:r w:rsidRPr="001D0EC2">
        <w:rPr>
          <w:rFonts w:ascii="Times New Roman" w:hAnsi="Times New Roman" w:cs="Times New Roman"/>
          <w:sz w:val="28"/>
          <w:szCs w:val="28"/>
        </w:rPr>
        <w:t xml:space="preserve">Говоря о разных типах мировоззрения, мыслитель пользуется яркими образами древнегреческой культуры, прежде всего Аполлона и Диониса, а потом – Сократа, отражая в них соответственно противоположные начала в человеке. </w:t>
      </w:r>
      <w:r w:rsidRPr="001D0EC2">
        <w:rPr>
          <w:rFonts w:ascii="Times New Roman" w:eastAsia="MS Mincho" w:hAnsi="Times New Roman" w:cs="Times New Roman"/>
          <w:sz w:val="28"/>
          <w:szCs w:val="28"/>
        </w:rPr>
        <w:t>“Чтобы уяснить себе оба этих стремления, представим их сначала как разъединённые художественные миры сновидения и опьянения, между каковыми физиологическими явлениями подмечается противоположность, соответствующая противоположности аполлонического и дионисического начал”</w:t>
      </w:r>
      <w:r w:rsidR="00B07278" w:rsidRPr="001D0EC2">
        <w:rPr>
          <w:rFonts w:ascii="Times New Roman" w:eastAsia="MS Mincho" w:hAnsi="Times New Roman" w:cs="Times New Roman"/>
          <w:sz w:val="28"/>
          <w:szCs w:val="28"/>
        </w:rPr>
        <w:t xml:space="preserve"> [</w:t>
      </w:r>
      <w:r w:rsidR="0080591A" w:rsidRPr="001D0EC2">
        <w:rPr>
          <w:rFonts w:ascii="Times New Roman" w:eastAsia="MS Mincho" w:hAnsi="Times New Roman" w:cs="Times New Roman"/>
          <w:sz w:val="28"/>
          <w:szCs w:val="28"/>
        </w:rPr>
        <w:t>3</w:t>
      </w:r>
      <w:r w:rsidR="00B07278" w:rsidRPr="001D0EC2">
        <w:rPr>
          <w:rFonts w:ascii="Times New Roman" w:eastAsia="MS Mincho" w:hAnsi="Times New Roman" w:cs="Times New Roman"/>
          <w:sz w:val="28"/>
          <w:szCs w:val="28"/>
        </w:rPr>
        <w:t>, с. 43]</w:t>
      </w:r>
      <w:r w:rsidRPr="001D0EC2">
        <w:rPr>
          <w:rFonts w:ascii="Times New Roman" w:eastAsia="MS Mincho" w:hAnsi="Times New Roman" w:cs="Times New Roman"/>
          <w:sz w:val="28"/>
          <w:szCs w:val="28"/>
        </w:rPr>
        <w:t>,</w:t>
      </w:r>
      <w:r w:rsidR="007A2A68" w:rsidRPr="001D0EC2">
        <w:rPr>
          <w:rFonts w:ascii="Times New Roman" w:eastAsia="MS Mincho" w:hAnsi="Times New Roman" w:cs="Times New Roman"/>
          <w:sz w:val="28"/>
          <w:szCs w:val="28"/>
        </w:rPr>
        <w:t xml:space="preserve"> –</w:t>
      </w:r>
      <w:r w:rsidR="00CD64A7" w:rsidRPr="001D0EC2">
        <w:rPr>
          <w:rFonts w:ascii="Times New Roman" w:eastAsia="MS Mincho" w:hAnsi="Times New Roman" w:cs="Times New Roman"/>
          <w:sz w:val="28"/>
          <w:szCs w:val="28"/>
        </w:rPr>
        <w:t xml:space="preserve"> </w:t>
      </w:r>
      <w:r w:rsidRPr="001D0EC2">
        <w:rPr>
          <w:rFonts w:ascii="Times New Roman" w:eastAsia="MS Mincho" w:hAnsi="Times New Roman" w:cs="Times New Roman"/>
          <w:sz w:val="28"/>
          <w:szCs w:val="28"/>
        </w:rPr>
        <w:t>пишет Ницше</w:t>
      </w:r>
      <w:r w:rsidR="00B07278" w:rsidRPr="001D0EC2">
        <w:rPr>
          <w:rFonts w:ascii="Times New Roman" w:eastAsia="MS Mincho" w:hAnsi="Times New Roman" w:cs="Times New Roman"/>
          <w:sz w:val="28"/>
          <w:szCs w:val="28"/>
        </w:rPr>
        <w:t xml:space="preserve"> о двух противоположных началах человеческого бытия – аполлоническом и дионисийском – которые</w:t>
      </w:r>
      <w:r w:rsidR="00F94E5D" w:rsidRPr="001D0EC2">
        <w:rPr>
          <w:rFonts w:ascii="Times New Roman" w:eastAsia="MS Mincho" w:hAnsi="Times New Roman" w:cs="Times New Roman"/>
          <w:sz w:val="28"/>
          <w:szCs w:val="28"/>
        </w:rPr>
        <w:t>,</w:t>
      </w:r>
      <w:r w:rsidR="00B07278" w:rsidRPr="001D0EC2">
        <w:rPr>
          <w:rFonts w:ascii="Times New Roman" w:eastAsia="MS Mincho" w:hAnsi="Times New Roman" w:cs="Times New Roman"/>
          <w:sz w:val="28"/>
          <w:szCs w:val="28"/>
        </w:rPr>
        <w:t xml:space="preserve"> тем не менее</w:t>
      </w:r>
      <w:r w:rsidR="00F94E5D" w:rsidRPr="001D0EC2">
        <w:rPr>
          <w:rFonts w:ascii="Times New Roman" w:eastAsia="MS Mincho" w:hAnsi="Times New Roman" w:cs="Times New Roman"/>
          <w:sz w:val="28"/>
          <w:szCs w:val="28"/>
        </w:rPr>
        <w:t>,</w:t>
      </w:r>
      <w:r w:rsidR="00B07278" w:rsidRPr="001D0EC2">
        <w:rPr>
          <w:rFonts w:ascii="Times New Roman" w:eastAsia="MS Mincho" w:hAnsi="Times New Roman" w:cs="Times New Roman"/>
          <w:sz w:val="28"/>
          <w:szCs w:val="28"/>
        </w:rPr>
        <w:t xml:space="preserve"> диалектически пересекаются, создавая трагическое мировоззрение, характерное для архаичных греков.</w:t>
      </w:r>
      <w:r w:rsidR="0077057B" w:rsidRPr="001D0EC2">
        <w:rPr>
          <w:rFonts w:ascii="Times New Roman" w:eastAsia="MS Mincho" w:hAnsi="Times New Roman" w:cs="Times New Roman"/>
          <w:sz w:val="28"/>
          <w:szCs w:val="28"/>
        </w:rPr>
        <w:t xml:space="preserve"> Но совсем по-другому ведёт себя третий тип мировоззрения – сократический. Он проповедует рациональность и оптимизм, отрицая естественные для грека принципы, снимает трагическую парадигму. Появление духа Сократа Ницше связывает с началом классического периода в греческой культуре и считает, что именно этот дух привёл Элладу к упадку. Этот же дух продолжает доминировать на европейском пространстве до сих пор, делая жизнь европейцев неестественной, рационально-оптимистичной и, по сути, безжизненной. Против него и выступает мыслитель в своей работ</w:t>
      </w:r>
      <w:r w:rsidR="005E5DCA" w:rsidRPr="001D0EC2">
        <w:rPr>
          <w:rFonts w:ascii="Times New Roman" w:eastAsia="MS Mincho" w:hAnsi="Times New Roman" w:cs="Times New Roman"/>
          <w:sz w:val="28"/>
          <w:szCs w:val="28"/>
        </w:rPr>
        <w:t>е, говоря:</w:t>
      </w:r>
      <w:r w:rsidR="005E5DCA" w:rsidRPr="001D0EC2">
        <w:rPr>
          <w:rFonts w:ascii="Times New Roman" w:hAnsi="Times New Roman" w:cs="Times New Roman"/>
          <w:sz w:val="28"/>
          <w:szCs w:val="28"/>
        </w:rPr>
        <w:t xml:space="preserve"> “</w:t>
      </w:r>
      <w:r w:rsidR="005E5DCA" w:rsidRPr="001D0EC2">
        <w:rPr>
          <w:rFonts w:ascii="Times New Roman" w:eastAsia="MS Mincho" w:hAnsi="Times New Roman" w:cs="Times New Roman"/>
          <w:caps/>
          <w:sz w:val="28"/>
          <w:szCs w:val="28"/>
        </w:rPr>
        <w:t>д</w:t>
      </w:r>
      <w:r w:rsidR="005E5DCA" w:rsidRPr="001D0EC2">
        <w:rPr>
          <w:rFonts w:ascii="Times New Roman" w:eastAsia="MS Mincho" w:hAnsi="Times New Roman" w:cs="Times New Roman"/>
          <w:sz w:val="28"/>
          <w:szCs w:val="28"/>
        </w:rPr>
        <w:t>ля нас, стоящих на рубеже двух различных форм существования, эллинский прообраз сохраняет ту неизмеримую ценность, что в нём в классически-поучительной форме отчеканены и все упомянутые переходы и битвы; разве что мы переживаем главнейшие эпохи жизни эллинского духа как бы в обратном порядке и теперь как бы переходим из александрийского периода назад, к эпохе трагедии. При этом в нас живо чувство, что рождение трагического века для немецкого духа означает лишь возвращение его к самому себе, блаженное обретение себя, после того как долгое время непреоборимые чужеродные силы держали его, жившего в беспомощном варварстве формы, под ярмом своих собственных форм</w:t>
      </w:r>
      <w:r w:rsidR="005E5DCA" w:rsidRPr="001D0EC2">
        <w:rPr>
          <w:rFonts w:ascii="Times New Roman" w:hAnsi="Times New Roman" w:cs="Times New Roman"/>
          <w:sz w:val="28"/>
          <w:szCs w:val="28"/>
        </w:rPr>
        <w:t xml:space="preserve">” </w:t>
      </w:r>
      <w:r w:rsidR="005E5DCA" w:rsidRPr="001D0EC2">
        <w:rPr>
          <w:rFonts w:ascii="Times New Roman" w:eastAsia="MS Mincho" w:hAnsi="Times New Roman" w:cs="Times New Roman"/>
          <w:sz w:val="28"/>
          <w:szCs w:val="28"/>
        </w:rPr>
        <w:t>[</w:t>
      </w:r>
      <w:r w:rsidR="0080591A" w:rsidRPr="001D0EC2">
        <w:rPr>
          <w:rFonts w:ascii="Times New Roman" w:eastAsia="MS Mincho" w:hAnsi="Times New Roman" w:cs="Times New Roman"/>
          <w:sz w:val="28"/>
          <w:szCs w:val="28"/>
        </w:rPr>
        <w:t>4</w:t>
      </w:r>
      <w:r w:rsidR="005E5DCA" w:rsidRPr="001D0EC2">
        <w:rPr>
          <w:rFonts w:ascii="Times New Roman" w:eastAsia="MS Mincho" w:hAnsi="Times New Roman" w:cs="Times New Roman"/>
          <w:sz w:val="28"/>
          <w:szCs w:val="28"/>
        </w:rPr>
        <w:t>, с. 136].</w:t>
      </w:r>
    </w:p>
    <w:p w:rsidR="005E5DCA" w:rsidRPr="001D0EC2" w:rsidRDefault="005E5DCA" w:rsidP="001D0EC2">
      <w:pPr>
        <w:pStyle w:val="a3"/>
        <w:spacing w:line="360" w:lineRule="auto"/>
        <w:ind w:firstLine="709"/>
        <w:jc w:val="both"/>
        <w:rPr>
          <w:rFonts w:ascii="Times New Roman" w:hAnsi="Times New Roman" w:cs="Times New Roman"/>
          <w:sz w:val="28"/>
          <w:szCs w:val="28"/>
        </w:rPr>
      </w:pPr>
      <w:r w:rsidRPr="001D0EC2">
        <w:rPr>
          <w:rFonts w:ascii="Times New Roman" w:eastAsia="MS Mincho" w:hAnsi="Times New Roman" w:cs="Times New Roman"/>
          <w:sz w:val="28"/>
          <w:szCs w:val="28"/>
        </w:rPr>
        <w:t>И возврат к трагическому духу возможен только через музыку</w:t>
      </w:r>
      <w:r w:rsidR="00BF09DD" w:rsidRPr="001D0EC2">
        <w:rPr>
          <w:rFonts w:ascii="Times New Roman" w:eastAsia="MS Mincho" w:hAnsi="Times New Roman" w:cs="Times New Roman"/>
          <w:sz w:val="28"/>
          <w:szCs w:val="28"/>
        </w:rPr>
        <w:t xml:space="preserve">, имеющую особое положение для человеческого бытия, срывающую покров индивидуальности и способную возродить единый дух народа. Эта идея, во многом, заимствована у А.Шопенгауэра, часто цитируемого Ницше и также выделявшего музыку среди прочих искусств как воплощение воли, т.е. собственно субстантивное начало в человеческом духе. Кроме того, </w:t>
      </w:r>
      <w:r w:rsidR="0071561C" w:rsidRPr="001D0EC2">
        <w:rPr>
          <w:rFonts w:ascii="Times New Roman" w:eastAsia="MS Mincho" w:hAnsi="Times New Roman" w:cs="Times New Roman"/>
          <w:sz w:val="28"/>
          <w:szCs w:val="28"/>
        </w:rPr>
        <w:t xml:space="preserve">обычно прослеживается связь столь большого значения музыки у Ницше с драмами Р. Вагнера. Именно драмы последнего противопоставляются типично сократическому искусству оперы, где музыка принесена в жертву пониманию зрителем происходящего на сцене, в связи с чем максимальное внимание уделяется чёткому произнесению слов актёрами. Впоследствии, переиздавая в 1886 году </w:t>
      </w:r>
      <w:r w:rsidR="0071561C" w:rsidRPr="001D0EC2">
        <w:rPr>
          <w:rFonts w:ascii="Times New Roman" w:hAnsi="Times New Roman" w:cs="Times New Roman"/>
          <w:sz w:val="28"/>
          <w:szCs w:val="28"/>
        </w:rPr>
        <w:t>“Рождение трагедии из духа музыки”, Ницше всячески открещивается от своей приязни к Вагнеру, утверждая, что возрождение трагического невозможно</w:t>
      </w:r>
      <w:r w:rsidR="00F23C1E" w:rsidRPr="001D0EC2">
        <w:rPr>
          <w:rFonts w:ascii="Times New Roman" w:hAnsi="Times New Roman" w:cs="Times New Roman"/>
          <w:sz w:val="28"/>
          <w:szCs w:val="28"/>
        </w:rPr>
        <w:t>, посылая “к чёрту всё метафизическое у</w:t>
      </w:r>
      <w:r w:rsidR="003A5FDB" w:rsidRPr="001D0EC2">
        <w:rPr>
          <w:rFonts w:ascii="Times New Roman" w:hAnsi="Times New Roman" w:cs="Times New Roman"/>
          <w:sz w:val="28"/>
          <w:szCs w:val="28"/>
        </w:rPr>
        <w:t>тешительство – и прежде всего метафизику</w:t>
      </w:r>
      <w:r w:rsidR="00F23C1E" w:rsidRPr="001D0EC2">
        <w:rPr>
          <w:rFonts w:ascii="Times New Roman" w:hAnsi="Times New Roman" w:cs="Times New Roman"/>
          <w:sz w:val="28"/>
          <w:szCs w:val="28"/>
        </w:rPr>
        <w:t>”</w:t>
      </w:r>
      <w:r w:rsidR="003A5FDB" w:rsidRPr="001D0EC2">
        <w:rPr>
          <w:rFonts w:ascii="Times New Roman" w:hAnsi="Times New Roman" w:cs="Times New Roman"/>
          <w:sz w:val="28"/>
          <w:szCs w:val="28"/>
        </w:rPr>
        <w:t xml:space="preserve">. Но на раннем этапе своего творчества Ницше действительно верит в приход юных истребителей драконов под музыку Вагнера, что и отражено в первом крупном произведении мыслителя. </w:t>
      </w:r>
    </w:p>
    <w:p w:rsidR="007A2A68" w:rsidRPr="001D0EC2" w:rsidRDefault="005D65F6" w:rsidP="001D0EC2">
      <w:pPr>
        <w:pStyle w:val="a3"/>
        <w:spacing w:line="360" w:lineRule="auto"/>
        <w:ind w:firstLine="709"/>
        <w:jc w:val="both"/>
        <w:rPr>
          <w:rFonts w:ascii="Times New Roman" w:eastAsia="MS Mincho" w:hAnsi="Times New Roman" w:cs="Times New Roman"/>
          <w:sz w:val="28"/>
          <w:szCs w:val="28"/>
        </w:rPr>
      </w:pPr>
      <w:r w:rsidRPr="001D0EC2">
        <w:rPr>
          <w:rFonts w:ascii="Times New Roman" w:hAnsi="Times New Roman" w:cs="Times New Roman"/>
          <w:sz w:val="28"/>
          <w:szCs w:val="28"/>
        </w:rPr>
        <w:t>Если новая культура будет трагической, то и новый человек должен стать человеком трагедии, отказаться от оптимистического рационализма, от рациональной этики и сократических императивов. В исследуемом произведении прослеживается также характерная для Ф.Ницше впоследствии идея сверхчеловека.</w:t>
      </w:r>
      <w:r w:rsidR="00DD4A1B" w:rsidRPr="001D0EC2">
        <w:rPr>
          <w:rFonts w:ascii="Times New Roman" w:hAnsi="Times New Roman" w:cs="Times New Roman"/>
          <w:sz w:val="28"/>
          <w:szCs w:val="28"/>
        </w:rPr>
        <w:t xml:space="preserve"> Например, в 9 главе философ говорит о софокловом Эдипе: “</w:t>
      </w:r>
      <w:r w:rsidR="00DD4A1B" w:rsidRPr="001D0EC2">
        <w:rPr>
          <w:rFonts w:ascii="Times New Roman" w:eastAsia="MS Mincho" w:hAnsi="Times New Roman" w:cs="Times New Roman"/>
          <w:sz w:val="28"/>
          <w:szCs w:val="28"/>
        </w:rPr>
        <w:t>Благородный человек не согрешает, - вот что хочет нам сказать глубокомысленный поэт; пусть от его действий гибнут всякий закон, всякий естественный порядок и даже нравственный мир – этими самыми действиями очерчивается более высокий магический круг влияний, создающих на развалинах сокрушённого старого мира мир новый</w:t>
      </w:r>
      <w:r w:rsidR="00DD4A1B" w:rsidRPr="001D0EC2">
        <w:rPr>
          <w:rFonts w:ascii="Times New Roman" w:hAnsi="Times New Roman" w:cs="Times New Roman"/>
          <w:sz w:val="28"/>
          <w:szCs w:val="28"/>
        </w:rPr>
        <w:t>”</w:t>
      </w:r>
      <w:r w:rsidRPr="001D0EC2">
        <w:rPr>
          <w:rFonts w:ascii="Times New Roman" w:hAnsi="Times New Roman" w:cs="Times New Roman"/>
          <w:sz w:val="28"/>
          <w:szCs w:val="28"/>
        </w:rPr>
        <w:t xml:space="preserve"> </w:t>
      </w:r>
      <w:r w:rsidR="00DD4A1B" w:rsidRPr="001D0EC2">
        <w:rPr>
          <w:rFonts w:ascii="Times New Roman" w:eastAsia="MS Mincho" w:hAnsi="Times New Roman" w:cs="Times New Roman"/>
          <w:sz w:val="28"/>
          <w:szCs w:val="28"/>
        </w:rPr>
        <w:t>[</w:t>
      </w:r>
      <w:r w:rsidR="0080591A" w:rsidRPr="001D0EC2">
        <w:rPr>
          <w:rFonts w:ascii="Times New Roman" w:eastAsia="MS Mincho" w:hAnsi="Times New Roman" w:cs="Times New Roman"/>
          <w:sz w:val="28"/>
          <w:szCs w:val="28"/>
        </w:rPr>
        <w:t>3</w:t>
      </w:r>
      <w:r w:rsidR="00DD4A1B" w:rsidRPr="001D0EC2">
        <w:rPr>
          <w:rFonts w:ascii="Times New Roman" w:eastAsia="MS Mincho" w:hAnsi="Times New Roman" w:cs="Times New Roman"/>
          <w:sz w:val="28"/>
          <w:szCs w:val="28"/>
        </w:rPr>
        <w:t>, с. 89]. Образы Эдипа и Прометея демонстрируют у Ницше идею человека, титанически</w:t>
      </w:r>
      <w:r w:rsidR="00A72A79" w:rsidRPr="001D0EC2">
        <w:rPr>
          <w:rFonts w:ascii="Times New Roman" w:eastAsia="MS Mincho" w:hAnsi="Times New Roman" w:cs="Times New Roman"/>
          <w:sz w:val="28"/>
          <w:szCs w:val="28"/>
        </w:rPr>
        <w:t xml:space="preserve"> двигающегося к реализации своих целей без оглядки на благочестие, моральные нормы и правила социума, завоёвывающего свою судьбу и беспрекословно выдерживающего все испытания и последствия своего выбора. Именно такими предлагает в этой работе Ницше быть настоящим арийцам, то есть видит за арийскими народами возможность дружно стать сверхлюдьми. Стоит отметить, что впоследствии Ницше отказался от подобных идей, считая становление сверхчеловека индивидуальным процессом.</w:t>
      </w:r>
    </w:p>
    <w:p w:rsidR="00E30DBF" w:rsidRPr="001D0EC2" w:rsidRDefault="007A2A68" w:rsidP="001D0EC2">
      <w:pPr>
        <w:pStyle w:val="a3"/>
        <w:spacing w:line="360" w:lineRule="auto"/>
        <w:ind w:firstLine="709"/>
        <w:jc w:val="both"/>
        <w:rPr>
          <w:rFonts w:ascii="Times New Roman" w:eastAsia="MS Mincho" w:hAnsi="Times New Roman" w:cs="Times New Roman"/>
          <w:sz w:val="28"/>
          <w:szCs w:val="28"/>
        </w:rPr>
      </w:pPr>
      <w:r w:rsidRPr="001D0EC2">
        <w:rPr>
          <w:rFonts w:ascii="Times New Roman" w:eastAsia="MS Mincho" w:hAnsi="Times New Roman" w:cs="Times New Roman"/>
          <w:sz w:val="28"/>
          <w:szCs w:val="28"/>
        </w:rPr>
        <w:t xml:space="preserve">Ещё одной важной проблемой, затронутой Ницше в </w:t>
      </w:r>
      <w:r w:rsidRPr="001D0EC2">
        <w:rPr>
          <w:rFonts w:ascii="Times New Roman" w:hAnsi="Times New Roman" w:cs="Times New Roman"/>
          <w:sz w:val="28"/>
          <w:szCs w:val="28"/>
        </w:rPr>
        <w:t xml:space="preserve">“Рождении трагедии из духа музыки” является попытка рассмотреть исторический процесс </w:t>
      </w:r>
      <w:r w:rsidR="00470186" w:rsidRPr="001D0EC2">
        <w:rPr>
          <w:rFonts w:ascii="Times New Roman" w:hAnsi="Times New Roman" w:cs="Times New Roman"/>
          <w:sz w:val="28"/>
          <w:szCs w:val="28"/>
        </w:rPr>
        <w:t xml:space="preserve">в качестве движения по кругу. Мыслитель говорит о параллелях развития немецкой и древнегреческой культур как о лучах, направленных в противоположные стороны. Если греческая культура, изначально здоровая, избавилась от дионисийского начала в пользу больного сократического, то изначально зараженная сократическим духом немецкая культура должна в том же порядке освободиться от него, вернувшись на трагический путь. </w:t>
      </w:r>
      <w:r w:rsidR="00685AD4" w:rsidRPr="001D0EC2">
        <w:rPr>
          <w:rFonts w:ascii="Times New Roman" w:hAnsi="Times New Roman" w:cs="Times New Roman"/>
          <w:sz w:val="28"/>
          <w:szCs w:val="28"/>
        </w:rPr>
        <w:t>И первым знамением перехода от Сократа к Дионису является разочарование во всемогуществе научного познания. “</w:t>
      </w:r>
      <w:r w:rsidR="00685AD4" w:rsidRPr="001D0EC2">
        <w:rPr>
          <w:rFonts w:ascii="Times New Roman" w:eastAsia="MS Mincho" w:hAnsi="Times New Roman" w:cs="Times New Roman"/>
          <w:caps/>
          <w:sz w:val="28"/>
          <w:szCs w:val="28"/>
        </w:rPr>
        <w:t>н</w:t>
      </w:r>
      <w:r w:rsidR="00685AD4" w:rsidRPr="001D0EC2">
        <w:rPr>
          <w:rFonts w:ascii="Times New Roman" w:eastAsia="MS Mincho" w:hAnsi="Times New Roman" w:cs="Times New Roman"/>
          <w:sz w:val="28"/>
          <w:szCs w:val="28"/>
        </w:rPr>
        <w:t xml:space="preserve">аука, гонимая вперёд своею мощной мечтой, спешит неудержимо к собственным границам </w:t>
      </w:r>
      <w:r w:rsidR="00E41715" w:rsidRPr="001D0EC2">
        <w:rPr>
          <w:rFonts w:ascii="Times New Roman" w:eastAsia="MS Mincho" w:hAnsi="Times New Roman" w:cs="Times New Roman"/>
          <w:sz w:val="28"/>
          <w:szCs w:val="28"/>
        </w:rPr>
        <w:t>–</w:t>
      </w:r>
      <w:r w:rsidR="00685AD4" w:rsidRPr="001D0EC2">
        <w:rPr>
          <w:rFonts w:ascii="Times New Roman" w:eastAsia="MS Mincho" w:hAnsi="Times New Roman" w:cs="Times New Roman"/>
          <w:sz w:val="28"/>
          <w:szCs w:val="28"/>
        </w:rPr>
        <w:t xml:space="preserve"> здесь-то и терпит крушение её, скрытый в существе логики, оптимизм. Ибо окружность науки имеет бесконечно много точек, и в то время, когда совершенно ещё нельзя предвидеть, каким путём когда-либо её круг мог бы быть окончательно измерен, благородный и одарённый человек ещё до середины своего существования неизбежно наталкивается на такие пограничные точки окружности и с них вперяет взор в неуяснимое. Когда он здесь, к ужасу своему, видит, что логика у этих границ свёртывается в кольцо и в конце концов впивается в свой собственный хвост, тогда прорывается новая форма познания - трагическое познание, которое, чтобы быть вообще выносимым, нуждается в защите и целебном средстве искусства</w:t>
      </w:r>
      <w:r w:rsidR="00685AD4" w:rsidRPr="001D0EC2">
        <w:rPr>
          <w:rFonts w:ascii="Times New Roman" w:hAnsi="Times New Roman" w:cs="Times New Roman"/>
          <w:sz w:val="28"/>
          <w:szCs w:val="28"/>
        </w:rPr>
        <w:t xml:space="preserve">” </w:t>
      </w:r>
      <w:r w:rsidR="00685AD4" w:rsidRPr="001D0EC2">
        <w:rPr>
          <w:rFonts w:ascii="Times New Roman" w:eastAsia="MS Mincho" w:hAnsi="Times New Roman" w:cs="Times New Roman"/>
          <w:sz w:val="28"/>
          <w:szCs w:val="28"/>
        </w:rPr>
        <w:t>[</w:t>
      </w:r>
      <w:r w:rsidR="0080591A" w:rsidRPr="001D0EC2">
        <w:rPr>
          <w:rFonts w:ascii="Times New Roman" w:eastAsia="MS Mincho" w:hAnsi="Times New Roman" w:cs="Times New Roman"/>
          <w:sz w:val="28"/>
          <w:szCs w:val="28"/>
        </w:rPr>
        <w:t>3</w:t>
      </w:r>
      <w:r w:rsidR="00685AD4" w:rsidRPr="001D0EC2">
        <w:rPr>
          <w:rFonts w:ascii="Times New Roman" w:eastAsia="MS Mincho" w:hAnsi="Times New Roman" w:cs="Times New Roman"/>
          <w:sz w:val="28"/>
          <w:szCs w:val="28"/>
        </w:rPr>
        <w:t xml:space="preserve">, с. 129]. Уйдя от дерзкой рациональности, немецкий дух </w:t>
      </w:r>
      <w:r w:rsidR="00E30DBF" w:rsidRPr="001D0EC2">
        <w:rPr>
          <w:rFonts w:ascii="Times New Roman" w:eastAsia="MS Mincho" w:hAnsi="Times New Roman" w:cs="Times New Roman"/>
          <w:sz w:val="28"/>
          <w:szCs w:val="28"/>
        </w:rPr>
        <w:t>должен вернуться в лоно здорового трагического мировоззрения, тем самым завершив путь, который начали древние греки.</w:t>
      </w:r>
    </w:p>
    <w:p w:rsidR="007D4954" w:rsidRPr="001D0EC2" w:rsidRDefault="007D4954" w:rsidP="001D0EC2">
      <w:pPr>
        <w:pStyle w:val="a3"/>
        <w:spacing w:line="360" w:lineRule="auto"/>
        <w:ind w:firstLine="709"/>
        <w:jc w:val="both"/>
        <w:rPr>
          <w:rFonts w:ascii="Times New Roman" w:eastAsia="MS Mincho" w:hAnsi="Times New Roman" w:cs="Times New Roman"/>
          <w:sz w:val="28"/>
          <w:szCs w:val="28"/>
        </w:rPr>
      </w:pPr>
      <w:r w:rsidRPr="001D0EC2">
        <w:rPr>
          <w:rFonts w:ascii="Times New Roman" w:eastAsia="MS Mincho" w:hAnsi="Times New Roman" w:cs="Times New Roman"/>
          <w:sz w:val="28"/>
          <w:szCs w:val="28"/>
        </w:rPr>
        <w:t xml:space="preserve">Наконец, ещё одна крупная проблема, на которую стоит обратить внимание в настоящей работе – антихристианские мотивы у раннего Ницше. Несмотря на то, что прямыми противниками Диониса в </w:t>
      </w:r>
      <w:r w:rsidRPr="001D0EC2">
        <w:rPr>
          <w:rFonts w:ascii="Times New Roman" w:hAnsi="Times New Roman" w:cs="Times New Roman"/>
          <w:sz w:val="28"/>
          <w:szCs w:val="28"/>
        </w:rPr>
        <w:t xml:space="preserve">“Рождении трагедии из духа музыки” выставляются Аполлон и Сократ, на более глубоком уровне противостояния морального и эстетического начал в человеке трагедии противостоит, во многом, именно христианство. Кроме того, не следует забывать, что именно христианство ответственно за </w:t>
      </w:r>
      <w:r w:rsidR="00635B53" w:rsidRPr="001D0EC2">
        <w:rPr>
          <w:rFonts w:ascii="Times New Roman" w:hAnsi="Times New Roman" w:cs="Times New Roman"/>
          <w:sz w:val="28"/>
          <w:szCs w:val="28"/>
        </w:rPr>
        <w:t>создание западноевропейской парадигмы, столь рьяно критикуемой Ф.Ницше. Сам он отмечает в “</w:t>
      </w:r>
      <w:r w:rsidR="00635B53" w:rsidRPr="001D0EC2">
        <w:rPr>
          <w:rFonts w:ascii="Times New Roman" w:hAnsi="Times New Roman" w:cs="Times New Roman"/>
          <w:caps/>
          <w:sz w:val="28"/>
          <w:szCs w:val="28"/>
        </w:rPr>
        <w:t>о</w:t>
      </w:r>
      <w:r w:rsidR="00635B53" w:rsidRPr="001D0EC2">
        <w:rPr>
          <w:rFonts w:ascii="Times New Roman" w:hAnsi="Times New Roman" w:cs="Times New Roman"/>
          <w:sz w:val="28"/>
          <w:szCs w:val="28"/>
        </w:rPr>
        <w:t xml:space="preserve">пыте самокритики” то “осторожное и враждебное молчание, которым на протяжении всей книги обойдено христианство, это самое необузданное проведение моральной темы в различных фигурациях, какое только дано было до сих пор услышать человечеству” </w:t>
      </w:r>
      <w:r w:rsidR="00635B53" w:rsidRPr="001D0EC2">
        <w:rPr>
          <w:rFonts w:ascii="Times New Roman" w:eastAsia="MS Mincho" w:hAnsi="Times New Roman" w:cs="Times New Roman"/>
          <w:sz w:val="28"/>
          <w:szCs w:val="28"/>
        </w:rPr>
        <w:t>[</w:t>
      </w:r>
      <w:r w:rsidR="0080591A" w:rsidRPr="001D0EC2">
        <w:rPr>
          <w:rFonts w:ascii="Times New Roman" w:eastAsia="MS Mincho" w:hAnsi="Times New Roman" w:cs="Times New Roman"/>
          <w:sz w:val="28"/>
          <w:szCs w:val="28"/>
        </w:rPr>
        <w:t>3</w:t>
      </w:r>
      <w:r w:rsidR="00635B53" w:rsidRPr="001D0EC2">
        <w:rPr>
          <w:rFonts w:ascii="Times New Roman" w:eastAsia="MS Mincho" w:hAnsi="Times New Roman" w:cs="Times New Roman"/>
          <w:sz w:val="28"/>
          <w:szCs w:val="28"/>
        </w:rPr>
        <w:t>, с. 34-35].</w:t>
      </w:r>
      <w:r w:rsidR="00E41715" w:rsidRPr="001D0EC2">
        <w:rPr>
          <w:rFonts w:ascii="Times New Roman" w:eastAsia="MS Mincho" w:hAnsi="Times New Roman" w:cs="Times New Roman"/>
          <w:sz w:val="28"/>
          <w:szCs w:val="28"/>
        </w:rPr>
        <w:t xml:space="preserve"> Выступая за чисто эстетическое восприятие мира, Ницше противопоставляет такому подходу сугубо моральный абсолютизм христианства, которое отталкивает любое искусство в область лжи. Следовательно, христианство объявляется нездоровой концепцией, от которой должны отказаться люди, претендующие на то, чтобы стать сверхлюдьми.</w:t>
      </w:r>
    </w:p>
    <w:p w:rsidR="00E41715" w:rsidRPr="001D0EC2" w:rsidRDefault="00E41715" w:rsidP="001D0EC2">
      <w:pPr>
        <w:pStyle w:val="a3"/>
        <w:spacing w:line="360" w:lineRule="auto"/>
        <w:ind w:firstLine="709"/>
        <w:jc w:val="both"/>
        <w:rPr>
          <w:rFonts w:ascii="Times New Roman" w:eastAsia="MS Mincho" w:hAnsi="Times New Roman" w:cs="Times New Roman"/>
          <w:sz w:val="28"/>
          <w:szCs w:val="28"/>
        </w:rPr>
      </w:pPr>
      <w:r w:rsidRPr="001D0EC2">
        <w:rPr>
          <w:rFonts w:ascii="Times New Roman" w:eastAsia="MS Mincho" w:hAnsi="Times New Roman" w:cs="Times New Roman"/>
          <w:sz w:val="28"/>
          <w:szCs w:val="28"/>
        </w:rPr>
        <w:t>Таким образом, уже в первой крупной работе Ф.В.Ницше можно проследить основную проблематику, разрабатываемую им впоследствии</w:t>
      </w:r>
      <w:r w:rsidR="00FD04A3" w:rsidRPr="001D0EC2">
        <w:rPr>
          <w:rFonts w:ascii="Times New Roman" w:eastAsia="MS Mincho" w:hAnsi="Times New Roman" w:cs="Times New Roman"/>
          <w:sz w:val="28"/>
          <w:szCs w:val="28"/>
        </w:rPr>
        <w:t>, например, разделение в человеке дионисического, аполлонического и сократического начал, идею вечного повторения, сверхчеловека, антихристианской этики, спасительного творчества</w:t>
      </w:r>
      <w:r w:rsidRPr="001D0EC2">
        <w:rPr>
          <w:rFonts w:ascii="Times New Roman" w:eastAsia="MS Mincho" w:hAnsi="Times New Roman" w:cs="Times New Roman"/>
          <w:sz w:val="28"/>
          <w:szCs w:val="28"/>
        </w:rPr>
        <w:t xml:space="preserve">. Кроме того, эти проблемы изложены ещё не в том вынужденно афористичном </w:t>
      </w:r>
      <w:r w:rsidR="00FD04A3" w:rsidRPr="001D0EC2">
        <w:rPr>
          <w:rFonts w:ascii="Times New Roman" w:eastAsia="MS Mincho" w:hAnsi="Times New Roman" w:cs="Times New Roman"/>
          <w:sz w:val="28"/>
          <w:szCs w:val="28"/>
        </w:rPr>
        <w:t>стиле, который отличает последние работы мыслителя, следовательно, более последовательно. Также следует отметить (и это отмечал уже сам Ницше в 1886 году) тот мощный романтический импульс, которым дышит исследуемая работа. Импульс, который претендует на обновление немецкого духа, оздоровление нации с помощью философии и музыки.</w:t>
      </w:r>
    </w:p>
    <w:p w:rsidR="00FD04A3" w:rsidRPr="001D0EC2" w:rsidRDefault="001D0EC2" w:rsidP="001D0EC2">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E66CBB" w:rsidRPr="001D0EC2">
        <w:rPr>
          <w:rFonts w:ascii="Times New Roman" w:hAnsi="Times New Roman" w:cs="Times New Roman"/>
          <w:b/>
          <w:sz w:val="28"/>
          <w:szCs w:val="28"/>
        </w:rPr>
        <w:t>РАЗДЕЛ 2. Причины неприятия “Рождения трагедии из духа музыки”</w:t>
      </w:r>
    </w:p>
    <w:p w:rsidR="00E66CBB" w:rsidRPr="001D0EC2" w:rsidRDefault="00E66CBB" w:rsidP="001D0EC2">
      <w:pPr>
        <w:pStyle w:val="a3"/>
        <w:spacing w:line="360" w:lineRule="auto"/>
        <w:ind w:firstLine="709"/>
        <w:jc w:val="both"/>
        <w:rPr>
          <w:rFonts w:ascii="Times New Roman" w:hAnsi="Times New Roman" w:cs="Times New Roman"/>
          <w:sz w:val="28"/>
          <w:szCs w:val="28"/>
        </w:rPr>
      </w:pPr>
    </w:p>
    <w:p w:rsidR="008B28AB" w:rsidRPr="001D0EC2" w:rsidRDefault="003429F4" w:rsidP="001D0EC2">
      <w:pPr>
        <w:pStyle w:val="a3"/>
        <w:spacing w:line="360" w:lineRule="auto"/>
        <w:ind w:firstLine="709"/>
        <w:jc w:val="both"/>
        <w:rPr>
          <w:rFonts w:ascii="Times New Roman" w:hAnsi="Times New Roman" w:cs="Times New Roman"/>
          <w:sz w:val="28"/>
          <w:szCs w:val="28"/>
        </w:rPr>
      </w:pPr>
      <w:r w:rsidRPr="001D0EC2">
        <w:rPr>
          <w:rFonts w:ascii="Times New Roman" w:hAnsi="Times New Roman" w:cs="Times New Roman"/>
          <w:sz w:val="28"/>
          <w:szCs w:val="28"/>
        </w:rPr>
        <w:t>“Наука, искусство и философия столь тесно переплелись во мне, что мне в любом случае придется однажды родить кентавра”</w:t>
      </w:r>
      <w:r w:rsidR="008B28AB" w:rsidRPr="001D0EC2">
        <w:rPr>
          <w:rFonts w:ascii="Times New Roman" w:hAnsi="Times New Roman" w:cs="Times New Roman"/>
          <w:sz w:val="28"/>
          <w:szCs w:val="28"/>
        </w:rPr>
        <w:t>,</w:t>
      </w:r>
      <w:r w:rsidR="009743FE" w:rsidRPr="001D0EC2">
        <w:rPr>
          <w:rFonts w:ascii="Times New Roman" w:hAnsi="Times New Roman" w:cs="Times New Roman"/>
          <w:sz w:val="28"/>
          <w:szCs w:val="28"/>
        </w:rPr>
        <w:t xml:space="preserve"> –</w:t>
      </w:r>
      <w:r w:rsidRPr="001D0EC2">
        <w:rPr>
          <w:rFonts w:ascii="Times New Roman" w:hAnsi="Times New Roman" w:cs="Times New Roman"/>
          <w:sz w:val="28"/>
          <w:szCs w:val="28"/>
        </w:rPr>
        <w:t xml:space="preserve"> писал Ницше в январе 1870 года. На тот момент молодой профессор имел авторитет самого успешного молодого филолога Германии, сменщика стареющего учителя Ричля на посту первого филолога страны. И вот уже в своей первой работе он настолько отходит от канонов современной филологии, что издатель </w:t>
      </w:r>
      <w:r w:rsidR="007012E3" w:rsidRPr="001D0EC2">
        <w:rPr>
          <w:rFonts w:ascii="Times New Roman" w:hAnsi="Times New Roman" w:cs="Times New Roman"/>
          <w:sz w:val="28"/>
          <w:szCs w:val="28"/>
        </w:rPr>
        <w:t xml:space="preserve">Энгельман в 1871 году отказывается печатать столь пьяно пахнущую скандалом книгу. Ницше напечатал её только через год в сотрудничестве с Э.В. Фришем. “«Невозможная книга» - такой она покажется самому автору спустя 15 лет; такой она показалась большинству коллег уже по её появлении. Виламовиц-Мёллендорф, тогда ещё тоже один из претендентов на «первое место», </w:t>
      </w:r>
      <w:r w:rsidR="006042EB" w:rsidRPr="001D0EC2">
        <w:rPr>
          <w:rFonts w:ascii="Times New Roman" w:hAnsi="Times New Roman" w:cs="Times New Roman"/>
          <w:sz w:val="28"/>
          <w:szCs w:val="28"/>
        </w:rPr>
        <w:t>удосужился написать специальное опровержение; Герман Узенер счёл уместным назвать книгу «совершенной чушью» и позволить себе такой резолютивный пассаж перед своими боннскими студентами: «Каждый, кто написал нечто подобное, научно мёртв»</w:t>
      </w:r>
      <w:r w:rsidR="007012E3" w:rsidRPr="001D0EC2">
        <w:rPr>
          <w:rFonts w:ascii="Times New Roman" w:hAnsi="Times New Roman" w:cs="Times New Roman"/>
          <w:sz w:val="28"/>
          <w:szCs w:val="28"/>
        </w:rPr>
        <w:t>”</w:t>
      </w:r>
      <w:r w:rsidR="006042EB" w:rsidRPr="001D0EC2">
        <w:rPr>
          <w:rFonts w:ascii="Times New Roman" w:hAnsi="Times New Roman" w:cs="Times New Roman"/>
          <w:sz w:val="28"/>
          <w:szCs w:val="28"/>
        </w:rPr>
        <w:t xml:space="preserve"> </w:t>
      </w:r>
      <w:r w:rsidR="006042EB" w:rsidRPr="001D0EC2">
        <w:rPr>
          <w:rFonts w:ascii="Times New Roman" w:eastAsia="MS Mincho" w:hAnsi="Times New Roman" w:cs="Times New Roman"/>
          <w:sz w:val="28"/>
          <w:szCs w:val="28"/>
        </w:rPr>
        <w:t>[</w:t>
      </w:r>
      <w:r w:rsidR="0080591A" w:rsidRPr="001D0EC2">
        <w:rPr>
          <w:rFonts w:ascii="Times New Roman" w:eastAsia="MS Mincho" w:hAnsi="Times New Roman" w:cs="Times New Roman"/>
          <w:sz w:val="28"/>
          <w:szCs w:val="28"/>
        </w:rPr>
        <w:t>4</w:t>
      </w:r>
      <w:r w:rsidR="006042EB" w:rsidRPr="001D0EC2">
        <w:rPr>
          <w:rFonts w:ascii="Times New Roman" w:eastAsia="MS Mincho" w:hAnsi="Times New Roman" w:cs="Times New Roman"/>
          <w:sz w:val="28"/>
          <w:szCs w:val="28"/>
        </w:rPr>
        <w:t>, с. 10]. От Ницше враз отказались все – начиная от учителя Ричля, и заканчивая студентами, которые сорвали ему зимний семестр 1872-</w:t>
      </w:r>
      <w:smartTag w:uri="urn:schemas-microsoft-com:office:smarttags" w:element="metricconverter">
        <w:smartTagPr>
          <w:attr w:name="ProductID" w:val="73 г"/>
        </w:smartTagPr>
        <w:r w:rsidR="006042EB" w:rsidRPr="001D0EC2">
          <w:rPr>
            <w:rFonts w:ascii="Times New Roman" w:eastAsia="MS Mincho" w:hAnsi="Times New Roman" w:cs="Times New Roman"/>
            <w:sz w:val="28"/>
            <w:szCs w:val="28"/>
          </w:rPr>
          <w:t>73</w:t>
        </w:r>
        <w:r w:rsidR="0080591A" w:rsidRPr="001D0EC2">
          <w:rPr>
            <w:rFonts w:ascii="Times New Roman" w:eastAsia="MS Mincho" w:hAnsi="Times New Roman" w:cs="Times New Roman"/>
            <w:sz w:val="28"/>
            <w:szCs w:val="28"/>
          </w:rPr>
          <w:t xml:space="preserve"> </w:t>
        </w:r>
        <w:r w:rsidR="006042EB" w:rsidRPr="001D0EC2">
          <w:rPr>
            <w:rFonts w:ascii="Times New Roman" w:eastAsia="MS Mincho" w:hAnsi="Times New Roman" w:cs="Times New Roman"/>
            <w:sz w:val="28"/>
            <w:szCs w:val="28"/>
          </w:rPr>
          <w:t>г</w:t>
        </w:r>
      </w:smartTag>
      <w:r w:rsidR="006042EB" w:rsidRPr="001D0EC2">
        <w:rPr>
          <w:rFonts w:ascii="Times New Roman" w:eastAsia="MS Mincho" w:hAnsi="Times New Roman" w:cs="Times New Roman"/>
          <w:sz w:val="28"/>
          <w:szCs w:val="28"/>
        </w:rPr>
        <w:t>. Книга стала шоком для научной общественности, а её автор заработал себе ореол скандального мыслителя.</w:t>
      </w:r>
      <w:r w:rsidR="009743FE" w:rsidRPr="001D0EC2">
        <w:rPr>
          <w:rFonts w:ascii="Times New Roman" w:eastAsia="MS Mincho" w:hAnsi="Times New Roman" w:cs="Times New Roman"/>
          <w:sz w:val="28"/>
          <w:szCs w:val="28"/>
        </w:rPr>
        <w:t xml:space="preserve"> Но филологов оттолкнуло, в первую очередь, неприемлемое для этой науки прочерчивание параллелей между освещаемой проблемой и современной ситуацией. Ни стиль написания (вполне мастерский), ни отрицательное отношение к Сократу</w:t>
      </w:r>
      <w:r w:rsidR="00814F89" w:rsidRPr="001D0EC2">
        <w:rPr>
          <w:rFonts w:ascii="Times New Roman" w:eastAsia="MS Mincho" w:hAnsi="Times New Roman" w:cs="Times New Roman"/>
          <w:sz w:val="28"/>
          <w:szCs w:val="28"/>
        </w:rPr>
        <w:t xml:space="preserve"> (последнего принято превозносить как мученика во имя познания, но в среде немецких филологов того времени пренебрежительное отношение к классикам, согласно замечани</w:t>
      </w:r>
      <w:r w:rsidR="008440C4" w:rsidRPr="001D0EC2">
        <w:rPr>
          <w:rFonts w:ascii="Times New Roman" w:eastAsia="MS Mincho" w:hAnsi="Times New Roman" w:cs="Times New Roman"/>
          <w:sz w:val="28"/>
          <w:szCs w:val="28"/>
        </w:rPr>
        <w:t>ю</w:t>
      </w:r>
      <w:r w:rsidR="00814F89" w:rsidRPr="001D0EC2">
        <w:rPr>
          <w:rFonts w:ascii="Times New Roman" w:eastAsia="MS Mincho" w:hAnsi="Times New Roman" w:cs="Times New Roman"/>
          <w:sz w:val="28"/>
          <w:szCs w:val="28"/>
        </w:rPr>
        <w:t xml:space="preserve"> Ф.Ф.Зелинского, было общепринято и не воспрещалось) не могли столь радикально испортить отношения Ницше и научного сообщества. Разрыв же оказался радикальным и обоюдным. И причиной этого является, скорее всего, претензия филолога на расширение горизонтов филологического исследования вплоть до растворения языкознания в эстетике, этике, философии истории. </w:t>
      </w:r>
      <w:r w:rsidR="00814F89" w:rsidRPr="001D0EC2">
        <w:rPr>
          <w:rFonts w:ascii="Times New Roman" w:hAnsi="Times New Roman" w:cs="Times New Roman"/>
          <w:sz w:val="28"/>
          <w:szCs w:val="28"/>
        </w:rPr>
        <w:t>“</w:t>
      </w:r>
      <w:r w:rsidR="00814F89" w:rsidRPr="001D0EC2">
        <w:rPr>
          <w:rFonts w:ascii="Times New Roman" w:hAnsi="Times New Roman" w:cs="Times New Roman"/>
          <w:caps/>
          <w:sz w:val="28"/>
          <w:szCs w:val="28"/>
        </w:rPr>
        <w:t>ф</w:t>
      </w:r>
      <w:r w:rsidR="00814F89" w:rsidRPr="001D0EC2">
        <w:rPr>
          <w:rFonts w:ascii="Times New Roman" w:hAnsi="Times New Roman" w:cs="Times New Roman"/>
          <w:sz w:val="28"/>
          <w:szCs w:val="28"/>
        </w:rPr>
        <w:t>илология является здесь скорее идеальным средством, с помощью которого автор идет от истолкования классических текстов к пониманию современной ему эпохи. Отвечая на вопрос о том, как возможна античная Греция, Ницше идет в противовес всей немецкой эстетической традиции, восходящей, в частности, к Шиллеру, оптимистически трактовавших древнегреческое искусство с его светлым, аполлоническим в своей основе началом. Он впервые говорит о другой Греции — трагической, опьяненной мифологией, дионисической, открывая в ней истоки будущих судеб Европы”</w:t>
      </w:r>
      <w:r w:rsidR="00856568" w:rsidRPr="001D0EC2">
        <w:rPr>
          <w:rFonts w:ascii="Times New Roman" w:hAnsi="Times New Roman" w:cs="Times New Roman"/>
          <w:sz w:val="28"/>
          <w:szCs w:val="28"/>
        </w:rPr>
        <w:t xml:space="preserve"> </w:t>
      </w:r>
      <w:r w:rsidR="00856568" w:rsidRPr="001D0EC2">
        <w:rPr>
          <w:rFonts w:ascii="Times New Roman" w:eastAsia="MS Mincho" w:hAnsi="Times New Roman" w:cs="Times New Roman"/>
          <w:sz w:val="28"/>
          <w:szCs w:val="28"/>
        </w:rPr>
        <w:t>[</w:t>
      </w:r>
      <w:r w:rsidR="0080591A" w:rsidRPr="001D0EC2">
        <w:rPr>
          <w:rFonts w:ascii="Times New Roman" w:eastAsia="MS Mincho" w:hAnsi="Times New Roman" w:cs="Times New Roman"/>
          <w:sz w:val="28"/>
          <w:szCs w:val="28"/>
        </w:rPr>
        <w:t>2</w:t>
      </w:r>
      <w:r w:rsidR="00856568" w:rsidRPr="001D0EC2">
        <w:rPr>
          <w:rFonts w:ascii="Times New Roman" w:eastAsia="MS Mincho" w:hAnsi="Times New Roman" w:cs="Times New Roman"/>
          <w:sz w:val="28"/>
          <w:szCs w:val="28"/>
        </w:rPr>
        <w:t>, с.890]</w:t>
      </w:r>
      <w:r w:rsidR="00814F89" w:rsidRPr="001D0EC2">
        <w:rPr>
          <w:rFonts w:ascii="Times New Roman" w:hAnsi="Times New Roman" w:cs="Times New Roman"/>
          <w:sz w:val="28"/>
        </w:rPr>
        <w:t>.</w:t>
      </w:r>
      <w:r w:rsidR="007012E3" w:rsidRPr="001D0EC2">
        <w:rPr>
          <w:rFonts w:ascii="Times New Roman" w:hAnsi="Times New Roman" w:cs="Times New Roman"/>
          <w:sz w:val="28"/>
          <w:szCs w:val="28"/>
        </w:rPr>
        <w:t xml:space="preserve"> </w:t>
      </w:r>
      <w:r w:rsidR="00856568" w:rsidRPr="001D0EC2">
        <w:rPr>
          <w:rFonts w:ascii="Times New Roman" w:hAnsi="Times New Roman" w:cs="Times New Roman"/>
          <w:sz w:val="28"/>
          <w:szCs w:val="28"/>
        </w:rPr>
        <w:t xml:space="preserve">Итак, Ницше не просто стоит на пересечении дисциплин (а значит – и методов исследования), он, во-первых, пренебрегает филологией в пользу философии (и это отталкивает от него филологов), а во-вторых, – идёт против устоявшихся в новоизбранной дисциплине канонов, отвергая и рациональную этику, и моральную эстетику, и панхристианскую философию истории, внедряя новый идеал человеческого духа (в свою очередь, это отталкивает от него философов, кроме, </w:t>
      </w:r>
      <w:r w:rsidR="008440C4" w:rsidRPr="001D0EC2">
        <w:rPr>
          <w:rFonts w:ascii="Times New Roman" w:hAnsi="Times New Roman" w:cs="Times New Roman"/>
          <w:sz w:val="28"/>
          <w:szCs w:val="28"/>
        </w:rPr>
        <w:t>пожалуй</w:t>
      </w:r>
      <w:r w:rsidR="00856568" w:rsidRPr="001D0EC2">
        <w:rPr>
          <w:rFonts w:ascii="Times New Roman" w:hAnsi="Times New Roman" w:cs="Times New Roman"/>
          <w:sz w:val="28"/>
          <w:szCs w:val="28"/>
        </w:rPr>
        <w:t xml:space="preserve">, сторонников Шопенгауэра вроде Р. Вагнера). Следовательно, главной причиной непринятия </w:t>
      </w:r>
      <w:r w:rsidR="008B28AB" w:rsidRPr="001D0EC2">
        <w:rPr>
          <w:rFonts w:ascii="Times New Roman" w:hAnsi="Times New Roman" w:cs="Times New Roman"/>
          <w:sz w:val="28"/>
          <w:szCs w:val="28"/>
        </w:rPr>
        <w:t>“Рождения трагедии из духа музыки” можно считать дерзкое смешение Ницше разных подходов, что позволило ему создать новую концепцию, достаточно аргументированную, но противостоящую традиции. Данная концепция направлена на отказ от просвещенческих идеалов, на возрождение природного начала в человеке, на создание общности сверхлюдей (или благородных людей, как он тогда пишет), которая бы составила обновлённый и здоровый немецкий дух. Данная концепция, при постепенном упадке романтического пафоса, будет сохранена Ницше на протяжении всего его творчества.</w:t>
      </w:r>
    </w:p>
    <w:p w:rsidR="008440C4" w:rsidRPr="001D0EC2" w:rsidRDefault="001D0EC2" w:rsidP="001D0EC2">
      <w:pPr>
        <w:pStyle w:val="a3"/>
        <w:spacing w:line="360" w:lineRule="auto"/>
        <w:ind w:firstLine="709"/>
        <w:jc w:val="center"/>
        <w:rPr>
          <w:rFonts w:ascii="Times New Roman" w:hAnsi="Times New Roman"/>
          <w:b/>
          <w:sz w:val="28"/>
          <w:szCs w:val="28"/>
        </w:rPr>
      </w:pPr>
      <w:r>
        <w:rPr>
          <w:rFonts w:ascii="Times New Roman" w:hAnsi="Times New Roman" w:cs="Times New Roman"/>
          <w:sz w:val="28"/>
          <w:szCs w:val="28"/>
        </w:rPr>
        <w:br w:type="page"/>
      </w:r>
      <w:r w:rsidR="008440C4" w:rsidRPr="001D0EC2">
        <w:rPr>
          <w:rFonts w:ascii="Times New Roman" w:hAnsi="Times New Roman"/>
          <w:b/>
          <w:sz w:val="28"/>
          <w:szCs w:val="28"/>
        </w:rPr>
        <w:t>СПИСОК ИСПОЛЬЗОВАННОЙ ЛИТЕРАТУРЫ</w:t>
      </w:r>
    </w:p>
    <w:p w:rsidR="008440C4" w:rsidRPr="001D0EC2" w:rsidRDefault="008440C4" w:rsidP="001D0EC2">
      <w:pPr>
        <w:spacing w:line="360" w:lineRule="auto"/>
        <w:ind w:firstLine="709"/>
        <w:jc w:val="both"/>
        <w:rPr>
          <w:sz w:val="28"/>
          <w:szCs w:val="28"/>
        </w:rPr>
      </w:pPr>
    </w:p>
    <w:p w:rsidR="00CF0FFF" w:rsidRPr="001D0EC2" w:rsidRDefault="00CF0FFF" w:rsidP="001D0EC2">
      <w:pPr>
        <w:pStyle w:val="a3"/>
        <w:numPr>
          <w:ilvl w:val="0"/>
          <w:numId w:val="1"/>
        </w:numPr>
        <w:spacing w:line="360" w:lineRule="auto"/>
        <w:ind w:left="0" w:firstLine="709"/>
        <w:jc w:val="both"/>
        <w:rPr>
          <w:rFonts w:ascii="Times New Roman" w:hAnsi="Times New Roman" w:cs="Times New Roman"/>
          <w:sz w:val="28"/>
          <w:szCs w:val="28"/>
        </w:rPr>
      </w:pPr>
      <w:r w:rsidRPr="001D0EC2">
        <w:rPr>
          <w:rFonts w:ascii="Times New Roman" w:hAnsi="Times New Roman" w:cs="Times New Roman"/>
          <w:sz w:val="28"/>
          <w:szCs w:val="28"/>
        </w:rPr>
        <w:t>Зотов А.Ф. Современная западная философия: Учебн. – М.: Высш. шк., 2001. – 784 с.</w:t>
      </w:r>
    </w:p>
    <w:p w:rsidR="008440C4" w:rsidRPr="001D0EC2" w:rsidRDefault="008440C4" w:rsidP="001D0EC2">
      <w:pPr>
        <w:pStyle w:val="a3"/>
        <w:numPr>
          <w:ilvl w:val="0"/>
          <w:numId w:val="1"/>
        </w:numPr>
        <w:spacing w:line="360" w:lineRule="auto"/>
        <w:ind w:left="0" w:firstLine="709"/>
        <w:jc w:val="both"/>
        <w:rPr>
          <w:rFonts w:ascii="Times New Roman" w:hAnsi="Times New Roman" w:cs="Times New Roman"/>
          <w:sz w:val="28"/>
          <w:szCs w:val="28"/>
        </w:rPr>
      </w:pPr>
      <w:r w:rsidRPr="001D0EC2">
        <w:rPr>
          <w:rFonts w:ascii="Times New Roman" w:hAnsi="Times New Roman" w:cs="Times New Roman"/>
          <w:bCs/>
          <w:sz w:val="28"/>
          <w:szCs w:val="28"/>
        </w:rPr>
        <w:t xml:space="preserve">История философии: </w:t>
      </w:r>
      <w:r w:rsidRPr="001D0EC2">
        <w:rPr>
          <w:rFonts w:ascii="Times New Roman" w:hAnsi="Times New Roman" w:cs="Times New Roman"/>
          <w:sz w:val="28"/>
          <w:szCs w:val="28"/>
        </w:rPr>
        <w:t xml:space="preserve">Энциклопедия. Ред.-сост. А.А. Грицанов. </w:t>
      </w:r>
      <w:r w:rsidR="00CF0FFF" w:rsidRPr="001D0EC2">
        <w:rPr>
          <w:rFonts w:ascii="Times New Roman" w:hAnsi="Times New Roman" w:cs="Times New Roman"/>
          <w:sz w:val="28"/>
          <w:szCs w:val="28"/>
        </w:rPr>
        <w:t>–</w:t>
      </w:r>
      <w:r w:rsidRPr="001D0EC2">
        <w:rPr>
          <w:rFonts w:ascii="Times New Roman" w:hAnsi="Times New Roman" w:cs="Times New Roman"/>
          <w:sz w:val="28"/>
          <w:szCs w:val="28"/>
        </w:rPr>
        <w:t xml:space="preserve"> Мн.: Интерпрессервис; Книжный Дом. 2002. </w:t>
      </w:r>
      <w:r w:rsidR="00CF0FFF" w:rsidRPr="001D0EC2">
        <w:rPr>
          <w:rFonts w:ascii="Times New Roman" w:hAnsi="Times New Roman" w:cs="Times New Roman"/>
          <w:sz w:val="28"/>
          <w:szCs w:val="28"/>
        </w:rPr>
        <w:t>–</w:t>
      </w:r>
      <w:r w:rsidRPr="001D0EC2">
        <w:rPr>
          <w:rFonts w:ascii="Times New Roman" w:hAnsi="Times New Roman" w:cs="Times New Roman"/>
          <w:sz w:val="28"/>
          <w:szCs w:val="28"/>
        </w:rPr>
        <w:t xml:space="preserve"> 1376 с. </w:t>
      </w:r>
      <w:r w:rsidR="00CF0FFF" w:rsidRPr="001D0EC2">
        <w:rPr>
          <w:rFonts w:ascii="Times New Roman" w:hAnsi="Times New Roman" w:cs="Times New Roman"/>
          <w:sz w:val="28"/>
          <w:szCs w:val="28"/>
        </w:rPr>
        <w:t>–</w:t>
      </w:r>
      <w:r w:rsidRPr="001D0EC2">
        <w:rPr>
          <w:rFonts w:ascii="Times New Roman" w:hAnsi="Times New Roman" w:cs="Times New Roman"/>
          <w:sz w:val="28"/>
          <w:szCs w:val="28"/>
        </w:rPr>
        <w:t xml:space="preserve"> (Мир энциклопедий).</w:t>
      </w:r>
    </w:p>
    <w:p w:rsidR="008440C4" w:rsidRPr="001D0EC2" w:rsidRDefault="00CF0FFF" w:rsidP="001D0EC2">
      <w:pPr>
        <w:pStyle w:val="a3"/>
        <w:numPr>
          <w:ilvl w:val="0"/>
          <w:numId w:val="1"/>
        </w:numPr>
        <w:spacing w:line="360" w:lineRule="auto"/>
        <w:ind w:left="0" w:firstLine="709"/>
        <w:jc w:val="both"/>
        <w:rPr>
          <w:rFonts w:ascii="Times New Roman" w:hAnsi="Times New Roman" w:cs="Times New Roman"/>
          <w:sz w:val="28"/>
          <w:szCs w:val="28"/>
        </w:rPr>
      </w:pPr>
      <w:r w:rsidRPr="001D0EC2">
        <w:rPr>
          <w:rFonts w:ascii="Times New Roman" w:hAnsi="Times New Roman" w:cs="Times New Roman"/>
          <w:sz w:val="28"/>
          <w:szCs w:val="28"/>
        </w:rPr>
        <w:t>Ницше Ф. Рождение трагедии из духа музыки / пер. с нем. Г.А. Рачинского. – СПб.: Азбука-классика, 2005. – 208 с.</w:t>
      </w:r>
    </w:p>
    <w:p w:rsidR="00CF0FFF" w:rsidRPr="001D0EC2" w:rsidRDefault="00CF0FFF" w:rsidP="001D0EC2">
      <w:pPr>
        <w:pStyle w:val="a3"/>
        <w:numPr>
          <w:ilvl w:val="0"/>
          <w:numId w:val="1"/>
        </w:numPr>
        <w:spacing w:line="360" w:lineRule="auto"/>
        <w:ind w:left="0" w:firstLine="709"/>
        <w:jc w:val="both"/>
        <w:rPr>
          <w:rFonts w:ascii="Times New Roman" w:hAnsi="Times New Roman" w:cs="Times New Roman"/>
          <w:sz w:val="28"/>
          <w:szCs w:val="28"/>
        </w:rPr>
      </w:pPr>
      <w:r w:rsidRPr="001D0EC2">
        <w:rPr>
          <w:rFonts w:ascii="Times New Roman" w:hAnsi="Times New Roman" w:cs="Times New Roman"/>
          <w:sz w:val="28"/>
          <w:szCs w:val="28"/>
        </w:rPr>
        <w:t>Ницше Ф. Сочинения в 2 т. Т.1. Литературные памятники / Составление, редакция изд., вступ. ст. и примеч. К.А. Свасьяна; Пер. с нем. – М.: Мысль, 1990. – 829 с.</w:t>
      </w:r>
    </w:p>
    <w:p w:rsidR="001D0EC2" w:rsidRPr="001D0EC2" w:rsidRDefault="00CF0FFF" w:rsidP="001D0EC2">
      <w:pPr>
        <w:pStyle w:val="a3"/>
        <w:numPr>
          <w:ilvl w:val="0"/>
          <w:numId w:val="1"/>
        </w:numPr>
        <w:spacing w:line="360" w:lineRule="auto"/>
        <w:ind w:left="0" w:firstLine="709"/>
        <w:jc w:val="both"/>
        <w:rPr>
          <w:sz w:val="28"/>
          <w:szCs w:val="28"/>
        </w:rPr>
      </w:pPr>
      <w:r w:rsidRPr="001D0EC2">
        <w:rPr>
          <w:rFonts w:ascii="Times New Roman" w:hAnsi="Times New Roman" w:cs="Times New Roman"/>
          <w:sz w:val="28"/>
          <w:szCs w:val="28"/>
        </w:rPr>
        <w:t>Реале Д., Антисери</w:t>
      </w:r>
      <w:r w:rsidR="00921103" w:rsidRPr="001D0EC2">
        <w:rPr>
          <w:rFonts w:ascii="Times New Roman" w:hAnsi="Times New Roman" w:cs="Times New Roman"/>
          <w:sz w:val="28"/>
          <w:szCs w:val="28"/>
        </w:rPr>
        <w:t xml:space="preserve"> Д.</w:t>
      </w:r>
      <w:r w:rsidRPr="001D0EC2">
        <w:rPr>
          <w:rFonts w:ascii="Times New Roman" w:hAnsi="Times New Roman" w:cs="Times New Roman"/>
          <w:sz w:val="28"/>
          <w:szCs w:val="28"/>
        </w:rPr>
        <w:t xml:space="preserve"> Западная философия от истоков до наших дней. Том 4. От романтизма до наших дней. </w:t>
      </w:r>
      <w:r w:rsidR="00921103" w:rsidRPr="001D0EC2">
        <w:rPr>
          <w:rFonts w:ascii="Times New Roman" w:hAnsi="Times New Roman" w:cs="Times New Roman"/>
          <w:sz w:val="28"/>
          <w:szCs w:val="28"/>
        </w:rPr>
        <w:t xml:space="preserve">– </w:t>
      </w:r>
      <w:r w:rsidRPr="001D0EC2">
        <w:rPr>
          <w:rFonts w:ascii="Times New Roman" w:hAnsi="Times New Roman" w:cs="Times New Roman"/>
          <w:sz w:val="28"/>
          <w:szCs w:val="28"/>
        </w:rPr>
        <w:t>СП</w:t>
      </w:r>
      <w:r w:rsidR="00921103" w:rsidRPr="001D0EC2">
        <w:rPr>
          <w:rFonts w:ascii="Times New Roman" w:hAnsi="Times New Roman" w:cs="Times New Roman"/>
          <w:sz w:val="28"/>
          <w:szCs w:val="28"/>
        </w:rPr>
        <w:t>б.:</w:t>
      </w:r>
      <w:r w:rsidRPr="001D0EC2">
        <w:rPr>
          <w:rFonts w:ascii="Times New Roman" w:hAnsi="Times New Roman" w:cs="Times New Roman"/>
          <w:sz w:val="28"/>
          <w:szCs w:val="28"/>
        </w:rPr>
        <w:t xml:space="preserve"> </w:t>
      </w:r>
      <w:r w:rsidR="00921103" w:rsidRPr="001D0EC2">
        <w:rPr>
          <w:rFonts w:ascii="Times New Roman" w:hAnsi="Times New Roman" w:cs="Times New Roman"/>
          <w:sz w:val="28"/>
          <w:szCs w:val="28"/>
        </w:rPr>
        <w:t xml:space="preserve">ТОО ТК “Петрополис”, </w:t>
      </w:r>
      <w:r w:rsidRPr="001D0EC2">
        <w:rPr>
          <w:rFonts w:ascii="Times New Roman" w:hAnsi="Times New Roman" w:cs="Times New Roman"/>
          <w:sz w:val="28"/>
          <w:szCs w:val="28"/>
        </w:rPr>
        <w:t xml:space="preserve">1997. </w:t>
      </w:r>
      <w:r w:rsidR="00921103" w:rsidRPr="001D0EC2">
        <w:rPr>
          <w:rFonts w:ascii="Times New Roman" w:hAnsi="Times New Roman" w:cs="Times New Roman"/>
          <w:sz w:val="28"/>
          <w:szCs w:val="28"/>
        </w:rPr>
        <w:t>–</w:t>
      </w:r>
      <w:r w:rsidRPr="001D0EC2">
        <w:rPr>
          <w:rFonts w:ascii="Times New Roman" w:hAnsi="Times New Roman" w:cs="Times New Roman"/>
          <w:sz w:val="28"/>
          <w:szCs w:val="28"/>
        </w:rPr>
        <w:t xml:space="preserve"> 880 с.</w:t>
      </w:r>
      <w:bookmarkStart w:id="0" w:name="_GoBack"/>
      <w:bookmarkEnd w:id="0"/>
    </w:p>
    <w:sectPr w:rsidR="001D0EC2" w:rsidRPr="001D0EC2" w:rsidSect="001D0EC2">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B0F" w:rsidRDefault="00D81B0F">
      <w:r>
        <w:separator/>
      </w:r>
    </w:p>
  </w:endnote>
  <w:endnote w:type="continuationSeparator" w:id="0">
    <w:p w:rsidR="00D81B0F" w:rsidRDefault="00D8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B0F" w:rsidRDefault="00D81B0F">
      <w:r>
        <w:separator/>
      </w:r>
    </w:p>
  </w:footnote>
  <w:footnote w:type="continuationSeparator" w:id="0">
    <w:p w:rsidR="00D81B0F" w:rsidRDefault="00D81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46" w:rsidRDefault="00E27346" w:rsidP="0039034B">
    <w:pPr>
      <w:pStyle w:val="a5"/>
      <w:framePr w:wrap="around" w:vAnchor="text" w:hAnchor="margin" w:xAlign="right" w:y="1"/>
      <w:rPr>
        <w:rStyle w:val="a7"/>
      </w:rPr>
    </w:pPr>
  </w:p>
  <w:p w:rsidR="00E27346" w:rsidRDefault="00E27346" w:rsidP="00E2734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46" w:rsidRDefault="00925DAA" w:rsidP="0039034B">
    <w:pPr>
      <w:pStyle w:val="a5"/>
      <w:framePr w:wrap="around" w:vAnchor="text" w:hAnchor="margin" w:xAlign="right" w:y="1"/>
      <w:rPr>
        <w:rStyle w:val="a7"/>
      </w:rPr>
    </w:pPr>
    <w:r>
      <w:rPr>
        <w:rStyle w:val="a7"/>
        <w:noProof/>
      </w:rPr>
      <w:t>2</w:t>
    </w:r>
  </w:p>
  <w:p w:rsidR="00E27346" w:rsidRDefault="00E27346" w:rsidP="00E2734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82799"/>
    <w:multiLevelType w:val="hybridMultilevel"/>
    <w:tmpl w:val="1BDC2596"/>
    <w:lvl w:ilvl="0" w:tplc="943E7774">
      <w:start w:val="1"/>
      <w:numFmt w:val="decimal"/>
      <w:lvlText w:val="%1."/>
      <w:lvlJc w:val="left"/>
      <w:pPr>
        <w:tabs>
          <w:tab w:val="num" w:pos="825"/>
        </w:tabs>
        <w:ind w:left="825" w:hanging="465"/>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099"/>
    <w:rsid w:val="00063B80"/>
    <w:rsid w:val="000C7ABF"/>
    <w:rsid w:val="001D0EC2"/>
    <w:rsid w:val="002931B5"/>
    <w:rsid w:val="0031036E"/>
    <w:rsid w:val="00320381"/>
    <w:rsid w:val="003429F4"/>
    <w:rsid w:val="0039034B"/>
    <w:rsid w:val="003A5FDB"/>
    <w:rsid w:val="00470186"/>
    <w:rsid w:val="005B6DB1"/>
    <w:rsid w:val="005D65F6"/>
    <w:rsid w:val="005E5DCA"/>
    <w:rsid w:val="006042EB"/>
    <w:rsid w:val="00635B53"/>
    <w:rsid w:val="00685AD4"/>
    <w:rsid w:val="007012E3"/>
    <w:rsid w:val="0071561C"/>
    <w:rsid w:val="0077057B"/>
    <w:rsid w:val="007A2A68"/>
    <w:rsid w:val="007D4954"/>
    <w:rsid w:val="0080591A"/>
    <w:rsid w:val="00814F89"/>
    <w:rsid w:val="00833099"/>
    <w:rsid w:val="008440C4"/>
    <w:rsid w:val="00856568"/>
    <w:rsid w:val="008B28AB"/>
    <w:rsid w:val="00921103"/>
    <w:rsid w:val="00925DAA"/>
    <w:rsid w:val="009743FE"/>
    <w:rsid w:val="009903F8"/>
    <w:rsid w:val="009A16C9"/>
    <w:rsid w:val="00A72A79"/>
    <w:rsid w:val="00B04FD5"/>
    <w:rsid w:val="00B07278"/>
    <w:rsid w:val="00B521FC"/>
    <w:rsid w:val="00BF09DD"/>
    <w:rsid w:val="00CD64A7"/>
    <w:rsid w:val="00CF0FFF"/>
    <w:rsid w:val="00D20D8F"/>
    <w:rsid w:val="00D81B0F"/>
    <w:rsid w:val="00DD4A1B"/>
    <w:rsid w:val="00E027D4"/>
    <w:rsid w:val="00E27346"/>
    <w:rsid w:val="00E30DBF"/>
    <w:rsid w:val="00E41715"/>
    <w:rsid w:val="00E66CBB"/>
    <w:rsid w:val="00E72951"/>
    <w:rsid w:val="00F23C1E"/>
    <w:rsid w:val="00F94E5D"/>
    <w:rsid w:val="00FD0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A7473F0-69C1-458F-9117-06F36215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0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5E5DCA"/>
    <w:rPr>
      <w:rFonts w:ascii="Courier New" w:hAnsi="Courier New" w:cs="Courier New"/>
    </w:rPr>
  </w:style>
  <w:style w:type="character" w:customStyle="1" w:styleId="a4">
    <w:name w:val="Текст Знак"/>
    <w:link w:val="a3"/>
    <w:uiPriority w:val="99"/>
    <w:semiHidden/>
    <w:rPr>
      <w:rFonts w:ascii="Courier New" w:hAnsi="Courier New" w:cs="Courier New"/>
    </w:rPr>
  </w:style>
  <w:style w:type="paragraph" w:styleId="a5">
    <w:name w:val="header"/>
    <w:basedOn w:val="a"/>
    <w:link w:val="a6"/>
    <w:uiPriority w:val="99"/>
    <w:rsid w:val="00E27346"/>
    <w:pPr>
      <w:tabs>
        <w:tab w:val="center" w:pos="4677"/>
        <w:tab w:val="right" w:pos="9355"/>
      </w:tabs>
    </w:pPr>
  </w:style>
  <w:style w:type="character" w:customStyle="1" w:styleId="a6">
    <w:name w:val="Верхній колонтитул Знак"/>
    <w:link w:val="a5"/>
    <w:uiPriority w:val="99"/>
    <w:semiHidden/>
  </w:style>
  <w:style w:type="character" w:styleId="a7">
    <w:name w:val="page number"/>
    <w:uiPriority w:val="99"/>
    <w:rsid w:val="00E273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12494">
      <w:marLeft w:val="0"/>
      <w:marRight w:val="0"/>
      <w:marTop w:val="0"/>
      <w:marBottom w:val="0"/>
      <w:divBdr>
        <w:top w:val="none" w:sz="0" w:space="0" w:color="auto"/>
        <w:left w:val="none" w:sz="0" w:space="0" w:color="auto"/>
        <w:bottom w:val="none" w:sz="0" w:space="0" w:color="auto"/>
        <w:right w:val="none" w:sz="0" w:space="0" w:color="auto"/>
      </w:divBdr>
    </w:div>
    <w:div w:id="639112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2000</Words>
  <Characters>11400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Parallel</Company>
  <LinksUpToDate>false</LinksUpToDate>
  <CharactersWithSpaces>13374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Велес</dc:creator>
  <cp:keywords/>
  <dc:description/>
  <cp:lastModifiedBy>Irina</cp:lastModifiedBy>
  <cp:revision>2</cp:revision>
  <dcterms:created xsi:type="dcterms:W3CDTF">2014-08-10T12:16:00Z</dcterms:created>
  <dcterms:modified xsi:type="dcterms:W3CDTF">2014-08-10T12:16:00Z</dcterms:modified>
</cp:coreProperties>
</file>