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70" w:rsidRDefault="00C06D61">
      <w:pPr>
        <w:pStyle w:val="a3"/>
      </w:pPr>
      <w:r>
        <w:t>МИНИСТЕРСТВО    ОБРАЗОВАНИЯ</w:t>
      </w:r>
    </w:p>
    <w:p w:rsidR="00030370" w:rsidRDefault="00C06D61">
      <w:pPr>
        <w:pStyle w:val="a5"/>
        <w:rPr>
          <w:b/>
        </w:rPr>
      </w:pPr>
      <w:r>
        <w:rPr>
          <w:b/>
        </w:rPr>
        <w:t>РОССИЙСКОЙ ФЕДЕРАЦИИ</w:t>
      </w:r>
    </w:p>
    <w:p w:rsidR="00030370" w:rsidRDefault="00C06D61">
      <w:pPr>
        <w:pStyle w:val="a5"/>
        <w:rPr>
          <w:b/>
        </w:rPr>
      </w:pPr>
      <w:r>
        <w:rPr>
          <w:b/>
        </w:rPr>
        <w:t>Московский государственный технический университет  имени            Н.Э. Баумана</w:t>
      </w:r>
    </w:p>
    <w:p w:rsidR="00030370" w:rsidRDefault="00030370">
      <w:pPr>
        <w:jc w:val="center"/>
        <w:rPr>
          <w:b/>
        </w:rPr>
      </w:pPr>
    </w:p>
    <w:p w:rsidR="00030370" w:rsidRDefault="00030370">
      <w:pPr>
        <w:jc w:val="center"/>
        <w:rPr>
          <w:b/>
        </w:rPr>
      </w:pPr>
    </w:p>
    <w:p w:rsidR="00030370" w:rsidRDefault="00030370">
      <w:pPr>
        <w:jc w:val="center"/>
      </w:pPr>
    </w:p>
    <w:p w:rsidR="00030370" w:rsidRDefault="00C06D6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« У Т В Е Р Ж Д А Ю »</w:t>
      </w:r>
    </w:p>
    <w:p w:rsidR="00030370" w:rsidRDefault="00C06D61">
      <w:pPr>
        <w:rPr>
          <w:sz w:val="24"/>
        </w:rPr>
      </w:pPr>
      <w:r>
        <w:tab/>
      </w:r>
      <w:r>
        <w:tab/>
      </w:r>
      <w:r>
        <w:tab/>
      </w:r>
      <w:r>
        <w:tab/>
      </w:r>
    </w:p>
    <w:p w:rsidR="00030370" w:rsidRDefault="00C06D6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Проректор по учебной работе</w:t>
      </w:r>
    </w:p>
    <w:p w:rsidR="00030370" w:rsidRDefault="00030370">
      <w:pPr>
        <w:rPr>
          <w:sz w:val="24"/>
        </w:rPr>
      </w:pPr>
    </w:p>
    <w:p w:rsidR="00030370" w:rsidRDefault="00C06D6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________________ </w:t>
      </w:r>
      <w:r>
        <w:rPr>
          <w:b/>
        </w:rPr>
        <w:t>Е.Г. ЮДИН</w:t>
      </w:r>
      <w:r>
        <w:tab/>
      </w:r>
    </w:p>
    <w:p w:rsidR="00030370" w:rsidRDefault="00030370"/>
    <w:p w:rsidR="00030370" w:rsidRDefault="00030370"/>
    <w:p w:rsidR="00030370" w:rsidRDefault="00C06D61">
      <w:pPr>
        <w:pStyle w:val="1"/>
        <w:jc w:val="center"/>
      </w:pPr>
      <w:r>
        <w:t>П Р О Г Р А М М А</w:t>
      </w:r>
    </w:p>
    <w:p w:rsidR="00030370" w:rsidRDefault="00C06D61">
      <w:pPr>
        <w:pStyle w:val="a4"/>
        <w:jc w:val="center"/>
        <w:rPr>
          <w:b/>
          <w:sz w:val="24"/>
        </w:rPr>
      </w:pPr>
      <w:r>
        <w:rPr>
          <w:b/>
          <w:sz w:val="24"/>
        </w:rPr>
        <w:t>по дисциплине</w:t>
      </w:r>
    </w:p>
    <w:p w:rsidR="00030370" w:rsidRDefault="00C06D61">
      <w:pPr>
        <w:pStyle w:val="a4"/>
        <w:jc w:val="center"/>
        <w:rPr>
          <w:b/>
          <w:sz w:val="24"/>
        </w:rPr>
      </w:pPr>
      <w:r>
        <w:rPr>
          <w:b/>
          <w:sz w:val="24"/>
        </w:rPr>
        <w:t>« ЭЛЕКТРОНИКА »</w:t>
      </w:r>
    </w:p>
    <w:p w:rsidR="00030370" w:rsidRDefault="00C06D61">
      <w:pPr>
        <w:pStyle w:val="a4"/>
        <w:jc w:val="center"/>
        <w:rPr>
          <w:sz w:val="24"/>
        </w:rPr>
      </w:pPr>
      <w:r>
        <w:rPr>
          <w:sz w:val="24"/>
        </w:rPr>
        <w:t>для студентов факультета ИУ</w:t>
      </w:r>
    </w:p>
    <w:p w:rsidR="00030370" w:rsidRDefault="00C06D61">
      <w:pPr>
        <w:pStyle w:val="a4"/>
        <w:jc w:val="center"/>
        <w:rPr>
          <w:sz w:val="24"/>
        </w:rPr>
      </w:pPr>
      <w:r>
        <w:rPr>
          <w:sz w:val="24"/>
        </w:rPr>
        <w:t>группы ИУ6</w:t>
      </w:r>
    </w:p>
    <w:p w:rsidR="00030370" w:rsidRDefault="00030370">
      <w:pPr>
        <w:jc w:val="center"/>
      </w:pPr>
    </w:p>
    <w:p w:rsidR="00030370" w:rsidRDefault="00030370">
      <w:pPr>
        <w:jc w:val="center"/>
      </w:pPr>
    </w:p>
    <w:p w:rsidR="00030370" w:rsidRDefault="00C06D61">
      <w:pPr>
        <w:pStyle w:val="2"/>
        <w:rPr>
          <w:b w:val="0"/>
          <w:i w:val="0"/>
        </w:rPr>
      </w:pPr>
      <w:r>
        <w:rPr>
          <w:b w:val="0"/>
          <w:i w:val="0"/>
        </w:rPr>
        <w:t>Объем учебной работы (в час) и виды итогового контроля знаний.</w:t>
      </w:r>
    </w:p>
    <w:p w:rsidR="00030370" w:rsidRDefault="00C06D61">
      <w:pPr>
        <w:overflowPunct w:val="0"/>
        <w:autoSpaceDE w:val="0"/>
        <w:autoSpaceDN w:val="0"/>
        <w:adjustRightInd w:val="0"/>
        <w:rPr>
          <w:sz w:val="24"/>
        </w:rPr>
      </w:pPr>
      <w: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Всего      3 сем.    4 сем.    5 сем.</w:t>
      </w:r>
    </w:p>
    <w:p w:rsidR="00030370" w:rsidRDefault="00C06D61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Выделено на дисциплину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204</w:t>
      </w:r>
      <w:r>
        <w:rPr>
          <w:sz w:val="24"/>
        </w:rPr>
        <w:tab/>
        <w:t xml:space="preserve">   51</w:t>
      </w:r>
      <w:r>
        <w:rPr>
          <w:sz w:val="24"/>
        </w:rPr>
        <w:tab/>
        <w:t xml:space="preserve">    102         51</w:t>
      </w:r>
    </w:p>
    <w:p w:rsidR="00030370" w:rsidRDefault="00C06D61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Аудиторская работа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119</w:t>
      </w:r>
      <w:r>
        <w:rPr>
          <w:sz w:val="24"/>
        </w:rPr>
        <w:tab/>
        <w:t xml:space="preserve">   34</w:t>
      </w:r>
      <w:r>
        <w:rPr>
          <w:sz w:val="24"/>
        </w:rPr>
        <w:tab/>
        <w:t xml:space="preserve">      85          -</w:t>
      </w:r>
    </w:p>
    <w:p w:rsidR="00030370" w:rsidRDefault="00C06D61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Лекции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68</w:t>
      </w:r>
      <w:r>
        <w:rPr>
          <w:sz w:val="24"/>
        </w:rPr>
        <w:tab/>
        <w:t xml:space="preserve">   34</w:t>
      </w:r>
      <w:r>
        <w:rPr>
          <w:sz w:val="24"/>
        </w:rPr>
        <w:tab/>
        <w:t xml:space="preserve">      34          -</w:t>
      </w:r>
    </w:p>
    <w:p w:rsidR="00030370" w:rsidRDefault="00C06D61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Семинары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17</w:t>
      </w:r>
      <w:r>
        <w:rPr>
          <w:sz w:val="24"/>
        </w:rPr>
        <w:tab/>
        <w:t xml:space="preserve">    -</w:t>
      </w:r>
      <w:r>
        <w:rPr>
          <w:sz w:val="24"/>
        </w:rPr>
        <w:tab/>
        <w:t xml:space="preserve">      17          -</w:t>
      </w:r>
    </w:p>
    <w:p w:rsidR="00030370" w:rsidRDefault="00C06D61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Лабораторные занятия</w:t>
      </w:r>
      <w:r>
        <w:rPr>
          <w:sz w:val="24"/>
        </w:rPr>
        <w:tab/>
        <w:t xml:space="preserve">                          34</w:t>
      </w:r>
      <w:r>
        <w:rPr>
          <w:sz w:val="24"/>
        </w:rPr>
        <w:tab/>
        <w:t xml:space="preserve">    -</w:t>
      </w:r>
      <w:r>
        <w:rPr>
          <w:sz w:val="24"/>
        </w:rPr>
        <w:tab/>
        <w:t xml:space="preserve">      34          -</w:t>
      </w:r>
    </w:p>
    <w:p w:rsidR="00030370" w:rsidRDefault="00C06D61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Внеаудиторская работа</w:t>
      </w:r>
      <w:r>
        <w:rPr>
          <w:sz w:val="24"/>
        </w:rPr>
        <w:tab/>
        <w:t xml:space="preserve">                          85</w:t>
      </w:r>
      <w:r>
        <w:rPr>
          <w:sz w:val="24"/>
        </w:rPr>
        <w:tab/>
        <w:t xml:space="preserve">   17</w:t>
      </w:r>
      <w:r>
        <w:rPr>
          <w:sz w:val="24"/>
        </w:rPr>
        <w:tab/>
        <w:t xml:space="preserve">      17         51</w:t>
      </w:r>
    </w:p>
    <w:p w:rsidR="00030370" w:rsidRDefault="00C06D61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семестровые задания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-</w:t>
      </w:r>
      <w:r>
        <w:rPr>
          <w:sz w:val="24"/>
        </w:rPr>
        <w:tab/>
        <w:t xml:space="preserve">    -</w:t>
      </w:r>
      <w:r>
        <w:rPr>
          <w:sz w:val="24"/>
        </w:rPr>
        <w:tab/>
        <w:t xml:space="preserve">        -           -</w:t>
      </w:r>
    </w:p>
    <w:p w:rsidR="00030370" w:rsidRDefault="00C06D61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курсовая работа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51</w:t>
      </w:r>
      <w:r>
        <w:rPr>
          <w:sz w:val="24"/>
        </w:rPr>
        <w:tab/>
        <w:t xml:space="preserve">    -</w:t>
      </w:r>
      <w:r>
        <w:rPr>
          <w:sz w:val="24"/>
        </w:rPr>
        <w:tab/>
        <w:t xml:space="preserve">        -          51(2,15)</w:t>
      </w:r>
    </w:p>
    <w:p w:rsidR="00030370" w:rsidRDefault="00C06D61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курсовой проект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-</w:t>
      </w:r>
      <w:r>
        <w:rPr>
          <w:sz w:val="24"/>
        </w:rPr>
        <w:tab/>
        <w:t xml:space="preserve">    -</w:t>
      </w:r>
      <w:r>
        <w:rPr>
          <w:sz w:val="24"/>
        </w:rPr>
        <w:tab/>
        <w:t xml:space="preserve">        -           -</w:t>
      </w:r>
    </w:p>
    <w:p w:rsidR="00030370" w:rsidRDefault="00C06D61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НИРС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-</w:t>
      </w:r>
      <w:r>
        <w:rPr>
          <w:sz w:val="24"/>
        </w:rPr>
        <w:tab/>
        <w:t xml:space="preserve">    -</w:t>
      </w:r>
      <w:r>
        <w:rPr>
          <w:sz w:val="24"/>
        </w:rPr>
        <w:tab/>
        <w:t xml:space="preserve">        -           -</w:t>
      </w:r>
    </w:p>
    <w:p w:rsidR="00030370" w:rsidRDefault="00C06D61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Самостоятельная проработка курса</w:t>
      </w:r>
      <w:r>
        <w:rPr>
          <w:sz w:val="24"/>
        </w:rPr>
        <w:tab/>
        <w:t xml:space="preserve">  34</w:t>
      </w:r>
      <w:r>
        <w:rPr>
          <w:sz w:val="24"/>
        </w:rPr>
        <w:tab/>
        <w:t xml:space="preserve">   17</w:t>
      </w:r>
      <w:r>
        <w:rPr>
          <w:sz w:val="24"/>
        </w:rPr>
        <w:tab/>
        <w:t xml:space="preserve">      17</w:t>
      </w:r>
      <w:r>
        <w:rPr>
          <w:sz w:val="24"/>
        </w:rPr>
        <w:tab/>
        <w:t xml:space="preserve">        -</w:t>
      </w:r>
    </w:p>
    <w:p w:rsidR="00030370" w:rsidRDefault="00C06D61">
      <w:pPr>
        <w:pStyle w:val="a4"/>
        <w:spacing w:after="0"/>
        <w:rPr>
          <w:sz w:val="24"/>
        </w:rPr>
      </w:pPr>
      <w:r>
        <w:rPr>
          <w:sz w:val="24"/>
        </w:rPr>
        <w:t>Контроль знаний</w:t>
      </w:r>
      <w:r>
        <w:rPr>
          <w:sz w:val="24"/>
        </w:rPr>
        <w:tab/>
      </w:r>
      <w:r>
        <w:rPr>
          <w:sz w:val="24"/>
        </w:rPr>
        <w:tab/>
      </w:r>
    </w:p>
    <w:p w:rsidR="00030370" w:rsidRDefault="00C06D61">
      <w:pPr>
        <w:pStyle w:val="a4"/>
        <w:spacing w:after="0"/>
        <w:rPr>
          <w:sz w:val="24"/>
        </w:rPr>
      </w:pPr>
      <w:r>
        <w:rPr>
          <w:sz w:val="24"/>
        </w:rPr>
        <w:t>Рубежный контроль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30370" w:rsidRDefault="00C06D61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 №1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-</w:t>
      </w:r>
      <w:r>
        <w:rPr>
          <w:sz w:val="24"/>
        </w:rPr>
        <w:tab/>
        <w:t xml:space="preserve">   (11)</w:t>
      </w:r>
      <w:r>
        <w:rPr>
          <w:sz w:val="24"/>
        </w:rPr>
        <w:tab/>
        <w:t xml:space="preserve">       -            -</w:t>
      </w:r>
      <w:r>
        <w:rPr>
          <w:sz w:val="24"/>
        </w:rPr>
        <w:tab/>
      </w:r>
    </w:p>
    <w:p w:rsidR="00030370" w:rsidRDefault="00C06D61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 №2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-</w:t>
      </w:r>
      <w:r>
        <w:rPr>
          <w:sz w:val="24"/>
        </w:rPr>
        <w:tab/>
        <w:t xml:space="preserve">     -           (11)        -</w:t>
      </w:r>
    </w:p>
    <w:p w:rsidR="00030370" w:rsidRDefault="00C06D61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Зачеты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-</w:t>
      </w:r>
      <w:r>
        <w:rPr>
          <w:sz w:val="24"/>
        </w:rPr>
        <w:tab/>
        <w:t xml:space="preserve">  зачет        -</w:t>
      </w:r>
      <w:r>
        <w:rPr>
          <w:sz w:val="24"/>
        </w:rPr>
        <w:tab/>
        <w:t xml:space="preserve">     зачет</w:t>
      </w:r>
    </w:p>
    <w:p w:rsidR="00030370" w:rsidRDefault="00C06D61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Экзамены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-</w:t>
      </w:r>
      <w:r>
        <w:rPr>
          <w:sz w:val="24"/>
        </w:rPr>
        <w:tab/>
        <w:t xml:space="preserve">     -</w:t>
      </w:r>
      <w:r>
        <w:rPr>
          <w:sz w:val="24"/>
        </w:rPr>
        <w:tab/>
        <w:t>экзамен       -</w:t>
      </w:r>
    </w:p>
    <w:p w:rsidR="00030370" w:rsidRDefault="00030370">
      <w:pPr>
        <w:rPr>
          <w:sz w:val="24"/>
        </w:rPr>
      </w:pPr>
    </w:p>
    <w:p w:rsidR="00030370" w:rsidRDefault="00030370">
      <w:pPr>
        <w:rPr>
          <w:sz w:val="24"/>
        </w:rPr>
      </w:pPr>
    </w:p>
    <w:p w:rsidR="00030370" w:rsidRDefault="00030370">
      <w:pPr>
        <w:rPr>
          <w:b/>
          <w:sz w:val="24"/>
        </w:rPr>
      </w:pPr>
    </w:p>
    <w:p w:rsidR="00030370" w:rsidRDefault="00C06D61">
      <w:pPr>
        <w:jc w:val="center"/>
        <w:rPr>
          <w:b/>
          <w:sz w:val="24"/>
        </w:rPr>
      </w:pPr>
      <w:r>
        <w:rPr>
          <w:b/>
          <w:sz w:val="24"/>
        </w:rPr>
        <w:t>Факультет Информатики и систем управления</w:t>
      </w:r>
    </w:p>
    <w:p w:rsidR="00030370" w:rsidRDefault="00030370">
      <w:pPr>
        <w:jc w:val="center"/>
        <w:rPr>
          <w:b/>
          <w:sz w:val="24"/>
        </w:rPr>
      </w:pPr>
    </w:p>
    <w:p w:rsidR="00030370" w:rsidRDefault="00C06D61">
      <w:pPr>
        <w:jc w:val="center"/>
        <w:rPr>
          <w:b/>
          <w:sz w:val="24"/>
        </w:rPr>
      </w:pPr>
      <w:r>
        <w:rPr>
          <w:b/>
          <w:sz w:val="24"/>
        </w:rPr>
        <w:t>Кафедра Компьютерные системы и сети</w:t>
      </w:r>
    </w:p>
    <w:p w:rsidR="00030370" w:rsidRDefault="00030370">
      <w:pPr>
        <w:jc w:val="center"/>
        <w:rPr>
          <w:b/>
          <w:sz w:val="24"/>
        </w:rPr>
      </w:pPr>
    </w:p>
    <w:p w:rsidR="00030370" w:rsidRDefault="00C06D61">
      <w:pPr>
        <w:jc w:val="center"/>
        <w:rPr>
          <w:b/>
          <w:sz w:val="24"/>
        </w:rPr>
      </w:pPr>
      <w:r>
        <w:rPr>
          <w:b/>
          <w:sz w:val="24"/>
        </w:rPr>
        <w:t>Москва  2002 г.</w:t>
      </w:r>
    </w:p>
    <w:p w:rsidR="00030370" w:rsidRDefault="00030370">
      <w:pPr>
        <w:rPr>
          <w:b/>
        </w:rPr>
      </w:pPr>
    </w:p>
    <w:p w:rsidR="00030370" w:rsidRDefault="00030370">
      <w:pPr>
        <w:rPr>
          <w:b/>
          <w:sz w:val="28"/>
        </w:rPr>
      </w:pPr>
    </w:p>
    <w:p w:rsidR="00030370" w:rsidRDefault="00030370">
      <w:pPr>
        <w:rPr>
          <w:b/>
          <w:sz w:val="28"/>
        </w:rPr>
      </w:pPr>
    </w:p>
    <w:p w:rsidR="00030370" w:rsidRDefault="00C06D61">
      <w:pPr>
        <w:jc w:val="center"/>
        <w:rPr>
          <w:b/>
          <w:sz w:val="24"/>
        </w:rPr>
      </w:pPr>
      <w:r>
        <w:rPr>
          <w:b/>
          <w:sz w:val="24"/>
        </w:rPr>
        <w:t>1.  Цели и задачи дисциплины.</w:t>
      </w:r>
    </w:p>
    <w:p w:rsidR="00030370" w:rsidRDefault="00030370">
      <w:pPr>
        <w:rPr>
          <w:sz w:val="24"/>
        </w:rPr>
      </w:pP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Дисциплина входит в цикл общепрофессиональных дисциплин и является базовой для изучения специальных дисциплин.</w:t>
      </w:r>
    </w:p>
    <w:p w:rsidR="00030370" w:rsidRDefault="00C06D61">
      <w:pPr>
        <w:spacing w:line="360" w:lineRule="auto"/>
        <w:ind w:firstLine="426"/>
        <w:jc w:val="both"/>
        <w:rPr>
          <w:sz w:val="24"/>
        </w:rPr>
      </w:pPr>
      <w:r>
        <w:rPr>
          <w:sz w:val="24"/>
        </w:rPr>
        <w:t xml:space="preserve">Основные </w:t>
      </w:r>
      <w:r>
        <w:rPr>
          <w:i/>
          <w:iCs/>
          <w:sz w:val="24"/>
        </w:rPr>
        <w:t xml:space="preserve">цели </w:t>
      </w:r>
      <w:r>
        <w:rPr>
          <w:sz w:val="24"/>
        </w:rPr>
        <w:t>дисциплины: подготовка специалистов к деятельности по проектированию, производству и эксплуатации основных средств вычислительной техники - вычислительных машин, комплексов, систем и сетей.</w:t>
      </w:r>
    </w:p>
    <w:p w:rsidR="00030370" w:rsidRDefault="00C06D61">
      <w:pPr>
        <w:pStyle w:val="20"/>
        <w:ind w:firstLine="426"/>
      </w:pPr>
      <w:r>
        <w:rPr>
          <w:i/>
          <w:iCs/>
        </w:rPr>
        <w:t>Задачи</w:t>
      </w:r>
      <w:r>
        <w:t xml:space="preserve"> дисциплины - формирование умений и навыков по следующим направлениям деятельности:</w:t>
      </w:r>
    </w:p>
    <w:p w:rsidR="00030370" w:rsidRDefault="00C06D61">
      <w:pPr>
        <w:spacing w:line="360" w:lineRule="auto"/>
        <w:ind w:left="195"/>
        <w:jc w:val="both"/>
        <w:rPr>
          <w:sz w:val="24"/>
        </w:rPr>
      </w:pPr>
      <w:r>
        <w:rPr>
          <w:sz w:val="24"/>
        </w:rPr>
        <w:t>- использование современных методов и средств схемотехнического проектирования объектов вычислительной техники;</w:t>
      </w:r>
    </w:p>
    <w:p w:rsidR="00030370" w:rsidRDefault="00C06D61">
      <w:pPr>
        <w:pStyle w:val="20"/>
      </w:pPr>
      <w:r>
        <w:t xml:space="preserve">    -  проведение инженерных расчетов, выполнение научно-исследовательских и проектных работ  с применением типовых математических моделей, пакетов прикладных программ, а также проблемно-ориентированных САПР;</w:t>
      </w:r>
    </w:p>
    <w:p w:rsidR="00030370" w:rsidRDefault="00C06D61">
      <w:pPr>
        <w:pStyle w:val="a8"/>
        <w:numPr>
          <w:ilvl w:val="0"/>
          <w:numId w:val="19"/>
        </w:numPr>
        <w:tabs>
          <w:tab w:val="clear" w:pos="787"/>
          <w:tab w:val="num" w:pos="0"/>
        </w:tabs>
        <w:ind w:left="0" w:firstLine="322"/>
      </w:pPr>
      <w:r>
        <w:t>разработка обоснованных технических требований к элементной базе  средств вычислительной техники.</w:t>
      </w:r>
    </w:p>
    <w:p w:rsidR="00030370" w:rsidRDefault="00030370">
      <w:pPr>
        <w:pStyle w:val="a8"/>
        <w:ind w:firstLine="0"/>
      </w:pPr>
    </w:p>
    <w:p w:rsidR="00030370" w:rsidRDefault="00030370">
      <w:pPr>
        <w:pStyle w:val="a8"/>
        <w:ind w:left="322" w:firstLine="0"/>
      </w:pPr>
    </w:p>
    <w:p w:rsidR="00030370" w:rsidRDefault="00C06D61">
      <w:pPr>
        <w:pStyle w:val="30"/>
      </w:pPr>
      <w:r>
        <w:t>2. Профессиональные навыки, умения и знания, приобретенные в результате изучения дисциплины.</w:t>
      </w:r>
    </w:p>
    <w:p w:rsidR="00030370" w:rsidRDefault="00030370">
      <w:pPr>
        <w:pStyle w:val="30"/>
      </w:pP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i/>
          <w:iCs/>
          <w:sz w:val="24"/>
        </w:rPr>
        <w:t>Знания.</w:t>
      </w:r>
      <w:r>
        <w:rPr>
          <w:sz w:val="24"/>
        </w:rPr>
        <w:t xml:space="preserve"> В результате изучения курса студент должен знать:</w:t>
      </w:r>
    </w:p>
    <w:p w:rsidR="00030370" w:rsidRDefault="00C06D61">
      <w:pPr>
        <w:pStyle w:val="20"/>
      </w:pPr>
      <w:r>
        <w:t xml:space="preserve">   - классификацию и назначение основных типов электронных приборов, физические основы их работы, характеристики, системы параметров и эквивалентные схемы электронных приборов;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типовые схемотехнические решения схем усилителей, источников питания, генераторов и формирователей импульсных сигналов, простых и сложных электронных ключей, элементов памяти;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основы анализа и расчета электронных схем, в том числе с применением пакетов прикладных программ систем автоматизированного проектирования;</w:t>
      </w:r>
    </w:p>
    <w:p w:rsidR="00030370" w:rsidRDefault="00C06D61">
      <w:pPr>
        <w:pStyle w:val="20"/>
      </w:pPr>
      <w:r>
        <w:t xml:space="preserve">   - понятия:  номинальные электрические и предельные эксплуатационные параметры приборов и микросхем, рабочая точка, малосигнальный и большого сигнала режим работы прибора, усилительная способность, быстродействие, частотные свойства, помехоустойчивость и нагрузочная способность применительно к элементам средств вычислительной техники.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методики построения эквивалентных схем различных устройств по их принципиальным электрическим схемам, оценки параметров электронных приборов в зависимости от положения их рабочей точки, обеспечения требуемого режима работы усилительного прибора в составе электронной схемы;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методики анализа типовых схемотехнических решений усилителей, генераторов, ключевых схем, источников питания;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методики обеспечения частотных, усилительных и других свойств усилителей, обеспечения заданного быстродействия, допустимой помехи, нагрузочной способности ключевых схем;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свойства приборов и изделий, выпускаемых промышленностью, такие, как униполярные и биполярные транзисторы, диоды, усилители дифференциальные, операционные, мощности, стабилизаторы напряжения, генераторы и ключи, выпускаемые в виде микросхем.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i/>
          <w:iCs/>
          <w:sz w:val="24"/>
        </w:rPr>
        <w:t>Навыки и умения.</w:t>
      </w:r>
      <w:r>
        <w:rPr>
          <w:sz w:val="24"/>
        </w:rPr>
        <w:t xml:space="preserve"> Студент на уровне репродуктивной деятельности должен уметь: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использовать различные электронные приборы, в том числе и интегральные схемы, в электронных схемах, оценивать параметры электронных приборов в зависимости от особенностей их применения;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 проанализировать работу усилительных или переключательных схем;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определить структуру проектируемого электронного функционального узла по заданным на него техническим требованиям, правильно выбрать активные компоненты для его построения и рассчитать параметры пассивных компонентов;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работать с технической литературой, справочниками, ГОСТами, технической документацией.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Основные </w:t>
      </w:r>
      <w:r>
        <w:rPr>
          <w:i/>
          <w:iCs/>
          <w:sz w:val="24"/>
        </w:rPr>
        <w:t>исходные профессиональные знания, умения и   навыки,</w:t>
      </w:r>
      <w:r>
        <w:rPr>
          <w:sz w:val="24"/>
        </w:rPr>
        <w:t xml:space="preserve"> необходимые  для изучения данной дисциплины:</w:t>
      </w:r>
    </w:p>
    <w:p w:rsidR="00030370" w:rsidRDefault="00C06D61">
      <w:pPr>
        <w:numPr>
          <w:ilvl w:val="0"/>
          <w:numId w:val="19"/>
        </w:numPr>
        <w:spacing w:line="360" w:lineRule="auto"/>
        <w:jc w:val="both"/>
        <w:rPr>
          <w:sz w:val="24"/>
        </w:rPr>
      </w:pPr>
      <w:r>
        <w:rPr>
          <w:i/>
          <w:iCs/>
          <w:sz w:val="24"/>
        </w:rPr>
        <w:t>знания</w:t>
      </w:r>
      <w:r>
        <w:rPr>
          <w:sz w:val="24"/>
        </w:rPr>
        <w:t xml:space="preserve"> электропроводности различных материалов, работы выхода, явления фотоэффекта, электронной эмиссия, движения носителей заряда в различных средах, энергетических зонных диаграмм, уровня Ферми, законов Ома, Кирхгофа, методов анализа электрических цепей, методов решения систем линейных и нелинейных алгебраических и дифференциальных уравнений.</w:t>
      </w:r>
    </w:p>
    <w:p w:rsidR="00030370" w:rsidRDefault="00C06D61">
      <w:pPr>
        <w:numPr>
          <w:ilvl w:val="0"/>
          <w:numId w:val="19"/>
        </w:numPr>
        <w:spacing w:line="360" w:lineRule="auto"/>
        <w:jc w:val="both"/>
        <w:rPr>
          <w:sz w:val="24"/>
        </w:rPr>
      </w:pPr>
      <w:r>
        <w:rPr>
          <w:i/>
          <w:iCs/>
          <w:sz w:val="24"/>
        </w:rPr>
        <w:t>навыки и умения</w:t>
      </w:r>
      <w:r>
        <w:rPr>
          <w:sz w:val="24"/>
        </w:rPr>
        <w:t xml:space="preserve"> выполнения и чтения чертежей в соответствии с ГОСТ ЕСКД, владения клавиатурой ПЭВМ, пользования операционными системами ЭВМ;</w:t>
      </w:r>
    </w:p>
    <w:p w:rsidR="00030370" w:rsidRDefault="00C06D61">
      <w:pPr>
        <w:numPr>
          <w:ilvl w:val="0"/>
          <w:numId w:val="20"/>
        </w:num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Содержание дисциплины.</w:t>
      </w:r>
    </w:p>
    <w:p w:rsidR="00030370" w:rsidRDefault="00030370">
      <w:pPr>
        <w:spacing w:line="360" w:lineRule="auto"/>
        <w:ind w:left="360"/>
        <w:jc w:val="center"/>
        <w:rPr>
          <w:bCs/>
          <w:sz w:val="24"/>
        </w:rPr>
      </w:pPr>
    </w:p>
    <w:p w:rsidR="00030370" w:rsidRDefault="00C06D6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24"/>
        </w:rPr>
        <w:t>3.1. Лекции – 68 часов.</w:t>
      </w:r>
    </w:p>
    <w:p w:rsidR="00030370" w:rsidRDefault="00030370">
      <w:pPr>
        <w:spacing w:line="360" w:lineRule="auto"/>
        <w:jc w:val="center"/>
        <w:rPr>
          <w:sz w:val="24"/>
        </w:rPr>
      </w:pPr>
    </w:p>
    <w:p w:rsidR="00030370" w:rsidRDefault="00C06D61">
      <w:pPr>
        <w:spacing w:line="360" w:lineRule="auto"/>
        <w:jc w:val="center"/>
        <w:rPr>
          <w:sz w:val="24"/>
        </w:rPr>
      </w:pPr>
      <w:r>
        <w:rPr>
          <w:sz w:val="24"/>
        </w:rPr>
        <w:t>3.1.1</w:t>
      </w:r>
      <w:r>
        <w:rPr>
          <w:i/>
          <w:iCs/>
          <w:sz w:val="24"/>
        </w:rPr>
        <w:t>.Введение</w:t>
      </w:r>
      <w:r>
        <w:rPr>
          <w:sz w:val="24"/>
        </w:rPr>
        <w:t xml:space="preserve"> -2 часа.</w:t>
      </w:r>
    </w:p>
    <w:p w:rsidR="00030370" w:rsidRDefault="00C06D61">
      <w:pPr>
        <w:pStyle w:val="31"/>
      </w:pPr>
      <w:r>
        <w:t>Предмет и задачи курса в системе подготовки специалистов в области компьютерных систем и сетей.</w:t>
      </w: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C06D61">
      <w:pPr>
        <w:spacing w:line="360" w:lineRule="auto"/>
        <w:jc w:val="center"/>
        <w:rPr>
          <w:sz w:val="24"/>
        </w:rPr>
      </w:pPr>
      <w:r>
        <w:rPr>
          <w:sz w:val="24"/>
        </w:rPr>
        <w:t>3.1.2.</w:t>
      </w:r>
      <w:r>
        <w:rPr>
          <w:i/>
          <w:iCs/>
          <w:sz w:val="24"/>
        </w:rPr>
        <w:t>Физические основы функционирования изделий микроэлектроники</w:t>
      </w:r>
      <w:r>
        <w:rPr>
          <w:sz w:val="24"/>
        </w:rPr>
        <w:t xml:space="preserve"> - 6 часов.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Энергетические зонные диаграммы и носители заряда в полупроводниках. Статистика носителей заряда в полупроводниках. Электропроводность полупроводников. Движение носителей заряда и их рекомбинация в полупроводниках. Поверхностные и контактные явления в полупроводниках.</w:t>
      </w: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C06D61">
      <w:pPr>
        <w:spacing w:line="360" w:lineRule="auto"/>
        <w:jc w:val="center"/>
        <w:rPr>
          <w:sz w:val="24"/>
        </w:rPr>
      </w:pPr>
      <w:r>
        <w:rPr>
          <w:sz w:val="24"/>
        </w:rPr>
        <w:t>3.1.3.</w:t>
      </w:r>
      <w:r>
        <w:rPr>
          <w:i/>
          <w:iCs/>
          <w:sz w:val="24"/>
        </w:rPr>
        <w:t>Электронные приборы -</w:t>
      </w:r>
      <w:r>
        <w:rPr>
          <w:sz w:val="24"/>
        </w:rPr>
        <w:t xml:space="preserve"> 18 часов.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Классификация электронных приборов по принципу действия и назначению, частотным свойствам и рассеиваемой мощности.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Принцип действия, вольтамперные характеристики, эквивалентные схемы для малого и большого сигнала, системы номинальных и предельных эксплуатационных параметров электронных приборов, зависимости их параметров от режимов работы, температуры, частоты. Система обозначений и области применения. Конструктивные особенности.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В этом разделе рассматриваются: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выпрямительные, высокочастотные и импульсные диоды, диоды Шоттки,стабилитроны, варикапы, туннельные диоды;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биполярные транзисторы, униполярные  транзисторы с индуцированным и встроенным каналом, с изолированным затвором и затвором в виде обратно смещенного </w:t>
      </w:r>
      <w:r>
        <w:rPr>
          <w:sz w:val="24"/>
          <w:lang w:val="en-US"/>
        </w:rPr>
        <w:t>p</w:t>
      </w:r>
      <w:r>
        <w:rPr>
          <w:sz w:val="24"/>
        </w:rPr>
        <w:t>-</w:t>
      </w:r>
      <w:r>
        <w:rPr>
          <w:sz w:val="24"/>
          <w:lang w:val="en-US"/>
        </w:rPr>
        <w:t>n</w:t>
      </w:r>
      <w:r>
        <w:rPr>
          <w:sz w:val="24"/>
        </w:rPr>
        <w:t xml:space="preserve"> перехода;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приборы с зарядовой связью;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неуправляемые и управляемые тиристоры; 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светодиоды, фотодиоды и фототранзисторы, фотоэлементы и фотоэлектронные умножители; </w:t>
      </w:r>
    </w:p>
    <w:p w:rsidR="00030370" w:rsidRDefault="00C06D61">
      <w:pPr>
        <w:pStyle w:val="21"/>
        <w:ind w:left="0" w:firstLine="0"/>
      </w:pPr>
      <w:r>
        <w:t xml:space="preserve">   - электроннолучевые трубки с электростатическим и магнитным отклонением луча;</w:t>
      </w:r>
    </w:p>
    <w:p w:rsidR="00030370" w:rsidRDefault="00C06D61">
      <w:pPr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-   оптроны;</w:t>
      </w:r>
    </w:p>
    <w:p w:rsidR="00030370" w:rsidRDefault="00C06D61">
      <w:pPr>
        <w:spacing w:line="360" w:lineRule="auto"/>
        <w:ind w:left="80"/>
        <w:jc w:val="both"/>
        <w:rPr>
          <w:sz w:val="24"/>
        </w:rPr>
      </w:pPr>
      <w:r>
        <w:rPr>
          <w:sz w:val="24"/>
        </w:rPr>
        <w:t xml:space="preserve">  - особенности компонентов интегральных схем, таких, как тонкопленочные и полупроводниковые резисторы, конденсаторы, катушки индуктивности, типичные структуры планарных биполярных и униполярных транзисторов, диодов,их свойства и паразитные эффекты.</w:t>
      </w: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C06D61">
      <w:pPr>
        <w:spacing w:line="360" w:lineRule="auto"/>
        <w:jc w:val="center"/>
        <w:rPr>
          <w:sz w:val="24"/>
        </w:rPr>
      </w:pPr>
      <w:r>
        <w:rPr>
          <w:sz w:val="24"/>
        </w:rPr>
        <w:t>3.1.4.</w:t>
      </w:r>
      <w:r>
        <w:rPr>
          <w:i/>
          <w:iCs/>
          <w:sz w:val="24"/>
        </w:rPr>
        <w:t>Основы аналоговой схемотехники</w:t>
      </w:r>
      <w:r>
        <w:rPr>
          <w:sz w:val="24"/>
        </w:rPr>
        <w:t xml:space="preserve"> - 18 часов.</w:t>
      </w:r>
    </w:p>
    <w:p w:rsidR="00030370" w:rsidRDefault="00C06D61">
      <w:pPr>
        <w:pStyle w:val="20"/>
      </w:pPr>
      <w:r>
        <w:t xml:space="preserve">     Основные виды аналоговых схем, их характеристики и параметры. Методы обеспечения режима работы усилительных приборов в аналоговых схемах. Особенности реализации аналоговых схем в интегральном исполнении. Методики анализа работы аналоговых схем различного назначения. Обратные связи в усилителях, их разновидности и влияние на свойства усилителей.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В этом разделе рассматриваются: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особенности однокаскадных усилителей при разных способах включения транзисторов, повторители напряжения и тока, каскодные схемы, оконечные каскады, дифференциальные усилители, генераторы стабильного тока;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операционные усилители, широкополосные и избирательные усилители, активные фильтры;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- аналоговые коммутаторы и компараторы;</w:t>
      </w:r>
    </w:p>
    <w:p w:rsidR="00030370" w:rsidRDefault="00C06D61">
      <w:pPr>
        <w:numPr>
          <w:ilvl w:val="0"/>
          <w:numId w:val="19"/>
        </w:numPr>
        <w:spacing w:line="360" w:lineRule="auto"/>
        <w:jc w:val="both"/>
        <w:rPr>
          <w:sz w:val="24"/>
        </w:rPr>
      </w:pPr>
      <w:r>
        <w:rPr>
          <w:sz w:val="24"/>
        </w:rPr>
        <w:t>вторичные источники питания: параметрические и компенсационные стабилизаторы напряжения с непрерывным  и импульсным регулированием.</w:t>
      </w:r>
    </w:p>
    <w:p w:rsidR="00030370" w:rsidRDefault="00030370">
      <w:pPr>
        <w:spacing w:line="360" w:lineRule="auto"/>
        <w:ind w:left="322"/>
        <w:rPr>
          <w:sz w:val="24"/>
        </w:rPr>
      </w:pPr>
    </w:p>
    <w:p w:rsidR="00030370" w:rsidRDefault="00C06D61">
      <w:pPr>
        <w:numPr>
          <w:ilvl w:val="2"/>
          <w:numId w:val="20"/>
        </w:numPr>
        <w:spacing w:line="360" w:lineRule="auto"/>
        <w:jc w:val="center"/>
        <w:rPr>
          <w:sz w:val="24"/>
        </w:rPr>
      </w:pPr>
      <w:r>
        <w:rPr>
          <w:i/>
          <w:iCs/>
          <w:sz w:val="24"/>
        </w:rPr>
        <w:t>Основы цифровой схемотехники</w:t>
      </w:r>
      <w:r>
        <w:rPr>
          <w:sz w:val="24"/>
        </w:rPr>
        <w:t xml:space="preserve"> - 16 часов.</w:t>
      </w:r>
    </w:p>
    <w:p w:rsidR="00030370" w:rsidRDefault="00C06D61">
      <w:pPr>
        <w:pStyle w:val="20"/>
      </w:pPr>
      <w:r>
        <w:t xml:space="preserve">     Работа биполярного и униполярного транзисторов в ключевом режиме. Ключ с барьером Шоттки. Основные характеристики и параметры базовых логических элементов. Базовые логические элементы с непосредственными связями на инверторах с логикой на входе, эмиттерно-связанная логика, инжекционная логика. Бистабильная ячейка, триггер Шмитта.</w:t>
      </w: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C06D61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3.1.6. </w:t>
      </w:r>
      <w:r>
        <w:rPr>
          <w:i/>
          <w:iCs/>
          <w:sz w:val="24"/>
        </w:rPr>
        <w:t>Генераторы сигналов</w:t>
      </w:r>
      <w:r>
        <w:rPr>
          <w:sz w:val="24"/>
        </w:rPr>
        <w:t xml:space="preserve"> - 4 часа.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Генераторы синусоидальных сигналов. Генераторы прямоугольных импульсов на операционных усилителях и базовых логических элементах, работающие в ждущем и автоколебательном режимах. Генераторы линейно изменяющегося напряжения.</w:t>
      </w: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C06D61">
      <w:pPr>
        <w:numPr>
          <w:ilvl w:val="2"/>
          <w:numId w:val="21"/>
        </w:numPr>
        <w:spacing w:line="360" w:lineRule="auto"/>
        <w:jc w:val="center"/>
        <w:rPr>
          <w:sz w:val="24"/>
        </w:rPr>
      </w:pPr>
      <w:r>
        <w:rPr>
          <w:i/>
          <w:iCs/>
          <w:sz w:val="24"/>
        </w:rPr>
        <w:t>Функциональная микроэлектроника</w:t>
      </w:r>
      <w:r>
        <w:rPr>
          <w:sz w:val="24"/>
        </w:rPr>
        <w:t xml:space="preserve"> - 4 часа.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Тенденции развития физической структуры и схемотехники аналоговых  и цифровых интегральных схем.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Диэлектрическая электроника. Принципы построения МНОП и МДП - запоминающих элементов.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>Устройства на ПЗС и их характеристики.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Хемотроника. Элементы информационно-управляющих систем на жидкостной основе. 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Магнитоэлектроника. ЗУ на тонких магнитных пленках.</w:t>
      </w:r>
    </w:p>
    <w:p w:rsidR="00030370" w:rsidRDefault="00030370">
      <w:pPr>
        <w:spacing w:line="360" w:lineRule="auto"/>
        <w:jc w:val="center"/>
        <w:rPr>
          <w:b/>
          <w:sz w:val="24"/>
        </w:rPr>
      </w:pPr>
    </w:p>
    <w:p w:rsidR="00030370" w:rsidRDefault="00030370">
      <w:pPr>
        <w:spacing w:line="360" w:lineRule="auto"/>
        <w:rPr>
          <w:b/>
          <w:sz w:val="24"/>
        </w:rPr>
      </w:pPr>
    </w:p>
    <w:p w:rsidR="00030370" w:rsidRDefault="00C06D61">
      <w:pPr>
        <w:numPr>
          <w:ilvl w:val="1"/>
          <w:numId w:val="21"/>
        </w:num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Семинары – 17 часов.</w:t>
      </w: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>Семинары проводятся в 4-ом семестре по следующим темам:</w:t>
      </w:r>
    </w:p>
    <w:p w:rsidR="00030370" w:rsidRDefault="00C06D61">
      <w:pPr>
        <w:numPr>
          <w:ilvl w:val="0"/>
          <w:numId w:val="26"/>
        </w:numPr>
        <w:spacing w:line="360" w:lineRule="auto"/>
        <w:jc w:val="both"/>
        <w:rPr>
          <w:sz w:val="24"/>
        </w:rPr>
      </w:pPr>
      <w:r>
        <w:rPr>
          <w:sz w:val="24"/>
        </w:rPr>
        <w:t>Ознакомление с пакетом анализа электронных схем типа «</w:t>
      </w:r>
      <w:r>
        <w:rPr>
          <w:sz w:val="24"/>
          <w:lang w:val="en-US"/>
        </w:rPr>
        <w:t>Electronics</w:t>
      </w:r>
      <w:r>
        <w:rPr>
          <w:sz w:val="24"/>
        </w:rPr>
        <w:t xml:space="preserve"> </w:t>
      </w:r>
      <w:r>
        <w:rPr>
          <w:sz w:val="24"/>
          <w:lang w:val="en-US"/>
        </w:rPr>
        <w:t>WorkBench</w:t>
      </w:r>
      <w:r>
        <w:rPr>
          <w:sz w:val="24"/>
        </w:rPr>
        <w:t>» -2 часа.</w:t>
      </w:r>
    </w:p>
    <w:p w:rsidR="00030370" w:rsidRDefault="00C06D61">
      <w:pPr>
        <w:pStyle w:val="a8"/>
        <w:numPr>
          <w:ilvl w:val="0"/>
          <w:numId w:val="26"/>
        </w:numPr>
      </w:pPr>
      <w:r>
        <w:t>Освоение методики расчета цепей смещения рабочей точки в усилительном каскаде на биполярном и униполярном транзисторах - 4 часа.</w:t>
      </w:r>
    </w:p>
    <w:p w:rsidR="00030370" w:rsidRDefault="00C06D61">
      <w:pPr>
        <w:numPr>
          <w:ilvl w:val="0"/>
          <w:numId w:val="26"/>
        </w:numPr>
        <w:spacing w:line="360" w:lineRule="auto"/>
        <w:jc w:val="both"/>
        <w:rPr>
          <w:sz w:val="24"/>
        </w:rPr>
      </w:pPr>
      <w:r>
        <w:rPr>
          <w:sz w:val="24"/>
        </w:rPr>
        <w:t>Освоение методики работы с библиотеками параметров компонентов электронных схем (на примере диодов и транзисторов) пакета «</w:t>
      </w:r>
      <w:r>
        <w:rPr>
          <w:sz w:val="24"/>
          <w:lang w:val="en-US"/>
        </w:rPr>
        <w:t>Electronics</w:t>
      </w:r>
      <w:r>
        <w:rPr>
          <w:sz w:val="24"/>
        </w:rPr>
        <w:t xml:space="preserve"> </w:t>
      </w:r>
      <w:r>
        <w:rPr>
          <w:sz w:val="24"/>
          <w:lang w:val="en-US"/>
        </w:rPr>
        <w:t>WorkBench</w:t>
      </w:r>
      <w:r>
        <w:rPr>
          <w:sz w:val="24"/>
        </w:rPr>
        <w:t>» - 2 часа.</w:t>
      </w:r>
    </w:p>
    <w:p w:rsidR="00030370" w:rsidRDefault="00C06D61">
      <w:pPr>
        <w:numPr>
          <w:ilvl w:val="0"/>
          <w:numId w:val="26"/>
        </w:numPr>
        <w:spacing w:line="360" w:lineRule="auto"/>
        <w:jc w:val="both"/>
        <w:rPr>
          <w:sz w:val="24"/>
        </w:rPr>
      </w:pPr>
      <w:r>
        <w:rPr>
          <w:sz w:val="24"/>
        </w:rPr>
        <w:t>Моделирование работы усилителя на постоянном токе с применением пакета «</w:t>
      </w:r>
      <w:r>
        <w:rPr>
          <w:sz w:val="24"/>
          <w:lang w:val="en-US"/>
        </w:rPr>
        <w:t>Electronics</w:t>
      </w:r>
      <w:r>
        <w:rPr>
          <w:sz w:val="24"/>
        </w:rPr>
        <w:t xml:space="preserve"> </w:t>
      </w:r>
      <w:r>
        <w:rPr>
          <w:sz w:val="24"/>
          <w:lang w:val="en-US"/>
        </w:rPr>
        <w:t>WorkBench</w:t>
      </w:r>
      <w:r>
        <w:rPr>
          <w:sz w:val="24"/>
        </w:rPr>
        <w:t>» - 2 часа.</w:t>
      </w:r>
    </w:p>
    <w:p w:rsidR="00030370" w:rsidRDefault="00C06D61">
      <w:pPr>
        <w:numPr>
          <w:ilvl w:val="0"/>
          <w:numId w:val="26"/>
        </w:numPr>
        <w:spacing w:line="360" w:lineRule="auto"/>
        <w:jc w:val="both"/>
        <w:rPr>
          <w:sz w:val="24"/>
        </w:rPr>
      </w:pPr>
      <w:r>
        <w:rPr>
          <w:sz w:val="24"/>
        </w:rPr>
        <w:t>Анализ работы линейного усилителя на переменном токе (на основе эквивалентных схем) в диапазонах средних, низких и высоких частот - 3 часа.</w:t>
      </w:r>
    </w:p>
    <w:p w:rsidR="00030370" w:rsidRDefault="00C06D61">
      <w:pPr>
        <w:numPr>
          <w:ilvl w:val="0"/>
          <w:numId w:val="26"/>
        </w:numPr>
        <w:spacing w:line="360" w:lineRule="auto"/>
        <w:jc w:val="both"/>
        <w:rPr>
          <w:sz w:val="24"/>
        </w:rPr>
      </w:pPr>
      <w:r>
        <w:rPr>
          <w:sz w:val="24"/>
        </w:rPr>
        <w:t>Моделирование поведения усилителя, работающего в режиме малого и большого сигнала, на переменном токе - 2 часа.</w:t>
      </w:r>
    </w:p>
    <w:p w:rsidR="00030370" w:rsidRDefault="00C06D61">
      <w:pPr>
        <w:numPr>
          <w:ilvl w:val="0"/>
          <w:numId w:val="26"/>
        </w:numPr>
        <w:spacing w:line="360" w:lineRule="auto"/>
        <w:jc w:val="both"/>
        <w:rPr>
          <w:sz w:val="24"/>
        </w:rPr>
      </w:pPr>
      <w:r>
        <w:rPr>
          <w:sz w:val="24"/>
        </w:rPr>
        <w:t>Выявление, классификация и оценка глубины обратных связей в усилителях с различными видами ОС - 2 часа.</w:t>
      </w: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C06D61">
      <w:pPr>
        <w:pStyle w:val="30"/>
        <w:numPr>
          <w:ilvl w:val="1"/>
          <w:numId w:val="21"/>
        </w:numPr>
      </w:pPr>
      <w:r>
        <w:t>Лабораторные занятия – 34 часа.</w:t>
      </w:r>
    </w:p>
    <w:p w:rsidR="00030370" w:rsidRDefault="00030370">
      <w:pPr>
        <w:pStyle w:val="30"/>
        <w:ind w:left="180"/>
        <w:jc w:val="left"/>
      </w:pPr>
    </w:p>
    <w:p w:rsidR="00030370" w:rsidRDefault="00C06D61">
      <w:pPr>
        <w:pStyle w:val="4"/>
      </w:pPr>
      <w:r>
        <w:t>Лабораторные занятия проходят в 4-ом семестре по следующим темам:</w:t>
      </w:r>
    </w:p>
    <w:p w:rsidR="00030370" w:rsidRDefault="00C06D61">
      <w:pPr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Исследование источника питания - 4 часа.</w:t>
      </w:r>
    </w:p>
    <w:p w:rsidR="00030370" w:rsidRDefault="00C06D61">
      <w:pPr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Исследование трех схем включения транзистора - 4 часа.</w:t>
      </w:r>
    </w:p>
    <w:p w:rsidR="00030370" w:rsidRDefault="00C06D61">
      <w:pPr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Исследование широкополосного усилительного каскада на униполярном транзисторе - 4 часа.</w:t>
      </w:r>
    </w:p>
    <w:p w:rsidR="00030370" w:rsidRDefault="00C06D61">
      <w:pPr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Исследование ключевого режима работы биполярного транзистора - 4 часа.</w:t>
      </w:r>
    </w:p>
    <w:p w:rsidR="00030370" w:rsidRDefault="00C06D61">
      <w:pPr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Исследование схем формирования и ограничения импульсных сигналов – 4 часа.</w:t>
      </w:r>
    </w:p>
    <w:p w:rsidR="00030370" w:rsidRDefault="00C06D61">
      <w:pPr>
        <w:numPr>
          <w:ilvl w:val="0"/>
          <w:numId w:val="24"/>
        </w:numPr>
        <w:spacing w:line="360" w:lineRule="auto"/>
        <w:jc w:val="both"/>
        <w:rPr>
          <w:sz w:val="24"/>
        </w:rPr>
      </w:pPr>
      <w:r>
        <w:rPr>
          <w:sz w:val="24"/>
        </w:rPr>
        <w:t>Исследование транзисторно-транзисторного ключа со сложным инвертором -  4 часа.</w:t>
      </w:r>
    </w:p>
    <w:p w:rsidR="00030370" w:rsidRDefault="00C06D61">
      <w:pPr>
        <w:numPr>
          <w:ilvl w:val="0"/>
          <w:numId w:val="25"/>
        </w:numPr>
        <w:spacing w:line="360" w:lineRule="auto"/>
        <w:jc w:val="both"/>
        <w:rPr>
          <w:sz w:val="24"/>
        </w:rPr>
      </w:pPr>
      <w:r>
        <w:rPr>
          <w:sz w:val="24"/>
        </w:rPr>
        <w:t>Исследование     генератора        прямоугольных         импульсов,        работающего      в автоколебательном режиме - 4 часа.</w:t>
      </w:r>
    </w:p>
    <w:p w:rsidR="00030370" w:rsidRDefault="00C06D61">
      <w:pPr>
        <w:numPr>
          <w:ilvl w:val="0"/>
          <w:numId w:val="25"/>
        </w:numPr>
        <w:spacing w:line="360" w:lineRule="auto"/>
        <w:jc w:val="both"/>
        <w:rPr>
          <w:sz w:val="24"/>
        </w:rPr>
      </w:pPr>
      <w:r>
        <w:rPr>
          <w:sz w:val="24"/>
        </w:rPr>
        <w:t>Исследование одновибраторов с укорочением и расширением входных сигналов - 4 часа.</w:t>
      </w: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C06D61">
      <w:pPr>
        <w:spacing w:line="360" w:lineRule="auto"/>
        <w:ind w:left="322"/>
        <w:jc w:val="center"/>
        <w:rPr>
          <w:b/>
          <w:bCs/>
          <w:sz w:val="24"/>
        </w:rPr>
      </w:pPr>
      <w:r>
        <w:rPr>
          <w:b/>
          <w:bCs/>
          <w:sz w:val="24"/>
        </w:rPr>
        <w:t>4. Самостоятельная работа – 85 часов.</w:t>
      </w:r>
    </w:p>
    <w:p w:rsidR="00030370" w:rsidRDefault="00030370">
      <w:pPr>
        <w:spacing w:line="360" w:lineRule="auto"/>
        <w:jc w:val="center"/>
        <w:rPr>
          <w:sz w:val="24"/>
        </w:rPr>
      </w:pPr>
    </w:p>
    <w:p w:rsidR="00030370" w:rsidRDefault="00C06D61">
      <w:pPr>
        <w:numPr>
          <w:ilvl w:val="1"/>
          <w:numId w:val="27"/>
        </w:numPr>
        <w:spacing w:line="360" w:lineRule="auto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Семестровая курсовая работа – 51 час.</w:t>
      </w:r>
    </w:p>
    <w:p w:rsidR="00030370" w:rsidRDefault="00030370">
      <w:pPr>
        <w:spacing w:line="360" w:lineRule="auto"/>
        <w:rPr>
          <w:i/>
          <w:iCs/>
          <w:sz w:val="24"/>
        </w:rPr>
      </w:pPr>
    </w:p>
    <w:p w:rsidR="00030370" w:rsidRDefault="00C06D61">
      <w:pPr>
        <w:pStyle w:val="31"/>
        <w:ind w:left="851" w:hanging="567"/>
      </w:pPr>
      <w:r>
        <w:t>Выполняется в 5-ом семестре по индивидуальным заданиям на тему:                        “   Разработка  малосигнального   однокаскадного   усилителя   с  заданными свойствами   ”.</w:t>
      </w:r>
    </w:p>
    <w:p w:rsidR="00030370" w:rsidRDefault="00C06D61">
      <w:pPr>
        <w:pStyle w:val="31"/>
      </w:pPr>
      <w:r>
        <w:t>Задание выдается на 2-ой неделе, срок окончания работы 15-я неделя.</w:t>
      </w:r>
    </w:p>
    <w:p w:rsidR="00030370" w:rsidRDefault="00030370">
      <w:pPr>
        <w:pStyle w:val="31"/>
      </w:pPr>
    </w:p>
    <w:p w:rsidR="00030370" w:rsidRDefault="00030370">
      <w:pPr>
        <w:pStyle w:val="31"/>
      </w:pPr>
    </w:p>
    <w:p w:rsidR="00030370" w:rsidRDefault="00030370">
      <w:pPr>
        <w:pStyle w:val="31"/>
      </w:pPr>
    </w:p>
    <w:p w:rsidR="00030370" w:rsidRDefault="00C06D61">
      <w:pPr>
        <w:numPr>
          <w:ilvl w:val="1"/>
          <w:numId w:val="27"/>
        </w:numPr>
        <w:spacing w:line="360" w:lineRule="auto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Самостоятельная проработка разделов курса – 34 часа.</w:t>
      </w:r>
    </w:p>
    <w:p w:rsidR="00030370" w:rsidRDefault="00030370">
      <w:pPr>
        <w:spacing w:line="360" w:lineRule="auto"/>
        <w:jc w:val="center"/>
        <w:rPr>
          <w:sz w:val="24"/>
        </w:rPr>
      </w:pPr>
    </w:p>
    <w:p w:rsidR="00030370" w:rsidRDefault="00C06D61">
      <w:pPr>
        <w:spacing w:line="360" w:lineRule="auto"/>
        <w:ind w:firstLine="284"/>
        <w:rPr>
          <w:sz w:val="24"/>
        </w:rPr>
      </w:pPr>
      <w:r>
        <w:rPr>
          <w:sz w:val="24"/>
        </w:rPr>
        <w:t>В 3-м семестре изучаются следующие темы:</w:t>
      </w:r>
    </w:p>
    <w:p w:rsidR="00030370" w:rsidRDefault="00C06D61">
      <w:pPr>
        <w:numPr>
          <w:ilvl w:val="0"/>
          <w:numId w:val="28"/>
        </w:numPr>
        <w:spacing w:line="360" w:lineRule="auto"/>
        <w:jc w:val="both"/>
        <w:rPr>
          <w:sz w:val="24"/>
        </w:rPr>
      </w:pPr>
      <w:r>
        <w:rPr>
          <w:sz w:val="24"/>
        </w:rPr>
        <w:t>Газоразрядные приборы с горячим и холодным катодом (тиристоры, стабилитроны, неоновые лампы, знаковые индикаторы) - 5 часов.</w:t>
      </w:r>
    </w:p>
    <w:p w:rsidR="00030370" w:rsidRDefault="00C06D61">
      <w:pPr>
        <w:numPr>
          <w:ilvl w:val="0"/>
          <w:numId w:val="28"/>
        </w:numPr>
        <w:spacing w:line="360" w:lineRule="auto"/>
        <w:jc w:val="both"/>
        <w:rPr>
          <w:sz w:val="24"/>
        </w:rPr>
      </w:pPr>
      <w:r>
        <w:rPr>
          <w:sz w:val="24"/>
        </w:rPr>
        <w:t>Особенности построения избирательных усилителей - 5 часов.</w:t>
      </w:r>
    </w:p>
    <w:p w:rsidR="00030370" w:rsidRDefault="00C06D61">
      <w:pPr>
        <w:pStyle w:val="5"/>
        <w:numPr>
          <w:ilvl w:val="0"/>
          <w:numId w:val="28"/>
        </w:numPr>
      </w:pPr>
      <w:r>
        <w:t>Разновидности построения ключевых схем с применением диодов Шоттки – 7 часов.</w:t>
      </w:r>
    </w:p>
    <w:p w:rsidR="00030370" w:rsidRDefault="00C06D61">
      <w:pPr>
        <w:pStyle w:val="5"/>
        <w:ind w:left="322"/>
      </w:pPr>
      <w:r>
        <w:t>В 4-ом семестре изучаются следующие темы:</w:t>
      </w:r>
    </w:p>
    <w:p w:rsidR="00030370" w:rsidRDefault="00C06D61">
      <w:pPr>
        <w:pStyle w:val="3"/>
        <w:numPr>
          <w:ilvl w:val="0"/>
          <w:numId w:val="33"/>
        </w:numPr>
        <w:spacing w:before="0"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Операционные усилители с цифровым управлением</w:t>
      </w:r>
    </w:p>
    <w:p w:rsidR="00030370" w:rsidRDefault="00C06D61">
      <w:pPr>
        <w:pStyle w:val="3"/>
        <w:spacing w:before="0" w:after="0" w:line="360" w:lineRule="auto"/>
        <w:ind w:left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коэффициентом усиления – 5 часов.</w:t>
      </w:r>
    </w:p>
    <w:p w:rsidR="00030370" w:rsidRDefault="00C06D61">
      <w:pPr>
        <w:numPr>
          <w:ilvl w:val="0"/>
          <w:numId w:val="32"/>
        </w:numPr>
        <w:spacing w:line="360" w:lineRule="auto"/>
        <w:rPr>
          <w:sz w:val="24"/>
        </w:rPr>
      </w:pPr>
      <w:r>
        <w:rPr>
          <w:sz w:val="24"/>
        </w:rPr>
        <w:t>Компараторы с малыми погрешностями – 5 часов.</w:t>
      </w:r>
    </w:p>
    <w:p w:rsidR="00030370" w:rsidRDefault="00C06D61">
      <w:pPr>
        <w:numPr>
          <w:ilvl w:val="0"/>
          <w:numId w:val="31"/>
        </w:numPr>
        <w:spacing w:line="360" w:lineRule="auto"/>
        <w:rPr>
          <w:sz w:val="24"/>
        </w:rPr>
      </w:pPr>
      <w:r>
        <w:rPr>
          <w:sz w:val="24"/>
        </w:rPr>
        <w:t>Разновидности построения ключевых схем с применением диодов Шоттки – 7 часов.</w:t>
      </w:r>
    </w:p>
    <w:p w:rsidR="00030370" w:rsidRDefault="00C06D61">
      <w:pPr>
        <w:pStyle w:val="5"/>
        <w:ind w:left="322"/>
      </w:pPr>
      <w:r>
        <w:t xml:space="preserve">  </w:t>
      </w:r>
    </w:p>
    <w:p w:rsidR="00030370" w:rsidRDefault="00030370">
      <w:pPr>
        <w:spacing w:line="360" w:lineRule="auto"/>
        <w:rPr>
          <w:sz w:val="24"/>
        </w:rPr>
      </w:pPr>
    </w:p>
    <w:p w:rsidR="00030370" w:rsidRDefault="00C06D61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5.  Литература </w:t>
      </w:r>
    </w:p>
    <w:p w:rsidR="00030370" w:rsidRDefault="00030370">
      <w:pPr>
        <w:spacing w:line="360" w:lineRule="auto"/>
        <w:jc w:val="center"/>
        <w:rPr>
          <w:b/>
          <w:sz w:val="24"/>
        </w:rPr>
      </w:pPr>
    </w:p>
    <w:p w:rsidR="00030370" w:rsidRDefault="00C06D61">
      <w:pPr>
        <w:numPr>
          <w:ilvl w:val="1"/>
          <w:numId w:val="34"/>
        </w:numPr>
        <w:spacing w:line="360" w:lineRule="auto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Основная  литература</w:t>
      </w:r>
    </w:p>
    <w:p w:rsidR="00030370" w:rsidRDefault="00030370">
      <w:pPr>
        <w:spacing w:line="360" w:lineRule="auto"/>
        <w:jc w:val="both"/>
        <w:rPr>
          <w:b/>
          <w:bCs/>
          <w:i/>
          <w:iCs/>
          <w:sz w:val="24"/>
        </w:rPr>
      </w:pPr>
    </w:p>
    <w:p w:rsidR="00030370" w:rsidRDefault="00C06D61">
      <w:pPr>
        <w:numPr>
          <w:ilvl w:val="0"/>
          <w:numId w:val="11"/>
        </w:numPr>
        <w:spacing w:line="360" w:lineRule="auto"/>
        <w:jc w:val="both"/>
        <w:rPr>
          <w:sz w:val="24"/>
        </w:rPr>
      </w:pPr>
      <w:r>
        <w:rPr>
          <w:sz w:val="24"/>
        </w:rPr>
        <w:t>Опадчий Ю.Ф. и др. Аналоговая и цифровая электроника (Полный курс): Учебник для вузов / Ю.Ф. Опадчий, О.П. Глудкин, А.И. Гуров; Под ред. О.П. Глудкина. – М.: Горячая Линия – Телеком, 1999. – 768 с.: ил.</w:t>
      </w:r>
    </w:p>
    <w:p w:rsidR="00030370" w:rsidRDefault="00C06D61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>
        <w:rPr>
          <w:sz w:val="24"/>
        </w:rPr>
        <w:t>И.П. Степаненко. Основы микроэлектроники. Учебное пособие. М. Сов. радио: 1998. - 320 с., ил.</w:t>
      </w:r>
    </w:p>
    <w:p w:rsidR="00030370" w:rsidRDefault="00C06D61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>
        <w:rPr>
          <w:sz w:val="24"/>
        </w:rPr>
        <w:t>В.А. Завадский. Компьютерная электроника. - К.: ВЕК, 1996. - 368 с., ил.</w:t>
      </w:r>
    </w:p>
    <w:p w:rsidR="00030370" w:rsidRDefault="00C06D61">
      <w:pPr>
        <w:numPr>
          <w:ilvl w:val="0"/>
          <w:numId w:val="11"/>
        </w:numPr>
        <w:spacing w:line="360" w:lineRule="auto"/>
        <w:jc w:val="both"/>
        <w:rPr>
          <w:sz w:val="24"/>
        </w:rPr>
      </w:pPr>
      <w:r>
        <w:rPr>
          <w:sz w:val="24"/>
        </w:rPr>
        <w:t>В.Г. Гусев, Ю.М. Гусев. Электроника: Учебное пособие для приборостроительных специальностей вузов. - 2-ое изд. перераб. и дополн. -  М.:  Высшая школа   1991. - 622 с</w:t>
      </w: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C06D61">
      <w:pPr>
        <w:numPr>
          <w:ilvl w:val="1"/>
          <w:numId w:val="34"/>
        </w:numPr>
        <w:spacing w:line="360" w:lineRule="auto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Дополнительная литература.</w:t>
      </w:r>
    </w:p>
    <w:p w:rsidR="00030370" w:rsidRDefault="00030370">
      <w:pPr>
        <w:spacing w:line="360" w:lineRule="auto"/>
        <w:jc w:val="both"/>
        <w:rPr>
          <w:b/>
          <w:bCs/>
          <w:i/>
          <w:iCs/>
          <w:sz w:val="24"/>
        </w:rPr>
      </w:pPr>
    </w:p>
    <w:p w:rsidR="00030370" w:rsidRDefault="00C06D6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1. Е.П. Угрюмов Цифровая схемотехника: Учебное пособие. – СПб.: БХВ – Санкт-Петербург, 2000. – 528 с.: ил.</w:t>
      </w:r>
    </w:p>
    <w:p w:rsidR="00030370" w:rsidRDefault="00C06D6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2. М. Кауфман, А.Г. Сидман. Практическое руководство по расчетам схем   в электронике. Справочник в 2-х томах. Москва. Энергоатомиздат: 1991.</w:t>
      </w:r>
    </w:p>
    <w:p w:rsidR="00030370" w:rsidRDefault="00C06D6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3. П. Хоровиц, У. Хилл. Искусство схемотехники в 2-х томах. М.: Мир, 1983.</w:t>
      </w:r>
    </w:p>
    <w:p w:rsidR="00030370" w:rsidRDefault="00C06D61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4. Е.И. Манаев. Основы радиоэлектроники, М: Радио и связь: 1985. - 480 с., ил.</w:t>
      </w:r>
    </w:p>
    <w:p w:rsidR="00030370" w:rsidRDefault="00030370">
      <w:pPr>
        <w:spacing w:line="360" w:lineRule="auto"/>
        <w:rPr>
          <w:sz w:val="24"/>
        </w:rPr>
      </w:pPr>
    </w:p>
    <w:p w:rsidR="00030370" w:rsidRDefault="00030370">
      <w:pPr>
        <w:spacing w:line="360" w:lineRule="auto"/>
        <w:jc w:val="center"/>
        <w:rPr>
          <w:b/>
          <w:bCs/>
          <w:i/>
          <w:iCs/>
          <w:sz w:val="24"/>
        </w:rPr>
      </w:pPr>
    </w:p>
    <w:p w:rsidR="00030370" w:rsidRDefault="00C06D61">
      <w:pPr>
        <w:numPr>
          <w:ilvl w:val="0"/>
          <w:numId w:val="34"/>
        </w:numPr>
        <w:spacing w:line="36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Технические средства обучения.</w:t>
      </w:r>
    </w:p>
    <w:p w:rsidR="00030370" w:rsidRDefault="00030370">
      <w:pPr>
        <w:spacing w:line="360" w:lineRule="auto"/>
        <w:rPr>
          <w:b/>
          <w:bCs/>
          <w:i/>
          <w:iCs/>
          <w:sz w:val="24"/>
        </w:rPr>
      </w:pP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Измерительные приборы (осциллографы, вольтметры, генераторы), макеты электронных устройств и Персональные ЭВМ используются студентами в ходе экспериментов над объектами электронной техники при выполнении лабораторных работ.</w:t>
      </w:r>
    </w:p>
    <w:p w:rsidR="00030370" w:rsidRDefault="00C06D61">
      <w:pPr>
        <w:spacing w:line="360" w:lineRule="auto"/>
        <w:ind w:firstLine="284"/>
        <w:jc w:val="both"/>
        <w:rPr>
          <w:sz w:val="24"/>
        </w:rPr>
      </w:pPr>
      <w:r>
        <w:rPr>
          <w:sz w:val="24"/>
        </w:rPr>
        <w:t>Персональные ЭВМ вместе с прикладными программами анализа электронных схем используются также на семинарах для моделирования работы различных электронных схем при проектных расчетах.</w:t>
      </w:r>
    </w:p>
    <w:p w:rsidR="00030370" w:rsidRDefault="00030370">
      <w:pPr>
        <w:spacing w:line="360" w:lineRule="auto"/>
        <w:ind w:firstLine="284"/>
        <w:rPr>
          <w:sz w:val="24"/>
        </w:rPr>
      </w:pPr>
    </w:p>
    <w:p w:rsidR="00030370" w:rsidRDefault="00030370">
      <w:pPr>
        <w:spacing w:line="360" w:lineRule="auto"/>
        <w:ind w:firstLine="284"/>
        <w:rPr>
          <w:sz w:val="24"/>
        </w:rPr>
      </w:pPr>
    </w:p>
    <w:p w:rsidR="00030370" w:rsidRDefault="00C06D61">
      <w:pPr>
        <w:numPr>
          <w:ilvl w:val="0"/>
          <w:numId w:val="34"/>
        </w:numPr>
        <w:spacing w:line="36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Методические указания по изучению дисциплины.</w:t>
      </w:r>
    </w:p>
    <w:p w:rsidR="00030370" w:rsidRDefault="00030370">
      <w:pPr>
        <w:spacing w:line="360" w:lineRule="auto"/>
        <w:rPr>
          <w:b/>
          <w:bCs/>
          <w:sz w:val="24"/>
        </w:rPr>
      </w:pPr>
    </w:p>
    <w:p w:rsidR="00030370" w:rsidRDefault="00C06D61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Дисциплина “Электроника” базируется на знаниях, полученных ранее в ходе изучения математики (методы решения систем линейных и нелинейных алгебраических и дифференциальных уравнений), физики (взаимодействие носителей заряда с электромагнитным полем в различных средах) и теоретических основ электротехники (методы анализа линейных и нелинейных электрических цепей).</w:t>
      </w:r>
    </w:p>
    <w:p w:rsidR="00030370" w:rsidRDefault="00C06D61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Изучаемый материал выстроен по степени нарастания его сложности, имеет тесную связь последующих разделов с предыдущими. Поэтому сначала необходимо составить ясное представление о принципах действия электронных приборов и особенностях их работы, изучить систему параметров и характеристик отдельных приборов, а затем рассматривать способы и особенности построения аналоговых и переключательных  схем на них. Созданная таким образом база знаний позволит на следующих этапах работы над дисциплиной “Электроника” с успехом изучить совокупность вопросов, связанных с обеспечением заданных параметров у разрабатываемых электронных функциональных устройств типа усилителей переменного и постоянного тока, ключей, генераторов, стабилизаторов напряжения и т.д.</w:t>
      </w:r>
    </w:p>
    <w:p w:rsidR="00030370" w:rsidRDefault="00C06D61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Семинары, лабораторный практикум и курсовая работа инициируют у студентов необходимость решения практических вопросов, возникающих в ходе анализа, исследования и проектирования различных объектов электронной техники, встречающихся при изучении дисциплины.</w:t>
      </w: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Автор программы к.т.н., 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>доцент  кафедры  ИУ-6                                                    / Иванов С.Р. /</w:t>
      </w: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>Заведующий кафедрой ИУ-6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>д.т.н,  профессор                                                               / Сюзев В.В. /</w:t>
      </w: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Председатель  методической 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>комиссии факультета ИУ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>д.т.н.,  профессор                                                               / В.Н. Четвериков/</w:t>
      </w: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>Руководитель НУК ИУ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>д.т.н.,  профессор                                                              / В.А. Матвеев/</w:t>
      </w:r>
    </w:p>
    <w:p w:rsidR="00030370" w:rsidRDefault="00030370">
      <w:pPr>
        <w:spacing w:line="360" w:lineRule="auto"/>
        <w:jc w:val="both"/>
        <w:rPr>
          <w:sz w:val="24"/>
        </w:rPr>
      </w:pP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>Начальник методического</w:t>
      </w:r>
    </w:p>
    <w:p w:rsidR="00030370" w:rsidRDefault="00C06D61">
      <w:pPr>
        <w:spacing w:line="360" w:lineRule="auto"/>
        <w:jc w:val="both"/>
        <w:rPr>
          <w:sz w:val="24"/>
        </w:rPr>
      </w:pPr>
      <w:r>
        <w:rPr>
          <w:sz w:val="24"/>
        </w:rPr>
        <w:t>отдела                                                                                 /Н.В. Васильев/</w:t>
      </w:r>
      <w:bookmarkStart w:id="0" w:name="_GoBack"/>
      <w:bookmarkEnd w:id="0"/>
    </w:p>
    <w:sectPr w:rsidR="00030370">
      <w:headerReference w:type="even" r:id="rId7"/>
      <w:headerReference w:type="default" r:id="rId8"/>
      <w:pgSz w:w="11906" w:h="16838"/>
      <w:pgMar w:top="851" w:right="1274" w:bottom="851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370" w:rsidRDefault="00C06D61">
      <w:r>
        <w:separator/>
      </w:r>
    </w:p>
  </w:endnote>
  <w:endnote w:type="continuationSeparator" w:id="0">
    <w:p w:rsidR="00030370" w:rsidRDefault="00C0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370" w:rsidRDefault="00C06D61">
      <w:r>
        <w:separator/>
      </w:r>
    </w:p>
  </w:footnote>
  <w:footnote w:type="continuationSeparator" w:id="0">
    <w:p w:rsidR="00030370" w:rsidRDefault="00C06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370" w:rsidRDefault="00C06D6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0370" w:rsidRDefault="0003037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370" w:rsidRDefault="00C06D6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30370" w:rsidRDefault="0003037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3F4887"/>
    <w:multiLevelType w:val="hybridMultilevel"/>
    <w:tmpl w:val="BF2EB9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A2973"/>
    <w:multiLevelType w:val="singleLevel"/>
    <w:tmpl w:val="D3A4D8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120B6DE5"/>
    <w:multiLevelType w:val="singleLevel"/>
    <w:tmpl w:val="6A3CEDD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>
    <w:nsid w:val="1BC34A78"/>
    <w:multiLevelType w:val="singleLevel"/>
    <w:tmpl w:val="2A08DEEC"/>
    <w:lvl w:ilvl="0">
      <w:start w:val="5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1BC809A0"/>
    <w:multiLevelType w:val="hybridMultilevel"/>
    <w:tmpl w:val="F6048742"/>
    <w:lvl w:ilvl="0" w:tplc="C3C27E2C">
      <w:start w:val="2"/>
      <w:numFmt w:val="bullet"/>
      <w:lvlText w:val="-"/>
      <w:lvlJc w:val="left"/>
      <w:pPr>
        <w:tabs>
          <w:tab w:val="num" w:pos="1354"/>
        </w:tabs>
        <w:ind w:left="1354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FEF3A8F"/>
    <w:multiLevelType w:val="hybridMultilevel"/>
    <w:tmpl w:val="64988052"/>
    <w:lvl w:ilvl="0" w:tplc="C3C27E2C">
      <w:start w:val="2"/>
      <w:numFmt w:val="bullet"/>
      <w:lvlText w:val="-"/>
      <w:lvlJc w:val="left"/>
      <w:pPr>
        <w:tabs>
          <w:tab w:val="num" w:pos="1027"/>
        </w:tabs>
        <w:ind w:left="1027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>
    <w:nsid w:val="20563DA8"/>
    <w:multiLevelType w:val="hybridMultilevel"/>
    <w:tmpl w:val="385C89F4"/>
    <w:lvl w:ilvl="0" w:tplc="C3C27E2C">
      <w:start w:val="2"/>
      <w:numFmt w:val="bullet"/>
      <w:lvlText w:val="-"/>
      <w:lvlJc w:val="left"/>
      <w:pPr>
        <w:tabs>
          <w:tab w:val="num" w:pos="787"/>
        </w:tabs>
        <w:ind w:left="787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852C1"/>
    <w:multiLevelType w:val="singleLevel"/>
    <w:tmpl w:val="D666AD0E"/>
    <w:lvl w:ilvl="0">
      <w:start w:val="3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>
    <w:nsid w:val="223C0204"/>
    <w:multiLevelType w:val="multilevel"/>
    <w:tmpl w:val="F430561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24E404D"/>
    <w:multiLevelType w:val="hybridMultilevel"/>
    <w:tmpl w:val="0EBE052A"/>
    <w:lvl w:ilvl="0" w:tplc="C3C27E2C">
      <w:start w:val="2"/>
      <w:numFmt w:val="bullet"/>
      <w:lvlText w:val="-"/>
      <w:lvlJc w:val="left"/>
      <w:pPr>
        <w:tabs>
          <w:tab w:val="num" w:pos="787"/>
        </w:tabs>
        <w:ind w:left="787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315434"/>
    <w:multiLevelType w:val="hybridMultilevel"/>
    <w:tmpl w:val="273C71D0"/>
    <w:lvl w:ilvl="0" w:tplc="C3C27E2C">
      <w:start w:val="2"/>
      <w:numFmt w:val="bullet"/>
      <w:lvlText w:val="-"/>
      <w:lvlJc w:val="left"/>
      <w:pPr>
        <w:tabs>
          <w:tab w:val="num" w:pos="1431"/>
        </w:tabs>
        <w:ind w:left="1431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2">
    <w:nsid w:val="2D566EC9"/>
    <w:multiLevelType w:val="hybridMultilevel"/>
    <w:tmpl w:val="C3EE3C72"/>
    <w:lvl w:ilvl="0" w:tplc="C3C27E2C">
      <w:start w:val="2"/>
      <w:numFmt w:val="bullet"/>
      <w:lvlText w:val="-"/>
      <w:lvlJc w:val="left"/>
      <w:pPr>
        <w:tabs>
          <w:tab w:val="num" w:pos="1431"/>
        </w:tabs>
        <w:ind w:left="1431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>
    <w:nsid w:val="31A95AB3"/>
    <w:multiLevelType w:val="singleLevel"/>
    <w:tmpl w:val="827EA2F6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>
    <w:nsid w:val="334E7DF0"/>
    <w:multiLevelType w:val="hybridMultilevel"/>
    <w:tmpl w:val="438EF200"/>
    <w:lvl w:ilvl="0" w:tplc="C3C27E2C">
      <w:start w:val="2"/>
      <w:numFmt w:val="bullet"/>
      <w:lvlText w:val="-"/>
      <w:lvlJc w:val="left"/>
      <w:pPr>
        <w:tabs>
          <w:tab w:val="num" w:pos="787"/>
        </w:tabs>
        <w:ind w:left="787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B561B1"/>
    <w:multiLevelType w:val="hybridMultilevel"/>
    <w:tmpl w:val="19705E26"/>
    <w:lvl w:ilvl="0" w:tplc="C3C27E2C">
      <w:start w:val="2"/>
      <w:numFmt w:val="bullet"/>
      <w:lvlText w:val="-"/>
      <w:lvlJc w:val="left"/>
      <w:pPr>
        <w:tabs>
          <w:tab w:val="num" w:pos="1109"/>
        </w:tabs>
        <w:ind w:left="1109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2"/>
        </w:tabs>
        <w:ind w:left="17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16">
    <w:nsid w:val="3A7551A4"/>
    <w:multiLevelType w:val="multilevel"/>
    <w:tmpl w:val="88C0B06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C2E0170"/>
    <w:multiLevelType w:val="hybridMultilevel"/>
    <w:tmpl w:val="B7B05A6C"/>
    <w:lvl w:ilvl="0" w:tplc="C3C27E2C">
      <w:start w:val="2"/>
      <w:numFmt w:val="bullet"/>
      <w:lvlText w:val="-"/>
      <w:lvlJc w:val="left"/>
      <w:pPr>
        <w:tabs>
          <w:tab w:val="num" w:pos="867"/>
        </w:tabs>
        <w:ind w:left="867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8">
    <w:nsid w:val="40F52E3E"/>
    <w:multiLevelType w:val="hybridMultilevel"/>
    <w:tmpl w:val="7D1C01BE"/>
    <w:lvl w:ilvl="0" w:tplc="C3C27E2C">
      <w:start w:val="2"/>
      <w:numFmt w:val="bullet"/>
      <w:lvlText w:val="-"/>
      <w:lvlJc w:val="left"/>
      <w:pPr>
        <w:tabs>
          <w:tab w:val="num" w:pos="1027"/>
        </w:tabs>
        <w:ind w:left="1027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>
    <w:nsid w:val="428229FE"/>
    <w:multiLevelType w:val="multilevel"/>
    <w:tmpl w:val="88C0B06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A711367"/>
    <w:multiLevelType w:val="singleLevel"/>
    <w:tmpl w:val="FCF84570"/>
    <w:lvl w:ilvl="0">
      <w:start w:val="4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1">
    <w:nsid w:val="4EE57C01"/>
    <w:multiLevelType w:val="multilevel"/>
    <w:tmpl w:val="13EC8BC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>
    <w:nsid w:val="50F514A2"/>
    <w:multiLevelType w:val="singleLevel"/>
    <w:tmpl w:val="7A28D3F0"/>
    <w:lvl w:ilvl="0">
      <w:start w:val="4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5367691B"/>
    <w:multiLevelType w:val="singleLevel"/>
    <w:tmpl w:val="074E7B22"/>
    <w:lvl w:ilvl="0">
      <w:start w:val="7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4">
    <w:nsid w:val="55B96341"/>
    <w:multiLevelType w:val="singleLevel"/>
    <w:tmpl w:val="F0048230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5">
    <w:nsid w:val="5A8E36E8"/>
    <w:multiLevelType w:val="hybridMultilevel"/>
    <w:tmpl w:val="3F6A548C"/>
    <w:lvl w:ilvl="0" w:tplc="C3C27E2C">
      <w:start w:val="2"/>
      <w:numFmt w:val="bullet"/>
      <w:lvlText w:val="-"/>
      <w:lvlJc w:val="left"/>
      <w:pPr>
        <w:tabs>
          <w:tab w:val="num" w:pos="1431"/>
        </w:tabs>
        <w:ind w:left="1431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6">
    <w:nsid w:val="5E105591"/>
    <w:multiLevelType w:val="multilevel"/>
    <w:tmpl w:val="0DBC28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>
    <w:nsid w:val="619D0B84"/>
    <w:multiLevelType w:val="singleLevel"/>
    <w:tmpl w:val="D7FEBCDA"/>
    <w:lvl w:ilvl="0">
      <w:start w:val="6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8">
    <w:nsid w:val="71826B56"/>
    <w:multiLevelType w:val="multilevel"/>
    <w:tmpl w:val="13EC8BCA"/>
    <w:lvl w:ilvl="0">
      <w:start w:val="2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>
    <w:nsid w:val="73C92753"/>
    <w:multiLevelType w:val="hybridMultilevel"/>
    <w:tmpl w:val="B2D04D6C"/>
    <w:lvl w:ilvl="0" w:tplc="C3C27E2C">
      <w:start w:val="2"/>
      <w:numFmt w:val="bullet"/>
      <w:lvlText w:val="-"/>
      <w:lvlJc w:val="left"/>
      <w:pPr>
        <w:tabs>
          <w:tab w:val="num" w:pos="787"/>
        </w:tabs>
        <w:ind w:left="787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4E0804"/>
    <w:multiLevelType w:val="singleLevel"/>
    <w:tmpl w:val="6886605E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1">
    <w:nsid w:val="78D557E1"/>
    <w:multiLevelType w:val="hybridMultilevel"/>
    <w:tmpl w:val="01BCD354"/>
    <w:lvl w:ilvl="0" w:tplc="C3C27E2C">
      <w:start w:val="2"/>
      <w:numFmt w:val="bullet"/>
      <w:lvlText w:val="-"/>
      <w:lvlJc w:val="left"/>
      <w:pPr>
        <w:tabs>
          <w:tab w:val="num" w:pos="787"/>
        </w:tabs>
        <w:ind w:left="787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2"/>
        </w:tabs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2"/>
        </w:tabs>
        <w:ind w:left="35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2"/>
        </w:tabs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2"/>
        </w:tabs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2"/>
        </w:tabs>
        <w:ind w:left="57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2"/>
        </w:tabs>
        <w:ind w:left="644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13"/>
  </w:num>
  <w:num w:numId="4">
    <w:abstractNumId w:val="8"/>
  </w:num>
  <w:num w:numId="5">
    <w:abstractNumId w:val="22"/>
  </w:num>
  <w:num w:numId="6">
    <w:abstractNumId w:val="4"/>
  </w:num>
  <w:num w:numId="7">
    <w:abstractNumId w:val="27"/>
  </w:num>
  <w:num w:numId="8">
    <w:abstractNumId w:val="23"/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0">
    <w:abstractNumId w:val="3"/>
  </w:num>
  <w:num w:numId="11">
    <w:abstractNumId w:val="2"/>
  </w:num>
  <w:num w:numId="12">
    <w:abstractNumId w:val="2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3">
    <w:abstractNumId w:val="2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4">
    <w:abstractNumId w:val="2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5">
    <w:abstractNumId w:val="2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6">
    <w:abstractNumId w:val="2"/>
    <w:lvlOverride w:ilvl="0">
      <w:lvl w:ilvl="0">
        <w:start w:val="7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7">
    <w:abstractNumId w:val="2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8">
    <w:abstractNumId w:val="24"/>
  </w:num>
  <w:num w:numId="19">
    <w:abstractNumId w:val="31"/>
  </w:num>
  <w:num w:numId="20">
    <w:abstractNumId w:val="26"/>
  </w:num>
  <w:num w:numId="21">
    <w:abstractNumId w:val="21"/>
  </w:num>
  <w:num w:numId="22">
    <w:abstractNumId w:val="28"/>
  </w:num>
  <w:num w:numId="23">
    <w:abstractNumId w:val="6"/>
  </w:num>
  <w:num w:numId="24">
    <w:abstractNumId w:val="7"/>
  </w:num>
  <w:num w:numId="25">
    <w:abstractNumId w:val="29"/>
  </w:num>
  <w:num w:numId="26">
    <w:abstractNumId w:val="18"/>
  </w:num>
  <w:num w:numId="27">
    <w:abstractNumId w:val="9"/>
  </w:num>
  <w:num w:numId="28">
    <w:abstractNumId w:val="5"/>
  </w:num>
  <w:num w:numId="29">
    <w:abstractNumId w:val="14"/>
  </w:num>
  <w:num w:numId="30">
    <w:abstractNumId w:val="15"/>
  </w:num>
  <w:num w:numId="31">
    <w:abstractNumId w:val="12"/>
  </w:num>
  <w:num w:numId="32">
    <w:abstractNumId w:val="11"/>
  </w:num>
  <w:num w:numId="33">
    <w:abstractNumId w:val="25"/>
  </w:num>
  <w:num w:numId="34">
    <w:abstractNumId w:val="16"/>
  </w:num>
  <w:num w:numId="35">
    <w:abstractNumId w:val="1"/>
  </w:num>
  <w:num w:numId="36">
    <w:abstractNumId w:val="19"/>
  </w:num>
  <w:num w:numId="37">
    <w:abstractNumId w:val="10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D61"/>
    <w:rsid w:val="00030370"/>
    <w:rsid w:val="00C06D61"/>
    <w:rsid w:val="00E9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A41EE-B37B-4F78-A88E-5AD26971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left="18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spacing w:line="360" w:lineRule="auto"/>
      <w:ind w:left="135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Subtitle"/>
    <w:basedOn w:val="a"/>
    <w:qFormat/>
    <w:pPr>
      <w:spacing w:after="60"/>
      <w:jc w:val="center"/>
    </w:pPr>
    <w:rPr>
      <w:rFonts w:ascii="Arial" w:hAnsi="Arial"/>
      <w:sz w:val="24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spacing w:line="360" w:lineRule="auto"/>
      <w:jc w:val="both"/>
    </w:pPr>
    <w:rPr>
      <w:sz w:val="24"/>
    </w:rPr>
  </w:style>
  <w:style w:type="paragraph" w:styleId="a8">
    <w:name w:val="Body Text Indent"/>
    <w:basedOn w:val="a"/>
    <w:semiHidden/>
    <w:pPr>
      <w:spacing w:line="360" w:lineRule="auto"/>
      <w:ind w:firstLine="142"/>
      <w:jc w:val="both"/>
    </w:pPr>
    <w:rPr>
      <w:sz w:val="24"/>
    </w:rPr>
  </w:style>
  <w:style w:type="paragraph" w:styleId="30">
    <w:name w:val="Body Text 3"/>
    <w:basedOn w:val="a"/>
    <w:semiHidden/>
    <w:pPr>
      <w:spacing w:line="360" w:lineRule="auto"/>
      <w:jc w:val="center"/>
    </w:pPr>
    <w:rPr>
      <w:b/>
      <w:bCs/>
      <w:sz w:val="24"/>
    </w:rPr>
  </w:style>
  <w:style w:type="paragraph" w:styleId="21">
    <w:name w:val="Body Text Indent 2"/>
    <w:basedOn w:val="a"/>
    <w:semiHidden/>
    <w:pPr>
      <w:spacing w:line="360" w:lineRule="auto"/>
      <w:ind w:left="142" w:firstLine="180"/>
      <w:jc w:val="both"/>
    </w:pPr>
    <w:rPr>
      <w:sz w:val="24"/>
    </w:rPr>
  </w:style>
  <w:style w:type="paragraph" w:styleId="31">
    <w:name w:val="Body Text Indent 3"/>
    <w:basedOn w:val="a"/>
    <w:semiHidden/>
    <w:pPr>
      <w:spacing w:line="360" w:lineRule="auto"/>
      <w:ind w:firstLine="28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НПО Машиностроения</Company>
  <LinksUpToDate>false</LinksUpToDate>
  <CharactersWithSpaces>15267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Сергей Ростиславович Иванов</dc:creator>
  <cp:keywords/>
  <dc:description/>
  <cp:lastModifiedBy>Irina</cp:lastModifiedBy>
  <cp:revision>2</cp:revision>
  <cp:lastPrinted>2002-10-30T23:34:00Z</cp:lastPrinted>
  <dcterms:created xsi:type="dcterms:W3CDTF">2014-07-20T12:34:00Z</dcterms:created>
  <dcterms:modified xsi:type="dcterms:W3CDTF">2014-07-20T12:34:00Z</dcterms:modified>
</cp:coreProperties>
</file>