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B88" w:rsidRPr="00DF3724" w:rsidRDefault="005C2B88" w:rsidP="00CC5DF2">
      <w:pPr>
        <w:shd w:val="clear" w:color="auto" w:fill="FFFFFF"/>
        <w:ind w:right="45"/>
        <w:jc w:val="center"/>
        <w:rPr>
          <w:rFonts w:ascii="Tahoma" w:hAnsi="Tahoma" w:cs="Tahoma"/>
          <w:bCs/>
          <w:color w:val="000000"/>
          <w:spacing w:val="4"/>
          <w:sz w:val="22"/>
          <w:szCs w:val="22"/>
        </w:rPr>
      </w:pPr>
      <w:r w:rsidRPr="00DF3724">
        <w:rPr>
          <w:rFonts w:ascii="Tahoma" w:hAnsi="Tahoma" w:cs="Tahoma"/>
          <w:bCs/>
          <w:color w:val="000000"/>
          <w:spacing w:val="4"/>
          <w:sz w:val="22"/>
          <w:szCs w:val="22"/>
        </w:rPr>
        <w:t>Реферат</w:t>
      </w:r>
    </w:p>
    <w:p w:rsidR="00CC5DF2" w:rsidRPr="00DF3724" w:rsidRDefault="00CC5DF2" w:rsidP="00CC5DF2">
      <w:pPr>
        <w:shd w:val="clear" w:color="auto" w:fill="FFFFFF"/>
        <w:ind w:right="45"/>
        <w:jc w:val="center"/>
        <w:rPr>
          <w:rFonts w:ascii="Tahoma" w:hAnsi="Tahoma" w:cs="Tahoma"/>
          <w:bCs/>
          <w:color w:val="000000"/>
          <w:spacing w:val="4"/>
          <w:sz w:val="22"/>
          <w:szCs w:val="22"/>
        </w:rPr>
      </w:pPr>
    </w:p>
    <w:p w:rsidR="002369B9" w:rsidRPr="00DF3724" w:rsidRDefault="002369B9" w:rsidP="00CC5DF2">
      <w:pPr>
        <w:shd w:val="clear" w:color="auto" w:fill="FFFFFF"/>
        <w:ind w:right="45"/>
        <w:jc w:val="center"/>
        <w:rPr>
          <w:rFonts w:ascii="Tahoma" w:hAnsi="Tahoma" w:cs="Tahoma"/>
          <w:sz w:val="22"/>
          <w:szCs w:val="22"/>
        </w:rPr>
      </w:pPr>
      <w:r w:rsidRPr="00DF3724">
        <w:rPr>
          <w:rFonts w:ascii="Tahoma" w:hAnsi="Tahoma" w:cs="Tahoma"/>
          <w:bCs/>
          <w:color w:val="000000"/>
          <w:spacing w:val="4"/>
          <w:sz w:val="22"/>
          <w:szCs w:val="22"/>
        </w:rPr>
        <w:t>о научно-исследовательской работе</w:t>
      </w:r>
      <w:r w:rsidR="008861A8" w:rsidRPr="00DF3724">
        <w:rPr>
          <w:rFonts w:ascii="Tahoma" w:hAnsi="Tahoma" w:cs="Tahoma"/>
          <w:bCs/>
          <w:color w:val="000000"/>
          <w:spacing w:val="4"/>
          <w:sz w:val="22"/>
          <w:szCs w:val="22"/>
        </w:rPr>
        <w:t xml:space="preserve"> Г.1.1.09</w:t>
      </w:r>
    </w:p>
    <w:p w:rsidR="00D244B2" w:rsidRPr="00DF3724" w:rsidRDefault="002369B9" w:rsidP="00CC5DF2">
      <w:pPr>
        <w:shd w:val="clear" w:color="auto" w:fill="FFFFFF"/>
        <w:tabs>
          <w:tab w:val="left" w:pos="250"/>
        </w:tabs>
        <w:spacing w:before="274"/>
        <w:ind w:left="19"/>
        <w:jc w:val="center"/>
        <w:rPr>
          <w:rFonts w:ascii="Tahoma" w:hAnsi="Tahoma" w:cs="Tahoma"/>
          <w:b/>
          <w:color w:val="000000"/>
          <w:spacing w:val="4"/>
          <w:sz w:val="22"/>
          <w:szCs w:val="22"/>
        </w:rPr>
      </w:pPr>
      <w:r w:rsidRPr="00DF3724">
        <w:rPr>
          <w:rFonts w:ascii="Tahoma" w:hAnsi="Tahoma" w:cs="Tahoma"/>
          <w:b/>
          <w:color w:val="000000"/>
          <w:spacing w:val="7"/>
          <w:sz w:val="22"/>
          <w:szCs w:val="22"/>
        </w:rPr>
        <w:t>Разработка научных основ и методологии исследования взаимодействия на границе</w:t>
      </w:r>
      <w:r w:rsidR="008861A8" w:rsidRPr="00DF3724">
        <w:rPr>
          <w:rFonts w:ascii="Tahoma" w:hAnsi="Tahoma" w:cs="Tahoma"/>
          <w:b/>
          <w:color w:val="000000"/>
          <w:spacing w:val="7"/>
          <w:sz w:val="22"/>
          <w:szCs w:val="22"/>
        </w:rPr>
        <w:t xml:space="preserve"> </w:t>
      </w:r>
      <w:r w:rsidRPr="00DF3724">
        <w:rPr>
          <w:rFonts w:ascii="Tahoma" w:hAnsi="Tahoma" w:cs="Tahoma"/>
          <w:b/>
          <w:color w:val="000000"/>
          <w:spacing w:val="4"/>
          <w:sz w:val="22"/>
          <w:szCs w:val="22"/>
        </w:rPr>
        <w:t>высокомолекулярное соединение</w:t>
      </w:r>
      <w:r w:rsidR="005C2B88" w:rsidRPr="00DF3724">
        <w:rPr>
          <w:rFonts w:ascii="Tahoma" w:hAnsi="Tahoma" w:cs="Tahoma"/>
          <w:b/>
          <w:color w:val="000000"/>
          <w:spacing w:val="4"/>
          <w:sz w:val="22"/>
          <w:szCs w:val="22"/>
        </w:rPr>
        <w:t xml:space="preserve"> </w:t>
      </w:r>
      <w:r w:rsidR="00CC5DF2" w:rsidRPr="00DF3724">
        <w:rPr>
          <w:rFonts w:ascii="Tahoma" w:hAnsi="Tahoma" w:cs="Tahoma"/>
          <w:b/>
          <w:color w:val="000000"/>
          <w:spacing w:val="4"/>
          <w:sz w:val="22"/>
          <w:szCs w:val="22"/>
        </w:rPr>
        <w:t>–</w:t>
      </w:r>
      <w:r w:rsidR="005C2B88" w:rsidRPr="00DF3724">
        <w:rPr>
          <w:rFonts w:ascii="Tahoma" w:hAnsi="Tahoma" w:cs="Tahoma"/>
          <w:b/>
          <w:color w:val="000000"/>
          <w:spacing w:val="4"/>
          <w:sz w:val="22"/>
          <w:szCs w:val="22"/>
        </w:rPr>
        <w:t xml:space="preserve"> </w:t>
      </w:r>
      <w:r w:rsidRPr="00DF3724">
        <w:rPr>
          <w:rFonts w:ascii="Tahoma" w:hAnsi="Tahoma" w:cs="Tahoma"/>
          <w:b/>
          <w:color w:val="000000"/>
          <w:spacing w:val="4"/>
          <w:sz w:val="22"/>
          <w:szCs w:val="22"/>
        </w:rPr>
        <w:t>полупроводник</w:t>
      </w:r>
    </w:p>
    <w:p w:rsidR="00CC5DF2" w:rsidRPr="00DF3724" w:rsidRDefault="00CC5DF2" w:rsidP="00A07218">
      <w:pPr>
        <w:shd w:val="clear" w:color="auto" w:fill="FFFFFF"/>
        <w:tabs>
          <w:tab w:val="left" w:pos="250"/>
        </w:tabs>
        <w:spacing w:before="120"/>
        <w:ind w:left="17"/>
        <w:jc w:val="center"/>
        <w:rPr>
          <w:rFonts w:ascii="Tahoma" w:hAnsi="Tahoma" w:cs="Tahoma"/>
          <w:b/>
          <w:color w:val="000000"/>
          <w:sz w:val="22"/>
          <w:szCs w:val="22"/>
        </w:rPr>
      </w:pPr>
    </w:p>
    <w:p w:rsidR="00D244B2" w:rsidRPr="00DF3724" w:rsidRDefault="002369B9" w:rsidP="00D244B2">
      <w:pPr>
        <w:shd w:val="clear" w:color="auto" w:fill="FFFFFF"/>
        <w:tabs>
          <w:tab w:val="left" w:pos="360"/>
        </w:tabs>
        <w:spacing w:line="360" w:lineRule="auto"/>
        <w:ind w:left="10" w:firstLine="557"/>
        <w:jc w:val="both"/>
        <w:rPr>
          <w:rFonts w:ascii="Tahoma" w:hAnsi="Tahoma" w:cs="Tahoma"/>
          <w:color w:val="000000"/>
          <w:spacing w:val="6"/>
          <w:sz w:val="22"/>
          <w:szCs w:val="22"/>
        </w:rPr>
      </w:pPr>
      <w:r w:rsidRPr="00DF3724">
        <w:rPr>
          <w:rFonts w:ascii="Tahoma" w:hAnsi="Tahoma" w:cs="Tahoma"/>
          <w:color w:val="000000"/>
          <w:spacing w:val="6"/>
          <w:sz w:val="22"/>
          <w:szCs w:val="22"/>
        </w:rPr>
        <w:t>Исследовани</w:t>
      </w:r>
      <w:r w:rsidR="00D244B2" w:rsidRPr="00DF3724">
        <w:rPr>
          <w:rFonts w:ascii="Tahoma" w:hAnsi="Tahoma" w:cs="Tahoma"/>
          <w:color w:val="000000"/>
          <w:spacing w:val="6"/>
          <w:sz w:val="22"/>
          <w:szCs w:val="22"/>
        </w:rPr>
        <w:t>я</w:t>
      </w:r>
      <w:r w:rsidRPr="00DF3724">
        <w:rPr>
          <w:rFonts w:ascii="Tahoma" w:hAnsi="Tahoma" w:cs="Tahoma"/>
          <w:color w:val="000000"/>
          <w:spacing w:val="6"/>
          <w:sz w:val="22"/>
          <w:szCs w:val="22"/>
        </w:rPr>
        <w:t xml:space="preserve"> взаимодействия электропроводящих</w:t>
      </w:r>
      <w:r w:rsidR="00D244B2" w:rsidRPr="00DF3724">
        <w:rPr>
          <w:rFonts w:ascii="Tahoma" w:hAnsi="Tahoma" w:cs="Tahoma"/>
          <w:color w:val="000000"/>
          <w:spacing w:val="6"/>
          <w:sz w:val="22"/>
          <w:szCs w:val="22"/>
        </w:rPr>
        <w:t xml:space="preserve"> </w:t>
      </w:r>
      <w:r w:rsidRPr="00DF3724">
        <w:rPr>
          <w:rFonts w:ascii="Tahoma" w:hAnsi="Tahoma" w:cs="Tahoma"/>
          <w:color w:val="000000"/>
          <w:spacing w:val="4"/>
          <w:sz w:val="22"/>
          <w:szCs w:val="22"/>
        </w:rPr>
        <w:t>композиций с поверхностью полимеров</w:t>
      </w:r>
      <w:r w:rsidR="00D244B2" w:rsidRPr="00DF3724">
        <w:rPr>
          <w:rFonts w:ascii="Tahoma" w:hAnsi="Tahoma" w:cs="Tahoma"/>
          <w:color w:val="000000"/>
          <w:spacing w:val="4"/>
          <w:sz w:val="22"/>
          <w:szCs w:val="22"/>
        </w:rPr>
        <w:t xml:space="preserve"> позволили р</w:t>
      </w:r>
      <w:r w:rsidRPr="00DF3724">
        <w:rPr>
          <w:rFonts w:ascii="Tahoma" w:hAnsi="Tahoma" w:cs="Tahoma"/>
          <w:color w:val="000000"/>
          <w:spacing w:val="3"/>
          <w:sz w:val="22"/>
          <w:szCs w:val="22"/>
        </w:rPr>
        <w:t>еш</w:t>
      </w:r>
      <w:r w:rsidR="00D244B2" w:rsidRPr="00DF3724">
        <w:rPr>
          <w:rFonts w:ascii="Tahoma" w:hAnsi="Tahoma" w:cs="Tahoma"/>
          <w:color w:val="000000"/>
          <w:spacing w:val="3"/>
          <w:sz w:val="22"/>
          <w:szCs w:val="22"/>
        </w:rPr>
        <w:t>ить</w:t>
      </w:r>
      <w:r w:rsidRPr="00DF3724">
        <w:rPr>
          <w:rFonts w:ascii="Tahoma" w:hAnsi="Tahoma" w:cs="Tahoma"/>
          <w:color w:val="000000"/>
          <w:spacing w:val="3"/>
          <w:sz w:val="22"/>
          <w:szCs w:val="22"/>
        </w:rPr>
        <w:t xml:space="preserve"> научные задачи</w:t>
      </w:r>
      <w:r w:rsidR="008861A8" w:rsidRPr="00DF3724">
        <w:rPr>
          <w:rFonts w:ascii="Tahoma" w:hAnsi="Tahoma" w:cs="Tahoma"/>
          <w:color w:val="000000"/>
          <w:spacing w:val="3"/>
          <w:sz w:val="22"/>
          <w:szCs w:val="22"/>
        </w:rPr>
        <w:t xml:space="preserve"> </w:t>
      </w:r>
      <w:r w:rsidRPr="00DF3724">
        <w:rPr>
          <w:rFonts w:ascii="Tahoma" w:hAnsi="Tahoma" w:cs="Tahoma"/>
          <w:color w:val="000000"/>
          <w:spacing w:val="3"/>
          <w:sz w:val="22"/>
          <w:szCs w:val="22"/>
        </w:rPr>
        <w:t>анализа и подбора наиболее подходящей технологии для струйной печати и изготовления</w:t>
      </w:r>
      <w:r w:rsidR="00D244B2" w:rsidRPr="00DF3724">
        <w:rPr>
          <w:rFonts w:ascii="Tahoma" w:hAnsi="Tahoma" w:cs="Tahoma"/>
          <w:color w:val="000000"/>
          <w:spacing w:val="3"/>
          <w:sz w:val="22"/>
          <w:szCs w:val="22"/>
        </w:rPr>
        <w:t xml:space="preserve"> </w:t>
      </w:r>
      <w:r w:rsidRPr="00DF3724">
        <w:rPr>
          <w:rFonts w:ascii="Tahoma" w:hAnsi="Tahoma" w:cs="Tahoma"/>
          <w:color w:val="000000"/>
          <w:spacing w:val="6"/>
          <w:sz w:val="22"/>
          <w:szCs w:val="22"/>
        </w:rPr>
        <w:t>проводящих материалов</w:t>
      </w:r>
      <w:r w:rsidR="00D244B2" w:rsidRPr="00DF3724">
        <w:rPr>
          <w:rFonts w:ascii="Tahoma" w:hAnsi="Tahoma" w:cs="Tahoma"/>
          <w:color w:val="000000"/>
          <w:spacing w:val="6"/>
          <w:sz w:val="22"/>
          <w:szCs w:val="22"/>
        </w:rPr>
        <w:t>.</w:t>
      </w:r>
    </w:p>
    <w:p w:rsidR="002369B9" w:rsidRPr="00DF3724" w:rsidRDefault="00D244B2" w:rsidP="00D244B2">
      <w:pPr>
        <w:shd w:val="clear" w:color="auto" w:fill="FFFFFF"/>
        <w:tabs>
          <w:tab w:val="left" w:pos="360"/>
        </w:tabs>
        <w:spacing w:line="360" w:lineRule="auto"/>
        <w:ind w:left="10" w:firstLine="557"/>
        <w:jc w:val="both"/>
        <w:rPr>
          <w:rFonts w:ascii="Tahoma" w:hAnsi="Tahoma" w:cs="Tahoma"/>
          <w:b/>
          <w:bCs/>
          <w:color w:val="000000"/>
          <w:spacing w:val="-7"/>
          <w:sz w:val="22"/>
          <w:szCs w:val="22"/>
        </w:rPr>
      </w:pPr>
      <w:r w:rsidRPr="00DF3724">
        <w:rPr>
          <w:rFonts w:ascii="Tahoma" w:hAnsi="Tahoma" w:cs="Tahoma"/>
          <w:color w:val="000000"/>
          <w:spacing w:val="6"/>
          <w:sz w:val="22"/>
          <w:szCs w:val="22"/>
        </w:rPr>
        <w:t xml:space="preserve">Было </w:t>
      </w:r>
      <w:r w:rsidR="002369B9" w:rsidRPr="00DF3724">
        <w:rPr>
          <w:rFonts w:ascii="Tahoma" w:hAnsi="Tahoma" w:cs="Tahoma"/>
          <w:color w:val="000000"/>
          <w:spacing w:val="6"/>
          <w:sz w:val="22"/>
          <w:szCs w:val="22"/>
        </w:rPr>
        <w:t>проведено исследование реологических параметров чернил и определены</w:t>
      </w:r>
      <w:r w:rsidRPr="00DF3724">
        <w:rPr>
          <w:rFonts w:ascii="Tahoma" w:hAnsi="Tahoma" w:cs="Tahoma"/>
          <w:color w:val="000000"/>
          <w:spacing w:val="6"/>
          <w:sz w:val="22"/>
          <w:szCs w:val="22"/>
        </w:rPr>
        <w:t xml:space="preserve"> </w:t>
      </w:r>
      <w:r w:rsidR="002369B9" w:rsidRPr="00DF3724">
        <w:rPr>
          <w:rFonts w:ascii="Tahoma" w:hAnsi="Tahoma" w:cs="Tahoma"/>
          <w:color w:val="000000"/>
          <w:spacing w:val="5"/>
          <w:sz w:val="22"/>
          <w:szCs w:val="22"/>
        </w:rPr>
        <w:t>их оптимальные значения для использования в струйных принтерах; изучены электропроводящие и</w:t>
      </w:r>
      <w:r w:rsidRPr="00DF3724">
        <w:rPr>
          <w:rFonts w:ascii="Tahoma" w:hAnsi="Tahoma" w:cs="Tahoma"/>
          <w:color w:val="000000"/>
          <w:spacing w:val="5"/>
          <w:sz w:val="22"/>
          <w:szCs w:val="22"/>
        </w:rPr>
        <w:t xml:space="preserve"> </w:t>
      </w:r>
      <w:r w:rsidR="002369B9" w:rsidRPr="00DF3724">
        <w:rPr>
          <w:rFonts w:ascii="Tahoma" w:hAnsi="Tahoma" w:cs="Tahoma"/>
          <w:color w:val="000000"/>
          <w:spacing w:val="4"/>
          <w:sz w:val="22"/>
          <w:szCs w:val="22"/>
        </w:rPr>
        <w:t>оптические свойства и определены условия получения максимальных значений электропроводности</w:t>
      </w:r>
      <w:r w:rsidRPr="00DF3724">
        <w:rPr>
          <w:rFonts w:ascii="Tahoma" w:hAnsi="Tahoma" w:cs="Tahoma"/>
          <w:color w:val="000000"/>
          <w:spacing w:val="4"/>
          <w:sz w:val="22"/>
          <w:szCs w:val="22"/>
        </w:rPr>
        <w:t xml:space="preserve"> </w:t>
      </w:r>
      <w:r w:rsidR="002369B9" w:rsidRPr="00DF3724">
        <w:rPr>
          <w:rFonts w:ascii="Tahoma" w:hAnsi="Tahoma" w:cs="Tahoma"/>
          <w:color w:val="000000"/>
          <w:spacing w:val="3"/>
          <w:sz w:val="22"/>
          <w:szCs w:val="22"/>
        </w:rPr>
        <w:t>напечатанных изображе</w:t>
      </w:r>
      <w:r w:rsidRPr="00DF3724">
        <w:rPr>
          <w:rFonts w:ascii="Tahoma" w:hAnsi="Tahoma" w:cs="Tahoma"/>
          <w:color w:val="000000"/>
          <w:spacing w:val="3"/>
          <w:sz w:val="22"/>
          <w:szCs w:val="22"/>
        </w:rPr>
        <w:t xml:space="preserve">ний; </w:t>
      </w:r>
      <w:r w:rsidR="002369B9" w:rsidRPr="00DF3724">
        <w:rPr>
          <w:rFonts w:ascii="Tahoma" w:hAnsi="Tahoma" w:cs="Tahoma"/>
          <w:color w:val="000000"/>
          <w:spacing w:val="3"/>
          <w:sz w:val="22"/>
          <w:szCs w:val="22"/>
        </w:rPr>
        <w:t>осуществлено экспериментальное формирование проводящих</w:t>
      </w:r>
      <w:r w:rsidRPr="00DF3724">
        <w:rPr>
          <w:rFonts w:ascii="Tahoma" w:hAnsi="Tahoma" w:cs="Tahoma"/>
          <w:color w:val="000000"/>
          <w:spacing w:val="3"/>
          <w:sz w:val="22"/>
          <w:szCs w:val="22"/>
        </w:rPr>
        <w:t xml:space="preserve"> </w:t>
      </w:r>
      <w:r w:rsidR="002369B9" w:rsidRPr="00DF3724">
        <w:rPr>
          <w:rFonts w:ascii="Tahoma" w:hAnsi="Tahoma" w:cs="Tahoma"/>
          <w:color w:val="000000"/>
          <w:spacing w:val="3"/>
          <w:sz w:val="22"/>
          <w:szCs w:val="22"/>
        </w:rPr>
        <w:t>изображений на различных субстратах.</w:t>
      </w:r>
    </w:p>
    <w:p w:rsidR="002369B9" w:rsidRPr="00DF3724" w:rsidRDefault="00D244B2" w:rsidP="00D7491B">
      <w:pPr>
        <w:shd w:val="clear" w:color="auto" w:fill="FFFFFF"/>
        <w:tabs>
          <w:tab w:val="left" w:pos="360"/>
        </w:tabs>
        <w:spacing w:before="10" w:line="360" w:lineRule="auto"/>
        <w:ind w:left="10" w:firstLine="557"/>
        <w:jc w:val="both"/>
        <w:rPr>
          <w:rFonts w:ascii="Tahoma" w:hAnsi="Tahoma" w:cs="Tahoma"/>
          <w:b/>
          <w:bCs/>
          <w:color w:val="000000"/>
          <w:spacing w:val="-7"/>
          <w:sz w:val="22"/>
          <w:szCs w:val="22"/>
        </w:rPr>
      </w:pPr>
      <w:r w:rsidRPr="00DF3724">
        <w:rPr>
          <w:rFonts w:ascii="Tahoma" w:hAnsi="Tahoma" w:cs="Tahoma"/>
          <w:color w:val="000000"/>
          <w:spacing w:val="4"/>
          <w:sz w:val="22"/>
          <w:szCs w:val="22"/>
        </w:rPr>
        <w:t xml:space="preserve">В работе </w:t>
      </w:r>
      <w:r w:rsidR="002369B9" w:rsidRPr="00DF3724">
        <w:rPr>
          <w:rFonts w:ascii="Tahoma" w:hAnsi="Tahoma" w:cs="Tahoma"/>
          <w:color w:val="000000"/>
          <w:spacing w:val="4"/>
          <w:sz w:val="22"/>
          <w:szCs w:val="22"/>
        </w:rPr>
        <w:t>получены и исследованы</w:t>
      </w:r>
      <w:r w:rsidRPr="00DF3724">
        <w:rPr>
          <w:rFonts w:ascii="Tahoma" w:hAnsi="Tahoma" w:cs="Tahoma"/>
          <w:color w:val="000000"/>
          <w:spacing w:val="4"/>
          <w:sz w:val="22"/>
          <w:szCs w:val="22"/>
        </w:rPr>
        <w:t xml:space="preserve"> </w:t>
      </w:r>
      <w:r w:rsidR="002369B9" w:rsidRPr="00DF3724">
        <w:rPr>
          <w:rFonts w:ascii="Tahoma" w:hAnsi="Tahoma" w:cs="Tahoma"/>
          <w:color w:val="000000"/>
          <w:spacing w:val="5"/>
          <w:sz w:val="22"/>
          <w:szCs w:val="22"/>
        </w:rPr>
        <w:t>проводящие свойства композиций на основе полианилина (ПАН), полученного матричным синтезом</w:t>
      </w:r>
      <w:r w:rsidRPr="00DF3724">
        <w:rPr>
          <w:rFonts w:ascii="Tahoma" w:hAnsi="Tahoma" w:cs="Tahoma"/>
          <w:color w:val="000000"/>
          <w:spacing w:val="5"/>
          <w:sz w:val="22"/>
          <w:szCs w:val="22"/>
        </w:rPr>
        <w:t xml:space="preserve"> </w:t>
      </w:r>
      <w:r w:rsidR="002369B9" w:rsidRPr="00DF3724">
        <w:rPr>
          <w:rFonts w:ascii="Tahoma" w:hAnsi="Tahoma" w:cs="Tahoma"/>
          <w:color w:val="000000"/>
          <w:spacing w:val="7"/>
          <w:sz w:val="22"/>
          <w:szCs w:val="22"/>
        </w:rPr>
        <w:t>с поли-(2-акриламидо-2-ме-тил-1-пропансульфокислотой) (ПАМПСК), и одностенных углеродных</w:t>
      </w:r>
      <w:r w:rsidRPr="00DF3724">
        <w:rPr>
          <w:rFonts w:ascii="Tahoma" w:hAnsi="Tahoma" w:cs="Tahoma"/>
          <w:color w:val="000000"/>
          <w:spacing w:val="7"/>
          <w:sz w:val="22"/>
          <w:szCs w:val="22"/>
        </w:rPr>
        <w:t xml:space="preserve"> </w:t>
      </w:r>
      <w:r w:rsidR="002369B9" w:rsidRPr="00DF3724">
        <w:rPr>
          <w:rFonts w:ascii="Tahoma" w:hAnsi="Tahoma" w:cs="Tahoma"/>
          <w:color w:val="000000"/>
          <w:spacing w:val="12"/>
          <w:sz w:val="22"/>
          <w:szCs w:val="22"/>
        </w:rPr>
        <w:t>нанотрубкок (УНТ) в концентрациях более 10 % (масс); и композиций на основе проводящего</w:t>
      </w:r>
      <w:r w:rsidR="00D7491B" w:rsidRPr="00DF3724">
        <w:rPr>
          <w:rFonts w:ascii="Tahoma" w:hAnsi="Tahoma" w:cs="Tahoma"/>
          <w:color w:val="000000"/>
          <w:spacing w:val="12"/>
          <w:sz w:val="22"/>
          <w:szCs w:val="22"/>
        </w:rPr>
        <w:t xml:space="preserve"> </w:t>
      </w:r>
      <w:r w:rsidR="002369B9" w:rsidRPr="00DF3724">
        <w:rPr>
          <w:rFonts w:ascii="Tahoma" w:hAnsi="Tahoma" w:cs="Tahoma"/>
          <w:color w:val="000000"/>
          <w:spacing w:val="3"/>
          <w:sz w:val="22"/>
          <w:szCs w:val="22"/>
        </w:rPr>
        <w:t xml:space="preserve">полимерного комплекса </w:t>
      </w:r>
      <w:r w:rsidR="00D7491B" w:rsidRPr="00DF3724">
        <w:rPr>
          <w:rFonts w:ascii="Tahoma" w:hAnsi="Tahoma" w:cs="Tahoma"/>
          <w:color w:val="000000"/>
          <w:spacing w:val="3"/>
          <w:sz w:val="22"/>
          <w:szCs w:val="22"/>
        </w:rPr>
        <w:t xml:space="preserve">поли(3,4-этилендиокситиофен)/ </w:t>
      </w:r>
      <w:r w:rsidR="002369B9" w:rsidRPr="00DF3724">
        <w:rPr>
          <w:rFonts w:ascii="Tahoma" w:hAnsi="Tahoma" w:cs="Tahoma"/>
          <w:color w:val="000000"/>
          <w:spacing w:val="3"/>
          <w:sz w:val="22"/>
          <w:szCs w:val="22"/>
        </w:rPr>
        <w:t>полисульфокислота (</w:t>
      </w:r>
      <w:r w:rsidR="002369B9" w:rsidRPr="00DF3724">
        <w:rPr>
          <w:rFonts w:ascii="Tahoma" w:hAnsi="Tahoma" w:cs="Tahoma"/>
          <w:color w:val="000000"/>
          <w:spacing w:val="3"/>
          <w:sz w:val="22"/>
          <w:szCs w:val="22"/>
          <w:lang w:val="en-US"/>
        </w:rPr>
        <w:t>poly</w:t>
      </w:r>
      <w:r w:rsidR="002369B9" w:rsidRPr="00DF3724">
        <w:rPr>
          <w:rFonts w:ascii="Tahoma" w:hAnsi="Tahoma" w:cs="Tahoma"/>
          <w:color w:val="000000"/>
          <w:spacing w:val="3"/>
          <w:sz w:val="22"/>
          <w:szCs w:val="22"/>
        </w:rPr>
        <w:t>(3,4-</w:t>
      </w:r>
      <w:r w:rsidR="002369B9" w:rsidRPr="00DF3724">
        <w:rPr>
          <w:rFonts w:ascii="Tahoma" w:hAnsi="Tahoma" w:cs="Tahoma"/>
          <w:color w:val="000000"/>
          <w:spacing w:val="3"/>
          <w:sz w:val="22"/>
          <w:szCs w:val="22"/>
          <w:lang w:val="en-US"/>
        </w:rPr>
        <w:t>ethylene</w:t>
      </w:r>
      <w:r w:rsidR="00D7491B" w:rsidRPr="00DF3724">
        <w:rPr>
          <w:rFonts w:ascii="Tahoma" w:hAnsi="Tahoma" w:cs="Tahoma"/>
          <w:color w:val="000000"/>
          <w:spacing w:val="3"/>
          <w:sz w:val="22"/>
          <w:szCs w:val="22"/>
        </w:rPr>
        <w:t xml:space="preserve"> </w:t>
      </w:r>
      <w:r w:rsidR="002369B9" w:rsidRPr="00DF3724">
        <w:rPr>
          <w:rFonts w:ascii="Tahoma" w:hAnsi="Tahoma" w:cs="Tahoma"/>
          <w:color w:val="000000"/>
          <w:spacing w:val="8"/>
          <w:sz w:val="22"/>
          <w:szCs w:val="22"/>
          <w:lang w:val="en-US"/>
        </w:rPr>
        <w:t>dioxythiophene</w:t>
      </w:r>
      <w:r w:rsidR="002369B9" w:rsidRPr="00DF3724">
        <w:rPr>
          <w:rFonts w:ascii="Tahoma" w:hAnsi="Tahoma" w:cs="Tahoma"/>
          <w:color w:val="000000"/>
          <w:spacing w:val="8"/>
          <w:sz w:val="22"/>
          <w:szCs w:val="22"/>
        </w:rPr>
        <w:t xml:space="preserve">)/ </w:t>
      </w:r>
      <w:r w:rsidR="002369B9" w:rsidRPr="00DF3724">
        <w:rPr>
          <w:rFonts w:ascii="Tahoma" w:hAnsi="Tahoma" w:cs="Tahoma"/>
          <w:color w:val="000000"/>
          <w:spacing w:val="8"/>
          <w:sz w:val="22"/>
          <w:szCs w:val="22"/>
          <w:lang w:val="en-US"/>
        </w:rPr>
        <w:t>polystyrene</w:t>
      </w:r>
      <w:r w:rsidR="002369B9" w:rsidRPr="00DF3724">
        <w:rPr>
          <w:rFonts w:ascii="Tahoma" w:hAnsi="Tahoma" w:cs="Tahoma"/>
          <w:color w:val="000000"/>
          <w:spacing w:val="8"/>
          <w:sz w:val="22"/>
          <w:szCs w:val="22"/>
        </w:rPr>
        <w:t xml:space="preserve"> </w:t>
      </w:r>
      <w:r w:rsidR="002369B9" w:rsidRPr="00DF3724">
        <w:rPr>
          <w:rFonts w:ascii="Tahoma" w:hAnsi="Tahoma" w:cs="Tahoma"/>
          <w:color w:val="000000"/>
          <w:spacing w:val="8"/>
          <w:sz w:val="22"/>
          <w:szCs w:val="22"/>
          <w:lang w:val="en-US"/>
        </w:rPr>
        <w:t>sulfonated</w:t>
      </w:r>
      <w:r w:rsidR="002369B9" w:rsidRPr="00DF3724">
        <w:rPr>
          <w:rFonts w:ascii="Tahoma" w:hAnsi="Tahoma" w:cs="Tahoma"/>
          <w:color w:val="000000"/>
          <w:spacing w:val="8"/>
          <w:sz w:val="22"/>
          <w:szCs w:val="22"/>
        </w:rPr>
        <w:t xml:space="preserve"> </w:t>
      </w:r>
      <w:r w:rsidR="002369B9" w:rsidRPr="00DF3724">
        <w:rPr>
          <w:rFonts w:ascii="Tahoma" w:hAnsi="Tahoma" w:cs="Tahoma"/>
          <w:color w:val="000000"/>
          <w:spacing w:val="8"/>
          <w:sz w:val="22"/>
          <w:szCs w:val="22"/>
          <w:lang w:val="en-US"/>
        </w:rPr>
        <w:t>acid</w:t>
      </w:r>
      <w:r w:rsidR="002369B9" w:rsidRPr="00DF3724">
        <w:rPr>
          <w:rFonts w:ascii="Tahoma" w:hAnsi="Tahoma" w:cs="Tahoma"/>
          <w:color w:val="000000"/>
          <w:spacing w:val="8"/>
          <w:sz w:val="22"/>
          <w:szCs w:val="22"/>
        </w:rPr>
        <w:t xml:space="preserve">, </w:t>
      </w:r>
      <w:r w:rsidR="002369B9" w:rsidRPr="00DF3724">
        <w:rPr>
          <w:rFonts w:ascii="Tahoma" w:hAnsi="Tahoma" w:cs="Tahoma"/>
          <w:color w:val="000000"/>
          <w:spacing w:val="8"/>
          <w:sz w:val="22"/>
          <w:szCs w:val="22"/>
          <w:lang w:val="en-US"/>
        </w:rPr>
        <w:t>PEDOT</w:t>
      </w:r>
      <w:r w:rsidR="002369B9" w:rsidRPr="00DF3724">
        <w:rPr>
          <w:rFonts w:ascii="Tahoma" w:hAnsi="Tahoma" w:cs="Tahoma"/>
          <w:color w:val="000000"/>
          <w:spacing w:val="8"/>
          <w:sz w:val="22"/>
          <w:szCs w:val="22"/>
        </w:rPr>
        <w:t>/</w:t>
      </w:r>
      <w:r w:rsidR="002369B9" w:rsidRPr="00DF3724">
        <w:rPr>
          <w:rFonts w:ascii="Tahoma" w:hAnsi="Tahoma" w:cs="Tahoma"/>
          <w:color w:val="000000"/>
          <w:spacing w:val="8"/>
          <w:sz w:val="22"/>
          <w:szCs w:val="22"/>
          <w:lang w:val="en-US"/>
        </w:rPr>
        <w:t>PSS</w:t>
      </w:r>
      <w:r w:rsidR="002369B9" w:rsidRPr="00DF3724">
        <w:rPr>
          <w:rFonts w:ascii="Tahoma" w:hAnsi="Tahoma" w:cs="Tahoma"/>
          <w:color w:val="000000"/>
          <w:spacing w:val="8"/>
          <w:sz w:val="22"/>
          <w:szCs w:val="22"/>
        </w:rPr>
        <w:t>) с одностенными УНТ в концентрациях</w:t>
      </w:r>
      <w:r w:rsidR="00D7491B" w:rsidRPr="00DF3724">
        <w:rPr>
          <w:rFonts w:ascii="Tahoma" w:hAnsi="Tahoma" w:cs="Tahoma"/>
          <w:color w:val="000000"/>
          <w:spacing w:val="8"/>
          <w:sz w:val="22"/>
          <w:szCs w:val="22"/>
        </w:rPr>
        <w:t xml:space="preserve"> </w:t>
      </w:r>
      <w:r w:rsidR="002369B9" w:rsidRPr="00DF3724">
        <w:rPr>
          <w:rFonts w:ascii="Tahoma" w:hAnsi="Tahoma" w:cs="Tahoma"/>
          <w:color w:val="000000"/>
          <w:spacing w:val="5"/>
          <w:sz w:val="22"/>
          <w:szCs w:val="22"/>
        </w:rPr>
        <w:t>более 10 % (масс)</w:t>
      </w:r>
      <w:r w:rsidR="00D7491B" w:rsidRPr="00DF3724">
        <w:rPr>
          <w:rFonts w:ascii="Tahoma" w:hAnsi="Tahoma" w:cs="Tahoma"/>
          <w:color w:val="000000"/>
          <w:spacing w:val="5"/>
          <w:sz w:val="22"/>
          <w:szCs w:val="22"/>
        </w:rPr>
        <w:t>.</w:t>
      </w:r>
    </w:p>
    <w:p w:rsidR="002369B9" w:rsidRPr="00DF3724" w:rsidRDefault="00D7491B" w:rsidP="00025700">
      <w:pPr>
        <w:shd w:val="clear" w:color="auto" w:fill="FFFFFF"/>
        <w:spacing w:before="10" w:line="360" w:lineRule="auto"/>
        <w:ind w:firstLine="490"/>
        <w:jc w:val="both"/>
        <w:rPr>
          <w:rFonts w:ascii="Tahoma" w:hAnsi="Tahoma" w:cs="Tahoma"/>
          <w:color w:val="000000"/>
          <w:sz w:val="22"/>
          <w:szCs w:val="22"/>
        </w:rPr>
      </w:pPr>
      <w:r w:rsidRPr="00DF3724">
        <w:rPr>
          <w:rFonts w:ascii="Tahoma" w:hAnsi="Tahoma" w:cs="Tahoma"/>
          <w:color w:val="000000"/>
          <w:spacing w:val="3"/>
          <w:sz w:val="22"/>
          <w:szCs w:val="22"/>
        </w:rPr>
        <w:t>С</w:t>
      </w:r>
      <w:r w:rsidR="002369B9" w:rsidRPr="00DF3724">
        <w:rPr>
          <w:rFonts w:ascii="Tahoma" w:hAnsi="Tahoma" w:cs="Tahoma"/>
          <w:color w:val="000000"/>
          <w:spacing w:val="3"/>
          <w:sz w:val="22"/>
          <w:szCs w:val="22"/>
        </w:rPr>
        <w:t xml:space="preserve">истематически исследованы проводящие свойства композиций </w:t>
      </w:r>
      <w:r w:rsidR="002369B9" w:rsidRPr="00DF3724">
        <w:rPr>
          <w:rFonts w:ascii="Tahoma" w:hAnsi="Tahoma" w:cs="Tahoma"/>
          <w:color w:val="000000"/>
          <w:spacing w:val="3"/>
          <w:sz w:val="22"/>
          <w:szCs w:val="22"/>
          <w:lang w:val="en-US"/>
        </w:rPr>
        <w:t>PEDOT</w:t>
      </w:r>
      <w:r w:rsidR="002369B9" w:rsidRPr="00DF3724">
        <w:rPr>
          <w:rFonts w:ascii="Tahoma" w:hAnsi="Tahoma" w:cs="Tahoma"/>
          <w:color w:val="000000"/>
          <w:spacing w:val="3"/>
          <w:sz w:val="22"/>
          <w:szCs w:val="22"/>
        </w:rPr>
        <w:t>/</w:t>
      </w:r>
      <w:r w:rsidR="002369B9" w:rsidRPr="00DF3724">
        <w:rPr>
          <w:rFonts w:ascii="Tahoma" w:hAnsi="Tahoma" w:cs="Tahoma"/>
          <w:color w:val="000000"/>
          <w:spacing w:val="3"/>
          <w:sz w:val="22"/>
          <w:szCs w:val="22"/>
          <w:lang w:val="en-US"/>
        </w:rPr>
        <w:t>PSS</w:t>
      </w:r>
      <w:r w:rsidR="002369B9" w:rsidRPr="00DF3724">
        <w:rPr>
          <w:rFonts w:ascii="Tahoma" w:hAnsi="Tahoma" w:cs="Tahoma"/>
          <w:color w:val="000000"/>
          <w:spacing w:val="3"/>
          <w:sz w:val="22"/>
          <w:szCs w:val="22"/>
        </w:rPr>
        <w:t xml:space="preserve"> с </w:t>
      </w:r>
      <w:r w:rsidR="002369B9" w:rsidRPr="00DF3724">
        <w:rPr>
          <w:rFonts w:ascii="Tahoma" w:hAnsi="Tahoma" w:cs="Tahoma"/>
          <w:color w:val="000000"/>
          <w:spacing w:val="4"/>
          <w:sz w:val="22"/>
          <w:szCs w:val="22"/>
        </w:rPr>
        <w:t>диметилсульфоксидом (ДМСО) в различных концентрациях;</w:t>
      </w:r>
      <w:r w:rsidR="00025700" w:rsidRPr="00DF3724">
        <w:rPr>
          <w:rFonts w:ascii="Tahoma" w:hAnsi="Tahoma" w:cs="Tahoma"/>
          <w:color w:val="000000"/>
          <w:spacing w:val="4"/>
          <w:sz w:val="22"/>
          <w:szCs w:val="22"/>
        </w:rPr>
        <w:t xml:space="preserve"> </w:t>
      </w:r>
      <w:r w:rsidR="002369B9" w:rsidRPr="00DF3724">
        <w:rPr>
          <w:rFonts w:ascii="Tahoma" w:hAnsi="Tahoma" w:cs="Tahoma"/>
          <w:color w:val="000000"/>
          <w:spacing w:val="8"/>
          <w:sz w:val="22"/>
          <w:szCs w:val="22"/>
        </w:rPr>
        <w:t xml:space="preserve">предложены способы приготовления проводящих чернил на основе ПАН и </w:t>
      </w:r>
      <w:r w:rsidR="002369B9" w:rsidRPr="00DF3724">
        <w:rPr>
          <w:rFonts w:ascii="Tahoma" w:hAnsi="Tahoma" w:cs="Tahoma"/>
          <w:color w:val="000000"/>
          <w:spacing w:val="8"/>
          <w:sz w:val="22"/>
          <w:szCs w:val="22"/>
          <w:lang w:val="en-US"/>
        </w:rPr>
        <w:t>PEDOT</w:t>
      </w:r>
      <w:r w:rsidR="002369B9" w:rsidRPr="00DF3724">
        <w:rPr>
          <w:rFonts w:ascii="Tahoma" w:hAnsi="Tahoma" w:cs="Tahoma"/>
          <w:color w:val="000000"/>
          <w:spacing w:val="8"/>
          <w:sz w:val="22"/>
          <w:szCs w:val="22"/>
        </w:rPr>
        <w:t>/</w:t>
      </w:r>
      <w:r w:rsidR="002369B9" w:rsidRPr="00DF3724">
        <w:rPr>
          <w:rFonts w:ascii="Tahoma" w:hAnsi="Tahoma" w:cs="Tahoma"/>
          <w:color w:val="000000"/>
          <w:spacing w:val="8"/>
          <w:sz w:val="22"/>
          <w:szCs w:val="22"/>
          <w:lang w:val="en-US"/>
        </w:rPr>
        <w:t>PSS</w:t>
      </w:r>
      <w:r w:rsidR="002369B9" w:rsidRPr="00DF3724">
        <w:rPr>
          <w:rFonts w:ascii="Tahoma" w:hAnsi="Tahoma" w:cs="Tahoma"/>
          <w:color w:val="000000"/>
          <w:spacing w:val="8"/>
          <w:sz w:val="22"/>
          <w:szCs w:val="22"/>
        </w:rPr>
        <w:t xml:space="preserve"> для</w:t>
      </w:r>
      <w:r w:rsidR="00025700" w:rsidRPr="00DF3724">
        <w:rPr>
          <w:rFonts w:ascii="Tahoma" w:hAnsi="Tahoma" w:cs="Tahoma"/>
          <w:color w:val="000000"/>
          <w:spacing w:val="8"/>
          <w:sz w:val="22"/>
          <w:szCs w:val="22"/>
        </w:rPr>
        <w:t xml:space="preserve"> </w:t>
      </w:r>
      <w:r w:rsidR="002369B9" w:rsidRPr="00DF3724">
        <w:rPr>
          <w:rFonts w:ascii="Tahoma" w:hAnsi="Tahoma" w:cs="Tahoma"/>
          <w:color w:val="000000"/>
          <w:spacing w:val="4"/>
          <w:sz w:val="22"/>
          <w:szCs w:val="22"/>
        </w:rPr>
        <w:t>нанесения их методом струйной печати;</w:t>
      </w:r>
      <w:r w:rsidR="00025700" w:rsidRPr="00DF3724">
        <w:rPr>
          <w:rFonts w:ascii="Tahoma" w:hAnsi="Tahoma" w:cs="Tahoma"/>
          <w:color w:val="000000"/>
          <w:spacing w:val="4"/>
          <w:sz w:val="22"/>
          <w:szCs w:val="22"/>
        </w:rPr>
        <w:t xml:space="preserve"> </w:t>
      </w:r>
      <w:r w:rsidR="002369B9" w:rsidRPr="00DF3724">
        <w:rPr>
          <w:rFonts w:ascii="Tahoma" w:hAnsi="Tahoma" w:cs="Tahoma"/>
          <w:color w:val="000000"/>
          <w:spacing w:val="7"/>
          <w:sz w:val="22"/>
          <w:szCs w:val="22"/>
        </w:rPr>
        <w:t>определена методика осаждения слоев серебра с помощью струйной печати для получения</w:t>
      </w:r>
      <w:r w:rsidR="00025700" w:rsidRPr="00DF3724">
        <w:rPr>
          <w:rFonts w:ascii="Tahoma" w:hAnsi="Tahoma" w:cs="Tahoma"/>
          <w:color w:val="000000"/>
          <w:spacing w:val="7"/>
          <w:sz w:val="22"/>
          <w:szCs w:val="22"/>
        </w:rPr>
        <w:t xml:space="preserve"> </w:t>
      </w:r>
      <w:r w:rsidR="002369B9" w:rsidRPr="00DF3724">
        <w:rPr>
          <w:rFonts w:ascii="Tahoma" w:hAnsi="Tahoma" w:cs="Tahoma"/>
          <w:color w:val="000000"/>
          <w:spacing w:val="4"/>
          <w:sz w:val="22"/>
          <w:szCs w:val="22"/>
        </w:rPr>
        <w:t>проводящего покрытия; предложен состав рабочих растворов окислителя и восстановителя,</w:t>
      </w:r>
      <w:r w:rsidR="00025700" w:rsidRPr="00DF3724">
        <w:rPr>
          <w:rFonts w:ascii="Tahoma" w:hAnsi="Tahoma" w:cs="Tahoma"/>
          <w:color w:val="000000"/>
          <w:spacing w:val="4"/>
          <w:sz w:val="22"/>
          <w:szCs w:val="22"/>
        </w:rPr>
        <w:t xml:space="preserve"> </w:t>
      </w:r>
      <w:r w:rsidR="002369B9" w:rsidRPr="00DF3724">
        <w:rPr>
          <w:rFonts w:ascii="Tahoma" w:hAnsi="Tahoma" w:cs="Tahoma"/>
          <w:color w:val="000000"/>
          <w:spacing w:val="3"/>
          <w:sz w:val="22"/>
          <w:szCs w:val="22"/>
        </w:rPr>
        <w:t>участвующих в осаждении</w:t>
      </w:r>
      <w:r w:rsidR="00025700" w:rsidRPr="00DF3724">
        <w:rPr>
          <w:rFonts w:ascii="Tahoma" w:hAnsi="Tahoma" w:cs="Tahoma"/>
          <w:color w:val="000000"/>
          <w:spacing w:val="3"/>
          <w:sz w:val="22"/>
          <w:szCs w:val="22"/>
        </w:rPr>
        <w:t>.</w:t>
      </w:r>
    </w:p>
    <w:p w:rsidR="002369B9" w:rsidRPr="00DF3724" w:rsidRDefault="00025700" w:rsidP="00025700">
      <w:pPr>
        <w:shd w:val="clear" w:color="auto" w:fill="FFFFFF"/>
        <w:tabs>
          <w:tab w:val="left" w:pos="197"/>
        </w:tabs>
        <w:spacing w:before="5" w:line="360" w:lineRule="auto"/>
        <w:ind w:firstLine="567"/>
        <w:jc w:val="both"/>
        <w:rPr>
          <w:rFonts w:ascii="Tahoma" w:hAnsi="Tahoma" w:cs="Tahoma"/>
          <w:sz w:val="22"/>
          <w:szCs w:val="22"/>
        </w:rPr>
      </w:pPr>
      <w:r w:rsidRPr="00DF3724">
        <w:rPr>
          <w:rFonts w:ascii="Tahoma" w:hAnsi="Tahoma" w:cs="Tahoma"/>
          <w:color w:val="000000"/>
          <w:sz w:val="22"/>
          <w:szCs w:val="22"/>
        </w:rPr>
        <w:t>М</w:t>
      </w:r>
      <w:r w:rsidR="002369B9" w:rsidRPr="00DF3724">
        <w:rPr>
          <w:rFonts w:ascii="Tahoma" w:hAnsi="Tahoma" w:cs="Tahoma"/>
          <w:color w:val="000000"/>
          <w:spacing w:val="4"/>
          <w:sz w:val="22"/>
          <w:szCs w:val="22"/>
        </w:rPr>
        <w:t>етодом струйной пьезоэлектрической печати с использованием стандартного принтера получены</w:t>
      </w:r>
      <w:r w:rsidRPr="00DF3724">
        <w:rPr>
          <w:rFonts w:ascii="Tahoma" w:hAnsi="Tahoma" w:cs="Tahoma"/>
          <w:color w:val="000000"/>
          <w:spacing w:val="4"/>
          <w:sz w:val="22"/>
          <w:szCs w:val="22"/>
        </w:rPr>
        <w:t xml:space="preserve"> </w:t>
      </w:r>
      <w:r w:rsidR="002369B9" w:rsidRPr="00DF3724">
        <w:rPr>
          <w:rFonts w:ascii="Tahoma" w:hAnsi="Tahoma" w:cs="Tahoma"/>
          <w:color w:val="000000"/>
          <w:spacing w:val="4"/>
          <w:sz w:val="22"/>
          <w:szCs w:val="22"/>
        </w:rPr>
        <w:t>электропроводящие элементы электронных схем на полимерной пленке и на бумаге;</w:t>
      </w:r>
      <w:r w:rsidRPr="00DF3724">
        <w:rPr>
          <w:rFonts w:ascii="Tahoma" w:hAnsi="Tahoma" w:cs="Tahoma"/>
          <w:color w:val="000000"/>
          <w:spacing w:val="4"/>
          <w:sz w:val="22"/>
          <w:szCs w:val="22"/>
        </w:rPr>
        <w:t xml:space="preserve"> </w:t>
      </w:r>
      <w:r w:rsidR="002369B9" w:rsidRPr="00DF3724">
        <w:rPr>
          <w:rFonts w:ascii="Tahoma" w:hAnsi="Tahoma" w:cs="Tahoma"/>
          <w:color w:val="000000"/>
          <w:spacing w:val="3"/>
          <w:sz w:val="22"/>
          <w:szCs w:val="22"/>
        </w:rPr>
        <w:t>изучена и объяснена зависимость проводимости полученных изображений от структуры</w:t>
      </w:r>
      <w:r w:rsidRPr="00DF3724">
        <w:rPr>
          <w:rFonts w:ascii="Tahoma" w:hAnsi="Tahoma" w:cs="Tahoma"/>
          <w:color w:val="000000"/>
          <w:spacing w:val="3"/>
          <w:sz w:val="22"/>
          <w:szCs w:val="22"/>
        </w:rPr>
        <w:t xml:space="preserve"> </w:t>
      </w:r>
      <w:r w:rsidR="002369B9" w:rsidRPr="00DF3724">
        <w:rPr>
          <w:rFonts w:ascii="Tahoma" w:hAnsi="Tahoma" w:cs="Tahoma"/>
          <w:color w:val="000000"/>
          <w:spacing w:val="3"/>
          <w:sz w:val="22"/>
          <w:szCs w:val="22"/>
        </w:rPr>
        <w:t>поверхности субстратов.</w:t>
      </w:r>
    </w:p>
    <w:p w:rsidR="002369B9" w:rsidRPr="00DF3724" w:rsidRDefault="002369B9" w:rsidP="00025700">
      <w:pPr>
        <w:shd w:val="clear" w:color="auto" w:fill="FFFFFF"/>
        <w:tabs>
          <w:tab w:val="left" w:pos="7517"/>
          <w:tab w:val="left" w:pos="9312"/>
        </w:tabs>
        <w:spacing w:before="5" w:line="360" w:lineRule="auto"/>
        <w:ind w:left="43" w:firstLine="666"/>
        <w:jc w:val="both"/>
        <w:rPr>
          <w:rFonts w:ascii="Tahoma" w:hAnsi="Tahoma" w:cs="Tahoma"/>
          <w:sz w:val="22"/>
          <w:szCs w:val="22"/>
        </w:rPr>
      </w:pPr>
      <w:r w:rsidRPr="00DF3724">
        <w:rPr>
          <w:rFonts w:ascii="Tahoma" w:hAnsi="Tahoma" w:cs="Tahoma"/>
          <w:color w:val="000000"/>
          <w:spacing w:val="4"/>
          <w:sz w:val="22"/>
          <w:szCs w:val="22"/>
        </w:rPr>
        <w:t>Определен</w:t>
      </w:r>
      <w:r w:rsidR="00025700" w:rsidRPr="00DF3724">
        <w:rPr>
          <w:rFonts w:ascii="Tahoma" w:hAnsi="Tahoma" w:cs="Tahoma"/>
          <w:color w:val="000000"/>
          <w:spacing w:val="4"/>
          <w:sz w:val="22"/>
          <w:szCs w:val="22"/>
        </w:rPr>
        <w:t xml:space="preserve"> </w:t>
      </w:r>
      <w:r w:rsidRPr="00DF3724">
        <w:rPr>
          <w:rFonts w:ascii="Tahoma" w:hAnsi="Tahoma" w:cs="Tahoma"/>
          <w:color w:val="000000"/>
          <w:spacing w:val="1"/>
          <w:sz w:val="22"/>
          <w:szCs w:val="22"/>
        </w:rPr>
        <w:t>механизм</w:t>
      </w:r>
      <w:r w:rsidR="00025700" w:rsidRPr="00DF3724">
        <w:rPr>
          <w:rFonts w:ascii="Tahoma" w:hAnsi="Tahoma" w:cs="Tahoma"/>
          <w:color w:val="000000"/>
          <w:spacing w:val="1"/>
          <w:sz w:val="22"/>
          <w:szCs w:val="22"/>
        </w:rPr>
        <w:t xml:space="preserve"> </w:t>
      </w:r>
      <w:r w:rsidRPr="00DF3724">
        <w:rPr>
          <w:rFonts w:ascii="Tahoma" w:hAnsi="Tahoma" w:cs="Tahoma"/>
          <w:color w:val="000000"/>
          <w:sz w:val="22"/>
          <w:szCs w:val="22"/>
        </w:rPr>
        <w:t>адгезии</w:t>
      </w:r>
      <w:r w:rsidR="00025700" w:rsidRPr="00DF3724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DF3724">
        <w:rPr>
          <w:rFonts w:ascii="Tahoma" w:hAnsi="Tahoma" w:cs="Tahoma"/>
          <w:color w:val="000000"/>
          <w:spacing w:val="4"/>
          <w:sz w:val="22"/>
          <w:szCs w:val="22"/>
        </w:rPr>
        <w:t>электропроводящих изображений на полимерных субстратах.</w:t>
      </w:r>
    </w:p>
    <w:p w:rsidR="002369B9" w:rsidRPr="00DF3724" w:rsidRDefault="002369B9" w:rsidP="00025700">
      <w:pPr>
        <w:shd w:val="clear" w:color="auto" w:fill="FFFFFF"/>
        <w:tabs>
          <w:tab w:val="left" w:pos="379"/>
        </w:tabs>
        <w:spacing w:line="360" w:lineRule="auto"/>
        <w:ind w:left="34" w:firstLine="675"/>
        <w:jc w:val="both"/>
        <w:rPr>
          <w:rFonts w:ascii="Tahoma" w:hAnsi="Tahoma" w:cs="Tahoma"/>
          <w:color w:val="000000"/>
          <w:spacing w:val="4"/>
          <w:sz w:val="22"/>
          <w:szCs w:val="22"/>
        </w:rPr>
      </w:pPr>
      <w:r w:rsidRPr="00DF3724">
        <w:rPr>
          <w:rFonts w:ascii="Tahoma" w:hAnsi="Tahoma" w:cs="Tahoma"/>
          <w:color w:val="000000"/>
          <w:spacing w:val="5"/>
          <w:sz w:val="22"/>
          <w:szCs w:val="22"/>
        </w:rPr>
        <w:t>Разработанный способ получения</w:t>
      </w:r>
      <w:r w:rsidR="00025700" w:rsidRPr="00DF3724">
        <w:rPr>
          <w:rFonts w:ascii="Tahoma" w:hAnsi="Tahoma" w:cs="Tahoma"/>
          <w:color w:val="000000"/>
          <w:spacing w:val="5"/>
          <w:sz w:val="22"/>
          <w:szCs w:val="22"/>
        </w:rPr>
        <w:t xml:space="preserve"> </w:t>
      </w:r>
      <w:r w:rsidRPr="00DF3724">
        <w:rPr>
          <w:rFonts w:ascii="Tahoma" w:hAnsi="Tahoma" w:cs="Tahoma"/>
          <w:color w:val="000000"/>
          <w:spacing w:val="3"/>
          <w:sz w:val="22"/>
          <w:szCs w:val="22"/>
        </w:rPr>
        <w:t>проводящих изображений может применяться для печати проводящих дорожек, электродов,</w:t>
      </w:r>
      <w:r w:rsidR="00025700" w:rsidRPr="00DF3724">
        <w:rPr>
          <w:rFonts w:ascii="Tahoma" w:hAnsi="Tahoma" w:cs="Tahoma"/>
          <w:color w:val="000000"/>
          <w:spacing w:val="3"/>
          <w:sz w:val="22"/>
          <w:szCs w:val="22"/>
        </w:rPr>
        <w:t xml:space="preserve"> </w:t>
      </w:r>
      <w:r w:rsidRPr="00DF3724">
        <w:rPr>
          <w:rFonts w:ascii="Tahoma" w:hAnsi="Tahoma" w:cs="Tahoma"/>
          <w:color w:val="000000"/>
          <w:spacing w:val="5"/>
          <w:sz w:val="22"/>
          <w:szCs w:val="22"/>
        </w:rPr>
        <w:t>резисторов, фоторезисторов, емкостей, полевых транзисторов, инжекционных и транспортных слоев</w:t>
      </w:r>
      <w:r w:rsidR="00025700" w:rsidRPr="00DF3724">
        <w:rPr>
          <w:rFonts w:ascii="Tahoma" w:hAnsi="Tahoma" w:cs="Tahoma"/>
          <w:color w:val="000000"/>
          <w:spacing w:val="5"/>
          <w:sz w:val="22"/>
          <w:szCs w:val="22"/>
        </w:rPr>
        <w:t xml:space="preserve"> </w:t>
      </w:r>
      <w:r w:rsidRPr="00DF3724">
        <w:rPr>
          <w:rFonts w:ascii="Tahoma" w:hAnsi="Tahoma" w:cs="Tahoma"/>
          <w:color w:val="000000"/>
          <w:spacing w:val="6"/>
          <w:sz w:val="22"/>
          <w:szCs w:val="22"/>
        </w:rPr>
        <w:t>в светодиодах и других элементах электронных и оптоэлектронных устройств, а также для защиты</w:t>
      </w:r>
      <w:r w:rsidR="00025700" w:rsidRPr="00DF3724">
        <w:rPr>
          <w:rFonts w:ascii="Tahoma" w:hAnsi="Tahoma" w:cs="Tahoma"/>
          <w:color w:val="000000"/>
          <w:spacing w:val="6"/>
          <w:sz w:val="22"/>
          <w:szCs w:val="22"/>
        </w:rPr>
        <w:t xml:space="preserve"> </w:t>
      </w:r>
      <w:r w:rsidRPr="00DF3724">
        <w:rPr>
          <w:rFonts w:ascii="Tahoma" w:hAnsi="Tahoma" w:cs="Tahoma"/>
          <w:color w:val="000000"/>
          <w:spacing w:val="6"/>
          <w:sz w:val="22"/>
          <w:szCs w:val="22"/>
        </w:rPr>
        <w:t>цифровой печати. Результаты исследований вносят вклад в изучение свойств и особенностей</w:t>
      </w:r>
      <w:r w:rsidR="00025700" w:rsidRPr="00DF3724">
        <w:rPr>
          <w:rFonts w:ascii="Tahoma" w:hAnsi="Tahoma" w:cs="Tahoma"/>
          <w:color w:val="000000"/>
          <w:spacing w:val="6"/>
          <w:sz w:val="22"/>
          <w:szCs w:val="22"/>
        </w:rPr>
        <w:t xml:space="preserve"> </w:t>
      </w:r>
      <w:r w:rsidRPr="00DF3724">
        <w:rPr>
          <w:rFonts w:ascii="Tahoma" w:hAnsi="Tahoma" w:cs="Tahoma"/>
          <w:color w:val="000000"/>
          <w:spacing w:val="4"/>
          <w:sz w:val="22"/>
          <w:szCs w:val="22"/>
        </w:rPr>
        <w:t>проводящих полимеров и их композитных соединений.</w:t>
      </w:r>
    </w:p>
    <w:p w:rsidR="00025700" w:rsidRPr="00DF3724" w:rsidRDefault="00025700" w:rsidP="00025700">
      <w:pPr>
        <w:shd w:val="clear" w:color="auto" w:fill="FFFFFF"/>
        <w:tabs>
          <w:tab w:val="left" w:pos="379"/>
        </w:tabs>
        <w:spacing w:line="360" w:lineRule="auto"/>
        <w:ind w:left="34" w:firstLine="675"/>
        <w:jc w:val="both"/>
        <w:rPr>
          <w:rFonts w:ascii="Tahoma" w:hAnsi="Tahoma" w:cs="Tahoma"/>
          <w:color w:val="000000"/>
          <w:spacing w:val="4"/>
          <w:sz w:val="22"/>
          <w:szCs w:val="22"/>
        </w:rPr>
      </w:pPr>
      <w:r w:rsidRPr="00DF3724">
        <w:rPr>
          <w:rFonts w:ascii="Tahoma" w:hAnsi="Tahoma" w:cs="Tahoma"/>
          <w:color w:val="000000"/>
          <w:spacing w:val="4"/>
          <w:sz w:val="22"/>
          <w:szCs w:val="22"/>
        </w:rPr>
        <w:t>Развитие исследований может состоять</w:t>
      </w:r>
      <w:r w:rsidR="002369B9" w:rsidRPr="00DF3724">
        <w:rPr>
          <w:rFonts w:ascii="Tahoma" w:hAnsi="Tahoma" w:cs="Tahoma"/>
          <w:color w:val="000000"/>
          <w:spacing w:val="4"/>
          <w:sz w:val="22"/>
          <w:szCs w:val="22"/>
        </w:rPr>
        <w:t xml:space="preserve"> в создании опытного производства электронных схем с использованием струйной печати разработанными электропроводящими чернилами.</w:t>
      </w:r>
    </w:p>
    <w:p w:rsidR="002369B9" w:rsidRPr="00DF3724" w:rsidRDefault="002369B9" w:rsidP="002369B9">
      <w:pPr>
        <w:shd w:val="clear" w:color="auto" w:fill="FFFFFF"/>
        <w:tabs>
          <w:tab w:val="left" w:pos="379"/>
        </w:tabs>
        <w:spacing w:line="360" w:lineRule="auto"/>
        <w:ind w:left="34" w:firstLine="108"/>
        <w:jc w:val="both"/>
        <w:rPr>
          <w:rFonts w:ascii="Tahoma" w:hAnsi="Tahoma" w:cs="Tahoma"/>
          <w:color w:val="000000"/>
          <w:spacing w:val="4"/>
          <w:sz w:val="22"/>
          <w:szCs w:val="22"/>
        </w:rPr>
      </w:pPr>
    </w:p>
    <w:p w:rsidR="002369B9" w:rsidRPr="00DF3724" w:rsidRDefault="002369B9" w:rsidP="002369B9">
      <w:pPr>
        <w:shd w:val="clear" w:color="auto" w:fill="FFFFFF"/>
        <w:tabs>
          <w:tab w:val="left" w:pos="379"/>
        </w:tabs>
        <w:spacing w:line="360" w:lineRule="auto"/>
        <w:ind w:left="34" w:firstLine="108"/>
        <w:jc w:val="both"/>
        <w:rPr>
          <w:rFonts w:ascii="Tahoma" w:hAnsi="Tahoma" w:cs="Tahoma"/>
          <w:color w:val="000000"/>
          <w:spacing w:val="4"/>
          <w:sz w:val="22"/>
          <w:szCs w:val="22"/>
        </w:rPr>
      </w:pPr>
    </w:p>
    <w:p w:rsidR="002369B9" w:rsidRPr="00DF3724" w:rsidRDefault="002369B9" w:rsidP="00A07218">
      <w:pPr>
        <w:shd w:val="clear" w:color="auto" w:fill="FFFFFF"/>
        <w:tabs>
          <w:tab w:val="left" w:pos="379"/>
        </w:tabs>
        <w:ind w:left="34" w:firstLine="108"/>
        <w:jc w:val="both"/>
        <w:rPr>
          <w:rFonts w:ascii="Tahoma" w:hAnsi="Tahoma" w:cs="Tahoma"/>
          <w:color w:val="000000"/>
          <w:spacing w:val="4"/>
          <w:sz w:val="22"/>
          <w:szCs w:val="22"/>
        </w:rPr>
      </w:pPr>
      <w:r w:rsidRPr="00DF3724">
        <w:rPr>
          <w:rFonts w:ascii="Tahoma" w:hAnsi="Tahoma" w:cs="Tahoma"/>
          <w:color w:val="000000"/>
          <w:spacing w:val="4"/>
          <w:sz w:val="22"/>
          <w:szCs w:val="22"/>
        </w:rPr>
        <w:t>Руководитель НИР</w:t>
      </w:r>
    </w:p>
    <w:p w:rsidR="002369B9" w:rsidRPr="00DF3724" w:rsidRDefault="002369B9" w:rsidP="00A07218">
      <w:pPr>
        <w:shd w:val="clear" w:color="auto" w:fill="FFFFFF"/>
        <w:tabs>
          <w:tab w:val="left" w:pos="379"/>
        </w:tabs>
        <w:ind w:left="34" w:firstLine="108"/>
        <w:jc w:val="both"/>
        <w:rPr>
          <w:rFonts w:ascii="Tahoma" w:hAnsi="Tahoma" w:cs="Tahoma"/>
          <w:b/>
          <w:bCs/>
          <w:color w:val="000000"/>
          <w:spacing w:val="-2"/>
          <w:sz w:val="22"/>
          <w:szCs w:val="22"/>
        </w:rPr>
      </w:pPr>
      <w:r w:rsidRPr="00DF3724">
        <w:rPr>
          <w:rFonts w:ascii="Tahoma" w:hAnsi="Tahoma" w:cs="Tahoma"/>
          <w:color w:val="000000"/>
          <w:spacing w:val="4"/>
          <w:sz w:val="22"/>
          <w:szCs w:val="22"/>
        </w:rPr>
        <w:t>дхн, профессор</w:t>
      </w:r>
      <w:r w:rsidRPr="00DF3724">
        <w:rPr>
          <w:rFonts w:ascii="Tahoma" w:hAnsi="Tahoma" w:cs="Tahoma"/>
          <w:color w:val="000000"/>
          <w:spacing w:val="4"/>
          <w:sz w:val="22"/>
          <w:szCs w:val="22"/>
        </w:rPr>
        <w:tab/>
      </w:r>
      <w:r w:rsidRPr="00DF3724">
        <w:rPr>
          <w:rFonts w:ascii="Tahoma" w:hAnsi="Tahoma" w:cs="Tahoma"/>
          <w:color w:val="000000"/>
          <w:spacing w:val="4"/>
          <w:sz w:val="22"/>
          <w:szCs w:val="22"/>
        </w:rPr>
        <w:tab/>
      </w:r>
      <w:r w:rsidRPr="00DF3724">
        <w:rPr>
          <w:rFonts w:ascii="Tahoma" w:hAnsi="Tahoma" w:cs="Tahoma"/>
          <w:color w:val="000000"/>
          <w:spacing w:val="4"/>
          <w:sz w:val="22"/>
          <w:szCs w:val="22"/>
        </w:rPr>
        <w:tab/>
      </w:r>
      <w:r w:rsidRPr="00DF3724">
        <w:rPr>
          <w:rFonts w:ascii="Tahoma" w:hAnsi="Tahoma" w:cs="Tahoma"/>
          <w:color w:val="000000"/>
          <w:spacing w:val="4"/>
          <w:sz w:val="22"/>
          <w:szCs w:val="22"/>
        </w:rPr>
        <w:tab/>
      </w:r>
      <w:r w:rsidRPr="00DF3724">
        <w:rPr>
          <w:rFonts w:ascii="Tahoma" w:hAnsi="Tahoma" w:cs="Tahoma"/>
          <w:color w:val="000000"/>
          <w:spacing w:val="4"/>
          <w:sz w:val="22"/>
          <w:szCs w:val="22"/>
        </w:rPr>
        <w:tab/>
      </w:r>
      <w:r w:rsidRPr="00DF3724">
        <w:rPr>
          <w:rFonts w:ascii="Tahoma" w:hAnsi="Tahoma" w:cs="Tahoma"/>
          <w:color w:val="000000"/>
          <w:spacing w:val="4"/>
          <w:sz w:val="22"/>
          <w:szCs w:val="22"/>
        </w:rPr>
        <w:tab/>
        <w:t>Ванников А.В.</w:t>
      </w:r>
    </w:p>
    <w:p w:rsidR="008861A8" w:rsidRPr="00DF3724" w:rsidRDefault="008861A8" w:rsidP="008861A8">
      <w:pPr>
        <w:shd w:val="clear" w:color="auto" w:fill="FFFFFF"/>
        <w:tabs>
          <w:tab w:val="left" w:pos="2088"/>
          <w:tab w:val="left" w:pos="4968"/>
          <w:tab w:val="left" w:pos="7843"/>
        </w:tabs>
        <w:spacing w:before="1171"/>
        <w:jc w:val="both"/>
        <w:rPr>
          <w:rFonts w:ascii="Tahoma" w:hAnsi="Tahoma" w:cs="Tahoma"/>
          <w:b/>
          <w:bCs/>
          <w:color w:val="000000"/>
          <w:spacing w:val="-2"/>
          <w:sz w:val="22"/>
          <w:szCs w:val="22"/>
        </w:rPr>
      </w:pPr>
      <w:bookmarkStart w:id="0" w:name="_GoBack"/>
      <w:bookmarkEnd w:id="0"/>
    </w:p>
    <w:sectPr w:rsidR="008861A8" w:rsidRPr="00DF3724" w:rsidSect="00CC5DF2">
      <w:pgSz w:w="11909" w:h="16834"/>
      <w:pgMar w:top="1134" w:right="851" w:bottom="851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7292CB60"/>
    <w:lvl w:ilvl="0">
      <w:numFmt w:val="bullet"/>
      <w:lvlText w:val="*"/>
      <w:lvlJc w:val="left"/>
    </w:lvl>
  </w:abstractNum>
  <w:abstractNum w:abstractNumId="1">
    <w:nsid w:val="22BC4C9E"/>
    <w:multiLevelType w:val="singleLevel"/>
    <w:tmpl w:val="20164C64"/>
    <w:lvl w:ilvl="0">
      <w:start w:val="2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2">
    <w:nsid w:val="413430E2"/>
    <w:multiLevelType w:val="singleLevel"/>
    <w:tmpl w:val="02688D8A"/>
    <w:lvl w:ilvl="0">
      <w:start w:val="10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3">
    <w:nsid w:val="46C47E0E"/>
    <w:multiLevelType w:val="singleLevel"/>
    <w:tmpl w:val="6E423D40"/>
    <w:lvl w:ilvl="0">
      <w:start w:val="20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4">
    <w:nsid w:val="5E757BCA"/>
    <w:multiLevelType w:val="singleLevel"/>
    <w:tmpl w:val="6B10B274"/>
    <w:lvl w:ilvl="0">
      <w:start w:val="17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5">
    <w:nsid w:val="7C937802"/>
    <w:multiLevelType w:val="singleLevel"/>
    <w:tmpl w:val="5F26BEFE"/>
    <w:lvl w:ilvl="0">
      <w:start w:val="1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2"/>
  </w:num>
  <w:num w:numId="3">
    <w:abstractNumId w:val="0"/>
    <w:lvlOverride w:ilvl="0">
      <w:lvl w:ilvl="0">
        <w:numFmt w:val="bullet"/>
        <w:lvlText w:val="-"/>
        <w:legacy w:legacy="1" w:legacySpace="0" w:legacyIndent="254"/>
        <w:lvlJc w:val="left"/>
        <w:rPr>
          <w:rFonts w:ascii="Times New Roman" w:hAnsi="Times New Roman" w:hint="default"/>
        </w:rPr>
      </w:lvl>
    </w:lvlOverride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61A8"/>
    <w:rsid w:val="00025700"/>
    <w:rsid w:val="002369B9"/>
    <w:rsid w:val="003110A4"/>
    <w:rsid w:val="005C2B88"/>
    <w:rsid w:val="008861A8"/>
    <w:rsid w:val="00983885"/>
    <w:rsid w:val="00A07218"/>
    <w:rsid w:val="00CC5DF2"/>
    <w:rsid w:val="00D244B2"/>
    <w:rsid w:val="00D7491B"/>
    <w:rsid w:val="00DF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78CBFB-7D05-4DDF-8E43-9E0882F5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407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</dc:title>
  <dc:subject/>
  <dc:creator>admin</dc:creator>
  <cp:keywords/>
  <dc:description/>
  <cp:lastModifiedBy>Irina</cp:lastModifiedBy>
  <cp:revision>2</cp:revision>
  <dcterms:created xsi:type="dcterms:W3CDTF">2014-07-20T09:52:00Z</dcterms:created>
  <dcterms:modified xsi:type="dcterms:W3CDTF">2014-07-20T09:52:00Z</dcterms:modified>
</cp:coreProperties>
</file>