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04" w:rsidRDefault="00A20A04" w:rsidP="00246C7E">
      <w:pPr>
        <w:pStyle w:val="a5"/>
        <w:ind w:firstLine="709"/>
      </w:pPr>
      <w:r>
        <w:t>Введение</w:t>
      </w:r>
    </w:p>
    <w:p w:rsidR="00A20A04" w:rsidRDefault="00A20A04" w:rsidP="00246C7E">
      <w:pPr>
        <w:pStyle w:val="a3"/>
        <w:ind w:right="0" w:firstLine="709"/>
        <w:jc w:val="both"/>
      </w:pPr>
    </w:p>
    <w:p w:rsidR="00A20A04" w:rsidRDefault="00A20A04" w:rsidP="00246C7E">
      <w:pPr>
        <w:pStyle w:val="a3"/>
        <w:ind w:right="0" w:firstLine="709"/>
        <w:jc w:val="both"/>
        <w:rPr>
          <w:b/>
          <w:bCs/>
        </w:rPr>
      </w:pPr>
      <w:r>
        <w:t>Завершающим этапом процесса делопроизводства является подготовка исполненных документов к хранению. Через год после окончания дела постоянного и временного хранения передаются в архив. Главным документом, на котором строится организация архивного хранения документов является Федеральный закон от 22 октября 2004 г. № 125-ФЗ «Об архивном деле в Российской Федерации», а также новый типовой перечень, действующий с 2000 г. и получивший название</w:t>
      </w:r>
      <w:r>
        <w:rPr>
          <w:rStyle w:val="a9"/>
          <w:b w:val="0"/>
          <w:bCs w:val="0"/>
        </w:rPr>
        <w:t xml:space="preserve"> «Перечень типовых управленческих документов, образующихся в деятельности организаций, с указанием сроков хранения».</w:t>
      </w:r>
      <w:r>
        <w:t xml:space="preserve"> 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Однако принятие в 2004 г. нового закона «Об архивном деле в Российской Федерации» обострило проблему, заложенную еще в Основах архивного законодательства 1994 г. Тогда, с учетом изменения государственного строя и появления частной собственности, были посеяны первые зерна размежевания архивных документов на </w:t>
      </w:r>
      <w:r>
        <w:rPr>
          <w:rStyle w:val="a8"/>
          <w:i w:val="0"/>
          <w:iCs w:val="0"/>
        </w:rPr>
        <w:t>государственные и негосударственные</w:t>
      </w:r>
      <w:r>
        <w:rPr>
          <w:i/>
          <w:iCs/>
        </w:rPr>
        <w:t>.</w:t>
      </w:r>
      <w:r>
        <w:t xml:space="preserve"> Последствия такого решения еще долго будет чувствовать вся страна, так как в результате колоссальное количество документов (особенно по личному составу ликвидированных коммерческих организаций) уже утрачено и продолжает утрачиваться ежегодно. </w:t>
      </w:r>
    </w:p>
    <w:p w:rsidR="00A20A04" w:rsidRDefault="00A20A04" w:rsidP="00246C7E">
      <w:pPr>
        <w:pStyle w:val="a3"/>
        <w:ind w:right="0" w:firstLine="709"/>
        <w:jc w:val="both"/>
      </w:pPr>
      <w:r>
        <w:t>Целью данной работы является анализ основных положений и краткая характеристика действующего федерального закона «Об архивном деле». Ее достижению способствует решение ряда задач:</w:t>
      </w:r>
    </w:p>
    <w:p w:rsidR="00A20A04" w:rsidRDefault="00A20A04" w:rsidP="00246C7E">
      <w:pPr>
        <w:pStyle w:val="a3"/>
        <w:numPr>
          <w:ilvl w:val="0"/>
          <w:numId w:val="14"/>
        </w:numPr>
        <w:ind w:left="0" w:right="0" w:firstLine="709"/>
        <w:jc w:val="both"/>
      </w:pPr>
      <w:r>
        <w:t>рассмотрение понятийного аппарата данного закона;</w:t>
      </w:r>
    </w:p>
    <w:p w:rsidR="00A20A04" w:rsidRDefault="00A20A04" w:rsidP="00246C7E">
      <w:pPr>
        <w:pStyle w:val="a3"/>
        <w:numPr>
          <w:ilvl w:val="0"/>
          <w:numId w:val="14"/>
        </w:numPr>
        <w:ind w:left="0" w:right="0" w:firstLine="709"/>
        <w:jc w:val="both"/>
      </w:pPr>
      <w:r>
        <w:t>анализ основных его структурных частей;</w:t>
      </w:r>
    </w:p>
    <w:p w:rsidR="00A20A04" w:rsidRDefault="00A20A04" w:rsidP="00246C7E">
      <w:pPr>
        <w:pStyle w:val="a3"/>
        <w:numPr>
          <w:ilvl w:val="0"/>
          <w:numId w:val="14"/>
        </w:numPr>
        <w:ind w:left="0" w:right="0" w:firstLine="709"/>
        <w:jc w:val="both"/>
      </w:pPr>
      <w:r>
        <w:t>определение сильных и слабых сторон, а также практической ценности закона.</w:t>
      </w:r>
    </w:p>
    <w:p w:rsidR="00A20A04" w:rsidRDefault="00A20A04" w:rsidP="00246C7E">
      <w:pPr>
        <w:pStyle w:val="a3"/>
        <w:ind w:right="0" w:firstLine="709"/>
        <w:jc w:val="both"/>
      </w:pPr>
      <w:r>
        <w:t>Структура работы определяется структурой закона и логикой проведенного исследования.</w:t>
      </w:r>
    </w:p>
    <w:p w:rsidR="00A20A04" w:rsidRDefault="00246C7E" w:rsidP="00246C7E">
      <w:pPr>
        <w:pStyle w:val="a5"/>
        <w:ind w:firstLine="709"/>
      </w:pPr>
      <w:r>
        <w:rPr>
          <w:b w:val="0"/>
          <w:bCs w:val="0"/>
        </w:rPr>
        <w:br w:type="page"/>
      </w:r>
      <w:r w:rsidR="00A20A04">
        <w:t>1.Общие положения и понятийный аппарат федерального закона «Об архивном деле в Российской Федерации»</w:t>
      </w:r>
    </w:p>
    <w:p w:rsidR="00A20A04" w:rsidRDefault="00A20A04" w:rsidP="00246C7E">
      <w:pPr>
        <w:pStyle w:val="a3"/>
        <w:ind w:right="0" w:firstLine="709"/>
        <w:jc w:val="both"/>
      </w:pPr>
    </w:p>
    <w:p w:rsidR="00A20A04" w:rsidRDefault="00A20A04" w:rsidP="00246C7E">
      <w:pPr>
        <w:pStyle w:val="a3"/>
        <w:ind w:right="0" w:firstLine="709"/>
        <w:jc w:val="both"/>
      </w:pPr>
      <w:r>
        <w:t>Хранение архивных документов – обеспечение рационального размещения и сохранности документов. Согласно российской практике делопроизводства архивное хранение документов является самостоятельным процессом, не относящимся к документообороту. Однако практически любой орган власти осуществляет архивное хранение собственных документов.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Законодательной базой, на которой основывается весь процесс организации архивного хранения документов, является федеральный закон от  22 октября 2004 г. № 125-ФЗ «Об архивном деле в Российской Федерации», пришедший на смену Основам законодательства РФ об Архивном фонде Российской Федерации и архивах от 7 июля 1993 года № 5341-1 и  Постановлению Верховного Совета Российской Федерации от 7 июля 1993 года № 5342-1 «О порядке введения в действие Основ законодательства Российской Федерации об Архивном фонде РФ и архивах». 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Новая редакция Федерального закона «Об архивном деле в РФ», состоящего из девяти глав, была опубликована 27 октября 2004 г. и вступила в силу с момента опубликования. Позднее, 4 декабря 2006 г. в документ были внесены некоторые изменения. </w:t>
      </w:r>
    </w:p>
    <w:p w:rsidR="00A20A04" w:rsidRDefault="00A20A04" w:rsidP="00246C7E">
      <w:pPr>
        <w:pStyle w:val="a3"/>
        <w:ind w:right="0" w:firstLine="709"/>
        <w:jc w:val="both"/>
      </w:pPr>
      <w:r>
        <w:t>Настоящий закон регулирует отношения в сфере организации хранения, комплектования, учета и использования документов Архивного фонда РФ и других архивных документов независимо от их форм собственности, а также отношения в сфере управления архивным делом в России в интересах граждан, общества и государства.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В законе последовательно раскрываются основные, применяемые в нем, понятия, такие как архивное дело и архивный документ, документы по личному составу, документ Архивного фонда РФ, особо ценные и уникальные документы,  государственный и муниципальный архивы,  постоянное, временное и депозитарное хранение документов Архивного фонда РФ и многие другие. 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Под архивным делом следует понимать </w:t>
      </w:r>
      <w:r>
        <w:rPr>
          <w:i/>
          <w:iCs/>
        </w:rPr>
        <w:t>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Российской Федерации и других архивных документов</w:t>
      </w:r>
      <w:r>
        <w:t xml:space="preserve"> (ст.3, п/п. 1). 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Сами же архивные документы представляют собой </w:t>
      </w:r>
      <w:r>
        <w:rPr>
          <w:i/>
          <w:iCs/>
        </w:rPr>
        <w:t>материальный носитель с зафиксированной на нем информацией, который имеет реквизиты, позволяющие его идентифицировать, и подлежит хранению в силу значимости указанных носителя и информации для граждан, общества и государства</w:t>
      </w:r>
      <w:r>
        <w:t xml:space="preserve"> (ст.3, п/п.2). 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Совокупность архивных документов, исторически или логически связанных между собой, составляет архивный фонд. Под архивом же понимается </w:t>
      </w:r>
      <w:r>
        <w:rPr>
          <w:i/>
          <w:iCs/>
        </w:rPr>
        <w:t xml:space="preserve">учреждение или структурное подразделение организации, осуществляющие хранение, комплектование, учет и использование архивных документов </w:t>
      </w:r>
      <w:r>
        <w:t>(ст.3, п/п.9). При этом понятия государственный и муниципальный архив четко разделяются:</w:t>
      </w:r>
    </w:p>
    <w:p w:rsidR="00A20A04" w:rsidRDefault="00A20A04" w:rsidP="00246C7E">
      <w:pPr>
        <w:pStyle w:val="a3"/>
        <w:numPr>
          <w:ilvl w:val="0"/>
          <w:numId w:val="6"/>
        </w:numPr>
        <w:tabs>
          <w:tab w:val="clear" w:pos="720"/>
          <w:tab w:val="num" w:pos="900"/>
        </w:tabs>
        <w:ind w:left="0" w:right="0" w:firstLine="709"/>
        <w:jc w:val="both"/>
      </w:pPr>
      <w:r>
        <w:rPr>
          <w:i/>
          <w:iCs/>
        </w:rPr>
        <w:t>государственный архив – это федеральное государственное учреждение, создаваемое Правительством РФ, или государственное учреждение субъекта РФ, создаваемое органом государственной власти субъекта Российской Федерации,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</w:t>
      </w:r>
      <w:r>
        <w:t xml:space="preserve"> (ст.3, п/п.10);</w:t>
      </w:r>
    </w:p>
    <w:p w:rsidR="00A20A04" w:rsidRDefault="00A20A04" w:rsidP="00246C7E">
      <w:pPr>
        <w:pStyle w:val="a3"/>
        <w:numPr>
          <w:ilvl w:val="0"/>
          <w:numId w:val="6"/>
        </w:numPr>
        <w:tabs>
          <w:tab w:val="clear" w:pos="720"/>
          <w:tab w:val="num" w:pos="900"/>
        </w:tabs>
        <w:ind w:left="0" w:right="0" w:firstLine="709"/>
        <w:jc w:val="both"/>
      </w:pPr>
      <w:r>
        <w:rPr>
          <w:i/>
          <w:iCs/>
        </w:rPr>
        <w:t>муниципальный архив – это структурное подразделение органа местного самоуправления муниципального района, городского округа или муниципальное учреждение, создаваемое этим органом,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</w:t>
      </w:r>
      <w:r>
        <w:t xml:space="preserve"> (ст.3, п/п.11).</w:t>
      </w:r>
    </w:p>
    <w:p w:rsidR="00A20A04" w:rsidRDefault="00A20A04" w:rsidP="00246C7E">
      <w:pPr>
        <w:pStyle w:val="a3"/>
        <w:ind w:right="0" w:firstLine="709"/>
        <w:jc w:val="both"/>
      </w:pPr>
      <w:r>
        <w:t>Таким образом, отечественная сеть архивов сегодня представлена следующим образом: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>одиннадцать федеральных архивов;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>региональные государственные архивы;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>муниципальные, городские или архивы местных образований;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>федеральные ведомства, которые обладают правом постоянного хранения (МИД, ФСБ, Госстандарт и т. п.).</w:t>
      </w:r>
    </w:p>
    <w:p w:rsidR="00A20A04" w:rsidRDefault="00A20A04" w:rsidP="00246C7E">
      <w:pPr>
        <w:pStyle w:val="a3"/>
        <w:ind w:right="0" w:firstLine="709"/>
        <w:jc w:val="both"/>
      </w:pPr>
      <w:r>
        <w:t>Рассмотрим еще два понятия, определение которых конкретизируется настоящим федеральным законом – владелец и пользователь архивными документами.</w:t>
      </w:r>
    </w:p>
    <w:p w:rsidR="00A20A04" w:rsidRDefault="00A20A04" w:rsidP="00246C7E">
      <w:pPr>
        <w:pStyle w:val="a3"/>
        <w:numPr>
          <w:ilvl w:val="3"/>
          <w:numId w:val="3"/>
        </w:numPr>
        <w:tabs>
          <w:tab w:val="clear" w:pos="3060"/>
          <w:tab w:val="num" w:pos="900"/>
        </w:tabs>
        <w:ind w:left="0" w:right="0" w:firstLine="709"/>
        <w:jc w:val="both"/>
      </w:pPr>
      <w:r>
        <w:rPr>
          <w:i/>
          <w:iCs/>
        </w:rPr>
        <w:t>владелец архивных документов – государственный орган, орган местного самоуправления либо юридическое или физическое лицо, осуществляющие владение и пользование архивными документами и реализующие полномочия по распоряжению ими в пределах, установленных законом или договором</w:t>
      </w:r>
      <w:r>
        <w:t xml:space="preserve"> (ст.3, п/п.18);</w:t>
      </w:r>
    </w:p>
    <w:p w:rsidR="00A20A04" w:rsidRDefault="00A20A04" w:rsidP="00246C7E">
      <w:pPr>
        <w:pStyle w:val="a3"/>
        <w:numPr>
          <w:ilvl w:val="3"/>
          <w:numId w:val="3"/>
        </w:numPr>
        <w:tabs>
          <w:tab w:val="clear" w:pos="3060"/>
          <w:tab w:val="num" w:pos="900"/>
        </w:tabs>
        <w:ind w:left="0" w:right="0" w:firstLine="709"/>
        <w:jc w:val="both"/>
      </w:pPr>
      <w:r>
        <w:rPr>
          <w:i/>
          <w:iCs/>
        </w:rPr>
        <w:t xml:space="preserve">пользователь архивными документами – государственный орган, орган местного самоуправления либо юридическое или физическое лицо, обращающиеся на законных основаниях к архивным документам для получения и использования необходимой информации </w:t>
      </w:r>
      <w:r>
        <w:t>(ст.3, п/п.19).</w:t>
      </w:r>
    </w:p>
    <w:p w:rsidR="00A20A04" w:rsidRDefault="00A20A04" w:rsidP="00246C7E">
      <w:pPr>
        <w:pStyle w:val="a3"/>
        <w:ind w:right="0" w:firstLine="709"/>
        <w:jc w:val="both"/>
      </w:pPr>
      <w:r>
        <w:t>Также в законе приводится перечень полномочий Российской Федерации, субъектов Российской Федерации, муниципальных образований в области архивного дела.</w:t>
      </w:r>
    </w:p>
    <w:p w:rsidR="00A20A04" w:rsidRDefault="00A20A04" w:rsidP="00246C7E">
      <w:pPr>
        <w:pStyle w:val="a3"/>
        <w:ind w:right="0" w:firstLine="709"/>
      </w:pPr>
    </w:p>
    <w:p w:rsidR="00A20A04" w:rsidRDefault="00A20A04" w:rsidP="00246C7E">
      <w:pPr>
        <w:pStyle w:val="a3"/>
        <w:ind w:right="0" w:firstLine="709"/>
        <w:jc w:val="right"/>
      </w:pPr>
      <w:r>
        <w:rPr>
          <w:b/>
          <w:bCs/>
          <w:i/>
          <w:iCs/>
          <w:u w:val="single"/>
        </w:rPr>
        <w:t>Таблица 1. Полномочия Российской Федерации, субъектов РФ, муниципальных образований в области архивного дела</w:t>
      </w:r>
      <w:r>
        <w:t xml:space="preserve"> (ст.4)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720"/>
        <w:gridCol w:w="8203"/>
      </w:tblGrid>
      <w:tr w:rsidR="00A20A04" w:rsidRPr="00246C7E">
        <w:trPr>
          <w:cantSplit/>
        </w:trPr>
        <w:tc>
          <w:tcPr>
            <w:tcW w:w="648" w:type="dxa"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923" w:type="dxa"/>
            <w:gridSpan w:val="2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Полномочия в области архивного дела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 w:val="restart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1.</w:t>
            </w:r>
          </w:p>
        </w:tc>
        <w:tc>
          <w:tcPr>
            <w:tcW w:w="720" w:type="dxa"/>
            <w:vMerge w:val="restart"/>
            <w:textDirection w:val="btLr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Полномочия РФ</w:t>
            </w:r>
          </w:p>
        </w:tc>
        <w:tc>
          <w:tcPr>
            <w:tcW w:w="8203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разработка и проведение единой государственной политики в области архивного дела;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203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установление единых правил организации хранения, комп-лектования, учета и использования документов Архивного фонда РФ и других архивных документов и контроль за соблюдением указанных правил;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203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хранение, комплектование, учет и использование архивных документов и архивных фондов: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федеральных гос. архивов, федеральных музеев и биб-лиотек;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федеральных органов гос. власти, иных гос. органов РФ (в т.ч. органов прокуратуры РФ, Центральной избира-тельной комиссии РФ, Счетной палаты РФ, Централь-ного банка РФ (Банка России);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гос. внебюджетных фондов;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гос. академий наук и организаций гос. академий наук;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федеральных гос. унитарных предприятий, включая ка-зенные предприятия, и федеральных гос. учреждений (в т.ч. расположенных за пределами России);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203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решение вопросов о передаче архивных документов, находящихся в федеральной собственности, в собственность субъектов РФ и/или муниципальных образований;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203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решение вопросов о временном вывозе документов Архив-ного фонда РФ за пределы России;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 w:val="restart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2.</w:t>
            </w:r>
          </w:p>
        </w:tc>
        <w:tc>
          <w:tcPr>
            <w:tcW w:w="720" w:type="dxa"/>
            <w:vMerge w:val="restart"/>
            <w:textDirection w:val="btLr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Полномочия субъекта РФ</w:t>
            </w:r>
          </w:p>
        </w:tc>
        <w:tc>
          <w:tcPr>
            <w:tcW w:w="8203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проведение гос. политики в области архивного дела на территории субъекта РФ;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203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хранение, комплектование, учет и использование архивных документов и архивных фондов: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гос. архивов, музеев, библиотек субъекта РФ;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органов гос. власти и иных государственных органов субъекта РФ;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гос. унитарных предприятий, включая казенные предп-риятия, и гос. учреждений субъекта РФ;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203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решение вопросов о передаче архивных документов, находя-щихся в собственности субъекта РФ, в собственность Российской Федерации, иных субъектов РФ и/или муници-пальных образований;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 w:val="restart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3.</w:t>
            </w:r>
          </w:p>
        </w:tc>
        <w:tc>
          <w:tcPr>
            <w:tcW w:w="720" w:type="dxa"/>
            <w:vMerge w:val="restart"/>
            <w:textDirection w:val="btLr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Полномочия муници-пального образования</w:t>
            </w:r>
          </w:p>
        </w:tc>
        <w:tc>
          <w:tcPr>
            <w:tcW w:w="8203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хранение, комплектование (формирование), учет и исполь-зование архивных документов и архивных фондов: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органов местного самоуправления, муниципальных архивов, музеев, библиотек;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муниципальных унитарных предприятий, включая казенные предприятия, и муниципальных учреждений;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203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решение вопросов о передаче архивных документов, находя-щихся в муниципальной собственности, в собственность Российской Федерации, субъектов РФ, иных муниципальных образований.</w:t>
            </w:r>
          </w:p>
        </w:tc>
      </w:tr>
    </w:tbl>
    <w:p w:rsidR="00A20A04" w:rsidRDefault="00A20A04" w:rsidP="00246C7E">
      <w:pPr>
        <w:pStyle w:val="a5"/>
        <w:ind w:firstLine="709"/>
      </w:pPr>
      <w:r>
        <w:t>2. Архивный фонд Российской Федерации</w:t>
      </w:r>
    </w:p>
    <w:p w:rsidR="00A20A04" w:rsidRDefault="00A20A04" w:rsidP="00246C7E">
      <w:pPr>
        <w:pStyle w:val="a3"/>
        <w:ind w:right="0" w:firstLine="709"/>
        <w:jc w:val="both"/>
      </w:pPr>
    </w:p>
    <w:p w:rsidR="00A20A04" w:rsidRDefault="00A20A04" w:rsidP="00246C7E">
      <w:pPr>
        <w:pStyle w:val="a3"/>
        <w:ind w:right="0" w:firstLine="709"/>
        <w:jc w:val="both"/>
      </w:pPr>
      <w:r>
        <w:t xml:space="preserve">Архивный фонд Российской Федерации – </w:t>
      </w:r>
      <w:r>
        <w:rPr>
          <w:i/>
          <w:iCs/>
        </w:rPr>
        <w:t>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Российской Федерации, относящихся к информационным ресурсам и подлежащих постоянному хранению</w:t>
      </w:r>
      <w:r>
        <w:t xml:space="preserve"> (ст.3, п/п.8). 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происхождения, времени и способа создания, вида носителя и форм собственности и места хранения, в том числе: 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 xml:space="preserve">юридические акты, 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 xml:space="preserve">управленческая документация, 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>документы, содержащие результаты научно-исследовательских, опытно-конструкторских и технологических работ,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 xml:space="preserve">градостроительная документация, 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 xml:space="preserve">кино-, фото-, видео- и фонодокументы, 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 xml:space="preserve">электронные и телеметрические документы, 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 xml:space="preserve">рукописи, 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 xml:space="preserve">рисунки и чертежи, 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>дневники и  мемуары,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 xml:space="preserve">переписка, 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 xml:space="preserve">копии архивных документов на правах подлинников, 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>архивные документы государственных организаций, находящихся в иностранных государствах.</w:t>
      </w:r>
      <w:r>
        <w:rPr>
          <w:rStyle w:val="ac"/>
        </w:rPr>
        <w:footnoteReference w:id="1"/>
      </w:r>
      <w:r>
        <w:t xml:space="preserve"> 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Архивный фонд не включает в себя документы с временными сроками хранения и имеет стабильный состав, который может только наполняться. </w:t>
      </w:r>
    </w:p>
    <w:p w:rsidR="00A20A04" w:rsidRDefault="00A20A04" w:rsidP="00246C7E">
      <w:pPr>
        <w:pStyle w:val="a3"/>
        <w:ind w:right="0" w:firstLine="709"/>
        <w:jc w:val="both"/>
      </w:pPr>
      <w:r>
        <w:rPr>
          <w:u w:val="single"/>
        </w:rPr>
        <w:t>Включение архивных документов в состав Архивного фонда</w:t>
      </w:r>
      <w:r>
        <w:t xml:space="preserve"> Российской Федерации происходит на основании экспертизы ценности документов. Экспертиза ценности документов подразумевает </w:t>
      </w:r>
      <w:r>
        <w:rPr>
          <w:i/>
          <w:iCs/>
        </w:rPr>
        <w:t>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РФ</w:t>
      </w:r>
      <w:r>
        <w:t xml:space="preserve"> (ст.3, п/п.16). </w:t>
      </w:r>
    </w:p>
    <w:p w:rsidR="00A20A04" w:rsidRDefault="00A20A04" w:rsidP="00246C7E">
      <w:pPr>
        <w:pStyle w:val="a3"/>
        <w:ind w:right="0" w:firstLine="709"/>
        <w:jc w:val="both"/>
      </w:pPr>
      <w:r>
        <w:t>Этот процесс осуществляется центральной экспертно-проверочной комиссией специально уполномоченного Правительством России федерального органа исполнительной власти, и в его ходе происходит выявление в составе Архивного фонда Российской Федерации особо ценных и уникальных документов.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Особо ценный документ – </w:t>
      </w:r>
      <w:r>
        <w:rPr>
          <w:i/>
          <w:iCs/>
        </w:rPr>
        <w:t>это документ Архивного фонда РФ, который имеет непреходящую культурно-историческую и научную ценность, особую важность для общества и государства и в отношении которого установлен особый режим учета, хранения и использования</w:t>
      </w:r>
      <w:r>
        <w:t xml:space="preserve"> (ст.3, п/п.5). 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Уникальный документ – </w:t>
      </w:r>
      <w:r>
        <w:rPr>
          <w:i/>
          <w:iCs/>
        </w:rPr>
        <w:t xml:space="preserve">это особо ценный документ, не имеющий себе подобных по содержащейся в нем информации и/или его внешним признакам, невосполнимый при утрате с точки зрения его значения и/или автографичности </w:t>
      </w:r>
      <w:r>
        <w:t>(ст.3,п/п.6).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Экспертизе ценности документов подлежат все документы на носителях любого вида, находящиеся в федеральной собственности, собственности субъекта России или муниципальной собственности. До проведения в установленном порядке экспертизы ценности документов уничтожение документов запрещается. 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Включение документов, находящихся в частной собственности, в состав Архивного фонда РФ осуществляется также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архивом, музеем, библиотекой или организацией Российской академии наук. В данном договоре указываются обязанности собственника или владельца архивных документов по хранению, учету и использованию документов Архивного фонда РФ. </w:t>
      </w:r>
    </w:p>
    <w:p w:rsidR="00A20A04" w:rsidRDefault="00A20A04" w:rsidP="00246C7E">
      <w:pPr>
        <w:pStyle w:val="a3"/>
        <w:ind w:right="0" w:firstLine="709"/>
        <w:jc w:val="both"/>
        <w:rPr>
          <w:b/>
          <w:bCs/>
        </w:rPr>
      </w:pPr>
    </w:p>
    <w:p w:rsidR="00A20A04" w:rsidRDefault="00A20A04" w:rsidP="00246C7E">
      <w:pPr>
        <w:pStyle w:val="a3"/>
        <w:ind w:right="0" w:firstLine="709"/>
        <w:jc w:val="right"/>
        <w:rPr>
          <w:i/>
          <w:iCs/>
          <w:u w:val="single"/>
        </w:rPr>
      </w:pPr>
      <w:r>
        <w:rPr>
          <w:b/>
          <w:bCs/>
          <w:i/>
          <w:iCs/>
          <w:u w:val="single"/>
        </w:rPr>
        <w:t>Таблица 2. Архивные документа различных форм собственности</w:t>
      </w:r>
    </w:p>
    <w:p w:rsidR="00A20A04" w:rsidRDefault="00A20A04" w:rsidP="00246C7E">
      <w:pPr>
        <w:pStyle w:val="a3"/>
        <w:ind w:right="0" w:firstLine="709"/>
        <w:jc w:val="right"/>
      </w:pPr>
      <w:r>
        <w:t>(ст.7, 8, 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577"/>
        <w:gridCol w:w="2143"/>
        <w:gridCol w:w="6204"/>
      </w:tblGrid>
      <w:tr w:rsidR="00A20A04" w:rsidRPr="00246C7E" w:rsidTr="00246C7E">
        <w:trPr>
          <w:cantSplit/>
        </w:trPr>
        <w:tc>
          <w:tcPr>
            <w:tcW w:w="647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Форма собственности</w:t>
            </w:r>
          </w:p>
        </w:tc>
        <w:tc>
          <w:tcPr>
            <w:tcW w:w="6204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Относящиеся архивные документы</w:t>
            </w:r>
          </w:p>
        </w:tc>
      </w:tr>
      <w:tr w:rsidR="00A20A04" w:rsidRPr="00246C7E" w:rsidTr="00246C7E">
        <w:trPr>
          <w:cantSplit/>
        </w:trPr>
        <w:tc>
          <w:tcPr>
            <w:tcW w:w="647" w:type="dxa"/>
            <w:vMerge w:val="restart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1.</w:t>
            </w:r>
          </w:p>
        </w:tc>
        <w:tc>
          <w:tcPr>
            <w:tcW w:w="577" w:type="dxa"/>
            <w:vMerge w:val="restart"/>
            <w:textDirection w:val="btLr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Государственная собственность</w:t>
            </w:r>
          </w:p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Федеральная собственность</w:t>
            </w:r>
          </w:p>
        </w:tc>
        <w:tc>
          <w:tcPr>
            <w:tcW w:w="6204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421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документы, хранящиеся в федеральных гос. архивах, федеральных музеях и библио-теках, организациях Российской академии наук;</w:t>
            </w:r>
          </w:p>
        </w:tc>
      </w:tr>
      <w:tr w:rsidR="00A20A04" w:rsidRPr="00246C7E" w:rsidTr="00246C7E">
        <w:trPr>
          <w:cantSplit/>
        </w:trPr>
        <w:tc>
          <w:tcPr>
            <w:tcW w:w="647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204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421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документы государственных органов и организаций, указанных в подпункте «б» п.3 ч.1 ст.4 настоящего Федерального закона;</w:t>
            </w:r>
          </w:p>
        </w:tc>
      </w:tr>
      <w:tr w:rsidR="00A20A04" w:rsidRPr="00246C7E" w:rsidTr="00246C7E">
        <w:trPr>
          <w:cantSplit/>
        </w:trPr>
        <w:tc>
          <w:tcPr>
            <w:tcW w:w="647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204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421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документы бывших неприятельских госу-дарств, перемещенные в СССР в результате Второй мировой войны и находящиеся на территории РФ (если иное не предусмотрено законодательством РФ о перемещенных культурных ценностях);</w:t>
            </w:r>
          </w:p>
        </w:tc>
      </w:tr>
      <w:tr w:rsidR="00A20A04" w:rsidRPr="00246C7E" w:rsidTr="00246C7E">
        <w:trPr>
          <w:cantSplit/>
        </w:trPr>
        <w:tc>
          <w:tcPr>
            <w:tcW w:w="647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204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421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документы, отнесенные к федеральной собственности федеральными законами;</w:t>
            </w:r>
          </w:p>
        </w:tc>
      </w:tr>
      <w:tr w:rsidR="00A20A04" w:rsidRPr="00246C7E" w:rsidTr="00246C7E">
        <w:trPr>
          <w:cantSplit/>
        </w:trPr>
        <w:tc>
          <w:tcPr>
            <w:tcW w:w="647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43" w:type="dxa"/>
            <w:vMerge w:val="restart"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Собственность субъекта РФ</w:t>
            </w:r>
          </w:p>
        </w:tc>
        <w:tc>
          <w:tcPr>
            <w:tcW w:w="6204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421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документы, хранящиеся в гос. архивах, музеях и библиотеках субъекта РФ (за ис-ключением архивных документов, передан-ных в эти архивы, музеи и библиотеки на основании договора хранения без передачи их в собственность);</w:t>
            </w:r>
          </w:p>
        </w:tc>
      </w:tr>
      <w:tr w:rsidR="00A20A04" w:rsidRPr="00246C7E" w:rsidTr="00246C7E">
        <w:trPr>
          <w:cantSplit/>
        </w:trPr>
        <w:tc>
          <w:tcPr>
            <w:tcW w:w="647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204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421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документы гос. органов и организаций субъекта РФ;</w:t>
            </w:r>
          </w:p>
        </w:tc>
      </w:tr>
      <w:tr w:rsidR="00A20A04" w:rsidRPr="00246C7E" w:rsidTr="00246C7E">
        <w:trPr>
          <w:cantSplit/>
        </w:trPr>
        <w:tc>
          <w:tcPr>
            <w:tcW w:w="647" w:type="dxa"/>
            <w:vMerge w:val="restart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2.</w:t>
            </w:r>
          </w:p>
        </w:tc>
        <w:tc>
          <w:tcPr>
            <w:tcW w:w="2720" w:type="dxa"/>
            <w:gridSpan w:val="2"/>
            <w:vMerge w:val="restart"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6204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421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органов местного самоуправления и муниципальных организаций;</w:t>
            </w:r>
          </w:p>
        </w:tc>
      </w:tr>
      <w:tr w:rsidR="00A20A04" w:rsidRPr="00246C7E" w:rsidTr="00246C7E">
        <w:trPr>
          <w:cantSplit/>
        </w:trPr>
        <w:tc>
          <w:tcPr>
            <w:tcW w:w="647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204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421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документы, хранящиеся в муниципальных архивах, музеях и библиотеках (за исключе-нием архивных документов, переданных в эти архивы, музеи и библиотеки на осно-вании договора хранения без передачи их в собственность);</w:t>
            </w:r>
          </w:p>
        </w:tc>
      </w:tr>
      <w:tr w:rsidR="00A20A04" w:rsidRPr="00246C7E" w:rsidTr="00246C7E">
        <w:trPr>
          <w:cantSplit/>
        </w:trPr>
        <w:tc>
          <w:tcPr>
            <w:tcW w:w="647" w:type="dxa"/>
            <w:vMerge w:val="restart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3.</w:t>
            </w:r>
          </w:p>
        </w:tc>
        <w:tc>
          <w:tcPr>
            <w:tcW w:w="2720" w:type="dxa"/>
            <w:gridSpan w:val="2"/>
            <w:vMerge w:val="restart"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 xml:space="preserve">Частная </w:t>
            </w:r>
          </w:p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6204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421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документы организаций, действующих на территории РФ и не являющихся государст-венными или муниципальными, в т.ч. об-щественных объединений со дня их регист-рации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государства;</w:t>
            </w:r>
          </w:p>
        </w:tc>
      </w:tr>
      <w:tr w:rsidR="00A20A04" w:rsidRPr="00246C7E" w:rsidTr="00246C7E">
        <w:trPr>
          <w:cantSplit/>
        </w:trPr>
        <w:tc>
          <w:tcPr>
            <w:tcW w:w="647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204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5"/>
              </w:numPr>
              <w:tabs>
                <w:tab w:val="clear" w:pos="720"/>
                <w:tab w:val="num" w:pos="421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документы, созданные гражданами или законно приобретенные ими.</w:t>
            </w:r>
          </w:p>
        </w:tc>
      </w:tr>
    </w:tbl>
    <w:p w:rsidR="00A20A04" w:rsidRDefault="00A20A04" w:rsidP="00246C7E">
      <w:pPr>
        <w:pStyle w:val="a3"/>
        <w:ind w:right="0" w:firstLine="709"/>
        <w:jc w:val="both"/>
      </w:pPr>
    </w:p>
    <w:p w:rsidR="00A20A04" w:rsidRDefault="00A20A04" w:rsidP="00246C7E">
      <w:pPr>
        <w:pStyle w:val="a3"/>
        <w:ind w:right="0" w:firstLine="709"/>
        <w:jc w:val="both"/>
      </w:pPr>
      <w:r>
        <w:t xml:space="preserve">Следует отметить, что </w:t>
      </w:r>
      <w:r>
        <w:rPr>
          <w:i/>
          <w:iCs/>
        </w:rPr>
        <w:t>архивные документы, находящиеся в государственной или муниципальной собственности, не подлежат приватизации, не могут быть объектом продажи, мены, дарения, а также иных сделок, могущих привести к их отчуждению</w:t>
      </w:r>
      <w:r>
        <w:t xml:space="preserve"> (ст.10, п.3). В случае приватизации государственных или муниципальных предприятий образовавшиеся в процессе их деятельности архивные документы, в т.ч. документы по личному составу, остаются соответственно в федеральной собственности, собственности субъекта РФ и муниципальной собственности.</w:t>
      </w:r>
    </w:p>
    <w:p w:rsidR="00A20A04" w:rsidRDefault="00A20A04" w:rsidP="00246C7E">
      <w:pPr>
        <w:pStyle w:val="a3"/>
        <w:ind w:right="0" w:firstLine="709"/>
        <w:jc w:val="both"/>
      </w:pPr>
    </w:p>
    <w:p w:rsidR="00A20A04" w:rsidRDefault="00A20A04" w:rsidP="00246C7E">
      <w:pPr>
        <w:pStyle w:val="a5"/>
        <w:ind w:firstLine="709"/>
      </w:pPr>
      <w:r>
        <w:t>3. Управление архивным делом в Российской Федерации</w:t>
      </w:r>
    </w:p>
    <w:p w:rsidR="00A20A04" w:rsidRDefault="00A20A04" w:rsidP="00246C7E">
      <w:pPr>
        <w:pStyle w:val="a3"/>
        <w:ind w:right="0" w:firstLine="709"/>
        <w:jc w:val="both"/>
      </w:pPr>
    </w:p>
    <w:p w:rsidR="00A20A04" w:rsidRDefault="00A20A04" w:rsidP="00246C7E">
      <w:pPr>
        <w:pStyle w:val="a3"/>
        <w:ind w:right="0" w:firstLine="709"/>
        <w:jc w:val="both"/>
      </w:pPr>
      <w:r>
        <w:rPr>
          <w:u w:val="single"/>
        </w:rPr>
        <w:t>Создание архивов</w:t>
      </w:r>
      <w:r>
        <w:t xml:space="preserve"> – процесс сложный и трудоемкий. Государственные органы, органы местного самоуправления муниципального района и городского округа обязаны создавать архивы в целях хранения, комплектования, учета и использования образовавшихся в процессе их деятельности архивных документов.</w:t>
      </w:r>
    </w:p>
    <w:p w:rsidR="00A20A04" w:rsidRDefault="00A20A04" w:rsidP="00246C7E">
      <w:pPr>
        <w:pStyle w:val="a3"/>
        <w:ind w:right="0" w:firstLine="709"/>
        <w:jc w:val="both"/>
      </w:pPr>
      <w:r>
        <w:t>Организации и граждане также имеют право создавать архивы. Чаще всего это происходит в целях хранения образовавшихся в процессе их деятельности архивных документов, в т.ч. – хранения и использования архивных документов, не относящихся к государственной или муниципальной собственности.</w:t>
      </w:r>
    </w:p>
    <w:p w:rsidR="00A20A04" w:rsidRDefault="00A20A04" w:rsidP="00246C7E">
      <w:pPr>
        <w:pStyle w:val="a3"/>
        <w:ind w:right="0" w:firstLine="709"/>
        <w:jc w:val="both"/>
      </w:pPr>
      <w:r>
        <w:rPr>
          <w:u w:val="single"/>
        </w:rPr>
        <w:t>Государственное управление архивным делом</w:t>
      </w:r>
      <w:r>
        <w:t xml:space="preserve"> в Российской Федерации осуществляют федеральные органы государственной власти, в том числе специально уполномоченные Правительством РФ федеральные органы исполнительной власти. В субъектах России этим делом занимаются органы государственной власти субъектов РФ. Управление же архивным делом в муниципальных образованиях осуществляют органы местного самоуправления. При этом </w:t>
      </w:r>
      <w:r>
        <w:rPr>
          <w:i/>
          <w:iCs/>
        </w:rPr>
        <w:t xml:space="preserve">государство выступает гарантом прав, предусмотренных настоящим Федеральным законом, обеспечивает развитие архивного дела в Российской Федерации на основе проведения соответствующей научно-технической и финансовой, в том числе налоговой и кредитной, политики </w:t>
      </w:r>
      <w:r>
        <w:t>(ст.14, п.1).</w:t>
      </w:r>
    </w:p>
    <w:p w:rsidR="00A20A04" w:rsidRDefault="00A20A04" w:rsidP="00246C7E">
      <w:pPr>
        <w:pStyle w:val="a3"/>
        <w:ind w:right="0" w:firstLine="709"/>
        <w:jc w:val="both"/>
      </w:pPr>
      <w:r>
        <w:rPr>
          <w:u w:val="single"/>
        </w:rPr>
        <w:t>Финансовое и материально-техническое обеспечение</w:t>
      </w:r>
      <w:r>
        <w:t xml:space="preserve"> архивного дела осуществляется следующим образом. Государственные органы, органы местного самоуправления, организации и граждане, занимающиеся предпринимательской деятельностью без образования юридического лица, обязаны: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>обеспечивать финансовые, материально-технические и иные условия, необходимые для комплектования, хранения, учета и использования архивных документов;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 xml:space="preserve"> предоставлять создаваемым ими архивам здания и/или помещения, отвечающие нормативным требованиям хранения архивных документов и условиям труда работников архивов.</w:t>
      </w:r>
    </w:p>
    <w:p w:rsidR="00A20A04" w:rsidRDefault="00A20A04" w:rsidP="00246C7E">
      <w:pPr>
        <w:pStyle w:val="a3"/>
        <w:ind w:right="0" w:firstLine="709"/>
        <w:jc w:val="both"/>
      </w:pPr>
      <w:r>
        <w:t>В случае реконструкции, передаче или сносе здания, в котором размещен государственный или муниципальный архив, государственный орган или орган местного самоуправления, принимающие подобное решение, обязаны предоставить этому архиву здание, отвечающее всем нормативным требованиям хранения документов.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В современных рыночных условиях важным становится право архивов осуществлять приносящую доход деятельность постольку, поскольку это предусмотрено их учредительными документами, служит и соответствует достижению целей, ради которых они созданы, а также покрывать свои расходы за счет иных поступлений, разрешенных российским законодательством. </w:t>
      </w:r>
    </w:p>
    <w:p w:rsidR="00A20A04" w:rsidRDefault="00A20A04" w:rsidP="00246C7E">
      <w:pPr>
        <w:pStyle w:val="a3"/>
        <w:ind w:right="0" w:firstLine="709"/>
        <w:jc w:val="both"/>
        <w:rPr>
          <w:szCs w:val="18"/>
        </w:rPr>
      </w:pPr>
      <w:r>
        <w:t xml:space="preserve">Таким образом, все услуги архива можно разделить на бесплатные и платные. К </w:t>
      </w:r>
      <w:r>
        <w:rPr>
          <w:szCs w:val="18"/>
        </w:rPr>
        <w:t>бесплатными услугами государственного архива можно отнести социально-правовые запросы граждан, составляющие основной костяк обращений в Государственный архив России: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  <w:rPr>
          <w:szCs w:val="18"/>
        </w:rPr>
      </w:pPr>
      <w:r>
        <w:rPr>
          <w:szCs w:val="18"/>
        </w:rPr>
        <w:t>подбор документов для оформления пенсий;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  <w:rPr>
          <w:szCs w:val="18"/>
        </w:rPr>
      </w:pPr>
      <w:r>
        <w:rPr>
          <w:szCs w:val="18"/>
        </w:rPr>
        <w:t>рассмотрение запросов граждан, пострадавших во время Второй мировой войны;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  <w:rPr>
          <w:szCs w:val="18"/>
        </w:rPr>
      </w:pPr>
      <w:r>
        <w:rPr>
          <w:szCs w:val="18"/>
        </w:rPr>
        <w:t>справочная работа, связанная с желанием потомков репрессированных и реабилитированных граждан ознакомиться с личными делами своих родственников;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  <w:rPr>
          <w:szCs w:val="18"/>
        </w:rPr>
      </w:pPr>
      <w:r>
        <w:rPr>
          <w:szCs w:val="18"/>
        </w:rPr>
        <w:t>запросы граждан, бежавших с территории Чечни, где документов и учреждений не сохранилось.</w:t>
      </w:r>
      <w:r>
        <w:rPr>
          <w:rStyle w:val="ac"/>
          <w:szCs w:val="18"/>
        </w:rPr>
        <w:footnoteReference w:id="2"/>
      </w:r>
      <w:r>
        <w:rPr>
          <w:szCs w:val="18"/>
        </w:rPr>
        <w:t xml:space="preserve"> </w:t>
      </w:r>
    </w:p>
    <w:p w:rsidR="00A20A04" w:rsidRDefault="00A20A04" w:rsidP="00246C7E">
      <w:pPr>
        <w:pStyle w:val="a3"/>
        <w:ind w:right="0" w:firstLine="709"/>
        <w:jc w:val="both"/>
        <w:rPr>
          <w:szCs w:val="18"/>
        </w:rPr>
      </w:pPr>
      <w:r>
        <w:rPr>
          <w:szCs w:val="18"/>
        </w:rPr>
        <w:t>Однако существуют работы, выполнение которых не бесплатно, и это имеет смысл. Например, много запросов поступает от организаций, обращающихся с просьбой подтвердить право собственности на землю, здание, и ответы на них уже являются платной услугой. Кроме того, документы архивов часто используют для съемок фильмов исторического плана. Но в каждом отдельном случае заключают договор и учитывают массу деталей.</w:t>
      </w:r>
    </w:p>
    <w:p w:rsidR="00A20A04" w:rsidRDefault="00A20A04" w:rsidP="00246C7E">
      <w:pPr>
        <w:pStyle w:val="a3"/>
        <w:ind w:right="0" w:firstLine="709"/>
        <w:jc w:val="both"/>
        <w:rPr>
          <w:szCs w:val="18"/>
        </w:rPr>
      </w:pPr>
    </w:p>
    <w:p w:rsidR="00A20A04" w:rsidRDefault="00A20A04" w:rsidP="00246C7E">
      <w:pPr>
        <w:pStyle w:val="a5"/>
        <w:ind w:firstLine="709"/>
      </w:pPr>
      <w:r>
        <w:t xml:space="preserve">4. Хранение и учет архивных документов. </w:t>
      </w:r>
    </w:p>
    <w:p w:rsidR="00A20A04" w:rsidRDefault="00A20A04" w:rsidP="00246C7E">
      <w:pPr>
        <w:pStyle w:val="a5"/>
        <w:ind w:firstLine="709"/>
      </w:pPr>
      <w:r>
        <w:t>Комплектование архивов архивными документами</w:t>
      </w:r>
    </w:p>
    <w:p w:rsidR="00A20A04" w:rsidRDefault="00A20A04" w:rsidP="00246C7E">
      <w:pPr>
        <w:pStyle w:val="a3"/>
        <w:ind w:right="0" w:firstLine="709"/>
        <w:jc w:val="both"/>
      </w:pPr>
    </w:p>
    <w:p w:rsidR="00A20A04" w:rsidRDefault="00A20A04" w:rsidP="00246C7E">
      <w:pPr>
        <w:pStyle w:val="a3"/>
        <w:ind w:right="0" w:firstLine="709"/>
        <w:jc w:val="both"/>
      </w:pPr>
      <w:r>
        <w:t>Государственные органы или органы местного самоуправления, организации и граждане, занимающиеся предпринимательской деятельностью без образования юридического лица, обязаны обеспечивать сохранность архивных документов, в т.ч. документов по личному составу, в течение сроков их хранения: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>кратковременные сроки хранения</w:t>
      </w:r>
      <w:r>
        <w:rPr>
          <w:b/>
          <w:bCs/>
        </w:rPr>
        <w:t xml:space="preserve"> (</w:t>
      </w:r>
      <w:r>
        <w:rPr>
          <w:rStyle w:val="a9"/>
          <w:b w:val="0"/>
          <w:bCs w:val="0"/>
        </w:rPr>
        <w:t>менее 10 лет)</w:t>
      </w:r>
      <w:r>
        <w:rPr>
          <w:b/>
          <w:bCs/>
        </w:rPr>
        <w:t>;</w:t>
      </w:r>
    </w:p>
    <w:p w:rsidR="00A20A04" w:rsidRDefault="00A20A04" w:rsidP="00246C7E">
      <w:pPr>
        <w:pStyle w:val="a3"/>
        <w:numPr>
          <w:ilvl w:val="0"/>
          <w:numId w:val="3"/>
        </w:numPr>
        <w:tabs>
          <w:tab w:val="clear" w:pos="900"/>
          <w:tab w:val="num" w:pos="1080"/>
        </w:tabs>
        <w:ind w:left="0" w:right="0" w:firstLine="709"/>
        <w:jc w:val="both"/>
      </w:pPr>
      <w:r>
        <w:t>долговременные сроки хранения (</w:t>
      </w:r>
      <w:r>
        <w:rPr>
          <w:rStyle w:val="a9"/>
          <w:b w:val="0"/>
          <w:bCs w:val="0"/>
        </w:rPr>
        <w:t>более 10 лет</w:t>
      </w:r>
      <w:r>
        <w:rPr>
          <w:b/>
          <w:bCs/>
        </w:rPr>
        <w:t>,</w:t>
      </w:r>
      <w:r>
        <w:t xml:space="preserve"> включая постоянное хранение).</w:t>
      </w:r>
    </w:p>
    <w:p w:rsidR="00A20A04" w:rsidRDefault="00A20A04" w:rsidP="00246C7E">
      <w:pPr>
        <w:pStyle w:val="a3"/>
        <w:ind w:right="0" w:firstLine="709"/>
        <w:jc w:val="both"/>
      </w:pPr>
      <w:r>
        <w:t>В отношении особо ценных документов, в т.ч. уникальных документов, устанавливается особый режим учета, хранения и использования. Создаются страховые копии этих документов.</w:t>
      </w:r>
    </w:p>
    <w:p w:rsidR="00A20A04" w:rsidRDefault="00A20A04" w:rsidP="00246C7E">
      <w:pPr>
        <w:pStyle w:val="a3"/>
        <w:ind w:right="0" w:firstLine="709"/>
        <w:jc w:val="both"/>
      </w:pPr>
    </w:p>
    <w:p w:rsidR="00A20A04" w:rsidRDefault="00A20A04" w:rsidP="00246C7E">
      <w:pPr>
        <w:pStyle w:val="a3"/>
        <w:ind w:right="0" w:firstLine="709"/>
        <w:jc w:val="right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Таблица 3. Хранение документов Архивного фонда </w:t>
      </w:r>
    </w:p>
    <w:p w:rsidR="00A20A04" w:rsidRDefault="00A20A04" w:rsidP="00246C7E">
      <w:pPr>
        <w:pStyle w:val="a3"/>
        <w:ind w:right="0" w:firstLine="709"/>
        <w:jc w:val="right"/>
      </w:pPr>
      <w:r>
        <w:rPr>
          <w:b/>
          <w:bCs/>
          <w:i/>
          <w:iCs/>
          <w:u w:val="single"/>
        </w:rPr>
        <w:t xml:space="preserve">Российской Федерации </w:t>
      </w:r>
      <w:r>
        <w:t>(ст.18)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340"/>
        <w:gridCol w:w="3240"/>
        <w:gridCol w:w="3343"/>
      </w:tblGrid>
      <w:tr w:rsidR="00A20A04">
        <w:trPr>
          <w:cantSplit/>
        </w:trPr>
        <w:tc>
          <w:tcPr>
            <w:tcW w:w="648" w:type="dxa"/>
            <w:vMerge w:val="restart"/>
          </w:tcPr>
          <w:p w:rsidR="00A20A04" w:rsidRDefault="00A20A04" w:rsidP="00246C7E">
            <w:pPr>
              <w:pStyle w:val="a3"/>
              <w:ind w:right="0" w:firstLine="709"/>
              <w:jc w:val="center"/>
            </w:pPr>
          </w:p>
        </w:tc>
        <w:tc>
          <w:tcPr>
            <w:tcW w:w="2340" w:type="dxa"/>
            <w:vMerge w:val="restart"/>
          </w:tcPr>
          <w:p w:rsidR="00A20A04" w:rsidRDefault="00A20A04" w:rsidP="00246C7E">
            <w:pPr>
              <w:pStyle w:val="a3"/>
              <w:ind w:right="0" w:firstLine="709"/>
              <w:jc w:val="center"/>
            </w:pPr>
            <w:r>
              <w:t>Форма собственности</w:t>
            </w:r>
          </w:p>
        </w:tc>
        <w:tc>
          <w:tcPr>
            <w:tcW w:w="6583" w:type="dxa"/>
            <w:gridSpan w:val="2"/>
          </w:tcPr>
          <w:p w:rsidR="00A20A04" w:rsidRDefault="00A20A04" w:rsidP="00246C7E">
            <w:pPr>
              <w:pStyle w:val="a3"/>
              <w:ind w:right="0" w:firstLine="709"/>
              <w:jc w:val="center"/>
            </w:pPr>
            <w:r>
              <w:t>Срок хранения</w:t>
            </w:r>
          </w:p>
        </w:tc>
      </w:tr>
      <w:tr w:rsidR="00A20A04">
        <w:trPr>
          <w:cantSplit/>
        </w:trPr>
        <w:tc>
          <w:tcPr>
            <w:tcW w:w="648" w:type="dxa"/>
            <w:vMerge/>
          </w:tcPr>
          <w:p w:rsidR="00A20A04" w:rsidRDefault="00A20A04" w:rsidP="00246C7E">
            <w:pPr>
              <w:pStyle w:val="a3"/>
              <w:ind w:right="0" w:firstLine="709"/>
              <w:jc w:val="center"/>
            </w:pPr>
          </w:p>
        </w:tc>
        <w:tc>
          <w:tcPr>
            <w:tcW w:w="2340" w:type="dxa"/>
            <w:vMerge/>
          </w:tcPr>
          <w:p w:rsidR="00A20A04" w:rsidRDefault="00A20A04" w:rsidP="00246C7E">
            <w:pPr>
              <w:pStyle w:val="a3"/>
              <w:ind w:right="0" w:firstLine="709"/>
              <w:jc w:val="center"/>
            </w:pPr>
          </w:p>
        </w:tc>
        <w:tc>
          <w:tcPr>
            <w:tcW w:w="3240" w:type="dxa"/>
          </w:tcPr>
          <w:p w:rsidR="00A20A04" w:rsidRDefault="00A20A04" w:rsidP="00246C7E">
            <w:pPr>
              <w:pStyle w:val="a3"/>
              <w:ind w:right="0" w:firstLine="709"/>
              <w:jc w:val="center"/>
            </w:pPr>
            <w:r>
              <w:t>Постоянный</w:t>
            </w:r>
          </w:p>
        </w:tc>
        <w:tc>
          <w:tcPr>
            <w:tcW w:w="3343" w:type="dxa"/>
          </w:tcPr>
          <w:p w:rsidR="00A20A04" w:rsidRDefault="00A20A04" w:rsidP="00246C7E">
            <w:pPr>
              <w:pStyle w:val="a3"/>
              <w:ind w:right="0" w:firstLine="709"/>
              <w:jc w:val="center"/>
            </w:pPr>
            <w:r>
              <w:t>Временный</w:t>
            </w:r>
          </w:p>
        </w:tc>
      </w:tr>
      <w:tr w:rsidR="00A20A04">
        <w:tc>
          <w:tcPr>
            <w:tcW w:w="648" w:type="dxa"/>
          </w:tcPr>
          <w:p w:rsidR="00A20A04" w:rsidRDefault="00A20A04" w:rsidP="00246C7E">
            <w:pPr>
              <w:pStyle w:val="a3"/>
              <w:ind w:right="0" w:firstLine="709"/>
              <w:jc w:val="center"/>
            </w:pPr>
            <w:r>
              <w:t>1.</w:t>
            </w:r>
          </w:p>
        </w:tc>
        <w:tc>
          <w:tcPr>
            <w:tcW w:w="2340" w:type="dxa"/>
          </w:tcPr>
          <w:p w:rsidR="00A20A04" w:rsidRDefault="00A20A04" w:rsidP="00246C7E">
            <w:pPr>
              <w:pStyle w:val="a3"/>
              <w:ind w:right="0" w:firstLine="709"/>
              <w:jc w:val="both"/>
            </w:pPr>
            <w:r>
              <w:t>Государственная собственность</w:t>
            </w:r>
          </w:p>
        </w:tc>
        <w:tc>
          <w:tcPr>
            <w:tcW w:w="3240" w:type="dxa"/>
          </w:tcPr>
          <w:p w:rsidR="00A20A04" w:rsidRDefault="00A20A04" w:rsidP="00246C7E">
            <w:pPr>
              <w:pStyle w:val="a3"/>
              <w:ind w:right="0" w:firstLine="709"/>
              <w:jc w:val="both"/>
            </w:pPr>
            <w:r>
              <w:t>хранятся в гос. архивах, музеях, библиотеках и организациях Российс-кой академии наук</w:t>
            </w:r>
          </w:p>
        </w:tc>
        <w:tc>
          <w:tcPr>
            <w:tcW w:w="3343" w:type="dxa"/>
          </w:tcPr>
          <w:p w:rsidR="00A20A04" w:rsidRDefault="00A20A04" w:rsidP="00246C7E">
            <w:pPr>
              <w:pStyle w:val="a3"/>
              <w:ind w:right="0" w:firstLine="709"/>
              <w:jc w:val="both"/>
            </w:pPr>
            <w:r>
              <w:t xml:space="preserve">хранятся в гос. органах, гос. организациях, соз-даваемых ими архивах в течение установлен-ных сроков, а также в муниципальных архи-вах (в случае наделения органа местного само-управления муниципа-льного района или городского округа от-дельными гос. полно-мочиями) </w:t>
            </w:r>
          </w:p>
        </w:tc>
      </w:tr>
      <w:tr w:rsidR="00A20A04">
        <w:tc>
          <w:tcPr>
            <w:tcW w:w="648" w:type="dxa"/>
          </w:tcPr>
          <w:p w:rsidR="00A20A04" w:rsidRDefault="00A20A04" w:rsidP="00246C7E">
            <w:pPr>
              <w:pStyle w:val="a3"/>
              <w:ind w:right="0" w:firstLine="709"/>
              <w:jc w:val="center"/>
            </w:pPr>
            <w:r>
              <w:t>2.</w:t>
            </w:r>
          </w:p>
        </w:tc>
        <w:tc>
          <w:tcPr>
            <w:tcW w:w="2340" w:type="dxa"/>
          </w:tcPr>
          <w:p w:rsidR="00A20A04" w:rsidRDefault="00A20A04" w:rsidP="00246C7E">
            <w:pPr>
              <w:pStyle w:val="a3"/>
              <w:ind w:right="0" w:firstLine="709"/>
              <w:jc w:val="both"/>
            </w:pPr>
            <w:r>
              <w:t>Муниципальная собственность</w:t>
            </w:r>
          </w:p>
        </w:tc>
        <w:tc>
          <w:tcPr>
            <w:tcW w:w="3240" w:type="dxa"/>
          </w:tcPr>
          <w:p w:rsidR="00A20A04" w:rsidRDefault="00A20A04" w:rsidP="00246C7E">
            <w:pPr>
              <w:pStyle w:val="a3"/>
              <w:ind w:right="0" w:firstLine="709"/>
              <w:jc w:val="both"/>
            </w:pPr>
            <w:r>
              <w:t>хранятся в муници-пальных архивах, музе-ях и библиотеках</w:t>
            </w:r>
          </w:p>
        </w:tc>
        <w:tc>
          <w:tcPr>
            <w:tcW w:w="3343" w:type="dxa"/>
          </w:tcPr>
          <w:p w:rsidR="00A20A04" w:rsidRDefault="00A20A04" w:rsidP="00246C7E">
            <w:pPr>
              <w:pStyle w:val="a3"/>
              <w:ind w:right="0" w:firstLine="709"/>
              <w:jc w:val="both"/>
            </w:pPr>
            <w:r>
              <w:t>хранятся в органах местного самоуправле-ния, муниципальных организациях и созда-ваемых ими архивах в течение установленных сроков</w:t>
            </w:r>
          </w:p>
        </w:tc>
      </w:tr>
      <w:tr w:rsidR="00A20A04">
        <w:trPr>
          <w:cantSplit/>
        </w:trPr>
        <w:tc>
          <w:tcPr>
            <w:tcW w:w="648" w:type="dxa"/>
          </w:tcPr>
          <w:p w:rsidR="00A20A04" w:rsidRDefault="00A20A04" w:rsidP="00246C7E">
            <w:pPr>
              <w:pStyle w:val="a3"/>
              <w:ind w:right="0" w:firstLine="709"/>
              <w:jc w:val="center"/>
            </w:pPr>
            <w:r>
              <w:t>3.</w:t>
            </w:r>
          </w:p>
        </w:tc>
        <w:tc>
          <w:tcPr>
            <w:tcW w:w="2340" w:type="dxa"/>
          </w:tcPr>
          <w:p w:rsidR="00A20A04" w:rsidRDefault="00A20A04" w:rsidP="00246C7E">
            <w:pPr>
              <w:pStyle w:val="a3"/>
              <w:ind w:right="0" w:firstLine="709"/>
              <w:jc w:val="both"/>
            </w:pPr>
            <w:r>
              <w:t>Частная собственность</w:t>
            </w:r>
          </w:p>
        </w:tc>
        <w:tc>
          <w:tcPr>
            <w:tcW w:w="6583" w:type="dxa"/>
            <w:gridSpan w:val="2"/>
          </w:tcPr>
          <w:p w:rsidR="00A20A04" w:rsidRDefault="00A20A04" w:rsidP="00246C7E">
            <w:pPr>
              <w:pStyle w:val="a3"/>
              <w:ind w:right="0" w:firstLine="709"/>
              <w:jc w:val="both"/>
            </w:pPr>
            <w:r>
              <w:t xml:space="preserve">могут храниться их собственниками или вла-дельцами самостоятельно или могут быть пере-даны по договору на хранение в государственный или муниципальный архив, библиотеку, музей, а также в организацию Российской академии наук. </w:t>
            </w:r>
          </w:p>
          <w:p w:rsidR="00A20A04" w:rsidRDefault="00A20A04" w:rsidP="00246C7E">
            <w:pPr>
              <w:pStyle w:val="a3"/>
              <w:ind w:right="0" w:firstLine="709"/>
              <w:jc w:val="both"/>
            </w:pPr>
            <w:r>
              <w:t>(при этом условия хранения этих документов определяются их собственниками или владель-цами с соблюдением норм настоящего Федераль-ного закона)</w:t>
            </w:r>
          </w:p>
        </w:tc>
      </w:tr>
    </w:tbl>
    <w:p w:rsidR="00A20A04" w:rsidRDefault="00A20A04" w:rsidP="00246C7E">
      <w:pPr>
        <w:pStyle w:val="a3"/>
        <w:ind w:right="0" w:firstLine="709"/>
        <w:jc w:val="both"/>
      </w:pPr>
    </w:p>
    <w:p w:rsidR="00A20A04" w:rsidRDefault="00A20A04" w:rsidP="00246C7E">
      <w:pPr>
        <w:pStyle w:val="a3"/>
        <w:ind w:right="0" w:firstLine="709"/>
        <w:jc w:val="both"/>
      </w:pPr>
      <w:r>
        <w:t>Уничтожение документов Архивного фонда Российской Федерации настоящим законом запрещается.</w:t>
      </w:r>
    </w:p>
    <w:p w:rsidR="00A20A04" w:rsidRDefault="00A20A04" w:rsidP="00246C7E">
      <w:pPr>
        <w:pStyle w:val="a3"/>
        <w:ind w:right="0" w:firstLine="709"/>
        <w:jc w:val="both"/>
      </w:pPr>
      <w:r>
        <w:t>Государственному учету подлежат все документы Архивного фонда Российской Федерации независимо от места их хранения. Его порядок определяется специально уполномоченным Правительством РФ федеральным органом исполнительной власти. Уникальные документы подлежат также учету в Государственном реестре уникальных документов Архивного фонда РФ.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Также следует отметить, что </w:t>
      </w:r>
      <w:r>
        <w:rPr>
          <w:i/>
          <w:iCs/>
        </w:rPr>
        <w:t xml:space="preserve">документы Архивного фонда Российской Федерации, хранящиеся в государственных и муниципальных архивах, музеях, библиотеках, организациях Российской академии наук, не входят в состав имущества этих архивов, музеев, библиотек и организаций Российской академии наук </w:t>
      </w:r>
      <w:r>
        <w:t>(ст.19, п.2).</w:t>
      </w:r>
    </w:p>
    <w:p w:rsidR="00A20A04" w:rsidRDefault="00A20A04" w:rsidP="00246C7E">
      <w:pPr>
        <w:pStyle w:val="a3"/>
        <w:ind w:right="0" w:firstLine="709"/>
        <w:jc w:val="both"/>
      </w:pPr>
      <w:r>
        <w:rPr>
          <w:u w:val="single"/>
        </w:rPr>
        <w:t>Источниками комплектования</w:t>
      </w:r>
      <w:r>
        <w:t xml:space="preserve"> государственных и муниципальных архивов архивными документами могут выступать государственные органы, органы местного самоуправления, организации и граждане, в процессе деятельности которых образуются документы Архивного фонда РФ и другие архивные документы, подлежащие приему на хранение в государственные и муниципальные архивы.</w:t>
      </w:r>
    </w:p>
    <w:p w:rsidR="00A20A04" w:rsidRDefault="00A20A04" w:rsidP="00246C7E">
      <w:pPr>
        <w:pStyle w:val="a3"/>
        <w:ind w:right="0" w:firstLine="709"/>
        <w:jc w:val="both"/>
      </w:pPr>
      <w:r>
        <w:t>При этом передача документов Архивного фонда Российской Федерации на постоянное хранение происходит следующим образом:</w:t>
      </w:r>
    </w:p>
    <w:p w:rsidR="00A20A04" w:rsidRDefault="00A20A04" w:rsidP="00246C7E">
      <w:pPr>
        <w:pStyle w:val="a3"/>
        <w:numPr>
          <w:ilvl w:val="0"/>
          <w:numId w:val="6"/>
        </w:numPr>
        <w:tabs>
          <w:tab w:val="clear" w:pos="720"/>
          <w:tab w:val="num" w:pos="900"/>
        </w:tabs>
        <w:ind w:left="0" w:right="0" w:firstLine="709"/>
        <w:jc w:val="both"/>
      </w:pPr>
      <w:r>
        <w:rPr>
          <w:i/>
          <w:iCs/>
        </w:rPr>
        <w:t>документы Архивного фонда РФ, находящиеся в государственной или муниципальной собственности, по истечении сроков их временного хранения в государственных органах,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</w:t>
      </w:r>
      <w:r>
        <w:t xml:space="preserve"> (ст.21, п.1);</w:t>
      </w:r>
    </w:p>
    <w:p w:rsidR="00A20A04" w:rsidRDefault="00A20A04" w:rsidP="00246C7E">
      <w:pPr>
        <w:pStyle w:val="a3"/>
        <w:numPr>
          <w:ilvl w:val="0"/>
          <w:numId w:val="6"/>
        </w:numPr>
        <w:tabs>
          <w:tab w:val="clear" w:pos="720"/>
          <w:tab w:val="num" w:pos="900"/>
        </w:tabs>
        <w:ind w:left="0" w:right="0" w:firstLine="709"/>
        <w:jc w:val="both"/>
      </w:pPr>
      <w:r>
        <w:rPr>
          <w:i/>
          <w:iCs/>
        </w:rPr>
        <w:t>документы Архивного фонда РФ, образовавшиеся в процессе деятельности территориальных органов федеральных органов государственной власти и федеральных организаций, иных государственных органов, расположенных на территории субъекта РФ, могут передаваться в государственные архивы субъекта РФ на основании договора между органом или организацией, передающими указанные документы, и уполномоченным органом исполнительной власти субъекта РФ в области архивного дела</w:t>
      </w:r>
      <w:r>
        <w:t xml:space="preserve"> (ст.21, 2);</w:t>
      </w:r>
    </w:p>
    <w:p w:rsidR="00A20A04" w:rsidRDefault="00A20A04" w:rsidP="00246C7E">
      <w:pPr>
        <w:pStyle w:val="a3"/>
        <w:numPr>
          <w:ilvl w:val="0"/>
          <w:numId w:val="6"/>
        </w:numPr>
        <w:tabs>
          <w:tab w:val="clear" w:pos="720"/>
          <w:tab w:val="num" w:pos="900"/>
        </w:tabs>
        <w:ind w:left="0" w:right="0" w:firstLine="709"/>
        <w:jc w:val="both"/>
      </w:pPr>
      <w:r>
        <w:rPr>
          <w:i/>
          <w:iCs/>
        </w:rPr>
        <w:t>документы Архивного фонда РФ, находящиеся в частной собственности, поступают в государственные и муниципальные архивы, музеи, библиотеки, организации Российской академии наук на основании договоров между этими архивами, музеями, библиотеками, организациями Российской академии наук и собственниками указанных документов</w:t>
      </w:r>
      <w:r>
        <w:t xml:space="preserve"> (ст.21, п.3).</w:t>
      </w:r>
    </w:p>
    <w:p w:rsidR="00A20A04" w:rsidRDefault="00246C7E" w:rsidP="00246C7E">
      <w:pPr>
        <w:pStyle w:val="a3"/>
        <w:ind w:right="0" w:firstLine="709"/>
        <w:jc w:val="right"/>
      </w:pPr>
      <w:r>
        <w:br w:type="page"/>
      </w:r>
      <w:r w:rsidR="00A20A04">
        <w:rPr>
          <w:b/>
          <w:bCs/>
          <w:i/>
          <w:iCs/>
          <w:u w:val="single"/>
        </w:rPr>
        <w:t>Таблица 4. Сроки временного хранения документов Архивного фонда РФ до их передачи на постоянное хранение</w:t>
      </w:r>
      <w:r w:rsidR="00A20A04">
        <w:t xml:space="preserve"> (ст.22)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060"/>
        <w:gridCol w:w="4680"/>
        <w:gridCol w:w="1183"/>
      </w:tblGrid>
      <w:tr w:rsidR="00A20A04" w:rsidRPr="00246C7E">
        <w:trPr>
          <w:cantSplit/>
        </w:trPr>
        <w:tc>
          <w:tcPr>
            <w:tcW w:w="648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7740" w:type="dxa"/>
            <w:gridSpan w:val="2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Виды документов, включенных в состав Архивного фонда РФ</w:t>
            </w:r>
          </w:p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</w:p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Срок</w:t>
            </w:r>
          </w:p>
        </w:tc>
      </w:tr>
      <w:tr w:rsidR="00A20A04" w:rsidRPr="00246C7E">
        <w:trPr>
          <w:cantSplit/>
        </w:trPr>
        <w:tc>
          <w:tcPr>
            <w:tcW w:w="648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1.</w:t>
            </w:r>
          </w:p>
        </w:tc>
        <w:tc>
          <w:tcPr>
            <w:tcW w:w="7740" w:type="dxa"/>
            <w:gridSpan w:val="2"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 xml:space="preserve">Документы федеральных органов гос. власти и иных гос. органов РФ, в т.ч.: 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 xml:space="preserve">органов прокуратуры РФ, 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 xml:space="preserve">Центральной избирательной комиссии РФ, 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 xml:space="preserve">Счетной палаты РФ, 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 xml:space="preserve">Центрального банка РФ (Банка России), </w:t>
            </w:r>
          </w:p>
          <w:p w:rsidR="00A20A04" w:rsidRPr="00246C7E" w:rsidRDefault="00A20A04" w:rsidP="00246C7E">
            <w:pPr>
              <w:pStyle w:val="a3"/>
              <w:numPr>
                <w:ilvl w:val="0"/>
                <w:numId w:val="3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гос. внебюджетных фондов и федеральных организаций</w:t>
            </w:r>
          </w:p>
        </w:tc>
        <w:tc>
          <w:tcPr>
            <w:tcW w:w="1183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15 лет</w:t>
            </w:r>
          </w:p>
        </w:tc>
      </w:tr>
      <w:tr w:rsidR="00A20A04" w:rsidRPr="00246C7E">
        <w:trPr>
          <w:cantSplit/>
        </w:trPr>
        <w:tc>
          <w:tcPr>
            <w:tcW w:w="648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2.</w:t>
            </w:r>
          </w:p>
        </w:tc>
        <w:tc>
          <w:tcPr>
            <w:tcW w:w="7740" w:type="dxa"/>
            <w:gridSpan w:val="2"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Документы органов гос. власти и иных гос. органов субъектов РФ и организаций субъектов РФ</w:t>
            </w:r>
          </w:p>
        </w:tc>
        <w:tc>
          <w:tcPr>
            <w:tcW w:w="1183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10 лет</w:t>
            </w:r>
          </w:p>
        </w:tc>
      </w:tr>
      <w:tr w:rsidR="00A20A04" w:rsidRPr="00246C7E">
        <w:trPr>
          <w:cantSplit/>
        </w:trPr>
        <w:tc>
          <w:tcPr>
            <w:tcW w:w="648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3.</w:t>
            </w:r>
          </w:p>
        </w:tc>
        <w:tc>
          <w:tcPr>
            <w:tcW w:w="7740" w:type="dxa"/>
            <w:gridSpan w:val="2"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Документы органов местного самоуправления и муници-пальных организаций</w:t>
            </w:r>
          </w:p>
        </w:tc>
        <w:tc>
          <w:tcPr>
            <w:tcW w:w="1183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5 лет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 w:val="restart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4.</w:t>
            </w:r>
          </w:p>
        </w:tc>
        <w:tc>
          <w:tcPr>
            <w:tcW w:w="3060" w:type="dxa"/>
            <w:vMerge w:val="restart"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Другие виды архив-ных документов</w:t>
            </w:r>
          </w:p>
        </w:tc>
        <w:tc>
          <w:tcPr>
            <w:tcW w:w="4680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8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записи актов гражданского сос-тояния</w:t>
            </w:r>
          </w:p>
        </w:tc>
        <w:tc>
          <w:tcPr>
            <w:tcW w:w="1183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100 лет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8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документы по личному составу, записи нотариальных действий, похозяйственные книги и касаю-щиесяя приватизации жилищно-го фонда документы</w:t>
            </w:r>
          </w:p>
        </w:tc>
        <w:tc>
          <w:tcPr>
            <w:tcW w:w="1183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75 лет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8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проектная документация по ка-питальному строительству</w:t>
            </w:r>
          </w:p>
        </w:tc>
        <w:tc>
          <w:tcPr>
            <w:tcW w:w="1183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20 лет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8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технологическая и конструктор-ская документация</w:t>
            </w:r>
          </w:p>
        </w:tc>
        <w:tc>
          <w:tcPr>
            <w:tcW w:w="1183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20 лет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8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патенты на изобретение, полезная модель, промышлен-ный образец</w:t>
            </w:r>
          </w:p>
        </w:tc>
        <w:tc>
          <w:tcPr>
            <w:tcW w:w="1183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20 лет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8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научная документация</w:t>
            </w:r>
          </w:p>
        </w:tc>
        <w:tc>
          <w:tcPr>
            <w:tcW w:w="1183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15 лет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8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кино- и фотодокументы</w:t>
            </w:r>
          </w:p>
        </w:tc>
        <w:tc>
          <w:tcPr>
            <w:tcW w:w="1183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5 лет</w:t>
            </w:r>
          </w:p>
        </w:tc>
      </w:tr>
      <w:tr w:rsidR="00A20A04" w:rsidRPr="00246C7E">
        <w:trPr>
          <w:cantSplit/>
        </w:trPr>
        <w:tc>
          <w:tcPr>
            <w:tcW w:w="648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A20A04" w:rsidRPr="00246C7E" w:rsidRDefault="00A20A04" w:rsidP="00246C7E">
            <w:pPr>
              <w:pStyle w:val="a3"/>
              <w:ind w:righ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:rsidR="00A20A04" w:rsidRPr="00246C7E" w:rsidRDefault="00A20A04" w:rsidP="00246C7E">
            <w:pPr>
              <w:pStyle w:val="a3"/>
              <w:numPr>
                <w:ilvl w:val="0"/>
                <w:numId w:val="8"/>
              </w:numPr>
              <w:tabs>
                <w:tab w:val="clear" w:pos="900"/>
                <w:tab w:val="num" w:pos="432"/>
              </w:tabs>
              <w:ind w:left="0" w:right="0" w:firstLine="709"/>
              <w:jc w:val="both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видео- и фонодокументы</w:t>
            </w:r>
          </w:p>
        </w:tc>
        <w:tc>
          <w:tcPr>
            <w:tcW w:w="1183" w:type="dxa"/>
          </w:tcPr>
          <w:p w:rsidR="00A20A04" w:rsidRPr="00246C7E" w:rsidRDefault="00A20A04" w:rsidP="00246C7E">
            <w:pPr>
              <w:pStyle w:val="a3"/>
              <w:ind w:right="0" w:firstLine="709"/>
              <w:jc w:val="center"/>
              <w:rPr>
                <w:sz w:val="20"/>
                <w:szCs w:val="20"/>
              </w:rPr>
            </w:pPr>
            <w:r w:rsidRPr="00246C7E">
              <w:rPr>
                <w:sz w:val="20"/>
                <w:szCs w:val="20"/>
              </w:rPr>
              <w:t>3 года</w:t>
            </w:r>
          </w:p>
        </w:tc>
      </w:tr>
    </w:tbl>
    <w:p w:rsidR="00A20A04" w:rsidRDefault="00A20A04" w:rsidP="00246C7E">
      <w:pPr>
        <w:pStyle w:val="a5"/>
        <w:ind w:firstLine="709"/>
      </w:pPr>
      <w:r>
        <w:t>5. Доступ к архивным документам и их использование</w:t>
      </w:r>
    </w:p>
    <w:p w:rsidR="00A20A04" w:rsidRDefault="00A20A04" w:rsidP="00246C7E">
      <w:pPr>
        <w:pStyle w:val="a3"/>
        <w:ind w:right="0" w:firstLine="709"/>
        <w:jc w:val="both"/>
      </w:pPr>
    </w:p>
    <w:p w:rsidR="00A20A04" w:rsidRDefault="00A20A04" w:rsidP="00246C7E">
      <w:pPr>
        <w:pStyle w:val="a3"/>
        <w:ind w:right="0"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В Конституции РФ оговорено, что каждый гражданин имеет право пользоваться культурным наследием. То есть, он</w:t>
      </w:r>
      <w:r>
        <w:t xml:space="preserve"> </w:t>
      </w:r>
      <w:r>
        <w:rPr>
          <w:i/>
          <w:iCs/>
        </w:rPr>
        <w:t xml:space="preserve">имеет право использовать, передавать, распространять информацию, содержащуюся в предоставленных ему архивных документах, а также копии архивных документов для любых законных целей и любым законным способом </w:t>
      </w:r>
      <w:r>
        <w:t>(ст.26, п.1).</w:t>
      </w:r>
    </w:p>
    <w:p w:rsidR="00A20A04" w:rsidRDefault="00A20A04" w:rsidP="00246C7E">
      <w:pPr>
        <w:pStyle w:val="a3"/>
        <w:ind w:right="0" w:firstLine="709"/>
        <w:jc w:val="both"/>
        <w:rPr>
          <w:color w:val="000000"/>
          <w:szCs w:val="18"/>
        </w:rPr>
      </w:pPr>
      <w:r>
        <w:t>Пользователь архивными документами имеет право свободно искать и получать для изучения архивные документы. Доступ к архивным документам обеспечивается путем предоставления пользователю архивными документами справочно-поисковых средств и информации об этих средствах, а также подлинников и/или копий необходимых ему документов.</w:t>
      </w:r>
      <w:r>
        <w:rPr>
          <w:rStyle w:val="ac"/>
        </w:rPr>
        <w:footnoteReference w:id="3"/>
      </w:r>
    </w:p>
    <w:p w:rsidR="00A20A04" w:rsidRDefault="00A20A04" w:rsidP="00246C7E">
      <w:pPr>
        <w:pStyle w:val="a3"/>
        <w:ind w:right="0" w:firstLine="709"/>
        <w:jc w:val="both"/>
        <w:rPr>
          <w:color w:val="000000"/>
          <w:szCs w:val="18"/>
        </w:rPr>
      </w:pPr>
      <w:r>
        <w:rPr>
          <w:color w:val="000000"/>
          <w:szCs w:val="18"/>
        </w:rPr>
        <w:t>Так, в Читальном зале Государственного архива РФ принимают всех посетителей по направлению института или по личному заявлению. Чтобы оформить заказ, необходимо обратиться в приемную Госархива, где есть образец анкеты. Но, так как пишут со всей страны, и требовать единообразия трудно, допустимой является и произвольная форма: «Прошу подтвердить факт… (с дальнейшим изложением информации)».</w:t>
      </w:r>
    </w:p>
    <w:p w:rsidR="00A20A04" w:rsidRDefault="00A20A04" w:rsidP="00246C7E">
      <w:pPr>
        <w:pStyle w:val="a3"/>
        <w:ind w:right="0" w:firstLine="709"/>
        <w:jc w:val="both"/>
      </w:pPr>
      <w:r>
        <w:t>Условия доступа к архивным документам, находящимся в частной собственности, за исключением архивных документов, доступ к которым регламентируется российским законодательством, устанавливаются собственником или владельцем архивных документов.</w:t>
      </w:r>
    </w:p>
    <w:p w:rsidR="00A20A04" w:rsidRDefault="00A20A04" w:rsidP="00246C7E">
      <w:pPr>
        <w:pStyle w:val="a3"/>
        <w:ind w:right="0" w:firstLine="709"/>
        <w:jc w:val="both"/>
      </w:pPr>
      <w:r>
        <w:t>Однако доступ к архивным документам может быть ограничен – в соответствии с международным договором России, законодательством страны, а также в соответствии с распоряжением собственника или владельца архивных документов, находящихся в частной собственности.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Также в федеральном законе «Об архивном деле в РФ» указывается, что </w:t>
      </w:r>
      <w:r>
        <w:rPr>
          <w:i/>
          <w:iCs/>
        </w:rPr>
        <w:t>ограничивается доступ к архивным документам независимо от их форм собственности, содержащим сведения, составляющие государственную и иную охраняемую законодательством РФ тайну, а также к подлинникам особо ценных документов, в т.ч. уникальных документов, и документам Архивного фонда РФ, находящимися в неудовлетворительном физическом состоянии. Отмена ограничения на доступ к архивным документам, содержащим сведения, составляющие государственную и иную охраняемую законодательством Российской Федерации тайну, осуществляется в соответствии с законодательством Российской Федерации</w:t>
      </w:r>
      <w:r>
        <w:t xml:space="preserve"> (ст.25, п.2).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Существуют также ограничения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 (на срок 75 лет со дня создания указанных документов). Ранее этого срока оно может быть отменено только с письменного разрешения самого гражданина, а после его смерти – с письменного разрешения его наследников.  </w:t>
      </w:r>
    </w:p>
    <w:p w:rsidR="00A20A04" w:rsidRDefault="00A20A04" w:rsidP="00246C7E">
      <w:pPr>
        <w:pStyle w:val="a3"/>
        <w:ind w:right="0" w:firstLine="709"/>
        <w:jc w:val="both"/>
      </w:pPr>
      <w:r>
        <w:t>Использование архивных документов, на которые распространяется действие закон об интеллектуальной собственности, осуществляется с учетом требований этого закона.</w:t>
      </w:r>
    </w:p>
    <w:p w:rsidR="00A20A04" w:rsidRDefault="00A20A04" w:rsidP="00246C7E">
      <w:pPr>
        <w:pStyle w:val="a3"/>
        <w:ind w:right="0" w:firstLine="709"/>
      </w:pPr>
    </w:p>
    <w:p w:rsidR="00A20A04" w:rsidRDefault="00A20A04" w:rsidP="00246C7E">
      <w:pPr>
        <w:pStyle w:val="a5"/>
        <w:ind w:firstLine="709"/>
      </w:pPr>
      <w:r>
        <w:t xml:space="preserve">6. Контроль за соблюдением законодательства об архивном деле в Российской Федерации  и ответственность за его нарушение 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 </w:t>
      </w:r>
    </w:p>
    <w:p w:rsidR="00A20A04" w:rsidRDefault="00A20A04" w:rsidP="00246C7E">
      <w:pPr>
        <w:pStyle w:val="a3"/>
        <w:ind w:right="0" w:firstLine="709"/>
        <w:jc w:val="both"/>
      </w:pPr>
      <w:r>
        <w:t>Так как документы Архивного фонда РФ, находящиеся в частной собственности, могут отчуждаться или переходить от одного лица к другому в порядке универсального правопреемства либо иным способом, то федеральным законом на правопреемника возлагается обязанность уведомить об этом соответствующий государственный, муниципальный архив, музей, библиотеку, организацию Российской академии наук, с которыми прежний собственник заключил договор.</w:t>
      </w:r>
    </w:p>
    <w:p w:rsidR="00A20A04" w:rsidRDefault="00A20A04" w:rsidP="00246C7E">
      <w:pPr>
        <w:pStyle w:val="a3"/>
        <w:ind w:right="0" w:firstLine="709"/>
        <w:jc w:val="both"/>
      </w:pPr>
      <w:r>
        <w:t>Если собственник особо ценных документов и охраняемых государством документов не выполняет свои обязанности по хранению, учету и использованию этих документов, что может привести к утрате ими своего значения, такие документы по решению суда могут быть изъяты у собственника в соответствии со ст.240 Гражданского кодекса РФ.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Также, </w:t>
      </w:r>
      <w:r>
        <w:rPr>
          <w:i/>
          <w:iCs/>
        </w:rPr>
        <w:t>в случае проведения торгов по продаже архивных документов, находящихся в частной собственности, организаторы торгов обязаны не позднее чем за 30 дней до дня их проведения проинформировать в письменной форме о месте, времени и об условиях продажи архивных документов специально уполномоченный Правительством РФ федеральный орган исполнительной власти и соответствующий уполномоченный орган исполнительной власти субъекта РФ в области архивного дела, на территории которого проводятся торги. Нарушение данного порядка продажи архивных документов может служить основанием для возникновения права требовать в судебном порядке в соответствии с гражданским законодательством перевода на них прав и обязанностей покупателя</w:t>
      </w:r>
      <w:r>
        <w:t xml:space="preserve"> (ст.11, п.4).</w:t>
      </w:r>
    </w:p>
    <w:p w:rsidR="00A20A04" w:rsidRDefault="00A20A04" w:rsidP="00246C7E">
      <w:pPr>
        <w:pStyle w:val="a3"/>
        <w:ind w:right="0" w:firstLine="709"/>
        <w:jc w:val="both"/>
      </w:pPr>
      <w:r>
        <w:rPr>
          <w:u w:val="single"/>
        </w:rPr>
        <w:t>Право собственности на архивные документы</w:t>
      </w:r>
      <w:r>
        <w:t xml:space="preserve"> независимо от их форм собственности охраняется законом. Изъятие архивных документов, не предусмотренное федеральными законами, запрещается.</w:t>
      </w:r>
    </w:p>
    <w:p w:rsidR="00A20A04" w:rsidRDefault="00A20A04" w:rsidP="00246C7E">
      <w:pPr>
        <w:pStyle w:val="a3"/>
        <w:ind w:right="0" w:firstLine="709"/>
        <w:jc w:val="both"/>
      </w:pPr>
      <w:r>
        <w:t>Архивные документы, находящиеся в незаконном владении, подлежат передаче собственникам или законным владельцам в соответствии с международным договором России и законодательством РФ.    </w:t>
      </w:r>
    </w:p>
    <w:p w:rsidR="00A20A04" w:rsidRDefault="00A20A04" w:rsidP="00246C7E">
      <w:pPr>
        <w:pStyle w:val="a3"/>
        <w:ind w:right="0" w:firstLine="709"/>
        <w:jc w:val="both"/>
      </w:pPr>
      <w:r>
        <w:rPr>
          <w:u w:val="single"/>
        </w:rPr>
        <w:t>Контроль за соблюдением законодательства об архивном деле</w:t>
      </w:r>
      <w:r>
        <w:t xml:space="preserve"> в РФ осуществляют федеральные органы государственной власти, в т.ч.:</w:t>
      </w:r>
    </w:p>
    <w:p w:rsidR="00A20A04" w:rsidRDefault="00A20A04" w:rsidP="00246C7E">
      <w:pPr>
        <w:pStyle w:val="a3"/>
        <w:numPr>
          <w:ilvl w:val="0"/>
          <w:numId w:val="8"/>
        </w:numPr>
        <w:tabs>
          <w:tab w:val="clear" w:pos="900"/>
          <w:tab w:val="num" w:pos="1080"/>
        </w:tabs>
        <w:ind w:left="0" w:right="0" w:firstLine="709"/>
        <w:jc w:val="both"/>
      </w:pPr>
      <w:r>
        <w:t>специально уполномоченный Правительством РФ федеральный орган исполнительной власти;</w:t>
      </w:r>
    </w:p>
    <w:p w:rsidR="00A20A04" w:rsidRDefault="00A20A04" w:rsidP="00246C7E">
      <w:pPr>
        <w:pStyle w:val="a3"/>
        <w:numPr>
          <w:ilvl w:val="0"/>
          <w:numId w:val="8"/>
        </w:numPr>
        <w:tabs>
          <w:tab w:val="clear" w:pos="900"/>
          <w:tab w:val="num" w:pos="1080"/>
        </w:tabs>
        <w:ind w:left="0" w:right="0" w:firstLine="709"/>
        <w:jc w:val="both"/>
      </w:pPr>
      <w:r>
        <w:t>органы государственной власти субъектов РФ (в т.ч. уполномоченные органы исполнительной власти субъектов РФ в области архивного дела).</w:t>
      </w:r>
    </w:p>
    <w:p w:rsidR="00A20A04" w:rsidRDefault="00A20A04" w:rsidP="00246C7E">
      <w:pPr>
        <w:pStyle w:val="a3"/>
        <w:ind w:right="0" w:firstLine="709"/>
        <w:jc w:val="both"/>
      </w:pPr>
      <w:r>
        <w:rPr>
          <w:u w:val="single"/>
        </w:rPr>
        <w:t>Ответственность за нарушение законодательства об архивном деле</w:t>
      </w:r>
      <w:r>
        <w:t xml:space="preserve"> в Российской Федерации предполагает следующее: </w:t>
      </w:r>
      <w:r>
        <w:rPr>
          <w:i/>
          <w:iCs/>
        </w:rPr>
        <w:t xml:space="preserve">юридические лица, а также должностные лица и граждане, виновные в нарушении законодательства об архивном деле в Российской Федерации, несут гражданско-правовую, административную и уголовную ответственность, установленную законодательством РФ </w:t>
      </w:r>
      <w:r>
        <w:t>(ст.27).    </w:t>
      </w:r>
    </w:p>
    <w:p w:rsidR="00A20A04" w:rsidRDefault="00A20A04" w:rsidP="00246C7E">
      <w:pPr>
        <w:pStyle w:val="a3"/>
        <w:ind w:right="0" w:firstLine="709"/>
        <w:jc w:val="both"/>
      </w:pPr>
    </w:p>
    <w:p w:rsidR="00A20A04" w:rsidRDefault="00A20A04" w:rsidP="00246C7E">
      <w:pPr>
        <w:pStyle w:val="a5"/>
        <w:ind w:firstLine="709"/>
      </w:pPr>
      <w:r>
        <w:t>7. Международное сотрудничество РФ в области архивного дела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 </w:t>
      </w:r>
    </w:p>
    <w:p w:rsidR="00A20A04" w:rsidRDefault="00A20A04" w:rsidP="00246C7E">
      <w:pPr>
        <w:pStyle w:val="a3"/>
        <w:ind w:right="0" w:firstLine="709"/>
        <w:jc w:val="both"/>
      </w:pPr>
      <w:r>
        <w:t>Государственные органы, органы местного самоуправления, государственные и муниципальные архивы, музеи, библиотеки и иные юридические лица, а также граждане – собственники или владельцы архивных документов могут принимать участие в международном сотрудничестве в области архивного дела, участвовать в работе международных организаций, совещаний и конференций по вопросам архивного дела и в международном информационном обмене.</w:t>
      </w:r>
    </w:p>
    <w:p w:rsidR="00A20A04" w:rsidRDefault="00A20A04" w:rsidP="00246C7E">
      <w:pPr>
        <w:pStyle w:val="a3"/>
        <w:ind w:right="0" w:firstLine="709"/>
        <w:jc w:val="both"/>
      </w:pPr>
      <w:r>
        <w:t>Вывоз и ввоз архивных документов регулируется настоящим федеральным законом.</w:t>
      </w:r>
    </w:p>
    <w:p w:rsidR="00A20A04" w:rsidRDefault="00A20A04" w:rsidP="00246C7E">
      <w:pPr>
        <w:pStyle w:val="a3"/>
        <w:ind w:right="0" w:firstLine="709"/>
        <w:jc w:val="both"/>
      </w:pPr>
      <w:r>
        <w:rPr>
          <w:i/>
          <w:iCs/>
        </w:rPr>
        <w:t>Вывоз за пределы Российской Федерации архивных документов, находящихся в государственной или муниципальной собственности, а также документов Архивного фонда РФ, находящихся в частной собственности, запрещается</w:t>
      </w:r>
      <w:r>
        <w:t xml:space="preserve"> (ст.29, п.1).</w:t>
      </w:r>
    </w:p>
    <w:p w:rsidR="00A20A04" w:rsidRDefault="00A20A04" w:rsidP="00246C7E">
      <w:pPr>
        <w:pStyle w:val="a3"/>
        <w:ind w:right="0" w:firstLine="709"/>
        <w:jc w:val="both"/>
      </w:pPr>
      <w:r>
        <w:t>В отличие от них архивные документы, находящиеся в частной собственности, могут быть вывезены за пределы России. При этом заявленные к вывозу документы подлежат экспертизе ценности документов в порядке, установленном Правительством РФ.</w:t>
      </w:r>
    </w:p>
    <w:p w:rsidR="00A20A04" w:rsidRDefault="00A20A04" w:rsidP="00246C7E">
      <w:pPr>
        <w:pStyle w:val="a3"/>
        <w:ind w:right="0" w:firstLine="709"/>
        <w:jc w:val="both"/>
      </w:pPr>
      <w:r>
        <w:t>Ввоз в Российскую Федерацию разрешается лишь архивных документов, приобретенных и/или полученных на законных основаниях.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Вывоз и ввоз в Российскую Федерацию приобретенных и/или полученных на законных основаниях копий архивных документов на носителях любого вида осуществляются без ограничений, за исключением вывоза копий архивных документов, доступ к которым ограничен в соответствии с российским законодательством.     </w:t>
      </w:r>
    </w:p>
    <w:p w:rsidR="00A20A04" w:rsidRDefault="00246C7E" w:rsidP="00246C7E">
      <w:pPr>
        <w:pStyle w:val="a5"/>
        <w:ind w:firstLine="709"/>
      </w:pPr>
      <w:r>
        <w:rPr>
          <w:b w:val="0"/>
          <w:bCs w:val="0"/>
        </w:rPr>
        <w:br w:type="page"/>
      </w:r>
      <w:r w:rsidR="00A20A04">
        <w:t>Заключение</w:t>
      </w:r>
    </w:p>
    <w:p w:rsidR="00A20A04" w:rsidRDefault="00A20A04" w:rsidP="00246C7E">
      <w:pPr>
        <w:pStyle w:val="a3"/>
        <w:ind w:right="0" w:firstLine="709"/>
        <w:jc w:val="both"/>
      </w:pPr>
    </w:p>
    <w:p w:rsidR="00A20A04" w:rsidRDefault="00A20A04" w:rsidP="00246C7E">
      <w:pPr>
        <w:pStyle w:val="a3"/>
        <w:ind w:right="0" w:firstLine="709"/>
        <w:jc w:val="both"/>
      </w:pPr>
      <w:r>
        <w:t xml:space="preserve">Федеральный закон № 125-ФЗ «Об архивном деле в Российской Федерации» определяет весь порядок организации архивного хранения документов. Ключевым моментом в его реализации является разработка, принятие и внедрение подзаконных нормативных правовых актов, и в первую очередь единых правил организации хранения, комплектования, учета и использования документов Архивного фонда Российской Федерации и других архивных документов. В них не только сконцентрированы действующие нормативы и методики по всем основным направлениям архивной работы, но и отражены накопленные архивистами опыт и достижения современных технологий. 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По закону право постоянного хранения документов Архивного фонда Российской Федерации имеют в стране не только государственные и муниципальные архивы, организации Российской академии наук, но и государственные и муниципальные библиотеки и музеи. </w:t>
      </w:r>
    </w:p>
    <w:p w:rsidR="00A20A04" w:rsidRDefault="00A20A04" w:rsidP="00246C7E">
      <w:pPr>
        <w:pStyle w:val="a3"/>
        <w:ind w:right="0" w:firstLine="709"/>
        <w:jc w:val="both"/>
      </w:pPr>
      <w:r>
        <w:t>Однако с его реализацией связано возникновение определенных трудностей. В прошлом единый Архивный фонд РФ был разделен на три части – федеральные, региональные и муниципальные архивные документы. Это был достаточно логичный и понятный шаг, тесно связанный с проводимой в тот момент административной реформой. Однако,</w:t>
      </w:r>
      <w:r>
        <w:rPr>
          <w:rStyle w:val="a9"/>
          <w:i/>
          <w:iCs/>
        </w:rPr>
        <w:t xml:space="preserve"> </w:t>
      </w:r>
      <w:r>
        <w:rPr>
          <w:rStyle w:val="a9"/>
          <w:b w:val="0"/>
          <w:bCs w:val="0"/>
        </w:rPr>
        <w:t>разделяя собст</w:t>
      </w:r>
      <w:r>
        <w:rPr>
          <w:rStyle w:val="a9"/>
          <w:b w:val="0"/>
          <w:bCs w:val="0"/>
        </w:rPr>
        <w:softHyphen/>
        <w:t>венность на документы, никто соответствующим образом не изменил систему комплектования и хранения документов, существовавшую еще с советских времен.</w:t>
      </w:r>
      <w:r>
        <w:rPr>
          <w:b/>
          <w:bCs/>
        </w:rPr>
        <w:t xml:space="preserve"> </w:t>
      </w:r>
      <w:r>
        <w:t>Наоборот, в ст.21 закона было введено положение, сохраняющее прежний порядок: д</w:t>
      </w:r>
      <w:r>
        <w:rPr>
          <w:i/>
          <w:iCs/>
        </w:rPr>
        <w:t>окументы Архивного фонда Российской Федерации, образовавшиеся в процессе деятельности территориальных органов, федеральных органов государственной власти и федеральных организаций, иных государственных органов Российской Федерации, расположенных на территории субъекта Российской Федерации, могут передаваться в государственные архивы субъекта Российской Федерации на основании договора между органом или организацией, передающими указанные документы, и уполномоченным органом исполнительной власти субъекта Российской Федерации в области архивного дела</w:t>
      </w:r>
      <w:r>
        <w:t>.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Разделение собственности на документы тут же провело черту между «своими» и «чужими». Возник вопрос о финансировании работы региональных и муниципальных архивов с «чужой» собственностью. </w:t>
      </w:r>
    </w:p>
    <w:p w:rsidR="00A20A04" w:rsidRDefault="00A20A04" w:rsidP="00246C7E">
      <w:pPr>
        <w:pStyle w:val="a3"/>
        <w:ind w:right="0" w:firstLine="709"/>
        <w:jc w:val="both"/>
      </w:pPr>
      <w:r>
        <w:t xml:space="preserve">В результате остро встал вопрос о документах территориальных подразделений федеральных органов власти, таких как суды, прокуратуры, налоговые органы, органы службы безопасности, таможенные органы, комиссариаты, органы статистики, управления федерального казначейства, контрольные и надзорные службы, службы занятости населения, отделения Пенсионного фонда, федеральные государственные учреждения и унитарные предприятия, учреждения культуры и образования и т.д. По новому закону получается, что вся их документация является федеральной собственностью и должна быть принята на хранение в 15 федеральных архивов: два из которых располагаются в Санкт-Петербурге, один – во Владивостоке и двенадцать – в Москве. Таким образом, данный федеральный закон, сняв одни противоречия, породил другие. </w:t>
      </w:r>
    </w:p>
    <w:p w:rsidR="00A20A04" w:rsidRDefault="00246C7E" w:rsidP="00246C7E">
      <w:pPr>
        <w:pStyle w:val="a5"/>
        <w:ind w:firstLine="709"/>
      </w:pPr>
      <w:r>
        <w:rPr>
          <w:b w:val="0"/>
          <w:bCs w:val="0"/>
        </w:rPr>
        <w:br w:type="page"/>
      </w:r>
      <w:r w:rsidR="00A20A04">
        <w:t>Список литературы</w:t>
      </w:r>
    </w:p>
    <w:p w:rsidR="00A20A04" w:rsidRDefault="00A20A04" w:rsidP="00246C7E">
      <w:pPr>
        <w:pStyle w:val="a3"/>
        <w:ind w:left="709" w:right="0"/>
        <w:jc w:val="both"/>
      </w:pPr>
    </w:p>
    <w:p w:rsidR="00A20A04" w:rsidRDefault="00246C7E" w:rsidP="00246C7E">
      <w:pPr>
        <w:pStyle w:val="a3"/>
        <w:tabs>
          <w:tab w:val="clear" w:pos="9360"/>
          <w:tab w:val="left" w:pos="9180"/>
        </w:tabs>
        <w:ind w:right="0"/>
        <w:jc w:val="both"/>
      </w:pPr>
      <w:r>
        <w:t xml:space="preserve">1. </w:t>
      </w:r>
      <w:r w:rsidR="00A20A04">
        <w:rPr>
          <w:lang w:val="en-US"/>
        </w:rPr>
        <w:t>http</w:t>
      </w:r>
      <w:r w:rsidR="00A20A04">
        <w:t>://</w:t>
      </w:r>
      <w:r w:rsidR="00A20A04">
        <w:rPr>
          <w:lang w:val="en-US"/>
        </w:rPr>
        <w:t>www</w:t>
      </w:r>
      <w:r w:rsidR="00A20A04">
        <w:t>.</w:t>
      </w:r>
      <w:r w:rsidR="00A20A04">
        <w:rPr>
          <w:lang w:val="en-US"/>
        </w:rPr>
        <w:t>rg</w:t>
      </w:r>
      <w:r w:rsidR="00A20A04">
        <w:t>.</w:t>
      </w:r>
      <w:r w:rsidR="00A20A04">
        <w:rPr>
          <w:lang w:val="en-US"/>
        </w:rPr>
        <w:t>ru</w:t>
      </w:r>
      <w:r w:rsidR="00A20A04">
        <w:t xml:space="preserve"> </w:t>
      </w:r>
    </w:p>
    <w:p w:rsidR="00A20A04" w:rsidRDefault="00246C7E" w:rsidP="00246C7E">
      <w:pPr>
        <w:pStyle w:val="a3"/>
        <w:tabs>
          <w:tab w:val="clear" w:pos="9360"/>
          <w:tab w:val="left" w:pos="9180"/>
        </w:tabs>
        <w:ind w:right="0"/>
        <w:jc w:val="both"/>
      </w:pPr>
      <w:r>
        <w:t xml:space="preserve">2. </w:t>
      </w:r>
      <w:r w:rsidR="00A20A04">
        <w:rPr>
          <w:lang w:val="en-US"/>
        </w:rPr>
        <w:t>http</w:t>
      </w:r>
      <w:r w:rsidR="00A20A04">
        <w:t>://</w:t>
      </w:r>
      <w:r w:rsidR="00A20A04">
        <w:rPr>
          <w:lang w:val="en-US"/>
        </w:rPr>
        <w:t>www</w:t>
      </w:r>
      <w:r w:rsidR="00A20A04">
        <w:t>.</w:t>
      </w:r>
      <w:r w:rsidR="00A20A04">
        <w:rPr>
          <w:lang w:val="en-US"/>
        </w:rPr>
        <w:t>termika</w:t>
      </w:r>
      <w:r w:rsidR="00A20A04">
        <w:t>.</w:t>
      </w:r>
      <w:r w:rsidR="00A20A04">
        <w:rPr>
          <w:lang w:val="en-US"/>
        </w:rPr>
        <w:t>ru</w:t>
      </w:r>
    </w:p>
    <w:p w:rsidR="00A20A04" w:rsidRDefault="00246C7E" w:rsidP="00246C7E">
      <w:pPr>
        <w:pStyle w:val="a3"/>
        <w:tabs>
          <w:tab w:val="clear" w:pos="9360"/>
          <w:tab w:val="left" w:pos="9180"/>
        </w:tabs>
        <w:ind w:right="0"/>
        <w:jc w:val="both"/>
      </w:pPr>
      <w:r>
        <w:t xml:space="preserve">3. </w:t>
      </w:r>
      <w:r w:rsidR="00A20A04">
        <w:t>Ведомости Съезда народных депутатов Российской Федерации и Верховного Совета Российской Федерации. – 1993. –№ 33. – ст. 1311, 1312.</w:t>
      </w:r>
    </w:p>
    <w:p w:rsidR="00A20A04" w:rsidRDefault="00246C7E" w:rsidP="00246C7E">
      <w:pPr>
        <w:pStyle w:val="a3"/>
        <w:tabs>
          <w:tab w:val="clear" w:pos="9360"/>
          <w:tab w:val="left" w:pos="9180"/>
        </w:tabs>
        <w:ind w:right="0"/>
      </w:pPr>
      <w:r>
        <w:t xml:space="preserve">4. </w:t>
      </w:r>
      <w:r w:rsidR="00A20A04">
        <w:t xml:space="preserve">Организация работы с документами: Учебник/ Под ред. проф. В.А. Кудряева. – 2-е изд., перераб. и доп. – М.: ИНФРА-М, 2002. – 592 с. </w:t>
      </w:r>
    </w:p>
    <w:p w:rsidR="00A20A04" w:rsidRDefault="00246C7E" w:rsidP="00246C7E">
      <w:pPr>
        <w:pStyle w:val="a3"/>
        <w:tabs>
          <w:tab w:val="clear" w:pos="9360"/>
          <w:tab w:val="left" w:pos="9180"/>
        </w:tabs>
        <w:ind w:right="0"/>
      </w:pPr>
      <w:r>
        <w:t xml:space="preserve">5. </w:t>
      </w:r>
      <w:r w:rsidR="00A20A04">
        <w:t>«Российская газета» – Федеральный выпуск №3614 от 27 октября 2004 г.</w:t>
      </w:r>
    </w:p>
    <w:p w:rsidR="00A20A04" w:rsidRDefault="00246C7E" w:rsidP="00246C7E">
      <w:pPr>
        <w:pStyle w:val="a3"/>
        <w:tabs>
          <w:tab w:val="clear" w:pos="9360"/>
          <w:tab w:val="left" w:pos="9180"/>
        </w:tabs>
        <w:ind w:right="0"/>
      </w:pPr>
      <w:r>
        <w:t xml:space="preserve">6. </w:t>
      </w:r>
      <w:r w:rsidR="00A20A04">
        <w:t>Специалисты Росархива – о Правилах 2007 г. // Отечественные архивы. – 2007. – №4. – С. 30-38.</w:t>
      </w:r>
    </w:p>
    <w:p w:rsidR="00A20A04" w:rsidRDefault="00246C7E" w:rsidP="00246C7E">
      <w:pPr>
        <w:pStyle w:val="a3"/>
        <w:tabs>
          <w:tab w:val="clear" w:pos="9360"/>
          <w:tab w:val="left" w:pos="9180"/>
        </w:tabs>
        <w:ind w:right="0"/>
      </w:pPr>
      <w:r>
        <w:rPr>
          <w:szCs w:val="19"/>
        </w:rPr>
        <w:t xml:space="preserve">7. </w:t>
      </w:r>
      <w:r w:rsidR="00A20A04">
        <w:rPr>
          <w:szCs w:val="19"/>
        </w:rPr>
        <w:t xml:space="preserve">Федеральный закон «Об архивном деле в РФ. Положение о Федеральном архивном агентстве». </w:t>
      </w:r>
      <w:r w:rsidR="00A20A04">
        <w:t xml:space="preserve">– М.: Приор, 2005. – 32 с. </w:t>
      </w:r>
      <w:bookmarkStart w:id="0" w:name="_GoBack"/>
      <w:bookmarkEnd w:id="0"/>
    </w:p>
    <w:sectPr w:rsidR="00A20A04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49" w:rsidRDefault="00E04E49">
      <w:r>
        <w:separator/>
      </w:r>
    </w:p>
  </w:endnote>
  <w:endnote w:type="continuationSeparator" w:id="0">
    <w:p w:rsidR="00E04E49" w:rsidRDefault="00E0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A04" w:rsidRDefault="00A20A04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20A04" w:rsidRDefault="00A20A04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A04" w:rsidRDefault="00A20A04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42AF8">
      <w:rPr>
        <w:rStyle w:val="af"/>
        <w:noProof/>
      </w:rPr>
      <w:t>3</w:t>
    </w:r>
    <w:r>
      <w:rPr>
        <w:rStyle w:val="af"/>
      </w:rPr>
      <w:fldChar w:fldCharType="end"/>
    </w:r>
  </w:p>
  <w:p w:rsidR="00A20A04" w:rsidRDefault="00A20A0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49" w:rsidRDefault="00E04E49">
      <w:r>
        <w:separator/>
      </w:r>
    </w:p>
  </w:footnote>
  <w:footnote w:type="continuationSeparator" w:id="0">
    <w:p w:rsidR="00E04E49" w:rsidRDefault="00E04E49">
      <w:r>
        <w:continuationSeparator/>
      </w:r>
    </w:p>
  </w:footnote>
  <w:footnote w:id="1">
    <w:p w:rsidR="00E04E49" w:rsidRDefault="00A20A04">
      <w:pPr>
        <w:pStyle w:val="aa"/>
        <w:ind w:left="180" w:hanging="180"/>
      </w:pPr>
      <w:r>
        <w:rPr>
          <w:rStyle w:val="ac"/>
        </w:rPr>
        <w:footnoteRef/>
      </w:r>
      <w:r>
        <w:t xml:space="preserve"> </w:t>
      </w:r>
      <w:r>
        <w:rPr>
          <w:szCs w:val="19"/>
        </w:rPr>
        <w:t xml:space="preserve">Федеральный закон «Об архивном деле в РФ. Положение о Федеральном архивном агентстве». </w:t>
      </w:r>
      <w:r>
        <w:t>– М.: Приор, 2005. – С. 14.</w:t>
      </w:r>
    </w:p>
  </w:footnote>
  <w:footnote w:id="2">
    <w:p w:rsidR="00E04E49" w:rsidRDefault="00A20A04">
      <w:pPr>
        <w:pStyle w:val="aa"/>
      </w:pPr>
      <w:r>
        <w:rPr>
          <w:rStyle w:val="ac"/>
        </w:rPr>
        <w:footnoteRef/>
      </w:r>
      <w:r>
        <w:t xml:space="preserve"> Специалисты Росархива – о Правилах 2007 г. // Отечественные архивы. – 2007. – №4. – С. 34.</w:t>
      </w:r>
    </w:p>
  </w:footnote>
  <w:footnote w:id="3">
    <w:p w:rsidR="00E04E49" w:rsidRDefault="00A20A04">
      <w:pPr>
        <w:pStyle w:val="aa"/>
      </w:pPr>
      <w:r>
        <w:rPr>
          <w:rStyle w:val="ac"/>
        </w:rPr>
        <w:footnoteRef/>
      </w:r>
      <w:r>
        <w:t xml:space="preserve"> «Российская газета» – Федеральный выпуск №3614 от 27 октября 2004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A576D"/>
    <w:multiLevelType w:val="hybridMultilevel"/>
    <w:tmpl w:val="57D27ED6"/>
    <w:lvl w:ilvl="0" w:tplc="0419000F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310"/>
        </w:tabs>
        <w:ind w:left="83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30"/>
        </w:tabs>
        <w:ind w:left="90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0470"/>
        </w:tabs>
        <w:ind w:left="104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1190"/>
        </w:tabs>
        <w:ind w:left="111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2630"/>
        </w:tabs>
        <w:ind w:left="126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3350"/>
        </w:tabs>
        <w:ind w:left="13350" w:hanging="180"/>
      </w:pPr>
      <w:rPr>
        <w:rFonts w:cs="Times New Roman"/>
      </w:rPr>
    </w:lvl>
  </w:abstractNum>
  <w:abstractNum w:abstractNumId="1">
    <w:nsid w:val="06B45C70"/>
    <w:multiLevelType w:val="hybridMultilevel"/>
    <w:tmpl w:val="25987CB2"/>
    <w:lvl w:ilvl="0" w:tplc="BE3EF6B6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2975E0C"/>
    <w:multiLevelType w:val="hybridMultilevel"/>
    <w:tmpl w:val="67FCC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40F92"/>
    <w:multiLevelType w:val="hybridMultilevel"/>
    <w:tmpl w:val="EF121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7728F2"/>
    <w:multiLevelType w:val="hybridMultilevel"/>
    <w:tmpl w:val="E8F6E7B0"/>
    <w:lvl w:ilvl="0" w:tplc="0419000F">
      <w:start w:val="1"/>
      <w:numFmt w:val="decimal"/>
      <w:lvlText w:val="%1."/>
      <w:lvlJc w:val="left"/>
      <w:pPr>
        <w:ind w:left="44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6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  <w:rPr>
        <w:rFonts w:cs="Times New Roman"/>
      </w:rPr>
    </w:lvl>
  </w:abstractNum>
  <w:abstractNum w:abstractNumId="5">
    <w:nsid w:val="395C2E8F"/>
    <w:multiLevelType w:val="hybridMultilevel"/>
    <w:tmpl w:val="A7B2D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681637"/>
    <w:multiLevelType w:val="hybridMultilevel"/>
    <w:tmpl w:val="C34A9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CD0DE0"/>
    <w:multiLevelType w:val="hybridMultilevel"/>
    <w:tmpl w:val="1916DFAE"/>
    <w:lvl w:ilvl="0" w:tplc="BE3EF6B6">
      <w:start w:val="8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>
    <w:nsid w:val="4B717411"/>
    <w:multiLevelType w:val="hybridMultilevel"/>
    <w:tmpl w:val="E0722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A77D8"/>
    <w:multiLevelType w:val="hybridMultilevel"/>
    <w:tmpl w:val="E23C93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562B53"/>
    <w:multiLevelType w:val="hybridMultilevel"/>
    <w:tmpl w:val="9EDCD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C02EA3"/>
    <w:multiLevelType w:val="hybridMultilevel"/>
    <w:tmpl w:val="9DBEFA1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4631355"/>
    <w:multiLevelType w:val="hybridMultilevel"/>
    <w:tmpl w:val="B4CA303A"/>
    <w:lvl w:ilvl="0" w:tplc="83283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DE0E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929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842DA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5861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485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F4A1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523D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8215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EE7B31"/>
    <w:multiLevelType w:val="hybridMultilevel"/>
    <w:tmpl w:val="AB241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055489"/>
    <w:multiLevelType w:val="hybridMultilevel"/>
    <w:tmpl w:val="8D5A57B6"/>
    <w:lvl w:ilvl="0" w:tplc="BE3EF6B6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C60B4"/>
    <w:multiLevelType w:val="hybridMultilevel"/>
    <w:tmpl w:val="6AE2F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0E6627"/>
    <w:multiLevelType w:val="hybridMultilevel"/>
    <w:tmpl w:val="7E7857EA"/>
    <w:lvl w:ilvl="0" w:tplc="BE3EF6B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12"/>
  </w:num>
  <w:num w:numId="6">
    <w:abstractNumId w:val="8"/>
  </w:num>
  <w:num w:numId="7">
    <w:abstractNumId w:val="7"/>
  </w:num>
  <w:num w:numId="8">
    <w:abstractNumId w:val="14"/>
  </w:num>
  <w:num w:numId="9">
    <w:abstractNumId w:val="9"/>
  </w:num>
  <w:num w:numId="10">
    <w:abstractNumId w:val="5"/>
  </w:num>
  <w:num w:numId="11">
    <w:abstractNumId w:val="6"/>
  </w:num>
  <w:num w:numId="12">
    <w:abstractNumId w:val="13"/>
  </w:num>
  <w:num w:numId="13">
    <w:abstractNumId w:val="15"/>
  </w:num>
  <w:num w:numId="14">
    <w:abstractNumId w:val="16"/>
  </w:num>
  <w:num w:numId="15">
    <w:abstractNumId w:val="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C7E"/>
    <w:rsid w:val="00246C7E"/>
    <w:rsid w:val="004A5011"/>
    <w:rsid w:val="0058054E"/>
    <w:rsid w:val="00A20A04"/>
    <w:rsid w:val="00B42AF8"/>
    <w:rsid w:val="00E0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6248348-BF57-435A-8E19-C0B45BE8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ahoma" w:eastAsia="Arial Unicode MS" w:hAnsi="Tahoma" w:cs="Tahoma"/>
      <w:b/>
      <w:bCs/>
      <w:color w:val="33333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pPr>
      <w:tabs>
        <w:tab w:val="left" w:pos="9360"/>
      </w:tabs>
      <w:spacing w:line="360" w:lineRule="auto"/>
      <w:ind w:right="-5"/>
    </w:pPr>
    <w:rPr>
      <w:sz w:val="28"/>
    </w:rPr>
  </w:style>
  <w:style w:type="character" w:customStyle="1" w:styleId="a4">
    <w:name w:val="Основний текст Знак"/>
    <w:link w:val="a3"/>
    <w:uiPriority w:val="99"/>
    <w:semiHidden/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spacing w:line="360" w:lineRule="auto"/>
      <w:jc w:val="center"/>
    </w:pPr>
    <w:rPr>
      <w:b/>
      <w:bCs/>
      <w:sz w:val="28"/>
    </w:rPr>
  </w:style>
  <w:style w:type="character" w:customStyle="1" w:styleId="a6">
    <w:name w:val="Назва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semiHidden/>
    <w:pPr>
      <w:spacing w:before="100" w:beforeAutospacing="1" w:after="100" w:afterAutospacing="1"/>
    </w:pPr>
    <w:rPr>
      <w:rFonts w:ascii="Tahoma" w:eastAsia="Arial Unicode MS" w:hAnsi="Tahoma" w:cs="Tahoma"/>
      <w:color w:val="333333"/>
      <w:sz w:val="21"/>
      <w:szCs w:val="21"/>
    </w:rPr>
  </w:style>
  <w:style w:type="character" w:styleId="a8">
    <w:name w:val="Emphasis"/>
    <w:uiPriority w:val="20"/>
    <w:qFormat/>
    <w:rPr>
      <w:rFonts w:cs="Times New Roman"/>
      <w:i/>
      <w:iCs/>
    </w:rPr>
  </w:style>
  <w:style w:type="character" w:styleId="a9">
    <w:name w:val="Strong"/>
    <w:uiPriority w:val="22"/>
    <w:qFormat/>
    <w:rPr>
      <w:rFonts w:cs="Times New Roman"/>
      <w:b/>
      <w:bCs/>
    </w:rPr>
  </w:style>
  <w:style w:type="paragraph" w:styleId="aa">
    <w:name w:val="foot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виноски Знак"/>
    <w:link w:val="aa"/>
    <w:uiPriority w:val="99"/>
    <w:semiHidden/>
  </w:style>
  <w:style w:type="character" w:styleId="ac">
    <w:name w:val="footnote reference"/>
    <w:uiPriority w:val="99"/>
    <w:semiHidden/>
    <w:rPr>
      <w:rFonts w:cs="Times New Roman"/>
      <w:vertAlign w:val="superscript"/>
    </w:rPr>
  </w:style>
  <w:style w:type="paragraph" w:customStyle="1" w:styleId="fragment">
    <w:name w:val="fragment"/>
    <w:basedOn w:val="a"/>
    <w:pPr>
      <w:spacing w:after="160" w:line="360" w:lineRule="auto"/>
    </w:pPr>
    <w:rPr>
      <w:rFonts w:ascii="Arial Unicode MS" w:eastAsia="Arial Unicode MS" w:hAnsi="Arial Unicode MS" w:cs="Arial Unicode MS"/>
      <w:color w:val="333333"/>
      <w:sz w:val="19"/>
      <w:szCs w:val="19"/>
    </w:rPr>
  </w:style>
  <w:style w:type="character" w:customStyle="1" w:styleId="snoska1">
    <w:name w:val="snoska1"/>
    <w:rPr>
      <w:rFonts w:ascii="Tahoma" w:hAnsi="Tahoma" w:cs="Tahoma"/>
      <w:color w:val="333333"/>
      <w:sz w:val="18"/>
      <w:szCs w:val="18"/>
    </w:rPr>
  </w:style>
  <w:style w:type="paragraph" w:styleId="ad">
    <w:name w:val="footer"/>
    <w:basedOn w:val="a"/>
    <w:link w:val="ae"/>
    <w:uiPriority w:val="99"/>
    <w:semiHidden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rPr>
      <w:sz w:val="24"/>
      <w:szCs w:val="24"/>
    </w:rPr>
  </w:style>
  <w:style w:type="character" w:styleId="af">
    <w:name w:val="page number"/>
    <w:uiPriority w:val="99"/>
    <w:semiHidden/>
    <w:rPr>
      <w:rFonts w:cs="Times New Roman"/>
    </w:rPr>
  </w:style>
  <w:style w:type="paragraph" w:styleId="af0">
    <w:name w:val="head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link w:val="af0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5011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АСФ</Company>
  <LinksUpToDate>false</LinksUpToDate>
  <CharactersWithSpaces>33507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Irina</cp:lastModifiedBy>
  <cp:revision>2</cp:revision>
  <dcterms:created xsi:type="dcterms:W3CDTF">2014-08-29T19:23:00Z</dcterms:created>
  <dcterms:modified xsi:type="dcterms:W3CDTF">2014-08-29T19:23:00Z</dcterms:modified>
</cp:coreProperties>
</file>