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C33" w:rsidRDefault="00397C33">
      <w:pPr>
        <w:pStyle w:val="2"/>
        <w:jc w:val="both"/>
      </w:pPr>
    </w:p>
    <w:p w:rsidR="006D7421" w:rsidRDefault="006D7421">
      <w:pPr>
        <w:pStyle w:val="2"/>
        <w:jc w:val="both"/>
      </w:pPr>
      <w:r>
        <w:t>Рецензия на рассказ И.А. Бунина "Ворон"</w:t>
      </w:r>
    </w:p>
    <w:p w:rsidR="006D7421" w:rsidRDefault="006D7421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Бунин И.А.</w:t>
      </w:r>
    </w:p>
    <w:p w:rsidR="006D7421" w:rsidRPr="00397C33" w:rsidRDefault="006D742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Энциклопедией любовных драм можно назвать “Темные аллеи” – книгу рассказов о любви, созданную в годы второй мировой войны (1937-1944). </w:t>
      </w:r>
    </w:p>
    <w:p w:rsidR="006D7421" w:rsidRDefault="006D742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годы тяжких испытаний, в годы жестокости и страданий, которые принес человечеству фашизм, Бунин напоминал людям о любви, о самом прекрасном, значительном и высоком, что есть в жизни. </w:t>
      </w:r>
    </w:p>
    <w:p w:rsidR="006D7421" w:rsidRDefault="006D742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Писатель показывает нам не только светлые, но и темные стороны любви, что символизирует и само название сборника. </w:t>
      </w:r>
    </w:p>
    <w:p w:rsidR="006D7421" w:rsidRDefault="006D742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 “Ворон”… Главные герои: отец, сын, восьмилетняя сестра Лиля и бедная девушка, дочь одного из мелких подчиненных отца… </w:t>
      </w:r>
    </w:p>
    <w:p w:rsidR="006D7421" w:rsidRDefault="006D742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совсем не бедная… Она столько богатства привнесла в казенную квартиру видного чиновника. “ Точно солнце засияло вдруг в нашей прежде столь мертвой квартире,- всю ее озаряло присутствие юной, легконогой девушки”, - отмечает молодой человек (сын), прибывший на каникулы. Да и отец за обедами неузнаваем стал, вместо тяжелого, угрюмого, молчаливого, холодно-жестокого, грубо-черноволосого, большеносого, совершенного ворона, стал шутить, усмехаться при виде за обедом любезной Елены Николаевны. </w:t>
      </w:r>
    </w:p>
    <w:p w:rsidR="006D7421" w:rsidRDefault="006D742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Молодая же девушка была бесконечно счастлива тем, что так хорошо устроилась тотчас после гимназии, появлением в доме сверстника. </w:t>
      </w:r>
    </w:p>
    <w:p w:rsidR="006D7421" w:rsidRDefault="006D742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Вскоре молодые люди полюбили, друг друга и не было, не единого дня без ежечасных встреч то в гостиной, то в зале, то в коридоре, даже в кабинете отца – этих коротких встреч и отчаянно-долгих, ненасытных и уже нестерпимых в своей неразрешимости поцелуев… </w:t>
      </w:r>
    </w:p>
    <w:p w:rsidR="006D7421" w:rsidRDefault="006D742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Отец, естественно, взаимное влечение сына и служанки почувствовал. Он тоже влюблен в это худенькое, белокурое сокровище. Он уже намекал за обедом, что Леночке весьма бы шло к лицу платье черного атласу с зубчатым, стоячим воротом, унизанным мелкими брильянтами… или шубка темно-синего бархату и венецианский берет. А сыну в то же время пророчил лишение наследства. </w:t>
      </w:r>
    </w:p>
    <w:p w:rsidR="006D7421" w:rsidRDefault="006D742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впрямь “ворон”. Что тут скажешь? </w:t>
      </w:r>
    </w:p>
    <w:p w:rsidR="006D7421" w:rsidRDefault="006D742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Трагический намек… </w:t>
      </w:r>
    </w:p>
    <w:p w:rsidR="006D7421" w:rsidRDefault="006D742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молодости любящим ничто не помеха. Об этом свидетельствует страстное признание Елены Николаевны: “Боже мой, когда ж это кончится! Скажи же, наконец, ему, что ты любишь меня, что все равно ничто в мире не разлучит нас”. </w:t>
      </w:r>
    </w:p>
    <w:p w:rsidR="006D7421" w:rsidRDefault="006D742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“Я прижал ее всю к себе, потянул к дивану,- мог ли я что-нибудь соображать, помнить в ту минуту?” </w:t>
      </w:r>
    </w:p>
    <w:p w:rsidR="006D7421" w:rsidRDefault="006D742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на пороге кабинета стоял отец и глядел на пылких влюбленных. </w:t>
      </w:r>
    </w:p>
    <w:p w:rsidR="006D7421" w:rsidRDefault="006D742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Радоваться бы надо счастью сына! </w:t>
      </w:r>
    </w:p>
    <w:p w:rsidR="006D7421" w:rsidRDefault="006D742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не тут-то было. </w:t>
      </w:r>
    </w:p>
    <w:p w:rsidR="006D7421" w:rsidRDefault="006D742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Срочный вызов в кабинет и высылка в деревню по этапу с предупреждением: “Видеть ее до отъезда никак не надейся. Все, любезный мой, иди”. </w:t>
      </w:r>
    </w:p>
    <w:p w:rsidR="006D7421" w:rsidRDefault="006D742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Пришлось подчиниться воле отца… </w:t>
      </w:r>
    </w:p>
    <w:p w:rsidR="006D7421" w:rsidRDefault="006D742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любовь? </w:t>
      </w:r>
    </w:p>
    <w:p w:rsidR="006D7421" w:rsidRDefault="006D742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Всякая настоящая любовь – великое счастье, даже если она завершается разлукой. </w:t>
      </w:r>
    </w:p>
    <w:p w:rsidR="006D7421" w:rsidRDefault="006D742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Молодой человек не опустился, а осенью поступил в Петербург в министерство иностранных дел и написал отцу, что навсегда отказывается не только от его наследства, но и от всякой помощи. </w:t>
      </w:r>
    </w:p>
    <w:p w:rsidR="006D7421" w:rsidRDefault="006D742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Казалось бы, вот и счастью пора состояться. Наш герой умен, независим, любим – да вот отец родной помеха: во фраке, сутулясь, вороном с прелестной молоденькой женой, на шейке у нее огнем сверкал рубиновый крестик… и в платье из пунцового бархата… </w:t>
      </w:r>
    </w:p>
    <w:p w:rsidR="006D7421" w:rsidRDefault="006D742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Своровал, как черный ворон добычу, отец счастье у сына, да и у молоденькой Елены Николаевны. </w:t>
      </w:r>
    </w:p>
    <w:p w:rsidR="006D7421" w:rsidRDefault="006D742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они “темные”, мрачные и жестокие бунинские аллеи. </w:t>
      </w:r>
    </w:p>
    <w:p w:rsidR="006D7421" w:rsidRDefault="006D742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так о любви не пишут. В современных книгах, по телевизору, в кино все примитивно, грубо. И никакой любви, никакого счастливого замирания сердец… </w:t>
      </w:r>
    </w:p>
    <w:p w:rsidR="006D7421" w:rsidRDefault="006D742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Читая Бунина, осознаешь, что даже несчастная любовь есть величайшее счастье. Ведь счастлив же наш герой, увидев ее, свою любовь, в партере Мариинского театра…</w:t>
      </w:r>
      <w:bookmarkStart w:id="0" w:name="_GoBack"/>
      <w:bookmarkEnd w:id="0"/>
    </w:p>
    <w:sectPr w:rsidR="006D7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7C33"/>
    <w:rsid w:val="00394357"/>
    <w:rsid w:val="00397C33"/>
    <w:rsid w:val="00406BAB"/>
    <w:rsid w:val="006D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12B814-991C-4D4D-A334-7B22869DD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Рецензия на рассказ И.А. Бунина "Ворон" - CoolReferat.com</vt:lpstr>
    </vt:vector>
  </TitlesOfParts>
  <Company>*</Company>
  <LinksUpToDate>false</LinksUpToDate>
  <CharactersWithSpaces>3521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Рецензия на рассказ И.А. Бунина "Ворон" - CoolReferat.com</dc:title>
  <dc:subject/>
  <dc:creator>Admin</dc:creator>
  <cp:keywords/>
  <dc:description/>
  <cp:lastModifiedBy>Irina</cp:lastModifiedBy>
  <cp:revision>2</cp:revision>
  <dcterms:created xsi:type="dcterms:W3CDTF">2014-09-14T17:36:00Z</dcterms:created>
  <dcterms:modified xsi:type="dcterms:W3CDTF">2014-09-14T17:36:00Z</dcterms:modified>
</cp:coreProperties>
</file>