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2" w:rsidRDefault="00392EC2" w:rsidP="00663782">
      <w:pPr>
        <w:pStyle w:val="a3"/>
      </w:pPr>
    </w:p>
    <w:p w:rsidR="00663782" w:rsidRPr="001B2607" w:rsidRDefault="00663782" w:rsidP="00663782">
      <w:pPr>
        <w:pStyle w:val="a3"/>
      </w:pPr>
      <w:r w:rsidRPr="001B2607">
        <w:t>Муниципальная собственность занимает важное место в составе экономической основы местного самоуправления.</w:t>
      </w:r>
    </w:p>
    <w:p w:rsidR="00663782" w:rsidRPr="001B2607" w:rsidRDefault="00663782" w:rsidP="00663782">
      <w:pPr>
        <w:pStyle w:val="a3"/>
      </w:pPr>
      <w:r w:rsidRPr="001B2607">
        <w:t>Институт муниципальной собственности получил свое закрепление в Законе</w:t>
      </w:r>
      <w:r w:rsidRPr="001B2607">
        <w:br/>
        <w:t xml:space="preserve">«О собственности в РФ» </w:t>
      </w:r>
      <w:smartTag w:uri="urn:schemas-microsoft-com:office:smarttags" w:element="metricconverter">
        <w:smartTagPr>
          <w:attr w:name="ProductID" w:val="1990 г"/>
        </w:smartTagPr>
        <w:r w:rsidRPr="001B2607">
          <w:t>1990 г</w:t>
        </w:r>
      </w:smartTag>
      <w:r w:rsidRPr="001B2607">
        <w:t xml:space="preserve">., Законе «О местном самоуправлении в РФ» </w:t>
      </w:r>
      <w:smartTag w:uri="urn:schemas-microsoft-com:office:smarttags" w:element="metricconverter">
        <w:smartTagPr>
          <w:attr w:name="ProductID" w:val="1991 г"/>
        </w:smartTagPr>
        <w:r w:rsidRPr="001B2607">
          <w:t>1991 г</w:t>
        </w:r>
      </w:smartTag>
      <w:r w:rsidRPr="001B2607">
        <w:t xml:space="preserve">., в Конституции РФ </w:t>
      </w:r>
      <w:smartTag w:uri="urn:schemas-microsoft-com:office:smarttags" w:element="metricconverter">
        <w:smartTagPr>
          <w:attr w:name="ProductID" w:val="1993 г"/>
        </w:smartTagPr>
        <w:r w:rsidRPr="001B2607">
          <w:t>1993 г</w:t>
        </w:r>
      </w:smartTag>
      <w:r w:rsidRPr="001B2607">
        <w:t>. (часть 2 статьи 8). В соответствии с действующей Конституцией «в Российской Федерации признаются и защищаются равным образом частная, государственная, муниципальная и иные формы собственности». Таким образом Конституция закрепила наличие муниципальной собственности и ее равноправие с другими формами собственности, а также наделила органы местного самоуправления правом на самостоятельное управление этой собственностью. Целью данной работы является рассмотреть правовое регулирование муниципальной собственности в Российской Федерации, объекты, относящиеся к муниципальной собственности, а также способы возникновения права муниципальной собственности и приватизации муниципальной собственности.</w:t>
      </w:r>
    </w:p>
    <w:p w:rsidR="00663782" w:rsidRPr="001B2607" w:rsidRDefault="00663782" w:rsidP="00663782">
      <w:pPr>
        <w:pStyle w:val="a3"/>
      </w:pPr>
      <w:r w:rsidRPr="001B2607">
        <w:t>1. Состав муниципальной собственности и разграничение собственности по законодательству Российской Федерации.</w:t>
      </w:r>
    </w:p>
    <w:p w:rsidR="00663782" w:rsidRPr="001B2607" w:rsidRDefault="00663782" w:rsidP="00663782">
      <w:pPr>
        <w:pStyle w:val="a3"/>
      </w:pPr>
      <w:r w:rsidRPr="001B2607">
        <w:t>1.1 Состав муниципальной собственности. Правовое регулирование муниципальной собственности в РФ осуществляется целым рядом нормативных актов. Кроме перечисленных выше к ним относятся: Федеральный закон «Об общих принципах организации местного управления в РФ» (ст. 29), Гражданский кодекс РФ (ст. 125, 215), Федеральный закон «О финансовых основах местного самоуправления в Российской Федерации», а также нормативные акты субъектов РФ.</w:t>
      </w:r>
      <w:r w:rsidRPr="001B2607">
        <w:br/>
        <w:t>В соответствии со ст. 29 Федерального Закона «Об общих принципах организации местного самоуправления в РФ» в состав муниципальной собственности входят средства местного бюджета, муниципальные внебюджетные фонды, имущество органов местного самоуправления, а также муниципальные земли и другие природные ресурсы, находящиеся в муниципальной собственности, муниципальные предприятия и организации, муниципальные банки и другие финансово-кредитные организации, муниципальные жилищный фонд и нежилые помещения, муниципальные учреждения образования, здравоохранения, культуры и спорта, другое движимое и недвижимое имущество. Как видно закон дает довольно широкий состав элементов муниципальной собственности.</w:t>
      </w:r>
      <w:r w:rsidRPr="001B2607">
        <w:br/>
        <w:t>Реальное наличие такого перечня собственности создает все условия органам местного самоуправления для обретения настоящей власти.</w:t>
      </w:r>
      <w:r w:rsidRPr="001B2607">
        <w:br/>
        <w:t>Согласно ст. 215 ГК РФ под муниципальной собственностью понимается имущество, принадлежащее на праве собственности городским и сельским поселениям, а также другим муниципальным образованиям.</w:t>
      </w:r>
      <w:r w:rsidRPr="001B2607">
        <w:br/>
        <w:t>Все законы субъектов Российской Федерации о местном самоуправлении закрепили нормы о муниципальной собственности. В большинстве из них определено понятие муниципальной собственности, ее состав, порядок формирования и управления. Например, Закон Рязанской области (ст. 36) установил, что имущество, принадлежащее на праве собственности муниципальным образованиям, является муниципальной собственностью. Далее определяется состав муниципальной собственности, порядок ее формирования и распоряжения.</w:t>
      </w:r>
      <w:r w:rsidRPr="001B2607">
        <w:br/>
        <w:t>В большинстве субъектов Российской Федерации предусмотрен примерно такой же состав муниципальной собственности, что и в ст. 29 вышеуказанного</w:t>
      </w:r>
      <w:r w:rsidRPr="001B2607">
        <w:br/>
        <w:t>Федерального закона. Но в законах многих субъектов РФ состав муниципальной собственности дополняется такими, например, объектами, как унитарные предприятия, в том числе транспорта, торговли, общественного питания, бытового обслуживания, ремонтно-строительные, жилищно-эксплуатационные, по оказанию ритуальных услуг и содержанию мест захоронения, по утилизации и переработке мусора; ценные бумаги (Московская область); пакеты акций в хозяйственных обществах (Иркутская, Пермская области); объекты инженерной инфраструктуры (Республика Дагестан, Псковская, Костромская области); имущество, приобретенное в результате предпринимательской деятельности предприятиями и организациями, входящими в состав муниципальной собственности (Белгородская, Вологодская, Псковская области). Более детально состав муниципальной собственности определен в уставах муниципальных образований.</w:t>
      </w:r>
      <w:r w:rsidRPr="001B2607">
        <w:br/>
        <w:t>1.2 Разграничение собственности. Процесс формирования муниципальной собственности во многом зависит от решения проблемы разграничения собственности между Российской Федерацией, субъектами РФ и муниципальными образованиями. Порядок формирования муниципальной собственности был определен в постановлении Верховного Совета Российской Федерации от 27 декабря 1991 года «О разграничении государственной собственности в</w:t>
      </w:r>
      <w:r w:rsidRPr="001B2607">
        <w:br/>
        <w:t>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Санкт0Петербурга и муниципальную собственность». В соответствии с приложением №3 к названному постановлению в состав муниципальной собственности подлежали передаче объекты государства, расположенные на территории городских и районных</w:t>
      </w:r>
      <w:r w:rsidRPr="001B2607">
        <w:br/>
        <w:t>Советов (жилищный и нежилой фонды, жилищно-эксплуатационные и ремонтно- строительные предприятия, объекты инженерной инфраструктуры и т.д.). Это была первая попытка разграничить собственность муниципалитетов и собственности РФ и ее субъектов. В состав муниципальной собственности также передавались объекты, находившиеся в собственности субъектов Российской</w:t>
      </w:r>
      <w:r w:rsidRPr="001B2607">
        <w:br/>
        <w:t>Федерации и расположенные на территории соответствующих городов. К ним относились предприятия розничной торговли, общественного питания и бытового обслуживания населения; учреждения и объекты здравоохранения, народного образования, культуры и спорта; оптово-складские мощности. Помимо этого в муниципальную собственность должны были быть переданы предприятия розничной торговли, общественного питания и бытового обслуживания, находившиеся в ведении министерств и ведомств.</w:t>
      </w:r>
      <w:r w:rsidRPr="001B2607">
        <w:br/>
        <w:t>В ряде субъектов Российской Федерации вопросы, связанные с формированием законодательной базы о муниципальной собственности, решены. В них приняты специальные законы о муниципальной собственности. Так, в Красноярском крае принят Закон от 26.09.96 г. «О порядке безвозмездной передачи объектов краевой государственной собственности в муниципальную и приема муниципальной собственности в краевую государственную». В Московской области принят Закон «Об общих принципах формирования, управления и распоряжения муниципальной собственностью Московской области».</w:t>
      </w:r>
      <w:r w:rsidRPr="001B2607">
        <w:br/>
        <w:t>Различия муниципальной собственности и государственной в научной литературе проводятся по следующим основаниям:</w:t>
      </w:r>
      <w:r w:rsidRPr="001B2607">
        <w:br/>
        <w:t>По субъектам. Субъектом государственной собственности является народ РФ и органы государственной власти, а субъектом муниципальной собственности – население муниципального образования и органы местного самоуправления, не входящие в систему органов гос. власти.</w:t>
      </w:r>
      <w:r w:rsidRPr="001B2607">
        <w:br/>
        <w:t>По объектам. Объектом права государственной собственности может быть любое имущество, а объектом муниципальной собственности – любое имущество, кроме того, что может находиться только в государственной собственности.</w:t>
      </w:r>
      <w:r w:rsidRPr="001B2607">
        <w:br/>
        <w:t>По основаниям приобретения и прекращения права собственности. Некоторые основания приобретения права государственной собственности не могут быть основаниями приобретения права муниципальной собственности (например, национализация или международный договор).</w:t>
      </w:r>
      <w:r w:rsidRPr="001B2607">
        <w:br/>
        <w:t>По содержанию. Права собственника муниципальной собственности могут быть ограничены, например, это относится к праву распоряжения (право распоряжения государственными дотациями, входящими в местный бюджет, ограничено государственными органами).</w:t>
      </w:r>
    </w:p>
    <w:p w:rsidR="00663782" w:rsidRPr="001B2607" w:rsidRDefault="00663782" w:rsidP="00663782">
      <w:pPr>
        <w:pStyle w:val="a3"/>
      </w:pPr>
      <w:r w:rsidRPr="001B2607">
        <w:br/>
        <w:t>2. Управление муниципальной собственностью</w:t>
      </w:r>
    </w:p>
    <w:p w:rsidR="00663782" w:rsidRPr="001B2607" w:rsidRDefault="00663782" w:rsidP="00663782">
      <w:pPr>
        <w:pStyle w:val="a3"/>
      </w:pPr>
      <w:r w:rsidRPr="001B2607">
        <w:t>Как мы выяснили муниципальная собственность не является разновидностью государственной собственности. Статья 12 Конституции РФ определяет, что органы местного самоуправления не входят в систему органов государственной власти. Статья 130 п. 1 Конституции гласит, что местное самоуправление обеспечивает владение, пользование и распоряжение муниципальной собственностью. Гражданский кодекс РФ (ст. 215) определяет в качестве субъектов права муниципальной собственности муниципальные образования.</w:t>
      </w:r>
      <w:r w:rsidRPr="001B2607">
        <w:br/>
        <w:t>То, что собственность принадлежит муниципальным образованиям придает ей публичный характер, так как муниципальное образование представляет собой публично-правовое явление.</w:t>
      </w:r>
      <w:r w:rsidRPr="001B2607">
        <w:br/>
        <w:t>Согласно ст. 29 закона «Об общих принципах организации местного самоуправления в РФ» органы местного самоуправления управляют муниципальной собственностью. «Права собственника в отношении имущества, входящего в состав муниципальной собственности, от имени муниципального образования осуществляют органы местного самоуправления, а в случаях, предусмотренных законами субъектов РФ и уставами муниципальных образований, население непосредственно»[1].</w:t>
      </w:r>
      <w:r w:rsidRPr="001B2607">
        <w:br/>
        <w:t>Статьи 48 и 125 Гражданского кодекса РФ установили, что органы местного самоуправления являются юридическими лицами и действуют от своего имени самостоятельно. Приобретение, осуществление имущественных и личных неимущественных прав и обязанностей от имени муниципальных образований возлагается только на органы местного самоуправления. Для населения таких прав и обязанностей не предусмотрено ни в Конституции ни в ГК РФ. Но при этом собственником остается все население муниципального образования.</w:t>
      </w:r>
      <w:r w:rsidRPr="001B2607">
        <w:br/>
        <w:t>Органы местного самоуправления могут передавать объекты муниципальной собственности во временное или постоянное пользование физическим и юридическим лицам на возмездной или безвозмездной основе, сдавать их в аренду, отчуждать. Если на территории муниципальных образований имеются незадействованные в местном хозяйственном обороте объекты, то они</w:t>
      </w:r>
      <w:r w:rsidRPr="001B2607">
        <w:br/>
        <w:t>(образования) могут сдавать их в аренду или продавать в целях пополнения доходной части бюджета.</w:t>
      </w:r>
      <w:r w:rsidRPr="001B2607">
        <w:br/>
        <w:t>В настоящее время в ряде субъектов РФ приняты законы о местном референдуме, которые позволяют сообществу граждан муниципального образования непосредственно осуществлять процесс управления муниципальной собственностью.</w:t>
      </w:r>
      <w:r w:rsidRPr="001B2607">
        <w:br/>
        <w:t>В законах о местном самоуправлении большинства субъектов РФ относительно управления и распоряжения собственностью муниципального образования воспроизводятся нормы федерального закона. Но в субъектах ряде субъектов законы имеют свои особенности. В качестве примера наиболее удачно можно привести Закон Краснодарского края «О местном самоуправлении…», в котором статья 37 называется «Муниципальная собственность», а статья 38 –</w:t>
      </w:r>
      <w:r w:rsidRPr="001B2607">
        <w:br/>
        <w:t>«Владение, пользование и распоряжение объектами муниципальной собственности». В статье 38 определены полномочия по распоряжению муниципальной собственностью для представительных и исполнительных органов местного самоуправления. Вначале определяются права представительного органа местного самоуправления. Исполнительный орган в пределах своей компетенции управляет объектами муниципальной собственности (но не распоряжается). Право распоряжения закреплено за представительным органом, который действует от имени всего населения муниципального образования.</w:t>
      </w:r>
      <w:r w:rsidRPr="001B2607">
        <w:br/>
        <w:t>Такой подход позволяет избежать противоречий между представительными и исполнительными органами власти по этому вопросу.</w:t>
      </w:r>
    </w:p>
    <w:p w:rsidR="00663782" w:rsidRPr="001B2607" w:rsidRDefault="00663782" w:rsidP="00663782">
      <w:pPr>
        <w:pStyle w:val="a3"/>
      </w:pPr>
      <w:r w:rsidRPr="001B2607">
        <w:br/>
        <w:t>3. Формирование муниципальной собственности.</w:t>
      </w:r>
    </w:p>
    <w:p w:rsidR="00663782" w:rsidRPr="001B2607" w:rsidRDefault="00663782" w:rsidP="00663782">
      <w:pPr>
        <w:pStyle w:val="a3"/>
      </w:pPr>
      <w:r w:rsidRPr="001B2607">
        <w:t>Право муниципальной собственности возникает из оснований, предусмотренных законами и иными правовыми актами. Можно выделить административные и гражданско-правовые способы. Административный порядок предполагает волю одной стороны – государства и реализуется при издании акта органа государственной власти. Более отвечают интересам местного самоуправления способ перехода прав на объекты собственности гражданско-правовые договоры и сделки. Муниципальное образование вправе заключать их с другими субъектами гражданских прав. В этом случае учитывается воля обеих сторон, что ставит органы местного самоуправления в равное положение с контрагентом.</w:t>
      </w:r>
      <w:r w:rsidRPr="001B2607">
        <w:br/>
        <w:t>Способами формирования муниципальной собственности являются те же способы, что предусмотрены действующим законодательством и для других субъектов гражданских прав, кроме тех способов, о которых говорилось выше (п. 3 подраздела «Разграничение собственности») плюс некоторые специфические для данного вида собственности способы. В качестве иллюстрации можно привести</w:t>
      </w:r>
      <w:r w:rsidRPr="001B2607">
        <w:br/>
        <w:t>Закон Московской области «Об общих принципах формирования, управления и распоряжения муниципальной собственностью в Московской области». В нем закрепляются следующие способы формирования муниципальной собственности: путем взимания налогов и иных обязательных платежей, подлежащих зачислению в местный бюджет, внебюджетные фонды и валютный фонд; путем приобретения имущества на основании договора купли-продажи, мены, дарения или иной сделки, предусмотренной действующим законодательством РФ; при разграничении государственной собственности в Российской Федерации на федеральную собственность, государственную собственность субъектов федерации и муниципальную собственность в порядке, установленном законодательством РФ и Московской области; при передаче объектов федеральной собственности в муниципальную собственность в порядке, устанавливаемом федеральным законом; при передаче объектов государственной собственности Московской области в муниципальную собственность в порядке, установленном настоящим Законом и иными нормативными правовыми актами, принятыми в соответствии с настоящим</w:t>
      </w:r>
      <w:r w:rsidRPr="001B2607">
        <w:br/>
        <w:t>Законом; при разграничении муниципальной собственности в случае, если в границах территории одного муниципального образования имеются другие муниципальные образования; при объединении, преобразовании или упразднении муниципальных образований; путем получения продукции, плодов, доходов в результате использования муниципальной собственности; по иным основаниям, предусмотренным действующим законодательством.[2]</w:t>
      </w:r>
      <w:r w:rsidRPr="001B2607">
        <w:br/>
        <w:t>Право муниципальной собственности прекращается в случае гибели или уничтожения имущества; при отчуждении имущества другим лицам, в том числе при приватизации; в порядке разграничения муниципальной собственности; путем обращения взыскания на имущество по обязательствам муниципального образования в порядке, предусмотренном законом РФ или договором; по иным основаниям, предусмотренным законами РФ.</w:t>
      </w:r>
      <w:r w:rsidRPr="001B2607">
        <w:br/>
        <w:t>В пределах установленной компетенции органы местного самоуправления и должностные лица местного самоуправления принимают решения о составе муниципальной собственности, порядке ее приобретения и отчуждения; о ведении реестров муниципальной собственности; о хранении документов, подтверждающих право муниципальной собственности; о создании, реорганизации и ликвидации муниципальных унитарных предприятий, учреждений; об осуществлении контроля за эффективностью использования и сохранностью муниципальной собственности и многое другое.</w:t>
      </w:r>
      <w:r w:rsidRPr="001B2607">
        <w:br/>
        <w:t>Установление порядка управления и распоряжения муниципальной собственностью является исключительной компетенцией представительных органов местного самоуправления.</w:t>
      </w:r>
    </w:p>
    <w:p w:rsidR="00663782" w:rsidRPr="001B2607" w:rsidRDefault="00663782" w:rsidP="00663782">
      <w:pPr>
        <w:pStyle w:val="a3"/>
      </w:pPr>
      <w:r w:rsidRPr="001B2607">
        <w:t>4. Приватизация муниципальной собственности</w:t>
      </w:r>
    </w:p>
    <w:p w:rsidR="00663782" w:rsidRPr="001B2607" w:rsidRDefault="00663782" w:rsidP="00663782">
      <w:pPr>
        <w:pStyle w:val="a3"/>
      </w:pPr>
      <w:r w:rsidRPr="001B2607">
        <w:t>Приватизация муниципальной собственности является одним из наиболее важных элементов, обеспечивающих укрепление экономической основы местного самоуправления в условиях рыночной экономики. Пункт 4 статьи 29</w:t>
      </w:r>
      <w:r w:rsidRPr="001B2607">
        <w:br/>
        <w:t>Федерального закона «Об общих принципах…» гласит, что порядок и условия приватизации муниципальной собственности определяются населением непосредственно или представительными органами муниципального образования.</w:t>
      </w:r>
      <w:r w:rsidRPr="001B2607">
        <w:br/>
        <w:t>Доходы от приватизации муниципальной собственности в полном объеме поступают в местный бюджет.</w:t>
      </w:r>
      <w:r w:rsidRPr="001B2607">
        <w:br/>
        <w:t>Федеральный закон от 21 июля 1997 года № 123-ФЗ «О приватизации государственного имущества и об основах приватизации муниципального имущества в Российской Федерации» определяет основные способы приватизации муниципального имущества: продажа муниципального имущества на аукционе, в том числе акций созданных в процессе приватизации открытых акционерных обществ на специализированном аукционе; продажа муниципального имущества на коммерческом конкурсе с инвестиционными и (или) социальными условиями; продажа акций, созданных в процессе приватизации открытых акционерных обществ их работниками; выкуп арендованного муниципального имущества; преобразование муниципальных унитарных предприятий в открытые акционерные общества, 100% акций которых находятся в муниципальной собственности; внесение муниципального имущества в качестве вклада в уставные капиталы хозяйственных обществ; отчуждение находящихся в муниципальной собственности акций созданных в процессе приватизации открытых акционерных обществ владельцами муниципальных ценных бумаг, удостоверяющих право приобретения таких акций.[3]</w:t>
      </w:r>
      <w:r w:rsidRPr="001B2607">
        <w:br/>
        <w:t>Важнейшим документом в области приватизации муниципального имущества является местная программа приватизации. В законе Московской области «Об общих принципах формирования, управления и распоряжения муниципальной собственностью в Московской области» закреплено, что местные программы приватизации могут устанавливать ограничения на приватизацию отдельных объектов муниципальной собственности, в том числе сданных в аренду (кроме выкупа имущества по договорам аренды с правом выкупа); перечень объектов, намеченных к приватизации и обоснование их выбора; критерии выбора способа приватизации объектов муниципальной собственности; дополнительные льготы при приватизации объектов муниципальной собственности, предоставляемые представителям определенных социальных групп и др.</w:t>
      </w:r>
      <w:r w:rsidRPr="001B2607">
        <w:br/>
        <w:t>Можно заключить, что возможности для создания и укрепления собственной экономической основы у местного самоуправления имеются. Органы местного самоуправления обязаны осуществлять контроль за полнотой и своевременностью поступления средств от покупателей объектов приватизации, обеспечить учет поступающих средств по каждому проданному объекту, предоставлять налоговому органу по месту расположения сведения о поступлении средств в местный бюджет, то есть они должны организовать процесс приватизации имущества.</w:t>
      </w:r>
    </w:p>
    <w:p w:rsidR="00663782" w:rsidRDefault="00663782" w:rsidP="00663782">
      <w:pPr>
        <w:pStyle w:val="a3"/>
        <w:rPr>
          <w:sz w:val="20"/>
          <w:szCs w:val="20"/>
        </w:rPr>
      </w:pPr>
    </w:p>
    <w:p w:rsidR="001D6ADA" w:rsidRDefault="001D6ADA" w:rsidP="00663782">
      <w:pPr>
        <w:pStyle w:val="a3"/>
        <w:rPr>
          <w:sz w:val="20"/>
          <w:szCs w:val="20"/>
        </w:rPr>
      </w:pPr>
    </w:p>
    <w:p w:rsidR="001D6ADA" w:rsidRPr="00543598" w:rsidRDefault="001D6ADA" w:rsidP="001D6ADA">
      <w:pPr>
        <w:rPr>
          <w:sz w:val="22"/>
          <w:szCs w:val="22"/>
        </w:rPr>
      </w:pPr>
    </w:p>
    <w:p w:rsidR="001D6ADA" w:rsidRPr="00543598" w:rsidRDefault="001D6ADA" w:rsidP="001D6ADA">
      <w:pPr>
        <w:rPr>
          <w:sz w:val="22"/>
          <w:szCs w:val="22"/>
        </w:rPr>
      </w:pPr>
      <w:r w:rsidRPr="00543598">
        <w:rPr>
          <w:sz w:val="22"/>
          <w:szCs w:val="22"/>
        </w:rPr>
        <w:t xml:space="preserve">Государственная собственность: понятие, виды, уровни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Государственная собственность как экономическая категория означает принадлежность имущества народу в лице избранных им представительных органов государственной власти. С этой точки зрения право государственной собственности в объективном смысле представляет собой совокупность правовых норм, закрепляющих и охраняющих принадлежность материальных благ народу (населению соответствующей территории) в лице избранного им представительного органа государственной власти, а также устанавливающих порядок приобретения, использования и отчуждения государственного имущества.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Особенностью института государственной собственности является то, что как совокупность указанных правовых норм, институт права государственной собственности охватывает нормы конституционного, гражданского права, и нормы других правовых отраслей, также регулирующих рассматриваемые отношения: государственного, административного, финансового, земельного и пр., т. е. представляет собой комплексный правовой институт. По содержанию в нем преобладают гражданско-правовые нормы, а определяющую роль играют конституционные (государственно-правовые) нормы.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>Регулируя правовое положение государственной собственности ст. 214 ГК РФ развивает правила, установленные ранее действовавшим Законом "О собственности в РСФСР"</w:t>
      </w:r>
      <w:r w:rsidRPr="002947D0">
        <w:rPr>
          <w:rFonts w:ascii="Arial" w:hAnsi="Arial" w:cs="Arial"/>
          <w:sz w:val="22"/>
          <w:szCs w:val="22"/>
        </w:rPr>
        <w:t>[1]</w:t>
      </w:r>
      <w:r w:rsidRPr="00543598">
        <w:rPr>
          <w:rFonts w:ascii="Arial" w:hAnsi="Arial" w:cs="Arial"/>
          <w:sz w:val="22"/>
          <w:szCs w:val="22"/>
        </w:rPr>
        <w:t>. Прежде всего, сохраняется правило о множественности субъектов государственной собственности, в роли которых выступают Российская Федерация в целом (в отношении имущества, составляющего федеральную собственность) и ее субъекты: республики, края, области и т. д. (в отношении имущества, составляющего собственность субъекта Российской Федерации). В соответствии с п. 5 ст. 214 ГК закон должен определить порядок отнесения государственного имущества к собственности Федерации и ее субъектов. Как уже отмечалось выше, до принятия специального закона по этому вопросу в соответствии со ст. 4 Вводного закона</w:t>
      </w:r>
      <w:r w:rsidRPr="002947D0">
        <w:rPr>
          <w:rFonts w:ascii="Arial" w:hAnsi="Arial" w:cs="Arial"/>
          <w:sz w:val="22"/>
          <w:szCs w:val="22"/>
        </w:rPr>
        <w:t>[2]</w:t>
      </w:r>
      <w:r w:rsidRPr="00543598">
        <w:rPr>
          <w:rFonts w:ascii="Arial" w:hAnsi="Arial" w:cs="Arial"/>
          <w:sz w:val="22"/>
          <w:szCs w:val="22"/>
        </w:rPr>
        <w:t xml:space="preserve"> сохраняют силу постановление ВС РФ от 27 декабря 1991 года N 3020-I "О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собственность"</w:t>
      </w:r>
      <w:r w:rsidRPr="002947D0">
        <w:rPr>
          <w:rFonts w:ascii="Arial" w:hAnsi="Arial" w:cs="Arial"/>
          <w:sz w:val="22"/>
          <w:szCs w:val="22"/>
        </w:rPr>
        <w:t>[3]</w:t>
      </w:r>
      <w:r w:rsidRPr="00543598">
        <w:rPr>
          <w:rFonts w:ascii="Arial" w:hAnsi="Arial" w:cs="Arial"/>
          <w:sz w:val="22"/>
          <w:szCs w:val="22"/>
        </w:rPr>
        <w:t xml:space="preserve"> и Положение об определении пообъектного состава федеральной, государственной и муниципальной собственности и порядке оформления прав собственности, утвержденное распоряжением Президента РФ от 18 марта 1992 года</w:t>
      </w:r>
      <w:r w:rsidRPr="002947D0">
        <w:rPr>
          <w:rFonts w:ascii="Arial" w:hAnsi="Arial" w:cs="Arial"/>
          <w:sz w:val="22"/>
          <w:szCs w:val="22"/>
        </w:rPr>
        <w:t>[4]</w:t>
      </w:r>
      <w:r w:rsidRPr="00543598">
        <w:rPr>
          <w:rFonts w:ascii="Arial" w:hAnsi="Arial" w:cs="Arial"/>
          <w:sz w:val="22"/>
          <w:szCs w:val="22"/>
        </w:rPr>
        <w:t xml:space="preserve">. Кроме того, к таким правоотношениям применимо Постановление Правительства РФ от 16 октября </w:t>
      </w:r>
      <w:smartTag w:uri="urn:schemas-microsoft-com:office:smarttags" w:element="metricconverter">
        <w:smartTagPr>
          <w:attr w:name="ProductID" w:val="2000 г"/>
        </w:smartTagPr>
        <w:r w:rsidRPr="00543598">
          <w:rPr>
            <w:rFonts w:ascii="Arial" w:hAnsi="Arial" w:cs="Arial"/>
            <w:sz w:val="22"/>
            <w:szCs w:val="22"/>
          </w:rPr>
          <w:t>2000 г</w:t>
        </w:r>
      </w:smartTag>
      <w:r w:rsidRPr="00543598">
        <w:rPr>
          <w:rFonts w:ascii="Arial" w:hAnsi="Arial" w:cs="Arial"/>
          <w:sz w:val="22"/>
          <w:szCs w:val="22"/>
        </w:rPr>
        <w:t>. N 784 "О передаче отдельных видов объектов недвижимости, находящихся в федеральной собственности, в собственность субъектов РФ"</w:t>
      </w:r>
      <w:r w:rsidRPr="002947D0">
        <w:rPr>
          <w:rFonts w:ascii="Arial" w:hAnsi="Arial" w:cs="Arial"/>
          <w:sz w:val="22"/>
          <w:szCs w:val="22"/>
        </w:rPr>
        <w:t>[5]</w:t>
      </w:r>
      <w:r w:rsidRPr="00543598">
        <w:rPr>
          <w:rFonts w:ascii="Arial" w:hAnsi="Arial" w:cs="Arial"/>
          <w:sz w:val="22"/>
          <w:szCs w:val="22"/>
        </w:rPr>
        <w:t xml:space="preserve">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>Названные нормативные акты предусматривают также ведение Реестра федеральной собственности, Реестра собственности субъектов РФ и Реестра муниципальной собственности. Более подробно порядок ведения таких реестров изложен в Постановлении Правительства РФ от 3 июля 1998г. № 696 "Об организации учета федерального имущества и ведения реестра федерального имущества"</w:t>
      </w:r>
      <w:r w:rsidRPr="002947D0">
        <w:rPr>
          <w:rFonts w:ascii="Arial" w:hAnsi="Arial" w:cs="Arial"/>
          <w:sz w:val="22"/>
          <w:szCs w:val="22"/>
        </w:rPr>
        <w:t>[6]</w:t>
      </w:r>
      <w:r w:rsidRPr="00543598">
        <w:rPr>
          <w:rFonts w:ascii="Arial" w:hAnsi="Arial" w:cs="Arial"/>
          <w:sz w:val="22"/>
          <w:szCs w:val="22"/>
        </w:rPr>
        <w:t xml:space="preserve">. До внесения соответствующего объекта в тот или иной Реестр собственности, документом, подтверждающим право собственности на него Российской Федерации, субъекта РФ или муниципального образования, является зарегистрированный в установленном порядке перечень этих объектов (п.10 Положения от 18 марта </w:t>
      </w:r>
      <w:smartTag w:uri="urn:schemas-microsoft-com:office:smarttags" w:element="metricconverter">
        <w:smartTagPr>
          <w:attr w:name="ProductID" w:val="1992 г"/>
        </w:smartTagPr>
        <w:r w:rsidRPr="00543598">
          <w:rPr>
            <w:rFonts w:ascii="Arial" w:hAnsi="Arial" w:cs="Arial"/>
            <w:sz w:val="22"/>
            <w:szCs w:val="22"/>
          </w:rPr>
          <w:t>1992 г</w:t>
        </w:r>
      </w:smartTag>
      <w:r w:rsidRPr="00543598">
        <w:rPr>
          <w:rFonts w:ascii="Arial" w:hAnsi="Arial" w:cs="Arial"/>
          <w:sz w:val="22"/>
          <w:szCs w:val="22"/>
        </w:rPr>
        <w:t xml:space="preserve">.).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Важно подчеркнуть, что субъектами права государственной собственности выступают именно соответствующие государственные (публично-правовые) образования в целом, то есть Российская Федерация и входящие в ее состав республики, края, области и т. д., но не их органы власти или управления (п. 3 ст. 214 ГК РФ). Последние выступают в имущественном обороте от имени определенного государственного образования и в соответствии со своей компетенцией осуществляют те или иные конкретные правомочия публичного собственника (ст. 125 ГК РФ).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По содержанию право государственной собственности не отличается от содержания права собственности вообще. Вместе с тем ему присущи особенности. Специфика этого права заключается и в том, что Российская Федерация и нередко субъект РФ в законодательном порядке сами устанавливают для себя правила поведения как собственника.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Что же касается конкретных органов и лиц, уполномоченных государственным собственником в порядке ст. 125 ГК РФ выступать от его имени, то их вид и название зависят от вида тех отношений, в которых они призваны участвовать.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Правительство РФ вправе делегировать свои полномочия по управлению и распоряжению объектами федеральной собственности федеральным органам исполнительной власти, а также органам исполнительной власти субъектов Российской Федерации. При этом порядок передачи этих полномочий определяется Федеральным договором и законами Российской Федерации.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Однако основную оперативную работу по управлению и распоряжению объектами федеральной собственности осуществляют: специальный федеральный орган по управлению государственным имуществом.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>Находящееся в государственной собственности имущество подразделяется на две части. Одна часть закрепляется за государственными юридическими лицами - предприятиями и учреждениями - на ограниченных, но вполне самостоятельных вещных правах хозяйственного ведения или оперативного управления. Это "распределенное" государственное имущество составляет базу для участия этих организаций в обороте в качестве самостоятельных юридических лиц. Оно не может служить для обеспечения покрытия возможных долгов государства, ибо предприятия и учреждения как юридические лица не отвечают своим имуществом по долгам учредившего их собственника-государства - этим имуществом они отвечают по собственным долгам перед кредиторами (если речь не идет о казенных предприятиях и учреждениях, где возможна дополнительная ответственность государства по их долгам, но все равно исключается их имущественная ответственность по долгам государства) (ст. 56, п. 5 ст. 113, п. 5 ст. 115, п. 2 ст. 120 ГК РФ).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Деление публичной собственности на государственную и муниципальную было установлено еще Законом РСФСР "О собственности в РСФСР". Однако с учетом действовавших параллельно этому закону Основ гражданского законодательства собственность не разделяли на государственную и муниципальную, и понимание того, что муниципальная собственность не является собственностью государственной, не сразу пришло к практикующим юристам, да и к судьям, рассматривающим арбитражные споры.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Разграничение собственности на государственную и муниципальную до сих пор вызывает много проблем. Объясняется это, прежде всего, единым публично-правовым статусом субъектов государственной и муниципальной собственности: наличием у них особых властных полномочий, позволяющих принимать нормативные акты, которые регламентируют порядок осуществления принадлежащего им права собственности, а также осуществлением своих прав собственности в публичных (общественных) интересах и отсутствием должной нормативной базы, регулирующей данные отношения.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>Проблема разделения государственной собственности разрешена в Постановлении Пленума Высшего Арбитражного Суда Российской Федерации "О некоторых вопросах практики разрешения споров, связанных с защитой права собственности и других вещных прав" от 25.02.98 № 8</w:t>
      </w:r>
      <w:r w:rsidRPr="002947D0">
        <w:rPr>
          <w:rFonts w:ascii="Arial" w:hAnsi="Arial" w:cs="Arial"/>
          <w:sz w:val="22"/>
          <w:szCs w:val="22"/>
        </w:rPr>
        <w:t>[7]</w:t>
      </w:r>
      <w:r w:rsidRPr="00543598">
        <w:rPr>
          <w:rFonts w:ascii="Arial" w:hAnsi="Arial" w:cs="Arial"/>
          <w:sz w:val="22"/>
          <w:szCs w:val="22"/>
        </w:rPr>
        <w:t xml:space="preserve">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Пункт 3 Постановления предусматривает, что субъектами права федеральной, государственной и муниципальной собственности являются Российская Федерация, соответствующие субъекты Российской Федерации, муниципальные образования на переданное в их собственность имущество в порядке, установленном постановлением Верховного Совета Российской Федерации от 27.12.91 № 3020-I.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Таким образом, арбитражные суды получили официальные рекомендации Высшего Арбитражного Суда Российской Федерации при решении вопросов об уровне собственности применять напрямую постановление ВС РФ om 27.12.91 № 3020-I.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Применяя на практике постановление ВС РФ от 27.12.91 № 3020-I, нельзя не отметить определенные сложности, связанные с толкованием его отдельных положений.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В частности, пунктом 3 приложения № 1 к названному Постановлению к объектам исключительно федеральной собственности отнесены объекты историко-культурного и природного наследия и художественные ценности, учреждения культуры общероссийского значения, расположенные на территории Российской Федерации.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Возник вопрос: словосочетание "общероссийского значения" относится только к учреждениям культуры либо ко всему предложению в целом?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>Если согласиться с первым предположением, то следует считать, что все объекты историко-культурного и природного наследия и художественные ценности относятся исключительно к федеральной собственности, поскольку ни в приложении № 2, ни в приложении № 3 специально памятники истории и культуры не упоминаются</w:t>
      </w:r>
      <w:r w:rsidRPr="002947D0">
        <w:rPr>
          <w:rFonts w:ascii="Arial" w:hAnsi="Arial" w:cs="Arial"/>
          <w:sz w:val="22"/>
          <w:szCs w:val="22"/>
        </w:rPr>
        <w:t>[8]</w:t>
      </w:r>
      <w:r w:rsidRPr="00543598">
        <w:rPr>
          <w:rFonts w:ascii="Arial" w:hAnsi="Arial" w:cs="Arial"/>
          <w:sz w:val="22"/>
          <w:szCs w:val="22"/>
        </w:rPr>
        <w:t>.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Если же принять второе, то к объектам исключительно федеральной собственности относятся лишь памятники истории и культуры общероссийского значения. Но как их определить, если к моменту принятия Постановления ВС РФ от 27.12.91 № 3020-I законодательством по охране памятников памятники истории и культуры подразделялись в соответствии с их исторической, научной, художественной или иной культурной ценностью на памятники общесоюзного, республиканского и местного значения, а Указ Президента Российской Федерации № 176, утвердивший перечень памятников истории и культуры федерального значения, издан лишь 20.02.95.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>Вопросы о том, к какому уровню собственности относятся памятники истории и культуры, не включенные в вышеназванный Указ, и могут ли они являться муниципальной собственностью, длительное время не находили четкого ответа в практике арбитражных судов. Не последнюю роль играла и основанная на толковании подпункта 3 пункта 1 Приложения № 1 к Постановлению ВС РФ от 27.12.91 № 3020-I позиция представителей государственных органов по охране памятников, в том числе Министерства культуры Российской Федерации, которые настаивали на том, что и памятники местного значения относятся к федеральной собственности</w:t>
      </w:r>
      <w:r w:rsidRPr="002947D0">
        <w:rPr>
          <w:rFonts w:ascii="Arial" w:hAnsi="Arial" w:cs="Arial"/>
          <w:sz w:val="22"/>
          <w:szCs w:val="22"/>
        </w:rPr>
        <w:t>[9]</w:t>
      </w:r>
      <w:r w:rsidRPr="00543598">
        <w:rPr>
          <w:rFonts w:ascii="Arial" w:hAnsi="Arial" w:cs="Arial"/>
          <w:sz w:val="22"/>
          <w:szCs w:val="22"/>
        </w:rPr>
        <w:t xml:space="preserve">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Следует отметить, что в настоящее время принято несколько постановлений Президиума Высшего Арбитражного Суда Российской Федерации, касающихся памятников истории и культуры местного значения, по конкретным делам.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>Вывод о том, что объекты историко-культурного наследия местного значения не относятся к исключительно федеральной собственности, содержится в постановлении Президиума Высшего Арбитражного Суда Российской Федерации от 02.02.99 № 4803/98</w:t>
      </w:r>
      <w:r w:rsidRPr="002947D0">
        <w:rPr>
          <w:rFonts w:ascii="Arial" w:hAnsi="Arial" w:cs="Arial"/>
          <w:sz w:val="22"/>
          <w:szCs w:val="22"/>
        </w:rPr>
        <w:t>[10]</w:t>
      </w:r>
      <w:r w:rsidRPr="00543598">
        <w:rPr>
          <w:rFonts w:ascii="Arial" w:hAnsi="Arial" w:cs="Arial"/>
          <w:sz w:val="22"/>
          <w:szCs w:val="22"/>
        </w:rPr>
        <w:t xml:space="preserve">, которым отменено постановление Федерального арбитражного суда Поволжского округа по делу Арбитражного суда Самарской области.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Таким образом, можно говорить о том, что в настоящее время сформировалась судебная практика арбитражных судов, которая относит к федеральной собственности лишь памятники истории и культуры, включенные в соответствующий перечень, а остальные памятники могут быть как собственностью субъекта Российской Федерации, так и муниципальной собственностью.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Определенные сложности, в том числе и для арбитражных судов, вызывает вопрос принадлежности собственности к бывшему ведомственному жилому фонду предприятий, оставленному на их балансе при приватизации.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Таким образом, применительно к вышеизложенному следует констатировать безуспешность попыток разрешить в настоящее время вопрос о передаче объекта в муниципальную собственность с помощью арбитражного суда.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В заключение необходимо признать, что проблема разграничения публичной собственности может быть разрешена в будущем двумя способами: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 xml:space="preserve">· совершенствованием нормативной базы (необходимо, в частности, принятие федерального закона, предусмотренного пунктом 5 статьи 214 ГК РФ); </w:t>
      </w:r>
    </w:p>
    <w:p w:rsidR="001D6ADA" w:rsidRPr="00543598" w:rsidRDefault="001D6ADA" w:rsidP="001D6ADA">
      <w:pPr>
        <w:pStyle w:val="a3"/>
        <w:rPr>
          <w:sz w:val="22"/>
          <w:szCs w:val="22"/>
        </w:rPr>
      </w:pPr>
      <w:r w:rsidRPr="00543598">
        <w:rPr>
          <w:rFonts w:ascii="Arial" w:hAnsi="Arial" w:cs="Arial"/>
          <w:sz w:val="22"/>
          <w:szCs w:val="22"/>
        </w:rPr>
        <w:t>· совершенствованием судебной практики посредством достижения ее единообразия и точного соответствия законодательству.</w:t>
      </w:r>
    </w:p>
    <w:p w:rsidR="001D6ADA" w:rsidRPr="001B2607" w:rsidRDefault="001D6ADA" w:rsidP="00663782">
      <w:pPr>
        <w:pStyle w:val="a3"/>
        <w:rPr>
          <w:sz w:val="20"/>
          <w:szCs w:val="20"/>
        </w:rPr>
      </w:pPr>
    </w:p>
    <w:p w:rsidR="00663782" w:rsidRPr="001B2607" w:rsidRDefault="00663782">
      <w:pPr>
        <w:rPr>
          <w:sz w:val="20"/>
          <w:szCs w:val="20"/>
        </w:rPr>
      </w:pPr>
      <w:bookmarkStart w:id="0" w:name="_GoBack"/>
      <w:bookmarkEnd w:id="0"/>
    </w:p>
    <w:sectPr w:rsidR="00663782" w:rsidRPr="001B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782"/>
    <w:rsid w:val="001B2607"/>
    <w:rsid w:val="001D6ADA"/>
    <w:rsid w:val="002947D0"/>
    <w:rsid w:val="00392EC2"/>
    <w:rsid w:val="00663782"/>
    <w:rsid w:val="00D2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9FBD4-84F7-4776-AD52-BB129997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6637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3782"/>
    <w:pPr>
      <w:spacing w:before="100" w:beforeAutospacing="1" w:after="100" w:afterAutospacing="1"/>
    </w:pPr>
  </w:style>
  <w:style w:type="character" w:styleId="a4">
    <w:name w:val="Hyperlink"/>
    <w:basedOn w:val="a0"/>
    <w:rsid w:val="001D6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4347</Words>
  <Characters>24783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29072</CharactersWithSpaces>
  <SharedDoc>false</SharedDoc>
  <HLinks>
    <vt:vector size="60" baseType="variant">
      <vt:variant>
        <vt:i4>1048638</vt:i4>
      </vt:variant>
      <vt:variant>
        <vt:i4>27</vt:i4>
      </vt:variant>
      <vt:variant>
        <vt:i4>0</vt:i4>
      </vt:variant>
      <vt:variant>
        <vt:i4>5</vt:i4>
      </vt:variant>
      <vt:variant>
        <vt:lpwstr>http://www.allpravo.ru/diploma/doc29p/instrum5373/item5377.html</vt:lpwstr>
      </vt:variant>
      <vt:variant>
        <vt:lpwstr>_ftn10</vt:lpwstr>
      </vt:variant>
      <vt:variant>
        <vt:i4>2097167</vt:i4>
      </vt:variant>
      <vt:variant>
        <vt:i4>24</vt:i4>
      </vt:variant>
      <vt:variant>
        <vt:i4>0</vt:i4>
      </vt:variant>
      <vt:variant>
        <vt:i4>5</vt:i4>
      </vt:variant>
      <vt:variant>
        <vt:lpwstr>http://www.allpravo.ru/diploma/doc29p/instrum5373/item5377.html</vt:lpwstr>
      </vt:variant>
      <vt:variant>
        <vt:lpwstr>_ftn9</vt:lpwstr>
      </vt:variant>
      <vt:variant>
        <vt:i4>2097167</vt:i4>
      </vt:variant>
      <vt:variant>
        <vt:i4>21</vt:i4>
      </vt:variant>
      <vt:variant>
        <vt:i4>0</vt:i4>
      </vt:variant>
      <vt:variant>
        <vt:i4>5</vt:i4>
      </vt:variant>
      <vt:variant>
        <vt:lpwstr>http://www.allpravo.ru/diploma/doc29p/instrum5373/item5377.html</vt:lpwstr>
      </vt:variant>
      <vt:variant>
        <vt:lpwstr>_ftn8</vt:lpwstr>
      </vt:variant>
      <vt:variant>
        <vt:i4>2097167</vt:i4>
      </vt:variant>
      <vt:variant>
        <vt:i4>18</vt:i4>
      </vt:variant>
      <vt:variant>
        <vt:i4>0</vt:i4>
      </vt:variant>
      <vt:variant>
        <vt:i4>5</vt:i4>
      </vt:variant>
      <vt:variant>
        <vt:lpwstr>http://www.allpravo.ru/diploma/doc29p/instrum5373/item5377.html</vt:lpwstr>
      </vt:variant>
      <vt:variant>
        <vt:lpwstr>_ftn7</vt:lpwstr>
      </vt:variant>
      <vt:variant>
        <vt:i4>2097167</vt:i4>
      </vt:variant>
      <vt:variant>
        <vt:i4>15</vt:i4>
      </vt:variant>
      <vt:variant>
        <vt:i4>0</vt:i4>
      </vt:variant>
      <vt:variant>
        <vt:i4>5</vt:i4>
      </vt:variant>
      <vt:variant>
        <vt:lpwstr>http://www.allpravo.ru/diploma/doc29p/instrum5373/item5377.html</vt:lpwstr>
      </vt:variant>
      <vt:variant>
        <vt:lpwstr>_ftn6</vt:lpwstr>
      </vt:variant>
      <vt:variant>
        <vt:i4>2097167</vt:i4>
      </vt:variant>
      <vt:variant>
        <vt:i4>12</vt:i4>
      </vt:variant>
      <vt:variant>
        <vt:i4>0</vt:i4>
      </vt:variant>
      <vt:variant>
        <vt:i4>5</vt:i4>
      </vt:variant>
      <vt:variant>
        <vt:lpwstr>http://www.allpravo.ru/diploma/doc29p/instrum5373/item5377.html</vt:lpwstr>
      </vt:variant>
      <vt:variant>
        <vt:lpwstr>_ftn5</vt:lpwstr>
      </vt:variant>
      <vt:variant>
        <vt:i4>2097167</vt:i4>
      </vt:variant>
      <vt:variant>
        <vt:i4>9</vt:i4>
      </vt:variant>
      <vt:variant>
        <vt:i4>0</vt:i4>
      </vt:variant>
      <vt:variant>
        <vt:i4>5</vt:i4>
      </vt:variant>
      <vt:variant>
        <vt:lpwstr>http://www.allpravo.ru/diploma/doc29p/instrum5373/item5377.html</vt:lpwstr>
      </vt:variant>
      <vt:variant>
        <vt:lpwstr>_ftn4</vt:lpwstr>
      </vt:variant>
      <vt:variant>
        <vt:i4>2097167</vt:i4>
      </vt:variant>
      <vt:variant>
        <vt:i4>6</vt:i4>
      </vt:variant>
      <vt:variant>
        <vt:i4>0</vt:i4>
      </vt:variant>
      <vt:variant>
        <vt:i4>5</vt:i4>
      </vt:variant>
      <vt:variant>
        <vt:lpwstr>http://www.allpravo.ru/diploma/doc29p/instrum5373/item5377.html</vt:lpwstr>
      </vt:variant>
      <vt:variant>
        <vt:lpwstr>_ftn3</vt:lpwstr>
      </vt:variant>
      <vt:variant>
        <vt:i4>2097167</vt:i4>
      </vt:variant>
      <vt:variant>
        <vt:i4>3</vt:i4>
      </vt:variant>
      <vt:variant>
        <vt:i4>0</vt:i4>
      </vt:variant>
      <vt:variant>
        <vt:i4>5</vt:i4>
      </vt:variant>
      <vt:variant>
        <vt:lpwstr>http://www.allpravo.ru/diploma/doc29p/instrum5373/item5377.html</vt:lpwstr>
      </vt:variant>
      <vt:variant>
        <vt:lpwstr>_ftn2</vt:lpwstr>
      </vt:variant>
      <vt:variant>
        <vt:i4>2097167</vt:i4>
      </vt:variant>
      <vt:variant>
        <vt:i4>0</vt:i4>
      </vt:variant>
      <vt:variant>
        <vt:i4>0</vt:i4>
      </vt:variant>
      <vt:variant>
        <vt:i4>5</vt:i4>
      </vt:variant>
      <vt:variant>
        <vt:lpwstr>http://www.allpravo.ru/diploma/doc29p/instrum5373/item5377.html</vt:lpwstr>
      </vt:variant>
      <vt:variant>
        <vt:lpwstr>_ftn1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2014-08-15T10:47:00Z</dcterms:created>
  <dcterms:modified xsi:type="dcterms:W3CDTF">2014-08-15T10:47:00Z</dcterms:modified>
</cp:coreProperties>
</file>