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F8" w:rsidRDefault="00EC79F8">
      <w:pPr>
        <w:pStyle w:val="a3"/>
        <w:spacing w:line="360" w:lineRule="auto"/>
        <w:ind w:left="0" w:right="26" w:firstLine="720"/>
        <w:rPr>
          <w:sz w:val="24"/>
          <w:lang w:val="en-US"/>
        </w:rPr>
      </w:pPr>
    </w:p>
    <w:p w:rsidR="00EC79F8" w:rsidRDefault="00EC79F8">
      <w:pPr>
        <w:pStyle w:val="a3"/>
        <w:spacing w:line="360" w:lineRule="auto"/>
        <w:ind w:left="0" w:right="26" w:firstLine="720"/>
        <w:rPr>
          <w:sz w:val="24"/>
        </w:rPr>
      </w:pPr>
      <w:r>
        <w:rPr>
          <w:sz w:val="24"/>
        </w:rPr>
        <w:t>Преступные нарушения правил дорожного движения отличаются значительной распространенностью и повышенной общественной опасностью.  Успешное расследование дорожно-транспортных происшествий (ДТП), совершенствование деятельности органов предварительного следствия во многом зависят от четкого представления о наиболее типичных условиях и обстоятельствах, при которых чаще всего имеют место нарушения правил безопасности дорожного движения.  Большую помощь здесь может оказать криминалистическая характеристика ДТП, явившихся следствием преступных нарушений правил безопасности.</w:t>
      </w:r>
    </w:p>
    <w:p w:rsidR="00EC79F8" w:rsidRDefault="00EC79F8">
      <w:pPr>
        <w:pStyle w:val="a3"/>
        <w:spacing w:line="360" w:lineRule="auto"/>
        <w:ind w:left="0" w:right="26" w:firstLine="720"/>
        <w:rPr>
          <w:sz w:val="24"/>
        </w:rPr>
      </w:pPr>
      <w:r>
        <w:rPr>
          <w:sz w:val="24"/>
        </w:rPr>
        <w:t xml:space="preserve">События, происшедшие в результате нарушения тех или иных правил безопасности дорожного движения, в котором обязательно участвовал автомототранспорт либо городской электротранспорт и после которого наступили вредные последствия, именуется дорожно-транспортным происшествием. </w:t>
      </w:r>
      <w:r>
        <w:rPr>
          <w:sz w:val="24"/>
          <w:lang w:val="en-US"/>
        </w:rPr>
        <w:t xml:space="preserve"> </w:t>
      </w:r>
      <w:r>
        <w:rPr>
          <w:sz w:val="24"/>
        </w:rPr>
        <w:t>Однако не все, а лишь те дорожно-транспортные происшествия, в результате которых наступили серьезные вредные последствия – менее тяжкие или тяжкие телесные повреждения либо смерть потерпевшего, именуется дорожно-транспортными преступлениями, то есть деяниями, влекущими уголовную ответственность в соответствии с уголовным законодательством.  Остальные случаи дорожно-транспортных происшествий являются, как правило, основанием дисциплинарной, административной и гражданско-правовой ответственности.</w:t>
      </w:r>
    </w:p>
    <w:p w:rsidR="00EC79F8" w:rsidRDefault="00EC79F8">
      <w:pPr>
        <w:pStyle w:val="2"/>
        <w:rPr>
          <w:sz w:val="24"/>
        </w:rPr>
      </w:pPr>
      <w:r>
        <w:rPr>
          <w:sz w:val="24"/>
        </w:rPr>
        <w:t>Видами ДТП являются: а) наезд транспортного средства на пешеходов, велосипедистов, гужевой транспорт и животных; б) столкновение транспортных средств; в) опрокидывание транспортного средства; г) наезд транспортного средства на препятствие; д) падение пассажиров; е) прочие ДТП.</w:t>
      </w:r>
    </w:p>
    <w:p w:rsidR="00EC79F8" w:rsidRDefault="00EC79F8">
      <w:pPr>
        <w:pStyle w:val="a4"/>
        <w:ind w:left="0" w:right="-64" w:firstLine="720"/>
        <w:rPr>
          <w:sz w:val="24"/>
        </w:rPr>
      </w:pPr>
      <w:r>
        <w:rPr>
          <w:sz w:val="24"/>
        </w:rPr>
        <w:t>По причинам возникновения дорожно-транспортные происшествия можно подразделить на: 1) происшествия, возникшие по вине людей (водителей, пассажиров, лиц, ответственных за техническое состояние транспортных средств и дорог, и другие) и 2) происшествия, которые обусловлены непреодолимой силой природы (наводнение, обвал, землетрясения и т.п.), а также случайным стечением обстоятельств.</w:t>
      </w:r>
    </w:p>
    <w:p w:rsidR="00EC79F8" w:rsidRDefault="00EC79F8">
      <w:pPr>
        <w:pStyle w:val="a3"/>
        <w:spacing w:line="360" w:lineRule="auto"/>
        <w:ind w:left="0" w:right="26" w:firstLine="720"/>
        <w:rPr>
          <w:sz w:val="24"/>
          <w:lang w:val="en-US"/>
        </w:rPr>
      </w:pPr>
      <w:r>
        <w:rPr>
          <w:sz w:val="24"/>
        </w:rPr>
        <w:t>В подавляющем большинстве случаев ДТП возникают в результате нарушения правил дорожного движения водителями, пешеходами, пассажирами, велосипедистами, а также вследствие грубых нарушений работниками транспортных хозяйств правил технической эксплуатации и плохого контроля за состоянием дорог и организации регулирования уличного движения.</w:t>
      </w:r>
    </w:p>
    <w:p w:rsidR="00EC79F8" w:rsidRDefault="00EC79F8">
      <w:pPr>
        <w:pStyle w:val="a4"/>
        <w:ind w:left="0" w:right="-64" w:firstLine="720"/>
        <w:rPr>
          <w:sz w:val="24"/>
        </w:rPr>
      </w:pPr>
      <w:r>
        <w:rPr>
          <w:sz w:val="24"/>
        </w:rPr>
        <w:t>Нарушение правил дорожного движения со стороны водителей чаще всего заключаются в: превышении безопасной скорости при маневрах (повороте, обгоне, необходимости уклонится от столкновения или наезда, объехать препятствие или неровность дороги), попадании на участок дороги с худшими характеристиками; обострении дорожной обстановки; несоблюдении очередности проезда перекрестков; неподачи или неправильной подачи предупредительного сигнала; неправильном расчете минимального остановочного пути при различных скоростях движения и состоянии дорожного покрытия; нарушении требований сигналов светофора, дорожных знаков и указателей, требований дорожной разметки; не соблюдении безопасной дистанции; неожиданном выезде из своего ряда движения и ослеплении светом фар; стоянке на проезжей части без освещения; нарушении правил перевозки пассажиров; нетрезвом состоянии водителя, его работе по времени, превышающем допустимые пределы, после которых наступает утомляемость и другие.</w:t>
      </w:r>
    </w:p>
    <w:p w:rsidR="00EC79F8" w:rsidRDefault="00EC79F8">
      <w:pPr>
        <w:pStyle w:val="a4"/>
        <w:ind w:left="0" w:right="26" w:firstLine="720"/>
        <w:rPr>
          <w:sz w:val="24"/>
        </w:rPr>
      </w:pPr>
      <w:r>
        <w:rPr>
          <w:sz w:val="24"/>
        </w:rPr>
        <w:t>Нарушение правил дорожного движения со стороны пешеходов обычно состоят в: неожиданном появлении пешехода из-за препятствия (например, из-за стоящего на остановке автобуса, автомобиля у тротуара или обочины); внезапном выходе из-за транспортного средства, движущегося в попутном или встречном направлении; непредсказуемом поведении пешехода, при котором водитель ошибочно уверен во взаимном контакте с пешеходом (например, пешеход, явно пережидающий проезд автомашины, вдруг перебегает наперерез); выходе на проезжую часть в месте, где это запрещено; внезапном выходе из неосвещенной зоны дороги и другие.</w:t>
      </w:r>
    </w:p>
    <w:p w:rsidR="00EC79F8" w:rsidRDefault="00EC79F8">
      <w:pPr>
        <w:pStyle w:val="a4"/>
        <w:ind w:left="0" w:right="26" w:firstLine="720"/>
        <w:rPr>
          <w:sz w:val="24"/>
        </w:rPr>
      </w:pPr>
      <w:r>
        <w:rPr>
          <w:sz w:val="24"/>
        </w:rPr>
        <w:t>Огромную опасность представляет управление механическими транспортными средствами лицами, находящимися в состоянии опъянения.  Специальные медикопсихологические и психофизиологические исследования неопровержимо подтверждают, что даже незначительное количество алкоголя в организме человека существенно снижает его способность к управлению автомобилем, мотоциклом, трактором и другим механическим транспортным средством.</w:t>
      </w:r>
    </w:p>
    <w:p w:rsidR="00EC79F8" w:rsidRDefault="00EC79F8">
      <w:pPr>
        <w:pStyle w:val="a4"/>
        <w:ind w:left="0" w:right="26" w:firstLine="720"/>
        <w:rPr>
          <w:sz w:val="24"/>
        </w:rPr>
      </w:pPr>
      <w:r>
        <w:rPr>
          <w:sz w:val="24"/>
        </w:rPr>
        <w:t>Для ДТП характерно наличие многочисленных следов и изменений в материальной обстановке.  Это – и следы движения, скольжения по дороге, следы повреждений на самих транспортных средствах, наземных сооружениях, повреждения и травмы, полученные водителем, пассажирами, пешеходами и т.п.</w:t>
      </w:r>
    </w:p>
    <w:p w:rsidR="00EC79F8" w:rsidRDefault="00EC79F8">
      <w:pPr>
        <w:pStyle w:val="a4"/>
        <w:ind w:left="0" w:right="26" w:firstLine="720"/>
        <w:rPr>
          <w:sz w:val="24"/>
        </w:rPr>
      </w:pPr>
      <w:r>
        <w:rPr>
          <w:sz w:val="24"/>
        </w:rPr>
        <w:t>Последствием ДТП, как правило, является материальный ущерб, связанный с повреждением (уничтожением) транспортного средства, наземных сооружений и т.д.  Наиболее тяжкие последствия – гибель людей, получение телесных повреждений, психических травм.  В результате ДТП возможны и вредные воздействия на окружающую среду (аварии транспортных средств, перевозящих взрывоопасные, токсичные и радиоактивные вещества).</w:t>
      </w:r>
    </w:p>
    <w:p w:rsidR="00EC79F8" w:rsidRDefault="00EC79F8">
      <w:pPr>
        <w:spacing w:line="360" w:lineRule="auto"/>
        <w:ind w:right="26" w:firstLine="720"/>
        <w:jc w:val="both"/>
      </w:pPr>
      <w:r>
        <w:rPr>
          <w:lang w:val="ru-RU"/>
        </w:rPr>
        <w:t>К</w:t>
      </w:r>
      <w:r>
        <w:t xml:space="preserve">риминалистическая характеристика </w:t>
      </w:r>
      <w:r>
        <w:rPr>
          <w:lang w:val="ru-RU"/>
        </w:rPr>
        <w:t>ДТП</w:t>
      </w:r>
      <w:r>
        <w:t xml:space="preserve"> включает в себя </w:t>
      </w:r>
      <w:r>
        <w:rPr>
          <w:lang w:val="ru-RU"/>
        </w:rPr>
        <w:t xml:space="preserve">также </w:t>
      </w:r>
      <w:r>
        <w:t>совокупность общих, частных и индивидуальных взаимообусловленных черт, проявляющихся преимущественно в механизме преступления, некоторых особенностях способа его совершения, обстановки и средств совершения преступления, а также особенностях личностного характера участников.</w:t>
      </w:r>
    </w:p>
    <w:p w:rsidR="00EC79F8" w:rsidRDefault="00EC79F8">
      <w:pPr>
        <w:spacing w:line="360" w:lineRule="auto"/>
        <w:ind w:right="26" w:firstLine="720"/>
        <w:jc w:val="both"/>
      </w:pPr>
      <w:r>
        <w:t xml:space="preserve">В криминалистической характеристике данного преступления ведущим элементом является именно механизм преступления, а не способ его совершения, как это нередко наблюдается в криминалистических характеристиках других преступлений. </w:t>
      </w:r>
      <w:r>
        <w:rPr>
          <w:lang w:val="ru-RU"/>
        </w:rPr>
        <w:t xml:space="preserve"> </w:t>
      </w:r>
      <w:r>
        <w:t>Способ совершения дорожно-транспортного происшествия, имеющий своеобразные черты, чаще играет подчиненную роль по отношению к механизму и другим элементам криминалистической характеристики дорожно-транспортного происшествия.</w:t>
      </w:r>
      <w:r>
        <w:rPr>
          <w:lang w:val="ru-RU"/>
        </w:rPr>
        <w:t xml:space="preserve">  </w:t>
      </w:r>
      <w:r>
        <w:t>При этом под механизмом дорожно-транспортного происшествия понимается совокупность промежуточных состояний и процессов, формирующих последствия на взаимодействовавших объектах в материализованном виде, на предаварийном, аварийном и послеаварийном этапах развития дорожно-транспортного происшествия.</w:t>
      </w:r>
    </w:p>
    <w:p w:rsidR="00EC79F8" w:rsidRDefault="00EC79F8">
      <w:pPr>
        <w:spacing w:line="360" w:lineRule="auto"/>
        <w:ind w:right="26" w:firstLine="720"/>
        <w:jc w:val="both"/>
        <w:rPr>
          <w:lang w:val="ru-RU"/>
        </w:rPr>
      </w:pPr>
      <w:r>
        <w:t>Способ совершения дорожно-транспортного происшествия как самостоятельный элемент криминалистической характеристики в силу своеобразия этого вида преступлений чаще всего рассматривается с позиций особенностей поведения в предаварийной обстановке, способа предотвращения наступления вредных последствий либо уменьшения их тяжести.</w:t>
      </w:r>
      <w:r>
        <w:rPr>
          <w:lang w:val="ru-RU"/>
        </w:rPr>
        <w:t xml:space="preserve"> </w:t>
      </w:r>
      <w:r>
        <w:t xml:space="preserve"> Способ сокрытия факта дорожно-транспортного происшествия или своего участия в нем, а иногда и способ маскировки его под другое преступление являются самостоятельными элементами указанной характеристики.</w:t>
      </w:r>
    </w:p>
    <w:p w:rsidR="00EC79F8" w:rsidRDefault="00EC79F8">
      <w:pPr>
        <w:pStyle w:val="3"/>
      </w:pPr>
      <w:r>
        <w:t>Обстановка преступных нарушений правил безопасности включает в себя такие элементы, как место, время и другие обстоятельства.  Дорожная обстановка, например, представляет собой сложную исключительную динамичную совокупность объективных и субъективных обстоятельств, которые должны учитываться водителем при управлении транспортным средством.  Она включает в себя и планировку дорог и уличных магистралей, освещенность проезжей части в темное время суток, состояние дорожного покрытия, средств автоматического и иного регулирования дорожным движением, интенсивность и скорость движения машин и пешеходов, поведение пешеходов и водителей автомобилей и т.д.  Чем сложнее дорожная обстановка, тем больше оснований ожидать возникновения аварийных ситуаций.  Так, чаще всего дорожно-транспортные происшествия имеют место в часы наиболее интенсивного движения транспорта, при неблагоприятных погодных условиях, в ночное время и т.п.</w:t>
      </w:r>
    </w:p>
    <w:p w:rsidR="00EC79F8" w:rsidRDefault="00EC79F8">
      <w:pPr>
        <w:spacing w:line="360" w:lineRule="auto"/>
        <w:ind w:right="26" w:firstLine="720"/>
        <w:jc w:val="both"/>
        <w:rPr>
          <w:lang w:val="ru-RU"/>
        </w:rPr>
      </w:pPr>
      <w:r>
        <w:rPr>
          <w:lang w:val="ru-RU"/>
        </w:rPr>
        <w:t>Наряду с обстановкой, криминалистическое значение имеет также техническое состояние транспортного средства, попавшего в аварию.  Судебно-следственная практика свидетельствует о нередких фактах недоброкачественного технического осмотра, ремонта транспортных средств, использование в отдельных автохозяйствах при ремонте нестандартных деталей, некачественных, легко воспламеняющихся смазочных материалов.  Выезд водителей на неисправных автомобилях по указанию должностных лиц нередко приводит к авариям с тяжелыми последствиями.</w:t>
      </w:r>
    </w:p>
    <w:p w:rsidR="00EC79F8" w:rsidRDefault="00EC79F8">
      <w:pPr>
        <w:spacing w:line="360" w:lineRule="auto"/>
        <w:ind w:right="26" w:firstLine="720"/>
        <w:jc w:val="both"/>
        <w:rPr>
          <w:lang w:val="ru-RU"/>
        </w:rPr>
      </w:pPr>
      <w:r>
        <w:rPr>
          <w:lang w:val="ru-RU"/>
        </w:rPr>
        <w:t>Важное значение имеют особенности личности нарушителей правил дорожного движения.  Как правило, этой категории правонарушений свойственны: излишняя самоуверенность, эгоизм, нечестность; пренебрежительное отношение к правилам безопасности; недостаточная профессиональная подготовка; отсутствие необходимого опыта, практических навыков; недостаточная требовательность к себе и подчиненным в части соблюдения требований безопасности дорожного движения и эксплуатации транспорта.</w:t>
      </w:r>
    </w:p>
    <w:p w:rsidR="00EC79F8" w:rsidRDefault="00EC79F8">
      <w:pPr>
        <w:spacing w:line="360" w:lineRule="auto"/>
        <w:ind w:right="26" w:firstLine="720"/>
        <w:jc w:val="both"/>
        <w:rPr>
          <w:lang w:val="ru-RU"/>
        </w:rPr>
      </w:pPr>
      <w:r>
        <w:rPr>
          <w:lang w:val="ru-RU"/>
        </w:rPr>
        <w:t>Дорожно-транспортное происшествие, как правило, -- результат многих обстоятельств, образующих совокупность причин и следствий.  Установление истинных причин нарушения правил безопасности, приведших к аварии, и обстоятельств, им способствующих, не только одна из важных задач раскрытия преступления, но и неотъемлемая часть обеспечения безопасности движения и эксплуатации автотранспорта.  Наиболее типичными обстоятельствами, способствующими автотранспортным преступлениям в обобщенном виде, являются: недостатки в организации движения автотранспорта и пешеходов, в контроле за техническим состоянием транспортных средств, дорог и улиц; отсутствие надлежащего надзора за движением со стороны органов ГАИ, общественности; недостатки в подготовке водителей транспортных средств (как профессионалов, так и автолюбителей), в пропаганде правил дорожного движения среди его участников.</w:t>
      </w:r>
      <w:bookmarkStart w:id="0" w:name="_GoBack"/>
      <w:bookmarkEnd w:id="0"/>
    </w:p>
    <w:sectPr w:rsidR="00EC79F8">
      <w:footerReference w:type="even" r:id="rId6"/>
      <w:footerReference w:type="default" r:id="rId7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F8" w:rsidRDefault="00EC79F8">
      <w:r>
        <w:separator/>
      </w:r>
    </w:p>
  </w:endnote>
  <w:endnote w:type="continuationSeparator" w:id="0">
    <w:p w:rsidR="00EC79F8" w:rsidRDefault="00E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8" w:rsidRDefault="00EC79F8">
    <w:pPr>
      <w:pStyle w:val="a5"/>
      <w:framePr w:wrap="around" w:vAnchor="text" w:hAnchor="margin" w:xAlign="right" w:y="1"/>
      <w:rPr>
        <w:rStyle w:val="a6"/>
      </w:rPr>
    </w:pPr>
  </w:p>
  <w:p w:rsidR="00EC79F8" w:rsidRDefault="00EC79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8" w:rsidRDefault="002F7AB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C79F8" w:rsidRDefault="00EC79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F8" w:rsidRDefault="00EC79F8">
      <w:r>
        <w:separator/>
      </w:r>
    </w:p>
  </w:footnote>
  <w:footnote w:type="continuationSeparator" w:id="0">
    <w:p w:rsidR="00EC79F8" w:rsidRDefault="00EC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AB7"/>
    <w:rsid w:val="0020082E"/>
    <w:rsid w:val="00230033"/>
    <w:rsid w:val="002F7AB7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593F-327B-47D6-A26E-FFEBE2F4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67" w:firstLine="567"/>
      <w:jc w:val="both"/>
    </w:pPr>
    <w:rPr>
      <w:sz w:val="28"/>
      <w:lang w:val="ru-RU"/>
    </w:rPr>
  </w:style>
  <w:style w:type="paragraph" w:styleId="a4">
    <w:name w:val="Block Text"/>
    <w:basedOn w:val="a"/>
    <w:semiHidden/>
    <w:pPr>
      <w:spacing w:line="360" w:lineRule="auto"/>
      <w:ind w:left="-567" w:right="424" w:firstLine="567"/>
      <w:jc w:val="both"/>
    </w:pPr>
    <w:rPr>
      <w:sz w:val="32"/>
      <w:lang w:val="ru-RU"/>
    </w:rPr>
  </w:style>
  <w:style w:type="paragraph" w:styleId="2">
    <w:name w:val="Body Text Indent 2"/>
    <w:basedOn w:val="a"/>
    <w:semiHidden/>
    <w:pPr>
      <w:spacing w:line="360" w:lineRule="auto"/>
      <w:ind w:right="26" w:firstLine="720"/>
      <w:jc w:val="both"/>
    </w:pPr>
    <w:rPr>
      <w:sz w:val="32"/>
    </w:rPr>
  </w:style>
  <w:style w:type="paragraph" w:styleId="3">
    <w:name w:val="Body Text Indent 3"/>
    <w:basedOn w:val="a"/>
    <w:semiHidden/>
    <w:pPr>
      <w:spacing w:line="360" w:lineRule="auto"/>
      <w:ind w:right="26" w:firstLine="720"/>
      <w:jc w:val="both"/>
    </w:pPr>
    <w:rPr>
      <w:lang w:val="ru-R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Преступные нарушения правил дорожного движения отличаются значительной распространенностью и повышенной общественной опасностью</vt:lpstr>
      <vt:lpstr>Преступные нарушения правил дорожного движения отличаются значительной распространенностью и повышенной общественной опасностью</vt:lpstr>
    </vt:vector>
  </TitlesOfParts>
  <Company>HIID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Преступные нарушения правил дорожного движения отличаются значительной распространенностью и повышенной общественной опасностью</dc:title>
  <dc:subject/>
  <dc:creator>Olya Ruda</dc:creator>
  <cp:keywords/>
  <cp:lastModifiedBy>admin</cp:lastModifiedBy>
  <cp:revision>2</cp:revision>
  <dcterms:created xsi:type="dcterms:W3CDTF">2014-02-06T15:24:00Z</dcterms:created>
  <dcterms:modified xsi:type="dcterms:W3CDTF">2014-02-06T15:24:00Z</dcterms:modified>
</cp:coreProperties>
</file>