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076" w:rsidRPr="00D03387" w:rsidRDefault="00E44076" w:rsidP="005912E7">
      <w:pPr>
        <w:jc w:val="center"/>
        <w:rPr>
          <w:rFonts w:ascii="Arial" w:hAnsi="Arial" w:cs="Arial"/>
          <w:b/>
          <w:sz w:val="36"/>
          <w:szCs w:val="20"/>
        </w:rPr>
      </w:pPr>
      <w:r>
        <w:rPr>
          <w:rFonts w:ascii="Arial" w:hAnsi="Arial" w:cs="Arial"/>
          <w:b/>
          <w:sz w:val="36"/>
          <w:szCs w:val="20"/>
        </w:rPr>
        <w:t>Со</w:t>
      </w:r>
      <w:r w:rsidRPr="00D03387">
        <w:rPr>
          <w:rFonts w:ascii="Arial" w:hAnsi="Arial" w:cs="Arial"/>
          <w:b/>
          <w:sz w:val="36"/>
          <w:szCs w:val="20"/>
        </w:rPr>
        <w:t>держание</w:t>
      </w:r>
    </w:p>
    <w:p w:rsidR="00E44076" w:rsidRDefault="00E44076" w:rsidP="00B21FEC"/>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80" w:firstRow="0" w:lastRow="0" w:firstColumn="1" w:lastColumn="1" w:noHBand="0" w:noVBand="0"/>
      </w:tblPr>
      <w:tblGrid>
        <w:gridCol w:w="8585"/>
        <w:gridCol w:w="815"/>
      </w:tblGrid>
      <w:tr w:rsidR="00E44076" w:rsidRPr="00D03FB2">
        <w:tc>
          <w:tcPr>
            <w:tcW w:w="8585" w:type="dxa"/>
            <w:tcBorders>
              <w:top w:val="nil"/>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Введение </w:t>
            </w:r>
          </w:p>
        </w:tc>
        <w:tc>
          <w:tcPr>
            <w:tcW w:w="815" w:type="dxa"/>
            <w:tcBorders>
              <w:top w:val="nil"/>
              <w:left w:val="nil"/>
              <w:bottom w:val="nil"/>
              <w:right w:val="nil"/>
            </w:tcBorders>
            <w:shd w:val="clear" w:color="auto" w:fill="EAF1DD"/>
          </w:tcPr>
          <w:p w:rsidR="00E44076" w:rsidRPr="00914D01" w:rsidRDefault="00E44076" w:rsidP="00914D01">
            <w:pPr>
              <w:jc w:val="center"/>
              <w:rPr>
                <w:rFonts w:ascii="Arial" w:hAnsi="Arial" w:cs="Arial"/>
                <w:bCs/>
                <w:color w:val="000000"/>
                <w:sz w:val="20"/>
                <w:szCs w:val="20"/>
              </w:rPr>
            </w:pPr>
            <w:r w:rsidRPr="00914D01">
              <w:rPr>
                <w:rFonts w:ascii="Arial" w:hAnsi="Arial" w:cs="Arial"/>
                <w:bCs/>
                <w:color w:val="000000"/>
                <w:sz w:val="20"/>
                <w:szCs w:val="20"/>
              </w:rPr>
              <w:t>3</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Паспорт Программы</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Характеристика и инвестиционный потенциал Заинского муниципального района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center"/>
              <w:rPr>
                <w:rFonts w:ascii="Arial" w:hAnsi="Arial" w:cs="Arial"/>
                <w:b/>
                <w:bCs/>
                <w:color w:val="000000"/>
                <w:sz w:val="22"/>
                <w:szCs w:val="20"/>
              </w:rPr>
            </w:pPr>
            <w:r w:rsidRPr="00914D01">
              <w:rPr>
                <w:rFonts w:ascii="Arial" w:hAnsi="Arial" w:cs="Arial"/>
                <w:b/>
                <w:color w:val="000000"/>
                <w:sz w:val="22"/>
                <w:szCs w:val="20"/>
                <w:lang w:val="en-US"/>
              </w:rPr>
              <w:t>I</w:t>
            </w:r>
            <w:r w:rsidRPr="00914D01">
              <w:rPr>
                <w:rFonts w:ascii="Arial" w:hAnsi="Arial" w:cs="Arial"/>
                <w:b/>
                <w:color w:val="000000"/>
                <w:sz w:val="22"/>
                <w:szCs w:val="20"/>
              </w:rPr>
              <w:t xml:space="preserve"> Анализ ситуации</w:t>
            </w:r>
          </w:p>
        </w:tc>
        <w:tc>
          <w:tcPr>
            <w:tcW w:w="815" w:type="dxa"/>
            <w:tcBorders>
              <w:top w:val="single" w:sz="8" w:space="0" w:color="9BBB59"/>
              <w:left w:val="nil"/>
              <w:bottom w:val="nil"/>
              <w:right w:val="nil"/>
            </w:tcBorders>
            <w:shd w:val="clear" w:color="auto" w:fill="EAF1DD"/>
          </w:tcPr>
          <w:p w:rsidR="00E44076" w:rsidRPr="00914D01" w:rsidRDefault="00E44076" w:rsidP="00914D01">
            <w:pPr>
              <w:jc w:val="center"/>
              <w:rPr>
                <w:rFonts w:ascii="Arial" w:hAnsi="Arial" w:cs="Arial"/>
                <w:bCs/>
                <w:color w:val="000000"/>
                <w:sz w:val="20"/>
                <w:szCs w:val="20"/>
              </w:rPr>
            </w:pP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1. Социальное развитие и качество жизни</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11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1.1. Направления социального развития</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11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 xml:space="preserve">1.1.1. Демографическая ситуация </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11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1.1.2. Здравоохранение</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13</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1.1.3. Образование</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17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1.1.4. Культура и потенциал развития туризма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21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1.1.5. Труд и занятость</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25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1.2. Направления комфортной среды обитания</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27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1.2.1. Доходы населения и развитие потребительского рынка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27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1.2.2. Повышение доступности жилья</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30</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1.2.3. Социальная защита населения</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1.2.4. Развитие физической культуры и спорта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33</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709"/>
              <w:jc w:val="both"/>
              <w:rPr>
                <w:rFonts w:ascii="Arial" w:hAnsi="Arial" w:cs="Arial"/>
                <w:b/>
                <w:bCs/>
                <w:color w:val="000000"/>
                <w:sz w:val="20"/>
                <w:szCs w:val="20"/>
              </w:rPr>
            </w:pPr>
            <w:r w:rsidRPr="00914D01">
              <w:rPr>
                <w:rFonts w:ascii="Arial" w:hAnsi="Arial" w:cs="Arial"/>
                <w:color w:val="000000"/>
                <w:sz w:val="20"/>
                <w:szCs w:val="20"/>
              </w:rPr>
              <w:t>1.2.5. Экологическая безопасность и охрана окружающей среды</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2. Состояние и основные тенденции развития ключевых отраслей экономики</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39</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 xml:space="preserve">2.1. Промышленность </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39</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2.2. Агропромышленный комплекс</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41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2.3. Строительство и ЖКХ</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48</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2.4. Предпринимательская деятельность и инвестиционная среда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51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3. Текущее состояние и тенденции развития транспортной и электроэнергетической инфраструктуры, информации и телекоммуникаций</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55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3.1. Транспортная инфраструктура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55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3.2. Энергетическая инфраструктура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58</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3.3. Информационная и телекоммуникационная инфраструктура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61</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firstLine="360"/>
              <w:jc w:val="center"/>
              <w:rPr>
                <w:rFonts w:ascii="Arial" w:hAnsi="Arial" w:cs="Arial"/>
                <w:b/>
                <w:bCs/>
                <w:color w:val="000000"/>
                <w:sz w:val="22"/>
                <w:szCs w:val="20"/>
              </w:rPr>
            </w:pPr>
            <w:r w:rsidRPr="00914D01">
              <w:rPr>
                <w:rFonts w:ascii="Arial" w:hAnsi="Arial" w:cs="Arial"/>
                <w:b/>
                <w:color w:val="000000"/>
                <w:sz w:val="22"/>
                <w:szCs w:val="20"/>
                <w:lang w:val="en-US"/>
              </w:rPr>
              <w:t xml:space="preserve">II </w:t>
            </w:r>
            <w:r w:rsidRPr="00914D01">
              <w:rPr>
                <w:rFonts w:ascii="Arial" w:hAnsi="Arial" w:cs="Arial"/>
                <w:b/>
                <w:color w:val="000000"/>
                <w:sz w:val="22"/>
                <w:szCs w:val="20"/>
              </w:rPr>
              <w:t>Программа действий</w:t>
            </w:r>
          </w:p>
        </w:tc>
        <w:tc>
          <w:tcPr>
            <w:tcW w:w="815" w:type="dxa"/>
            <w:tcBorders>
              <w:top w:val="single" w:sz="8" w:space="0" w:color="9BBB59"/>
              <w:left w:val="nil"/>
              <w:bottom w:val="nil"/>
              <w:right w:val="nil"/>
            </w:tcBorders>
            <w:shd w:val="clear" w:color="auto" w:fill="EAF1DD"/>
          </w:tcPr>
          <w:p w:rsidR="00E44076" w:rsidRPr="00914D01" w:rsidRDefault="00E44076" w:rsidP="00914D01">
            <w:pPr>
              <w:jc w:val="center"/>
              <w:rPr>
                <w:rFonts w:ascii="Arial" w:hAnsi="Arial" w:cs="Arial"/>
                <w:bCs/>
                <w:color w:val="000000"/>
                <w:sz w:val="20"/>
                <w:szCs w:val="20"/>
              </w:rPr>
            </w:pP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AB3347">
            <w:pPr>
              <w:rPr>
                <w:rFonts w:ascii="Arial" w:hAnsi="Arial" w:cs="Arial"/>
                <w:b/>
                <w:bCs/>
                <w:color w:val="000000"/>
                <w:sz w:val="22"/>
                <w:szCs w:val="22"/>
              </w:rPr>
            </w:pPr>
            <w:r w:rsidRPr="00914D01">
              <w:rPr>
                <w:rFonts w:ascii="Arial" w:hAnsi="Arial" w:cs="Arial"/>
                <w:color w:val="000000"/>
                <w:sz w:val="20"/>
                <w:szCs w:val="20"/>
              </w:rPr>
              <w:t>4. Стратегические приоритеты социально-экономического развития Заинского муниципального района на период 2011-2015гг.</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64</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4.1. Позиционирование Заинского муниципального района в рамках Набережночелнинской агломерации РТ</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64</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4.2.Ключевые цели и стратегические приоритеты экон</w:t>
            </w:r>
            <w:r w:rsidR="00552C9E">
              <w:rPr>
                <w:rFonts w:ascii="Arial" w:hAnsi="Arial" w:cs="Arial"/>
                <w:color w:val="000000"/>
                <w:sz w:val="20"/>
                <w:szCs w:val="20"/>
              </w:rPr>
              <w:t>омической политики руководства</w:t>
            </w:r>
            <w:r w:rsidRPr="00914D01">
              <w:rPr>
                <w:rFonts w:ascii="Arial" w:hAnsi="Arial" w:cs="Arial"/>
                <w:color w:val="000000"/>
                <w:sz w:val="20"/>
                <w:szCs w:val="20"/>
              </w:rPr>
              <w:t xml:space="preserve"> Заинского муниципального района</w:t>
            </w:r>
          </w:p>
        </w:tc>
        <w:tc>
          <w:tcPr>
            <w:tcW w:w="815" w:type="dxa"/>
            <w:tcBorders>
              <w:top w:val="single" w:sz="8" w:space="0" w:color="9BBB59"/>
              <w:left w:val="nil"/>
              <w:bottom w:val="nil"/>
              <w:right w:val="nil"/>
            </w:tcBorders>
            <w:shd w:val="clear" w:color="auto" w:fill="EAF1DD"/>
          </w:tcPr>
          <w:p w:rsidR="00E44076" w:rsidRPr="00914D01" w:rsidRDefault="00CA06FE" w:rsidP="00914D01">
            <w:pPr>
              <w:jc w:val="center"/>
              <w:rPr>
                <w:rFonts w:ascii="Arial" w:hAnsi="Arial" w:cs="Arial"/>
                <w:bCs/>
                <w:color w:val="000000"/>
                <w:sz w:val="20"/>
                <w:szCs w:val="20"/>
              </w:rPr>
            </w:pPr>
            <w:r>
              <w:rPr>
                <w:rFonts w:ascii="Arial" w:hAnsi="Arial" w:cs="Arial"/>
                <w:bCs/>
                <w:color w:val="000000"/>
                <w:sz w:val="20"/>
                <w:szCs w:val="20"/>
              </w:rPr>
              <w:t>65</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 xml:space="preserve">4.3. Формирование благоприятного инвестиционного климата  </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72</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5. Комплекс программных мероприятий</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74</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5.1. </w:t>
            </w:r>
            <w:r w:rsidRPr="00914D01">
              <w:rPr>
                <w:rFonts w:ascii="Arial" w:hAnsi="Arial" w:cs="Arial"/>
                <w:color w:val="000000"/>
                <w:sz w:val="20"/>
                <w:szCs w:val="20"/>
                <w:lang w:val="en-US"/>
              </w:rPr>
              <w:t>SWOT</w:t>
            </w:r>
            <w:r w:rsidRPr="00914D01">
              <w:rPr>
                <w:rFonts w:ascii="Arial" w:hAnsi="Arial" w:cs="Arial"/>
                <w:color w:val="000000"/>
                <w:sz w:val="20"/>
                <w:szCs w:val="20"/>
              </w:rPr>
              <w:t>-анализ и описание конкурентных преимуществ</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74</w:t>
            </w:r>
          </w:p>
        </w:tc>
      </w:tr>
      <w:tr w:rsidR="00E44076" w:rsidRPr="001F69E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5.2. Комплекс программных мероприятий по повышению эффективности деятельности органов местного самоуправления по обеспечению реализации прав и законных интересов физических и юридических лиц</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76</w:t>
            </w:r>
          </w:p>
        </w:tc>
      </w:tr>
      <w:tr w:rsidR="00E44076" w:rsidRPr="001F69E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5.3. Комплекс программных мероприятий по повышению качества среды – экономические и экологические факторы</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79</w:t>
            </w:r>
          </w:p>
        </w:tc>
      </w:tr>
      <w:tr w:rsidR="00E44076" w:rsidRPr="001F69E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5.4. Комплекс программных мероприятий по тарифной и ценовой политике</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81</w:t>
            </w:r>
          </w:p>
        </w:tc>
      </w:tr>
      <w:tr w:rsidR="00E44076" w:rsidRPr="001F69E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5.5. Комплекс программных мероприятий по размещению производительных сил, развитию человеческого капитала и решению проблем рынка труда и занятости, повышению уровня жизни</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86</w:t>
            </w:r>
          </w:p>
        </w:tc>
      </w:tr>
      <w:tr w:rsidR="00E44076" w:rsidRPr="00132AE7">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5.6. Комплекс программных мероприятий по решению проблем, препятствующих повышению инвестиционной деятельности и стимулированию инновационных процессов</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90</w:t>
            </w:r>
          </w:p>
        </w:tc>
      </w:tr>
      <w:tr w:rsidR="00E44076" w:rsidRPr="00132AE7">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5.7. Комплекс программных мероприятий по решению проблем в развитии экономической базы, упорядочении земельно-имущественных отношений</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92</w:t>
            </w:r>
          </w:p>
        </w:tc>
      </w:tr>
      <w:tr w:rsidR="00E44076" w:rsidRPr="00132AE7">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 xml:space="preserve">     5.8. Комплекс программных мероприятий по развитию экономического зонирования и межмуниципальных проектов</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116</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jc w:val="both"/>
              <w:rPr>
                <w:rFonts w:ascii="Arial" w:hAnsi="Arial" w:cs="Arial"/>
                <w:b/>
                <w:bCs/>
                <w:color w:val="000000"/>
                <w:sz w:val="20"/>
                <w:szCs w:val="20"/>
              </w:rPr>
            </w:pPr>
            <w:r w:rsidRPr="00914D01">
              <w:rPr>
                <w:rFonts w:ascii="Arial" w:hAnsi="Arial" w:cs="Arial"/>
                <w:color w:val="000000"/>
                <w:sz w:val="20"/>
                <w:szCs w:val="20"/>
              </w:rPr>
              <w:t>6. Механизмы реализации программы социально-экономического развития Заинского муниципального района на 2011 – 2015 годы</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117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 xml:space="preserve">6.1. Организационно-управленческие механизмы. Меры по повышению </w:t>
            </w:r>
            <w:r w:rsidRPr="00914D01">
              <w:rPr>
                <w:rFonts w:ascii="Arial" w:hAnsi="Arial" w:cs="Arial"/>
                <w:color w:val="000000"/>
                <w:sz w:val="20"/>
                <w:szCs w:val="20"/>
              </w:rPr>
              <w:lastRenderedPageBreak/>
              <w:t>эффективности местного самоуправления</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lastRenderedPageBreak/>
              <w:t>117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lastRenderedPageBreak/>
              <w:t>6.2. Порядок внесения изменений в настоящую Программу</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117</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 xml:space="preserve">Приложение 1. Ключевые цели социально-экономического развития Заинского района на период 2011-2015 годы </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119</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Пр</w:t>
            </w:r>
            <w:r w:rsidR="00433204">
              <w:rPr>
                <w:rFonts w:ascii="Arial" w:hAnsi="Arial" w:cs="Arial"/>
                <w:color w:val="000000"/>
                <w:sz w:val="20"/>
                <w:szCs w:val="20"/>
              </w:rPr>
              <w:t>иложение 2. Основные социально-экономические показатели</w:t>
            </w:r>
            <w:r w:rsidRPr="00914D01">
              <w:rPr>
                <w:rFonts w:ascii="Arial" w:hAnsi="Arial" w:cs="Arial"/>
                <w:color w:val="000000"/>
                <w:sz w:val="20"/>
                <w:szCs w:val="20"/>
              </w:rPr>
              <w:t xml:space="preserve"> развития Заинского муниципального район</w:t>
            </w:r>
            <w:r w:rsidR="00433204">
              <w:rPr>
                <w:rFonts w:ascii="Arial" w:hAnsi="Arial" w:cs="Arial"/>
                <w:color w:val="000000"/>
                <w:sz w:val="20"/>
                <w:szCs w:val="20"/>
              </w:rPr>
              <w:t>а на 2011-2015 г.г.</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121</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433204" w:rsidP="00914D01">
            <w:pPr>
              <w:ind w:left="284"/>
              <w:jc w:val="both"/>
              <w:rPr>
                <w:rFonts w:ascii="Arial" w:hAnsi="Arial" w:cs="Arial"/>
                <w:b/>
                <w:bCs/>
                <w:color w:val="000000"/>
                <w:sz w:val="20"/>
                <w:szCs w:val="20"/>
              </w:rPr>
            </w:pPr>
            <w:r>
              <w:rPr>
                <w:rFonts w:ascii="Arial" w:hAnsi="Arial" w:cs="Arial"/>
                <w:color w:val="000000"/>
                <w:sz w:val="20"/>
                <w:szCs w:val="20"/>
              </w:rPr>
              <w:t>Приложение 3. Основные социально-экономические показатели</w:t>
            </w:r>
            <w:r w:rsidR="00E44076" w:rsidRPr="00914D01">
              <w:rPr>
                <w:rFonts w:ascii="Arial" w:hAnsi="Arial" w:cs="Arial"/>
                <w:color w:val="000000"/>
                <w:sz w:val="20"/>
                <w:szCs w:val="20"/>
              </w:rPr>
              <w:t xml:space="preserve"> развития Заинского муниципального района </w:t>
            </w:r>
            <w:r>
              <w:rPr>
                <w:rFonts w:ascii="Arial" w:hAnsi="Arial" w:cs="Arial"/>
                <w:color w:val="000000"/>
                <w:sz w:val="20"/>
                <w:szCs w:val="20"/>
              </w:rPr>
              <w:t xml:space="preserve">на 2011-2015г.г. </w:t>
            </w:r>
            <w:r w:rsidR="00E44076" w:rsidRPr="00914D01">
              <w:rPr>
                <w:rFonts w:ascii="Arial" w:hAnsi="Arial" w:cs="Arial"/>
                <w:color w:val="000000"/>
                <w:sz w:val="20"/>
                <w:szCs w:val="20"/>
              </w:rPr>
              <w:t>по разделу "Добавленная стоимость"</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123</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433204" w:rsidP="00914D01">
            <w:pPr>
              <w:ind w:left="284"/>
              <w:jc w:val="both"/>
              <w:rPr>
                <w:rFonts w:ascii="Arial" w:hAnsi="Arial" w:cs="Arial"/>
                <w:b/>
                <w:bCs/>
                <w:color w:val="000000"/>
                <w:sz w:val="20"/>
                <w:szCs w:val="20"/>
              </w:rPr>
            </w:pPr>
            <w:r>
              <w:rPr>
                <w:rFonts w:ascii="Arial" w:hAnsi="Arial" w:cs="Arial"/>
                <w:color w:val="000000"/>
                <w:sz w:val="20"/>
                <w:szCs w:val="20"/>
              </w:rPr>
              <w:t>Приложение 4. Основные социально-экономические показатели</w:t>
            </w:r>
            <w:r w:rsidR="00E44076" w:rsidRPr="00914D01">
              <w:rPr>
                <w:rFonts w:ascii="Arial" w:hAnsi="Arial" w:cs="Arial"/>
                <w:color w:val="000000"/>
                <w:sz w:val="20"/>
                <w:szCs w:val="20"/>
              </w:rPr>
              <w:t xml:space="preserve"> развития Заинского муниципального района </w:t>
            </w:r>
            <w:r>
              <w:rPr>
                <w:rFonts w:ascii="Arial" w:hAnsi="Arial" w:cs="Arial"/>
                <w:color w:val="000000"/>
                <w:sz w:val="20"/>
                <w:szCs w:val="20"/>
              </w:rPr>
              <w:t xml:space="preserve">на 2011-2015г.г. </w:t>
            </w:r>
            <w:r w:rsidR="00E44076" w:rsidRPr="00914D01">
              <w:rPr>
                <w:rFonts w:ascii="Arial" w:hAnsi="Arial" w:cs="Arial"/>
                <w:color w:val="000000"/>
                <w:sz w:val="20"/>
                <w:szCs w:val="20"/>
              </w:rPr>
              <w:t>по разделу «Промышленность»</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125</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433204" w:rsidP="00914D01">
            <w:pPr>
              <w:ind w:left="284"/>
              <w:jc w:val="both"/>
              <w:rPr>
                <w:rFonts w:ascii="Arial" w:hAnsi="Arial" w:cs="Arial"/>
                <w:b/>
                <w:bCs/>
                <w:color w:val="000000"/>
                <w:sz w:val="20"/>
                <w:szCs w:val="20"/>
              </w:rPr>
            </w:pPr>
            <w:r>
              <w:rPr>
                <w:rFonts w:ascii="Arial" w:hAnsi="Arial" w:cs="Arial"/>
                <w:color w:val="000000"/>
                <w:sz w:val="20"/>
                <w:szCs w:val="20"/>
              </w:rPr>
              <w:t xml:space="preserve">Приложение 5. Основные </w:t>
            </w:r>
            <w:r w:rsidR="00E44076" w:rsidRPr="00914D01">
              <w:rPr>
                <w:rFonts w:ascii="Arial" w:hAnsi="Arial" w:cs="Arial"/>
                <w:color w:val="000000"/>
                <w:sz w:val="20"/>
                <w:szCs w:val="20"/>
              </w:rPr>
              <w:t>соци</w:t>
            </w:r>
            <w:r>
              <w:rPr>
                <w:rFonts w:ascii="Arial" w:hAnsi="Arial" w:cs="Arial"/>
                <w:color w:val="000000"/>
                <w:sz w:val="20"/>
                <w:szCs w:val="20"/>
              </w:rPr>
              <w:t>ально-экономические показатели</w:t>
            </w:r>
            <w:r w:rsidR="00E44076" w:rsidRPr="00914D01">
              <w:rPr>
                <w:rFonts w:ascii="Arial" w:hAnsi="Arial" w:cs="Arial"/>
                <w:color w:val="000000"/>
                <w:sz w:val="20"/>
                <w:szCs w:val="20"/>
              </w:rPr>
              <w:t xml:space="preserve"> развития Заинского муниципального района </w:t>
            </w:r>
            <w:r>
              <w:rPr>
                <w:rFonts w:ascii="Arial" w:hAnsi="Arial" w:cs="Arial"/>
                <w:color w:val="000000"/>
                <w:sz w:val="20"/>
                <w:szCs w:val="20"/>
              </w:rPr>
              <w:t xml:space="preserve">на 2011-2015г.г. </w:t>
            </w:r>
            <w:r w:rsidR="00E44076" w:rsidRPr="00914D01">
              <w:rPr>
                <w:rFonts w:ascii="Arial" w:hAnsi="Arial" w:cs="Arial"/>
                <w:color w:val="000000"/>
                <w:sz w:val="20"/>
                <w:szCs w:val="20"/>
              </w:rPr>
              <w:t>по разделу «Обеспеченность инфраструктурой»</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127</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433204" w:rsidP="00914D01">
            <w:pPr>
              <w:ind w:left="284"/>
              <w:jc w:val="both"/>
              <w:rPr>
                <w:rFonts w:ascii="Arial" w:hAnsi="Arial" w:cs="Arial"/>
                <w:b/>
                <w:bCs/>
                <w:color w:val="000000"/>
                <w:sz w:val="20"/>
                <w:szCs w:val="20"/>
              </w:rPr>
            </w:pPr>
            <w:r>
              <w:rPr>
                <w:rFonts w:ascii="Arial" w:hAnsi="Arial" w:cs="Arial"/>
                <w:color w:val="000000"/>
                <w:sz w:val="20"/>
                <w:szCs w:val="20"/>
              </w:rPr>
              <w:t>Приложение 6. Основные социально-экономические показатели</w:t>
            </w:r>
            <w:r w:rsidR="00E44076" w:rsidRPr="00914D01">
              <w:rPr>
                <w:rFonts w:ascii="Arial" w:hAnsi="Arial" w:cs="Arial"/>
                <w:color w:val="000000"/>
                <w:sz w:val="20"/>
                <w:szCs w:val="20"/>
              </w:rPr>
              <w:t xml:space="preserve"> развития Заинского муниципального района </w:t>
            </w:r>
            <w:r>
              <w:rPr>
                <w:rFonts w:ascii="Arial" w:hAnsi="Arial" w:cs="Arial"/>
                <w:color w:val="000000"/>
                <w:sz w:val="20"/>
                <w:szCs w:val="20"/>
              </w:rPr>
              <w:t xml:space="preserve">на 2011-2015г.г. </w:t>
            </w:r>
            <w:r w:rsidR="00E44076" w:rsidRPr="00914D01">
              <w:rPr>
                <w:rFonts w:ascii="Arial" w:hAnsi="Arial" w:cs="Arial"/>
                <w:color w:val="000000"/>
                <w:sz w:val="20"/>
                <w:szCs w:val="20"/>
              </w:rPr>
              <w:t>по разделу «Финансы»</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129</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433204" w:rsidP="00914D01">
            <w:pPr>
              <w:ind w:left="284"/>
              <w:jc w:val="both"/>
              <w:rPr>
                <w:rFonts w:ascii="Arial" w:hAnsi="Arial" w:cs="Arial"/>
                <w:b/>
                <w:bCs/>
                <w:color w:val="000000"/>
                <w:sz w:val="20"/>
                <w:szCs w:val="20"/>
              </w:rPr>
            </w:pPr>
            <w:r>
              <w:rPr>
                <w:rFonts w:ascii="Arial" w:hAnsi="Arial" w:cs="Arial"/>
                <w:color w:val="000000"/>
                <w:sz w:val="20"/>
                <w:szCs w:val="20"/>
              </w:rPr>
              <w:t>Приложение 7. Основные социально-экономические показатели</w:t>
            </w:r>
            <w:r w:rsidR="00E44076" w:rsidRPr="00914D01">
              <w:rPr>
                <w:rFonts w:ascii="Arial" w:hAnsi="Arial" w:cs="Arial"/>
                <w:color w:val="000000"/>
                <w:sz w:val="20"/>
                <w:szCs w:val="20"/>
              </w:rPr>
              <w:t xml:space="preserve"> развития Заинского муниципального района </w:t>
            </w:r>
            <w:r>
              <w:rPr>
                <w:rFonts w:ascii="Arial" w:hAnsi="Arial" w:cs="Arial"/>
                <w:color w:val="000000"/>
                <w:sz w:val="20"/>
                <w:szCs w:val="20"/>
              </w:rPr>
              <w:t xml:space="preserve">на 2011-2015г.г. </w:t>
            </w:r>
            <w:r w:rsidR="00E44076" w:rsidRPr="00914D01">
              <w:rPr>
                <w:rFonts w:ascii="Arial" w:hAnsi="Arial" w:cs="Arial"/>
                <w:color w:val="000000"/>
                <w:sz w:val="20"/>
                <w:szCs w:val="20"/>
              </w:rPr>
              <w:t>по разделу «Труд»</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131</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r w:rsidRPr="00914D01">
              <w:rPr>
                <w:rFonts w:ascii="Arial" w:hAnsi="Arial" w:cs="Arial"/>
                <w:color w:val="000000"/>
                <w:sz w:val="20"/>
                <w:szCs w:val="20"/>
              </w:rPr>
              <w:t xml:space="preserve">Приложение 8. </w:t>
            </w:r>
            <w:r w:rsidR="009A68B4" w:rsidRPr="00914D01">
              <w:rPr>
                <w:rFonts w:ascii="Arial" w:hAnsi="Arial" w:cs="Arial"/>
                <w:color w:val="000000"/>
                <w:sz w:val="20"/>
                <w:szCs w:val="20"/>
              </w:rPr>
              <w:t>Реестр инвестиционных проектов</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133</w:t>
            </w:r>
          </w:p>
        </w:tc>
      </w:tr>
      <w:tr w:rsidR="00E44076" w:rsidRPr="0088580F">
        <w:tc>
          <w:tcPr>
            <w:tcW w:w="8585" w:type="dxa"/>
            <w:tcBorders>
              <w:top w:val="single" w:sz="8" w:space="0" w:color="9BBB59"/>
              <w:left w:val="nil"/>
              <w:bottom w:val="nil"/>
              <w:right w:val="nil"/>
            </w:tcBorders>
            <w:shd w:val="clear" w:color="auto" w:fill="FFFFFF"/>
          </w:tcPr>
          <w:p w:rsidR="00E44076" w:rsidRPr="00914D01" w:rsidRDefault="00E44076" w:rsidP="009A68B4">
            <w:pPr>
              <w:ind w:left="284"/>
              <w:jc w:val="both"/>
              <w:rPr>
                <w:rFonts w:ascii="Arial" w:hAnsi="Arial" w:cs="Arial"/>
                <w:b/>
                <w:bCs/>
                <w:color w:val="000000"/>
                <w:sz w:val="20"/>
                <w:szCs w:val="20"/>
              </w:rPr>
            </w:pPr>
            <w:r w:rsidRPr="00914D01">
              <w:rPr>
                <w:rFonts w:ascii="Arial" w:hAnsi="Arial" w:cs="Arial"/>
                <w:color w:val="000000"/>
                <w:sz w:val="20"/>
                <w:szCs w:val="20"/>
              </w:rPr>
              <w:t xml:space="preserve">Приложение 9. </w:t>
            </w:r>
            <w:r w:rsidR="009A68B4" w:rsidRPr="00914D01">
              <w:rPr>
                <w:rFonts w:ascii="Arial" w:hAnsi="Arial" w:cs="Arial"/>
                <w:color w:val="000000"/>
                <w:sz w:val="20"/>
                <w:szCs w:val="20"/>
              </w:rPr>
              <w:t>Реестр муниципальных Программ</w:t>
            </w:r>
          </w:p>
        </w:tc>
        <w:tc>
          <w:tcPr>
            <w:tcW w:w="815" w:type="dxa"/>
            <w:tcBorders>
              <w:top w:val="single" w:sz="8" w:space="0" w:color="9BBB59"/>
              <w:left w:val="nil"/>
              <w:bottom w:val="nil"/>
              <w:right w:val="nil"/>
            </w:tcBorders>
            <w:shd w:val="clear" w:color="auto" w:fill="EAF1DD"/>
          </w:tcPr>
          <w:p w:rsidR="00E44076" w:rsidRPr="00914D01" w:rsidRDefault="009A68B4" w:rsidP="00914D01">
            <w:pPr>
              <w:jc w:val="center"/>
              <w:rPr>
                <w:rFonts w:ascii="Arial" w:hAnsi="Arial" w:cs="Arial"/>
                <w:bCs/>
                <w:color w:val="000000"/>
                <w:sz w:val="20"/>
                <w:szCs w:val="20"/>
              </w:rPr>
            </w:pPr>
            <w:r>
              <w:rPr>
                <w:rFonts w:ascii="Arial" w:hAnsi="Arial" w:cs="Arial"/>
                <w:bCs/>
                <w:color w:val="000000"/>
                <w:sz w:val="20"/>
                <w:szCs w:val="20"/>
              </w:rPr>
              <w:t>137</w:t>
            </w:r>
          </w:p>
        </w:tc>
      </w:tr>
      <w:tr w:rsidR="00E44076" w:rsidRPr="00D03FB2">
        <w:tc>
          <w:tcPr>
            <w:tcW w:w="8585" w:type="dxa"/>
            <w:tcBorders>
              <w:top w:val="single" w:sz="8" w:space="0" w:color="9BBB59"/>
              <w:left w:val="nil"/>
              <w:bottom w:val="nil"/>
              <w:right w:val="nil"/>
            </w:tcBorders>
            <w:shd w:val="clear" w:color="auto" w:fill="FFFFFF"/>
          </w:tcPr>
          <w:p w:rsidR="00E44076" w:rsidRPr="00914D01" w:rsidRDefault="00E44076" w:rsidP="00914D01">
            <w:pPr>
              <w:ind w:left="284"/>
              <w:jc w:val="both"/>
              <w:rPr>
                <w:rFonts w:ascii="Arial" w:hAnsi="Arial" w:cs="Arial"/>
                <w:b/>
                <w:bCs/>
                <w:color w:val="000000"/>
                <w:sz w:val="20"/>
                <w:szCs w:val="20"/>
              </w:rPr>
            </w:pPr>
          </w:p>
        </w:tc>
        <w:tc>
          <w:tcPr>
            <w:tcW w:w="815" w:type="dxa"/>
            <w:tcBorders>
              <w:top w:val="single" w:sz="8" w:space="0" w:color="9BBB59"/>
              <w:left w:val="nil"/>
              <w:bottom w:val="nil"/>
              <w:right w:val="nil"/>
            </w:tcBorders>
            <w:shd w:val="clear" w:color="auto" w:fill="EAF1DD"/>
          </w:tcPr>
          <w:p w:rsidR="00E44076" w:rsidRPr="00914D01" w:rsidRDefault="00E44076" w:rsidP="00914D01">
            <w:pPr>
              <w:jc w:val="center"/>
              <w:rPr>
                <w:rFonts w:ascii="Arial" w:hAnsi="Arial" w:cs="Arial"/>
                <w:bCs/>
                <w:color w:val="000000"/>
                <w:sz w:val="20"/>
                <w:szCs w:val="20"/>
              </w:rPr>
            </w:pPr>
          </w:p>
        </w:tc>
      </w:tr>
    </w:tbl>
    <w:p w:rsidR="00E44076" w:rsidRPr="00D03387" w:rsidRDefault="00E44076" w:rsidP="0005109E">
      <w:pPr>
        <w:spacing w:after="200" w:line="276" w:lineRule="auto"/>
        <w:jc w:val="center"/>
        <w:rPr>
          <w:rFonts w:ascii="Arial" w:hAnsi="Arial" w:cs="Arial"/>
          <w:b/>
          <w:bCs/>
          <w:color w:val="000000"/>
          <w:sz w:val="36"/>
          <w:szCs w:val="20"/>
        </w:rPr>
      </w:pPr>
      <w:r w:rsidRPr="00D03387">
        <w:rPr>
          <w:rFonts w:ascii="Arial" w:hAnsi="Arial" w:cs="Arial"/>
          <w:b/>
          <w:bCs/>
          <w:color w:val="000000"/>
          <w:sz w:val="36"/>
          <w:szCs w:val="20"/>
        </w:rPr>
        <w:br w:type="page"/>
        <w:t>Введение</w:t>
      </w:r>
    </w:p>
    <w:p w:rsidR="00E44076" w:rsidRPr="00856B08" w:rsidRDefault="00E44076" w:rsidP="00525407">
      <w:pPr>
        <w:spacing w:line="276" w:lineRule="auto"/>
        <w:ind w:firstLine="284"/>
        <w:jc w:val="both"/>
        <w:rPr>
          <w:rFonts w:ascii="Arial" w:hAnsi="Arial" w:cs="Arial"/>
          <w:sz w:val="20"/>
          <w:szCs w:val="20"/>
        </w:rPr>
      </w:pPr>
      <w:r w:rsidRPr="00856B08">
        <w:rPr>
          <w:rFonts w:ascii="Arial" w:hAnsi="Arial" w:cs="Arial"/>
          <w:sz w:val="20"/>
          <w:szCs w:val="20"/>
        </w:rPr>
        <w:t xml:space="preserve">«Программа социально-экономического </w:t>
      </w:r>
      <w:r>
        <w:rPr>
          <w:rFonts w:ascii="Arial" w:hAnsi="Arial" w:cs="Arial"/>
          <w:sz w:val="20"/>
          <w:szCs w:val="20"/>
        </w:rPr>
        <w:t xml:space="preserve">развития </w:t>
      </w:r>
      <w:r w:rsidRPr="00856B08">
        <w:rPr>
          <w:rFonts w:ascii="Arial" w:hAnsi="Arial" w:cs="Arial"/>
          <w:sz w:val="20"/>
          <w:szCs w:val="20"/>
        </w:rPr>
        <w:t>Заинского муниципального района на 2011-2015 годы» разработана на основе базовых документов:</w:t>
      </w:r>
    </w:p>
    <w:p w:rsidR="00E44076" w:rsidRPr="00716923" w:rsidRDefault="00E44076" w:rsidP="00525407">
      <w:pPr>
        <w:spacing w:line="276" w:lineRule="auto"/>
        <w:jc w:val="both"/>
        <w:rPr>
          <w:rFonts w:ascii="Arial" w:hAnsi="Arial" w:cs="Arial"/>
          <w:sz w:val="16"/>
          <w:szCs w:val="16"/>
        </w:rPr>
      </w:pPr>
    </w:p>
    <w:p w:rsidR="00E44076" w:rsidRDefault="00E44076" w:rsidP="00053272">
      <w:pPr>
        <w:pStyle w:val="11"/>
        <w:numPr>
          <w:ilvl w:val="0"/>
          <w:numId w:val="3"/>
        </w:numPr>
        <w:spacing w:line="276" w:lineRule="auto"/>
        <w:jc w:val="both"/>
        <w:rPr>
          <w:rFonts w:ascii="Arial" w:hAnsi="Arial" w:cs="Arial"/>
          <w:sz w:val="20"/>
          <w:szCs w:val="20"/>
        </w:rPr>
      </w:pPr>
      <w:r>
        <w:rPr>
          <w:rFonts w:ascii="Arial" w:hAnsi="Arial" w:cs="Arial"/>
          <w:sz w:val="20"/>
          <w:szCs w:val="20"/>
        </w:rPr>
        <w:t>Указ Президента Российской Федерации от 28.04.2008 №607 «Об оценке эффективности деятельности органов местного самоуправления городских округов и муниципальных районов»,</w:t>
      </w:r>
    </w:p>
    <w:p w:rsidR="00E44076" w:rsidRPr="00856B08" w:rsidRDefault="00E44076" w:rsidP="00053272">
      <w:pPr>
        <w:pStyle w:val="11"/>
        <w:numPr>
          <w:ilvl w:val="0"/>
          <w:numId w:val="3"/>
        </w:numPr>
        <w:spacing w:line="276" w:lineRule="auto"/>
        <w:jc w:val="both"/>
        <w:rPr>
          <w:rFonts w:ascii="Arial" w:hAnsi="Arial" w:cs="Arial"/>
          <w:sz w:val="20"/>
          <w:szCs w:val="20"/>
        </w:rPr>
      </w:pPr>
      <w:r w:rsidRPr="00856B08">
        <w:rPr>
          <w:rFonts w:ascii="Arial" w:hAnsi="Arial" w:cs="Arial"/>
          <w:sz w:val="20"/>
          <w:szCs w:val="20"/>
        </w:rPr>
        <w:t>«Программа социально-экономического развития Республики Татарстан на 2011-2015 годы». Проект.</w:t>
      </w:r>
    </w:p>
    <w:p w:rsidR="00E44076" w:rsidRPr="00856B08" w:rsidRDefault="00E44076" w:rsidP="00053272">
      <w:pPr>
        <w:pStyle w:val="11"/>
        <w:numPr>
          <w:ilvl w:val="0"/>
          <w:numId w:val="3"/>
        </w:numPr>
        <w:spacing w:line="276" w:lineRule="auto"/>
        <w:jc w:val="both"/>
        <w:rPr>
          <w:rFonts w:ascii="Arial" w:hAnsi="Arial" w:cs="Arial"/>
          <w:sz w:val="20"/>
          <w:szCs w:val="20"/>
        </w:rPr>
      </w:pPr>
      <w:r w:rsidRPr="00856B08">
        <w:rPr>
          <w:rFonts w:ascii="Arial" w:hAnsi="Arial" w:cs="Arial"/>
          <w:sz w:val="20"/>
          <w:szCs w:val="20"/>
        </w:rPr>
        <w:t xml:space="preserve">Закон РТ «Об </w:t>
      </w:r>
      <w:r w:rsidR="005163B4">
        <w:rPr>
          <w:rFonts w:ascii="Arial" w:hAnsi="Arial" w:cs="Arial"/>
          <w:sz w:val="20"/>
          <w:szCs w:val="20"/>
        </w:rPr>
        <w:t>у</w:t>
      </w:r>
      <w:r w:rsidRPr="00856B08">
        <w:rPr>
          <w:rFonts w:ascii="Arial" w:hAnsi="Arial" w:cs="Arial"/>
          <w:sz w:val="20"/>
          <w:szCs w:val="20"/>
        </w:rPr>
        <w:t xml:space="preserve">тверждении Программы социально-экономического развития Республики Татарстан на 2005-2010годы», </w:t>
      </w:r>
    </w:p>
    <w:p w:rsidR="00E44076" w:rsidRPr="00856B08" w:rsidRDefault="00E44076" w:rsidP="00053272">
      <w:pPr>
        <w:pStyle w:val="11"/>
        <w:numPr>
          <w:ilvl w:val="0"/>
          <w:numId w:val="3"/>
        </w:numPr>
        <w:spacing w:line="276" w:lineRule="auto"/>
        <w:jc w:val="both"/>
        <w:rPr>
          <w:rFonts w:ascii="Arial" w:hAnsi="Arial" w:cs="Arial"/>
          <w:sz w:val="20"/>
          <w:szCs w:val="20"/>
        </w:rPr>
      </w:pPr>
      <w:r w:rsidRPr="00856B08">
        <w:rPr>
          <w:rFonts w:ascii="Arial" w:hAnsi="Arial" w:cs="Arial"/>
          <w:sz w:val="20"/>
          <w:szCs w:val="20"/>
        </w:rPr>
        <w:t>«Программ</w:t>
      </w:r>
      <w:r w:rsidR="005163B4">
        <w:rPr>
          <w:rFonts w:ascii="Arial" w:hAnsi="Arial" w:cs="Arial"/>
          <w:sz w:val="20"/>
          <w:szCs w:val="20"/>
        </w:rPr>
        <w:t>а</w:t>
      </w:r>
      <w:r w:rsidRPr="00856B08">
        <w:rPr>
          <w:rFonts w:ascii="Arial" w:hAnsi="Arial" w:cs="Arial"/>
          <w:sz w:val="20"/>
          <w:szCs w:val="20"/>
        </w:rPr>
        <w:t xml:space="preserve"> развития конкуренции в Республике Татарстан», утвержденной Постановлением Кабинета Министров РТ №934 от 31 декабря 2009г, </w:t>
      </w:r>
    </w:p>
    <w:p w:rsidR="00E44076" w:rsidRPr="00856B08" w:rsidRDefault="00E44076" w:rsidP="00053272">
      <w:pPr>
        <w:pStyle w:val="11"/>
        <w:numPr>
          <w:ilvl w:val="0"/>
          <w:numId w:val="3"/>
        </w:numPr>
        <w:spacing w:line="276" w:lineRule="auto"/>
        <w:jc w:val="both"/>
        <w:rPr>
          <w:rFonts w:ascii="Arial" w:hAnsi="Arial" w:cs="Arial"/>
          <w:sz w:val="20"/>
          <w:szCs w:val="20"/>
        </w:rPr>
      </w:pPr>
      <w:r w:rsidRPr="00856B08">
        <w:rPr>
          <w:rFonts w:ascii="Arial" w:hAnsi="Arial" w:cs="Arial"/>
          <w:sz w:val="20"/>
          <w:szCs w:val="20"/>
        </w:rPr>
        <w:t>Программа «Развитие и размещение производительных сил Республики Татарс</w:t>
      </w:r>
      <w:r>
        <w:rPr>
          <w:rFonts w:ascii="Arial" w:hAnsi="Arial" w:cs="Arial"/>
          <w:sz w:val="20"/>
          <w:szCs w:val="20"/>
        </w:rPr>
        <w:t>тан до 2020г. и на период 2030г</w:t>
      </w:r>
      <w:r w:rsidRPr="00856B08">
        <w:rPr>
          <w:rFonts w:ascii="Arial" w:hAnsi="Arial" w:cs="Arial"/>
          <w:sz w:val="20"/>
          <w:szCs w:val="20"/>
        </w:rPr>
        <w:t>», утвержденной Постановлением Кабинета Министров Р</w:t>
      </w:r>
      <w:r>
        <w:rPr>
          <w:rFonts w:ascii="Arial" w:hAnsi="Arial" w:cs="Arial"/>
          <w:sz w:val="20"/>
          <w:szCs w:val="20"/>
        </w:rPr>
        <w:t xml:space="preserve">еспублики </w:t>
      </w:r>
      <w:r w:rsidRPr="00856B08">
        <w:rPr>
          <w:rFonts w:ascii="Arial" w:hAnsi="Arial" w:cs="Arial"/>
          <w:sz w:val="20"/>
          <w:szCs w:val="20"/>
        </w:rPr>
        <w:t>Т</w:t>
      </w:r>
      <w:r>
        <w:rPr>
          <w:rFonts w:ascii="Arial" w:hAnsi="Arial" w:cs="Arial"/>
          <w:sz w:val="20"/>
          <w:szCs w:val="20"/>
        </w:rPr>
        <w:t>атарстан</w:t>
      </w:r>
      <w:r w:rsidRPr="00856B08">
        <w:rPr>
          <w:rFonts w:ascii="Arial" w:hAnsi="Arial" w:cs="Arial"/>
          <w:sz w:val="20"/>
          <w:szCs w:val="20"/>
        </w:rPr>
        <w:t xml:space="preserve"> № 763 от 22</w:t>
      </w:r>
      <w:r>
        <w:rPr>
          <w:rFonts w:ascii="Arial" w:hAnsi="Arial" w:cs="Arial"/>
          <w:sz w:val="20"/>
          <w:szCs w:val="20"/>
        </w:rPr>
        <w:t xml:space="preserve"> </w:t>
      </w:r>
      <w:r w:rsidRPr="00856B08">
        <w:rPr>
          <w:rFonts w:ascii="Arial" w:hAnsi="Arial" w:cs="Arial"/>
          <w:sz w:val="20"/>
          <w:szCs w:val="20"/>
        </w:rPr>
        <w:t>октября 2008г.</w:t>
      </w:r>
    </w:p>
    <w:p w:rsidR="00E44076" w:rsidRPr="003C159E" w:rsidRDefault="00E44076" w:rsidP="00053272">
      <w:pPr>
        <w:pStyle w:val="11"/>
        <w:numPr>
          <w:ilvl w:val="0"/>
          <w:numId w:val="3"/>
        </w:numPr>
        <w:spacing w:line="276" w:lineRule="auto"/>
        <w:jc w:val="both"/>
        <w:rPr>
          <w:rFonts w:ascii="Arial" w:hAnsi="Arial" w:cs="Arial"/>
          <w:sz w:val="20"/>
          <w:szCs w:val="20"/>
        </w:rPr>
      </w:pPr>
      <w:r w:rsidRPr="003C159E">
        <w:rPr>
          <w:rFonts w:ascii="Arial" w:hAnsi="Arial" w:cs="Arial"/>
          <w:sz w:val="20"/>
          <w:szCs w:val="20"/>
        </w:rPr>
        <w:t>Прогноз социально-экономического развития на 2011 и на плановый период 2012-201</w:t>
      </w:r>
      <w:r w:rsidR="003C159E" w:rsidRPr="003C159E">
        <w:rPr>
          <w:rFonts w:ascii="Arial" w:hAnsi="Arial" w:cs="Arial"/>
          <w:sz w:val="20"/>
          <w:szCs w:val="20"/>
        </w:rPr>
        <w:t>4</w:t>
      </w:r>
      <w:r w:rsidRPr="003C159E">
        <w:rPr>
          <w:rFonts w:ascii="Arial" w:hAnsi="Arial" w:cs="Arial"/>
          <w:sz w:val="20"/>
          <w:szCs w:val="20"/>
        </w:rPr>
        <w:t xml:space="preserve"> годы. </w:t>
      </w:r>
    </w:p>
    <w:p w:rsidR="00E44076" w:rsidRPr="00FD4FCD" w:rsidRDefault="00E44076" w:rsidP="00053272">
      <w:pPr>
        <w:pStyle w:val="11"/>
        <w:numPr>
          <w:ilvl w:val="0"/>
          <w:numId w:val="3"/>
        </w:numPr>
        <w:spacing w:line="276" w:lineRule="auto"/>
        <w:jc w:val="both"/>
        <w:rPr>
          <w:rFonts w:ascii="Arial" w:hAnsi="Arial" w:cs="Arial"/>
          <w:color w:val="FF0000"/>
          <w:sz w:val="20"/>
          <w:szCs w:val="20"/>
        </w:rPr>
      </w:pPr>
      <w:r>
        <w:rPr>
          <w:rFonts w:ascii="Arial" w:hAnsi="Arial" w:cs="Arial"/>
          <w:sz w:val="20"/>
          <w:szCs w:val="20"/>
        </w:rPr>
        <w:t>«</w:t>
      </w:r>
      <w:r w:rsidRPr="00D265DE">
        <w:rPr>
          <w:rFonts w:ascii="Arial" w:hAnsi="Arial" w:cs="Arial"/>
          <w:bCs/>
          <w:sz w:val="20"/>
          <w:szCs w:val="20"/>
        </w:rPr>
        <w:t>Концепция</w:t>
      </w:r>
      <w:r>
        <w:rPr>
          <w:rFonts w:ascii="Arial" w:hAnsi="Arial" w:cs="Arial"/>
          <w:bCs/>
          <w:sz w:val="20"/>
          <w:szCs w:val="20"/>
        </w:rPr>
        <w:t xml:space="preserve"> т</w:t>
      </w:r>
      <w:r w:rsidRPr="00D265DE">
        <w:rPr>
          <w:rFonts w:ascii="Arial" w:hAnsi="Arial" w:cs="Arial"/>
          <w:bCs/>
          <w:sz w:val="20"/>
          <w:szCs w:val="20"/>
        </w:rPr>
        <w:t xml:space="preserve">ерриториальной экономической политики Республики Татарстан», </w:t>
      </w:r>
      <w:r w:rsidRPr="00D265DE">
        <w:rPr>
          <w:rFonts w:ascii="Arial" w:hAnsi="Arial" w:cs="Arial"/>
          <w:bCs/>
          <w:caps/>
          <w:sz w:val="20"/>
          <w:szCs w:val="20"/>
        </w:rPr>
        <w:t xml:space="preserve"> </w:t>
      </w:r>
      <w:r w:rsidRPr="00D265DE">
        <w:rPr>
          <w:rFonts w:ascii="Arial" w:hAnsi="Arial" w:cs="Arial"/>
          <w:bCs/>
          <w:sz w:val="20"/>
          <w:szCs w:val="20"/>
        </w:rPr>
        <w:t>2009 г.,</w:t>
      </w:r>
    </w:p>
    <w:p w:rsidR="00E44076" w:rsidRPr="007A667C" w:rsidRDefault="00E44076" w:rsidP="00053272">
      <w:pPr>
        <w:pStyle w:val="11"/>
        <w:numPr>
          <w:ilvl w:val="0"/>
          <w:numId w:val="3"/>
        </w:numPr>
        <w:spacing w:line="276" w:lineRule="auto"/>
        <w:jc w:val="both"/>
        <w:rPr>
          <w:rFonts w:ascii="Arial" w:hAnsi="Arial" w:cs="Arial"/>
          <w:sz w:val="20"/>
          <w:szCs w:val="20"/>
        </w:rPr>
      </w:pPr>
      <w:r w:rsidRPr="007A667C">
        <w:rPr>
          <w:rFonts w:ascii="Arial" w:hAnsi="Arial" w:cs="Arial"/>
          <w:sz w:val="20"/>
          <w:szCs w:val="20"/>
        </w:rPr>
        <w:t>«Программа социально-экономического развития Заинского муниципального района на 200</w:t>
      </w:r>
      <w:r>
        <w:rPr>
          <w:rFonts w:ascii="Arial" w:hAnsi="Arial" w:cs="Arial"/>
          <w:sz w:val="20"/>
          <w:szCs w:val="20"/>
        </w:rPr>
        <w:t>6</w:t>
      </w:r>
      <w:r w:rsidRPr="007A667C">
        <w:rPr>
          <w:rFonts w:ascii="Arial" w:hAnsi="Arial" w:cs="Arial"/>
          <w:sz w:val="20"/>
          <w:szCs w:val="20"/>
        </w:rPr>
        <w:t>-2010годы»</w:t>
      </w:r>
      <w:r>
        <w:rPr>
          <w:rFonts w:ascii="Arial" w:hAnsi="Arial" w:cs="Arial"/>
          <w:sz w:val="20"/>
          <w:szCs w:val="20"/>
        </w:rPr>
        <w:t>,</w:t>
      </w:r>
    </w:p>
    <w:p w:rsidR="00E44076" w:rsidRPr="00DD538C" w:rsidRDefault="00E44076" w:rsidP="00053272">
      <w:pPr>
        <w:pStyle w:val="11"/>
        <w:numPr>
          <w:ilvl w:val="0"/>
          <w:numId w:val="3"/>
        </w:numPr>
        <w:spacing w:line="276" w:lineRule="auto"/>
        <w:jc w:val="both"/>
        <w:rPr>
          <w:rFonts w:ascii="Arial" w:hAnsi="Arial" w:cs="Arial"/>
          <w:color w:val="FF0000"/>
          <w:sz w:val="20"/>
          <w:szCs w:val="20"/>
        </w:rPr>
      </w:pPr>
      <w:r w:rsidRPr="00CB341D">
        <w:rPr>
          <w:rFonts w:ascii="Arial" w:hAnsi="Arial" w:cs="Arial"/>
          <w:bCs/>
          <w:sz w:val="20"/>
          <w:szCs w:val="20"/>
        </w:rPr>
        <w:t>Доклад Главы</w:t>
      </w:r>
      <w:r>
        <w:rPr>
          <w:rFonts w:ascii="Arial" w:hAnsi="Arial" w:cs="Arial"/>
          <w:bCs/>
          <w:sz w:val="20"/>
          <w:szCs w:val="20"/>
        </w:rPr>
        <w:t xml:space="preserve"> Заинского </w:t>
      </w:r>
      <w:r w:rsidR="00B17A4D">
        <w:rPr>
          <w:rFonts w:ascii="Arial" w:hAnsi="Arial" w:cs="Arial"/>
          <w:bCs/>
          <w:sz w:val="20"/>
          <w:szCs w:val="20"/>
        </w:rPr>
        <w:t>муниципального района</w:t>
      </w:r>
      <w:r w:rsidRPr="00CB341D">
        <w:rPr>
          <w:rFonts w:ascii="Arial" w:hAnsi="Arial" w:cs="Arial"/>
          <w:bCs/>
          <w:sz w:val="20"/>
          <w:szCs w:val="20"/>
        </w:rPr>
        <w:t xml:space="preserve"> Воропаевой Т.В. «</w:t>
      </w:r>
      <w:r w:rsidR="0077098C">
        <w:rPr>
          <w:rFonts w:ascii="Arial" w:hAnsi="Arial" w:cs="Arial"/>
          <w:bCs/>
          <w:sz w:val="20"/>
          <w:szCs w:val="20"/>
        </w:rPr>
        <w:t xml:space="preserve">О показателях </w:t>
      </w:r>
      <w:r>
        <w:rPr>
          <w:rFonts w:ascii="Arial" w:hAnsi="Arial" w:cs="Arial"/>
          <w:bCs/>
          <w:sz w:val="20"/>
          <w:szCs w:val="20"/>
        </w:rPr>
        <w:t xml:space="preserve">эффективности деятельности органов местного </w:t>
      </w:r>
      <w:r w:rsidR="003C159E" w:rsidRPr="003C159E">
        <w:rPr>
          <w:rFonts w:ascii="Arial" w:hAnsi="Arial" w:cs="Arial"/>
          <w:bCs/>
          <w:sz w:val="20"/>
          <w:szCs w:val="20"/>
        </w:rPr>
        <w:t>самоуправления Заи</w:t>
      </w:r>
      <w:r w:rsidRPr="003C159E">
        <w:rPr>
          <w:rFonts w:ascii="Arial" w:hAnsi="Arial" w:cs="Arial"/>
          <w:bCs/>
          <w:sz w:val="20"/>
          <w:szCs w:val="20"/>
        </w:rPr>
        <w:t>н</w:t>
      </w:r>
      <w:r w:rsidR="003C159E">
        <w:rPr>
          <w:rFonts w:ascii="Arial" w:hAnsi="Arial" w:cs="Arial"/>
          <w:bCs/>
          <w:sz w:val="20"/>
          <w:szCs w:val="20"/>
        </w:rPr>
        <w:t>с</w:t>
      </w:r>
      <w:r w:rsidRPr="003C159E">
        <w:rPr>
          <w:rFonts w:ascii="Arial" w:hAnsi="Arial" w:cs="Arial"/>
          <w:bCs/>
          <w:sz w:val="20"/>
          <w:szCs w:val="20"/>
        </w:rPr>
        <w:t>кого</w:t>
      </w:r>
      <w:r>
        <w:rPr>
          <w:rFonts w:ascii="Arial" w:hAnsi="Arial" w:cs="Arial"/>
          <w:bCs/>
          <w:sz w:val="20"/>
          <w:szCs w:val="20"/>
        </w:rPr>
        <w:t xml:space="preserve"> муниципального района за 2010г.</w:t>
      </w:r>
      <w:r w:rsidRPr="00CB341D">
        <w:rPr>
          <w:rFonts w:ascii="Arial" w:hAnsi="Arial" w:cs="Arial"/>
          <w:bCs/>
          <w:sz w:val="20"/>
          <w:szCs w:val="20"/>
        </w:rPr>
        <w:t>»</w:t>
      </w:r>
      <w:r>
        <w:rPr>
          <w:rFonts w:ascii="Arial" w:hAnsi="Arial" w:cs="Arial"/>
          <w:bCs/>
          <w:sz w:val="20"/>
          <w:szCs w:val="20"/>
        </w:rPr>
        <w:t>,</w:t>
      </w:r>
    </w:p>
    <w:p w:rsidR="00E44076" w:rsidRPr="00716923" w:rsidRDefault="00E44076" w:rsidP="00525407">
      <w:pPr>
        <w:pStyle w:val="11"/>
        <w:spacing w:line="276" w:lineRule="auto"/>
        <w:ind w:left="0"/>
        <w:jc w:val="both"/>
        <w:rPr>
          <w:rFonts w:ascii="Arial" w:hAnsi="Arial" w:cs="Arial"/>
          <w:sz w:val="16"/>
          <w:szCs w:val="16"/>
        </w:rPr>
      </w:pPr>
    </w:p>
    <w:p w:rsidR="00E44076" w:rsidRPr="00856B08" w:rsidRDefault="00E44076" w:rsidP="00525407">
      <w:pPr>
        <w:pStyle w:val="a4"/>
        <w:spacing w:before="0" w:beforeAutospacing="0" w:after="0" w:afterAutospacing="0" w:line="276" w:lineRule="auto"/>
        <w:ind w:firstLine="284"/>
        <w:jc w:val="both"/>
        <w:rPr>
          <w:rFonts w:ascii="Arial" w:hAnsi="Arial" w:cs="Arial"/>
          <w:sz w:val="20"/>
          <w:szCs w:val="20"/>
        </w:rPr>
      </w:pPr>
      <w:r w:rsidRPr="00856B08">
        <w:rPr>
          <w:rFonts w:ascii="Arial" w:hAnsi="Arial" w:cs="Arial"/>
          <w:sz w:val="20"/>
          <w:szCs w:val="20"/>
        </w:rPr>
        <w:t>В качестве политического документа использовалось Послание Президента Р</w:t>
      </w:r>
      <w:r>
        <w:rPr>
          <w:rFonts w:ascii="Arial" w:hAnsi="Arial" w:cs="Arial"/>
          <w:sz w:val="20"/>
          <w:szCs w:val="20"/>
        </w:rPr>
        <w:t xml:space="preserve">еспублики </w:t>
      </w:r>
      <w:r w:rsidRPr="00856B08">
        <w:rPr>
          <w:rFonts w:ascii="Arial" w:hAnsi="Arial" w:cs="Arial"/>
          <w:sz w:val="20"/>
          <w:szCs w:val="20"/>
        </w:rPr>
        <w:t>Т</w:t>
      </w:r>
      <w:r>
        <w:rPr>
          <w:rFonts w:ascii="Arial" w:hAnsi="Arial" w:cs="Arial"/>
          <w:sz w:val="20"/>
          <w:szCs w:val="20"/>
        </w:rPr>
        <w:t>атарстан</w:t>
      </w:r>
      <w:r w:rsidRPr="00856B08">
        <w:rPr>
          <w:rFonts w:ascii="Arial" w:hAnsi="Arial" w:cs="Arial"/>
          <w:sz w:val="20"/>
          <w:szCs w:val="20"/>
        </w:rPr>
        <w:t xml:space="preserve"> Минниханова Р.Н. Государственному Совету РТ от 13 ноября 2010 г</w:t>
      </w:r>
      <w:r>
        <w:rPr>
          <w:rFonts w:ascii="Arial" w:hAnsi="Arial" w:cs="Arial"/>
          <w:sz w:val="20"/>
          <w:szCs w:val="20"/>
        </w:rPr>
        <w:t>., в частности рекомендации</w:t>
      </w:r>
      <w:r w:rsidRPr="00856B08">
        <w:rPr>
          <w:rFonts w:ascii="Arial" w:hAnsi="Arial" w:cs="Arial"/>
          <w:sz w:val="20"/>
          <w:szCs w:val="20"/>
        </w:rPr>
        <w:t>, затрагивающи</w:t>
      </w:r>
      <w:r>
        <w:rPr>
          <w:rFonts w:ascii="Arial" w:hAnsi="Arial" w:cs="Arial"/>
          <w:sz w:val="20"/>
          <w:szCs w:val="20"/>
        </w:rPr>
        <w:t>е</w:t>
      </w:r>
      <w:r w:rsidRPr="00856B08">
        <w:rPr>
          <w:rFonts w:ascii="Arial" w:hAnsi="Arial" w:cs="Arial"/>
          <w:sz w:val="20"/>
          <w:szCs w:val="20"/>
        </w:rPr>
        <w:t xml:space="preserve"> вопросы территориального планирования: «Необходимо пересмотреть наши подходы к территориальному развитию. Несмотря на то, что сегодня значительные объемы бюджетных ресурсов направляются на развитие общественной инфраструктуры, обеспеченность ею муниципальных образований все еще неравномерна. Причиной является недостаточная координация работ по к</w:t>
      </w:r>
      <w:r>
        <w:rPr>
          <w:rFonts w:ascii="Arial" w:hAnsi="Arial" w:cs="Arial"/>
          <w:sz w:val="20"/>
          <w:szCs w:val="20"/>
        </w:rPr>
        <w:t>омплексному развитию территорий</w:t>
      </w:r>
      <w:r w:rsidRPr="00856B08">
        <w:rPr>
          <w:rFonts w:ascii="Arial" w:hAnsi="Arial" w:cs="Arial"/>
          <w:sz w:val="20"/>
          <w:szCs w:val="20"/>
        </w:rPr>
        <w:t xml:space="preserve">».  </w:t>
      </w:r>
    </w:p>
    <w:p w:rsidR="00E44076" w:rsidRPr="00716923" w:rsidRDefault="00E44076" w:rsidP="00525407">
      <w:pPr>
        <w:spacing w:line="276" w:lineRule="auto"/>
        <w:jc w:val="both"/>
        <w:rPr>
          <w:rFonts w:ascii="Arial" w:hAnsi="Arial" w:cs="Arial"/>
          <w:color w:val="000000"/>
          <w:sz w:val="16"/>
          <w:szCs w:val="16"/>
        </w:rPr>
      </w:pPr>
    </w:p>
    <w:p w:rsidR="00E44076" w:rsidRDefault="00E44076" w:rsidP="00525407">
      <w:pPr>
        <w:spacing w:line="276" w:lineRule="auto"/>
        <w:jc w:val="both"/>
        <w:rPr>
          <w:rFonts w:ascii="Arial" w:hAnsi="Arial" w:cs="Arial"/>
          <w:color w:val="000000"/>
          <w:sz w:val="20"/>
          <w:szCs w:val="20"/>
        </w:rPr>
      </w:pPr>
      <w:r>
        <w:rPr>
          <w:rFonts w:ascii="Arial" w:hAnsi="Arial" w:cs="Arial"/>
          <w:color w:val="000000"/>
          <w:sz w:val="20"/>
          <w:szCs w:val="20"/>
        </w:rPr>
        <w:t>В процессе разработки Программы учитывались «Методические материалы по разработке Программы социально-экономического развития муниципального образования Республики Татарстан на 2011 – 2015 годы» Министерства экономики Республики Татарстан 2011 года.</w:t>
      </w:r>
    </w:p>
    <w:p w:rsidR="00E44076" w:rsidRPr="00716923" w:rsidRDefault="00E44076" w:rsidP="00525407">
      <w:pPr>
        <w:spacing w:line="276" w:lineRule="auto"/>
        <w:jc w:val="both"/>
        <w:rPr>
          <w:rFonts w:ascii="Arial" w:hAnsi="Arial" w:cs="Arial"/>
          <w:color w:val="000000"/>
          <w:sz w:val="16"/>
          <w:szCs w:val="16"/>
        </w:rPr>
      </w:pPr>
    </w:p>
    <w:p w:rsidR="00E44076" w:rsidRPr="00510E26" w:rsidRDefault="00E44076" w:rsidP="00525407">
      <w:pPr>
        <w:spacing w:line="276" w:lineRule="auto"/>
        <w:jc w:val="both"/>
        <w:rPr>
          <w:rFonts w:ascii="Arial" w:hAnsi="Arial" w:cs="Arial"/>
          <w:sz w:val="20"/>
          <w:szCs w:val="20"/>
        </w:rPr>
      </w:pPr>
      <w:r w:rsidRPr="00510E26">
        <w:rPr>
          <w:rFonts w:ascii="Arial" w:hAnsi="Arial" w:cs="Arial"/>
          <w:sz w:val="20"/>
          <w:szCs w:val="20"/>
        </w:rPr>
        <w:t xml:space="preserve">Всего в рамках проекта выполнены следующие виды работ: </w:t>
      </w:r>
    </w:p>
    <w:p w:rsidR="00E44076" w:rsidRPr="007A667C" w:rsidRDefault="00E44076" w:rsidP="00053272">
      <w:pPr>
        <w:pStyle w:val="11"/>
        <w:numPr>
          <w:ilvl w:val="0"/>
          <w:numId w:val="24"/>
        </w:numPr>
        <w:spacing w:line="276" w:lineRule="auto"/>
        <w:jc w:val="both"/>
        <w:rPr>
          <w:rFonts w:ascii="Arial" w:hAnsi="Arial" w:cs="Arial"/>
          <w:sz w:val="20"/>
          <w:szCs w:val="20"/>
        </w:rPr>
      </w:pPr>
      <w:r w:rsidRPr="00510E26">
        <w:rPr>
          <w:rFonts w:ascii="Arial" w:hAnsi="Arial" w:cs="Arial"/>
          <w:sz w:val="20"/>
          <w:szCs w:val="20"/>
        </w:rPr>
        <w:t>А</w:t>
      </w:r>
      <w:r>
        <w:rPr>
          <w:rFonts w:ascii="Arial" w:hAnsi="Arial" w:cs="Arial"/>
          <w:sz w:val="20"/>
          <w:szCs w:val="20"/>
        </w:rPr>
        <w:t>нализ результатов реализации</w:t>
      </w:r>
      <w:r w:rsidRPr="00510E26">
        <w:rPr>
          <w:rFonts w:ascii="Arial" w:hAnsi="Arial" w:cs="Arial"/>
          <w:sz w:val="20"/>
          <w:szCs w:val="20"/>
        </w:rPr>
        <w:t xml:space="preserve"> Программы социально-экономического развития Заинского муниципального района на 2006-2010годы»;</w:t>
      </w:r>
    </w:p>
    <w:p w:rsidR="00E44076" w:rsidRPr="007A667C" w:rsidRDefault="00E44076" w:rsidP="00053272">
      <w:pPr>
        <w:numPr>
          <w:ilvl w:val="0"/>
          <w:numId w:val="24"/>
        </w:numPr>
        <w:spacing w:line="276" w:lineRule="auto"/>
        <w:jc w:val="both"/>
        <w:rPr>
          <w:rFonts w:ascii="Arial" w:hAnsi="Arial" w:cs="Arial"/>
          <w:sz w:val="20"/>
          <w:szCs w:val="20"/>
        </w:rPr>
      </w:pPr>
      <w:r>
        <w:rPr>
          <w:rFonts w:ascii="Arial" w:hAnsi="Arial" w:cs="Arial"/>
          <w:sz w:val="20"/>
          <w:szCs w:val="20"/>
        </w:rPr>
        <w:t>Анализ статистических данных, вторичных источников, предоставленных специалистами экономического и других отделов Исполкома Заинского м</w:t>
      </w:r>
      <w:r w:rsidR="00BB2958">
        <w:rPr>
          <w:rFonts w:ascii="Arial" w:hAnsi="Arial" w:cs="Arial"/>
          <w:sz w:val="20"/>
          <w:szCs w:val="20"/>
        </w:rPr>
        <w:t>униципального района</w:t>
      </w:r>
      <w:r w:rsidRPr="00510E26">
        <w:rPr>
          <w:rFonts w:ascii="Arial" w:hAnsi="Arial" w:cs="Arial"/>
          <w:sz w:val="20"/>
          <w:szCs w:val="20"/>
        </w:rPr>
        <w:t>;</w:t>
      </w:r>
    </w:p>
    <w:p w:rsidR="00E44076" w:rsidRPr="00510E26" w:rsidRDefault="00E44076" w:rsidP="00053272">
      <w:pPr>
        <w:numPr>
          <w:ilvl w:val="0"/>
          <w:numId w:val="24"/>
        </w:numPr>
        <w:spacing w:line="276" w:lineRule="auto"/>
        <w:jc w:val="both"/>
        <w:rPr>
          <w:rFonts w:ascii="Arial" w:hAnsi="Arial" w:cs="Arial"/>
          <w:sz w:val="20"/>
          <w:szCs w:val="20"/>
        </w:rPr>
      </w:pPr>
      <w:r>
        <w:rPr>
          <w:rFonts w:ascii="Arial" w:hAnsi="Arial" w:cs="Arial"/>
          <w:sz w:val="20"/>
          <w:szCs w:val="20"/>
        </w:rPr>
        <w:t>Посещение предприятий, сельских поселений, встречи с предпринимателями и о</w:t>
      </w:r>
      <w:r w:rsidRPr="00510E26">
        <w:rPr>
          <w:rFonts w:ascii="Arial" w:hAnsi="Arial" w:cs="Arial"/>
          <w:sz w:val="20"/>
          <w:szCs w:val="20"/>
        </w:rPr>
        <w:t>бсуждение с руководителями предприятий, владеющих оперативной информацией о социально-экономической ситуации в районе и участвующих в</w:t>
      </w:r>
      <w:r>
        <w:rPr>
          <w:rFonts w:ascii="Arial" w:hAnsi="Arial" w:cs="Arial"/>
          <w:sz w:val="20"/>
          <w:szCs w:val="20"/>
        </w:rPr>
        <w:t xml:space="preserve"> программах и проектах </w:t>
      </w:r>
      <w:r w:rsidRPr="00510E26">
        <w:rPr>
          <w:rFonts w:ascii="Arial" w:hAnsi="Arial" w:cs="Arial"/>
          <w:sz w:val="20"/>
          <w:szCs w:val="20"/>
        </w:rPr>
        <w:t>развития</w:t>
      </w:r>
      <w:r>
        <w:rPr>
          <w:rFonts w:ascii="Arial" w:hAnsi="Arial" w:cs="Arial"/>
          <w:sz w:val="20"/>
          <w:szCs w:val="20"/>
        </w:rPr>
        <w:t xml:space="preserve"> </w:t>
      </w:r>
      <w:r w:rsidR="00BB2958">
        <w:rPr>
          <w:rFonts w:ascii="Arial" w:hAnsi="Arial" w:cs="Arial"/>
          <w:sz w:val="20"/>
          <w:szCs w:val="20"/>
        </w:rPr>
        <w:t>муниципального района</w:t>
      </w:r>
      <w:r w:rsidRPr="00510E26">
        <w:rPr>
          <w:rFonts w:ascii="Arial" w:hAnsi="Arial" w:cs="Arial"/>
          <w:sz w:val="20"/>
          <w:szCs w:val="20"/>
        </w:rPr>
        <w:t>;</w:t>
      </w:r>
    </w:p>
    <w:p w:rsidR="00E44076" w:rsidRPr="007A667C" w:rsidRDefault="00E44076" w:rsidP="00053272">
      <w:pPr>
        <w:numPr>
          <w:ilvl w:val="0"/>
          <w:numId w:val="24"/>
        </w:numPr>
        <w:spacing w:line="276" w:lineRule="auto"/>
        <w:jc w:val="both"/>
        <w:rPr>
          <w:rFonts w:ascii="Arial" w:hAnsi="Arial" w:cs="Arial"/>
          <w:sz w:val="20"/>
          <w:szCs w:val="20"/>
        </w:rPr>
      </w:pPr>
      <w:r w:rsidRPr="00510E26">
        <w:rPr>
          <w:rFonts w:ascii="Arial" w:hAnsi="Arial" w:cs="Arial"/>
          <w:sz w:val="20"/>
          <w:szCs w:val="20"/>
        </w:rPr>
        <w:t xml:space="preserve">Формирование собственно Программы развития района на основе сотрудничества с руководителями профильных отделов </w:t>
      </w:r>
      <w:r w:rsidR="00315A8C">
        <w:rPr>
          <w:rFonts w:ascii="Arial" w:hAnsi="Arial" w:cs="Arial"/>
          <w:sz w:val="20"/>
          <w:szCs w:val="20"/>
        </w:rPr>
        <w:t xml:space="preserve">Совета и Исполкома Заинского </w:t>
      </w:r>
      <w:r>
        <w:rPr>
          <w:rFonts w:ascii="Arial" w:hAnsi="Arial" w:cs="Arial"/>
          <w:sz w:val="20"/>
          <w:szCs w:val="20"/>
        </w:rPr>
        <w:t>муниципальн</w:t>
      </w:r>
      <w:r w:rsidR="00315A8C">
        <w:rPr>
          <w:rFonts w:ascii="Arial" w:hAnsi="Arial" w:cs="Arial"/>
          <w:sz w:val="20"/>
          <w:szCs w:val="20"/>
        </w:rPr>
        <w:t>о</w:t>
      </w:r>
      <w:r>
        <w:rPr>
          <w:rFonts w:ascii="Arial" w:hAnsi="Arial" w:cs="Arial"/>
          <w:sz w:val="20"/>
          <w:szCs w:val="20"/>
        </w:rPr>
        <w:t>го</w:t>
      </w:r>
      <w:r w:rsidR="00315A8C">
        <w:rPr>
          <w:rFonts w:ascii="Arial" w:hAnsi="Arial" w:cs="Arial"/>
          <w:sz w:val="20"/>
          <w:szCs w:val="20"/>
        </w:rPr>
        <w:t xml:space="preserve"> района;</w:t>
      </w:r>
      <w:r w:rsidRPr="00510E26">
        <w:rPr>
          <w:rFonts w:ascii="Arial" w:hAnsi="Arial" w:cs="Arial"/>
          <w:sz w:val="20"/>
          <w:szCs w:val="20"/>
        </w:rPr>
        <w:t xml:space="preserve"> </w:t>
      </w:r>
    </w:p>
    <w:p w:rsidR="00E44076" w:rsidRPr="007A667C" w:rsidRDefault="00E44076" w:rsidP="00053272">
      <w:pPr>
        <w:numPr>
          <w:ilvl w:val="0"/>
          <w:numId w:val="24"/>
        </w:numPr>
        <w:spacing w:line="276" w:lineRule="auto"/>
        <w:jc w:val="both"/>
        <w:rPr>
          <w:rFonts w:ascii="Arial" w:hAnsi="Arial" w:cs="Arial"/>
          <w:sz w:val="20"/>
          <w:szCs w:val="20"/>
        </w:rPr>
      </w:pPr>
      <w:r>
        <w:rPr>
          <w:rFonts w:ascii="Arial" w:hAnsi="Arial" w:cs="Arial"/>
          <w:sz w:val="20"/>
          <w:szCs w:val="20"/>
        </w:rPr>
        <w:t>Презентация</w:t>
      </w:r>
      <w:r w:rsidRPr="00510E26">
        <w:rPr>
          <w:rFonts w:ascii="Arial" w:hAnsi="Arial" w:cs="Arial"/>
          <w:sz w:val="20"/>
          <w:szCs w:val="20"/>
        </w:rPr>
        <w:t xml:space="preserve"> </w:t>
      </w:r>
      <w:r>
        <w:rPr>
          <w:rFonts w:ascii="Arial" w:hAnsi="Arial" w:cs="Arial"/>
          <w:sz w:val="20"/>
          <w:szCs w:val="20"/>
        </w:rPr>
        <w:t>«П</w:t>
      </w:r>
      <w:r w:rsidRPr="00510E26">
        <w:rPr>
          <w:rFonts w:ascii="Arial" w:hAnsi="Arial" w:cs="Arial"/>
          <w:sz w:val="20"/>
          <w:szCs w:val="20"/>
        </w:rPr>
        <w:t xml:space="preserve">роекта </w:t>
      </w:r>
      <w:r>
        <w:rPr>
          <w:rFonts w:ascii="Arial" w:hAnsi="Arial" w:cs="Arial"/>
          <w:sz w:val="20"/>
          <w:szCs w:val="20"/>
        </w:rPr>
        <w:t>Программы развития Заинского муниципального района на период 2011-2015гг.» для руководства</w:t>
      </w:r>
      <w:r w:rsidRPr="00510E26">
        <w:rPr>
          <w:rFonts w:ascii="Arial" w:hAnsi="Arial" w:cs="Arial"/>
          <w:sz w:val="20"/>
          <w:szCs w:val="20"/>
        </w:rPr>
        <w:t xml:space="preserve"> </w:t>
      </w:r>
      <w:r w:rsidR="00FE5C7B">
        <w:rPr>
          <w:rFonts w:ascii="Arial" w:hAnsi="Arial" w:cs="Arial"/>
          <w:sz w:val="20"/>
          <w:szCs w:val="20"/>
        </w:rPr>
        <w:t xml:space="preserve">муниципального </w:t>
      </w:r>
      <w:r w:rsidRPr="00510E26">
        <w:rPr>
          <w:rFonts w:ascii="Arial" w:hAnsi="Arial" w:cs="Arial"/>
          <w:sz w:val="20"/>
          <w:szCs w:val="20"/>
        </w:rPr>
        <w:t>рай</w:t>
      </w:r>
      <w:r>
        <w:rPr>
          <w:rFonts w:ascii="Arial" w:hAnsi="Arial" w:cs="Arial"/>
          <w:sz w:val="20"/>
          <w:szCs w:val="20"/>
        </w:rPr>
        <w:t xml:space="preserve">она и </w:t>
      </w:r>
      <w:r w:rsidRPr="00510E26">
        <w:rPr>
          <w:rFonts w:ascii="Arial" w:hAnsi="Arial" w:cs="Arial"/>
          <w:sz w:val="20"/>
          <w:szCs w:val="20"/>
        </w:rPr>
        <w:t xml:space="preserve">с целью ее </w:t>
      </w:r>
      <w:r>
        <w:rPr>
          <w:rFonts w:ascii="Arial" w:hAnsi="Arial" w:cs="Arial"/>
          <w:sz w:val="20"/>
          <w:szCs w:val="20"/>
        </w:rPr>
        <w:t xml:space="preserve">доработки и </w:t>
      </w:r>
      <w:r w:rsidRPr="00510E26">
        <w:rPr>
          <w:rFonts w:ascii="Arial" w:hAnsi="Arial" w:cs="Arial"/>
          <w:sz w:val="20"/>
          <w:szCs w:val="20"/>
        </w:rPr>
        <w:t>дальнейшего принятия в качестве местного нормативно-правового документа, определяющего перспективное развитие района и соответствующую среднесрочную программу действий администрации.</w:t>
      </w:r>
      <w:r w:rsidRPr="007A667C">
        <w:rPr>
          <w:rFonts w:ascii="Arial" w:hAnsi="Arial" w:cs="Arial"/>
          <w:color w:val="000000"/>
          <w:sz w:val="20"/>
          <w:szCs w:val="20"/>
        </w:rPr>
        <w:t xml:space="preserve"> </w:t>
      </w:r>
    </w:p>
    <w:p w:rsidR="00E44076" w:rsidRDefault="00E44076">
      <w:pPr>
        <w:rPr>
          <w:rFonts w:ascii="Arial" w:hAnsi="Arial" w:cs="Arial"/>
          <w:b/>
          <w:bCs/>
          <w:sz w:val="36"/>
          <w:szCs w:val="36"/>
        </w:rPr>
      </w:pPr>
      <w:r w:rsidRPr="00D03387">
        <w:rPr>
          <w:rFonts w:ascii="Arial" w:hAnsi="Arial" w:cs="Arial"/>
          <w:b/>
          <w:bCs/>
          <w:sz w:val="36"/>
          <w:szCs w:val="36"/>
        </w:rPr>
        <w:br w:type="page"/>
      </w:r>
      <w:r>
        <w:rPr>
          <w:rFonts w:ascii="Arial" w:hAnsi="Arial" w:cs="Arial"/>
          <w:b/>
          <w:bCs/>
          <w:sz w:val="36"/>
          <w:szCs w:val="36"/>
        </w:rPr>
        <w:br w:type="page"/>
      </w:r>
    </w:p>
    <w:p w:rsidR="00E44076" w:rsidRPr="00D03387" w:rsidRDefault="00E44076" w:rsidP="009A6597">
      <w:pPr>
        <w:pStyle w:val="11"/>
        <w:spacing w:line="276" w:lineRule="auto"/>
        <w:ind w:left="0"/>
        <w:jc w:val="center"/>
        <w:rPr>
          <w:rFonts w:ascii="Arial" w:hAnsi="Arial" w:cs="Arial"/>
          <w:b/>
          <w:bCs/>
          <w:sz w:val="36"/>
        </w:rPr>
      </w:pPr>
      <w:r w:rsidRPr="00D03387">
        <w:rPr>
          <w:rFonts w:ascii="Arial" w:hAnsi="Arial" w:cs="Arial"/>
          <w:b/>
          <w:bCs/>
          <w:sz w:val="36"/>
        </w:rPr>
        <w:t>Паспорт Программы</w:t>
      </w:r>
    </w:p>
    <w:p w:rsidR="00E44076" w:rsidRPr="00D71DAC" w:rsidRDefault="00E44076" w:rsidP="0005109E">
      <w:pPr>
        <w:spacing w:line="276" w:lineRule="auto"/>
        <w:jc w:val="right"/>
        <w:rPr>
          <w:rFonts w:ascii="Arial" w:hAnsi="Arial" w:cs="Arial"/>
          <w:sz w:val="20"/>
          <w:szCs w:val="20"/>
        </w:rPr>
      </w:pPr>
    </w:p>
    <w:p w:rsidR="00E44076" w:rsidRPr="00D71DAC" w:rsidRDefault="00E44076" w:rsidP="0005109E">
      <w:pPr>
        <w:spacing w:line="276" w:lineRule="auto"/>
        <w:jc w:val="right"/>
        <w:rPr>
          <w:rFonts w:ascii="Arial" w:hAnsi="Arial" w:cs="Arial"/>
          <w:sz w:val="20"/>
          <w:szCs w:val="20"/>
        </w:rPr>
      </w:pPr>
      <w:r w:rsidRPr="00D71DAC">
        <w:rPr>
          <w:rFonts w:ascii="Arial" w:hAnsi="Arial" w:cs="Arial"/>
          <w:sz w:val="20"/>
          <w:szCs w:val="20"/>
        </w:rPr>
        <w:t xml:space="preserve">Приложение </w:t>
      </w:r>
    </w:p>
    <w:p w:rsidR="00E44076" w:rsidRPr="00D71DAC" w:rsidRDefault="00E44076" w:rsidP="0005109E">
      <w:pPr>
        <w:spacing w:line="276" w:lineRule="auto"/>
        <w:jc w:val="right"/>
        <w:rPr>
          <w:rFonts w:ascii="Arial" w:hAnsi="Arial" w:cs="Arial"/>
          <w:sz w:val="20"/>
          <w:szCs w:val="20"/>
        </w:rPr>
      </w:pPr>
      <w:r w:rsidRPr="00D71DAC">
        <w:rPr>
          <w:rFonts w:ascii="Arial" w:hAnsi="Arial" w:cs="Arial"/>
          <w:sz w:val="20"/>
          <w:szCs w:val="20"/>
        </w:rPr>
        <w:t xml:space="preserve">к решению Заинского районного Совета </w:t>
      </w:r>
    </w:p>
    <w:p w:rsidR="00E44076" w:rsidRPr="00D71DAC" w:rsidRDefault="00E44076" w:rsidP="0005109E">
      <w:pPr>
        <w:spacing w:line="276" w:lineRule="auto"/>
        <w:jc w:val="right"/>
        <w:rPr>
          <w:rFonts w:ascii="Arial" w:hAnsi="Arial" w:cs="Arial"/>
          <w:sz w:val="20"/>
          <w:szCs w:val="20"/>
        </w:rPr>
      </w:pPr>
      <w:r w:rsidRPr="00D71DAC">
        <w:rPr>
          <w:rFonts w:ascii="Arial" w:hAnsi="Arial" w:cs="Arial"/>
          <w:sz w:val="20"/>
          <w:szCs w:val="20"/>
        </w:rPr>
        <w:t>от ____  __________ 2011 года № _____</w:t>
      </w:r>
    </w:p>
    <w:p w:rsidR="00E44076" w:rsidRPr="00D71DAC" w:rsidRDefault="00E44076" w:rsidP="0005109E">
      <w:pPr>
        <w:spacing w:line="276" w:lineRule="auto"/>
        <w:ind w:right="715"/>
        <w:jc w:val="right"/>
        <w:rPr>
          <w:rFonts w:ascii="Arial" w:hAnsi="Arial" w:cs="Arial"/>
          <w:b/>
          <w:bCs/>
          <w:sz w:val="20"/>
          <w:szCs w:val="20"/>
        </w:rPr>
      </w:pPr>
    </w:p>
    <w:p w:rsidR="00E44076" w:rsidRPr="00D03387" w:rsidRDefault="00E44076" w:rsidP="0005109E">
      <w:pPr>
        <w:pStyle w:val="9"/>
        <w:spacing w:line="276" w:lineRule="auto"/>
        <w:jc w:val="center"/>
        <w:rPr>
          <w:b/>
          <w:bCs/>
          <w:sz w:val="24"/>
        </w:rPr>
      </w:pPr>
      <w:r w:rsidRPr="00D03387">
        <w:rPr>
          <w:b/>
          <w:bCs/>
          <w:sz w:val="24"/>
        </w:rPr>
        <w:t>ПАСПОРТ</w:t>
      </w:r>
    </w:p>
    <w:p w:rsidR="00E44076" w:rsidRPr="00D03387" w:rsidRDefault="00E44076" w:rsidP="0005109E">
      <w:pPr>
        <w:spacing w:line="276" w:lineRule="auto"/>
        <w:jc w:val="center"/>
        <w:rPr>
          <w:rFonts w:ascii="Arial" w:hAnsi="Arial" w:cs="Arial"/>
          <w:b/>
          <w:bCs/>
          <w:sz w:val="22"/>
          <w:szCs w:val="22"/>
        </w:rPr>
      </w:pPr>
      <w:r w:rsidRPr="00D03387">
        <w:rPr>
          <w:rFonts w:ascii="Arial" w:hAnsi="Arial" w:cs="Arial"/>
          <w:b/>
          <w:bCs/>
          <w:sz w:val="22"/>
          <w:szCs w:val="22"/>
        </w:rPr>
        <w:t xml:space="preserve">Программы социально-экономического развития Заинского муниципального района </w:t>
      </w:r>
    </w:p>
    <w:p w:rsidR="00E44076" w:rsidRPr="00D03387" w:rsidRDefault="00E44076" w:rsidP="0005109E">
      <w:pPr>
        <w:spacing w:line="276" w:lineRule="auto"/>
        <w:jc w:val="center"/>
        <w:rPr>
          <w:rFonts w:ascii="Arial" w:hAnsi="Arial" w:cs="Arial"/>
          <w:b/>
          <w:bCs/>
          <w:sz w:val="22"/>
          <w:szCs w:val="22"/>
        </w:rPr>
      </w:pPr>
      <w:r w:rsidRPr="00D03387">
        <w:rPr>
          <w:rFonts w:ascii="Arial" w:hAnsi="Arial" w:cs="Arial"/>
          <w:b/>
          <w:bCs/>
          <w:sz w:val="22"/>
          <w:szCs w:val="22"/>
        </w:rPr>
        <w:t>Республики Татарстан на 2011-2015 годы</w:t>
      </w:r>
    </w:p>
    <w:p w:rsidR="00E44076" w:rsidRPr="005D7939" w:rsidRDefault="00E44076" w:rsidP="0005109E">
      <w:pPr>
        <w:spacing w:line="276" w:lineRule="auto"/>
        <w:jc w:val="center"/>
        <w:rPr>
          <w:b/>
          <w:bCs/>
          <w:sz w:val="22"/>
          <w:szCs w:val="22"/>
        </w:rPr>
      </w:pPr>
    </w:p>
    <w:tbl>
      <w:tblPr>
        <w:tblW w:w="93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38"/>
        <w:gridCol w:w="7049"/>
      </w:tblGrid>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jc w:val="center"/>
              <w:rPr>
                <w:rFonts w:ascii="Arial Narrow" w:hAnsi="Arial Narrow"/>
                <w:b/>
                <w:bCs/>
                <w:sz w:val="20"/>
                <w:szCs w:val="20"/>
              </w:rPr>
            </w:pPr>
            <w:r w:rsidRPr="00D03387">
              <w:rPr>
                <w:rFonts w:ascii="Arial Narrow" w:hAnsi="Arial Narrow"/>
                <w:b/>
                <w:bCs/>
                <w:sz w:val="20"/>
                <w:szCs w:val="20"/>
              </w:rPr>
              <w:t>Наименование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D03387">
            <w:pPr>
              <w:spacing w:line="276" w:lineRule="auto"/>
              <w:jc w:val="center"/>
              <w:rPr>
                <w:rFonts w:ascii="Arial Narrow" w:hAnsi="Arial Narrow"/>
                <w:b/>
                <w:sz w:val="20"/>
                <w:szCs w:val="20"/>
              </w:rPr>
            </w:pPr>
            <w:r w:rsidRPr="00D03387">
              <w:rPr>
                <w:rFonts w:ascii="Arial Narrow" w:hAnsi="Arial Narrow"/>
                <w:b/>
                <w:sz w:val="20"/>
                <w:szCs w:val="20"/>
              </w:rPr>
              <w:t>Программа социально-экономического развития Заинского муниципального района  на 2011 – 2015гг.</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Основание для разработки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1E6651" w:rsidRDefault="00E44076" w:rsidP="00D03387">
            <w:pPr>
              <w:pStyle w:val="36"/>
              <w:spacing w:line="276" w:lineRule="auto"/>
              <w:ind w:left="0"/>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Программа социально-экономического развития Заинского муниципального района на период 2011 – 2015 г.г. разработана в соответствии с нормативно-правовыми документами:</w:t>
            </w:r>
          </w:p>
          <w:p w:rsidR="00E44076" w:rsidRPr="001E6651" w:rsidRDefault="00E44076" w:rsidP="00053272">
            <w:pPr>
              <w:pStyle w:val="36"/>
              <w:numPr>
                <w:ilvl w:val="0"/>
                <w:numId w:val="25"/>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Постановление Кабинета Министров Республики Татарстан от 06.09.2010г. № 708 «О плане реализации решения Совета Безопасности Республики Татарстан от14.12.2009г. №32 «О ходе реализации антикризисных мер в Республике Татарстан»;</w:t>
            </w:r>
          </w:p>
          <w:p w:rsidR="00E44076" w:rsidRPr="001E6651" w:rsidRDefault="00E44076" w:rsidP="00053272">
            <w:pPr>
              <w:pStyle w:val="36"/>
              <w:numPr>
                <w:ilvl w:val="0"/>
                <w:numId w:val="25"/>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«Программа развития конкуренции в Республике Татарстан», утвержденной Постановлением Кабинета Министров РТ №934 от 31 декабря 2009г;</w:t>
            </w:r>
          </w:p>
          <w:p w:rsidR="00E44076" w:rsidRPr="001E6651" w:rsidRDefault="00E44076" w:rsidP="00053272">
            <w:pPr>
              <w:pStyle w:val="36"/>
              <w:numPr>
                <w:ilvl w:val="0"/>
                <w:numId w:val="25"/>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Программа «Развитие и размещение производительных сил Республики Татарстан до 2020г. и на период 2030г.», утвержденной Постановлением Кабинета Министров Республики Татарстан №763 от 22 октября 2008г.;</w:t>
            </w:r>
          </w:p>
          <w:p w:rsidR="00E44076" w:rsidRPr="001E6651" w:rsidRDefault="00E44076" w:rsidP="00053272">
            <w:pPr>
              <w:pStyle w:val="36"/>
              <w:numPr>
                <w:ilvl w:val="0"/>
                <w:numId w:val="25"/>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Прогноз социально-экономического развития Республики Татарстан на 2011 и на плановый период 2012-2013 годы;</w:t>
            </w:r>
          </w:p>
          <w:p w:rsidR="00E44076" w:rsidRPr="001E6651" w:rsidRDefault="00E44076" w:rsidP="00053272">
            <w:pPr>
              <w:pStyle w:val="36"/>
              <w:numPr>
                <w:ilvl w:val="0"/>
                <w:numId w:val="25"/>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Программа социально-экономического развития Республики Татарстан на 2011-2015 годы.</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Основные разработчики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754ED9">
            <w:pPr>
              <w:spacing w:line="276" w:lineRule="auto"/>
              <w:jc w:val="both"/>
              <w:rPr>
                <w:rFonts w:ascii="Arial Narrow" w:hAnsi="Arial Narrow"/>
                <w:sz w:val="20"/>
                <w:szCs w:val="20"/>
              </w:rPr>
            </w:pPr>
            <w:r w:rsidRPr="00D03387">
              <w:rPr>
                <w:rFonts w:ascii="Arial Narrow" w:hAnsi="Arial Narrow"/>
                <w:sz w:val="20"/>
                <w:szCs w:val="20"/>
              </w:rPr>
              <w:t>Консалтинговая компания «Маркетинг-серв</w:t>
            </w:r>
            <w:r>
              <w:rPr>
                <w:rFonts w:ascii="Arial Narrow" w:hAnsi="Arial Narrow"/>
                <w:sz w:val="20"/>
                <w:szCs w:val="20"/>
              </w:rPr>
              <w:t>ис Бюро» (Казань) в сотрудничестве с</w:t>
            </w:r>
            <w:r w:rsidRPr="00D03387">
              <w:rPr>
                <w:rFonts w:ascii="Arial Narrow" w:hAnsi="Arial Narrow"/>
                <w:sz w:val="20"/>
                <w:szCs w:val="20"/>
              </w:rPr>
              <w:t xml:space="preserve"> отдел</w:t>
            </w:r>
            <w:r>
              <w:rPr>
                <w:rFonts w:ascii="Arial Narrow" w:hAnsi="Arial Narrow"/>
                <w:sz w:val="20"/>
                <w:szCs w:val="20"/>
              </w:rPr>
              <w:t>ами и управлениями</w:t>
            </w:r>
            <w:r w:rsidRPr="00D03387">
              <w:rPr>
                <w:rFonts w:ascii="Arial Narrow" w:hAnsi="Arial Narrow"/>
                <w:sz w:val="20"/>
                <w:szCs w:val="20"/>
              </w:rPr>
              <w:t xml:space="preserve"> Исполнительного комитета Заинского муниципального района</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Основные цели Программы</w:t>
            </w:r>
          </w:p>
        </w:tc>
        <w:tc>
          <w:tcPr>
            <w:tcW w:w="7049" w:type="dxa"/>
            <w:tcBorders>
              <w:top w:val="single" w:sz="8" w:space="0" w:color="auto"/>
              <w:left w:val="single" w:sz="8" w:space="0" w:color="auto"/>
              <w:bottom w:val="single" w:sz="8" w:space="0" w:color="auto"/>
              <w:right w:val="single" w:sz="8" w:space="0" w:color="auto"/>
            </w:tcBorders>
            <w:shd w:val="clear" w:color="auto" w:fill="FFFFFF"/>
            <w:vAlign w:val="center"/>
          </w:tcPr>
          <w:p w:rsidR="00786CA9" w:rsidRDefault="00786CA9" w:rsidP="00786CA9">
            <w:pPr>
              <w:pStyle w:val="ConsTitle"/>
              <w:widowControl/>
              <w:shd w:val="clear" w:color="auto" w:fill="FFFFFF"/>
              <w:spacing w:line="276" w:lineRule="auto"/>
              <w:jc w:val="both"/>
              <w:rPr>
                <w:rFonts w:ascii="Arial Narrow" w:hAnsi="Arial Narrow" w:cs="Times New Roman"/>
                <w:b w:val="0"/>
                <w:bCs w:val="0"/>
                <w:sz w:val="20"/>
                <w:szCs w:val="20"/>
              </w:rPr>
            </w:pPr>
          </w:p>
          <w:p w:rsidR="00786CA9" w:rsidRPr="00D03387" w:rsidRDefault="00786CA9" w:rsidP="00786CA9">
            <w:pPr>
              <w:pStyle w:val="ConsTitle"/>
              <w:widowControl/>
              <w:shd w:val="clear" w:color="auto" w:fill="FFFFFF"/>
              <w:spacing w:line="276" w:lineRule="auto"/>
              <w:jc w:val="both"/>
              <w:rPr>
                <w:rFonts w:ascii="Arial Narrow" w:hAnsi="Arial Narrow" w:cs="Times New Roman"/>
                <w:b w:val="0"/>
                <w:bCs w:val="0"/>
                <w:sz w:val="20"/>
                <w:szCs w:val="20"/>
              </w:rPr>
            </w:pPr>
          </w:p>
          <w:p w:rsidR="00E44076" w:rsidRPr="00D03387" w:rsidRDefault="00E44076" w:rsidP="00053272">
            <w:pPr>
              <w:pStyle w:val="ConsTitle"/>
              <w:widowControl/>
              <w:numPr>
                <w:ilvl w:val="0"/>
                <w:numId w:val="26"/>
              </w:numPr>
              <w:shd w:val="clear" w:color="auto" w:fill="FFFFFF"/>
              <w:spacing w:line="276" w:lineRule="auto"/>
              <w:jc w:val="both"/>
              <w:rPr>
                <w:rFonts w:ascii="Arial Narrow" w:hAnsi="Arial Narrow" w:cs="Times New Roman"/>
                <w:b w:val="0"/>
                <w:bCs w:val="0"/>
                <w:sz w:val="20"/>
                <w:szCs w:val="20"/>
              </w:rPr>
            </w:pPr>
            <w:r w:rsidRPr="00D03387">
              <w:rPr>
                <w:rFonts w:ascii="Arial Narrow" w:hAnsi="Arial Narrow" w:cs="Times New Roman"/>
                <w:b w:val="0"/>
                <w:bCs w:val="0"/>
                <w:sz w:val="20"/>
                <w:szCs w:val="20"/>
              </w:rPr>
              <w:t>На основе проведенного анализа внутренних и внешних возможностей найти недоиспользованные резервы для более динамичного и мног</w:t>
            </w:r>
            <w:r w:rsidR="00F6726B">
              <w:rPr>
                <w:rFonts w:ascii="Arial Narrow" w:hAnsi="Arial Narrow" w:cs="Times New Roman"/>
                <w:b w:val="0"/>
                <w:bCs w:val="0"/>
                <w:sz w:val="20"/>
                <w:szCs w:val="20"/>
              </w:rPr>
              <w:t>ополюсного развития экономики муниципального района</w:t>
            </w:r>
            <w:r w:rsidRPr="00D03387">
              <w:rPr>
                <w:rFonts w:ascii="Arial Narrow" w:hAnsi="Arial Narrow" w:cs="Times New Roman"/>
                <w:b w:val="0"/>
                <w:bCs w:val="0"/>
                <w:sz w:val="20"/>
                <w:szCs w:val="20"/>
              </w:rPr>
              <w:t>;</w:t>
            </w:r>
          </w:p>
          <w:p w:rsidR="00E44076" w:rsidRPr="00D03387" w:rsidRDefault="00E44076" w:rsidP="00053272">
            <w:pPr>
              <w:pStyle w:val="ConsTitle"/>
              <w:widowControl/>
              <w:numPr>
                <w:ilvl w:val="0"/>
                <w:numId w:val="26"/>
              </w:numPr>
              <w:shd w:val="clear" w:color="auto" w:fill="FFFFFF"/>
              <w:spacing w:line="276" w:lineRule="auto"/>
              <w:jc w:val="both"/>
              <w:rPr>
                <w:rFonts w:ascii="Arial Narrow" w:hAnsi="Arial Narrow" w:cs="Times New Roman"/>
                <w:b w:val="0"/>
                <w:bCs w:val="0"/>
                <w:sz w:val="20"/>
                <w:szCs w:val="20"/>
              </w:rPr>
            </w:pPr>
            <w:r w:rsidRPr="00D03387">
              <w:rPr>
                <w:rFonts w:ascii="Arial Narrow" w:hAnsi="Arial Narrow" w:cs="Times New Roman"/>
                <w:b w:val="0"/>
                <w:bCs w:val="0"/>
                <w:sz w:val="20"/>
                <w:szCs w:val="20"/>
              </w:rPr>
              <w:t>Качес</w:t>
            </w:r>
            <w:r w:rsidR="00F6726B">
              <w:rPr>
                <w:rFonts w:ascii="Arial Narrow" w:hAnsi="Arial Narrow" w:cs="Times New Roman"/>
                <w:b w:val="0"/>
                <w:bCs w:val="0"/>
                <w:sz w:val="20"/>
                <w:szCs w:val="20"/>
              </w:rPr>
              <w:t>тво жизни населения муниципального района</w:t>
            </w:r>
            <w:r w:rsidRPr="00D03387">
              <w:rPr>
                <w:rFonts w:ascii="Arial Narrow" w:hAnsi="Arial Narrow" w:cs="Times New Roman"/>
                <w:b w:val="0"/>
                <w:bCs w:val="0"/>
                <w:sz w:val="20"/>
                <w:szCs w:val="20"/>
              </w:rPr>
              <w:t xml:space="preserve"> должно быть обеспечено на уровне не ниже средне республиканского уровня  и обеспечено за счет проведения комплексной социальной политики, более полно охватывающей все слои населения, особенно сельских поселений;</w:t>
            </w:r>
          </w:p>
          <w:p w:rsidR="00E44076" w:rsidRPr="00D03387" w:rsidRDefault="00F6726B" w:rsidP="00053272">
            <w:pPr>
              <w:pStyle w:val="ConsTitle"/>
              <w:widowControl/>
              <w:numPr>
                <w:ilvl w:val="0"/>
                <w:numId w:val="26"/>
              </w:numPr>
              <w:shd w:val="clear" w:color="auto" w:fill="FFFFFF"/>
              <w:spacing w:line="276" w:lineRule="auto"/>
              <w:jc w:val="both"/>
              <w:rPr>
                <w:rFonts w:ascii="Arial Narrow" w:hAnsi="Arial Narrow" w:cs="Times New Roman"/>
                <w:b w:val="0"/>
                <w:bCs w:val="0"/>
                <w:sz w:val="20"/>
                <w:szCs w:val="20"/>
              </w:rPr>
            </w:pPr>
            <w:r>
              <w:rPr>
                <w:rFonts w:ascii="Arial Narrow" w:hAnsi="Arial Narrow" w:cs="Times New Roman"/>
                <w:b w:val="0"/>
                <w:bCs w:val="0"/>
                <w:sz w:val="20"/>
                <w:szCs w:val="20"/>
              </w:rPr>
              <w:t>Заинский муниципальный район</w:t>
            </w:r>
            <w:r w:rsidR="00E44076" w:rsidRPr="00D03387">
              <w:rPr>
                <w:rFonts w:ascii="Arial Narrow" w:hAnsi="Arial Narrow" w:cs="Times New Roman"/>
                <w:b w:val="0"/>
                <w:bCs w:val="0"/>
                <w:sz w:val="20"/>
                <w:szCs w:val="20"/>
              </w:rPr>
              <w:t xml:space="preserve"> должен стать максимально благоприятным, привлекательным для проживания,  работы и развития  граждан, особенно молодежи;</w:t>
            </w:r>
          </w:p>
          <w:p w:rsidR="00E44076" w:rsidRPr="00D03387" w:rsidRDefault="00E44076" w:rsidP="00053272">
            <w:pPr>
              <w:pStyle w:val="ConsTitle"/>
              <w:widowControl/>
              <w:numPr>
                <w:ilvl w:val="0"/>
                <w:numId w:val="26"/>
              </w:numPr>
              <w:shd w:val="clear" w:color="auto" w:fill="FFFFFF"/>
              <w:spacing w:line="276" w:lineRule="auto"/>
              <w:jc w:val="both"/>
              <w:rPr>
                <w:rFonts w:ascii="Arial Narrow" w:hAnsi="Arial Narrow" w:cs="Times New Roman"/>
                <w:b w:val="0"/>
                <w:bCs w:val="0"/>
                <w:sz w:val="20"/>
                <w:szCs w:val="20"/>
              </w:rPr>
            </w:pPr>
            <w:r w:rsidRPr="00D03387">
              <w:rPr>
                <w:rFonts w:ascii="Arial Narrow" w:hAnsi="Arial Narrow" w:cs="Times New Roman"/>
                <w:b w:val="0"/>
                <w:bCs w:val="0"/>
                <w:sz w:val="20"/>
                <w:szCs w:val="20"/>
              </w:rPr>
              <w:t>Более четко позиционировать район и на этой основе повысить уровень</w:t>
            </w:r>
            <w:r>
              <w:rPr>
                <w:rFonts w:ascii="Arial Narrow" w:hAnsi="Arial Narrow" w:cs="Times New Roman"/>
                <w:b w:val="0"/>
                <w:bCs w:val="0"/>
                <w:sz w:val="20"/>
                <w:szCs w:val="20"/>
              </w:rPr>
              <w:t xml:space="preserve"> его  узнаваемости и инвестиционной привлекательности</w:t>
            </w:r>
            <w:r w:rsidRPr="00D03387">
              <w:rPr>
                <w:rFonts w:ascii="Arial Narrow" w:hAnsi="Arial Narrow" w:cs="Times New Roman"/>
                <w:b w:val="0"/>
                <w:bCs w:val="0"/>
                <w:sz w:val="20"/>
                <w:szCs w:val="20"/>
              </w:rPr>
              <w:t>;</w:t>
            </w:r>
          </w:p>
          <w:p w:rsidR="00E44076" w:rsidRDefault="00E44076" w:rsidP="00053272">
            <w:pPr>
              <w:pStyle w:val="ConsTitle"/>
              <w:widowControl/>
              <w:numPr>
                <w:ilvl w:val="0"/>
                <w:numId w:val="26"/>
              </w:numPr>
              <w:shd w:val="clear" w:color="auto" w:fill="FFFFFF"/>
              <w:spacing w:line="276" w:lineRule="auto"/>
              <w:jc w:val="both"/>
              <w:rPr>
                <w:rFonts w:ascii="Arial Narrow" w:hAnsi="Arial Narrow" w:cs="Times New Roman"/>
                <w:b w:val="0"/>
                <w:bCs w:val="0"/>
                <w:sz w:val="20"/>
                <w:szCs w:val="20"/>
              </w:rPr>
            </w:pPr>
            <w:r w:rsidRPr="00D03387">
              <w:rPr>
                <w:rFonts w:ascii="Arial Narrow" w:hAnsi="Arial Narrow" w:cs="Times New Roman"/>
                <w:b w:val="0"/>
                <w:bCs w:val="0"/>
                <w:sz w:val="20"/>
                <w:szCs w:val="20"/>
              </w:rPr>
              <w:t xml:space="preserve">Диверсифицировать имеющиеся «полюса роста» и подготовить основы для развития </w:t>
            </w:r>
            <w:r>
              <w:rPr>
                <w:rFonts w:ascii="Arial Narrow" w:hAnsi="Arial Narrow" w:cs="Times New Roman"/>
                <w:b w:val="0"/>
                <w:bCs w:val="0"/>
                <w:sz w:val="20"/>
                <w:szCs w:val="20"/>
              </w:rPr>
              <w:t>малого бизнеса,  в том числе</w:t>
            </w:r>
            <w:r w:rsidRPr="00D03387">
              <w:rPr>
                <w:rFonts w:ascii="Arial Narrow" w:hAnsi="Arial Narrow" w:cs="Times New Roman"/>
                <w:b w:val="0"/>
                <w:bCs w:val="0"/>
                <w:sz w:val="20"/>
                <w:szCs w:val="20"/>
              </w:rPr>
              <w:t xml:space="preserve"> в сельских поселениях</w:t>
            </w:r>
            <w:r>
              <w:rPr>
                <w:rFonts w:ascii="Arial Narrow" w:hAnsi="Arial Narrow" w:cs="Times New Roman"/>
                <w:b w:val="0"/>
                <w:bCs w:val="0"/>
                <w:sz w:val="20"/>
                <w:szCs w:val="20"/>
              </w:rPr>
              <w:t>.</w:t>
            </w:r>
          </w:p>
          <w:p w:rsidR="00786CA9" w:rsidRPr="003100BB" w:rsidRDefault="00786CA9" w:rsidP="00786CA9">
            <w:pPr>
              <w:pStyle w:val="ConsTitle"/>
              <w:widowControl/>
              <w:shd w:val="clear" w:color="auto" w:fill="FFFFFF"/>
              <w:spacing w:line="276" w:lineRule="auto"/>
              <w:jc w:val="both"/>
              <w:rPr>
                <w:rFonts w:ascii="Arial Narrow" w:hAnsi="Arial Narrow" w:cs="Times New Roman"/>
                <w:b w:val="0"/>
                <w:bCs w:val="0"/>
                <w:sz w:val="20"/>
                <w:szCs w:val="20"/>
              </w:rPr>
            </w:pP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Основные задачи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86600B" w:rsidRDefault="00E44076" w:rsidP="00081033">
            <w:pPr>
              <w:pStyle w:val="11"/>
              <w:numPr>
                <w:ilvl w:val="0"/>
                <w:numId w:val="1"/>
              </w:numPr>
              <w:tabs>
                <w:tab w:val="num" w:pos="0"/>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Сформировать благоприятный инвестиционный климат и создать комфортные  условия для ведения бизнеса;</w:t>
            </w:r>
          </w:p>
          <w:p w:rsidR="00E44076" w:rsidRPr="0086600B" w:rsidRDefault="00E44076" w:rsidP="00081033">
            <w:pPr>
              <w:pStyle w:val="11"/>
              <w:numPr>
                <w:ilvl w:val="0"/>
                <w:numId w:val="1"/>
              </w:numPr>
              <w:tabs>
                <w:tab w:val="num" w:pos="0"/>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Приступить к диверсификации предприятий машиностроения и на основе привлеченных инвестиций создать высокотехнологичные производства, выпускающие  конкурентоспособную продукцию;</w:t>
            </w:r>
          </w:p>
          <w:p w:rsidR="00E44076" w:rsidRPr="0086600B" w:rsidRDefault="00E44076" w:rsidP="00081033">
            <w:pPr>
              <w:pStyle w:val="11"/>
              <w:numPr>
                <w:ilvl w:val="0"/>
                <w:numId w:val="1"/>
              </w:numPr>
              <w:tabs>
                <w:tab w:val="num" w:pos="0"/>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Обеспечить удвоение переработки сельскохозяйственной продукции и увеличение объема добавленной стоимости; Разработка и реализация 10-14 инвестиционных проектов и создание высокотехнологичных малых предприятий;</w:t>
            </w:r>
          </w:p>
          <w:p w:rsidR="00E44076" w:rsidRPr="0086600B" w:rsidRDefault="00E44076" w:rsidP="00081033">
            <w:pPr>
              <w:pStyle w:val="11"/>
              <w:numPr>
                <w:ilvl w:val="0"/>
                <w:numId w:val="1"/>
              </w:numPr>
              <w:tabs>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Обеспечить сокращение разрыва между городскими и сельскими поселениями в развитии транспортной, энергетической  и телекоммуникационной инфраструктур, а также приведение последних в соответствие с потребностями развивающегося производства;</w:t>
            </w:r>
          </w:p>
          <w:p w:rsidR="00E44076" w:rsidRPr="0086600B" w:rsidRDefault="00E44076" w:rsidP="00081033">
            <w:pPr>
              <w:pStyle w:val="11"/>
              <w:numPr>
                <w:ilvl w:val="0"/>
                <w:numId w:val="1"/>
              </w:numPr>
              <w:tabs>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Повысить уровень интеграции КФХ и ЛПХ в существующую систему агропромышленного комплекса и создать нескольких закупочно-производственных кооперативов;</w:t>
            </w:r>
          </w:p>
          <w:p w:rsidR="00E44076" w:rsidRPr="0086600B" w:rsidRDefault="00E44076" w:rsidP="00081033">
            <w:pPr>
              <w:pStyle w:val="11"/>
              <w:numPr>
                <w:ilvl w:val="0"/>
                <w:numId w:val="1"/>
              </w:numPr>
              <w:tabs>
                <w:tab w:val="num" w:pos="0"/>
                <w:tab w:val="num" w:pos="720"/>
                <w:tab w:val="num" w:pos="1080"/>
              </w:tabs>
              <w:spacing w:line="276" w:lineRule="auto"/>
              <w:ind w:left="0" w:right="-5" w:firstLine="0"/>
              <w:jc w:val="both"/>
              <w:rPr>
                <w:rFonts w:ascii="Arial Narrow" w:hAnsi="Arial Narrow"/>
                <w:sz w:val="20"/>
                <w:szCs w:val="20"/>
              </w:rPr>
            </w:pPr>
            <w:r w:rsidRPr="0086600B">
              <w:rPr>
                <w:rFonts w:ascii="Arial Narrow" w:hAnsi="Arial Narrow"/>
                <w:sz w:val="20"/>
                <w:szCs w:val="20"/>
              </w:rPr>
              <w:t>Повысить роль малого и среднего предпринимательства в сфере переработки сельскохозяйственной продукции и пищевой промышленности, создать не менее 35 семейных ферм;</w:t>
            </w:r>
          </w:p>
          <w:p w:rsidR="00E44076" w:rsidRPr="0086600B" w:rsidRDefault="00E44076" w:rsidP="00081033">
            <w:pPr>
              <w:numPr>
                <w:ilvl w:val="0"/>
                <w:numId w:val="1"/>
              </w:numPr>
              <w:tabs>
                <w:tab w:val="num" w:pos="720"/>
              </w:tabs>
              <w:spacing w:line="276" w:lineRule="auto"/>
              <w:ind w:left="0" w:right="-5" w:firstLine="0"/>
              <w:jc w:val="both"/>
              <w:rPr>
                <w:rFonts w:ascii="Arial Narrow" w:hAnsi="Arial Narrow"/>
                <w:sz w:val="20"/>
                <w:szCs w:val="20"/>
              </w:rPr>
            </w:pPr>
            <w:r w:rsidRPr="0086600B">
              <w:rPr>
                <w:rFonts w:ascii="Arial Narrow" w:hAnsi="Arial Narrow"/>
                <w:sz w:val="20"/>
                <w:szCs w:val="20"/>
              </w:rPr>
              <w:t>Обеспечить выполнение основных государственных социальных гарантий за счет адресной и эффективной социальной  политики.</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Объемы и источники финансирования</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D03387">
            <w:pPr>
              <w:spacing w:line="276" w:lineRule="auto"/>
              <w:jc w:val="both"/>
              <w:rPr>
                <w:rFonts w:ascii="Arial Narrow" w:hAnsi="Arial Narrow"/>
                <w:sz w:val="20"/>
                <w:szCs w:val="20"/>
              </w:rPr>
            </w:pPr>
            <w:r w:rsidRPr="00D03387">
              <w:rPr>
                <w:rFonts w:ascii="Arial Narrow" w:hAnsi="Arial Narrow"/>
                <w:sz w:val="20"/>
                <w:szCs w:val="20"/>
              </w:rPr>
              <w:t>Все доступные источники бюджетов, внебюджетные фонды, инвестиции, средства предприятий, привлеченные кредитные ресурсы, гранты и спонсорские средства.</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Исполнители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Default="00E44076" w:rsidP="00D03387">
            <w:pPr>
              <w:spacing w:line="276" w:lineRule="auto"/>
              <w:jc w:val="both"/>
              <w:rPr>
                <w:rFonts w:ascii="Arial Narrow" w:hAnsi="Arial Narrow"/>
                <w:sz w:val="20"/>
                <w:szCs w:val="20"/>
              </w:rPr>
            </w:pPr>
            <w:r w:rsidRPr="00D03387">
              <w:rPr>
                <w:rFonts w:ascii="Arial Narrow" w:hAnsi="Arial Narrow"/>
                <w:sz w:val="20"/>
                <w:szCs w:val="20"/>
              </w:rPr>
              <w:t>Отделы (управления)</w:t>
            </w:r>
            <w:r w:rsidRPr="00D03387">
              <w:rPr>
                <w:rFonts w:ascii="Arial Narrow" w:hAnsi="Arial Narrow"/>
                <w:color w:val="FF0000"/>
                <w:sz w:val="20"/>
                <w:szCs w:val="20"/>
              </w:rPr>
              <w:t xml:space="preserve"> </w:t>
            </w:r>
            <w:r w:rsidRPr="00D03387">
              <w:rPr>
                <w:rFonts w:ascii="Arial Narrow" w:hAnsi="Arial Narrow"/>
                <w:sz w:val="20"/>
                <w:szCs w:val="20"/>
              </w:rPr>
              <w:t>Исполнительного комитета Заинского муниципального  района,</w:t>
            </w:r>
          </w:p>
          <w:p w:rsidR="00E44076" w:rsidRDefault="00E44076" w:rsidP="00D03387">
            <w:pPr>
              <w:spacing w:line="276" w:lineRule="auto"/>
              <w:jc w:val="both"/>
              <w:rPr>
                <w:rFonts w:ascii="Arial Narrow" w:hAnsi="Arial Narrow"/>
                <w:sz w:val="20"/>
                <w:szCs w:val="20"/>
              </w:rPr>
            </w:pPr>
            <w:r w:rsidRPr="00D03387">
              <w:rPr>
                <w:rFonts w:ascii="Arial Narrow" w:hAnsi="Arial Narrow"/>
                <w:sz w:val="20"/>
                <w:szCs w:val="20"/>
              </w:rPr>
              <w:t xml:space="preserve">предприятия и организации района, </w:t>
            </w:r>
          </w:p>
          <w:p w:rsidR="00E44076" w:rsidRDefault="00E44076" w:rsidP="00D03387">
            <w:pPr>
              <w:spacing w:line="276" w:lineRule="auto"/>
              <w:jc w:val="both"/>
              <w:rPr>
                <w:rFonts w:ascii="Arial Narrow" w:hAnsi="Arial Narrow"/>
                <w:sz w:val="20"/>
                <w:szCs w:val="20"/>
              </w:rPr>
            </w:pPr>
            <w:r w:rsidRPr="00D03387">
              <w:rPr>
                <w:rFonts w:ascii="Arial Narrow" w:hAnsi="Arial Narrow"/>
                <w:sz w:val="20"/>
                <w:szCs w:val="20"/>
              </w:rPr>
              <w:t xml:space="preserve">Центр занятости населения (по согласованию), </w:t>
            </w:r>
          </w:p>
          <w:p w:rsidR="00E44076" w:rsidRDefault="00E44076" w:rsidP="00D03387">
            <w:pPr>
              <w:spacing w:line="276" w:lineRule="auto"/>
              <w:jc w:val="both"/>
              <w:rPr>
                <w:rFonts w:ascii="Arial Narrow" w:hAnsi="Arial Narrow"/>
                <w:sz w:val="20"/>
                <w:szCs w:val="20"/>
              </w:rPr>
            </w:pPr>
            <w:r w:rsidRPr="00D03387">
              <w:rPr>
                <w:rFonts w:ascii="Arial Narrow" w:hAnsi="Arial Narrow"/>
                <w:sz w:val="20"/>
                <w:szCs w:val="20"/>
              </w:rPr>
              <w:t xml:space="preserve">Управление сельского хозяйства и продовольствия (по согласованию), </w:t>
            </w:r>
          </w:p>
          <w:p w:rsidR="00E44076" w:rsidRPr="00D03387" w:rsidRDefault="00E44076" w:rsidP="00D03387">
            <w:pPr>
              <w:spacing w:line="276" w:lineRule="auto"/>
              <w:jc w:val="both"/>
              <w:rPr>
                <w:rFonts w:ascii="Arial Narrow" w:hAnsi="Arial Narrow"/>
                <w:sz w:val="20"/>
                <w:szCs w:val="20"/>
              </w:rPr>
            </w:pPr>
            <w:r w:rsidRPr="00D03387">
              <w:rPr>
                <w:rFonts w:ascii="Arial Narrow" w:hAnsi="Arial Narrow"/>
                <w:sz w:val="20"/>
                <w:szCs w:val="20"/>
              </w:rPr>
              <w:t>Управление социальной защиты  (по согласованию)</w:t>
            </w:r>
          </w:p>
        </w:tc>
      </w:tr>
      <w:tr w:rsidR="00E44076" w:rsidRPr="00D03387">
        <w:trPr>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Планируемые ключевые  результаты реализации Программы</w:t>
            </w:r>
          </w:p>
          <w:p w:rsidR="00E44076" w:rsidRPr="00D03387" w:rsidRDefault="00E44076" w:rsidP="00CC1A3E">
            <w:pPr>
              <w:spacing w:line="276" w:lineRule="auto"/>
              <w:rPr>
                <w:rFonts w:ascii="Arial Narrow" w:hAnsi="Arial Narrow"/>
                <w:b/>
                <w:bCs/>
                <w:sz w:val="20"/>
                <w:szCs w:val="20"/>
              </w:rPr>
            </w:pP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 xml:space="preserve">Продолжительность жизни 74,1 </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ВТП (в ценах соответствующих лет) 26,5 млрд.руб.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ВТП в расчете на душу населения 454,16 тыс.руб.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Начисленная среднемесячная заработная плата на одного работника 25 600 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Объем промышленного производства 24,1 млрд. 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Валовой сбор продукции сельского хозяйства 3,1 млрд.руб.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Обеспеченность жильем  24 кв. м. на 1 человека.</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cs="Arial"/>
                <w:sz w:val="20"/>
                <w:lang w:val="ru-RU" w:eastAsia="ru-RU"/>
              </w:rPr>
              <w:t>Доля добавленной стоимости, произведенной малыми предприятиями - 20%</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cs="Arial"/>
                <w:sz w:val="20"/>
                <w:lang w:val="ru-RU" w:eastAsia="ru-RU"/>
              </w:rPr>
              <w:t>Объем инвестиций в основной капитал за счет всех источников финансирования 1,35 млрд.руб.</w:t>
            </w:r>
          </w:p>
          <w:p w:rsidR="00E44076" w:rsidRPr="001E6651" w:rsidRDefault="00E44076" w:rsidP="00053272">
            <w:pPr>
              <w:pStyle w:val="36"/>
              <w:numPr>
                <w:ilvl w:val="0"/>
                <w:numId w:val="40"/>
              </w:numPr>
              <w:spacing w:line="276" w:lineRule="auto"/>
              <w:jc w:val="both"/>
              <w:rPr>
                <w:rFonts w:ascii="Arial Narrow" w:eastAsia="Times New Roman" w:hAnsi="Arial Narrow"/>
                <w:sz w:val="20"/>
                <w:lang w:val="ru-RU" w:eastAsia="ru-RU"/>
              </w:rPr>
            </w:pPr>
            <w:r w:rsidRPr="001E6651">
              <w:rPr>
                <w:rFonts w:ascii="Arial Narrow" w:eastAsia="Times New Roman" w:hAnsi="Arial Narrow" w:cs="Arial"/>
                <w:sz w:val="20"/>
                <w:lang w:val="ru-RU" w:eastAsia="ru-RU"/>
              </w:rPr>
              <w:t>Инвестиции в расчете на душу населения 23,1 тыс.руб.</w:t>
            </w:r>
          </w:p>
        </w:tc>
      </w:tr>
      <w:tr w:rsidR="00E44076" w:rsidRPr="00D03387">
        <w:trPr>
          <w:trHeight w:val="2314"/>
          <w:jc w:val="center"/>
        </w:trPr>
        <w:tc>
          <w:tcPr>
            <w:tcW w:w="2338" w:type="dxa"/>
            <w:tcBorders>
              <w:top w:val="single" w:sz="8" w:space="0" w:color="auto"/>
              <w:left w:val="single" w:sz="8" w:space="0" w:color="auto"/>
              <w:bottom w:val="single" w:sz="8" w:space="0" w:color="auto"/>
              <w:right w:val="single" w:sz="8" w:space="0" w:color="auto"/>
            </w:tcBorders>
            <w:vAlign w:val="center"/>
          </w:tcPr>
          <w:p w:rsidR="00E44076" w:rsidRPr="00D03387" w:rsidRDefault="00E44076" w:rsidP="00CC1A3E">
            <w:pPr>
              <w:spacing w:line="276" w:lineRule="auto"/>
              <w:rPr>
                <w:rFonts w:ascii="Arial Narrow" w:hAnsi="Arial Narrow"/>
                <w:b/>
                <w:bCs/>
                <w:sz w:val="20"/>
                <w:szCs w:val="20"/>
              </w:rPr>
            </w:pPr>
            <w:r w:rsidRPr="00D03387">
              <w:rPr>
                <w:rFonts w:ascii="Arial Narrow" w:hAnsi="Arial Narrow"/>
                <w:b/>
                <w:bCs/>
                <w:sz w:val="20"/>
                <w:szCs w:val="20"/>
              </w:rPr>
              <w:t>Система контроля за исполнением программы</w:t>
            </w:r>
          </w:p>
        </w:tc>
        <w:tc>
          <w:tcPr>
            <w:tcW w:w="7049" w:type="dxa"/>
            <w:tcBorders>
              <w:top w:val="single" w:sz="8" w:space="0" w:color="auto"/>
              <w:left w:val="single" w:sz="8" w:space="0" w:color="auto"/>
              <w:bottom w:val="single" w:sz="8" w:space="0" w:color="auto"/>
              <w:right w:val="single" w:sz="8" w:space="0" w:color="auto"/>
            </w:tcBorders>
            <w:vAlign w:val="center"/>
          </w:tcPr>
          <w:p w:rsidR="00E44076" w:rsidRPr="001E6651" w:rsidRDefault="00E44076" w:rsidP="00081033">
            <w:pPr>
              <w:pStyle w:val="36"/>
              <w:numPr>
                <w:ilvl w:val="0"/>
                <w:numId w:val="2"/>
              </w:numPr>
              <w:spacing w:line="276" w:lineRule="auto"/>
              <w:ind w:left="283" w:hanging="283"/>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Еже</w:t>
            </w:r>
            <w:r w:rsidR="004C4C82">
              <w:rPr>
                <w:rFonts w:ascii="Arial Narrow" w:eastAsia="Times New Roman" w:hAnsi="Arial Narrow"/>
                <w:sz w:val="20"/>
                <w:lang w:val="ru-RU" w:eastAsia="ru-RU"/>
              </w:rPr>
              <w:t>годн</w:t>
            </w:r>
            <w:r w:rsidR="0065732A">
              <w:rPr>
                <w:rFonts w:ascii="Arial Narrow" w:eastAsia="Times New Roman" w:hAnsi="Arial Narrow"/>
                <w:sz w:val="20"/>
                <w:lang w:val="ru-RU" w:eastAsia="ru-RU"/>
              </w:rPr>
              <w:t>о</w:t>
            </w:r>
            <w:r w:rsidR="004C4C82">
              <w:rPr>
                <w:rFonts w:ascii="Arial Narrow" w:eastAsia="Times New Roman" w:hAnsi="Arial Narrow"/>
                <w:sz w:val="20"/>
                <w:lang w:val="ru-RU" w:eastAsia="ru-RU"/>
              </w:rPr>
              <w:t>е</w:t>
            </w:r>
            <w:r w:rsidRPr="001E6651">
              <w:rPr>
                <w:rFonts w:ascii="Arial Narrow" w:eastAsia="Times New Roman" w:hAnsi="Arial Narrow"/>
                <w:sz w:val="20"/>
                <w:lang w:val="ru-RU" w:eastAsia="ru-RU"/>
              </w:rPr>
              <w:t xml:space="preserve"> рассмотрение хода выполнения и движения к намеченным целям;</w:t>
            </w:r>
          </w:p>
          <w:p w:rsidR="00E44076" w:rsidRPr="001E6651" w:rsidRDefault="00E44076" w:rsidP="00081033">
            <w:pPr>
              <w:pStyle w:val="36"/>
              <w:numPr>
                <w:ilvl w:val="0"/>
                <w:numId w:val="2"/>
              </w:numPr>
              <w:spacing w:line="276" w:lineRule="auto"/>
              <w:ind w:left="283" w:hanging="283"/>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Публикации в районных СМИ и на официальном сайте района основных итогов социально - экономического развития за каждый прошедший квартал, полугодие, год;</w:t>
            </w:r>
          </w:p>
          <w:p w:rsidR="00E44076" w:rsidRPr="001E6651" w:rsidRDefault="00E44076" w:rsidP="00081033">
            <w:pPr>
              <w:pStyle w:val="36"/>
              <w:numPr>
                <w:ilvl w:val="0"/>
                <w:numId w:val="2"/>
              </w:numPr>
              <w:spacing w:line="276" w:lineRule="auto"/>
              <w:ind w:left="283" w:hanging="283"/>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Ежеквартальная публикация в районных СМИ данных о работе социально ориентированных предприятий района (ЖКХ, строительства, транспорта, здравоохранения, транспорта и др.);</w:t>
            </w:r>
          </w:p>
          <w:p w:rsidR="00E44076" w:rsidRPr="001E6651" w:rsidRDefault="00E44076" w:rsidP="00081033">
            <w:pPr>
              <w:pStyle w:val="36"/>
              <w:numPr>
                <w:ilvl w:val="0"/>
                <w:numId w:val="2"/>
              </w:numPr>
              <w:spacing w:line="276" w:lineRule="auto"/>
              <w:ind w:left="283" w:hanging="283"/>
              <w:jc w:val="both"/>
              <w:rPr>
                <w:rFonts w:ascii="Arial Narrow" w:eastAsia="Times New Roman" w:hAnsi="Arial Narrow"/>
                <w:sz w:val="20"/>
                <w:lang w:val="ru-RU" w:eastAsia="ru-RU"/>
              </w:rPr>
            </w:pPr>
            <w:r w:rsidRPr="001E6651">
              <w:rPr>
                <w:rFonts w:ascii="Arial Narrow" w:eastAsia="Times New Roman" w:hAnsi="Arial Narrow"/>
                <w:sz w:val="20"/>
                <w:lang w:val="ru-RU" w:eastAsia="ru-RU"/>
              </w:rPr>
              <w:t xml:space="preserve">Проведение опросов населения и бизнеса для выявления мнений и оценок уровня качества муниципальных, а также государственных </w:t>
            </w:r>
            <w:r w:rsidR="00F6726B" w:rsidRPr="001E6651">
              <w:rPr>
                <w:rFonts w:ascii="Arial Narrow" w:eastAsia="Times New Roman" w:hAnsi="Arial Narrow"/>
                <w:sz w:val="20"/>
                <w:lang w:val="ru-RU" w:eastAsia="ru-RU"/>
              </w:rPr>
              <w:t>услуг на территории Заинского муниципального района</w:t>
            </w:r>
            <w:r w:rsidRPr="001E6651">
              <w:rPr>
                <w:rFonts w:ascii="Arial Narrow" w:eastAsia="Times New Roman" w:hAnsi="Arial Narrow"/>
                <w:sz w:val="20"/>
                <w:lang w:val="ru-RU" w:eastAsia="ru-RU"/>
              </w:rPr>
              <w:t>.</w:t>
            </w:r>
          </w:p>
        </w:tc>
      </w:tr>
    </w:tbl>
    <w:p w:rsidR="00E44076" w:rsidRPr="00D71DAC" w:rsidRDefault="00E44076" w:rsidP="0005109E">
      <w:pPr>
        <w:spacing w:line="276" w:lineRule="auto"/>
        <w:jc w:val="center"/>
        <w:rPr>
          <w:rFonts w:ascii="Arial" w:hAnsi="Arial" w:cs="Arial"/>
          <w:b/>
          <w:bCs/>
          <w:sz w:val="20"/>
          <w:szCs w:val="20"/>
        </w:rPr>
      </w:pPr>
    </w:p>
    <w:p w:rsidR="00E44076" w:rsidRPr="00525407" w:rsidRDefault="00E44076" w:rsidP="0005109E">
      <w:pPr>
        <w:spacing w:line="276" w:lineRule="auto"/>
        <w:jc w:val="center"/>
        <w:rPr>
          <w:rFonts w:ascii="Arial" w:hAnsi="Arial" w:cs="Arial"/>
          <w:b/>
          <w:bCs/>
          <w:sz w:val="36"/>
          <w:szCs w:val="36"/>
        </w:rPr>
      </w:pPr>
      <w:r>
        <w:rPr>
          <w:rFonts w:ascii="Arial" w:hAnsi="Arial" w:cs="Arial"/>
          <w:b/>
          <w:bCs/>
          <w:sz w:val="32"/>
          <w:szCs w:val="36"/>
        </w:rPr>
        <w:br w:type="page"/>
      </w:r>
      <w:r w:rsidRPr="00525407">
        <w:rPr>
          <w:rFonts w:ascii="Arial" w:hAnsi="Arial" w:cs="Arial"/>
          <w:b/>
          <w:bCs/>
          <w:sz w:val="36"/>
          <w:szCs w:val="36"/>
        </w:rPr>
        <w:t>Характеристика и инвестиционный потенциал</w:t>
      </w:r>
    </w:p>
    <w:p w:rsidR="00E44076" w:rsidRDefault="00E44076" w:rsidP="0005109E">
      <w:pPr>
        <w:pStyle w:val="11"/>
        <w:spacing w:line="276" w:lineRule="auto"/>
        <w:ind w:left="0"/>
        <w:jc w:val="center"/>
        <w:rPr>
          <w:rFonts w:ascii="Arial" w:hAnsi="Arial" w:cs="Arial"/>
          <w:b/>
          <w:bCs/>
          <w:sz w:val="32"/>
          <w:szCs w:val="36"/>
        </w:rPr>
      </w:pPr>
      <w:r w:rsidRPr="00525407">
        <w:rPr>
          <w:rFonts w:ascii="Arial" w:hAnsi="Arial" w:cs="Arial"/>
          <w:b/>
          <w:bCs/>
          <w:sz w:val="36"/>
          <w:szCs w:val="36"/>
        </w:rPr>
        <w:t>Заинского муниципального района</w:t>
      </w:r>
    </w:p>
    <w:p w:rsidR="00E44076" w:rsidRPr="005B307A" w:rsidRDefault="00E44076" w:rsidP="0005109E">
      <w:pPr>
        <w:pStyle w:val="11"/>
        <w:spacing w:line="276" w:lineRule="auto"/>
        <w:ind w:left="0"/>
        <w:rPr>
          <w:rFonts w:ascii="Arial" w:hAnsi="Arial" w:cs="Arial"/>
          <w:b/>
          <w:bCs/>
          <w:sz w:val="32"/>
          <w:szCs w:val="36"/>
        </w:rPr>
      </w:pPr>
      <w:r>
        <w:rPr>
          <w:rFonts w:ascii="Arial" w:hAnsi="Arial" w:cs="Arial"/>
          <w:b/>
          <w:bCs/>
          <w:sz w:val="32"/>
          <w:szCs w:val="36"/>
        </w:rPr>
        <w:t xml:space="preserve"> </w:t>
      </w:r>
    </w:p>
    <w:p w:rsidR="00E44076" w:rsidRPr="00525407" w:rsidRDefault="00E44076" w:rsidP="0005109E">
      <w:pPr>
        <w:spacing w:line="276" w:lineRule="auto"/>
        <w:jc w:val="both"/>
        <w:rPr>
          <w:rFonts w:ascii="Arial" w:hAnsi="Arial" w:cs="Arial"/>
          <w:i/>
          <w:sz w:val="22"/>
        </w:rPr>
      </w:pPr>
      <w:r w:rsidRPr="00525407">
        <w:rPr>
          <w:rFonts w:ascii="Arial" w:hAnsi="Arial" w:cs="Arial"/>
          <w:b/>
          <w:i/>
          <w:sz w:val="22"/>
        </w:rPr>
        <w:t>Краткая информация о районе</w:t>
      </w:r>
    </w:p>
    <w:p w:rsidR="00E44076" w:rsidRDefault="00E44076" w:rsidP="00525407">
      <w:pPr>
        <w:spacing w:line="276" w:lineRule="auto"/>
        <w:ind w:firstLine="284"/>
        <w:jc w:val="both"/>
        <w:rPr>
          <w:rFonts w:ascii="Arial" w:hAnsi="Arial" w:cs="Arial"/>
          <w:sz w:val="20"/>
        </w:rPr>
      </w:pPr>
      <w:r>
        <w:rPr>
          <w:rFonts w:ascii="Arial" w:hAnsi="Arial" w:cs="Arial"/>
          <w:sz w:val="20"/>
        </w:rPr>
        <w:t xml:space="preserve">Площадь муниципального района – 1900,78 км². </w:t>
      </w:r>
      <w:r w:rsidRPr="00DB669C">
        <w:rPr>
          <w:rFonts w:ascii="Arial" w:hAnsi="Arial" w:cs="Arial"/>
          <w:sz w:val="20"/>
        </w:rPr>
        <w:t xml:space="preserve">Численность населения - </w:t>
      </w:r>
      <w:r w:rsidRPr="00EC137A">
        <w:rPr>
          <w:rFonts w:ascii="Arial" w:hAnsi="Arial" w:cs="Arial"/>
          <w:sz w:val="20"/>
        </w:rPr>
        <w:t>58,1 тыс.человек</w:t>
      </w:r>
      <w:r w:rsidRPr="00DB669C">
        <w:rPr>
          <w:rFonts w:ascii="Arial" w:hAnsi="Arial" w:cs="Arial"/>
          <w:sz w:val="20"/>
        </w:rPr>
        <w:t xml:space="preserve">. В </w:t>
      </w:r>
      <w:r>
        <w:rPr>
          <w:rFonts w:ascii="Arial" w:hAnsi="Arial" w:cs="Arial"/>
          <w:sz w:val="20"/>
        </w:rPr>
        <w:t>состав</w:t>
      </w:r>
      <w:r w:rsidRPr="00DB669C">
        <w:rPr>
          <w:rFonts w:ascii="Arial" w:hAnsi="Arial" w:cs="Arial"/>
          <w:sz w:val="20"/>
        </w:rPr>
        <w:t xml:space="preserve"> района входят 23 поселения в т.ч. 1 городское поселение и 22 сельск</w:t>
      </w:r>
      <w:r>
        <w:rPr>
          <w:rFonts w:ascii="Arial" w:hAnsi="Arial" w:cs="Arial"/>
          <w:sz w:val="20"/>
        </w:rPr>
        <w:t>их (</w:t>
      </w:r>
      <w:r w:rsidRPr="00DB669C">
        <w:rPr>
          <w:rFonts w:ascii="Arial" w:hAnsi="Arial" w:cs="Arial"/>
          <w:sz w:val="20"/>
        </w:rPr>
        <w:t xml:space="preserve">78 сел и деревень, в которых насчитывается 5850 дворов и проживает – </w:t>
      </w:r>
      <w:r w:rsidRPr="00EC137A">
        <w:rPr>
          <w:rFonts w:ascii="Arial" w:hAnsi="Arial" w:cs="Arial"/>
          <w:sz w:val="20"/>
        </w:rPr>
        <w:t>15,9</w:t>
      </w:r>
      <w:r w:rsidRPr="00DB669C">
        <w:rPr>
          <w:rFonts w:ascii="Arial" w:hAnsi="Arial" w:cs="Arial"/>
          <w:sz w:val="20"/>
        </w:rPr>
        <w:t xml:space="preserve"> тыс.чел</w:t>
      </w:r>
      <w:r>
        <w:rPr>
          <w:rFonts w:ascii="Arial" w:hAnsi="Arial" w:cs="Arial"/>
          <w:sz w:val="20"/>
        </w:rPr>
        <w:t>)</w:t>
      </w:r>
      <w:r w:rsidRPr="00DB669C">
        <w:rPr>
          <w:rFonts w:ascii="Arial" w:hAnsi="Arial" w:cs="Arial"/>
          <w:sz w:val="20"/>
        </w:rPr>
        <w:t>.</w:t>
      </w:r>
      <w:r w:rsidRPr="00B45BD7">
        <w:rPr>
          <w:rFonts w:ascii="Arial" w:hAnsi="Arial" w:cs="Arial"/>
          <w:color w:val="548DD4"/>
          <w:sz w:val="20"/>
        </w:rPr>
        <w:t xml:space="preserve"> </w:t>
      </w:r>
      <w:r w:rsidRPr="00B45BD7">
        <w:rPr>
          <w:rFonts w:ascii="Arial" w:hAnsi="Arial" w:cs="Arial"/>
          <w:sz w:val="20"/>
        </w:rPr>
        <w:t>Более половины населения татары — около 30 тысяч, русских — около 21 тыс., чувашей—около 1 тысячи, башкиры — 200 человек и другие.</w:t>
      </w:r>
    </w:p>
    <w:p w:rsidR="00E44076" w:rsidRDefault="00E44076" w:rsidP="00525407">
      <w:pPr>
        <w:spacing w:line="276" w:lineRule="auto"/>
        <w:ind w:firstLine="284"/>
        <w:jc w:val="both"/>
        <w:rPr>
          <w:rFonts w:ascii="Arial" w:hAnsi="Arial" w:cs="Arial"/>
          <w:sz w:val="20"/>
        </w:rPr>
      </w:pPr>
      <w:r w:rsidRPr="00A507DC">
        <w:rPr>
          <w:rFonts w:ascii="Arial" w:hAnsi="Arial" w:cs="Arial"/>
          <w:sz w:val="20"/>
        </w:rPr>
        <w:t>Самым древним поселением, обнаруженном на территории Заинского района, является Кармановское селище. Здесь жили люди бронзового века 3000—3500 лет тому назад. В эпоху Булгарского ханства по территории района проходило одно из ответвлений Великого Шелкового Пути.</w:t>
      </w:r>
      <w:r>
        <w:rPr>
          <w:rFonts w:ascii="Arial" w:hAnsi="Arial" w:cs="Arial"/>
          <w:sz w:val="20"/>
        </w:rPr>
        <w:t xml:space="preserve"> Через сто лет после завоевания Казанского ханства – в 1652 г. была заложена Заинская </w:t>
      </w:r>
      <w:r w:rsidRPr="00DB669C">
        <w:rPr>
          <w:rFonts w:ascii="Arial" w:hAnsi="Arial" w:cs="Arial"/>
          <w:sz w:val="20"/>
        </w:rPr>
        <w:t>крепост</w:t>
      </w:r>
      <w:r>
        <w:rPr>
          <w:rFonts w:ascii="Arial" w:hAnsi="Arial" w:cs="Arial"/>
          <w:sz w:val="20"/>
        </w:rPr>
        <w:t>ь.</w:t>
      </w:r>
      <w:r w:rsidRPr="00DB669C">
        <w:rPr>
          <w:rFonts w:ascii="Arial" w:hAnsi="Arial" w:cs="Arial"/>
          <w:sz w:val="20"/>
        </w:rPr>
        <w:t xml:space="preserve"> О судьбе крепости на Степном Зае писал, исследуя пугачевский бунт, A.C. Пушкин.</w:t>
      </w:r>
      <w:r>
        <w:rPr>
          <w:rFonts w:ascii="Arial" w:hAnsi="Arial" w:cs="Arial"/>
          <w:sz w:val="20"/>
        </w:rPr>
        <w:t xml:space="preserve"> </w:t>
      </w:r>
      <w:r w:rsidRPr="00DB669C">
        <w:rPr>
          <w:rFonts w:ascii="Arial" w:hAnsi="Arial" w:cs="Arial"/>
          <w:sz w:val="20"/>
        </w:rPr>
        <w:t>В 90-х годах XVIII века Заинск становится волостным центром. В марте 1935 года образован Заинский район. В 1962 году рабочий поселок Новый Зай преобразован в город республиканского подчинения с присвоением ему наименования г.Заинск.</w:t>
      </w:r>
    </w:p>
    <w:p w:rsidR="00E44076" w:rsidRDefault="00E44076" w:rsidP="00525407">
      <w:pPr>
        <w:spacing w:line="276" w:lineRule="auto"/>
        <w:ind w:firstLine="284"/>
        <w:jc w:val="both"/>
        <w:rPr>
          <w:rFonts w:ascii="Arial" w:hAnsi="Arial" w:cs="Arial"/>
          <w:sz w:val="20"/>
        </w:rPr>
      </w:pPr>
      <w:r w:rsidRPr="001A5087">
        <w:rPr>
          <w:rFonts w:ascii="Arial" w:hAnsi="Arial" w:cs="Arial"/>
          <w:sz w:val="20"/>
        </w:rPr>
        <w:t>Заинск - город у слияния рек Степной и Лесной Зай, близ одноименной железнодорожной станции на линии Агрыз</w:t>
      </w:r>
      <w:r>
        <w:rPr>
          <w:rFonts w:ascii="Arial" w:hAnsi="Arial" w:cs="Arial"/>
          <w:sz w:val="20"/>
        </w:rPr>
        <w:t xml:space="preserve">-Акбаш. </w:t>
      </w:r>
      <w:r w:rsidRPr="001A5087">
        <w:rPr>
          <w:rFonts w:ascii="Arial" w:hAnsi="Arial" w:cs="Arial"/>
          <w:sz w:val="20"/>
        </w:rPr>
        <w:t>Расстояние до Казани - 287 км. Через 3аинск проходит автомобильная дорога Набережные Челны</w:t>
      </w:r>
      <w:r>
        <w:rPr>
          <w:rFonts w:ascii="Arial" w:hAnsi="Arial" w:cs="Arial"/>
          <w:sz w:val="20"/>
        </w:rPr>
        <w:t xml:space="preserve"> </w:t>
      </w:r>
      <w:r w:rsidRPr="001A5087">
        <w:rPr>
          <w:rFonts w:ascii="Arial" w:hAnsi="Arial" w:cs="Arial"/>
          <w:sz w:val="20"/>
        </w:rPr>
        <w:t>-</w:t>
      </w:r>
      <w:r>
        <w:rPr>
          <w:rFonts w:ascii="Arial" w:hAnsi="Arial" w:cs="Arial"/>
          <w:sz w:val="20"/>
        </w:rPr>
        <w:t xml:space="preserve"> </w:t>
      </w:r>
      <w:r w:rsidRPr="001A5087">
        <w:rPr>
          <w:rFonts w:ascii="Arial" w:hAnsi="Arial" w:cs="Arial"/>
          <w:sz w:val="20"/>
        </w:rPr>
        <w:t>Альметьевск.</w:t>
      </w:r>
      <w:r>
        <w:rPr>
          <w:rFonts w:ascii="Arial" w:hAnsi="Arial" w:cs="Arial"/>
          <w:sz w:val="20"/>
        </w:rPr>
        <w:t xml:space="preserve"> </w:t>
      </w:r>
    </w:p>
    <w:p w:rsidR="00E44076" w:rsidRPr="00995B3A" w:rsidRDefault="00E44076" w:rsidP="00525407">
      <w:pPr>
        <w:spacing w:line="276" w:lineRule="auto"/>
        <w:ind w:firstLine="284"/>
        <w:jc w:val="both"/>
        <w:rPr>
          <w:rFonts w:ascii="Arial" w:hAnsi="Arial" w:cs="Arial"/>
          <w:sz w:val="20"/>
        </w:rPr>
      </w:pPr>
      <w:r>
        <w:rPr>
          <w:rFonts w:ascii="Arial" w:hAnsi="Arial" w:cs="Arial"/>
          <w:sz w:val="20"/>
        </w:rPr>
        <w:t xml:space="preserve">С вводом в </w:t>
      </w:r>
      <w:r w:rsidRPr="003C159E">
        <w:rPr>
          <w:rFonts w:ascii="Arial" w:hAnsi="Arial" w:cs="Arial"/>
          <w:sz w:val="20"/>
        </w:rPr>
        <w:t>стр</w:t>
      </w:r>
      <w:r w:rsidR="003C159E" w:rsidRPr="003C159E">
        <w:rPr>
          <w:rFonts w:ascii="Arial" w:hAnsi="Arial" w:cs="Arial"/>
          <w:sz w:val="20"/>
        </w:rPr>
        <w:t>о</w:t>
      </w:r>
      <w:r w:rsidRPr="003C159E">
        <w:rPr>
          <w:rFonts w:ascii="Arial" w:hAnsi="Arial" w:cs="Arial"/>
          <w:sz w:val="20"/>
        </w:rPr>
        <w:t>й к</w:t>
      </w:r>
      <w:r>
        <w:rPr>
          <w:rFonts w:ascii="Arial" w:hAnsi="Arial" w:cs="Arial"/>
          <w:sz w:val="20"/>
        </w:rPr>
        <w:t>рупнейшей в Европе Заинской ГРЭС н</w:t>
      </w:r>
      <w:r w:rsidRPr="00995B3A">
        <w:rPr>
          <w:rFonts w:ascii="Arial" w:hAnsi="Arial" w:cs="Arial"/>
          <w:sz w:val="20"/>
        </w:rPr>
        <w:t xml:space="preserve">а реке Степной Зай </w:t>
      </w:r>
      <w:r>
        <w:rPr>
          <w:rFonts w:ascii="Arial" w:hAnsi="Arial" w:cs="Arial"/>
          <w:sz w:val="20"/>
        </w:rPr>
        <w:t>создано</w:t>
      </w:r>
      <w:r w:rsidRPr="00995B3A">
        <w:rPr>
          <w:rFonts w:ascii="Arial" w:hAnsi="Arial" w:cs="Arial"/>
          <w:sz w:val="20"/>
        </w:rPr>
        <w:t xml:space="preserve"> Заинское</w:t>
      </w:r>
      <w:r>
        <w:rPr>
          <w:rFonts w:ascii="Arial" w:hAnsi="Arial" w:cs="Arial"/>
          <w:sz w:val="20"/>
        </w:rPr>
        <w:t xml:space="preserve"> водохранилище объемом 100 млн.</w:t>
      </w:r>
      <w:r w:rsidRPr="00995B3A">
        <w:rPr>
          <w:rFonts w:ascii="Arial" w:hAnsi="Arial" w:cs="Arial"/>
          <w:sz w:val="20"/>
        </w:rPr>
        <w:t xml:space="preserve">куб.м., где организовано </w:t>
      </w:r>
      <w:r>
        <w:rPr>
          <w:rFonts w:ascii="Arial" w:hAnsi="Arial" w:cs="Arial"/>
          <w:sz w:val="20"/>
        </w:rPr>
        <w:t xml:space="preserve">также и </w:t>
      </w:r>
      <w:r w:rsidRPr="00995B3A">
        <w:rPr>
          <w:rFonts w:ascii="Arial" w:hAnsi="Arial" w:cs="Arial"/>
          <w:sz w:val="20"/>
        </w:rPr>
        <w:t>рыбное хозяйство. 28,2% района покрыто лесом, главным образом лиственным. Основные их массивы расположены на западе и северо-востоке района. Животный мир: зайцы, лисы, волк</w:t>
      </w:r>
      <w:r>
        <w:rPr>
          <w:rFonts w:ascii="Arial" w:hAnsi="Arial" w:cs="Arial"/>
          <w:sz w:val="20"/>
        </w:rPr>
        <w:t>и,</w:t>
      </w:r>
      <w:r w:rsidRPr="00995B3A">
        <w:rPr>
          <w:rFonts w:ascii="Arial" w:hAnsi="Arial" w:cs="Arial"/>
          <w:sz w:val="20"/>
        </w:rPr>
        <w:t xml:space="preserve"> лоси, </w:t>
      </w:r>
      <w:r>
        <w:rPr>
          <w:rFonts w:ascii="Arial" w:hAnsi="Arial" w:cs="Arial"/>
          <w:sz w:val="20"/>
        </w:rPr>
        <w:t>косули, кабаны и др.</w:t>
      </w:r>
    </w:p>
    <w:p w:rsidR="00E44076" w:rsidRDefault="00E44076" w:rsidP="0005109E">
      <w:pPr>
        <w:spacing w:line="276" w:lineRule="auto"/>
        <w:ind w:firstLine="284"/>
        <w:jc w:val="both"/>
        <w:rPr>
          <w:rFonts w:ascii="Arial" w:hAnsi="Arial" w:cs="Arial"/>
          <w:sz w:val="20"/>
        </w:rPr>
      </w:pPr>
      <w:r w:rsidRPr="001A722B">
        <w:rPr>
          <w:rFonts w:ascii="Arial" w:hAnsi="Arial" w:cs="Arial"/>
          <w:sz w:val="20"/>
        </w:rPr>
        <w:t>Основу экономики Заинского муниципального района составля</w:t>
      </w:r>
      <w:r>
        <w:rPr>
          <w:rFonts w:ascii="Arial" w:hAnsi="Arial" w:cs="Arial"/>
          <w:sz w:val="20"/>
        </w:rPr>
        <w:t xml:space="preserve">ют крупные предприятия - Заинская ГРЭС, ОАО «КАМАЗавтотехника»,  ЗАО «ТатЭК», Филиал ООО «Завод ТЕХНО», ОАО «Заинский сахарный завод», ООО «Заинский Крекер», Филиал ОАО «Вамин - Заинский молочный </w:t>
      </w:r>
      <w:r w:rsidR="003C159E" w:rsidRPr="003C159E">
        <w:rPr>
          <w:rFonts w:ascii="Arial" w:hAnsi="Arial" w:cs="Arial"/>
          <w:sz w:val="20"/>
        </w:rPr>
        <w:t>за</w:t>
      </w:r>
      <w:r w:rsidRPr="003C159E">
        <w:rPr>
          <w:rFonts w:ascii="Arial" w:hAnsi="Arial" w:cs="Arial"/>
          <w:sz w:val="20"/>
        </w:rPr>
        <w:t>вод»,</w:t>
      </w:r>
      <w:r>
        <w:rPr>
          <w:rFonts w:ascii="Arial" w:hAnsi="Arial" w:cs="Arial"/>
          <w:sz w:val="20"/>
        </w:rPr>
        <w:t xml:space="preserve"> ЗАО «Агросила групп» (ООО «Агрофирма Заинский сахар», ООО «Агрофирма Восток», ООО «Агрофирма Зай»).</w:t>
      </w:r>
    </w:p>
    <w:p w:rsidR="00E44076" w:rsidRDefault="00E44076" w:rsidP="0005109E">
      <w:pPr>
        <w:spacing w:line="276" w:lineRule="auto"/>
        <w:ind w:firstLine="284"/>
        <w:jc w:val="both"/>
        <w:rPr>
          <w:rFonts w:ascii="Arial" w:hAnsi="Arial" w:cs="Arial"/>
          <w:sz w:val="20"/>
        </w:rPr>
      </w:pPr>
    </w:p>
    <w:p w:rsidR="00E44076" w:rsidRPr="00525407" w:rsidRDefault="00E44076" w:rsidP="0005109E">
      <w:pPr>
        <w:spacing w:line="276" w:lineRule="auto"/>
        <w:jc w:val="both"/>
        <w:rPr>
          <w:rFonts w:ascii="Arial" w:hAnsi="Arial" w:cs="Arial"/>
          <w:i/>
          <w:sz w:val="22"/>
          <w:szCs w:val="20"/>
        </w:rPr>
      </w:pPr>
      <w:r w:rsidRPr="00525407">
        <w:rPr>
          <w:rFonts w:ascii="Arial" w:hAnsi="Arial" w:cs="Arial"/>
          <w:b/>
          <w:i/>
          <w:sz w:val="22"/>
        </w:rPr>
        <w:t>Экономическая ситуация на начало 2011</w:t>
      </w:r>
      <w:r>
        <w:rPr>
          <w:rFonts w:ascii="Arial" w:hAnsi="Arial" w:cs="Arial"/>
          <w:b/>
          <w:i/>
          <w:sz w:val="22"/>
        </w:rPr>
        <w:t xml:space="preserve"> </w:t>
      </w:r>
      <w:r w:rsidRPr="00525407">
        <w:rPr>
          <w:rFonts w:ascii="Arial" w:hAnsi="Arial" w:cs="Arial"/>
          <w:b/>
          <w:i/>
          <w:sz w:val="22"/>
        </w:rPr>
        <w:t>года</w:t>
      </w:r>
    </w:p>
    <w:p w:rsidR="00E44076" w:rsidRDefault="00E44076" w:rsidP="0005109E">
      <w:pPr>
        <w:spacing w:line="276" w:lineRule="auto"/>
        <w:ind w:right="125" w:firstLine="284"/>
        <w:jc w:val="both"/>
        <w:rPr>
          <w:rFonts w:ascii="Arial" w:hAnsi="Arial" w:cs="Arial"/>
          <w:sz w:val="20"/>
          <w:szCs w:val="20"/>
        </w:rPr>
      </w:pPr>
      <w:r w:rsidRPr="007B47F7">
        <w:rPr>
          <w:rFonts w:ascii="Arial" w:hAnsi="Arial" w:cs="Arial"/>
          <w:sz w:val="20"/>
          <w:szCs w:val="20"/>
        </w:rPr>
        <w:t xml:space="preserve">Основные тенденции социально-экономического развития района Республики в 2010 году  свидетельствовали  о преодолении кризисных явлений и об улучшении общеэкономической ситуации. </w:t>
      </w:r>
      <w:r w:rsidRPr="00E87B05">
        <w:rPr>
          <w:rFonts w:ascii="Arial" w:hAnsi="Arial" w:cs="Arial"/>
          <w:sz w:val="20"/>
          <w:szCs w:val="20"/>
        </w:rPr>
        <w:t>Позитивную динамику демонстрировал</w:t>
      </w:r>
      <w:r>
        <w:rPr>
          <w:rFonts w:ascii="Arial" w:hAnsi="Arial" w:cs="Arial"/>
          <w:sz w:val="20"/>
          <w:szCs w:val="20"/>
        </w:rPr>
        <w:t>о</w:t>
      </w:r>
      <w:r w:rsidRPr="00E87B05">
        <w:rPr>
          <w:rFonts w:ascii="Arial" w:hAnsi="Arial" w:cs="Arial"/>
          <w:sz w:val="20"/>
          <w:szCs w:val="20"/>
        </w:rPr>
        <w:t xml:space="preserve"> большинство секторов</w:t>
      </w:r>
      <w:r>
        <w:rPr>
          <w:rFonts w:ascii="Arial" w:hAnsi="Arial" w:cs="Arial"/>
          <w:sz w:val="20"/>
          <w:szCs w:val="20"/>
        </w:rPr>
        <w:t xml:space="preserve"> экономики:</w:t>
      </w:r>
    </w:p>
    <w:p w:rsidR="00E44076" w:rsidRDefault="00E44076" w:rsidP="00525407">
      <w:pPr>
        <w:spacing w:line="276" w:lineRule="auto"/>
        <w:ind w:right="125"/>
        <w:jc w:val="both"/>
        <w:rPr>
          <w:rFonts w:ascii="Arial" w:hAnsi="Arial" w:cs="Arial"/>
          <w:sz w:val="20"/>
          <w:szCs w:val="20"/>
        </w:rPr>
      </w:pPr>
    </w:p>
    <w:p w:rsidR="00E44076" w:rsidRDefault="00E44076" w:rsidP="00081033">
      <w:pPr>
        <w:pStyle w:val="36"/>
        <w:numPr>
          <w:ilvl w:val="0"/>
          <w:numId w:val="4"/>
        </w:numPr>
        <w:spacing w:line="276" w:lineRule="auto"/>
        <w:ind w:left="0" w:right="125" w:firstLine="284"/>
        <w:jc w:val="both"/>
        <w:rPr>
          <w:rFonts w:ascii="Arial" w:hAnsi="Arial" w:cs="Arial"/>
          <w:sz w:val="20"/>
        </w:rPr>
      </w:pPr>
      <w:r w:rsidRPr="00E87B05">
        <w:rPr>
          <w:rFonts w:ascii="Arial" w:hAnsi="Arial" w:cs="Arial"/>
          <w:sz w:val="20"/>
        </w:rPr>
        <w:t xml:space="preserve">ВТП района на 1 января 2011 года составил </w:t>
      </w:r>
      <w:r>
        <w:rPr>
          <w:rFonts w:ascii="Arial" w:hAnsi="Arial" w:cs="Arial"/>
          <w:sz w:val="20"/>
        </w:rPr>
        <w:t>18,15 млрд.</w:t>
      </w:r>
      <w:r w:rsidRPr="00E87B05">
        <w:rPr>
          <w:rFonts w:ascii="Arial" w:hAnsi="Arial" w:cs="Arial"/>
          <w:sz w:val="20"/>
        </w:rPr>
        <w:t xml:space="preserve">руб., на душу населения- </w:t>
      </w:r>
      <w:r>
        <w:rPr>
          <w:rFonts w:ascii="Arial" w:hAnsi="Arial" w:cs="Arial"/>
          <w:sz w:val="20"/>
        </w:rPr>
        <w:t>312 283</w:t>
      </w:r>
      <w:r w:rsidRPr="00E87B05">
        <w:rPr>
          <w:rFonts w:ascii="Arial" w:hAnsi="Arial" w:cs="Arial"/>
          <w:sz w:val="20"/>
        </w:rPr>
        <w:t xml:space="preserve"> руб. (по Республике Татарстан - около </w:t>
      </w:r>
      <w:r>
        <w:rPr>
          <w:rFonts w:ascii="Arial" w:hAnsi="Arial" w:cs="Arial"/>
          <w:sz w:val="20"/>
        </w:rPr>
        <w:t>312,5 тыс.</w:t>
      </w:r>
      <w:r w:rsidRPr="00E87B05">
        <w:rPr>
          <w:rFonts w:ascii="Arial" w:hAnsi="Arial" w:cs="Arial"/>
          <w:sz w:val="20"/>
        </w:rPr>
        <w:t xml:space="preserve">руб.). </w:t>
      </w:r>
    </w:p>
    <w:p w:rsidR="00E44076" w:rsidRDefault="00E44076" w:rsidP="0005109E">
      <w:pPr>
        <w:pStyle w:val="36"/>
        <w:spacing w:line="276" w:lineRule="auto"/>
        <w:ind w:left="284" w:right="125"/>
        <w:jc w:val="both"/>
        <w:rPr>
          <w:rFonts w:ascii="Arial" w:hAnsi="Arial" w:cs="Arial"/>
          <w:sz w:val="20"/>
        </w:rPr>
      </w:pPr>
    </w:p>
    <w:p w:rsidR="00E44076" w:rsidRDefault="00E44076" w:rsidP="00081033">
      <w:pPr>
        <w:pStyle w:val="36"/>
        <w:numPr>
          <w:ilvl w:val="0"/>
          <w:numId w:val="4"/>
        </w:numPr>
        <w:spacing w:line="276" w:lineRule="auto"/>
        <w:ind w:left="0" w:right="125" w:firstLine="284"/>
        <w:jc w:val="both"/>
        <w:rPr>
          <w:rFonts w:ascii="Arial" w:hAnsi="Arial" w:cs="Arial"/>
          <w:sz w:val="20"/>
        </w:rPr>
      </w:pPr>
      <w:r w:rsidRPr="00E87B05">
        <w:rPr>
          <w:rFonts w:ascii="Arial" w:hAnsi="Arial" w:cs="Arial"/>
          <w:sz w:val="20"/>
        </w:rPr>
        <w:t>Средняя продолжительность жизни составила 69</w:t>
      </w:r>
      <w:r>
        <w:rPr>
          <w:rFonts w:ascii="Arial" w:hAnsi="Arial" w:cs="Arial"/>
          <w:sz w:val="20"/>
        </w:rPr>
        <w:t>,6 лет (по Республике – 70,</w:t>
      </w:r>
      <w:r w:rsidRPr="00E87B05">
        <w:rPr>
          <w:rFonts w:ascii="Arial" w:hAnsi="Arial" w:cs="Arial"/>
          <w:sz w:val="20"/>
        </w:rPr>
        <w:t>9</w:t>
      </w:r>
      <w:r>
        <w:rPr>
          <w:rFonts w:ascii="Arial" w:hAnsi="Arial" w:cs="Arial"/>
          <w:sz w:val="20"/>
        </w:rPr>
        <w:t xml:space="preserve"> </w:t>
      </w:r>
      <w:r w:rsidRPr="00E87B05">
        <w:rPr>
          <w:rFonts w:ascii="Arial" w:hAnsi="Arial" w:cs="Arial"/>
          <w:sz w:val="20"/>
        </w:rPr>
        <w:t>лет) обеспеченность жилой площадью- 22</w:t>
      </w:r>
      <w:r>
        <w:rPr>
          <w:rFonts w:ascii="Arial" w:hAnsi="Arial" w:cs="Arial"/>
          <w:sz w:val="20"/>
        </w:rPr>
        <w:t>,</w:t>
      </w:r>
      <w:r w:rsidRPr="00E87B05">
        <w:rPr>
          <w:rFonts w:ascii="Arial" w:hAnsi="Arial" w:cs="Arial"/>
          <w:sz w:val="20"/>
        </w:rPr>
        <w:t>3 м</w:t>
      </w:r>
      <w:r>
        <w:rPr>
          <w:rFonts w:ascii="Arial" w:hAnsi="Arial" w:cs="Arial"/>
          <w:sz w:val="20"/>
        </w:rPr>
        <w:t>²</w:t>
      </w:r>
      <w:r w:rsidRPr="00E87B05">
        <w:rPr>
          <w:rFonts w:ascii="Arial" w:hAnsi="Arial" w:cs="Arial"/>
          <w:sz w:val="20"/>
        </w:rPr>
        <w:t xml:space="preserve"> (по республике Татарстан</w:t>
      </w:r>
      <w:r>
        <w:rPr>
          <w:rFonts w:ascii="Arial" w:hAnsi="Arial" w:cs="Arial"/>
          <w:sz w:val="20"/>
        </w:rPr>
        <w:t xml:space="preserve"> –</w:t>
      </w:r>
      <w:r w:rsidRPr="00E87B05">
        <w:rPr>
          <w:rFonts w:ascii="Arial" w:hAnsi="Arial" w:cs="Arial"/>
          <w:sz w:val="20"/>
        </w:rPr>
        <w:t xml:space="preserve"> 22</w:t>
      </w:r>
      <w:r>
        <w:rPr>
          <w:rFonts w:ascii="Arial" w:hAnsi="Arial" w:cs="Arial"/>
          <w:sz w:val="20"/>
        </w:rPr>
        <w:t>,</w:t>
      </w:r>
      <w:r w:rsidRPr="00E87B05">
        <w:rPr>
          <w:rFonts w:ascii="Arial" w:hAnsi="Arial" w:cs="Arial"/>
          <w:sz w:val="20"/>
        </w:rPr>
        <w:t>7 м</w:t>
      </w:r>
      <w:r>
        <w:rPr>
          <w:rFonts w:ascii="Arial" w:hAnsi="Arial" w:cs="Arial"/>
          <w:sz w:val="20"/>
        </w:rPr>
        <w:t>²</w:t>
      </w:r>
      <w:r w:rsidRPr="00E87B05">
        <w:rPr>
          <w:rFonts w:ascii="Arial" w:hAnsi="Arial" w:cs="Arial"/>
          <w:sz w:val="20"/>
        </w:rPr>
        <w:t xml:space="preserve">). </w:t>
      </w:r>
    </w:p>
    <w:p w:rsidR="00E44076" w:rsidRDefault="00E44076" w:rsidP="0005109E">
      <w:pPr>
        <w:pStyle w:val="36"/>
        <w:spacing w:line="276" w:lineRule="auto"/>
        <w:ind w:left="284" w:right="125"/>
        <w:jc w:val="both"/>
        <w:rPr>
          <w:rFonts w:ascii="Arial" w:hAnsi="Arial" w:cs="Arial"/>
          <w:sz w:val="20"/>
        </w:rPr>
      </w:pPr>
    </w:p>
    <w:p w:rsidR="00E44076" w:rsidRDefault="00E44076" w:rsidP="00081033">
      <w:pPr>
        <w:pStyle w:val="36"/>
        <w:numPr>
          <w:ilvl w:val="0"/>
          <w:numId w:val="4"/>
        </w:numPr>
        <w:spacing w:line="276" w:lineRule="auto"/>
        <w:ind w:left="0" w:right="125" w:firstLine="284"/>
        <w:jc w:val="both"/>
        <w:rPr>
          <w:rFonts w:ascii="Arial" w:hAnsi="Arial" w:cs="Arial"/>
          <w:sz w:val="20"/>
        </w:rPr>
      </w:pPr>
      <w:r>
        <w:rPr>
          <w:rFonts w:ascii="Arial" w:hAnsi="Arial" w:cs="Arial"/>
          <w:sz w:val="20"/>
        </w:rPr>
        <w:t>С</w:t>
      </w:r>
      <w:r w:rsidRPr="00E87B05">
        <w:rPr>
          <w:rFonts w:ascii="Arial" w:hAnsi="Arial" w:cs="Arial"/>
          <w:sz w:val="20"/>
        </w:rPr>
        <w:t>реднемесячная заработная плата составила 14</w:t>
      </w:r>
      <w:r>
        <w:rPr>
          <w:rFonts w:ascii="Arial" w:hAnsi="Arial" w:cs="Arial"/>
          <w:sz w:val="20"/>
        </w:rPr>
        <w:t xml:space="preserve"> </w:t>
      </w:r>
      <w:r w:rsidRPr="00E87B05">
        <w:rPr>
          <w:rFonts w:ascii="Arial" w:hAnsi="Arial" w:cs="Arial"/>
          <w:sz w:val="20"/>
        </w:rPr>
        <w:t>5</w:t>
      </w:r>
      <w:r>
        <w:rPr>
          <w:rFonts w:ascii="Arial" w:hAnsi="Arial" w:cs="Arial"/>
          <w:sz w:val="20"/>
        </w:rPr>
        <w:t>8</w:t>
      </w:r>
      <w:r w:rsidRPr="00E87B05">
        <w:rPr>
          <w:rFonts w:ascii="Arial" w:hAnsi="Arial" w:cs="Arial"/>
          <w:sz w:val="20"/>
        </w:rPr>
        <w:t>9 руб</w:t>
      </w:r>
      <w:r>
        <w:rPr>
          <w:rFonts w:ascii="Arial" w:hAnsi="Arial" w:cs="Arial"/>
          <w:sz w:val="20"/>
        </w:rPr>
        <w:t>. (14 показатель по республике),</w:t>
      </w:r>
      <w:r w:rsidRPr="00E87B05">
        <w:rPr>
          <w:rFonts w:ascii="Arial" w:hAnsi="Arial" w:cs="Arial"/>
          <w:sz w:val="20"/>
        </w:rPr>
        <w:t xml:space="preserve"> </w:t>
      </w:r>
      <w:r>
        <w:rPr>
          <w:rFonts w:ascii="Arial" w:hAnsi="Arial" w:cs="Arial"/>
          <w:sz w:val="20"/>
        </w:rPr>
        <w:t>с</w:t>
      </w:r>
      <w:r w:rsidRPr="00E87B05">
        <w:rPr>
          <w:rFonts w:ascii="Arial" w:hAnsi="Arial" w:cs="Arial"/>
          <w:sz w:val="20"/>
        </w:rPr>
        <w:t xml:space="preserve">реднедушевой доход </w:t>
      </w:r>
      <w:r>
        <w:rPr>
          <w:rFonts w:ascii="Arial" w:hAnsi="Arial" w:cs="Arial"/>
          <w:sz w:val="20"/>
        </w:rPr>
        <w:t>9 143,3</w:t>
      </w:r>
      <w:r w:rsidRPr="00E87B05">
        <w:rPr>
          <w:rFonts w:ascii="Arial" w:hAnsi="Arial" w:cs="Arial"/>
          <w:sz w:val="20"/>
        </w:rPr>
        <w:t xml:space="preserve"> рублей.</w:t>
      </w:r>
    </w:p>
    <w:p w:rsidR="00E44076" w:rsidRPr="00C31D09" w:rsidRDefault="00E44076" w:rsidP="0005109E">
      <w:pPr>
        <w:pStyle w:val="36"/>
        <w:spacing w:line="276" w:lineRule="auto"/>
        <w:ind w:left="284" w:right="125"/>
        <w:jc w:val="both"/>
        <w:rPr>
          <w:rFonts w:ascii="Arial" w:hAnsi="Arial" w:cs="Arial"/>
          <w:sz w:val="20"/>
        </w:rPr>
      </w:pPr>
    </w:p>
    <w:p w:rsidR="00E44076" w:rsidRPr="004A5BD0" w:rsidRDefault="00E44076" w:rsidP="00081033">
      <w:pPr>
        <w:pStyle w:val="36"/>
        <w:numPr>
          <w:ilvl w:val="0"/>
          <w:numId w:val="4"/>
        </w:numPr>
        <w:spacing w:line="276" w:lineRule="auto"/>
        <w:ind w:left="0" w:firstLine="284"/>
        <w:jc w:val="both"/>
        <w:rPr>
          <w:rFonts w:ascii="Arial" w:hAnsi="Arial" w:cs="Arial"/>
          <w:sz w:val="20"/>
        </w:rPr>
      </w:pPr>
      <w:r w:rsidRPr="004A5BD0">
        <w:rPr>
          <w:rFonts w:ascii="Arial" w:hAnsi="Arial" w:cs="Arial"/>
          <w:i/>
          <w:sz w:val="20"/>
        </w:rPr>
        <w:t>Объем отгруженной продукции</w:t>
      </w:r>
      <w:r w:rsidRPr="004A5BD0">
        <w:rPr>
          <w:rFonts w:ascii="Arial" w:hAnsi="Arial" w:cs="Arial"/>
          <w:sz w:val="20"/>
        </w:rPr>
        <w:t xml:space="preserve"> перешагнул в 2010 году отметку в 17,5 млрд.рублей. Рост производства в истекшем году позволил перекрыть падение в кризисном 2009г. (6 показатель в республике). </w:t>
      </w:r>
      <w:r w:rsidRPr="004A5BD0">
        <w:rPr>
          <w:rFonts w:ascii="Arial" w:hAnsi="Arial" w:cs="Arial"/>
          <w:i/>
          <w:sz w:val="20"/>
        </w:rPr>
        <w:t>Индекс промышленного производства</w:t>
      </w:r>
      <w:r w:rsidRPr="004A5BD0">
        <w:rPr>
          <w:rFonts w:ascii="Arial" w:hAnsi="Arial" w:cs="Arial"/>
          <w:sz w:val="20"/>
        </w:rPr>
        <w:t xml:space="preserve"> составил 115,8% по отношению к 2009г. (13 показатель по РТ). </w:t>
      </w:r>
    </w:p>
    <w:p w:rsidR="00E44076" w:rsidRPr="008D2828" w:rsidRDefault="00E44076" w:rsidP="0005109E">
      <w:pPr>
        <w:pStyle w:val="36"/>
        <w:spacing w:line="276" w:lineRule="auto"/>
        <w:ind w:left="284"/>
        <w:jc w:val="both"/>
        <w:rPr>
          <w:rFonts w:ascii="Arial" w:hAnsi="Arial" w:cs="Arial"/>
          <w:sz w:val="20"/>
        </w:rPr>
      </w:pPr>
    </w:p>
    <w:p w:rsidR="00E44076" w:rsidRDefault="00E44076" w:rsidP="00081033">
      <w:pPr>
        <w:pStyle w:val="36"/>
        <w:numPr>
          <w:ilvl w:val="0"/>
          <w:numId w:val="4"/>
        </w:numPr>
        <w:spacing w:line="276" w:lineRule="auto"/>
        <w:ind w:left="0" w:firstLine="284"/>
        <w:jc w:val="both"/>
        <w:rPr>
          <w:rFonts w:ascii="Arial" w:hAnsi="Arial" w:cs="Arial"/>
          <w:sz w:val="20"/>
        </w:rPr>
      </w:pPr>
      <w:r w:rsidRPr="008D2828">
        <w:rPr>
          <w:rFonts w:ascii="Arial" w:hAnsi="Arial" w:cs="Arial"/>
          <w:i/>
          <w:sz w:val="20"/>
        </w:rPr>
        <w:t xml:space="preserve"> </w:t>
      </w:r>
      <w:r w:rsidRPr="008D2828">
        <w:rPr>
          <w:rFonts w:ascii="Arial" w:hAnsi="Arial" w:cs="Arial"/>
          <w:sz w:val="20"/>
        </w:rPr>
        <w:t>Объем работ,</w:t>
      </w:r>
      <w:r w:rsidRPr="00E87B05">
        <w:rPr>
          <w:rFonts w:ascii="Arial" w:hAnsi="Arial" w:cs="Arial"/>
          <w:sz w:val="20"/>
        </w:rPr>
        <w:t xml:space="preserve"> выполненных организациями по виду деятельности </w:t>
      </w:r>
      <w:r w:rsidRPr="008D2828">
        <w:rPr>
          <w:rFonts w:ascii="Arial" w:hAnsi="Arial" w:cs="Arial"/>
          <w:i/>
          <w:sz w:val="20"/>
        </w:rPr>
        <w:t xml:space="preserve">«строительство», </w:t>
      </w:r>
      <w:r w:rsidRPr="00E87B05">
        <w:rPr>
          <w:rFonts w:ascii="Arial" w:hAnsi="Arial" w:cs="Arial"/>
          <w:sz w:val="20"/>
        </w:rPr>
        <w:t>за 2</w:t>
      </w:r>
      <w:r>
        <w:rPr>
          <w:rFonts w:ascii="Arial" w:hAnsi="Arial" w:cs="Arial"/>
          <w:sz w:val="20"/>
        </w:rPr>
        <w:t>010г. составил 1 млрд. 791 млн.</w:t>
      </w:r>
      <w:r w:rsidRPr="00E87B05">
        <w:rPr>
          <w:rFonts w:ascii="Arial" w:hAnsi="Arial" w:cs="Arial"/>
          <w:sz w:val="20"/>
        </w:rPr>
        <w:t>рублей (14 показатель по республике). В течение года введено 19</w:t>
      </w:r>
      <w:r>
        <w:rPr>
          <w:rFonts w:ascii="Arial" w:hAnsi="Arial" w:cs="Arial"/>
          <w:sz w:val="20"/>
        </w:rPr>
        <w:t xml:space="preserve"> 181 кв.</w:t>
      </w:r>
      <w:r w:rsidRPr="00E87B05">
        <w:rPr>
          <w:rFonts w:ascii="Arial" w:hAnsi="Arial" w:cs="Arial"/>
          <w:sz w:val="20"/>
        </w:rPr>
        <w:t>м</w:t>
      </w:r>
      <w:r>
        <w:rPr>
          <w:rFonts w:ascii="Arial" w:hAnsi="Arial" w:cs="Arial"/>
          <w:sz w:val="20"/>
        </w:rPr>
        <w:t>.</w:t>
      </w:r>
      <w:r w:rsidRPr="00E87B05">
        <w:rPr>
          <w:rFonts w:ascii="Arial" w:hAnsi="Arial" w:cs="Arial"/>
          <w:sz w:val="20"/>
        </w:rPr>
        <w:t xml:space="preserve"> общей полезной площади (21 показатель по РТ).</w:t>
      </w:r>
      <w:r>
        <w:rPr>
          <w:rFonts w:ascii="Arial" w:hAnsi="Arial" w:cs="Arial"/>
          <w:sz w:val="20"/>
        </w:rPr>
        <w:t xml:space="preserve"> </w:t>
      </w:r>
      <w:r w:rsidRPr="00E87B05">
        <w:rPr>
          <w:rFonts w:ascii="Arial" w:hAnsi="Arial" w:cs="Arial"/>
          <w:sz w:val="20"/>
        </w:rPr>
        <w:t xml:space="preserve"> Почти две трети этого объема выполнено за счет строительства индивидуального жилья (12</w:t>
      </w:r>
      <w:r>
        <w:rPr>
          <w:rFonts w:ascii="Arial" w:hAnsi="Arial" w:cs="Arial"/>
          <w:sz w:val="20"/>
        </w:rPr>
        <w:t xml:space="preserve"> </w:t>
      </w:r>
      <w:r w:rsidRPr="00E87B05">
        <w:rPr>
          <w:rFonts w:ascii="Arial" w:hAnsi="Arial" w:cs="Arial"/>
          <w:sz w:val="20"/>
        </w:rPr>
        <w:t>154 кв.м</w:t>
      </w:r>
      <w:r>
        <w:rPr>
          <w:rFonts w:ascii="Arial" w:hAnsi="Arial" w:cs="Arial"/>
          <w:sz w:val="20"/>
        </w:rPr>
        <w:t>.</w:t>
      </w:r>
      <w:r w:rsidRPr="00E87B05">
        <w:rPr>
          <w:rFonts w:ascii="Arial" w:hAnsi="Arial" w:cs="Arial"/>
          <w:sz w:val="20"/>
        </w:rPr>
        <w:t xml:space="preserve">). </w:t>
      </w:r>
      <w:r>
        <w:rPr>
          <w:rFonts w:ascii="Arial" w:hAnsi="Arial" w:cs="Arial"/>
          <w:sz w:val="20"/>
        </w:rPr>
        <w:t>Доля жилья по социальной ипотеке - 36% (по РТ – 20%).</w:t>
      </w:r>
    </w:p>
    <w:p w:rsidR="00E44076" w:rsidRPr="00C31D09" w:rsidRDefault="00E44076" w:rsidP="0005109E">
      <w:pPr>
        <w:pStyle w:val="36"/>
        <w:spacing w:line="276" w:lineRule="auto"/>
        <w:ind w:left="284"/>
        <w:jc w:val="both"/>
        <w:rPr>
          <w:rFonts w:ascii="Arial" w:hAnsi="Arial" w:cs="Arial"/>
          <w:sz w:val="20"/>
        </w:rPr>
      </w:pPr>
    </w:p>
    <w:p w:rsidR="00E44076" w:rsidRDefault="00E44076" w:rsidP="00081033">
      <w:pPr>
        <w:pStyle w:val="36"/>
        <w:numPr>
          <w:ilvl w:val="0"/>
          <w:numId w:val="4"/>
        </w:numPr>
        <w:spacing w:line="276" w:lineRule="auto"/>
        <w:ind w:left="0" w:firstLine="284"/>
        <w:jc w:val="both"/>
        <w:rPr>
          <w:rFonts w:ascii="Arial" w:hAnsi="Arial" w:cs="Arial"/>
          <w:sz w:val="20"/>
        </w:rPr>
      </w:pPr>
      <w:r w:rsidRPr="004E17D8">
        <w:rPr>
          <w:rFonts w:ascii="Arial" w:hAnsi="Arial" w:cs="Arial"/>
          <w:sz w:val="20"/>
        </w:rPr>
        <w:t xml:space="preserve">Одной из ведущих отраслей экономики района является </w:t>
      </w:r>
      <w:r w:rsidRPr="004E17D8">
        <w:rPr>
          <w:rFonts w:ascii="Arial" w:hAnsi="Arial" w:cs="Arial"/>
          <w:i/>
          <w:sz w:val="20"/>
        </w:rPr>
        <w:t>сельское хозяйство.</w:t>
      </w:r>
      <w:r w:rsidRPr="004E17D8">
        <w:rPr>
          <w:rFonts w:ascii="Arial" w:hAnsi="Arial" w:cs="Arial"/>
          <w:sz w:val="20"/>
        </w:rPr>
        <w:t xml:space="preserve"> Все последние годы аграр</w:t>
      </w:r>
      <w:r>
        <w:rPr>
          <w:rFonts w:ascii="Arial" w:hAnsi="Arial" w:cs="Arial"/>
          <w:sz w:val="20"/>
        </w:rPr>
        <w:t>ный сектор демонстрировал положительную</w:t>
      </w:r>
      <w:r w:rsidRPr="004E17D8">
        <w:rPr>
          <w:rFonts w:ascii="Arial" w:hAnsi="Arial" w:cs="Arial"/>
          <w:sz w:val="20"/>
        </w:rPr>
        <w:t xml:space="preserve"> динамику, его доля достигала до 15% объема валового территориального продукта. Однако 2010г. внес серьезные корректировки в выполнение программы развития этой отрасли. Из-за сильных бесснежных зимних холодов погибло 58% озимых культур – почти</w:t>
      </w:r>
      <w:r>
        <w:rPr>
          <w:rFonts w:ascii="Arial" w:hAnsi="Arial" w:cs="Arial"/>
          <w:sz w:val="20"/>
        </w:rPr>
        <w:t xml:space="preserve"> 13 тыс.</w:t>
      </w:r>
      <w:r w:rsidRPr="004E17D8">
        <w:rPr>
          <w:rFonts w:ascii="Arial" w:hAnsi="Arial" w:cs="Arial"/>
          <w:sz w:val="20"/>
        </w:rPr>
        <w:t>гектаров. В результате валовой сбор зерна составил 7</w:t>
      </w:r>
      <w:r>
        <w:rPr>
          <w:rFonts w:ascii="Arial" w:hAnsi="Arial" w:cs="Arial"/>
          <w:sz w:val="20"/>
        </w:rPr>
        <w:t xml:space="preserve"> </w:t>
      </w:r>
      <w:r w:rsidRPr="004E17D8">
        <w:rPr>
          <w:rFonts w:ascii="Arial" w:hAnsi="Arial" w:cs="Arial"/>
          <w:sz w:val="20"/>
        </w:rPr>
        <w:t>565 тонн или 5,9 центнеров с одного гектара. Это в 5-6 раз меньше планируемых объемов. Общий объем реализованной продукции  сельского хозяйства за год составил 813 млн.руб. или 86% к уровню 2009г. Даже в столь сложных условиях району удалось сохранить поголовье скота и сохранить потенциал его увеличения.</w:t>
      </w:r>
    </w:p>
    <w:p w:rsidR="00E44076" w:rsidRPr="00C31D09" w:rsidRDefault="00E44076" w:rsidP="0005109E">
      <w:pPr>
        <w:pStyle w:val="36"/>
        <w:spacing w:line="276" w:lineRule="auto"/>
        <w:ind w:left="284"/>
        <w:jc w:val="both"/>
        <w:rPr>
          <w:rFonts w:ascii="Arial" w:hAnsi="Arial" w:cs="Arial"/>
          <w:sz w:val="20"/>
        </w:rPr>
      </w:pPr>
    </w:p>
    <w:p w:rsidR="00E44076" w:rsidRDefault="00E44076" w:rsidP="00081033">
      <w:pPr>
        <w:pStyle w:val="36"/>
        <w:numPr>
          <w:ilvl w:val="0"/>
          <w:numId w:val="4"/>
        </w:numPr>
        <w:spacing w:line="276" w:lineRule="auto"/>
        <w:ind w:left="0" w:firstLine="284"/>
        <w:jc w:val="both"/>
        <w:rPr>
          <w:rFonts w:ascii="Arial" w:hAnsi="Arial" w:cs="Arial"/>
          <w:sz w:val="20"/>
        </w:rPr>
      </w:pPr>
      <w:r w:rsidRPr="004E17D8">
        <w:rPr>
          <w:rFonts w:ascii="Arial" w:hAnsi="Arial" w:cs="Arial"/>
          <w:i/>
          <w:sz w:val="20"/>
        </w:rPr>
        <w:t>Потребительский рынок</w:t>
      </w:r>
      <w:r w:rsidRPr="004E17D8">
        <w:rPr>
          <w:rFonts w:ascii="Arial" w:hAnsi="Arial" w:cs="Arial"/>
          <w:sz w:val="20"/>
        </w:rPr>
        <w:t xml:space="preserve"> является своего рода индикатором социально-экономического положения. На его долю приходится 75% всех денежных расходов населения</w:t>
      </w:r>
      <w:r w:rsidRPr="003C159E">
        <w:rPr>
          <w:rFonts w:ascii="Arial" w:hAnsi="Arial" w:cs="Arial"/>
          <w:sz w:val="20"/>
        </w:rPr>
        <w:t>. Оборот роз</w:t>
      </w:r>
      <w:r w:rsidR="003C159E" w:rsidRPr="003C159E">
        <w:rPr>
          <w:rFonts w:ascii="Arial" w:hAnsi="Arial" w:cs="Arial"/>
          <w:sz w:val="20"/>
        </w:rPr>
        <w:t>ничной торговли увеличился на 18</w:t>
      </w:r>
      <w:r w:rsidRPr="003C159E">
        <w:rPr>
          <w:rFonts w:ascii="Arial" w:hAnsi="Arial" w:cs="Arial"/>
          <w:sz w:val="20"/>
        </w:rPr>
        <w:t>,</w:t>
      </w:r>
      <w:r w:rsidR="003C159E" w:rsidRPr="003C159E">
        <w:rPr>
          <w:rFonts w:ascii="Arial" w:hAnsi="Arial" w:cs="Arial"/>
          <w:sz w:val="20"/>
        </w:rPr>
        <w:t>8</w:t>
      </w:r>
      <w:r w:rsidRPr="003C159E">
        <w:rPr>
          <w:rFonts w:ascii="Arial" w:hAnsi="Arial" w:cs="Arial"/>
          <w:sz w:val="20"/>
        </w:rPr>
        <w:t>% и достиг 2,4 млрд.руб. При этом товарооборот на душу населения составил 40,8 тыс.рублей.</w:t>
      </w:r>
      <w:r w:rsidRPr="004E17D8">
        <w:rPr>
          <w:rFonts w:ascii="Arial" w:hAnsi="Arial" w:cs="Arial"/>
          <w:sz w:val="20"/>
        </w:rPr>
        <w:t xml:space="preserve"> Населению оказано </w:t>
      </w:r>
      <w:r>
        <w:rPr>
          <w:rFonts w:ascii="Arial" w:hAnsi="Arial" w:cs="Arial"/>
          <w:sz w:val="20"/>
        </w:rPr>
        <w:t>платных услуг на сумму 723 млн.</w:t>
      </w:r>
      <w:r w:rsidRPr="004E17D8">
        <w:rPr>
          <w:rFonts w:ascii="Arial" w:hAnsi="Arial" w:cs="Arial"/>
          <w:sz w:val="20"/>
        </w:rPr>
        <w:t>руб. Это - 12 показатель по Республике. Наибольший удельный вес платных услуг приходится на г.Казань (55,8%) и г.Набережные Челны (16,3%), что в денежном выражении составляет, соответственно, 82</w:t>
      </w:r>
      <w:r>
        <w:rPr>
          <w:rFonts w:ascii="Arial" w:hAnsi="Arial" w:cs="Arial"/>
          <w:sz w:val="20"/>
        </w:rPr>
        <w:t xml:space="preserve"> 389,6 млн.</w:t>
      </w:r>
      <w:r w:rsidRPr="004E17D8">
        <w:rPr>
          <w:rFonts w:ascii="Arial" w:hAnsi="Arial" w:cs="Arial"/>
          <w:sz w:val="20"/>
        </w:rPr>
        <w:t>рублей и</w:t>
      </w:r>
      <w:r>
        <w:rPr>
          <w:rFonts w:ascii="Arial" w:hAnsi="Arial" w:cs="Arial"/>
          <w:sz w:val="20"/>
        </w:rPr>
        <w:t xml:space="preserve"> </w:t>
      </w:r>
      <w:r w:rsidRPr="004E17D8">
        <w:rPr>
          <w:rFonts w:ascii="Arial" w:hAnsi="Arial" w:cs="Arial"/>
          <w:sz w:val="20"/>
        </w:rPr>
        <w:t>24</w:t>
      </w:r>
      <w:r>
        <w:rPr>
          <w:rFonts w:ascii="Arial" w:hAnsi="Arial" w:cs="Arial"/>
          <w:sz w:val="20"/>
        </w:rPr>
        <w:t xml:space="preserve"> </w:t>
      </w:r>
      <w:r w:rsidRPr="004E17D8">
        <w:rPr>
          <w:rFonts w:ascii="Arial" w:hAnsi="Arial" w:cs="Arial"/>
          <w:sz w:val="20"/>
        </w:rPr>
        <w:t xml:space="preserve">081,1 млн.рублей.   За этот же период оборот общественного питания возрос на 17% (130 млн.руб.). Объем вкладов населения, размещенных на </w:t>
      </w:r>
      <w:r>
        <w:rPr>
          <w:rFonts w:ascii="Arial" w:hAnsi="Arial" w:cs="Arial"/>
          <w:sz w:val="20"/>
        </w:rPr>
        <w:t>счетах Заинских филиалов и доп.</w:t>
      </w:r>
      <w:r w:rsidRPr="004E17D8">
        <w:rPr>
          <w:rFonts w:ascii="Arial" w:hAnsi="Arial" w:cs="Arial"/>
          <w:sz w:val="20"/>
        </w:rPr>
        <w:t>офисах банков, за год вырос на 139% и составил на 1</w:t>
      </w:r>
      <w:r>
        <w:rPr>
          <w:rFonts w:ascii="Arial" w:hAnsi="Arial" w:cs="Arial"/>
          <w:sz w:val="20"/>
        </w:rPr>
        <w:t xml:space="preserve"> января 2011г.  1 млрд. 298 млн.</w:t>
      </w:r>
      <w:r w:rsidRPr="004E17D8">
        <w:rPr>
          <w:rFonts w:ascii="Arial" w:hAnsi="Arial" w:cs="Arial"/>
          <w:sz w:val="20"/>
        </w:rPr>
        <w:t>руб.</w:t>
      </w:r>
    </w:p>
    <w:p w:rsidR="00E44076" w:rsidRPr="004E17D8" w:rsidRDefault="00E44076" w:rsidP="0005109E">
      <w:pPr>
        <w:spacing w:line="276" w:lineRule="auto"/>
        <w:ind w:firstLine="284"/>
        <w:jc w:val="both"/>
        <w:rPr>
          <w:rFonts w:ascii="Arial" w:hAnsi="Arial" w:cs="Arial"/>
          <w:sz w:val="20"/>
          <w:szCs w:val="20"/>
        </w:rPr>
      </w:pPr>
    </w:p>
    <w:p w:rsidR="00E44076" w:rsidRDefault="00E44076" w:rsidP="00081033">
      <w:pPr>
        <w:pStyle w:val="36"/>
        <w:numPr>
          <w:ilvl w:val="0"/>
          <w:numId w:val="4"/>
        </w:numPr>
        <w:spacing w:line="276" w:lineRule="auto"/>
        <w:ind w:left="0" w:firstLine="284"/>
        <w:jc w:val="both"/>
        <w:rPr>
          <w:rFonts w:ascii="Arial" w:hAnsi="Arial" w:cs="Arial"/>
          <w:sz w:val="20"/>
        </w:rPr>
      </w:pPr>
      <w:r w:rsidRPr="00144F25">
        <w:rPr>
          <w:rFonts w:ascii="Arial" w:hAnsi="Arial" w:cs="Arial"/>
          <w:i/>
          <w:sz w:val="20"/>
        </w:rPr>
        <w:t>Процесс информатизации</w:t>
      </w:r>
      <w:r>
        <w:rPr>
          <w:rFonts w:ascii="Arial" w:hAnsi="Arial" w:cs="Arial"/>
          <w:sz w:val="20"/>
        </w:rPr>
        <w:t xml:space="preserve"> происходит практически во всех сферах экономики и социальной жизни. </w:t>
      </w:r>
      <w:r w:rsidRPr="008D2828">
        <w:rPr>
          <w:rFonts w:ascii="Arial" w:hAnsi="Arial" w:cs="Arial"/>
          <w:sz w:val="20"/>
        </w:rPr>
        <w:t xml:space="preserve">Заметно возросло число активных абонентов сотовой связи, уровень проникновения которой достиг 160%. Возросло количество пользователей сети Интернет, уровень проникновения которого, по оценке, достиг 63%. Ведется </w:t>
      </w:r>
      <w:r>
        <w:rPr>
          <w:rFonts w:ascii="Arial" w:hAnsi="Arial" w:cs="Arial"/>
          <w:sz w:val="20"/>
        </w:rPr>
        <w:t xml:space="preserve">работа по информатизации процессов муниципального управления и </w:t>
      </w:r>
      <w:r w:rsidRPr="008D2828">
        <w:rPr>
          <w:rFonts w:ascii="Arial" w:hAnsi="Arial" w:cs="Arial"/>
          <w:sz w:val="20"/>
        </w:rPr>
        <w:t xml:space="preserve">расширению спектра и качества муниципальных услуг </w:t>
      </w:r>
      <w:r>
        <w:rPr>
          <w:rFonts w:ascii="Arial" w:hAnsi="Arial" w:cs="Arial"/>
          <w:sz w:val="20"/>
        </w:rPr>
        <w:t>предоставляемых населению и хозяйствующим субъектам.</w:t>
      </w:r>
    </w:p>
    <w:p w:rsidR="00E44076" w:rsidRDefault="00E44076" w:rsidP="0005109E">
      <w:pPr>
        <w:pStyle w:val="36"/>
        <w:spacing w:line="276" w:lineRule="auto"/>
        <w:ind w:left="0" w:firstLine="284"/>
        <w:jc w:val="both"/>
        <w:rPr>
          <w:rFonts w:ascii="Arial" w:hAnsi="Arial" w:cs="Arial"/>
          <w:sz w:val="20"/>
        </w:rPr>
      </w:pPr>
    </w:p>
    <w:p w:rsidR="00E44076" w:rsidRDefault="00E44076" w:rsidP="00081033">
      <w:pPr>
        <w:pStyle w:val="36"/>
        <w:numPr>
          <w:ilvl w:val="0"/>
          <w:numId w:val="4"/>
        </w:numPr>
        <w:spacing w:line="276" w:lineRule="auto"/>
        <w:ind w:left="0" w:firstLine="284"/>
        <w:jc w:val="both"/>
        <w:rPr>
          <w:rFonts w:ascii="Arial" w:hAnsi="Arial" w:cs="Arial"/>
          <w:sz w:val="20"/>
        </w:rPr>
      </w:pPr>
      <w:r>
        <w:rPr>
          <w:rFonts w:ascii="Arial" w:hAnsi="Arial" w:cs="Arial"/>
          <w:sz w:val="20"/>
        </w:rPr>
        <w:t xml:space="preserve">Возрастает </w:t>
      </w:r>
      <w:r w:rsidRPr="00144F25">
        <w:rPr>
          <w:rFonts w:ascii="Arial" w:hAnsi="Arial" w:cs="Arial"/>
          <w:sz w:val="20"/>
        </w:rPr>
        <w:t xml:space="preserve">роль </w:t>
      </w:r>
      <w:r w:rsidRPr="00144F25">
        <w:rPr>
          <w:rFonts w:ascii="Arial" w:hAnsi="Arial" w:cs="Arial"/>
          <w:i/>
          <w:sz w:val="20"/>
        </w:rPr>
        <w:t xml:space="preserve">малого и среднего бизнеса </w:t>
      </w:r>
      <w:r>
        <w:rPr>
          <w:rFonts w:ascii="Arial" w:hAnsi="Arial" w:cs="Arial"/>
          <w:sz w:val="20"/>
        </w:rPr>
        <w:t>в экономике района</w:t>
      </w:r>
      <w:r w:rsidRPr="00144F25">
        <w:rPr>
          <w:rFonts w:ascii="Arial" w:hAnsi="Arial" w:cs="Arial"/>
          <w:sz w:val="20"/>
        </w:rPr>
        <w:t>. Только за два последних года их количество выросло в 1,6 раза, достигнув цифры 2</w:t>
      </w:r>
      <w:r>
        <w:rPr>
          <w:rFonts w:ascii="Arial" w:hAnsi="Arial" w:cs="Arial"/>
          <w:sz w:val="20"/>
        </w:rPr>
        <w:t xml:space="preserve"> </w:t>
      </w:r>
      <w:r w:rsidRPr="00144F25">
        <w:rPr>
          <w:rFonts w:ascii="Arial" w:hAnsi="Arial" w:cs="Arial"/>
          <w:sz w:val="20"/>
        </w:rPr>
        <w:t>354 единицы, в том числе 470 малых и средних предприятий (из них 232 – микропредприятия) и 1</w:t>
      </w:r>
      <w:r>
        <w:rPr>
          <w:rFonts w:ascii="Arial" w:hAnsi="Arial" w:cs="Arial"/>
          <w:sz w:val="20"/>
        </w:rPr>
        <w:t xml:space="preserve"> </w:t>
      </w:r>
      <w:r w:rsidRPr="00144F25">
        <w:rPr>
          <w:rFonts w:ascii="Arial" w:hAnsi="Arial" w:cs="Arial"/>
          <w:sz w:val="20"/>
        </w:rPr>
        <w:t>884 индивидуал</w:t>
      </w:r>
      <w:r>
        <w:rPr>
          <w:rFonts w:ascii="Arial" w:hAnsi="Arial" w:cs="Arial"/>
          <w:sz w:val="20"/>
        </w:rPr>
        <w:t>ьных предпринимателя.</w:t>
      </w:r>
      <w:r w:rsidRPr="00144F25">
        <w:rPr>
          <w:rFonts w:ascii="Arial" w:hAnsi="Arial" w:cs="Arial"/>
          <w:sz w:val="20"/>
        </w:rPr>
        <w:t xml:space="preserve">  </w:t>
      </w:r>
      <w:r w:rsidRPr="0062488E">
        <w:rPr>
          <w:rFonts w:ascii="Arial" w:hAnsi="Arial" w:cs="Arial"/>
          <w:sz w:val="20"/>
        </w:rPr>
        <w:t>Выпуск товаров и услуг малыми предприятиями увеличивается и на конец 2</w:t>
      </w:r>
      <w:r>
        <w:rPr>
          <w:rFonts w:ascii="Arial" w:hAnsi="Arial" w:cs="Arial"/>
          <w:sz w:val="20"/>
        </w:rPr>
        <w:t xml:space="preserve">010 года составляет 1 млрд. 995 </w:t>
      </w:r>
      <w:r w:rsidRPr="0062488E">
        <w:rPr>
          <w:rFonts w:ascii="Arial" w:hAnsi="Arial" w:cs="Arial"/>
          <w:sz w:val="20"/>
        </w:rPr>
        <w:t xml:space="preserve">млн.руб., </w:t>
      </w:r>
      <w:r w:rsidRPr="00144F25">
        <w:rPr>
          <w:rFonts w:ascii="Arial" w:hAnsi="Arial" w:cs="Arial"/>
          <w:sz w:val="20"/>
        </w:rPr>
        <w:t>Каждый шестой работающий занят в этой сфере.</w:t>
      </w:r>
      <w:r>
        <w:rPr>
          <w:rFonts w:ascii="Arial" w:hAnsi="Arial" w:cs="Arial"/>
          <w:sz w:val="20"/>
        </w:rPr>
        <w:t xml:space="preserve"> В районе принята Программа развития предпринимательства, в соответствии с которой планируется реализация системы мер, стимулирующих малые формы хозяйствования, особенно в сельских поселениях, а также малые предприятия в сфере переработки с/х продукции, металлообработки, деревообработки, сферы услуг, туризма и др. </w:t>
      </w:r>
    </w:p>
    <w:p w:rsidR="00E44076" w:rsidRDefault="00E44076" w:rsidP="0005109E">
      <w:pPr>
        <w:spacing w:line="276" w:lineRule="auto"/>
        <w:ind w:firstLine="284"/>
        <w:jc w:val="both"/>
        <w:rPr>
          <w:rFonts w:ascii="Arial" w:hAnsi="Arial" w:cs="Arial"/>
          <w:b/>
          <w:sz w:val="20"/>
          <w:szCs w:val="20"/>
        </w:rPr>
      </w:pPr>
    </w:p>
    <w:p w:rsidR="00E44076" w:rsidRPr="001F11C6" w:rsidRDefault="00F6726B" w:rsidP="0005109E">
      <w:pPr>
        <w:pStyle w:val="ConsTitle"/>
        <w:widowControl/>
        <w:spacing w:line="276" w:lineRule="auto"/>
        <w:ind w:firstLine="284"/>
        <w:jc w:val="both"/>
        <w:rPr>
          <w:b w:val="0"/>
          <w:bCs w:val="0"/>
          <w:sz w:val="20"/>
          <w:szCs w:val="20"/>
        </w:rPr>
      </w:pPr>
      <w:r>
        <w:rPr>
          <w:b w:val="0"/>
          <w:bCs w:val="0"/>
          <w:sz w:val="20"/>
          <w:szCs w:val="20"/>
        </w:rPr>
        <w:t>Заинский муниципальный район</w:t>
      </w:r>
      <w:r w:rsidR="00E44076">
        <w:rPr>
          <w:b w:val="0"/>
          <w:bCs w:val="0"/>
          <w:sz w:val="20"/>
          <w:szCs w:val="20"/>
        </w:rPr>
        <w:t xml:space="preserve"> вступает в стадию обновления стратегического видения своего развития и </w:t>
      </w:r>
      <w:r w:rsidR="00E44076" w:rsidRPr="001F11C6">
        <w:rPr>
          <w:b w:val="0"/>
          <w:bCs w:val="0"/>
          <w:sz w:val="20"/>
          <w:szCs w:val="20"/>
        </w:rPr>
        <w:t xml:space="preserve"> </w:t>
      </w:r>
      <w:r w:rsidR="00E44076">
        <w:rPr>
          <w:b w:val="0"/>
          <w:bCs w:val="0"/>
          <w:sz w:val="20"/>
          <w:szCs w:val="20"/>
        </w:rPr>
        <w:t xml:space="preserve">стремится сделать район </w:t>
      </w:r>
      <w:r w:rsidR="00E44076" w:rsidRPr="001F11C6">
        <w:rPr>
          <w:b w:val="0"/>
          <w:bCs w:val="0"/>
          <w:sz w:val="20"/>
          <w:szCs w:val="20"/>
        </w:rPr>
        <w:t>максимально благоприятным</w:t>
      </w:r>
      <w:r w:rsidR="00E44076" w:rsidRPr="004E29C7">
        <w:rPr>
          <w:b w:val="0"/>
          <w:bCs w:val="0"/>
          <w:sz w:val="20"/>
          <w:szCs w:val="20"/>
        </w:rPr>
        <w:t xml:space="preserve"> </w:t>
      </w:r>
      <w:r w:rsidR="00E44076">
        <w:rPr>
          <w:b w:val="0"/>
          <w:bCs w:val="0"/>
          <w:sz w:val="20"/>
          <w:szCs w:val="20"/>
        </w:rPr>
        <w:t xml:space="preserve">для </w:t>
      </w:r>
      <w:r w:rsidR="00E44076" w:rsidRPr="001F11C6">
        <w:rPr>
          <w:b w:val="0"/>
          <w:bCs w:val="0"/>
          <w:sz w:val="20"/>
          <w:szCs w:val="20"/>
        </w:rPr>
        <w:t xml:space="preserve">проживания, привлекательным для работы и развития  </w:t>
      </w:r>
      <w:r>
        <w:rPr>
          <w:b w:val="0"/>
          <w:bCs w:val="0"/>
          <w:sz w:val="20"/>
          <w:szCs w:val="20"/>
        </w:rPr>
        <w:t>бизнеса. Руководство муниципального района</w:t>
      </w:r>
      <w:r w:rsidR="00E44076">
        <w:rPr>
          <w:b w:val="0"/>
          <w:bCs w:val="0"/>
          <w:sz w:val="20"/>
          <w:szCs w:val="20"/>
        </w:rPr>
        <w:t xml:space="preserve">  намерен</w:t>
      </w:r>
      <w:r>
        <w:rPr>
          <w:b w:val="0"/>
          <w:bCs w:val="0"/>
          <w:sz w:val="20"/>
          <w:szCs w:val="20"/>
        </w:rPr>
        <w:t>о</w:t>
      </w:r>
      <w:r w:rsidR="00E44076">
        <w:rPr>
          <w:b w:val="0"/>
          <w:bCs w:val="0"/>
          <w:sz w:val="20"/>
          <w:szCs w:val="20"/>
        </w:rPr>
        <w:t xml:space="preserve"> б</w:t>
      </w:r>
      <w:r w:rsidR="00E44076" w:rsidRPr="001F11C6">
        <w:rPr>
          <w:b w:val="0"/>
          <w:bCs w:val="0"/>
          <w:sz w:val="20"/>
          <w:szCs w:val="20"/>
        </w:rPr>
        <w:t xml:space="preserve">олее четко позиционировать район и на этой основе повысить уровень </w:t>
      </w:r>
      <w:r w:rsidR="00E44076">
        <w:rPr>
          <w:b w:val="0"/>
          <w:bCs w:val="0"/>
          <w:sz w:val="20"/>
          <w:szCs w:val="20"/>
        </w:rPr>
        <w:t>его  узнаваемости и известности. В рамках настоящей Программы планируется д</w:t>
      </w:r>
      <w:r w:rsidR="00E44076" w:rsidRPr="001F11C6">
        <w:rPr>
          <w:b w:val="0"/>
          <w:bCs w:val="0"/>
          <w:sz w:val="20"/>
          <w:szCs w:val="20"/>
        </w:rPr>
        <w:t xml:space="preserve">иверсифицировать имеющиеся и подготовить </w:t>
      </w:r>
      <w:r w:rsidR="00E44076">
        <w:rPr>
          <w:b w:val="0"/>
          <w:bCs w:val="0"/>
          <w:sz w:val="20"/>
          <w:szCs w:val="20"/>
        </w:rPr>
        <w:t xml:space="preserve">новые </w:t>
      </w:r>
      <w:r w:rsidR="00E44076" w:rsidRPr="001F11C6">
        <w:rPr>
          <w:b w:val="0"/>
          <w:bCs w:val="0"/>
          <w:sz w:val="20"/>
          <w:szCs w:val="20"/>
        </w:rPr>
        <w:t>«полюса роста»</w:t>
      </w:r>
      <w:r w:rsidR="00E44076">
        <w:rPr>
          <w:b w:val="0"/>
          <w:bCs w:val="0"/>
          <w:sz w:val="20"/>
          <w:szCs w:val="20"/>
        </w:rPr>
        <w:t xml:space="preserve"> экономики, как за счет развития малых высокотехнологичных производств, так и создания новых крупных предприятий. </w:t>
      </w:r>
    </w:p>
    <w:p w:rsidR="00E44076" w:rsidRDefault="00E44076" w:rsidP="0005109E">
      <w:pPr>
        <w:spacing w:line="276" w:lineRule="auto"/>
        <w:ind w:firstLine="284"/>
        <w:rPr>
          <w:rFonts w:ascii="Arial Narrow" w:hAnsi="Arial Narrow"/>
          <w:b/>
          <w:bCs/>
        </w:rPr>
      </w:pPr>
    </w:p>
    <w:p w:rsidR="00E44076" w:rsidRDefault="00E44076" w:rsidP="0005109E">
      <w:pPr>
        <w:spacing w:line="276" w:lineRule="auto"/>
        <w:ind w:firstLine="284"/>
        <w:jc w:val="center"/>
        <w:rPr>
          <w:rFonts w:ascii="Arial Narrow" w:hAnsi="Arial Narrow"/>
          <w:b/>
          <w:bCs/>
        </w:rPr>
      </w:pPr>
    </w:p>
    <w:p w:rsidR="00E44076" w:rsidRDefault="00E44076" w:rsidP="0005109E">
      <w:pPr>
        <w:spacing w:line="276" w:lineRule="auto"/>
        <w:ind w:firstLine="284"/>
        <w:jc w:val="center"/>
        <w:rPr>
          <w:rFonts w:ascii="Arial Narrow" w:hAnsi="Arial Narrow"/>
          <w:b/>
          <w:bCs/>
        </w:rPr>
      </w:pPr>
    </w:p>
    <w:p w:rsidR="00E44076" w:rsidRDefault="00E44076" w:rsidP="0005109E">
      <w:pPr>
        <w:spacing w:line="276" w:lineRule="auto"/>
        <w:ind w:firstLine="284"/>
        <w:jc w:val="center"/>
        <w:rPr>
          <w:rFonts w:ascii="Arial Narrow" w:hAnsi="Arial Narrow"/>
          <w:b/>
          <w:bCs/>
        </w:rPr>
      </w:pPr>
    </w:p>
    <w:p w:rsidR="00E44076" w:rsidRDefault="00E44076" w:rsidP="0005109E">
      <w:pPr>
        <w:spacing w:line="276" w:lineRule="auto"/>
        <w:ind w:firstLine="284"/>
        <w:jc w:val="center"/>
        <w:rPr>
          <w:rFonts w:ascii="Arial Narrow" w:hAnsi="Arial Narrow"/>
          <w:b/>
          <w:bCs/>
        </w:rPr>
      </w:pPr>
    </w:p>
    <w:p w:rsidR="00E44076" w:rsidRDefault="00E44076" w:rsidP="0005109E">
      <w:pPr>
        <w:spacing w:line="276" w:lineRule="auto"/>
        <w:ind w:firstLine="284"/>
        <w:jc w:val="center"/>
        <w:rPr>
          <w:rFonts w:ascii="Arial Narrow" w:hAnsi="Arial Narrow"/>
          <w:b/>
          <w:bCs/>
        </w:rPr>
      </w:pPr>
      <w:r w:rsidRPr="005F70F2">
        <w:rPr>
          <w:rFonts w:ascii="Arial Narrow" w:hAnsi="Arial Narrow"/>
          <w:b/>
          <w:bCs/>
        </w:rPr>
        <w:t>Приорите</w:t>
      </w:r>
      <w:r>
        <w:rPr>
          <w:rFonts w:ascii="Arial Narrow" w:hAnsi="Arial Narrow"/>
          <w:b/>
          <w:bCs/>
        </w:rPr>
        <w:t>тные отрасли для инвестирования.</w:t>
      </w:r>
    </w:p>
    <w:p w:rsidR="00E44076" w:rsidRPr="005F70F2" w:rsidRDefault="00E44076" w:rsidP="0005109E">
      <w:pPr>
        <w:spacing w:line="276" w:lineRule="auto"/>
        <w:ind w:firstLine="284"/>
        <w:jc w:val="center"/>
        <w:rPr>
          <w:rFonts w:ascii="Arial Narrow" w:hAnsi="Arial Narrow"/>
          <w:b/>
          <w:bCs/>
        </w:rPr>
      </w:pPr>
    </w:p>
    <w:p w:rsidR="00E44076" w:rsidRPr="00525407" w:rsidRDefault="00E44076" w:rsidP="0005109E">
      <w:pPr>
        <w:pStyle w:val="210"/>
        <w:spacing w:line="276" w:lineRule="auto"/>
        <w:ind w:left="0" w:right="-5" w:firstLine="284"/>
        <w:jc w:val="both"/>
        <w:rPr>
          <w:rFonts w:ascii="Arial" w:hAnsi="Arial" w:cs="Arial"/>
          <w:sz w:val="20"/>
          <w:szCs w:val="20"/>
        </w:rPr>
      </w:pPr>
      <w:r w:rsidRPr="00525407">
        <w:rPr>
          <w:rFonts w:ascii="Arial" w:hAnsi="Arial" w:cs="Arial"/>
          <w:i/>
          <w:sz w:val="20"/>
          <w:szCs w:val="20"/>
          <w:u w:val="single"/>
        </w:rPr>
        <w:t>Агропромышленный комплекс</w:t>
      </w:r>
      <w:r w:rsidRPr="00525407">
        <w:rPr>
          <w:rFonts w:ascii="Arial" w:hAnsi="Arial" w:cs="Arial"/>
          <w:i/>
          <w:sz w:val="20"/>
          <w:szCs w:val="20"/>
        </w:rPr>
        <w:t>.</w:t>
      </w:r>
      <w:r w:rsidRPr="00525407">
        <w:rPr>
          <w:rFonts w:ascii="Arial" w:hAnsi="Arial" w:cs="Arial"/>
          <w:sz w:val="20"/>
          <w:szCs w:val="20"/>
        </w:rPr>
        <w:t xml:space="preserve"> В районе сложилось уникальное сочетание факторов</w:t>
      </w:r>
      <w:r>
        <w:rPr>
          <w:rFonts w:ascii="Arial" w:hAnsi="Arial" w:cs="Arial"/>
          <w:sz w:val="20"/>
          <w:szCs w:val="20"/>
        </w:rPr>
        <w:t>,</w:t>
      </w:r>
      <w:r w:rsidRPr="00525407">
        <w:rPr>
          <w:rFonts w:ascii="Arial" w:hAnsi="Arial" w:cs="Arial"/>
          <w:sz w:val="20"/>
          <w:szCs w:val="20"/>
        </w:rPr>
        <w:t xml:space="preserve"> благоприятствующих развитию пищевой промышленности.  Планируется удвоить объем переработки с/х продукции и увеличить объем д</w:t>
      </w:r>
      <w:r>
        <w:rPr>
          <w:rFonts w:ascii="Arial" w:hAnsi="Arial" w:cs="Arial"/>
          <w:sz w:val="20"/>
          <w:szCs w:val="20"/>
        </w:rPr>
        <w:t>обавленной стоимости с 805 млн.</w:t>
      </w:r>
      <w:r w:rsidRPr="00525407">
        <w:rPr>
          <w:rFonts w:ascii="Arial" w:hAnsi="Arial" w:cs="Arial"/>
          <w:sz w:val="20"/>
          <w:szCs w:val="20"/>
        </w:rPr>
        <w:t>руб. до 1</w:t>
      </w:r>
      <w:r>
        <w:rPr>
          <w:rFonts w:ascii="Arial" w:hAnsi="Arial" w:cs="Arial"/>
          <w:sz w:val="20"/>
          <w:szCs w:val="20"/>
        </w:rPr>
        <w:t>,</w:t>
      </w:r>
      <w:r w:rsidRPr="00525407">
        <w:rPr>
          <w:rFonts w:ascii="Arial" w:hAnsi="Arial" w:cs="Arial"/>
          <w:sz w:val="20"/>
          <w:szCs w:val="20"/>
        </w:rPr>
        <w:t>6 млрд.руб. за счет повышения имеющихся мощностей и создания 10-14 высокотехнологичных малых предприятий. Наиболее перспективные производства: кондитерские изделия, первичная переработка мяса, производство круп и макаронных изделий,  питьевой воды, производство муки, производство молочных продуктов и др. Увеличить производство традиционных видов с/х продукции в стоимос</w:t>
      </w:r>
      <w:r>
        <w:rPr>
          <w:rFonts w:ascii="Arial" w:hAnsi="Arial" w:cs="Arial"/>
          <w:sz w:val="20"/>
          <w:szCs w:val="20"/>
        </w:rPr>
        <w:t>тном выражении до 3,0-3,5 млрд.</w:t>
      </w:r>
      <w:r w:rsidRPr="00525407">
        <w:rPr>
          <w:rFonts w:ascii="Arial" w:hAnsi="Arial" w:cs="Arial"/>
          <w:sz w:val="20"/>
          <w:szCs w:val="20"/>
        </w:rPr>
        <w:t xml:space="preserve">руб. в год за счет использования современных технологий и мелиорации. Планируется создать не менее </w:t>
      </w:r>
      <w:r>
        <w:rPr>
          <w:rFonts w:ascii="Arial" w:hAnsi="Arial" w:cs="Arial"/>
          <w:sz w:val="20"/>
          <w:szCs w:val="20"/>
        </w:rPr>
        <w:t>35</w:t>
      </w:r>
      <w:r w:rsidRPr="00525407">
        <w:rPr>
          <w:rFonts w:ascii="Arial" w:hAnsi="Arial" w:cs="Arial"/>
          <w:sz w:val="20"/>
          <w:szCs w:val="20"/>
        </w:rPr>
        <w:t xml:space="preserve"> семейных ферм, повысить уровень интеграции КФХ и ЛПХ в существующую систему АПК; </w:t>
      </w:r>
    </w:p>
    <w:p w:rsidR="00E44076" w:rsidRPr="00525407" w:rsidRDefault="00E44076" w:rsidP="0005109E">
      <w:pPr>
        <w:pStyle w:val="210"/>
        <w:spacing w:line="276" w:lineRule="auto"/>
        <w:ind w:left="0" w:right="-5" w:firstLine="284"/>
        <w:jc w:val="both"/>
        <w:rPr>
          <w:rFonts w:ascii="Arial" w:hAnsi="Arial" w:cs="Arial"/>
          <w:sz w:val="20"/>
          <w:szCs w:val="20"/>
          <w:u w:val="single"/>
        </w:rPr>
      </w:pPr>
    </w:p>
    <w:p w:rsidR="00E44076" w:rsidRPr="00525407" w:rsidRDefault="00E44076" w:rsidP="0005109E">
      <w:pPr>
        <w:pStyle w:val="210"/>
        <w:spacing w:line="276" w:lineRule="auto"/>
        <w:ind w:left="0" w:right="-5" w:firstLine="284"/>
        <w:jc w:val="both"/>
        <w:rPr>
          <w:rFonts w:ascii="Arial" w:hAnsi="Arial" w:cs="Arial"/>
          <w:sz w:val="20"/>
          <w:szCs w:val="20"/>
          <w:u w:val="single"/>
        </w:rPr>
      </w:pPr>
      <w:r w:rsidRPr="00525407">
        <w:rPr>
          <w:rFonts w:ascii="Arial" w:hAnsi="Arial" w:cs="Arial"/>
          <w:i/>
          <w:sz w:val="20"/>
          <w:szCs w:val="20"/>
          <w:u w:val="single"/>
        </w:rPr>
        <w:t>Промышленность</w:t>
      </w:r>
      <w:r w:rsidRPr="00525407">
        <w:rPr>
          <w:rFonts w:ascii="Arial" w:hAnsi="Arial" w:cs="Arial"/>
          <w:sz w:val="20"/>
          <w:szCs w:val="20"/>
        </w:rPr>
        <w:t>. Планируется приступить к диверсификации предприятий машиностроения и на основе привлеченных инвестиций создать высокотехнологичные, в том числе новые конкурентоспособные производства. Для эффективного использования имеющихся запасов деловой древесины планируется создать современное деревообрабатывающее и мебельное производство. Многие предприятия района разрабатывают инвестиционные программы для модернизации производств и более масштабного освоения рынков;</w:t>
      </w:r>
    </w:p>
    <w:p w:rsidR="00E44076" w:rsidRPr="00525407" w:rsidRDefault="00E44076" w:rsidP="0005109E">
      <w:pPr>
        <w:pStyle w:val="210"/>
        <w:spacing w:line="276" w:lineRule="auto"/>
        <w:ind w:left="0" w:right="-5" w:firstLine="284"/>
        <w:jc w:val="both"/>
        <w:rPr>
          <w:rFonts w:ascii="Arial" w:hAnsi="Arial" w:cs="Arial"/>
          <w:i/>
          <w:sz w:val="20"/>
          <w:szCs w:val="20"/>
          <w:u w:val="single"/>
        </w:rPr>
      </w:pPr>
    </w:p>
    <w:p w:rsidR="00E44076" w:rsidRPr="00525407" w:rsidRDefault="00E44076" w:rsidP="0005109E">
      <w:pPr>
        <w:pStyle w:val="210"/>
        <w:spacing w:line="276" w:lineRule="auto"/>
        <w:ind w:left="0" w:right="-5" w:firstLine="284"/>
        <w:jc w:val="both"/>
        <w:rPr>
          <w:rFonts w:ascii="Arial" w:hAnsi="Arial" w:cs="Arial"/>
          <w:sz w:val="20"/>
          <w:szCs w:val="20"/>
        </w:rPr>
      </w:pPr>
      <w:r w:rsidRPr="00525407">
        <w:rPr>
          <w:rFonts w:ascii="Arial" w:hAnsi="Arial" w:cs="Arial"/>
          <w:i/>
          <w:sz w:val="20"/>
          <w:szCs w:val="20"/>
          <w:u w:val="single"/>
        </w:rPr>
        <w:t>Сфера ЖКХ</w:t>
      </w:r>
      <w:r w:rsidRPr="00525407">
        <w:rPr>
          <w:rFonts w:ascii="Arial" w:hAnsi="Arial" w:cs="Arial"/>
          <w:sz w:val="20"/>
          <w:szCs w:val="20"/>
        </w:rPr>
        <w:t xml:space="preserve"> становится все более ориентированной на качество услуг и одновременно на повышение эффективности работы предприятий, которые все более активно осваивают самые современные ресурсосберегающие технологии. Начался процесс организации межпоселенческих ЖКХ - новой формы бизнеса, ориентированной на обслуживание и развитие сельских поселений.  Предприятия ЖКХ открыты для инвесторов, привносящих инновационные подходы, новейшие инженерные и управленческие технологии.  </w:t>
      </w:r>
    </w:p>
    <w:p w:rsidR="00E44076" w:rsidRPr="00525407" w:rsidRDefault="00E44076" w:rsidP="0005109E">
      <w:pPr>
        <w:pStyle w:val="210"/>
        <w:spacing w:line="276" w:lineRule="auto"/>
        <w:ind w:left="360" w:right="-5" w:firstLine="284"/>
        <w:jc w:val="both"/>
        <w:rPr>
          <w:rFonts w:ascii="Arial" w:hAnsi="Arial" w:cs="Arial"/>
          <w:sz w:val="20"/>
          <w:szCs w:val="20"/>
        </w:rPr>
      </w:pPr>
    </w:p>
    <w:p w:rsidR="00E44076" w:rsidRPr="00525407" w:rsidRDefault="00E44076" w:rsidP="0005109E">
      <w:pPr>
        <w:pStyle w:val="ae"/>
        <w:tabs>
          <w:tab w:val="left" w:pos="0"/>
        </w:tabs>
        <w:spacing w:after="0" w:line="276" w:lineRule="auto"/>
        <w:ind w:left="0" w:firstLine="284"/>
        <w:jc w:val="both"/>
        <w:rPr>
          <w:rFonts w:ascii="Arial" w:hAnsi="Arial" w:cs="Arial"/>
          <w:sz w:val="20"/>
          <w:szCs w:val="20"/>
        </w:rPr>
      </w:pPr>
      <w:r w:rsidRPr="00525407">
        <w:rPr>
          <w:rFonts w:ascii="Arial" w:hAnsi="Arial" w:cs="Arial"/>
          <w:i/>
          <w:sz w:val="20"/>
          <w:szCs w:val="20"/>
          <w:u w:val="single"/>
        </w:rPr>
        <w:t>Транспортная инфраструктура</w:t>
      </w:r>
      <w:r w:rsidRPr="00525407">
        <w:rPr>
          <w:rFonts w:ascii="Arial" w:hAnsi="Arial" w:cs="Arial"/>
          <w:sz w:val="20"/>
          <w:szCs w:val="20"/>
        </w:rPr>
        <w:t xml:space="preserve"> и создание Заинского Логистического Центра. Выгодное транспортное расположение между динамичными промышленными центрами, растущий спрос на логистику, отражающий рост грузопотоков, наличие свободных территорий и складских площадей в г.Заинске создают возможность для формирования ЗЛЦ. Учитывая высокий уровень конкуренции, в данной сфере требуется проведение исследований рынка и подготовка ТЭО.</w:t>
      </w:r>
    </w:p>
    <w:p w:rsidR="00E44076" w:rsidRPr="00525407" w:rsidRDefault="00E44076" w:rsidP="0005109E">
      <w:pPr>
        <w:pStyle w:val="ae"/>
        <w:tabs>
          <w:tab w:val="left" w:pos="0"/>
        </w:tabs>
        <w:spacing w:after="0" w:line="276" w:lineRule="auto"/>
        <w:ind w:left="0" w:firstLine="284"/>
        <w:jc w:val="both"/>
        <w:rPr>
          <w:rFonts w:ascii="Arial" w:hAnsi="Arial" w:cs="Arial"/>
          <w:sz w:val="20"/>
          <w:szCs w:val="20"/>
        </w:rPr>
      </w:pPr>
    </w:p>
    <w:p w:rsidR="00E44076" w:rsidRPr="00525407" w:rsidRDefault="00E44076" w:rsidP="0005109E">
      <w:pPr>
        <w:pStyle w:val="ae"/>
        <w:tabs>
          <w:tab w:val="left" w:pos="0"/>
        </w:tabs>
        <w:spacing w:after="0" w:line="276" w:lineRule="auto"/>
        <w:ind w:left="0" w:firstLine="284"/>
        <w:jc w:val="both"/>
        <w:rPr>
          <w:rFonts w:ascii="Arial" w:hAnsi="Arial" w:cs="Arial"/>
          <w:sz w:val="20"/>
          <w:szCs w:val="20"/>
        </w:rPr>
      </w:pPr>
      <w:r w:rsidRPr="00525407">
        <w:rPr>
          <w:rFonts w:ascii="Arial" w:hAnsi="Arial" w:cs="Arial"/>
          <w:i/>
          <w:sz w:val="20"/>
          <w:szCs w:val="20"/>
          <w:u w:val="single"/>
        </w:rPr>
        <w:t>Рекреация и  туризм</w:t>
      </w:r>
      <w:r w:rsidRPr="00525407">
        <w:rPr>
          <w:rFonts w:ascii="Arial" w:hAnsi="Arial" w:cs="Arial"/>
          <w:sz w:val="20"/>
          <w:szCs w:val="20"/>
        </w:rPr>
        <w:t xml:space="preserve">. Богатство природы, ее чистота и разнообразие, самобытная культура народов, традиции, праздники, ремесла, чистые водоемы и лечебные грязи, спортивные сооружения - все это составляет основу туристического продукта района. Однако пока этот продукт находится на стадии формирования и подготовки реальных инвестиционных проектов. </w:t>
      </w:r>
    </w:p>
    <w:p w:rsidR="00E44076" w:rsidRPr="00525407" w:rsidRDefault="00E44076" w:rsidP="0005109E">
      <w:pPr>
        <w:spacing w:line="276" w:lineRule="auto"/>
        <w:ind w:firstLine="284"/>
        <w:rPr>
          <w:rFonts w:ascii="Arial" w:hAnsi="Arial" w:cs="Arial"/>
          <w:b/>
          <w:bCs/>
          <w:sz w:val="20"/>
          <w:szCs w:val="20"/>
        </w:rPr>
      </w:pPr>
    </w:p>
    <w:p w:rsidR="00E44076" w:rsidRPr="009F31E1" w:rsidRDefault="00E44076" w:rsidP="009F31E1">
      <w:pPr>
        <w:spacing w:line="276" w:lineRule="auto"/>
        <w:ind w:firstLine="284"/>
        <w:jc w:val="center"/>
        <w:rPr>
          <w:rFonts w:ascii="Arial" w:hAnsi="Arial" w:cs="Arial"/>
          <w:b/>
          <w:sz w:val="20"/>
          <w:szCs w:val="20"/>
        </w:rPr>
      </w:pPr>
      <w:r w:rsidRPr="009F31E1">
        <w:rPr>
          <w:rFonts w:ascii="Arial" w:hAnsi="Arial" w:cs="Arial"/>
          <w:b/>
          <w:sz w:val="20"/>
          <w:szCs w:val="20"/>
        </w:rPr>
        <w:t>Формирование благоприятного инвестиционного климата.</w:t>
      </w:r>
    </w:p>
    <w:p w:rsidR="00E44076" w:rsidRPr="00525407" w:rsidRDefault="00E44076" w:rsidP="0005109E">
      <w:pPr>
        <w:pStyle w:val="210"/>
        <w:spacing w:line="276" w:lineRule="auto"/>
        <w:ind w:left="0" w:right="-5" w:firstLine="284"/>
        <w:jc w:val="both"/>
        <w:rPr>
          <w:rFonts w:ascii="Arial" w:hAnsi="Arial" w:cs="Arial"/>
          <w:sz w:val="20"/>
          <w:szCs w:val="20"/>
        </w:rPr>
      </w:pPr>
      <w:r w:rsidRPr="00525407">
        <w:rPr>
          <w:rFonts w:ascii="Arial" w:hAnsi="Arial" w:cs="Arial"/>
          <w:sz w:val="20"/>
          <w:szCs w:val="20"/>
        </w:rPr>
        <w:t xml:space="preserve">Руководство района приступило к формированию максимально благоприятного инвестиционного климата и комфортных условий для ведения бизнеса. Район располагает ресурсами, которые пока  используются недостаточно эффективно. </w:t>
      </w:r>
      <w:r>
        <w:rPr>
          <w:rFonts w:ascii="Arial" w:hAnsi="Arial" w:cs="Arial"/>
          <w:sz w:val="20"/>
          <w:szCs w:val="20"/>
        </w:rPr>
        <w:t>Исполком</w:t>
      </w:r>
      <w:r w:rsidRPr="00525407">
        <w:rPr>
          <w:rFonts w:ascii="Arial" w:hAnsi="Arial" w:cs="Arial"/>
          <w:sz w:val="20"/>
          <w:szCs w:val="20"/>
        </w:rPr>
        <w:t xml:space="preserve"> района выражает готовность: </w:t>
      </w:r>
    </w:p>
    <w:p w:rsidR="00E44076" w:rsidRPr="00525407" w:rsidRDefault="00E44076" w:rsidP="00053272">
      <w:pPr>
        <w:pStyle w:val="210"/>
        <w:numPr>
          <w:ilvl w:val="0"/>
          <w:numId w:val="94"/>
        </w:numPr>
        <w:spacing w:line="276" w:lineRule="auto"/>
        <w:ind w:right="-5"/>
        <w:jc w:val="both"/>
        <w:rPr>
          <w:rFonts w:ascii="Arial" w:hAnsi="Arial" w:cs="Arial"/>
          <w:sz w:val="20"/>
          <w:szCs w:val="20"/>
        </w:rPr>
      </w:pPr>
      <w:r w:rsidRPr="00525407">
        <w:rPr>
          <w:rFonts w:ascii="Arial" w:hAnsi="Arial" w:cs="Arial"/>
          <w:sz w:val="20"/>
          <w:szCs w:val="20"/>
        </w:rPr>
        <w:t>предоставить 13 тыс. кв. метров незадействованных и неэффективно используемых площадей,</w:t>
      </w:r>
    </w:p>
    <w:p w:rsidR="00E44076" w:rsidRPr="00525407" w:rsidRDefault="00E44076" w:rsidP="00053272">
      <w:pPr>
        <w:pStyle w:val="210"/>
        <w:numPr>
          <w:ilvl w:val="0"/>
          <w:numId w:val="94"/>
        </w:numPr>
        <w:spacing w:line="276" w:lineRule="auto"/>
        <w:ind w:right="-5"/>
        <w:jc w:val="both"/>
        <w:rPr>
          <w:rFonts w:ascii="Arial" w:hAnsi="Arial" w:cs="Arial"/>
          <w:sz w:val="20"/>
          <w:szCs w:val="20"/>
        </w:rPr>
      </w:pPr>
      <w:r w:rsidRPr="00525407">
        <w:rPr>
          <w:rFonts w:ascii="Arial" w:hAnsi="Arial" w:cs="Arial"/>
          <w:sz w:val="20"/>
          <w:szCs w:val="20"/>
        </w:rPr>
        <w:t>создать Заинский инвестиционный/деловой Совет</w:t>
      </w:r>
    </w:p>
    <w:p w:rsidR="00E44076" w:rsidRPr="00525407" w:rsidRDefault="00E44076" w:rsidP="00053272">
      <w:pPr>
        <w:pStyle w:val="210"/>
        <w:numPr>
          <w:ilvl w:val="0"/>
          <w:numId w:val="94"/>
        </w:numPr>
        <w:spacing w:line="276" w:lineRule="auto"/>
        <w:ind w:right="-5"/>
        <w:jc w:val="both"/>
        <w:rPr>
          <w:rFonts w:ascii="Arial" w:hAnsi="Arial" w:cs="Arial"/>
          <w:sz w:val="20"/>
          <w:szCs w:val="20"/>
        </w:rPr>
      </w:pPr>
      <w:r w:rsidRPr="00525407">
        <w:rPr>
          <w:rFonts w:ascii="Arial" w:hAnsi="Arial" w:cs="Arial"/>
          <w:sz w:val="20"/>
          <w:szCs w:val="20"/>
        </w:rPr>
        <w:t>создать инвестиционные площадки высокой эксплуатационной готовности,</w:t>
      </w:r>
    </w:p>
    <w:p w:rsidR="00E44076" w:rsidRPr="00525407" w:rsidRDefault="00E44076" w:rsidP="00053272">
      <w:pPr>
        <w:pStyle w:val="210"/>
        <w:numPr>
          <w:ilvl w:val="0"/>
          <w:numId w:val="94"/>
        </w:numPr>
        <w:spacing w:line="276" w:lineRule="auto"/>
        <w:ind w:right="-5"/>
        <w:jc w:val="both"/>
        <w:rPr>
          <w:rFonts w:ascii="Arial" w:hAnsi="Arial" w:cs="Arial"/>
          <w:sz w:val="20"/>
          <w:szCs w:val="20"/>
        </w:rPr>
      </w:pPr>
      <w:r w:rsidRPr="00525407">
        <w:rPr>
          <w:rFonts w:ascii="Arial" w:hAnsi="Arial" w:cs="Arial"/>
          <w:sz w:val="20"/>
          <w:szCs w:val="20"/>
        </w:rPr>
        <w:t>поддерживать равные конкурентные условия для участников рынков,</w:t>
      </w:r>
    </w:p>
    <w:p w:rsidR="00E44076" w:rsidRPr="00525407" w:rsidRDefault="00E44076" w:rsidP="00053272">
      <w:pPr>
        <w:pStyle w:val="210"/>
        <w:numPr>
          <w:ilvl w:val="0"/>
          <w:numId w:val="94"/>
        </w:numPr>
        <w:spacing w:line="276" w:lineRule="auto"/>
        <w:ind w:right="-5"/>
        <w:jc w:val="both"/>
        <w:rPr>
          <w:rFonts w:ascii="Arial" w:hAnsi="Arial" w:cs="Arial"/>
          <w:sz w:val="20"/>
          <w:szCs w:val="20"/>
        </w:rPr>
      </w:pPr>
      <w:r>
        <w:rPr>
          <w:rFonts w:ascii="Arial" w:hAnsi="Arial" w:cs="Arial"/>
          <w:sz w:val="20"/>
          <w:szCs w:val="20"/>
        </w:rPr>
        <w:t>создать Ресурсный Ц</w:t>
      </w:r>
      <w:r w:rsidRPr="00525407">
        <w:rPr>
          <w:rFonts w:ascii="Arial" w:hAnsi="Arial" w:cs="Arial"/>
          <w:sz w:val="20"/>
          <w:szCs w:val="20"/>
        </w:rPr>
        <w:t xml:space="preserve">ентр </w:t>
      </w:r>
      <w:r>
        <w:rPr>
          <w:rFonts w:ascii="Arial" w:hAnsi="Arial" w:cs="Arial"/>
          <w:sz w:val="20"/>
          <w:szCs w:val="20"/>
        </w:rPr>
        <w:t>Развития П</w:t>
      </w:r>
      <w:r w:rsidRPr="00525407">
        <w:rPr>
          <w:rFonts w:ascii="Arial" w:hAnsi="Arial" w:cs="Arial"/>
          <w:sz w:val="20"/>
          <w:szCs w:val="20"/>
        </w:rPr>
        <w:t>редпринимательства,</w:t>
      </w:r>
    </w:p>
    <w:p w:rsidR="00E44076" w:rsidRPr="00525407" w:rsidRDefault="00E44076" w:rsidP="0005109E">
      <w:pPr>
        <w:pStyle w:val="210"/>
        <w:spacing w:line="276" w:lineRule="auto"/>
        <w:ind w:left="0" w:right="-5" w:firstLine="284"/>
        <w:jc w:val="both"/>
        <w:rPr>
          <w:rFonts w:ascii="Arial" w:hAnsi="Arial" w:cs="Arial"/>
          <w:sz w:val="20"/>
          <w:szCs w:val="20"/>
        </w:rPr>
      </w:pPr>
    </w:p>
    <w:p w:rsidR="00E44076" w:rsidRPr="00525407" w:rsidRDefault="00E44076" w:rsidP="0005109E">
      <w:pPr>
        <w:pStyle w:val="210"/>
        <w:spacing w:line="276" w:lineRule="auto"/>
        <w:ind w:left="0" w:right="-5" w:firstLine="284"/>
        <w:jc w:val="both"/>
        <w:rPr>
          <w:rFonts w:ascii="Arial" w:hAnsi="Arial" w:cs="Arial"/>
          <w:sz w:val="20"/>
          <w:szCs w:val="20"/>
        </w:rPr>
      </w:pPr>
      <w:r w:rsidRPr="00525407">
        <w:rPr>
          <w:rFonts w:ascii="Arial" w:hAnsi="Arial" w:cs="Arial"/>
          <w:sz w:val="20"/>
          <w:szCs w:val="20"/>
        </w:rPr>
        <w:t xml:space="preserve">Список мер, предпринимаемых </w:t>
      </w:r>
      <w:r>
        <w:rPr>
          <w:rFonts w:ascii="Arial" w:hAnsi="Arial" w:cs="Arial"/>
          <w:sz w:val="20"/>
          <w:szCs w:val="20"/>
        </w:rPr>
        <w:t>Исполкомом</w:t>
      </w:r>
      <w:r w:rsidRPr="00525407">
        <w:rPr>
          <w:rFonts w:ascii="Arial" w:hAnsi="Arial" w:cs="Arial"/>
          <w:sz w:val="20"/>
          <w:szCs w:val="20"/>
        </w:rPr>
        <w:t xml:space="preserve"> района, будет постоянно пополняться, на основе мнений, оценок и рекомендаций предпринимателей.</w:t>
      </w:r>
    </w:p>
    <w:p w:rsidR="00E44076" w:rsidRDefault="00E44076">
      <w:pPr>
        <w:rPr>
          <w:rFonts w:ascii="Arial" w:hAnsi="Arial" w:cs="Arial"/>
          <w:b/>
          <w:bCs/>
          <w:sz w:val="36"/>
          <w:szCs w:val="32"/>
        </w:rPr>
      </w:pPr>
      <w:r w:rsidRPr="00463618">
        <w:rPr>
          <w:rFonts w:ascii="Arial" w:hAnsi="Arial" w:cs="Arial"/>
          <w:b/>
          <w:bCs/>
          <w:sz w:val="36"/>
          <w:szCs w:val="32"/>
        </w:rPr>
        <w:br w:type="page"/>
      </w:r>
      <w:r>
        <w:rPr>
          <w:rFonts w:ascii="Arial" w:hAnsi="Arial" w:cs="Arial"/>
          <w:b/>
          <w:bCs/>
          <w:sz w:val="36"/>
          <w:szCs w:val="32"/>
        </w:rPr>
        <w:br w:type="page"/>
      </w:r>
    </w:p>
    <w:p w:rsidR="00E44076" w:rsidRPr="003C031B" w:rsidRDefault="00E44076" w:rsidP="003C031B">
      <w:pPr>
        <w:pStyle w:val="11"/>
        <w:spacing w:line="360" w:lineRule="auto"/>
        <w:ind w:left="0"/>
        <w:jc w:val="center"/>
        <w:rPr>
          <w:rFonts w:ascii="Arial" w:hAnsi="Arial" w:cs="Arial"/>
          <w:b/>
          <w:bCs/>
          <w:sz w:val="40"/>
          <w:szCs w:val="32"/>
        </w:rPr>
      </w:pPr>
      <w:r>
        <w:rPr>
          <w:rFonts w:ascii="Arial" w:hAnsi="Arial" w:cs="Arial"/>
          <w:b/>
          <w:bCs/>
          <w:sz w:val="40"/>
          <w:szCs w:val="32"/>
          <w:lang w:val="en-US"/>
        </w:rPr>
        <w:t>I</w:t>
      </w:r>
      <w:r w:rsidRPr="00463618">
        <w:rPr>
          <w:rFonts w:ascii="Arial" w:hAnsi="Arial" w:cs="Arial"/>
          <w:b/>
          <w:bCs/>
          <w:sz w:val="40"/>
          <w:szCs w:val="32"/>
        </w:rPr>
        <w:t xml:space="preserve"> Анализ ситуации</w:t>
      </w:r>
    </w:p>
    <w:p w:rsidR="00E44076" w:rsidRPr="003C031B" w:rsidRDefault="00FF109A" w:rsidP="00B908B4">
      <w:pPr>
        <w:pStyle w:val="11"/>
        <w:spacing w:before="360" w:line="360" w:lineRule="auto"/>
        <w:ind w:left="0"/>
        <w:jc w:val="center"/>
        <w:rPr>
          <w:rFonts w:ascii="Arial" w:hAnsi="Arial" w:cs="Arial"/>
          <w:b/>
          <w:bCs/>
          <w:sz w:val="36"/>
          <w:szCs w:val="32"/>
        </w:rPr>
      </w:pPr>
      <w:r>
        <w:rPr>
          <w:noProof/>
        </w:rPr>
        <w:pict>
          <v:roundrect id="_x0000_s1026" style="position:absolute;left:0;text-align:left;margin-left:125.7pt;margin-top:-40.15pt;width:207.65pt;height:32.65pt;z-index:-251663872" arcsize="10923f" fillcolor="#c2d69b" strokecolor="#9bbb59" strokeweight="1pt">
            <v:fill color2="#9bbb59" focusposition="1" focussize="" focus="50%" type="gradient"/>
            <v:shadow on="t" type="perspective" color="#4e6128" offset="1pt" offset2="-3pt"/>
          </v:roundrect>
        </w:pict>
      </w:r>
      <w:r>
        <w:rPr>
          <w:noProof/>
        </w:rPr>
        <w:pict>
          <v:shapetype id="_x0000_t32" coordsize="21600,21600" o:spt="32" o:oned="t" path="m,l21600,21600e" filled="f">
            <v:path arrowok="t" fillok="f" o:connecttype="none"/>
            <o:lock v:ext="edit" shapetype="t"/>
          </v:shapetype>
          <v:shape id="_x0000_s1027" type="#_x0000_t32" style="position:absolute;left:0;text-align:left;margin-left:28.7pt;margin-top:39.25pt;width:424.5pt;height:.05pt;z-index:251653632" o:connectortype="straight"/>
        </w:pict>
      </w:r>
      <w:r w:rsidR="00E44076" w:rsidRPr="003C031B">
        <w:rPr>
          <w:rFonts w:ascii="Arial" w:hAnsi="Arial" w:cs="Arial"/>
          <w:b/>
          <w:bCs/>
          <w:sz w:val="36"/>
          <w:szCs w:val="32"/>
        </w:rPr>
        <w:t>1. Социальное развитие и качество жизни</w:t>
      </w:r>
    </w:p>
    <w:p w:rsidR="00E44076" w:rsidRPr="003C031B" w:rsidRDefault="00E44076" w:rsidP="00B908B4">
      <w:pPr>
        <w:pStyle w:val="11"/>
        <w:spacing w:before="120" w:line="360" w:lineRule="auto"/>
        <w:ind w:left="0"/>
        <w:jc w:val="center"/>
        <w:rPr>
          <w:rFonts w:ascii="Arial" w:hAnsi="Arial" w:cs="Arial"/>
          <w:b/>
          <w:bCs/>
          <w:sz w:val="32"/>
          <w:szCs w:val="28"/>
        </w:rPr>
      </w:pPr>
      <w:r w:rsidRPr="003C031B">
        <w:rPr>
          <w:rFonts w:ascii="Arial" w:hAnsi="Arial" w:cs="Arial"/>
          <w:b/>
          <w:bCs/>
          <w:sz w:val="32"/>
          <w:szCs w:val="28"/>
        </w:rPr>
        <w:t>1.1. Направления социального развития</w:t>
      </w:r>
    </w:p>
    <w:p w:rsidR="00E44076" w:rsidRPr="003C031B" w:rsidRDefault="00E44076" w:rsidP="003C031B">
      <w:pPr>
        <w:pStyle w:val="11"/>
        <w:spacing w:line="360" w:lineRule="auto"/>
        <w:ind w:left="0"/>
        <w:jc w:val="center"/>
        <w:rPr>
          <w:rFonts w:ascii="Arial" w:hAnsi="Arial" w:cs="Arial"/>
          <w:sz w:val="22"/>
          <w:szCs w:val="20"/>
        </w:rPr>
      </w:pPr>
      <w:r w:rsidRPr="003C031B">
        <w:rPr>
          <w:rFonts w:ascii="Arial" w:hAnsi="Arial" w:cs="Arial"/>
          <w:b/>
          <w:bCs/>
          <w:sz w:val="28"/>
        </w:rPr>
        <w:t>1.1.1. Демографическая ситуация</w:t>
      </w:r>
    </w:p>
    <w:p w:rsidR="00E44076" w:rsidRDefault="00E44076" w:rsidP="0005109E">
      <w:pPr>
        <w:pStyle w:val="21"/>
        <w:tabs>
          <w:tab w:val="left" w:pos="993"/>
        </w:tabs>
        <w:spacing w:line="276" w:lineRule="auto"/>
        <w:ind w:left="0" w:firstLine="284"/>
        <w:rPr>
          <w:rFonts w:ascii="Arial" w:hAnsi="Arial" w:cs="Arial"/>
          <w:sz w:val="20"/>
        </w:rPr>
      </w:pPr>
    </w:p>
    <w:p w:rsidR="00E44076" w:rsidRPr="00863556" w:rsidRDefault="00E44076" w:rsidP="0005109E">
      <w:pPr>
        <w:pStyle w:val="21"/>
        <w:tabs>
          <w:tab w:val="left" w:pos="993"/>
        </w:tabs>
        <w:spacing w:line="276" w:lineRule="auto"/>
        <w:ind w:left="0"/>
        <w:rPr>
          <w:rFonts w:ascii="Arial" w:hAnsi="Arial" w:cs="Arial"/>
          <w:szCs w:val="22"/>
        </w:rPr>
      </w:pPr>
      <w:r w:rsidRPr="00863556">
        <w:rPr>
          <w:rFonts w:ascii="Arial" w:hAnsi="Arial" w:cs="Arial"/>
          <w:b/>
          <w:bCs/>
          <w:szCs w:val="22"/>
        </w:rPr>
        <w:t>Анализ ситуации</w:t>
      </w:r>
      <w:r w:rsidRPr="00863556">
        <w:rPr>
          <w:rFonts w:ascii="Arial" w:hAnsi="Arial" w:cs="Arial"/>
          <w:szCs w:val="22"/>
        </w:rPr>
        <w:t xml:space="preserve"> </w:t>
      </w:r>
    </w:p>
    <w:p w:rsidR="00E44076" w:rsidRPr="009D1C73" w:rsidRDefault="00E44076" w:rsidP="0005109E">
      <w:pPr>
        <w:pStyle w:val="21"/>
        <w:tabs>
          <w:tab w:val="left" w:pos="993"/>
        </w:tabs>
        <w:spacing w:line="276" w:lineRule="auto"/>
        <w:ind w:left="0" w:firstLine="284"/>
        <w:rPr>
          <w:rFonts w:ascii="Arial" w:hAnsi="Arial" w:cs="Arial"/>
          <w:sz w:val="22"/>
          <w:szCs w:val="22"/>
        </w:rPr>
      </w:pPr>
    </w:p>
    <w:p w:rsidR="00E44076" w:rsidRPr="00425485" w:rsidRDefault="00E44076" w:rsidP="0005109E">
      <w:pPr>
        <w:pStyle w:val="21"/>
        <w:tabs>
          <w:tab w:val="left" w:pos="993"/>
        </w:tabs>
        <w:spacing w:line="276" w:lineRule="auto"/>
        <w:ind w:left="0" w:firstLine="284"/>
        <w:jc w:val="both"/>
        <w:rPr>
          <w:rFonts w:ascii="Arial" w:hAnsi="Arial" w:cs="Arial"/>
          <w:sz w:val="20"/>
        </w:rPr>
      </w:pPr>
      <w:r>
        <w:rPr>
          <w:rFonts w:ascii="Arial" w:hAnsi="Arial" w:cs="Arial"/>
          <w:sz w:val="20"/>
        </w:rPr>
        <w:t>«</w:t>
      </w:r>
      <w:r w:rsidRPr="001E2483">
        <w:rPr>
          <w:rFonts w:ascii="Arial" w:hAnsi="Arial" w:cs="Arial"/>
          <w:sz w:val="20"/>
        </w:rPr>
        <w:t>Программой социально-экономического разви</w:t>
      </w:r>
      <w:r w:rsidR="00F6726B">
        <w:rPr>
          <w:rFonts w:ascii="Arial" w:hAnsi="Arial" w:cs="Arial"/>
          <w:sz w:val="20"/>
        </w:rPr>
        <w:t>тия Заинского муниципального района</w:t>
      </w:r>
      <w:r>
        <w:rPr>
          <w:rFonts w:ascii="Arial" w:hAnsi="Arial" w:cs="Arial"/>
          <w:sz w:val="20"/>
        </w:rPr>
        <w:t xml:space="preserve"> 2006-2010гг.» предусматривалось к 2010 году п</w:t>
      </w:r>
      <w:r w:rsidRPr="00395136">
        <w:rPr>
          <w:rFonts w:ascii="Arial" w:hAnsi="Arial" w:cs="Arial"/>
          <w:sz w:val="20"/>
        </w:rPr>
        <w:t>овышение продолжительности жизни населения до 69,1 года</w:t>
      </w:r>
      <w:r>
        <w:rPr>
          <w:rFonts w:ascii="Arial" w:hAnsi="Arial" w:cs="Arial"/>
          <w:sz w:val="20"/>
        </w:rPr>
        <w:t>, с</w:t>
      </w:r>
      <w:r w:rsidRPr="00395136">
        <w:rPr>
          <w:rFonts w:ascii="Arial" w:hAnsi="Arial" w:cs="Arial"/>
          <w:sz w:val="20"/>
        </w:rPr>
        <w:t>табилизация показателя младенческой сме</w:t>
      </w:r>
      <w:r>
        <w:rPr>
          <w:rFonts w:ascii="Arial" w:hAnsi="Arial" w:cs="Arial"/>
          <w:sz w:val="20"/>
        </w:rPr>
        <w:t>ртности на уровне 8-10 промиле, с</w:t>
      </w:r>
      <w:r w:rsidRPr="001E2483">
        <w:rPr>
          <w:rFonts w:ascii="Arial" w:hAnsi="Arial" w:cs="Arial"/>
          <w:sz w:val="20"/>
        </w:rPr>
        <w:t>нижение смертности от туберкулеза до 8 случаев на 100 тыс. населения</w:t>
      </w:r>
    </w:p>
    <w:p w:rsidR="00E44076" w:rsidRPr="001F4CF3" w:rsidRDefault="00E44076" w:rsidP="0005109E">
      <w:pPr>
        <w:pStyle w:val="21"/>
        <w:tabs>
          <w:tab w:val="left" w:pos="993"/>
        </w:tabs>
        <w:spacing w:line="276" w:lineRule="auto"/>
        <w:ind w:left="0" w:firstLine="284"/>
        <w:jc w:val="both"/>
        <w:rPr>
          <w:rFonts w:ascii="Arial" w:hAnsi="Arial" w:cs="Arial"/>
          <w:sz w:val="20"/>
        </w:rPr>
      </w:pPr>
      <w:r w:rsidRPr="006751B1">
        <w:rPr>
          <w:rFonts w:ascii="Arial" w:hAnsi="Arial" w:cs="Arial"/>
          <w:sz w:val="20"/>
        </w:rPr>
        <w:t xml:space="preserve">В Заинском муниципальном </w:t>
      </w:r>
      <w:r>
        <w:rPr>
          <w:rFonts w:ascii="Arial" w:hAnsi="Arial" w:cs="Arial"/>
          <w:sz w:val="20"/>
        </w:rPr>
        <w:t>районе проживает 58 121 человек, в том 42 204 в городе и 15 917 человек в сельских поселениях.  С 2006</w:t>
      </w:r>
      <w:r w:rsidRPr="006751B1">
        <w:rPr>
          <w:rFonts w:ascii="Arial" w:hAnsi="Arial" w:cs="Arial"/>
          <w:sz w:val="20"/>
        </w:rPr>
        <w:t>г. отмечена тенденция по увеличению рождаемости</w:t>
      </w:r>
      <w:r>
        <w:rPr>
          <w:rFonts w:ascii="Arial" w:hAnsi="Arial" w:cs="Arial"/>
          <w:sz w:val="20"/>
        </w:rPr>
        <w:t>, но эта тенденция пока не переросла в доминирующую. Наблюдаемое снижение уровня смертности способствует восстановлению демографического баланса населения.</w:t>
      </w:r>
    </w:p>
    <w:p w:rsidR="00E44076" w:rsidRPr="00D03387" w:rsidRDefault="00E44076" w:rsidP="0005109E">
      <w:pPr>
        <w:pStyle w:val="21"/>
        <w:tabs>
          <w:tab w:val="left" w:pos="993"/>
        </w:tabs>
        <w:spacing w:line="276" w:lineRule="auto"/>
        <w:ind w:left="0" w:firstLine="284"/>
        <w:jc w:val="right"/>
        <w:rPr>
          <w:rFonts w:ascii="Arial" w:hAnsi="Arial" w:cs="Arial"/>
          <w:bCs/>
          <w:sz w:val="20"/>
        </w:rPr>
      </w:pPr>
      <w:r w:rsidRPr="00D03387">
        <w:rPr>
          <w:rFonts w:ascii="Arial" w:hAnsi="Arial" w:cs="Arial"/>
          <w:bCs/>
          <w:sz w:val="20"/>
        </w:rPr>
        <w:t>Таблица 1</w:t>
      </w:r>
    </w:p>
    <w:p w:rsidR="00E44076" w:rsidRPr="009D1C73" w:rsidRDefault="00E44076" w:rsidP="0005109E">
      <w:pPr>
        <w:pStyle w:val="af0"/>
        <w:spacing w:line="276" w:lineRule="auto"/>
        <w:outlineLvl w:val="0"/>
        <w:rPr>
          <w:rFonts w:ascii="Arial" w:hAnsi="Arial" w:cs="Arial"/>
          <w:b/>
          <w:bCs/>
          <w:sz w:val="20"/>
          <w:szCs w:val="20"/>
        </w:rPr>
      </w:pPr>
      <w:r w:rsidRPr="009D1C73">
        <w:rPr>
          <w:rFonts w:ascii="Arial" w:hAnsi="Arial" w:cs="Arial"/>
          <w:b/>
          <w:bCs/>
          <w:sz w:val="20"/>
          <w:szCs w:val="20"/>
        </w:rPr>
        <w:t xml:space="preserve">Коэффициенты естественного движения населения в районах и городах Татарстана, </w:t>
      </w:r>
    </w:p>
    <w:p w:rsidR="00E44076" w:rsidRPr="009D1C73" w:rsidRDefault="00E44076" w:rsidP="0005109E">
      <w:pPr>
        <w:spacing w:line="276" w:lineRule="auto"/>
        <w:jc w:val="center"/>
        <w:rPr>
          <w:rFonts w:ascii="Arial" w:hAnsi="Arial" w:cs="Arial"/>
          <w:b/>
          <w:bCs/>
          <w:sz w:val="20"/>
          <w:szCs w:val="20"/>
        </w:rPr>
      </w:pPr>
      <w:r w:rsidRPr="009D1C73">
        <w:rPr>
          <w:rFonts w:ascii="Arial" w:hAnsi="Arial" w:cs="Arial"/>
          <w:b/>
          <w:bCs/>
          <w:sz w:val="20"/>
          <w:szCs w:val="20"/>
        </w:rPr>
        <w:t>на 1000 среднегодового наличного населения*</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508"/>
        <w:gridCol w:w="508"/>
        <w:gridCol w:w="508"/>
        <w:gridCol w:w="508"/>
        <w:gridCol w:w="508"/>
        <w:gridCol w:w="643"/>
        <w:gridCol w:w="508"/>
        <w:gridCol w:w="508"/>
        <w:gridCol w:w="508"/>
        <w:gridCol w:w="508"/>
        <w:gridCol w:w="508"/>
        <w:gridCol w:w="643"/>
      </w:tblGrid>
      <w:tr w:rsidR="00E44076" w:rsidRPr="00F958AA">
        <w:trPr>
          <w:jc w:val="center"/>
        </w:trPr>
        <w:tc>
          <w:tcPr>
            <w:tcW w:w="159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Наименование районов и городов</w:t>
            </w:r>
          </w:p>
        </w:tc>
        <w:tc>
          <w:tcPr>
            <w:tcW w:w="3183" w:type="dxa"/>
            <w:gridSpan w:val="6"/>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Общий коэффициент рождаемости</w:t>
            </w:r>
          </w:p>
        </w:tc>
        <w:tc>
          <w:tcPr>
            <w:tcW w:w="3183" w:type="dxa"/>
            <w:gridSpan w:val="6"/>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Общий коэффициент смертности</w:t>
            </w:r>
          </w:p>
        </w:tc>
      </w:tr>
      <w:tr w:rsidR="00E44076" w:rsidRPr="00F958AA">
        <w:trPr>
          <w:jc w:val="center"/>
        </w:trPr>
        <w:tc>
          <w:tcPr>
            <w:tcW w:w="159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2006</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2007</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2008</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2009</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2010</w:t>
            </w:r>
          </w:p>
        </w:tc>
        <w:tc>
          <w:tcPr>
            <w:tcW w:w="64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Ранги*</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2006</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2007</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2008</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2009</w:t>
            </w:r>
          </w:p>
        </w:tc>
        <w:tc>
          <w:tcPr>
            <w:tcW w:w="5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2010</w:t>
            </w:r>
          </w:p>
        </w:tc>
        <w:tc>
          <w:tcPr>
            <w:tcW w:w="64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05109E">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Ранги*</w:t>
            </w:r>
          </w:p>
        </w:tc>
      </w:tr>
      <w:tr w:rsidR="00E44076" w:rsidRPr="00F958AA">
        <w:trPr>
          <w:jc w:val="center"/>
        </w:trPr>
        <w:tc>
          <w:tcPr>
            <w:tcW w:w="159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r w:rsidRPr="00F958AA">
              <w:rPr>
                <w:rFonts w:ascii="Arial Narrow" w:hAnsi="Arial Narrow"/>
                <w:sz w:val="16"/>
                <w:szCs w:val="22"/>
              </w:rPr>
              <w:t>По Республике</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9.9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11.8</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12.4</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13.0</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napToGrid w:val="0"/>
                <w:sz w:val="16"/>
                <w:szCs w:val="22"/>
              </w:rPr>
            </w:pP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13.1</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12.7</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13.2</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p>
        </w:tc>
      </w:tr>
      <w:tr w:rsidR="00E44076" w:rsidRPr="00F958AA">
        <w:trPr>
          <w:jc w:val="center"/>
        </w:trPr>
        <w:tc>
          <w:tcPr>
            <w:tcW w:w="159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r w:rsidRPr="00F958AA">
              <w:rPr>
                <w:rFonts w:ascii="Arial Narrow" w:hAnsi="Arial Narrow"/>
                <w:sz w:val="16"/>
                <w:szCs w:val="22"/>
              </w:rPr>
              <w:t>Заинский</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9.7</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12.2</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13.4</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13.7</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14.3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13.7</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8</w:t>
            </w:r>
          </w:p>
        </w:tc>
      </w:tr>
      <w:tr w:rsidR="00E44076" w:rsidRPr="00F958AA">
        <w:trPr>
          <w:jc w:val="center"/>
        </w:trPr>
        <w:tc>
          <w:tcPr>
            <w:tcW w:w="159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r w:rsidRPr="00F958AA">
              <w:rPr>
                <w:rFonts w:ascii="Arial Narrow" w:hAnsi="Arial Narrow"/>
                <w:sz w:val="16"/>
                <w:szCs w:val="22"/>
              </w:rPr>
              <w:t>Елабужский</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10.4</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12.4</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14.1</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10.8</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10.8</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11.0</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3</w:t>
            </w:r>
          </w:p>
        </w:tc>
      </w:tr>
      <w:tr w:rsidR="00E44076" w:rsidRPr="00F958AA">
        <w:trPr>
          <w:jc w:val="center"/>
        </w:trPr>
        <w:tc>
          <w:tcPr>
            <w:tcW w:w="159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r w:rsidRPr="00F958AA">
              <w:rPr>
                <w:rFonts w:ascii="Arial Narrow" w:hAnsi="Arial Narrow"/>
                <w:sz w:val="16"/>
                <w:szCs w:val="22"/>
              </w:rPr>
              <w:t>Сармановский</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10.6</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10.3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13.1</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11</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13.9</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14.6</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14.0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14.6</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15.4</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16</w:t>
            </w:r>
          </w:p>
        </w:tc>
      </w:tr>
      <w:tr w:rsidR="00E44076" w:rsidRPr="00F958AA">
        <w:trPr>
          <w:jc w:val="center"/>
        </w:trPr>
        <w:tc>
          <w:tcPr>
            <w:tcW w:w="159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tabs>
                <w:tab w:val="left" w:pos="993"/>
              </w:tabs>
              <w:spacing w:line="276" w:lineRule="auto"/>
              <w:jc w:val="center"/>
              <w:rPr>
                <w:rFonts w:ascii="Arial Narrow" w:hAnsi="Arial Narrow"/>
                <w:sz w:val="16"/>
                <w:szCs w:val="22"/>
              </w:rPr>
            </w:pPr>
            <w:r w:rsidRPr="00F958AA">
              <w:rPr>
                <w:rFonts w:ascii="Arial Narrow" w:hAnsi="Arial Narrow"/>
                <w:sz w:val="16"/>
                <w:szCs w:val="22"/>
              </w:rPr>
              <w:t>Альметьевский</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11.0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12.1</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13.1</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14.2</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12.0</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12.3</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12.1</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widowControl w:val="0"/>
              <w:spacing w:line="276" w:lineRule="auto"/>
              <w:jc w:val="center"/>
              <w:rPr>
                <w:rFonts w:ascii="Arial Narrow" w:hAnsi="Arial Narrow"/>
                <w:sz w:val="16"/>
                <w:szCs w:val="22"/>
              </w:rPr>
            </w:pPr>
            <w:r w:rsidRPr="00F958AA">
              <w:rPr>
                <w:rFonts w:ascii="Arial Narrow" w:hAnsi="Arial Narrow"/>
                <w:sz w:val="16"/>
                <w:szCs w:val="22"/>
              </w:rPr>
              <w:t>12.2</w:t>
            </w:r>
          </w:p>
        </w:tc>
        <w:tc>
          <w:tcPr>
            <w:tcW w:w="5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12.1</w:t>
            </w:r>
          </w:p>
        </w:tc>
        <w:tc>
          <w:tcPr>
            <w:tcW w:w="64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05109E">
            <w:pPr>
              <w:spacing w:line="276" w:lineRule="auto"/>
              <w:jc w:val="center"/>
              <w:rPr>
                <w:rFonts w:ascii="Arial Narrow" w:hAnsi="Arial Narrow"/>
                <w:sz w:val="16"/>
                <w:szCs w:val="22"/>
              </w:rPr>
            </w:pPr>
            <w:r w:rsidRPr="00F958AA">
              <w:rPr>
                <w:rFonts w:ascii="Arial Narrow" w:hAnsi="Arial Narrow"/>
                <w:sz w:val="16"/>
                <w:szCs w:val="22"/>
              </w:rPr>
              <w:t>5</w:t>
            </w:r>
          </w:p>
        </w:tc>
      </w:tr>
    </w:tbl>
    <w:p w:rsidR="00E44076" w:rsidRDefault="00E44076" w:rsidP="00F958AA">
      <w:pPr>
        <w:pStyle w:val="a7"/>
        <w:spacing w:line="276" w:lineRule="auto"/>
        <w:jc w:val="right"/>
        <w:rPr>
          <w:rFonts w:ascii="Arial" w:hAnsi="Arial" w:cs="Arial"/>
          <w:iCs/>
          <w:sz w:val="20"/>
          <w:szCs w:val="20"/>
        </w:rPr>
      </w:pPr>
      <w:r w:rsidRPr="00F958AA">
        <w:rPr>
          <w:rFonts w:ascii="Arial" w:hAnsi="Arial" w:cs="Arial"/>
          <w:iCs/>
          <w:sz w:val="20"/>
          <w:szCs w:val="20"/>
        </w:rPr>
        <w:t>Продолжение таблицы 1</w:t>
      </w: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795"/>
        <w:gridCol w:w="751"/>
        <w:gridCol w:w="753"/>
        <w:gridCol w:w="850"/>
        <w:gridCol w:w="935"/>
        <w:gridCol w:w="908"/>
      </w:tblGrid>
      <w:tr w:rsidR="00E44076" w:rsidRPr="00F958AA">
        <w:trPr>
          <w:jc w:val="center"/>
        </w:trPr>
        <w:tc>
          <w:tcPr>
            <w:tcW w:w="2111"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Наименование районов и городов</w:t>
            </w:r>
          </w:p>
        </w:tc>
        <w:tc>
          <w:tcPr>
            <w:tcW w:w="4992" w:type="dxa"/>
            <w:gridSpan w:val="6"/>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Коэффициент естественного прироста, убыли(-)</w:t>
            </w:r>
          </w:p>
        </w:tc>
      </w:tr>
      <w:tr w:rsidR="00E44076" w:rsidRPr="00F958AA">
        <w:trPr>
          <w:jc w:val="center"/>
        </w:trPr>
        <w:tc>
          <w:tcPr>
            <w:tcW w:w="2111"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2006</w:t>
            </w:r>
          </w:p>
        </w:tc>
        <w:tc>
          <w:tcPr>
            <w:tcW w:w="7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2007</w:t>
            </w:r>
          </w:p>
        </w:tc>
        <w:tc>
          <w:tcPr>
            <w:tcW w:w="75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2008</w:t>
            </w:r>
          </w:p>
        </w:tc>
        <w:tc>
          <w:tcPr>
            <w:tcW w:w="85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2009</w:t>
            </w:r>
          </w:p>
        </w:tc>
        <w:tc>
          <w:tcPr>
            <w:tcW w:w="93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2010</w:t>
            </w:r>
          </w:p>
        </w:tc>
        <w:tc>
          <w:tcPr>
            <w:tcW w:w="9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6927CD">
            <w:pPr>
              <w:tabs>
                <w:tab w:val="left" w:pos="993"/>
              </w:tabs>
              <w:spacing w:line="276" w:lineRule="auto"/>
              <w:jc w:val="center"/>
              <w:rPr>
                <w:rFonts w:ascii="Arial Narrow" w:hAnsi="Arial Narrow"/>
                <w:b/>
                <w:sz w:val="16"/>
                <w:szCs w:val="22"/>
              </w:rPr>
            </w:pPr>
            <w:r w:rsidRPr="00F958AA">
              <w:rPr>
                <w:rFonts w:ascii="Arial Narrow" w:hAnsi="Arial Narrow"/>
                <w:b/>
                <w:sz w:val="16"/>
                <w:szCs w:val="22"/>
              </w:rPr>
              <w:t>Ранги*</w:t>
            </w:r>
          </w:p>
        </w:tc>
      </w:tr>
      <w:tr w:rsidR="00E44076" w:rsidRPr="00F958AA">
        <w:trPr>
          <w:jc w:val="center"/>
        </w:trPr>
        <w:tc>
          <w:tcPr>
            <w:tcW w:w="211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both"/>
              <w:rPr>
                <w:rFonts w:ascii="Arial Narrow" w:hAnsi="Arial Narrow"/>
                <w:sz w:val="16"/>
                <w:szCs w:val="22"/>
              </w:rPr>
            </w:pPr>
            <w:r w:rsidRPr="00F958AA">
              <w:rPr>
                <w:rFonts w:ascii="Arial Narrow" w:hAnsi="Arial Narrow"/>
                <w:sz w:val="16"/>
                <w:szCs w:val="22"/>
              </w:rPr>
              <w:t>По Республике</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-3.2</w:t>
            </w:r>
          </w:p>
        </w:tc>
        <w:tc>
          <w:tcPr>
            <w:tcW w:w="75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-2.1</w:t>
            </w:r>
          </w:p>
        </w:tc>
        <w:tc>
          <w:tcPr>
            <w:tcW w:w="75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-0.3</w:t>
            </w:r>
          </w:p>
        </w:tc>
        <w:tc>
          <w:tcPr>
            <w:tcW w:w="93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-0.2</w:t>
            </w:r>
          </w:p>
        </w:tc>
        <w:tc>
          <w:tcPr>
            <w:tcW w:w="9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center"/>
              <w:rPr>
                <w:rFonts w:ascii="Arial Narrow" w:hAnsi="Arial Narrow"/>
                <w:sz w:val="16"/>
                <w:szCs w:val="22"/>
              </w:rPr>
            </w:pPr>
          </w:p>
        </w:tc>
      </w:tr>
      <w:tr w:rsidR="00E44076" w:rsidRPr="00F958AA">
        <w:trPr>
          <w:jc w:val="center"/>
        </w:trPr>
        <w:tc>
          <w:tcPr>
            <w:tcW w:w="211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both"/>
              <w:rPr>
                <w:rFonts w:ascii="Arial Narrow" w:hAnsi="Arial Narrow"/>
                <w:sz w:val="16"/>
                <w:szCs w:val="22"/>
              </w:rPr>
            </w:pPr>
            <w:r w:rsidRPr="00F958AA">
              <w:rPr>
                <w:rFonts w:ascii="Arial Narrow" w:hAnsi="Arial Narrow"/>
                <w:sz w:val="16"/>
                <w:szCs w:val="22"/>
              </w:rPr>
              <w:t>Заинский</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-3.7</w:t>
            </w:r>
          </w:p>
        </w:tc>
        <w:tc>
          <w:tcPr>
            <w:tcW w:w="75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-3.7</w:t>
            </w:r>
          </w:p>
        </w:tc>
        <w:tc>
          <w:tcPr>
            <w:tcW w:w="75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-1.3</w:t>
            </w:r>
          </w:p>
        </w:tc>
        <w:tc>
          <w:tcPr>
            <w:tcW w:w="93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-1.5</w:t>
            </w:r>
          </w:p>
        </w:tc>
        <w:tc>
          <w:tcPr>
            <w:tcW w:w="9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11</w:t>
            </w:r>
          </w:p>
        </w:tc>
      </w:tr>
      <w:tr w:rsidR="00E44076" w:rsidRPr="00F958AA">
        <w:trPr>
          <w:jc w:val="center"/>
        </w:trPr>
        <w:tc>
          <w:tcPr>
            <w:tcW w:w="211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both"/>
              <w:rPr>
                <w:rFonts w:ascii="Arial Narrow" w:hAnsi="Arial Narrow"/>
                <w:sz w:val="16"/>
                <w:szCs w:val="22"/>
              </w:rPr>
            </w:pPr>
            <w:r w:rsidRPr="00F958AA">
              <w:rPr>
                <w:rFonts w:ascii="Arial Narrow" w:hAnsi="Arial Narrow"/>
                <w:sz w:val="16"/>
                <w:szCs w:val="22"/>
              </w:rPr>
              <w:t>Елабужский</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-0.4</w:t>
            </w:r>
          </w:p>
        </w:tc>
        <w:tc>
          <w:tcPr>
            <w:tcW w:w="75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0.7</w:t>
            </w:r>
          </w:p>
        </w:tc>
        <w:tc>
          <w:tcPr>
            <w:tcW w:w="75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2.4</w:t>
            </w:r>
          </w:p>
        </w:tc>
        <w:tc>
          <w:tcPr>
            <w:tcW w:w="93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3.1</w:t>
            </w:r>
          </w:p>
        </w:tc>
        <w:tc>
          <w:tcPr>
            <w:tcW w:w="9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3</w:t>
            </w:r>
          </w:p>
        </w:tc>
      </w:tr>
      <w:tr w:rsidR="00E44076" w:rsidRPr="00F958AA">
        <w:trPr>
          <w:jc w:val="center"/>
        </w:trPr>
        <w:tc>
          <w:tcPr>
            <w:tcW w:w="211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both"/>
              <w:rPr>
                <w:rFonts w:ascii="Arial Narrow" w:hAnsi="Arial Narrow"/>
                <w:sz w:val="16"/>
                <w:szCs w:val="22"/>
              </w:rPr>
            </w:pPr>
            <w:r w:rsidRPr="00F958AA">
              <w:rPr>
                <w:rFonts w:ascii="Arial Narrow" w:hAnsi="Arial Narrow"/>
                <w:sz w:val="16"/>
                <w:szCs w:val="22"/>
              </w:rPr>
              <w:t>Сармановский</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-3.7</w:t>
            </w:r>
          </w:p>
        </w:tc>
        <w:tc>
          <w:tcPr>
            <w:tcW w:w="75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-4.0</w:t>
            </w:r>
          </w:p>
        </w:tc>
        <w:tc>
          <w:tcPr>
            <w:tcW w:w="75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-3.1</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-4.3</w:t>
            </w:r>
          </w:p>
        </w:tc>
        <w:tc>
          <w:tcPr>
            <w:tcW w:w="93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-2.3</w:t>
            </w:r>
          </w:p>
        </w:tc>
        <w:tc>
          <w:tcPr>
            <w:tcW w:w="9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14</w:t>
            </w:r>
          </w:p>
        </w:tc>
      </w:tr>
      <w:tr w:rsidR="00E44076" w:rsidRPr="00F958AA">
        <w:trPr>
          <w:jc w:val="center"/>
        </w:trPr>
        <w:tc>
          <w:tcPr>
            <w:tcW w:w="211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tabs>
                <w:tab w:val="left" w:pos="993"/>
              </w:tabs>
              <w:spacing w:line="276" w:lineRule="auto"/>
              <w:jc w:val="both"/>
              <w:rPr>
                <w:rFonts w:ascii="Arial Narrow" w:hAnsi="Arial Narrow"/>
                <w:sz w:val="16"/>
                <w:szCs w:val="22"/>
              </w:rPr>
            </w:pPr>
            <w:r w:rsidRPr="00F958AA">
              <w:rPr>
                <w:rFonts w:ascii="Arial Narrow" w:hAnsi="Arial Narrow"/>
                <w:sz w:val="16"/>
                <w:szCs w:val="22"/>
              </w:rPr>
              <w:t>Альметьевский</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-1.0</w:t>
            </w:r>
          </w:p>
        </w:tc>
        <w:tc>
          <w:tcPr>
            <w:tcW w:w="75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-0.2</w:t>
            </w:r>
          </w:p>
        </w:tc>
        <w:tc>
          <w:tcPr>
            <w:tcW w:w="75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widowControl w:val="0"/>
              <w:spacing w:line="276" w:lineRule="auto"/>
              <w:jc w:val="center"/>
              <w:rPr>
                <w:rFonts w:ascii="Arial Narrow" w:hAnsi="Arial Narrow"/>
                <w:sz w:val="16"/>
                <w:szCs w:val="22"/>
              </w:rPr>
            </w:pPr>
            <w:r w:rsidRPr="00F958AA">
              <w:rPr>
                <w:rFonts w:ascii="Arial Narrow" w:hAnsi="Arial Narrow"/>
                <w:sz w:val="16"/>
                <w:szCs w:val="22"/>
              </w:rPr>
              <w:t>0.9</w:t>
            </w:r>
          </w:p>
        </w:tc>
        <w:tc>
          <w:tcPr>
            <w:tcW w:w="93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2.1</w:t>
            </w:r>
          </w:p>
        </w:tc>
        <w:tc>
          <w:tcPr>
            <w:tcW w:w="90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6927CD">
            <w:pPr>
              <w:spacing w:line="276" w:lineRule="auto"/>
              <w:jc w:val="center"/>
              <w:rPr>
                <w:rFonts w:ascii="Arial Narrow" w:hAnsi="Arial Narrow"/>
                <w:sz w:val="16"/>
                <w:szCs w:val="22"/>
              </w:rPr>
            </w:pPr>
            <w:r w:rsidRPr="00F958AA">
              <w:rPr>
                <w:rFonts w:ascii="Arial Narrow" w:hAnsi="Arial Narrow"/>
                <w:sz w:val="16"/>
                <w:szCs w:val="22"/>
              </w:rPr>
              <w:t>5</w:t>
            </w:r>
          </w:p>
        </w:tc>
      </w:tr>
    </w:tbl>
    <w:p w:rsidR="00E44076" w:rsidRPr="00DA303C" w:rsidRDefault="00E44076" w:rsidP="0005109E">
      <w:pPr>
        <w:pStyle w:val="a7"/>
        <w:spacing w:line="276" w:lineRule="auto"/>
        <w:jc w:val="both"/>
        <w:rPr>
          <w:rFonts w:ascii="Arial" w:hAnsi="Arial" w:cs="Arial"/>
          <w:i/>
          <w:iCs/>
          <w:sz w:val="20"/>
          <w:szCs w:val="20"/>
        </w:rPr>
      </w:pPr>
      <w:r w:rsidRPr="00DA303C">
        <w:rPr>
          <w:rFonts w:ascii="Arial" w:hAnsi="Arial" w:cs="Arial"/>
          <w:i/>
          <w:iCs/>
          <w:sz w:val="20"/>
          <w:szCs w:val="20"/>
        </w:rPr>
        <w:t xml:space="preserve">*  по данным Татарстанстата </w:t>
      </w:r>
    </w:p>
    <w:p w:rsidR="00E44076" w:rsidRPr="00DA303C" w:rsidRDefault="00E44076" w:rsidP="0005109E">
      <w:pPr>
        <w:pStyle w:val="af4"/>
        <w:spacing w:line="276" w:lineRule="auto"/>
        <w:jc w:val="both"/>
        <w:rPr>
          <w:rFonts w:ascii="Arial" w:hAnsi="Arial" w:cs="Arial"/>
          <w:i/>
          <w:iCs/>
        </w:rPr>
      </w:pPr>
      <w:r w:rsidRPr="00DA303C">
        <w:rPr>
          <w:rFonts w:ascii="Arial" w:hAnsi="Arial" w:cs="Arial"/>
          <w:i/>
          <w:iCs/>
        </w:rPr>
        <w:t xml:space="preserve">**   ранги среди территорий РТ указаны: </w:t>
      </w:r>
    </w:p>
    <w:p w:rsidR="00E44076" w:rsidRPr="00DA303C" w:rsidRDefault="00E44076" w:rsidP="0005109E">
      <w:pPr>
        <w:pStyle w:val="af4"/>
        <w:spacing w:line="276" w:lineRule="auto"/>
        <w:jc w:val="both"/>
        <w:rPr>
          <w:rFonts w:ascii="Arial" w:hAnsi="Arial" w:cs="Arial"/>
          <w:i/>
          <w:iCs/>
        </w:rPr>
      </w:pPr>
      <w:r w:rsidRPr="00DA303C">
        <w:rPr>
          <w:rFonts w:ascii="Arial" w:hAnsi="Arial" w:cs="Arial"/>
          <w:i/>
          <w:iCs/>
        </w:rPr>
        <w:t xml:space="preserve">          для общих коэффициентов рождаемости и естественного прироста – по убывающей;</w:t>
      </w:r>
    </w:p>
    <w:p w:rsidR="00E44076" w:rsidRPr="00DA303C" w:rsidRDefault="00E44076" w:rsidP="0005109E">
      <w:pPr>
        <w:tabs>
          <w:tab w:val="left" w:pos="5542"/>
        </w:tabs>
        <w:spacing w:line="276" w:lineRule="auto"/>
        <w:rPr>
          <w:rFonts w:ascii="Arial" w:hAnsi="Arial" w:cs="Arial"/>
          <w:i/>
          <w:iCs/>
          <w:sz w:val="20"/>
          <w:szCs w:val="20"/>
        </w:rPr>
      </w:pPr>
      <w:r w:rsidRPr="00DA303C">
        <w:rPr>
          <w:rFonts w:ascii="Arial" w:hAnsi="Arial" w:cs="Arial"/>
          <w:i/>
          <w:iCs/>
          <w:sz w:val="20"/>
          <w:szCs w:val="20"/>
        </w:rPr>
        <w:t xml:space="preserve">          для общего коэффициента смертности – по возрастающей.</w:t>
      </w:r>
    </w:p>
    <w:p w:rsidR="00E44076" w:rsidRPr="00BC3A25" w:rsidRDefault="00E44076" w:rsidP="0005109E">
      <w:pPr>
        <w:tabs>
          <w:tab w:val="left" w:pos="993"/>
        </w:tabs>
        <w:spacing w:line="276" w:lineRule="auto"/>
        <w:rPr>
          <w:rFonts w:ascii="Arial" w:hAnsi="Arial" w:cs="Arial"/>
          <w:color w:val="365F91"/>
          <w:sz w:val="20"/>
          <w:szCs w:val="20"/>
        </w:rPr>
      </w:pPr>
    </w:p>
    <w:p w:rsidR="00E44076" w:rsidRPr="00425485" w:rsidRDefault="00E44076" w:rsidP="0005109E">
      <w:pPr>
        <w:shd w:val="clear" w:color="auto" w:fill="FFFFFF"/>
        <w:spacing w:line="276" w:lineRule="auto"/>
        <w:ind w:firstLine="284"/>
        <w:jc w:val="both"/>
        <w:rPr>
          <w:rFonts w:ascii="Arial" w:hAnsi="Arial" w:cs="Arial"/>
          <w:sz w:val="20"/>
          <w:szCs w:val="20"/>
        </w:rPr>
      </w:pPr>
      <w:r w:rsidRPr="00425485">
        <w:rPr>
          <w:rFonts w:ascii="Arial" w:hAnsi="Arial" w:cs="Arial"/>
          <w:sz w:val="20"/>
          <w:szCs w:val="20"/>
        </w:rPr>
        <w:t>Показатель рождаемости в Заинском районе в 2010 году составил 12,2 на 1000 жит</w:t>
      </w:r>
      <w:r>
        <w:rPr>
          <w:rFonts w:ascii="Arial" w:hAnsi="Arial" w:cs="Arial"/>
          <w:sz w:val="20"/>
          <w:szCs w:val="20"/>
        </w:rPr>
        <w:t>елей, в Республике Татарстан 13,0</w:t>
      </w:r>
      <w:r w:rsidRPr="00425485">
        <w:rPr>
          <w:rFonts w:ascii="Arial" w:hAnsi="Arial" w:cs="Arial"/>
          <w:sz w:val="20"/>
          <w:szCs w:val="20"/>
        </w:rPr>
        <w:t>. Показатель смертности населения составил 13,7 на 1000 человек (в РТ – 13,2). В 2010 году  в муниципальном районе родилось 704 ребенка, зарегистрировано 796 записей о смерти. В самом городе Заинск число родившихся на 54 человека превысило число умерших (родилось 550 чел., умерло – 496 чел.). Показатель смертности трудоспособного населения</w:t>
      </w:r>
      <w:r>
        <w:rPr>
          <w:rFonts w:ascii="Arial" w:hAnsi="Arial" w:cs="Arial"/>
          <w:sz w:val="20"/>
          <w:szCs w:val="20"/>
        </w:rPr>
        <w:t xml:space="preserve"> в Заинском районе составил 470,</w:t>
      </w:r>
      <w:r w:rsidRPr="00425485">
        <w:rPr>
          <w:rFonts w:ascii="Arial" w:hAnsi="Arial" w:cs="Arial"/>
          <w:sz w:val="20"/>
          <w:szCs w:val="20"/>
        </w:rPr>
        <w:t>0 на 100 тыс.населения соот</w:t>
      </w:r>
      <w:r>
        <w:rPr>
          <w:rFonts w:ascii="Arial" w:hAnsi="Arial" w:cs="Arial"/>
          <w:sz w:val="20"/>
          <w:szCs w:val="20"/>
        </w:rPr>
        <w:t>ветствующего периода.</w:t>
      </w:r>
    </w:p>
    <w:p w:rsidR="00E44076" w:rsidRDefault="00E44076" w:rsidP="00DA303C">
      <w:pPr>
        <w:spacing w:line="276" w:lineRule="auto"/>
        <w:ind w:firstLine="284"/>
        <w:jc w:val="both"/>
        <w:rPr>
          <w:rFonts w:ascii="Arial" w:hAnsi="Arial" w:cs="Arial"/>
          <w:b/>
          <w:bCs/>
          <w:sz w:val="20"/>
          <w:szCs w:val="20"/>
        </w:rPr>
      </w:pPr>
      <w:r w:rsidRPr="00425485">
        <w:rPr>
          <w:rFonts w:ascii="Arial" w:hAnsi="Arial" w:cs="Arial"/>
          <w:sz w:val="20"/>
          <w:szCs w:val="20"/>
        </w:rPr>
        <w:t>Смертность трудосп</w:t>
      </w:r>
      <w:r w:rsidR="00F6726B">
        <w:rPr>
          <w:rFonts w:ascii="Arial" w:hAnsi="Arial" w:cs="Arial"/>
          <w:sz w:val="20"/>
          <w:szCs w:val="20"/>
        </w:rPr>
        <w:t>особного населения в Заинском муниципальном районе</w:t>
      </w:r>
      <w:r w:rsidRPr="00425485">
        <w:rPr>
          <w:rFonts w:ascii="Arial" w:hAnsi="Arial" w:cs="Arial"/>
          <w:sz w:val="20"/>
          <w:szCs w:val="20"/>
        </w:rPr>
        <w:t xml:space="preserve"> в 2010 году по сравнению с 2009 годом снизилась на </w:t>
      </w:r>
      <w:r w:rsidRPr="005667B1">
        <w:rPr>
          <w:rFonts w:ascii="Arial" w:hAnsi="Arial" w:cs="Arial"/>
          <w:bCs/>
          <w:sz w:val="20"/>
          <w:szCs w:val="20"/>
        </w:rPr>
        <w:t>19,5</w:t>
      </w:r>
      <w:r w:rsidRPr="00425485">
        <w:rPr>
          <w:rFonts w:ascii="Arial" w:hAnsi="Arial" w:cs="Arial"/>
          <w:sz w:val="20"/>
          <w:szCs w:val="20"/>
        </w:rPr>
        <w:t xml:space="preserve">%, с </w:t>
      </w:r>
      <w:r w:rsidRPr="005667B1">
        <w:rPr>
          <w:rFonts w:ascii="Arial" w:hAnsi="Arial" w:cs="Arial"/>
          <w:bCs/>
          <w:sz w:val="20"/>
          <w:szCs w:val="20"/>
        </w:rPr>
        <w:t>583</w:t>
      </w:r>
      <w:r>
        <w:rPr>
          <w:rFonts w:ascii="Arial" w:hAnsi="Arial" w:cs="Arial"/>
          <w:bCs/>
          <w:sz w:val="20"/>
          <w:szCs w:val="20"/>
        </w:rPr>
        <w:t>,</w:t>
      </w:r>
      <w:r w:rsidRPr="005667B1">
        <w:rPr>
          <w:rFonts w:ascii="Arial" w:hAnsi="Arial" w:cs="Arial"/>
          <w:bCs/>
          <w:sz w:val="20"/>
          <w:szCs w:val="20"/>
        </w:rPr>
        <w:t>9</w:t>
      </w:r>
      <w:r w:rsidRPr="00425485">
        <w:rPr>
          <w:rFonts w:ascii="Arial" w:hAnsi="Arial" w:cs="Arial"/>
          <w:sz w:val="20"/>
          <w:szCs w:val="20"/>
        </w:rPr>
        <w:t xml:space="preserve"> случаев на 100 000 человек соответственного возраста до </w:t>
      </w:r>
      <w:r w:rsidRPr="005667B1">
        <w:rPr>
          <w:rFonts w:ascii="Arial" w:hAnsi="Arial" w:cs="Arial"/>
          <w:bCs/>
          <w:sz w:val="20"/>
          <w:szCs w:val="20"/>
        </w:rPr>
        <w:t>470</w:t>
      </w:r>
      <w:r>
        <w:rPr>
          <w:rFonts w:ascii="Arial" w:hAnsi="Arial" w:cs="Arial"/>
          <w:bCs/>
          <w:sz w:val="20"/>
          <w:szCs w:val="20"/>
        </w:rPr>
        <w:t>,</w:t>
      </w:r>
      <w:r w:rsidRPr="005667B1">
        <w:rPr>
          <w:rFonts w:ascii="Arial" w:hAnsi="Arial" w:cs="Arial"/>
          <w:bCs/>
          <w:sz w:val="20"/>
          <w:szCs w:val="20"/>
        </w:rPr>
        <w:t>0</w:t>
      </w:r>
      <w:r w:rsidRPr="00425485">
        <w:rPr>
          <w:rFonts w:ascii="Arial" w:hAnsi="Arial" w:cs="Arial"/>
          <w:sz w:val="20"/>
          <w:szCs w:val="20"/>
        </w:rPr>
        <w:t>.</w:t>
      </w:r>
    </w:p>
    <w:p w:rsidR="00E44076" w:rsidRPr="004B3AE4" w:rsidRDefault="00E44076" w:rsidP="00DA303C">
      <w:pPr>
        <w:pStyle w:val="21"/>
        <w:tabs>
          <w:tab w:val="left" w:pos="993"/>
        </w:tabs>
        <w:spacing w:line="276" w:lineRule="auto"/>
        <w:ind w:left="0" w:firstLine="284"/>
        <w:jc w:val="both"/>
        <w:rPr>
          <w:rFonts w:ascii="Arial" w:hAnsi="Arial" w:cs="Arial"/>
          <w:sz w:val="20"/>
        </w:rPr>
      </w:pPr>
      <w:r w:rsidRPr="00425485">
        <w:rPr>
          <w:rFonts w:ascii="Arial" w:hAnsi="Arial" w:cs="Arial"/>
          <w:sz w:val="20"/>
        </w:rPr>
        <w:t xml:space="preserve">По сравнению с 2006 годом произошли позитивные изменения в продолжительности жизни, как одного из ключевых показателей качества жизни населения. Средняя продолжительность жизни в Заинском районе составила в  2009 году 69,6 лет, в том числе среди женского населения </w:t>
      </w:r>
      <w:r>
        <w:rPr>
          <w:rFonts w:ascii="Arial" w:hAnsi="Arial" w:cs="Arial"/>
          <w:sz w:val="20"/>
        </w:rPr>
        <w:t>–</w:t>
      </w:r>
      <w:r w:rsidRPr="00425485">
        <w:rPr>
          <w:rFonts w:ascii="Arial" w:hAnsi="Arial" w:cs="Arial"/>
          <w:sz w:val="20"/>
        </w:rPr>
        <w:t xml:space="preserve"> 76,0 лет, среди мужского населения </w:t>
      </w:r>
      <w:r>
        <w:rPr>
          <w:rFonts w:ascii="Arial" w:hAnsi="Arial" w:cs="Arial"/>
          <w:sz w:val="20"/>
        </w:rPr>
        <w:t>–</w:t>
      </w:r>
      <w:r w:rsidRPr="00425485">
        <w:rPr>
          <w:rFonts w:ascii="Arial" w:hAnsi="Arial" w:cs="Arial"/>
          <w:sz w:val="20"/>
        </w:rPr>
        <w:t xml:space="preserve"> 63,5 лет (по РТ оба пола – 70,1 лет, в том числе 76,2 лет – у женщин и 63,9 лет – у мужчин).</w:t>
      </w:r>
    </w:p>
    <w:p w:rsidR="00E44076" w:rsidRPr="004B3AE4" w:rsidRDefault="00E44076" w:rsidP="0005109E">
      <w:pPr>
        <w:spacing w:line="276" w:lineRule="auto"/>
        <w:jc w:val="right"/>
        <w:rPr>
          <w:rFonts w:ascii="Arial" w:hAnsi="Arial" w:cs="Arial"/>
          <w:bCs/>
          <w:sz w:val="20"/>
          <w:szCs w:val="20"/>
        </w:rPr>
      </w:pPr>
      <w:r w:rsidRPr="004B3AE4">
        <w:rPr>
          <w:rFonts w:ascii="Arial" w:hAnsi="Arial" w:cs="Arial"/>
          <w:bCs/>
          <w:sz w:val="20"/>
          <w:szCs w:val="20"/>
        </w:rPr>
        <w:t>Таблица 2</w:t>
      </w:r>
    </w:p>
    <w:p w:rsidR="00E44076" w:rsidRPr="008A1136" w:rsidRDefault="00E44076" w:rsidP="0005109E">
      <w:pPr>
        <w:spacing w:line="276" w:lineRule="auto"/>
        <w:jc w:val="center"/>
        <w:rPr>
          <w:rFonts w:ascii="Arial" w:hAnsi="Arial" w:cs="Arial"/>
          <w:b/>
          <w:bCs/>
          <w:sz w:val="20"/>
          <w:szCs w:val="20"/>
        </w:rPr>
      </w:pPr>
      <w:r w:rsidRPr="00395136">
        <w:rPr>
          <w:rFonts w:ascii="Arial" w:hAnsi="Arial" w:cs="Arial"/>
          <w:b/>
          <w:bCs/>
          <w:sz w:val="20"/>
          <w:szCs w:val="20"/>
        </w:rPr>
        <w:t>Основные демограф</w:t>
      </w:r>
      <w:r w:rsidR="00385C10">
        <w:rPr>
          <w:rFonts w:ascii="Arial" w:hAnsi="Arial" w:cs="Arial"/>
          <w:b/>
          <w:bCs/>
          <w:sz w:val="20"/>
          <w:szCs w:val="20"/>
        </w:rPr>
        <w:t>ические показатели в Заинском муниципальном районе</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1140"/>
        <w:gridCol w:w="925"/>
        <w:gridCol w:w="925"/>
        <w:gridCol w:w="925"/>
        <w:gridCol w:w="925"/>
        <w:gridCol w:w="879"/>
      </w:tblGrid>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Наименование показателя</w:t>
            </w:r>
          </w:p>
        </w:tc>
        <w:tc>
          <w:tcPr>
            <w:tcW w:w="114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Единица измерения</w:t>
            </w:r>
          </w:p>
        </w:tc>
        <w:tc>
          <w:tcPr>
            <w:tcW w:w="92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2007</w:t>
            </w:r>
          </w:p>
        </w:tc>
        <w:tc>
          <w:tcPr>
            <w:tcW w:w="92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2008</w:t>
            </w:r>
          </w:p>
        </w:tc>
        <w:tc>
          <w:tcPr>
            <w:tcW w:w="92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2009</w:t>
            </w:r>
          </w:p>
        </w:tc>
        <w:tc>
          <w:tcPr>
            <w:tcW w:w="92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2010</w:t>
            </w:r>
          </w:p>
        </w:tc>
        <w:tc>
          <w:tcPr>
            <w:tcW w:w="87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2015</w:t>
            </w:r>
          </w:p>
          <w:p w:rsidR="00E44076" w:rsidRPr="00386D67" w:rsidRDefault="00E44076" w:rsidP="00967275">
            <w:pPr>
              <w:jc w:val="center"/>
              <w:rPr>
                <w:rFonts w:ascii="Arial Narrow" w:hAnsi="Arial Narrow" w:cs="Arial Narrow"/>
                <w:b/>
                <w:bCs/>
                <w:sz w:val="20"/>
                <w:szCs w:val="20"/>
              </w:rPr>
            </w:pPr>
            <w:r w:rsidRPr="00386D67">
              <w:rPr>
                <w:rFonts w:ascii="Arial Narrow" w:hAnsi="Arial Narrow" w:cs="Arial Narrow"/>
                <w:b/>
                <w:bCs/>
                <w:sz w:val="20"/>
                <w:szCs w:val="20"/>
              </w:rPr>
              <w:t>прогноз</w:t>
            </w:r>
          </w:p>
        </w:tc>
      </w:tr>
      <w:tr w:rsidR="00E44076" w:rsidRPr="00386D67">
        <w:trPr>
          <w:trHeight w:val="262"/>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Численность постоянного населения - всего:</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58 065</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58 401</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58 154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58 121</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58 430</w:t>
            </w:r>
          </w:p>
        </w:tc>
      </w:tr>
      <w:tr w:rsidR="00E44076" w:rsidRPr="00386D67">
        <w:trPr>
          <w:trHeight w:val="262"/>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right"/>
              <w:rPr>
                <w:rFonts w:ascii="Arial Narrow" w:hAnsi="Arial Narrow" w:cs="Arial Narrow"/>
                <w:sz w:val="20"/>
                <w:szCs w:val="20"/>
              </w:rPr>
            </w:pPr>
            <w:r w:rsidRPr="00386D67">
              <w:rPr>
                <w:rFonts w:ascii="Arial Narrow" w:hAnsi="Arial Narrow" w:cs="Arial Narrow"/>
                <w:sz w:val="20"/>
                <w:szCs w:val="20"/>
              </w:rPr>
              <w:t>Темп роста к предыдущему году</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100,6</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99,6</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99,9</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100,5</w:t>
            </w:r>
          </w:p>
        </w:tc>
      </w:tr>
      <w:tr w:rsidR="00E44076" w:rsidRPr="00386D67">
        <w:trPr>
          <w:trHeight w:val="262"/>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Численность занятых в экономике (среднегодовая)-всего</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тыс.чел.</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26,7</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26,8</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26,9</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25,8</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26,0</w:t>
            </w:r>
          </w:p>
        </w:tc>
      </w:tr>
      <w:tr w:rsidR="00E44076" w:rsidRPr="00386D67">
        <w:trPr>
          <w:trHeight w:val="262"/>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right"/>
              <w:rPr>
                <w:rFonts w:ascii="Arial Narrow" w:hAnsi="Arial Narrow" w:cs="Arial Narrow"/>
                <w:sz w:val="20"/>
                <w:szCs w:val="20"/>
              </w:rPr>
            </w:pPr>
            <w:r w:rsidRPr="00386D67">
              <w:rPr>
                <w:rFonts w:ascii="Arial Narrow" w:hAnsi="Arial Narrow" w:cs="Arial Narrow"/>
                <w:sz w:val="20"/>
                <w:szCs w:val="20"/>
              </w:rPr>
              <w:t>Темп роста к предыдущему году</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100,4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100,4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95,9</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100,8</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Число родившихся за год</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657</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692</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704</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right"/>
              <w:rPr>
                <w:rFonts w:ascii="Arial Narrow" w:hAnsi="Arial Narrow" w:cs="Arial Narrow"/>
                <w:sz w:val="20"/>
                <w:szCs w:val="20"/>
              </w:rPr>
            </w:pPr>
            <w:r w:rsidRPr="00386D67">
              <w:rPr>
                <w:rFonts w:ascii="Arial Narrow" w:hAnsi="Arial Narrow" w:cs="Arial Narrow"/>
                <w:sz w:val="20"/>
                <w:szCs w:val="20"/>
              </w:rPr>
              <w:t>Темп роста к предыдущему году</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112,7</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105,3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101,7</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Число умерших за год</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796</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833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765</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796</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right"/>
              <w:rPr>
                <w:rFonts w:ascii="Arial Narrow" w:hAnsi="Arial Narrow" w:cs="Arial Narrow"/>
                <w:sz w:val="20"/>
                <w:szCs w:val="20"/>
              </w:rPr>
            </w:pPr>
            <w:r w:rsidRPr="00386D67">
              <w:rPr>
                <w:rFonts w:ascii="Arial Narrow" w:hAnsi="Arial Narrow" w:cs="Arial Narrow"/>
                <w:sz w:val="20"/>
                <w:szCs w:val="20"/>
              </w:rPr>
              <w:t>Темп роста к предыдущему году</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104,6</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91,8</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104,1</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264"/>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Естественный прирост, убыль (-) населения</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-213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-176</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-92</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Число прибывших за год</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1344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640</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630</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00"/>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Число выбывших за год</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795</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714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587</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r w:rsidR="00E44076" w:rsidRPr="00386D67">
        <w:trPr>
          <w:trHeight w:val="315"/>
          <w:jc w:val="center"/>
        </w:trPr>
        <w:tc>
          <w:tcPr>
            <w:tcW w:w="3652"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rPr>
                <w:rFonts w:ascii="Arial Narrow" w:hAnsi="Arial Narrow" w:cs="Arial Narrow"/>
                <w:sz w:val="20"/>
                <w:szCs w:val="20"/>
              </w:rPr>
            </w:pPr>
            <w:r w:rsidRPr="00386D67">
              <w:rPr>
                <w:rFonts w:ascii="Arial Narrow" w:hAnsi="Arial Narrow" w:cs="Arial Narrow"/>
                <w:sz w:val="20"/>
                <w:szCs w:val="20"/>
              </w:rPr>
              <w:t>Миграционный прирост населения</w:t>
            </w:r>
          </w:p>
        </w:tc>
        <w:tc>
          <w:tcPr>
            <w:tcW w:w="114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человек</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549</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-74</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43</w:t>
            </w:r>
          </w:p>
        </w:tc>
        <w:tc>
          <w:tcPr>
            <w:tcW w:w="92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w:t>
            </w:r>
          </w:p>
        </w:tc>
        <w:tc>
          <w:tcPr>
            <w:tcW w:w="879"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967275">
            <w:pPr>
              <w:jc w:val="center"/>
              <w:rPr>
                <w:rFonts w:ascii="Arial Narrow" w:hAnsi="Arial Narrow" w:cs="Arial Narrow"/>
                <w:sz w:val="20"/>
                <w:szCs w:val="20"/>
              </w:rPr>
            </w:pPr>
            <w:r w:rsidRPr="00386D67">
              <w:rPr>
                <w:rFonts w:ascii="Arial Narrow" w:hAnsi="Arial Narrow" w:cs="Arial Narrow"/>
                <w:sz w:val="20"/>
                <w:szCs w:val="20"/>
              </w:rPr>
              <w:t>х</w:t>
            </w:r>
          </w:p>
        </w:tc>
      </w:tr>
    </w:tbl>
    <w:p w:rsidR="00E44076" w:rsidRDefault="00E44076" w:rsidP="0005109E">
      <w:pPr>
        <w:pStyle w:val="a7"/>
        <w:spacing w:line="276" w:lineRule="auto"/>
        <w:jc w:val="both"/>
        <w:rPr>
          <w:i/>
          <w:iCs/>
          <w:sz w:val="18"/>
          <w:szCs w:val="18"/>
        </w:rPr>
      </w:pPr>
      <w:r>
        <w:rPr>
          <w:i/>
          <w:iCs/>
          <w:sz w:val="18"/>
          <w:szCs w:val="18"/>
        </w:rPr>
        <w:t>*  по данным Татарстанстата, ** трудоспособные – мужчины 16-59 лет и женщины 16-54 года, пенсионеры – мужчины старше 60 лет и женщины старше 55 лет.</w:t>
      </w:r>
    </w:p>
    <w:p w:rsidR="00E44076" w:rsidRDefault="00E44076" w:rsidP="0005109E">
      <w:pPr>
        <w:spacing w:line="276" w:lineRule="auto"/>
        <w:jc w:val="both"/>
        <w:rPr>
          <w:rFonts w:ascii="Arial" w:hAnsi="Arial" w:cs="Arial"/>
          <w:sz w:val="20"/>
          <w:szCs w:val="20"/>
        </w:rPr>
      </w:pPr>
    </w:p>
    <w:p w:rsidR="00E44076" w:rsidRPr="00425485" w:rsidRDefault="00AB0DE3" w:rsidP="0005109E">
      <w:pPr>
        <w:spacing w:line="276" w:lineRule="auto"/>
        <w:ind w:firstLine="284"/>
        <w:jc w:val="both"/>
        <w:rPr>
          <w:rFonts w:ascii="Arial" w:hAnsi="Arial" w:cs="Arial"/>
          <w:color w:val="365F91"/>
          <w:sz w:val="20"/>
          <w:szCs w:val="20"/>
        </w:rPr>
      </w:pPr>
      <w:r>
        <w:rPr>
          <w:rFonts w:ascii="Arial" w:hAnsi="Arial" w:cs="Arial"/>
          <w:sz w:val="20"/>
          <w:szCs w:val="20"/>
        </w:rPr>
        <w:t>Пока сложной остается</w:t>
      </w:r>
      <w:r w:rsidR="00E44076">
        <w:rPr>
          <w:rFonts w:ascii="Arial" w:hAnsi="Arial" w:cs="Arial"/>
          <w:sz w:val="20"/>
          <w:szCs w:val="20"/>
        </w:rPr>
        <w:t xml:space="preserve"> ситуация в сельских поселениях: только з</w:t>
      </w:r>
      <w:r w:rsidR="00E44076" w:rsidRPr="00395136">
        <w:rPr>
          <w:rFonts w:ascii="Arial" w:hAnsi="Arial" w:cs="Arial"/>
          <w:sz w:val="20"/>
          <w:szCs w:val="20"/>
        </w:rPr>
        <w:t>а 2010г. число родившихся на селе составило 154 человека, умерших 300 чел.</w:t>
      </w:r>
      <w:r w:rsidR="00E44076">
        <w:rPr>
          <w:rFonts w:ascii="Arial" w:hAnsi="Arial" w:cs="Arial"/>
          <w:sz w:val="20"/>
          <w:szCs w:val="20"/>
        </w:rPr>
        <w:t xml:space="preserve"> </w:t>
      </w:r>
    </w:p>
    <w:p w:rsidR="00E44076" w:rsidRDefault="00E44076" w:rsidP="004B3AE4">
      <w:pPr>
        <w:shd w:val="clear" w:color="auto" w:fill="FFFFFF"/>
        <w:spacing w:line="276" w:lineRule="auto"/>
        <w:ind w:firstLine="330"/>
        <w:jc w:val="both"/>
        <w:rPr>
          <w:rFonts w:ascii="Arial" w:hAnsi="Arial" w:cs="Arial"/>
          <w:sz w:val="20"/>
          <w:szCs w:val="20"/>
        </w:rPr>
      </w:pPr>
      <w:r w:rsidRPr="0044346D">
        <w:rPr>
          <w:rFonts w:ascii="Arial" w:hAnsi="Arial" w:cs="Arial"/>
          <w:sz w:val="20"/>
          <w:szCs w:val="20"/>
        </w:rPr>
        <w:t>Младенческая смертность в Заинском районе в 2010 г. – 9,8 на 1000 детей, родившихся живыми, в 2009 г. – 1,5,  2008 г. – 4,5  (по РТ: 5,6; 6,0; 5,9;). В течение 2008-2009 г.г. регистрируются по 1 случаю материн</w:t>
      </w:r>
      <w:r>
        <w:rPr>
          <w:rFonts w:ascii="Arial" w:hAnsi="Arial" w:cs="Arial"/>
          <w:sz w:val="20"/>
          <w:szCs w:val="20"/>
        </w:rPr>
        <w:t>ской смертности, в 2010 г. – не отмечена</w:t>
      </w:r>
      <w:r w:rsidRPr="0044346D">
        <w:rPr>
          <w:rFonts w:ascii="Arial" w:hAnsi="Arial" w:cs="Arial"/>
          <w:sz w:val="20"/>
          <w:szCs w:val="20"/>
        </w:rPr>
        <w:t>.</w:t>
      </w:r>
    </w:p>
    <w:p w:rsidR="00E44076" w:rsidRPr="004B3AE4" w:rsidRDefault="00E44076" w:rsidP="0005109E">
      <w:pPr>
        <w:shd w:val="clear" w:color="auto" w:fill="FFFFFF"/>
        <w:spacing w:line="276" w:lineRule="auto"/>
        <w:ind w:firstLine="567"/>
        <w:jc w:val="right"/>
        <w:rPr>
          <w:rFonts w:ascii="Arial" w:hAnsi="Arial" w:cs="Arial"/>
          <w:bCs/>
          <w:sz w:val="20"/>
          <w:szCs w:val="20"/>
        </w:rPr>
      </w:pPr>
      <w:r w:rsidRPr="004B3AE4">
        <w:rPr>
          <w:rFonts w:ascii="Arial" w:hAnsi="Arial" w:cs="Arial"/>
          <w:bCs/>
          <w:sz w:val="20"/>
          <w:szCs w:val="20"/>
        </w:rPr>
        <w:t>Таблица 3</w:t>
      </w:r>
    </w:p>
    <w:p w:rsidR="00E44076" w:rsidRPr="00D964C2" w:rsidRDefault="00E44076" w:rsidP="0005109E">
      <w:pPr>
        <w:pStyle w:val="21"/>
        <w:spacing w:line="276" w:lineRule="auto"/>
        <w:ind w:left="780"/>
        <w:jc w:val="center"/>
        <w:rPr>
          <w:rFonts w:ascii="Arial" w:hAnsi="Arial" w:cs="Arial"/>
          <w:b/>
          <w:bCs/>
          <w:sz w:val="20"/>
        </w:rPr>
      </w:pPr>
      <w:r>
        <w:rPr>
          <w:rFonts w:ascii="Arial" w:hAnsi="Arial" w:cs="Arial"/>
          <w:b/>
          <w:bCs/>
          <w:sz w:val="20"/>
        </w:rPr>
        <w:t>Сравнительная ч</w:t>
      </w:r>
      <w:r w:rsidRPr="00D964C2">
        <w:rPr>
          <w:rFonts w:ascii="Arial" w:hAnsi="Arial" w:cs="Arial"/>
          <w:b/>
          <w:bCs/>
          <w:sz w:val="20"/>
        </w:rPr>
        <w:t xml:space="preserve">исленность и структура </w:t>
      </w:r>
    </w:p>
    <w:p w:rsidR="00E44076" w:rsidRDefault="00E44076" w:rsidP="0005109E">
      <w:pPr>
        <w:spacing w:line="276" w:lineRule="auto"/>
        <w:ind w:left="708"/>
        <w:jc w:val="center"/>
        <w:rPr>
          <w:rFonts w:ascii="Arial" w:hAnsi="Arial" w:cs="Arial"/>
          <w:b/>
          <w:bCs/>
          <w:sz w:val="20"/>
          <w:szCs w:val="20"/>
        </w:rPr>
      </w:pPr>
      <w:r>
        <w:rPr>
          <w:rFonts w:ascii="Arial" w:hAnsi="Arial" w:cs="Arial"/>
          <w:b/>
          <w:bCs/>
          <w:sz w:val="20"/>
          <w:szCs w:val="20"/>
        </w:rPr>
        <w:t xml:space="preserve">населения в отдельных  районах </w:t>
      </w:r>
      <w:r w:rsidRPr="00B06793">
        <w:rPr>
          <w:rFonts w:ascii="Arial" w:hAnsi="Arial" w:cs="Arial"/>
          <w:b/>
          <w:bCs/>
          <w:sz w:val="20"/>
          <w:szCs w:val="20"/>
        </w:rPr>
        <w:t>Республики Татарстан</w:t>
      </w:r>
      <w:r>
        <w:rPr>
          <w:rFonts w:ascii="Arial" w:hAnsi="Arial" w:cs="Arial"/>
          <w:b/>
          <w:bCs/>
          <w:sz w:val="20"/>
          <w:szCs w:val="20"/>
        </w:rPr>
        <w:t xml:space="preserve"> </w:t>
      </w:r>
      <w:r w:rsidRPr="00D964C2">
        <w:rPr>
          <w:rFonts w:ascii="Arial" w:hAnsi="Arial" w:cs="Arial"/>
          <w:b/>
          <w:bCs/>
          <w:sz w:val="20"/>
          <w:szCs w:val="20"/>
        </w:rPr>
        <w:t>(на начало 2010 года)</w:t>
      </w:r>
    </w:p>
    <w:p w:rsidR="00E44076" w:rsidRPr="00B06793" w:rsidRDefault="00E44076" w:rsidP="0005109E">
      <w:pPr>
        <w:spacing w:line="276" w:lineRule="auto"/>
        <w:ind w:left="708"/>
        <w:jc w:val="center"/>
        <w:rPr>
          <w:rFonts w:ascii="Arial" w:hAnsi="Arial" w:cs="Arial"/>
          <w:sz w:val="8"/>
          <w:szCs w:val="8"/>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738"/>
        <w:gridCol w:w="829"/>
        <w:gridCol w:w="730"/>
        <w:gridCol w:w="682"/>
        <w:gridCol w:w="682"/>
        <w:gridCol w:w="734"/>
        <w:gridCol w:w="861"/>
        <w:gridCol w:w="875"/>
        <w:gridCol w:w="673"/>
        <w:gridCol w:w="878"/>
        <w:gridCol w:w="744"/>
      </w:tblGrid>
      <w:tr w:rsidR="00E44076" w:rsidRPr="00F958AA">
        <w:tc>
          <w:tcPr>
            <w:tcW w:w="1101"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r w:rsidRPr="00F958AA">
              <w:rPr>
                <w:rFonts w:ascii="Arial Narrow" w:hAnsi="Arial Narrow" w:cs="Arial"/>
                <w:sz w:val="14"/>
                <w:szCs w:val="20"/>
              </w:rPr>
              <w:t>Наименование арйона</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r w:rsidRPr="00F958AA">
              <w:rPr>
                <w:rFonts w:ascii="Arial Narrow" w:hAnsi="Arial Narrow" w:cs="Arial Narrow"/>
                <w:sz w:val="14"/>
                <w:szCs w:val="16"/>
              </w:rPr>
              <w:t>Всего</w:t>
            </w:r>
          </w:p>
        </w:tc>
        <w:tc>
          <w:tcPr>
            <w:tcW w:w="7688" w:type="dxa"/>
            <w:gridSpan w:val="10"/>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r w:rsidRPr="00F958AA">
              <w:rPr>
                <w:rFonts w:ascii="Arial Narrow" w:hAnsi="Arial Narrow" w:cs="Arial Narrow"/>
                <w:iCs/>
                <w:sz w:val="14"/>
                <w:szCs w:val="16"/>
              </w:rPr>
              <w:t>в том числе распределение</w:t>
            </w:r>
          </w:p>
        </w:tc>
      </w:tr>
      <w:tr w:rsidR="00E44076" w:rsidRPr="00F958AA">
        <w:tc>
          <w:tcPr>
            <w:tcW w:w="1101"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p>
        </w:tc>
        <w:tc>
          <w:tcPr>
            <w:tcW w:w="738"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r w:rsidRPr="00F958AA">
              <w:rPr>
                <w:rFonts w:ascii="Arial Narrow" w:hAnsi="Arial Narrow" w:cs="Arial Narrow"/>
                <w:sz w:val="14"/>
                <w:szCs w:val="16"/>
              </w:rPr>
              <w:t>по полу</w:t>
            </w:r>
          </w:p>
        </w:tc>
        <w:tc>
          <w:tcPr>
            <w:tcW w:w="6129" w:type="dxa"/>
            <w:gridSpan w:val="8"/>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r w:rsidRPr="00F958AA">
              <w:rPr>
                <w:rFonts w:ascii="Arial Narrow" w:hAnsi="Arial Narrow" w:cs="Arial Narrow"/>
                <w:sz w:val="14"/>
                <w:szCs w:val="16"/>
              </w:rPr>
              <w:t>по основным возрастным категориям</w:t>
            </w:r>
          </w:p>
        </w:tc>
      </w:tr>
      <w:tr w:rsidR="00E44076" w:rsidRPr="00F958AA">
        <w:tc>
          <w:tcPr>
            <w:tcW w:w="1101"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p>
        </w:tc>
        <w:tc>
          <w:tcPr>
            <w:tcW w:w="738"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Arial"/>
                <w:sz w:val="14"/>
                <w:szCs w:val="20"/>
              </w:rPr>
            </w:pPr>
          </w:p>
        </w:tc>
        <w:tc>
          <w:tcPr>
            <w:tcW w:w="82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AB0DE3" w:rsidP="00967275">
            <w:pPr>
              <w:widowControl w:val="0"/>
              <w:jc w:val="center"/>
              <w:rPr>
                <w:rFonts w:ascii="Arial Narrow" w:hAnsi="Arial Narrow" w:cs="Arial Narrow"/>
                <w:sz w:val="14"/>
                <w:szCs w:val="16"/>
              </w:rPr>
            </w:pPr>
            <w:r w:rsidRPr="00F958AA">
              <w:rPr>
                <w:rFonts w:ascii="Arial Narrow" w:hAnsi="Arial Narrow" w:cs="Arial Narrow"/>
                <w:sz w:val="14"/>
                <w:szCs w:val="16"/>
              </w:rPr>
              <w:t>М</w:t>
            </w:r>
            <w:r w:rsidR="00E44076" w:rsidRPr="00F958AA">
              <w:rPr>
                <w:rFonts w:ascii="Arial Narrow" w:hAnsi="Arial Narrow" w:cs="Arial Narrow"/>
                <w:sz w:val="14"/>
                <w:szCs w:val="16"/>
              </w:rPr>
              <w:t>ужчины</w:t>
            </w:r>
          </w:p>
        </w:tc>
        <w:tc>
          <w:tcPr>
            <w:tcW w:w="7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женщины</w:t>
            </w:r>
          </w:p>
        </w:tc>
        <w:tc>
          <w:tcPr>
            <w:tcW w:w="68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Дети</w:t>
            </w:r>
          </w:p>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(0-17 лет)</w:t>
            </w:r>
          </w:p>
        </w:tc>
        <w:tc>
          <w:tcPr>
            <w:tcW w:w="68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Дети</w:t>
            </w:r>
          </w:p>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(0-14 лет)</w:t>
            </w:r>
          </w:p>
        </w:tc>
        <w:tc>
          <w:tcPr>
            <w:tcW w:w="7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Подростки (15-17 лет)</w:t>
            </w:r>
          </w:p>
        </w:tc>
        <w:tc>
          <w:tcPr>
            <w:tcW w:w="86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Взрослые старше 18  лет</w:t>
            </w:r>
          </w:p>
        </w:tc>
        <w:tc>
          <w:tcPr>
            <w:tcW w:w="87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Женщины</w:t>
            </w:r>
          </w:p>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(15-49 лет)</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Дети</w:t>
            </w:r>
          </w:p>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1-го года жизни</w:t>
            </w:r>
          </w:p>
        </w:tc>
        <w:tc>
          <w:tcPr>
            <w:tcW w:w="87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Трудоспо-собные**</w:t>
            </w:r>
          </w:p>
        </w:tc>
        <w:tc>
          <w:tcPr>
            <w:tcW w:w="74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widowControl w:val="0"/>
              <w:jc w:val="center"/>
              <w:rPr>
                <w:rFonts w:ascii="Arial Narrow" w:hAnsi="Arial Narrow" w:cs="Arial Narrow"/>
                <w:sz w:val="14"/>
                <w:szCs w:val="16"/>
              </w:rPr>
            </w:pPr>
            <w:r w:rsidRPr="00F958AA">
              <w:rPr>
                <w:rFonts w:ascii="Arial Narrow" w:hAnsi="Arial Narrow" w:cs="Arial Narrow"/>
                <w:sz w:val="14"/>
                <w:szCs w:val="16"/>
              </w:rPr>
              <w:t>Пенсио-неры</w:t>
            </w:r>
          </w:p>
        </w:tc>
      </w:tr>
      <w:tr w:rsidR="00E44076" w:rsidRPr="00F958AA">
        <w:tc>
          <w:tcPr>
            <w:tcW w:w="110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jc w:val="center"/>
              <w:rPr>
                <w:rFonts w:ascii="Arial Narrow" w:hAnsi="Arial Narrow" w:cs="Arial Narrow"/>
                <w:sz w:val="14"/>
                <w:szCs w:val="20"/>
              </w:rPr>
            </w:pPr>
            <w:r w:rsidRPr="00F958AA">
              <w:rPr>
                <w:rFonts w:ascii="Arial Narrow" w:hAnsi="Arial Narrow" w:cs="Arial Narrow"/>
                <w:sz w:val="14"/>
                <w:szCs w:val="20"/>
              </w:rPr>
              <w:t>РТ</w:t>
            </w:r>
          </w:p>
        </w:tc>
        <w:tc>
          <w:tcPr>
            <w:tcW w:w="73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3778504</w:t>
            </w:r>
          </w:p>
        </w:tc>
        <w:tc>
          <w:tcPr>
            <w:tcW w:w="829"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1741061</w:t>
            </w:r>
          </w:p>
        </w:tc>
        <w:tc>
          <w:tcPr>
            <w:tcW w:w="73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2037443</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716372</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582615</w:t>
            </w:r>
          </w:p>
        </w:tc>
        <w:tc>
          <w:tcPr>
            <w:tcW w:w="73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133757</w:t>
            </w:r>
          </w:p>
        </w:tc>
        <w:tc>
          <w:tcPr>
            <w:tcW w:w="86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3062132</w:t>
            </w:r>
          </w:p>
        </w:tc>
        <w:tc>
          <w:tcPr>
            <w:tcW w:w="87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1019458</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46 397</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2360007</w:t>
            </w:r>
          </w:p>
        </w:tc>
        <w:tc>
          <w:tcPr>
            <w:tcW w:w="74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792 746</w:t>
            </w:r>
          </w:p>
        </w:tc>
      </w:tr>
      <w:tr w:rsidR="00E44076" w:rsidRPr="00F958AA">
        <w:tc>
          <w:tcPr>
            <w:tcW w:w="110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jc w:val="center"/>
              <w:rPr>
                <w:rFonts w:ascii="Arial Narrow" w:hAnsi="Arial Narrow" w:cs="Arial Narrow"/>
                <w:sz w:val="14"/>
                <w:szCs w:val="20"/>
              </w:rPr>
            </w:pPr>
            <w:r w:rsidRPr="00F958AA">
              <w:rPr>
                <w:rFonts w:ascii="Arial Narrow" w:hAnsi="Arial Narrow" w:cs="Arial Narrow"/>
                <w:sz w:val="14"/>
                <w:szCs w:val="20"/>
              </w:rPr>
              <w:t>Елабужский</w:t>
            </w:r>
          </w:p>
        </w:tc>
        <w:tc>
          <w:tcPr>
            <w:tcW w:w="73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81 392</w:t>
            </w:r>
          </w:p>
        </w:tc>
        <w:tc>
          <w:tcPr>
            <w:tcW w:w="829"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37 700</w:t>
            </w:r>
          </w:p>
        </w:tc>
        <w:tc>
          <w:tcPr>
            <w:tcW w:w="73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43 692</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15 840</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12 731</w:t>
            </w:r>
          </w:p>
        </w:tc>
        <w:tc>
          <w:tcPr>
            <w:tcW w:w="73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3 109</w:t>
            </w:r>
          </w:p>
        </w:tc>
        <w:tc>
          <w:tcPr>
            <w:tcW w:w="86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65 552</w:t>
            </w:r>
          </w:p>
        </w:tc>
        <w:tc>
          <w:tcPr>
            <w:tcW w:w="87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24 181</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1 057</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53 795</w:t>
            </w:r>
          </w:p>
        </w:tc>
        <w:tc>
          <w:tcPr>
            <w:tcW w:w="74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13 922</w:t>
            </w:r>
          </w:p>
        </w:tc>
      </w:tr>
      <w:tr w:rsidR="00E44076" w:rsidRPr="00F958AA">
        <w:tc>
          <w:tcPr>
            <w:tcW w:w="110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jc w:val="center"/>
              <w:rPr>
                <w:rFonts w:ascii="Arial Narrow" w:hAnsi="Arial Narrow" w:cs="Arial Narrow"/>
                <w:sz w:val="14"/>
                <w:szCs w:val="20"/>
              </w:rPr>
            </w:pPr>
            <w:r w:rsidRPr="00F958AA">
              <w:rPr>
                <w:rFonts w:ascii="Arial Narrow" w:hAnsi="Arial Narrow" w:cs="Arial Narrow"/>
                <w:sz w:val="14"/>
                <w:szCs w:val="20"/>
              </w:rPr>
              <w:t>Заинский</w:t>
            </w:r>
          </w:p>
        </w:tc>
        <w:tc>
          <w:tcPr>
            <w:tcW w:w="73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58 121</w:t>
            </w:r>
          </w:p>
        </w:tc>
        <w:tc>
          <w:tcPr>
            <w:tcW w:w="829"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27 055</w:t>
            </w:r>
          </w:p>
        </w:tc>
        <w:tc>
          <w:tcPr>
            <w:tcW w:w="73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31 066</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11 657</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9 297</w:t>
            </w:r>
          </w:p>
        </w:tc>
        <w:tc>
          <w:tcPr>
            <w:tcW w:w="73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2 360</w:t>
            </w:r>
          </w:p>
        </w:tc>
        <w:tc>
          <w:tcPr>
            <w:tcW w:w="86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46 464</w:t>
            </w:r>
          </w:p>
        </w:tc>
        <w:tc>
          <w:tcPr>
            <w:tcW w:w="87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15 319</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690</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35 676</w:t>
            </w:r>
          </w:p>
        </w:tc>
        <w:tc>
          <w:tcPr>
            <w:tcW w:w="74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12 379</w:t>
            </w:r>
          </w:p>
        </w:tc>
      </w:tr>
      <w:tr w:rsidR="00E44076" w:rsidRPr="00F958AA">
        <w:tc>
          <w:tcPr>
            <w:tcW w:w="110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jc w:val="center"/>
              <w:rPr>
                <w:rFonts w:ascii="Arial Narrow" w:hAnsi="Arial Narrow" w:cs="Arial Narrow"/>
                <w:sz w:val="14"/>
                <w:szCs w:val="20"/>
              </w:rPr>
            </w:pPr>
            <w:r w:rsidRPr="00F958AA">
              <w:rPr>
                <w:rFonts w:ascii="Arial Narrow" w:hAnsi="Arial Narrow" w:cs="Arial Narrow"/>
                <w:sz w:val="14"/>
                <w:szCs w:val="20"/>
              </w:rPr>
              <w:t>Сармановский</w:t>
            </w:r>
          </w:p>
        </w:tc>
        <w:tc>
          <w:tcPr>
            <w:tcW w:w="73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36 680</w:t>
            </w:r>
          </w:p>
        </w:tc>
        <w:tc>
          <w:tcPr>
            <w:tcW w:w="829"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17 174</w:t>
            </w:r>
          </w:p>
        </w:tc>
        <w:tc>
          <w:tcPr>
            <w:tcW w:w="73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19 506</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8 052</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6 413</w:t>
            </w:r>
          </w:p>
        </w:tc>
        <w:tc>
          <w:tcPr>
            <w:tcW w:w="73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1 639</w:t>
            </w:r>
          </w:p>
        </w:tc>
        <w:tc>
          <w:tcPr>
            <w:tcW w:w="86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28 628</w:t>
            </w:r>
          </w:p>
        </w:tc>
        <w:tc>
          <w:tcPr>
            <w:tcW w:w="87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9 123</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382</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21 406</w:t>
            </w:r>
          </w:p>
        </w:tc>
        <w:tc>
          <w:tcPr>
            <w:tcW w:w="74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8 329</w:t>
            </w:r>
          </w:p>
        </w:tc>
      </w:tr>
      <w:tr w:rsidR="00E44076" w:rsidRPr="00F958AA">
        <w:tc>
          <w:tcPr>
            <w:tcW w:w="110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jc w:val="center"/>
              <w:rPr>
                <w:rFonts w:ascii="Arial Narrow" w:hAnsi="Arial Narrow" w:cs="Arial Narrow"/>
                <w:sz w:val="14"/>
                <w:szCs w:val="20"/>
              </w:rPr>
            </w:pPr>
            <w:r w:rsidRPr="00F958AA">
              <w:rPr>
                <w:rFonts w:ascii="Arial Narrow" w:hAnsi="Arial Narrow" w:cs="Arial Narrow"/>
                <w:sz w:val="14"/>
                <w:szCs w:val="20"/>
              </w:rPr>
              <w:t>Альметьевский</w:t>
            </w:r>
          </w:p>
        </w:tc>
        <w:tc>
          <w:tcPr>
            <w:tcW w:w="73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194 892</w:t>
            </w:r>
          </w:p>
        </w:tc>
        <w:tc>
          <w:tcPr>
            <w:tcW w:w="829"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91 411</w:t>
            </w:r>
          </w:p>
        </w:tc>
        <w:tc>
          <w:tcPr>
            <w:tcW w:w="730"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103 481</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39 958</w:t>
            </w:r>
          </w:p>
        </w:tc>
        <w:tc>
          <w:tcPr>
            <w:tcW w:w="682"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32 565</w:t>
            </w:r>
          </w:p>
        </w:tc>
        <w:tc>
          <w:tcPr>
            <w:tcW w:w="73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7 393</w:t>
            </w:r>
          </w:p>
        </w:tc>
        <w:tc>
          <w:tcPr>
            <w:tcW w:w="861"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154 934</w:t>
            </w:r>
          </w:p>
        </w:tc>
        <w:tc>
          <w:tcPr>
            <w:tcW w:w="87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53 203</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2 537</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124 010</w:t>
            </w:r>
          </w:p>
        </w:tc>
        <w:tc>
          <w:tcPr>
            <w:tcW w:w="74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Arial Narrow"/>
                <w:sz w:val="14"/>
                <w:szCs w:val="20"/>
              </w:rPr>
            </w:pPr>
            <w:r w:rsidRPr="00F958AA">
              <w:rPr>
                <w:rFonts w:ascii="Arial Narrow" w:hAnsi="Arial Narrow" w:cs="Arial Narrow"/>
                <w:sz w:val="14"/>
                <w:szCs w:val="20"/>
              </w:rPr>
              <w:t>36 014</w:t>
            </w:r>
          </w:p>
        </w:tc>
      </w:tr>
    </w:tbl>
    <w:p w:rsidR="00E44076" w:rsidRDefault="00E44076" w:rsidP="0005109E">
      <w:pPr>
        <w:shd w:val="clear" w:color="auto" w:fill="FFFFFF"/>
        <w:spacing w:line="276" w:lineRule="auto"/>
        <w:ind w:firstLine="330"/>
        <w:rPr>
          <w:rFonts w:ascii="Arial" w:hAnsi="Arial" w:cs="Arial"/>
          <w:sz w:val="20"/>
          <w:szCs w:val="20"/>
        </w:rPr>
      </w:pPr>
    </w:p>
    <w:p w:rsidR="00E44076" w:rsidRDefault="00E44076" w:rsidP="004B3AE4">
      <w:pPr>
        <w:shd w:val="clear" w:color="auto" w:fill="FFFFFF"/>
        <w:spacing w:line="276" w:lineRule="auto"/>
        <w:ind w:firstLine="330"/>
        <w:jc w:val="both"/>
        <w:rPr>
          <w:rFonts w:ascii="Arial" w:hAnsi="Arial" w:cs="Arial"/>
          <w:sz w:val="20"/>
          <w:szCs w:val="20"/>
        </w:rPr>
      </w:pPr>
      <w:r>
        <w:rPr>
          <w:rFonts w:ascii="Arial" w:hAnsi="Arial" w:cs="Arial"/>
          <w:sz w:val="20"/>
          <w:szCs w:val="20"/>
        </w:rPr>
        <w:t>При сложившемся уровне воспрои</w:t>
      </w:r>
      <w:r w:rsidR="00385C10">
        <w:rPr>
          <w:rFonts w:ascii="Arial" w:hAnsi="Arial" w:cs="Arial"/>
          <w:sz w:val="20"/>
          <w:szCs w:val="20"/>
        </w:rPr>
        <w:t>зводства населения в Заинском муниципальном районе</w:t>
      </w:r>
      <w:r>
        <w:rPr>
          <w:rFonts w:ascii="Arial" w:hAnsi="Arial" w:cs="Arial"/>
          <w:sz w:val="20"/>
          <w:szCs w:val="20"/>
        </w:rPr>
        <w:t xml:space="preserve"> наблюдается действие и иных процессов, в основе которых лежат группа причин</w:t>
      </w:r>
      <w:r w:rsidRPr="00B33F4A">
        <w:rPr>
          <w:rFonts w:ascii="Arial" w:hAnsi="Arial" w:cs="Arial"/>
          <w:sz w:val="20"/>
          <w:szCs w:val="20"/>
        </w:rPr>
        <w:t>:</w:t>
      </w:r>
    </w:p>
    <w:p w:rsidR="00E44076" w:rsidRPr="004A5BD0" w:rsidRDefault="00AB0DE3" w:rsidP="00053272">
      <w:pPr>
        <w:numPr>
          <w:ilvl w:val="0"/>
          <w:numId w:val="93"/>
        </w:numPr>
        <w:shd w:val="clear" w:color="auto" w:fill="FFFFFF"/>
        <w:spacing w:line="276" w:lineRule="auto"/>
        <w:jc w:val="both"/>
        <w:rPr>
          <w:rFonts w:ascii="Arial" w:hAnsi="Arial" w:cs="Arial"/>
          <w:sz w:val="20"/>
          <w:szCs w:val="20"/>
        </w:rPr>
      </w:pPr>
      <w:r>
        <w:rPr>
          <w:rFonts w:ascii="Arial" w:hAnsi="Arial" w:cs="Arial"/>
          <w:sz w:val="20"/>
          <w:szCs w:val="20"/>
        </w:rPr>
        <w:t>Пока сохраняется</w:t>
      </w:r>
      <w:r w:rsidR="00E44076">
        <w:rPr>
          <w:rFonts w:ascii="Arial" w:hAnsi="Arial" w:cs="Arial"/>
          <w:sz w:val="20"/>
          <w:szCs w:val="20"/>
        </w:rPr>
        <w:t xml:space="preserve"> тенденция повышения доли граждан пожилого возраста, которая</w:t>
      </w:r>
      <w:r w:rsidR="00E44076" w:rsidRPr="004A5BD0">
        <w:rPr>
          <w:rFonts w:ascii="Arial" w:hAnsi="Arial" w:cs="Arial"/>
          <w:sz w:val="20"/>
          <w:szCs w:val="20"/>
        </w:rPr>
        <w:t xml:space="preserve"> превышает долю детей до 14 лет почти на 3000 человек</w:t>
      </w:r>
      <w:r w:rsidR="00E44076">
        <w:rPr>
          <w:rFonts w:ascii="Arial" w:hAnsi="Arial" w:cs="Arial"/>
          <w:sz w:val="20"/>
          <w:szCs w:val="20"/>
        </w:rPr>
        <w:t>,</w:t>
      </w:r>
      <w:r w:rsidR="00E44076" w:rsidRPr="004A5BD0">
        <w:rPr>
          <w:rFonts w:ascii="Arial" w:hAnsi="Arial" w:cs="Arial"/>
          <w:sz w:val="20"/>
          <w:szCs w:val="20"/>
        </w:rPr>
        <w:t xml:space="preserve"> что требует принятия соответствующих мер</w:t>
      </w:r>
      <w:r w:rsidR="00E44076">
        <w:rPr>
          <w:rFonts w:ascii="Arial" w:hAnsi="Arial" w:cs="Arial"/>
          <w:sz w:val="20"/>
          <w:szCs w:val="20"/>
        </w:rPr>
        <w:t xml:space="preserve"> в рамках настоящей Программы</w:t>
      </w:r>
      <w:r w:rsidR="00E44076" w:rsidRPr="004A5BD0">
        <w:rPr>
          <w:rFonts w:ascii="Arial" w:hAnsi="Arial" w:cs="Arial"/>
          <w:sz w:val="20"/>
          <w:szCs w:val="20"/>
        </w:rPr>
        <w:t xml:space="preserve">, </w:t>
      </w:r>
    </w:p>
    <w:p w:rsidR="00E44076" w:rsidRPr="004A5BD0" w:rsidRDefault="00E44076" w:rsidP="00053272">
      <w:pPr>
        <w:numPr>
          <w:ilvl w:val="0"/>
          <w:numId w:val="93"/>
        </w:numPr>
        <w:shd w:val="clear" w:color="auto" w:fill="FFFFFF"/>
        <w:spacing w:line="276" w:lineRule="auto"/>
        <w:jc w:val="both"/>
        <w:rPr>
          <w:rFonts w:ascii="Arial" w:hAnsi="Arial" w:cs="Arial"/>
          <w:sz w:val="20"/>
          <w:szCs w:val="20"/>
        </w:rPr>
      </w:pPr>
      <w:r w:rsidRPr="004A5BD0">
        <w:rPr>
          <w:rFonts w:ascii="Arial" w:hAnsi="Arial" w:cs="Arial"/>
          <w:sz w:val="20"/>
          <w:szCs w:val="20"/>
        </w:rPr>
        <w:t>Происходит снижение численности населения в сельской местности, что само по себе связано с действием совокупности факторов: не достаточной социальной обустроенностью молодых семей и многих других;</w:t>
      </w:r>
    </w:p>
    <w:p w:rsidR="00E44076" w:rsidRPr="004A5BD0" w:rsidRDefault="001C15ED" w:rsidP="00053272">
      <w:pPr>
        <w:numPr>
          <w:ilvl w:val="0"/>
          <w:numId w:val="93"/>
        </w:numPr>
        <w:shd w:val="clear" w:color="auto" w:fill="FFFFFF"/>
        <w:spacing w:line="276" w:lineRule="auto"/>
        <w:jc w:val="both"/>
        <w:rPr>
          <w:rFonts w:ascii="Arial" w:hAnsi="Arial" w:cs="Arial"/>
          <w:sz w:val="20"/>
          <w:szCs w:val="20"/>
        </w:rPr>
      </w:pPr>
      <w:r>
        <w:rPr>
          <w:rFonts w:ascii="Arial" w:hAnsi="Arial" w:cs="Arial"/>
          <w:sz w:val="20"/>
          <w:szCs w:val="20"/>
        </w:rPr>
        <w:t>Сохраняется сложившейся (средний по республике)</w:t>
      </w:r>
      <w:r w:rsidR="00E44076" w:rsidRPr="004A5BD0">
        <w:rPr>
          <w:rFonts w:ascii="Arial" w:hAnsi="Arial" w:cs="Arial"/>
          <w:sz w:val="20"/>
          <w:szCs w:val="20"/>
        </w:rPr>
        <w:t xml:space="preserve"> уровень разводов</w:t>
      </w:r>
      <w:r>
        <w:rPr>
          <w:rFonts w:ascii="Arial" w:hAnsi="Arial" w:cs="Arial"/>
          <w:sz w:val="20"/>
          <w:szCs w:val="20"/>
        </w:rPr>
        <w:t>.</w:t>
      </w:r>
      <w:r w:rsidR="00E44076" w:rsidRPr="004A5BD0">
        <w:rPr>
          <w:rFonts w:ascii="Arial" w:hAnsi="Arial" w:cs="Arial"/>
          <w:sz w:val="20"/>
          <w:szCs w:val="20"/>
        </w:rPr>
        <w:t>, только в 2010г</w:t>
      </w:r>
      <w:r w:rsidR="00E44076">
        <w:rPr>
          <w:rFonts w:ascii="Arial" w:hAnsi="Arial" w:cs="Arial"/>
          <w:sz w:val="20"/>
          <w:szCs w:val="20"/>
        </w:rPr>
        <w:t>.</w:t>
      </w:r>
      <w:r w:rsidR="00E44076" w:rsidRPr="004A5BD0">
        <w:rPr>
          <w:rFonts w:ascii="Arial" w:hAnsi="Arial" w:cs="Arial"/>
          <w:sz w:val="20"/>
          <w:szCs w:val="20"/>
        </w:rPr>
        <w:t xml:space="preserve"> зарегистрировано 410 браков и 196 разводов. </w:t>
      </w:r>
      <w:r w:rsidR="00245C1D">
        <w:rPr>
          <w:rFonts w:ascii="Arial" w:hAnsi="Arial" w:cs="Arial"/>
          <w:sz w:val="20"/>
          <w:szCs w:val="20"/>
        </w:rPr>
        <w:t>Но к</w:t>
      </w:r>
      <w:r w:rsidR="00E44076" w:rsidRPr="004A5BD0">
        <w:rPr>
          <w:rFonts w:ascii="Arial" w:hAnsi="Arial" w:cs="Arial"/>
          <w:sz w:val="20"/>
          <w:szCs w:val="20"/>
        </w:rPr>
        <w:t xml:space="preserve"> уровню 2009г. количество браков выросло на 101%, но  количество разводов снизилось на 6,2%. </w:t>
      </w:r>
    </w:p>
    <w:p w:rsidR="00E44076" w:rsidRPr="004A5BD0" w:rsidRDefault="00E44076" w:rsidP="00053272">
      <w:pPr>
        <w:numPr>
          <w:ilvl w:val="0"/>
          <w:numId w:val="93"/>
        </w:numPr>
        <w:shd w:val="clear" w:color="auto" w:fill="FFFFFF"/>
        <w:spacing w:line="276" w:lineRule="auto"/>
        <w:jc w:val="both"/>
        <w:rPr>
          <w:rFonts w:ascii="Arial" w:hAnsi="Arial" w:cs="Arial"/>
          <w:sz w:val="20"/>
          <w:szCs w:val="20"/>
        </w:rPr>
      </w:pPr>
      <w:r w:rsidRPr="004A5BD0">
        <w:rPr>
          <w:rFonts w:ascii="Arial" w:hAnsi="Arial" w:cs="Arial"/>
          <w:sz w:val="20"/>
          <w:szCs w:val="20"/>
        </w:rPr>
        <w:t>Относительно высокий уровень потреб</w:t>
      </w:r>
      <w:r>
        <w:rPr>
          <w:rFonts w:ascii="Arial" w:hAnsi="Arial" w:cs="Arial"/>
          <w:sz w:val="20"/>
          <w:szCs w:val="20"/>
        </w:rPr>
        <w:t>ления алкоголя</w:t>
      </w:r>
      <w:r w:rsidR="00245C1D">
        <w:rPr>
          <w:rFonts w:ascii="Arial" w:hAnsi="Arial" w:cs="Arial"/>
          <w:sz w:val="20"/>
          <w:szCs w:val="20"/>
        </w:rPr>
        <w:t xml:space="preserve"> и табакокурения</w:t>
      </w:r>
      <w:r>
        <w:rPr>
          <w:rFonts w:ascii="Arial" w:hAnsi="Arial" w:cs="Arial"/>
          <w:sz w:val="20"/>
          <w:szCs w:val="20"/>
        </w:rPr>
        <w:t>, что требует более активного участия района в реализации федеральных и республиканских целевых программ.</w:t>
      </w:r>
    </w:p>
    <w:p w:rsidR="00E44076" w:rsidRDefault="00E44076" w:rsidP="0005109E">
      <w:pPr>
        <w:spacing w:line="276" w:lineRule="auto"/>
        <w:rPr>
          <w:rFonts w:ascii="Arial" w:hAnsi="Arial" w:cs="Arial"/>
          <w:b/>
          <w:bCs/>
          <w:szCs w:val="22"/>
        </w:rPr>
      </w:pPr>
    </w:p>
    <w:p w:rsidR="00E44076" w:rsidRPr="001D7E6D" w:rsidRDefault="00E44076" w:rsidP="0005109E">
      <w:pPr>
        <w:spacing w:line="276" w:lineRule="auto"/>
        <w:rPr>
          <w:rFonts w:ascii="Arial" w:hAnsi="Arial" w:cs="Arial"/>
          <w:b/>
          <w:bCs/>
          <w:szCs w:val="22"/>
        </w:rPr>
      </w:pPr>
      <w:r w:rsidRPr="001D7E6D">
        <w:rPr>
          <w:rFonts w:ascii="Arial" w:hAnsi="Arial" w:cs="Arial"/>
          <w:b/>
          <w:bCs/>
          <w:szCs w:val="22"/>
        </w:rPr>
        <w:t>Проблемы и возможности</w:t>
      </w:r>
    </w:p>
    <w:p w:rsidR="00E44076" w:rsidRPr="00395136" w:rsidRDefault="00E44076" w:rsidP="0005109E">
      <w:pPr>
        <w:spacing w:line="276" w:lineRule="auto"/>
        <w:rPr>
          <w:rFonts w:ascii="Arial" w:hAnsi="Arial" w:cs="Arial"/>
          <w:sz w:val="20"/>
          <w:szCs w:val="20"/>
        </w:rPr>
      </w:pPr>
    </w:p>
    <w:p w:rsidR="00E44076" w:rsidRDefault="009209FC" w:rsidP="00053272">
      <w:pPr>
        <w:numPr>
          <w:ilvl w:val="0"/>
          <w:numId w:val="92"/>
        </w:numPr>
        <w:spacing w:line="276" w:lineRule="auto"/>
        <w:jc w:val="both"/>
        <w:rPr>
          <w:rFonts w:ascii="Arial" w:hAnsi="Arial" w:cs="Arial"/>
          <w:sz w:val="20"/>
          <w:szCs w:val="20"/>
        </w:rPr>
      </w:pPr>
      <w:r>
        <w:rPr>
          <w:rFonts w:ascii="Arial" w:hAnsi="Arial" w:cs="Arial"/>
          <w:sz w:val="20"/>
          <w:szCs w:val="20"/>
        </w:rPr>
        <w:t>Наличие в Регионе соседних</w:t>
      </w:r>
      <w:r w:rsidR="00E44076">
        <w:rPr>
          <w:rFonts w:ascii="Arial" w:hAnsi="Arial" w:cs="Arial"/>
          <w:sz w:val="20"/>
          <w:szCs w:val="20"/>
        </w:rPr>
        <w:t xml:space="preserve"> динамичны</w:t>
      </w:r>
      <w:r>
        <w:rPr>
          <w:rFonts w:ascii="Arial" w:hAnsi="Arial" w:cs="Arial"/>
          <w:sz w:val="20"/>
          <w:szCs w:val="20"/>
        </w:rPr>
        <w:t>х</w:t>
      </w:r>
      <w:r w:rsidR="00E44076">
        <w:rPr>
          <w:rFonts w:ascii="Arial" w:hAnsi="Arial" w:cs="Arial"/>
          <w:sz w:val="20"/>
          <w:szCs w:val="20"/>
        </w:rPr>
        <w:t xml:space="preserve"> промышленны</w:t>
      </w:r>
      <w:r>
        <w:rPr>
          <w:rFonts w:ascii="Arial" w:hAnsi="Arial" w:cs="Arial"/>
          <w:sz w:val="20"/>
          <w:szCs w:val="20"/>
        </w:rPr>
        <w:t>х</w:t>
      </w:r>
      <w:r w:rsidR="00E44076">
        <w:rPr>
          <w:rFonts w:ascii="Arial" w:hAnsi="Arial" w:cs="Arial"/>
          <w:sz w:val="20"/>
          <w:szCs w:val="20"/>
        </w:rPr>
        <w:t xml:space="preserve"> центр</w:t>
      </w:r>
      <w:r>
        <w:rPr>
          <w:rFonts w:ascii="Arial" w:hAnsi="Arial" w:cs="Arial"/>
          <w:sz w:val="20"/>
          <w:szCs w:val="20"/>
        </w:rPr>
        <w:t>ов и определений разъездной характер работ</w:t>
      </w:r>
      <w:r w:rsidR="00FC7D86">
        <w:rPr>
          <w:rFonts w:ascii="Arial" w:hAnsi="Arial" w:cs="Arial"/>
          <w:sz w:val="20"/>
          <w:szCs w:val="20"/>
        </w:rPr>
        <w:t xml:space="preserve">ы части населения, с выездом </w:t>
      </w:r>
      <w:r w:rsidR="00E44076">
        <w:rPr>
          <w:rFonts w:ascii="Arial" w:hAnsi="Arial" w:cs="Arial"/>
          <w:sz w:val="20"/>
          <w:szCs w:val="20"/>
        </w:rPr>
        <w:t xml:space="preserve"> в большие</w:t>
      </w:r>
      <w:r w:rsidR="00E44076" w:rsidRPr="006F56AF">
        <w:rPr>
          <w:rFonts w:ascii="Arial" w:hAnsi="Arial" w:cs="Arial"/>
          <w:sz w:val="20"/>
          <w:szCs w:val="20"/>
        </w:rPr>
        <w:t xml:space="preserve"> </w:t>
      </w:r>
      <w:r w:rsidR="00E44076">
        <w:rPr>
          <w:rFonts w:ascii="Arial" w:hAnsi="Arial" w:cs="Arial"/>
          <w:sz w:val="20"/>
          <w:szCs w:val="20"/>
        </w:rPr>
        <w:t>города -</w:t>
      </w:r>
      <w:r w:rsidR="00E44076" w:rsidRPr="006F56AF">
        <w:rPr>
          <w:rFonts w:ascii="Arial" w:hAnsi="Arial" w:cs="Arial"/>
          <w:sz w:val="20"/>
          <w:szCs w:val="20"/>
        </w:rPr>
        <w:t xml:space="preserve"> Елабугу, Нижнекамск, Казань, Набережные </w:t>
      </w:r>
      <w:r w:rsidR="00E44076">
        <w:rPr>
          <w:rFonts w:ascii="Arial" w:hAnsi="Arial" w:cs="Arial"/>
          <w:sz w:val="20"/>
          <w:szCs w:val="20"/>
        </w:rPr>
        <w:t>Ч</w:t>
      </w:r>
      <w:r w:rsidR="00E44076" w:rsidRPr="006F56AF">
        <w:rPr>
          <w:rFonts w:ascii="Arial" w:hAnsi="Arial" w:cs="Arial"/>
          <w:sz w:val="20"/>
          <w:szCs w:val="20"/>
        </w:rPr>
        <w:t>елны, Альметьевск;</w:t>
      </w:r>
    </w:p>
    <w:p w:rsidR="00FC7D86" w:rsidRDefault="00FC7D86" w:rsidP="00FC7D86">
      <w:pPr>
        <w:spacing w:line="276" w:lineRule="auto"/>
        <w:ind w:left="284"/>
        <w:jc w:val="both"/>
        <w:rPr>
          <w:rFonts w:ascii="Arial" w:hAnsi="Arial" w:cs="Arial"/>
          <w:sz w:val="20"/>
          <w:szCs w:val="20"/>
        </w:rPr>
      </w:pPr>
    </w:p>
    <w:p w:rsidR="00E44076" w:rsidRDefault="00E44076" w:rsidP="00053272">
      <w:pPr>
        <w:numPr>
          <w:ilvl w:val="0"/>
          <w:numId w:val="92"/>
        </w:numPr>
        <w:spacing w:line="276" w:lineRule="auto"/>
        <w:jc w:val="both"/>
        <w:rPr>
          <w:rFonts w:ascii="Arial" w:hAnsi="Arial" w:cs="Arial"/>
          <w:sz w:val="20"/>
          <w:szCs w:val="20"/>
        </w:rPr>
      </w:pPr>
      <w:r>
        <w:rPr>
          <w:rFonts w:ascii="Arial" w:hAnsi="Arial" w:cs="Arial"/>
          <w:sz w:val="20"/>
          <w:szCs w:val="20"/>
        </w:rPr>
        <w:t>С</w:t>
      </w:r>
      <w:r w:rsidRPr="00395136">
        <w:rPr>
          <w:rFonts w:ascii="Arial" w:hAnsi="Arial" w:cs="Arial"/>
          <w:sz w:val="20"/>
          <w:szCs w:val="20"/>
        </w:rPr>
        <w:t>оздание рабочих мест в сельских поселениях отстает от реальных потребностей</w:t>
      </w:r>
      <w:r>
        <w:rPr>
          <w:rFonts w:ascii="Arial" w:hAnsi="Arial" w:cs="Arial"/>
          <w:sz w:val="20"/>
          <w:szCs w:val="20"/>
        </w:rPr>
        <w:t xml:space="preserve">, </w:t>
      </w:r>
      <w:r w:rsidR="005906D4">
        <w:rPr>
          <w:rFonts w:ascii="Arial" w:hAnsi="Arial" w:cs="Arial"/>
          <w:sz w:val="20"/>
          <w:szCs w:val="20"/>
        </w:rPr>
        <w:t xml:space="preserve">недостаточная </w:t>
      </w:r>
      <w:r w:rsidRPr="00395136">
        <w:rPr>
          <w:rFonts w:ascii="Arial" w:hAnsi="Arial" w:cs="Arial"/>
          <w:sz w:val="20"/>
          <w:szCs w:val="20"/>
        </w:rPr>
        <w:t xml:space="preserve"> работа с сельской молодежью</w:t>
      </w:r>
      <w:r>
        <w:rPr>
          <w:rFonts w:ascii="Arial" w:hAnsi="Arial" w:cs="Arial"/>
          <w:sz w:val="20"/>
          <w:szCs w:val="20"/>
        </w:rPr>
        <w:t>;</w:t>
      </w:r>
    </w:p>
    <w:p w:rsidR="005906D4" w:rsidRDefault="005906D4" w:rsidP="005906D4">
      <w:pPr>
        <w:spacing w:line="276" w:lineRule="auto"/>
        <w:jc w:val="both"/>
        <w:rPr>
          <w:rFonts w:ascii="Arial" w:hAnsi="Arial" w:cs="Arial"/>
          <w:sz w:val="20"/>
          <w:szCs w:val="20"/>
        </w:rPr>
      </w:pPr>
    </w:p>
    <w:p w:rsidR="00E44076" w:rsidRPr="00A11E68" w:rsidRDefault="00E44076" w:rsidP="00053272">
      <w:pPr>
        <w:numPr>
          <w:ilvl w:val="0"/>
          <w:numId w:val="92"/>
        </w:numPr>
        <w:spacing w:line="276" w:lineRule="auto"/>
        <w:jc w:val="both"/>
        <w:rPr>
          <w:rFonts w:ascii="Arial" w:hAnsi="Arial" w:cs="Arial"/>
          <w:sz w:val="20"/>
          <w:szCs w:val="20"/>
        </w:rPr>
      </w:pPr>
      <w:r>
        <w:rPr>
          <w:rFonts w:ascii="Arial" w:hAnsi="Arial" w:cs="Arial"/>
          <w:sz w:val="20"/>
          <w:szCs w:val="20"/>
        </w:rPr>
        <w:t xml:space="preserve">Отсутствие </w:t>
      </w:r>
      <w:r w:rsidR="00D60D99">
        <w:rPr>
          <w:rFonts w:ascii="Arial" w:hAnsi="Arial" w:cs="Arial"/>
          <w:sz w:val="20"/>
          <w:szCs w:val="20"/>
        </w:rPr>
        <w:t>республиканской программы по иммиграционной политике</w:t>
      </w:r>
      <w:r>
        <w:rPr>
          <w:rFonts w:ascii="Arial" w:hAnsi="Arial" w:cs="Arial"/>
          <w:sz w:val="20"/>
          <w:szCs w:val="20"/>
        </w:rPr>
        <w:t xml:space="preserve">,  </w:t>
      </w:r>
    </w:p>
    <w:p w:rsidR="00E44076" w:rsidRPr="00395136" w:rsidRDefault="00E44076" w:rsidP="0005109E">
      <w:pPr>
        <w:spacing w:line="276" w:lineRule="auto"/>
        <w:rPr>
          <w:rFonts w:ascii="Arial" w:hAnsi="Arial" w:cs="Arial"/>
          <w:sz w:val="20"/>
          <w:szCs w:val="20"/>
        </w:rPr>
      </w:pP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Принятые в последние годы на федеральном уровне системные меры по стимулированию рождаемости, поддержке материнства и детства, а также реализация республиканских муниципальных Программ, создают возможности для кардинального изменения демогр</w:t>
      </w:r>
      <w:r w:rsidR="00385C10">
        <w:rPr>
          <w:rFonts w:ascii="Arial" w:hAnsi="Arial" w:cs="Arial"/>
          <w:sz w:val="20"/>
          <w:szCs w:val="20"/>
        </w:rPr>
        <w:t>афической ситуации в Заинском муниципальном районе</w:t>
      </w:r>
      <w:r>
        <w:rPr>
          <w:rFonts w:ascii="Arial" w:hAnsi="Arial" w:cs="Arial"/>
          <w:sz w:val="20"/>
          <w:szCs w:val="20"/>
        </w:rPr>
        <w:t>. Демографическая ситуация отражает общеэкономическое, социальное положение района, следовательно переломить ситуацию возможно лишь с помощью комплекса мер по развитию района.</w:t>
      </w:r>
    </w:p>
    <w:p w:rsidR="00E44076" w:rsidRDefault="00E44076" w:rsidP="0005109E">
      <w:pPr>
        <w:spacing w:line="276" w:lineRule="auto"/>
        <w:rPr>
          <w:rFonts w:ascii="Arial" w:hAnsi="Arial" w:cs="Arial"/>
          <w:b/>
          <w:bCs/>
          <w:sz w:val="22"/>
          <w:szCs w:val="22"/>
        </w:rPr>
      </w:pPr>
    </w:p>
    <w:p w:rsidR="00E44076" w:rsidRDefault="00E44076" w:rsidP="00CC1A3E">
      <w:pPr>
        <w:pStyle w:val="11"/>
        <w:spacing w:line="276" w:lineRule="auto"/>
        <w:ind w:left="0"/>
        <w:rPr>
          <w:rFonts w:ascii="Arial" w:hAnsi="Arial" w:cs="Arial"/>
          <w:b/>
          <w:bCs/>
        </w:rPr>
      </w:pPr>
    </w:p>
    <w:p w:rsidR="00E44076" w:rsidRPr="0042360A" w:rsidRDefault="00E44076" w:rsidP="0005109E">
      <w:pPr>
        <w:pStyle w:val="11"/>
        <w:spacing w:line="276" w:lineRule="auto"/>
        <w:ind w:left="0"/>
        <w:jc w:val="center"/>
        <w:rPr>
          <w:rFonts w:ascii="Arial" w:hAnsi="Arial" w:cs="Arial"/>
          <w:b/>
          <w:bCs/>
          <w:sz w:val="28"/>
        </w:rPr>
      </w:pPr>
      <w:r w:rsidRPr="0042360A">
        <w:rPr>
          <w:rFonts w:ascii="Arial" w:hAnsi="Arial" w:cs="Arial"/>
          <w:b/>
          <w:bCs/>
          <w:sz w:val="28"/>
        </w:rPr>
        <w:t>1.1.2. Здравоохранение</w:t>
      </w:r>
    </w:p>
    <w:p w:rsidR="00E44076" w:rsidRDefault="00E44076" w:rsidP="0005109E">
      <w:pPr>
        <w:pStyle w:val="11"/>
        <w:spacing w:line="276" w:lineRule="auto"/>
        <w:ind w:left="0"/>
        <w:jc w:val="center"/>
        <w:rPr>
          <w:rFonts w:ascii="Arial" w:hAnsi="Arial" w:cs="Arial"/>
          <w:b/>
          <w:bCs/>
        </w:rPr>
      </w:pPr>
    </w:p>
    <w:p w:rsidR="00E44076" w:rsidRPr="005670A2" w:rsidRDefault="00E44076" w:rsidP="0005109E">
      <w:pPr>
        <w:spacing w:line="276" w:lineRule="auto"/>
        <w:rPr>
          <w:rFonts w:ascii="Arial" w:hAnsi="Arial" w:cs="Arial"/>
          <w:b/>
          <w:bCs/>
          <w:szCs w:val="22"/>
        </w:rPr>
      </w:pPr>
      <w:r w:rsidRPr="005670A2">
        <w:rPr>
          <w:rFonts w:ascii="Arial" w:hAnsi="Arial" w:cs="Arial"/>
          <w:b/>
          <w:bCs/>
          <w:szCs w:val="22"/>
        </w:rPr>
        <w:t>Анализ ситуации</w:t>
      </w:r>
    </w:p>
    <w:p w:rsidR="00E44076" w:rsidRPr="00FF789C" w:rsidRDefault="00E44076" w:rsidP="0005109E">
      <w:pPr>
        <w:spacing w:line="276" w:lineRule="auto"/>
        <w:rPr>
          <w:rFonts w:ascii="Arial" w:hAnsi="Arial" w:cs="Arial"/>
          <w:sz w:val="20"/>
          <w:szCs w:val="20"/>
        </w:rPr>
      </w:pPr>
    </w:p>
    <w:p w:rsidR="00E44076" w:rsidRPr="00743C58" w:rsidRDefault="00E44076" w:rsidP="0005109E">
      <w:pPr>
        <w:spacing w:line="276" w:lineRule="auto"/>
        <w:ind w:firstLine="284"/>
        <w:jc w:val="both"/>
        <w:rPr>
          <w:rFonts w:ascii="Arial" w:hAnsi="Arial" w:cs="Arial"/>
          <w:sz w:val="20"/>
          <w:szCs w:val="20"/>
        </w:rPr>
      </w:pPr>
      <w:r w:rsidRPr="009628D4">
        <w:rPr>
          <w:rFonts w:ascii="Arial" w:hAnsi="Arial" w:cs="Arial"/>
          <w:sz w:val="20"/>
          <w:szCs w:val="20"/>
        </w:rPr>
        <w:t>В Заинском муниципальном районе, как и в Республике Татарстан</w:t>
      </w:r>
      <w:r>
        <w:rPr>
          <w:rFonts w:ascii="Arial" w:hAnsi="Arial" w:cs="Arial"/>
          <w:sz w:val="20"/>
          <w:szCs w:val="20"/>
        </w:rPr>
        <w:t>,</w:t>
      </w:r>
      <w:r w:rsidRPr="009628D4">
        <w:rPr>
          <w:rFonts w:ascii="Arial" w:hAnsi="Arial" w:cs="Arial"/>
          <w:sz w:val="20"/>
          <w:szCs w:val="20"/>
        </w:rPr>
        <w:t xml:space="preserve"> за последние годы проведена большая работа по реструктуризации и оптимизации системы государственного и муниципального здравоохранения. Значительному улучшению ситуации способствовала реализация национального проекта «Здоровье». Формируется новая модель здравоохранения, основанная на принципах получения максимального медицинского, социального и экономического эффекта на единицу затрат</w:t>
      </w:r>
      <w:r>
        <w:rPr>
          <w:rFonts w:ascii="Arial" w:hAnsi="Arial" w:cs="Arial"/>
          <w:sz w:val="20"/>
          <w:szCs w:val="20"/>
        </w:rPr>
        <w:t xml:space="preserve">». (Концепция </w:t>
      </w:r>
      <w:r w:rsidRPr="00743C58">
        <w:rPr>
          <w:rFonts w:ascii="Arial" w:hAnsi="Arial" w:cs="Arial"/>
          <w:sz w:val="20"/>
          <w:szCs w:val="20"/>
        </w:rPr>
        <w:t xml:space="preserve">модернизации здравоохранения </w:t>
      </w:r>
      <w:r>
        <w:rPr>
          <w:rFonts w:ascii="Arial" w:hAnsi="Arial" w:cs="Arial"/>
          <w:sz w:val="20"/>
          <w:szCs w:val="20"/>
        </w:rPr>
        <w:t>в Республике Т</w:t>
      </w:r>
      <w:r w:rsidRPr="00743C58">
        <w:rPr>
          <w:rFonts w:ascii="Arial" w:hAnsi="Arial" w:cs="Arial"/>
          <w:sz w:val="20"/>
          <w:szCs w:val="20"/>
        </w:rPr>
        <w:t>атарстан на 2011-2012 годы</w:t>
      </w:r>
      <w:r>
        <w:rPr>
          <w:rFonts w:ascii="Arial" w:hAnsi="Arial" w:cs="Arial"/>
          <w:sz w:val="20"/>
          <w:szCs w:val="20"/>
        </w:rPr>
        <w:t>).</w:t>
      </w:r>
    </w:p>
    <w:p w:rsidR="00E44076" w:rsidRDefault="00E44076" w:rsidP="00A82FE6">
      <w:pPr>
        <w:shd w:val="clear" w:color="auto" w:fill="FFFFFF"/>
        <w:spacing w:line="276" w:lineRule="auto"/>
        <w:rPr>
          <w:rFonts w:ascii="Arial" w:hAnsi="Arial" w:cs="Arial"/>
          <w:b/>
          <w:bCs/>
          <w:i/>
          <w:sz w:val="20"/>
          <w:szCs w:val="20"/>
        </w:rPr>
      </w:pPr>
    </w:p>
    <w:p w:rsidR="00AD0B22" w:rsidRDefault="00AD0B22" w:rsidP="00A82FE6">
      <w:pPr>
        <w:shd w:val="clear" w:color="auto" w:fill="FFFFFF"/>
        <w:spacing w:line="276" w:lineRule="auto"/>
        <w:rPr>
          <w:rFonts w:ascii="Arial" w:hAnsi="Arial" w:cs="Arial"/>
          <w:b/>
          <w:bCs/>
          <w:i/>
          <w:sz w:val="20"/>
          <w:szCs w:val="20"/>
        </w:rPr>
      </w:pPr>
    </w:p>
    <w:p w:rsidR="00E44076" w:rsidRPr="005670A2" w:rsidRDefault="00E44076" w:rsidP="00A82FE6">
      <w:pPr>
        <w:shd w:val="clear" w:color="auto" w:fill="FFFFFF"/>
        <w:spacing w:line="276" w:lineRule="auto"/>
        <w:rPr>
          <w:rFonts w:ascii="Arial" w:hAnsi="Arial" w:cs="Arial"/>
          <w:b/>
          <w:bCs/>
          <w:i/>
          <w:sz w:val="22"/>
          <w:szCs w:val="20"/>
        </w:rPr>
      </w:pPr>
      <w:r w:rsidRPr="005670A2">
        <w:rPr>
          <w:rFonts w:ascii="Arial" w:hAnsi="Arial" w:cs="Arial"/>
          <w:b/>
          <w:bCs/>
          <w:i/>
          <w:sz w:val="22"/>
          <w:szCs w:val="20"/>
        </w:rPr>
        <w:t>Виды медицинской помощи, оказываемой на территории муниципального района:</w:t>
      </w:r>
    </w:p>
    <w:p w:rsidR="00E44076" w:rsidRPr="00526B04" w:rsidRDefault="00E44076" w:rsidP="00053272">
      <w:pPr>
        <w:numPr>
          <w:ilvl w:val="0"/>
          <w:numId w:val="38"/>
        </w:numPr>
        <w:shd w:val="clear" w:color="auto" w:fill="FFFFFF"/>
        <w:spacing w:line="276" w:lineRule="auto"/>
        <w:rPr>
          <w:rFonts w:ascii="Arial" w:hAnsi="Arial" w:cs="Arial"/>
          <w:bCs/>
          <w:sz w:val="20"/>
          <w:szCs w:val="20"/>
        </w:rPr>
      </w:pPr>
      <w:r w:rsidRPr="00526B04">
        <w:rPr>
          <w:rFonts w:ascii="Arial" w:hAnsi="Arial" w:cs="Arial"/>
          <w:bCs/>
          <w:sz w:val="20"/>
          <w:szCs w:val="20"/>
        </w:rPr>
        <w:t>Амбулаторно-поликлиническая помощь- первичная медико-санитарная помощь, акушерско-гинекологическая помощь, стоматологическая помощь, травматологическая помощь</w:t>
      </w:r>
    </w:p>
    <w:p w:rsidR="00E44076" w:rsidRPr="00526B04" w:rsidRDefault="00E44076" w:rsidP="00053272">
      <w:pPr>
        <w:numPr>
          <w:ilvl w:val="0"/>
          <w:numId w:val="38"/>
        </w:numPr>
        <w:shd w:val="clear" w:color="auto" w:fill="FFFFFF"/>
        <w:spacing w:line="276" w:lineRule="auto"/>
        <w:rPr>
          <w:rFonts w:ascii="Arial" w:hAnsi="Arial" w:cs="Arial"/>
          <w:bCs/>
          <w:sz w:val="20"/>
          <w:szCs w:val="20"/>
        </w:rPr>
      </w:pPr>
      <w:r w:rsidRPr="00526B04">
        <w:rPr>
          <w:rFonts w:ascii="Arial" w:hAnsi="Arial" w:cs="Arial"/>
          <w:bCs/>
          <w:sz w:val="20"/>
          <w:szCs w:val="20"/>
        </w:rPr>
        <w:t>Стационарная медицинская помощь- круглосуточный  стационар, дневной стационар</w:t>
      </w:r>
    </w:p>
    <w:p w:rsidR="00E44076" w:rsidRDefault="00E44076" w:rsidP="00053272">
      <w:pPr>
        <w:numPr>
          <w:ilvl w:val="0"/>
          <w:numId w:val="38"/>
        </w:numPr>
        <w:shd w:val="clear" w:color="auto" w:fill="FFFFFF"/>
        <w:spacing w:line="276" w:lineRule="auto"/>
        <w:rPr>
          <w:rFonts w:ascii="Arial" w:hAnsi="Arial" w:cs="Arial"/>
          <w:bCs/>
          <w:sz w:val="20"/>
          <w:szCs w:val="20"/>
        </w:rPr>
      </w:pPr>
      <w:r w:rsidRPr="00526B04">
        <w:rPr>
          <w:rFonts w:ascii="Arial" w:hAnsi="Arial" w:cs="Arial"/>
          <w:bCs/>
          <w:sz w:val="20"/>
          <w:szCs w:val="20"/>
        </w:rPr>
        <w:t>Скорая помощь</w:t>
      </w:r>
      <w:r>
        <w:rPr>
          <w:rFonts w:ascii="Arial" w:hAnsi="Arial" w:cs="Arial"/>
          <w:bCs/>
          <w:sz w:val="20"/>
          <w:szCs w:val="20"/>
        </w:rPr>
        <w:t>.</w:t>
      </w:r>
    </w:p>
    <w:p w:rsidR="00E44076" w:rsidRPr="00526B04" w:rsidRDefault="00E44076" w:rsidP="00526B04">
      <w:pPr>
        <w:shd w:val="clear" w:color="auto" w:fill="FFFFFF"/>
        <w:spacing w:line="276" w:lineRule="auto"/>
        <w:ind w:left="720"/>
        <w:rPr>
          <w:rFonts w:ascii="Arial" w:hAnsi="Arial" w:cs="Arial"/>
          <w:bCs/>
          <w:sz w:val="20"/>
          <w:szCs w:val="20"/>
        </w:rPr>
      </w:pPr>
    </w:p>
    <w:p w:rsidR="00E44076" w:rsidRPr="005670A2" w:rsidRDefault="00E44076" w:rsidP="0005109E">
      <w:pPr>
        <w:spacing w:line="276" w:lineRule="auto"/>
        <w:rPr>
          <w:rFonts w:ascii="Arial" w:hAnsi="Arial" w:cs="Arial"/>
          <w:b/>
          <w:bCs/>
          <w:i/>
          <w:sz w:val="22"/>
          <w:szCs w:val="20"/>
        </w:rPr>
      </w:pPr>
      <w:r w:rsidRPr="005670A2">
        <w:rPr>
          <w:rFonts w:ascii="Arial" w:hAnsi="Arial" w:cs="Arial"/>
          <w:b/>
          <w:bCs/>
          <w:i/>
          <w:sz w:val="22"/>
          <w:szCs w:val="20"/>
        </w:rPr>
        <w:t>Об обеспечении населения района врачами и больничными койками</w:t>
      </w:r>
    </w:p>
    <w:p w:rsidR="00E44076" w:rsidRPr="007A287F" w:rsidRDefault="00E44076" w:rsidP="000106C3">
      <w:pPr>
        <w:spacing w:line="276" w:lineRule="auto"/>
        <w:ind w:firstLine="284"/>
        <w:jc w:val="both"/>
        <w:rPr>
          <w:rFonts w:ascii="Arial" w:hAnsi="Arial" w:cs="Arial"/>
          <w:sz w:val="20"/>
          <w:szCs w:val="20"/>
        </w:rPr>
      </w:pPr>
      <w:r w:rsidRPr="007A287F">
        <w:rPr>
          <w:rFonts w:ascii="Arial" w:hAnsi="Arial" w:cs="Arial"/>
          <w:sz w:val="20"/>
          <w:szCs w:val="20"/>
        </w:rPr>
        <w:t>В первичном звене здравоохранения трудятся 33 врача и 59 медицинских сестер.</w:t>
      </w:r>
      <w:r w:rsidRPr="007A287F">
        <w:rPr>
          <w:sz w:val="20"/>
          <w:szCs w:val="20"/>
        </w:rPr>
        <w:t xml:space="preserve"> </w:t>
      </w:r>
      <w:r w:rsidRPr="007A287F">
        <w:rPr>
          <w:rFonts w:ascii="Arial" w:hAnsi="Arial" w:cs="Arial"/>
          <w:sz w:val="20"/>
          <w:szCs w:val="20"/>
        </w:rPr>
        <w:t>Организована работа 20 участковых терапевтов по системе ВОП с выделением отдельных помещений для приема и лечения больных за счет имеющихся площадей в районной поликлинике, функционируют - 19 врачебных участков. Закончен капитальный ремонт здания инфекционного отделения (корпус №4).</w:t>
      </w:r>
    </w:p>
    <w:p w:rsidR="00E44076" w:rsidRDefault="00E44076" w:rsidP="000106C3">
      <w:pPr>
        <w:spacing w:line="276" w:lineRule="auto"/>
        <w:ind w:firstLine="284"/>
        <w:jc w:val="both"/>
        <w:rPr>
          <w:rFonts w:ascii="Arial" w:hAnsi="Arial" w:cs="Arial"/>
          <w:sz w:val="20"/>
          <w:szCs w:val="20"/>
        </w:rPr>
      </w:pPr>
      <w:r w:rsidRPr="007A287F">
        <w:rPr>
          <w:rFonts w:ascii="Arial" w:hAnsi="Arial" w:cs="Arial"/>
          <w:sz w:val="20"/>
          <w:szCs w:val="20"/>
        </w:rPr>
        <w:t>В настоящее время в Заинской ЦРБ работают 3 офиса и 17 кабинетов врача общей практики - это составляет 90% от общего количества врачей в участковой сети. Число</w:t>
      </w:r>
      <w:r>
        <w:rPr>
          <w:rFonts w:ascii="Arial" w:hAnsi="Arial" w:cs="Arial"/>
          <w:sz w:val="20"/>
          <w:szCs w:val="20"/>
        </w:rPr>
        <w:t xml:space="preserve"> посещений к врачам амбулаторно</w:t>
      </w:r>
      <w:r w:rsidRPr="007A287F">
        <w:rPr>
          <w:rFonts w:ascii="Arial" w:hAnsi="Arial" w:cs="Arial"/>
          <w:sz w:val="20"/>
          <w:szCs w:val="20"/>
        </w:rPr>
        <w:t>–поликлинической службы в 2010 году составило 386 тысяч, в расчете на одного жителя приходится 6</w:t>
      </w:r>
      <w:r>
        <w:rPr>
          <w:rFonts w:ascii="Arial" w:hAnsi="Arial" w:cs="Arial"/>
          <w:sz w:val="20"/>
          <w:szCs w:val="20"/>
        </w:rPr>
        <w:t>,</w:t>
      </w:r>
      <w:r w:rsidRPr="007A287F">
        <w:rPr>
          <w:rFonts w:ascii="Arial" w:hAnsi="Arial" w:cs="Arial"/>
          <w:sz w:val="20"/>
          <w:szCs w:val="20"/>
        </w:rPr>
        <w:t>6 посещени</w:t>
      </w:r>
      <w:r>
        <w:rPr>
          <w:rFonts w:ascii="Arial" w:hAnsi="Arial" w:cs="Arial"/>
          <w:sz w:val="20"/>
          <w:szCs w:val="20"/>
        </w:rPr>
        <w:t>й</w:t>
      </w:r>
      <w:r w:rsidRPr="007A287F">
        <w:rPr>
          <w:rFonts w:ascii="Arial" w:hAnsi="Arial" w:cs="Arial"/>
          <w:sz w:val="20"/>
          <w:szCs w:val="20"/>
        </w:rPr>
        <w:t xml:space="preserve"> в год (в 2</w:t>
      </w:r>
      <w:r>
        <w:rPr>
          <w:rFonts w:ascii="Arial" w:hAnsi="Arial" w:cs="Arial"/>
          <w:sz w:val="20"/>
          <w:szCs w:val="20"/>
        </w:rPr>
        <w:t>009 было в среднем 6,</w:t>
      </w:r>
      <w:r w:rsidRPr="007A287F">
        <w:rPr>
          <w:rFonts w:ascii="Arial" w:hAnsi="Arial" w:cs="Arial"/>
          <w:sz w:val="20"/>
          <w:szCs w:val="20"/>
        </w:rPr>
        <w:t>7 посещений).</w:t>
      </w:r>
    </w:p>
    <w:p w:rsidR="00E44076" w:rsidRDefault="00E44076" w:rsidP="0005109E">
      <w:pPr>
        <w:spacing w:line="276" w:lineRule="auto"/>
        <w:ind w:firstLine="567"/>
        <w:jc w:val="right"/>
        <w:rPr>
          <w:rFonts w:ascii="Arial" w:hAnsi="Arial" w:cs="Arial"/>
          <w:b/>
          <w:bCs/>
          <w:sz w:val="20"/>
          <w:szCs w:val="20"/>
        </w:rPr>
      </w:pPr>
    </w:p>
    <w:p w:rsidR="00E44076" w:rsidRDefault="00E44076" w:rsidP="0005109E">
      <w:pPr>
        <w:spacing w:line="276" w:lineRule="auto"/>
        <w:ind w:firstLine="567"/>
        <w:jc w:val="right"/>
        <w:rPr>
          <w:rFonts w:ascii="Arial" w:hAnsi="Arial" w:cs="Arial"/>
          <w:b/>
          <w:bCs/>
          <w:sz w:val="20"/>
          <w:szCs w:val="20"/>
        </w:rPr>
      </w:pPr>
    </w:p>
    <w:p w:rsidR="00E44076" w:rsidRPr="0042360A" w:rsidRDefault="00E44076" w:rsidP="0005109E">
      <w:pPr>
        <w:spacing w:line="276" w:lineRule="auto"/>
        <w:ind w:firstLine="567"/>
        <w:jc w:val="right"/>
        <w:rPr>
          <w:rFonts w:ascii="Arial" w:hAnsi="Arial" w:cs="Arial"/>
          <w:bCs/>
          <w:sz w:val="20"/>
          <w:szCs w:val="20"/>
        </w:rPr>
      </w:pPr>
      <w:r w:rsidRPr="0042360A">
        <w:rPr>
          <w:rFonts w:ascii="Arial" w:hAnsi="Arial" w:cs="Arial"/>
          <w:bCs/>
          <w:sz w:val="20"/>
          <w:szCs w:val="20"/>
        </w:rPr>
        <w:t>Таблица 4</w:t>
      </w:r>
    </w:p>
    <w:p w:rsidR="00E44076" w:rsidRPr="00803079" w:rsidRDefault="00E44076" w:rsidP="0005109E">
      <w:pPr>
        <w:spacing w:line="276" w:lineRule="auto"/>
        <w:jc w:val="center"/>
        <w:rPr>
          <w:rFonts w:ascii="Arial" w:hAnsi="Arial" w:cs="Arial"/>
          <w:b/>
          <w:bCs/>
          <w:sz w:val="20"/>
          <w:szCs w:val="20"/>
        </w:rPr>
      </w:pPr>
      <w:r>
        <w:rPr>
          <w:rFonts w:ascii="Arial" w:hAnsi="Arial" w:cs="Arial"/>
          <w:b/>
          <w:bCs/>
          <w:sz w:val="20"/>
          <w:szCs w:val="20"/>
        </w:rPr>
        <w:t>Основные показатели здравоохранения в Заинском муниципальном районе</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9"/>
        <w:gridCol w:w="1760"/>
        <w:gridCol w:w="625"/>
        <w:gridCol w:w="657"/>
        <w:gridCol w:w="690"/>
        <w:gridCol w:w="581"/>
        <w:gridCol w:w="627"/>
      </w:tblGrid>
      <w:tr w:rsidR="00E44076" w:rsidRPr="00806FBE">
        <w:trPr>
          <w:trHeight w:val="315"/>
          <w:jc w:val="center"/>
        </w:trPr>
        <w:tc>
          <w:tcPr>
            <w:tcW w:w="409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Показатель</w:t>
            </w:r>
          </w:p>
        </w:tc>
        <w:tc>
          <w:tcPr>
            <w:tcW w:w="176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Единица измерения</w:t>
            </w:r>
          </w:p>
        </w:tc>
        <w:tc>
          <w:tcPr>
            <w:tcW w:w="625"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2006</w:t>
            </w:r>
          </w:p>
        </w:tc>
        <w:tc>
          <w:tcPr>
            <w:tcW w:w="6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2007</w:t>
            </w:r>
          </w:p>
        </w:tc>
        <w:tc>
          <w:tcPr>
            <w:tcW w:w="69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2008</w:t>
            </w:r>
          </w:p>
        </w:tc>
        <w:tc>
          <w:tcPr>
            <w:tcW w:w="581"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2009</w:t>
            </w:r>
          </w:p>
        </w:tc>
        <w:tc>
          <w:tcPr>
            <w:tcW w:w="62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806FBE" w:rsidRDefault="00E44076" w:rsidP="00967275">
            <w:pPr>
              <w:jc w:val="center"/>
              <w:rPr>
                <w:rFonts w:ascii="Arial Narrow" w:hAnsi="Arial Narrow" w:cs="Arial Narrow"/>
                <w:b/>
                <w:bCs/>
                <w:color w:val="000000"/>
                <w:sz w:val="20"/>
                <w:szCs w:val="12"/>
              </w:rPr>
            </w:pPr>
            <w:r w:rsidRPr="00806FBE">
              <w:rPr>
                <w:rFonts w:ascii="Arial Narrow" w:hAnsi="Arial Narrow" w:cs="Arial Narrow"/>
                <w:b/>
                <w:bCs/>
                <w:color w:val="000000"/>
                <w:sz w:val="20"/>
                <w:szCs w:val="12"/>
              </w:rPr>
              <w:t>2010</w:t>
            </w:r>
          </w:p>
        </w:tc>
      </w:tr>
      <w:tr w:rsidR="00E44076" w:rsidRPr="00806FBE">
        <w:trPr>
          <w:trHeight w:val="510"/>
          <w:jc w:val="center"/>
        </w:trPr>
        <w:tc>
          <w:tcPr>
            <w:tcW w:w="4099"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Обеспеченность населения больничными койками</w:t>
            </w: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коек на 10 000 чел. населения</w:t>
            </w:r>
          </w:p>
        </w:tc>
        <w:tc>
          <w:tcPr>
            <w:tcW w:w="625"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88</w:t>
            </w:r>
          </w:p>
        </w:tc>
        <w:tc>
          <w:tcPr>
            <w:tcW w:w="657"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87,2</w:t>
            </w:r>
          </w:p>
        </w:tc>
        <w:tc>
          <w:tcPr>
            <w:tcW w:w="69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64</w:t>
            </w:r>
          </w:p>
        </w:tc>
        <w:tc>
          <w:tcPr>
            <w:tcW w:w="581"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64</w:t>
            </w:r>
          </w:p>
        </w:tc>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48,7</w:t>
            </w:r>
          </w:p>
        </w:tc>
      </w:tr>
      <w:tr w:rsidR="00E44076" w:rsidRPr="00806FBE">
        <w:trPr>
          <w:trHeight w:val="510"/>
          <w:jc w:val="center"/>
        </w:trPr>
        <w:tc>
          <w:tcPr>
            <w:tcW w:w="4099"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Обеспеченность населения врачами</w:t>
            </w: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на 10 000 чел. населения</w:t>
            </w:r>
          </w:p>
        </w:tc>
        <w:tc>
          <w:tcPr>
            <w:tcW w:w="625"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19,8</w:t>
            </w:r>
          </w:p>
        </w:tc>
        <w:tc>
          <w:tcPr>
            <w:tcW w:w="657"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19</w:t>
            </w:r>
          </w:p>
        </w:tc>
        <w:tc>
          <w:tcPr>
            <w:tcW w:w="69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19,8</w:t>
            </w:r>
          </w:p>
        </w:tc>
        <w:tc>
          <w:tcPr>
            <w:tcW w:w="581"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20</w:t>
            </w:r>
          </w:p>
        </w:tc>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15,1</w:t>
            </w:r>
          </w:p>
        </w:tc>
      </w:tr>
      <w:tr w:rsidR="00E44076" w:rsidRPr="00806FBE">
        <w:trPr>
          <w:trHeight w:val="525"/>
          <w:jc w:val="center"/>
        </w:trPr>
        <w:tc>
          <w:tcPr>
            <w:tcW w:w="4099"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Обеспеченность населения средним медицинским персоналом</w:t>
            </w: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на 10 000 чел. населения</w:t>
            </w:r>
          </w:p>
        </w:tc>
        <w:tc>
          <w:tcPr>
            <w:tcW w:w="625"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98,1</w:t>
            </w:r>
          </w:p>
        </w:tc>
        <w:tc>
          <w:tcPr>
            <w:tcW w:w="657"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96,2</w:t>
            </w:r>
          </w:p>
        </w:tc>
        <w:tc>
          <w:tcPr>
            <w:tcW w:w="690"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97,7</w:t>
            </w:r>
          </w:p>
        </w:tc>
        <w:tc>
          <w:tcPr>
            <w:tcW w:w="581" w:type="dxa"/>
            <w:tcBorders>
              <w:top w:val="single" w:sz="4" w:space="0" w:color="auto"/>
              <w:left w:val="single" w:sz="4" w:space="0" w:color="auto"/>
              <w:bottom w:val="single" w:sz="4" w:space="0" w:color="auto"/>
              <w:right w:val="single" w:sz="4" w:space="0" w:color="auto"/>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98,4</w:t>
            </w:r>
          </w:p>
        </w:tc>
        <w:tc>
          <w:tcPr>
            <w:tcW w:w="62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119,4</w:t>
            </w:r>
          </w:p>
        </w:tc>
      </w:tr>
    </w:tbl>
    <w:p w:rsidR="00E44076" w:rsidRDefault="00E44076" w:rsidP="0005109E">
      <w:pPr>
        <w:spacing w:line="276" w:lineRule="auto"/>
        <w:ind w:firstLine="567"/>
        <w:rPr>
          <w:rFonts w:ascii="Arial" w:hAnsi="Arial" w:cs="Arial"/>
          <w:sz w:val="20"/>
          <w:szCs w:val="20"/>
        </w:rPr>
      </w:pPr>
      <w:r>
        <w:rPr>
          <w:rFonts w:ascii="Arial" w:hAnsi="Arial" w:cs="Arial"/>
          <w:sz w:val="20"/>
          <w:szCs w:val="20"/>
        </w:rPr>
        <w:t>*из паспорта</w:t>
      </w:r>
    </w:p>
    <w:p w:rsidR="00E44076" w:rsidRPr="0042360A" w:rsidRDefault="00E44076" w:rsidP="0005109E">
      <w:pPr>
        <w:pStyle w:val="2"/>
        <w:spacing w:before="0" w:after="0" w:line="276" w:lineRule="auto"/>
        <w:jc w:val="right"/>
        <w:rPr>
          <w:rFonts w:ascii="Arial" w:hAnsi="Arial" w:cs="Arial"/>
          <w:b w:val="0"/>
          <w:i w:val="0"/>
          <w:iCs w:val="0"/>
          <w:sz w:val="20"/>
          <w:szCs w:val="20"/>
        </w:rPr>
      </w:pPr>
      <w:r w:rsidRPr="0042360A">
        <w:rPr>
          <w:rFonts w:ascii="Arial" w:hAnsi="Arial" w:cs="Arial"/>
          <w:b w:val="0"/>
          <w:i w:val="0"/>
          <w:iCs w:val="0"/>
          <w:sz w:val="20"/>
          <w:szCs w:val="20"/>
        </w:rPr>
        <w:t>Таблица 5</w:t>
      </w:r>
    </w:p>
    <w:p w:rsidR="00E44076" w:rsidRPr="008E0BCC" w:rsidRDefault="00E44076" w:rsidP="0005109E">
      <w:pPr>
        <w:pStyle w:val="2"/>
        <w:spacing w:before="0" w:after="0" w:line="276" w:lineRule="auto"/>
        <w:jc w:val="center"/>
        <w:rPr>
          <w:rFonts w:ascii="Arial" w:hAnsi="Arial" w:cs="Arial"/>
          <w:i w:val="0"/>
          <w:iCs w:val="0"/>
          <w:sz w:val="20"/>
          <w:szCs w:val="20"/>
        </w:rPr>
      </w:pPr>
      <w:r w:rsidRPr="008E0BCC">
        <w:rPr>
          <w:rFonts w:ascii="Arial" w:hAnsi="Arial" w:cs="Arial"/>
          <w:i w:val="0"/>
          <w:iCs w:val="0"/>
          <w:sz w:val="20"/>
          <w:szCs w:val="20"/>
        </w:rPr>
        <w:t>Обеспеченность населения врачами в районах и городах</w:t>
      </w:r>
    </w:p>
    <w:p w:rsidR="00E44076" w:rsidRPr="008E0BCC" w:rsidRDefault="00E44076" w:rsidP="005670A2">
      <w:pPr>
        <w:pStyle w:val="2"/>
        <w:spacing w:before="0" w:after="0" w:line="276" w:lineRule="auto"/>
        <w:jc w:val="center"/>
        <w:rPr>
          <w:rFonts w:ascii="Arial" w:hAnsi="Arial" w:cs="Arial"/>
          <w:sz w:val="6"/>
          <w:szCs w:val="6"/>
        </w:rPr>
      </w:pPr>
      <w:r w:rsidRPr="008E0BCC">
        <w:rPr>
          <w:rFonts w:ascii="Arial" w:hAnsi="Arial" w:cs="Arial"/>
          <w:i w:val="0"/>
          <w:iCs w:val="0"/>
          <w:sz w:val="20"/>
          <w:szCs w:val="20"/>
        </w:rPr>
        <w:t xml:space="preserve"> Республики Татарстан</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7"/>
        <w:gridCol w:w="794"/>
        <w:gridCol w:w="795"/>
        <w:gridCol w:w="795"/>
        <w:gridCol w:w="794"/>
        <w:gridCol w:w="795"/>
        <w:gridCol w:w="795"/>
        <w:gridCol w:w="794"/>
        <w:gridCol w:w="795"/>
        <w:gridCol w:w="795"/>
        <w:gridCol w:w="795"/>
      </w:tblGrid>
      <w:tr w:rsidR="00E44076" w:rsidRPr="00F958AA">
        <w:trPr>
          <w:trHeight w:val="535"/>
        </w:trPr>
        <w:tc>
          <w:tcPr>
            <w:tcW w:w="126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Наименование районов и городов</w:t>
            </w:r>
          </w:p>
        </w:tc>
        <w:tc>
          <w:tcPr>
            <w:tcW w:w="3973"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В абсолютных данных</w:t>
            </w:r>
          </w:p>
        </w:tc>
        <w:tc>
          <w:tcPr>
            <w:tcW w:w="3974"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iCs/>
                <w:sz w:val="16"/>
                <w:szCs w:val="20"/>
              </w:rPr>
              <w:t>На 10 тыс. постоянного населения</w:t>
            </w:r>
          </w:p>
        </w:tc>
      </w:tr>
      <w:tr w:rsidR="00E44076" w:rsidRPr="00F958AA">
        <w:trPr>
          <w:trHeight w:val="71"/>
        </w:trPr>
        <w:tc>
          <w:tcPr>
            <w:tcW w:w="126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w:t>
            </w:r>
            <w:r w:rsidRPr="00F958AA">
              <w:rPr>
                <w:rFonts w:ascii="Arial Narrow" w:eastAsia="A" w:hAnsi="Arial Narrow" w:cs="Calibri"/>
                <w:b/>
                <w:sz w:val="16"/>
                <w:szCs w:val="20"/>
              </w:rPr>
              <w:t>6</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2007</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2008</w:t>
            </w:r>
          </w:p>
        </w:tc>
        <w:tc>
          <w:tcPr>
            <w:tcW w:w="79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2009</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w:t>
            </w:r>
            <w:r w:rsidRPr="00F958AA">
              <w:rPr>
                <w:rFonts w:ascii="Arial Narrow" w:hAnsi="Arial Narrow" w:cs="Calibri"/>
                <w:b/>
                <w:sz w:val="16"/>
                <w:szCs w:val="20"/>
                <w:lang w:val="en-US"/>
              </w:rPr>
              <w:t>10</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w:t>
            </w:r>
            <w:r w:rsidRPr="00F958AA">
              <w:rPr>
                <w:rFonts w:ascii="Arial Narrow" w:eastAsia="A" w:hAnsi="Arial Narrow" w:cs="Calibri"/>
                <w:b/>
                <w:sz w:val="16"/>
                <w:szCs w:val="20"/>
              </w:rPr>
              <w:t>6</w:t>
            </w:r>
          </w:p>
        </w:tc>
        <w:tc>
          <w:tcPr>
            <w:tcW w:w="79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2007</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2008</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2009</w:t>
            </w:r>
          </w:p>
        </w:tc>
        <w:tc>
          <w:tcPr>
            <w:tcW w:w="7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F958AA" w:rsidRDefault="00E44076" w:rsidP="00967275">
            <w:pPr>
              <w:jc w:val="center"/>
              <w:rPr>
                <w:rFonts w:ascii="Arial Narrow" w:hAnsi="Arial Narrow" w:cs="Calibri"/>
                <w:b/>
                <w:sz w:val="16"/>
                <w:szCs w:val="20"/>
              </w:rPr>
            </w:pPr>
            <w:r w:rsidRPr="00F958AA">
              <w:rPr>
                <w:rFonts w:ascii="Arial Narrow" w:hAnsi="Arial Narrow" w:cs="Calibri"/>
                <w:b/>
                <w:sz w:val="16"/>
                <w:szCs w:val="20"/>
              </w:rPr>
              <w:t>20</w:t>
            </w:r>
            <w:r w:rsidRPr="00F958AA">
              <w:rPr>
                <w:rFonts w:ascii="Arial Narrow" w:hAnsi="Arial Narrow" w:cs="Calibri"/>
                <w:b/>
                <w:sz w:val="16"/>
                <w:szCs w:val="20"/>
                <w:lang w:val="en-US"/>
              </w:rPr>
              <w:t>10</w:t>
            </w:r>
          </w:p>
        </w:tc>
      </w:tr>
      <w:tr w:rsidR="00E44076" w:rsidRPr="00F958AA">
        <w:tc>
          <w:tcPr>
            <w:tcW w:w="1267"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rPr>
                <w:rFonts w:ascii="Arial Narrow" w:hAnsi="Arial Narrow" w:cs="Calibri"/>
                <w:sz w:val="16"/>
                <w:szCs w:val="20"/>
              </w:rPr>
            </w:pPr>
            <w:r w:rsidRPr="00F958AA">
              <w:rPr>
                <w:rFonts w:ascii="Arial Narrow" w:hAnsi="Arial Narrow" w:cs="Calibri"/>
                <w:sz w:val="16"/>
                <w:szCs w:val="20"/>
              </w:rPr>
              <w:t>В подчинении МЗ РТ</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12 9</w:t>
            </w:r>
            <w:r w:rsidRPr="00F958AA">
              <w:rPr>
                <w:rFonts w:ascii="Arial Narrow" w:hAnsi="Arial Narrow" w:cs="Calibri"/>
                <w:bCs/>
                <w:sz w:val="16"/>
                <w:szCs w:val="20"/>
                <w:lang w:val="en-US"/>
              </w:rPr>
              <w:t>70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12 930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lang w:val="en-US"/>
              </w:rPr>
            </w:pPr>
            <w:r w:rsidRPr="00F958AA">
              <w:rPr>
                <w:rFonts w:ascii="Arial Narrow" w:hAnsi="Arial Narrow" w:cs="Calibri"/>
                <w:bCs/>
                <w:sz w:val="16"/>
                <w:szCs w:val="20"/>
              </w:rPr>
              <w:t xml:space="preserve">12 </w:t>
            </w:r>
            <w:r w:rsidRPr="00F958AA">
              <w:rPr>
                <w:rFonts w:ascii="Arial Narrow" w:hAnsi="Arial Narrow" w:cs="Calibri"/>
                <w:bCs/>
                <w:sz w:val="16"/>
                <w:szCs w:val="20"/>
                <w:lang w:val="en-US"/>
              </w:rPr>
              <w:t>567</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lang w:val="en-US"/>
              </w:rPr>
            </w:pPr>
            <w:r w:rsidRPr="00F958AA">
              <w:rPr>
                <w:rFonts w:ascii="Arial Narrow" w:hAnsi="Arial Narrow" w:cs="Calibri"/>
                <w:bCs/>
                <w:sz w:val="16"/>
                <w:szCs w:val="20"/>
                <w:lang w:val="en-US"/>
              </w:rPr>
              <w:t>12 432</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12 30</w:t>
            </w:r>
            <w:r w:rsidRPr="00F958AA">
              <w:rPr>
                <w:rFonts w:ascii="Arial Narrow" w:hAnsi="Arial Narrow" w:cs="Calibri"/>
                <w:bCs/>
                <w:sz w:val="16"/>
                <w:szCs w:val="20"/>
                <w:lang w:val="en-US"/>
              </w:rPr>
              <w:t>5</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eastAsia="A" w:hAnsi="Arial Narrow" w:cs="Calibri"/>
                <w:bCs/>
                <w:sz w:val="16"/>
                <w:szCs w:val="20"/>
              </w:rPr>
            </w:pPr>
            <w:r w:rsidRPr="00F958AA">
              <w:rPr>
                <w:rFonts w:ascii="Arial Narrow" w:eastAsia="A" w:hAnsi="Arial Narrow" w:cs="Calibri"/>
                <w:bCs/>
                <w:sz w:val="16"/>
                <w:szCs w:val="20"/>
              </w:rPr>
              <w:t>34.5</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34.4</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33.4</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33.0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bCs/>
                <w:sz w:val="16"/>
                <w:szCs w:val="20"/>
              </w:rPr>
            </w:pPr>
            <w:r w:rsidRPr="00F958AA">
              <w:rPr>
                <w:rFonts w:ascii="Arial Narrow" w:hAnsi="Arial Narrow" w:cs="Calibri"/>
                <w:bCs/>
                <w:sz w:val="16"/>
                <w:szCs w:val="20"/>
              </w:rPr>
              <w:t>32.7</w:t>
            </w:r>
          </w:p>
        </w:tc>
      </w:tr>
      <w:tr w:rsidR="00E44076" w:rsidRPr="00F958AA">
        <w:tc>
          <w:tcPr>
            <w:tcW w:w="1267"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rPr>
                <w:rFonts w:ascii="Arial Narrow" w:hAnsi="Arial Narrow" w:cs="Calibri"/>
                <w:sz w:val="16"/>
                <w:szCs w:val="20"/>
              </w:rPr>
            </w:pPr>
            <w:r w:rsidRPr="00F958AA">
              <w:rPr>
                <w:rFonts w:ascii="Arial Narrow" w:hAnsi="Arial Narrow" w:cs="Calibri"/>
                <w:sz w:val="16"/>
                <w:szCs w:val="20"/>
              </w:rPr>
              <w:t>Елабужский</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200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200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194</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190</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185</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eastAsia="A" w:hAnsi="Arial Narrow" w:cs="Calibri"/>
                <w:iCs/>
                <w:sz w:val="16"/>
                <w:szCs w:val="20"/>
              </w:rPr>
            </w:pPr>
            <w:r w:rsidRPr="00F958AA">
              <w:rPr>
                <w:rFonts w:ascii="Arial Narrow" w:eastAsia="A" w:hAnsi="Arial Narrow" w:cs="Calibri"/>
                <w:iCs/>
                <w:sz w:val="16"/>
                <w:szCs w:val="20"/>
              </w:rPr>
              <w:t>24.9</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lang w:val="en-US"/>
              </w:rPr>
            </w:pPr>
            <w:r w:rsidRPr="00F958AA">
              <w:rPr>
                <w:rFonts w:ascii="Arial Narrow" w:hAnsi="Arial Narrow" w:cs="Calibri"/>
                <w:iCs/>
                <w:sz w:val="16"/>
                <w:szCs w:val="20"/>
                <w:lang w:val="en-US"/>
              </w:rPr>
              <w:t>24.</w:t>
            </w:r>
            <w:r w:rsidRPr="00F958AA">
              <w:rPr>
                <w:rFonts w:ascii="Arial Narrow" w:hAnsi="Arial Narrow" w:cs="Calibri"/>
                <w:iCs/>
                <w:sz w:val="16"/>
                <w:szCs w:val="20"/>
              </w:rPr>
              <w:t>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24.1</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23.5</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22.9</w:t>
            </w:r>
          </w:p>
        </w:tc>
      </w:tr>
      <w:tr w:rsidR="00E44076" w:rsidRPr="00F958AA">
        <w:tc>
          <w:tcPr>
            <w:tcW w:w="1267"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rPr>
                <w:rFonts w:ascii="Arial Narrow" w:hAnsi="Arial Narrow" w:cs="Calibri"/>
                <w:sz w:val="16"/>
                <w:szCs w:val="20"/>
              </w:rPr>
            </w:pPr>
            <w:r w:rsidRPr="00F958AA">
              <w:rPr>
                <w:rFonts w:ascii="Arial Narrow" w:hAnsi="Arial Narrow" w:cs="Calibri"/>
                <w:sz w:val="16"/>
                <w:szCs w:val="20"/>
              </w:rPr>
              <w:t>Заинский</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95</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92</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89</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88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87</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eastAsia="A" w:hAnsi="Arial Narrow" w:cs="Calibri"/>
                <w:iCs/>
                <w:sz w:val="16"/>
                <w:szCs w:val="20"/>
              </w:rPr>
            </w:pPr>
            <w:r w:rsidRPr="00F958AA">
              <w:rPr>
                <w:rFonts w:ascii="Arial Narrow" w:eastAsia="A" w:hAnsi="Arial Narrow" w:cs="Calibri"/>
                <w:iCs/>
                <w:sz w:val="16"/>
                <w:szCs w:val="20"/>
              </w:rPr>
              <w:t>16.3</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lang w:val="en-US"/>
              </w:rPr>
            </w:pPr>
            <w:r w:rsidRPr="00F958AA">
              <w:rPr>
                <w:rFonts w:ascii="Arial Narrow" w:hAnsi="Arial Narrow" w:cs="Calibri"/>
                <w:iCs/>
                <w:sz w:val="16"/>
                <w:szCs w:val="20"/>
                <w:lang w:val="en-US"/>
              </w:rPr>
              <w:t>15.8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15.2</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15.1</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15.0</w:t>
            </w:r>
          </w:p>
        </w:tc>
      </w:tr>
      <w:tr w:rsidR="00E44076" w:rsidRPr="00F958AA">
        <w:tc>
          <w:tcPr>
            <w:tcW w:w="1267"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rPr>
                <w:rFonts w:ascii="Arial Narrow" w:hAnsi="Arial Narrow" w:cs="Calibri"/>
                <w:sz w:val="16"/>
                <w:szCs w:val="20"/>
              </w:rPr>
            </w:pPr>
            <w:r w:rsidRPr="00F958AA">
              <w:rPr>
                <w:rFonts w:ascii="Arial Narrow" w:hAnsi="Arial Narrow" w:cs="Calibri"/>
                <w:sz w:val="16"/>
                <w:szCs w:val="20"/>
              </w:rPr>
              <w:t>Сармановский</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68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63</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6</w:t>
            </w:r>
            <w:r w:rsidRPr="00F958AA">
              <w:rPr>
                <w:rFonts w:ascii="Arial Narrow" w:hAnsi="Arial Narrow" w:cs="Calibri"/>
                <w:sz w:val="16"/>
                <w:szCs w:val="20"/>
                <w:lang w:val="en-US"/>
              </w:rPr>
              <w:t>2</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62</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61</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eastAsia="A" w:hAnsi="Arial Narrow" w:cs="Calibri"/>
                <w:iCs/>
                <w:sz w:val="16"/>
                <w:szCs w:val="20"/>
              </w:rPr>
            </w:pPr>
            <w:r w:rsidRPr="00F958AA">
              <w:rPr>
                <w:rFonts w:ascii="Arial Narrow" w:eastAsia="A" w:hAnsi="Arial Narrow" w:cs="Calibri"/>
                <w:iCs/>
                <w:sz w:val="16"/>
                <w:szCs w:val="20"/>
              </w:rPr>
              <w:t>18.3</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lang w:val="en-US"/>
              </w:rPr>
            </w:pPr>
            <w:r w:rsidRPr="00F958AA">
              <w:rPr>
                <w:rFonts w:ascii="Arial Narrow" w:hAnsi="Arial Narrow" w:cs="Calibri"/>
                <w:iCs/>
                <w:sz w:val="16"/>
                <w:szCs w:val="20"/>
                <w:lang w:val="en-US"/>
              </w:rPr>
              <w:t>17.1</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16.9</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16.9</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16.6</w:t>
            </w:r>
          </w:p>
        </w:tc>
      </w:tr>
      <w:tr w:rsidR="00E44076" w:rsidRPr="00F958AA">
        <w:tc>
          <w:tcPr>
            <w:tcW w:w="1267"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rPr>
                <w:rFonts w:ascii="Arial Narrow" w:hAnsi="Arial Narrow" w:cs="Calibri"/>
                <w:sz w:val="16"/>
                <w:szCs w:val="20"/>
              </w:rPr>
            </w:pPr>
            <w:r w:rsidRPr="00F958AA">
              <w:rPr>
                <w:rFonts w:ascii="Arial Narrow" w:hAnsi="Arial Narrow" w:cs="Calibri"/>
                <w:sz w:val="16"/>
                <w:szCs w:val="20"/>
              </w:rPr>
              <w:t>Альметьевский</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459</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468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454</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rPr>
            </w:pPr>
            <w:r w:rsidRPr="00F958AA">
              <w:rPr>
                <w:rFonts w:ascii="Arial Narrow" w:hAnsi="Arial Narrow" w:cs="Calibri"/>
                <w:sz w:val="16"/>
                <w:szCs w:val="20"/>
              </w:rPr>
              <w:t>443</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sz w:val="16"/>
                <w:szCs w:val="20"/>
                <w:lang w:val="en-US"/>
              </w:rPr>
            </w:pPr>
            <w:r w:rsidRPr="00F958AA">
              <w:rPr>
                <w:rFonts w:ascii="Arial Narrow" w:hAnsi="Arial Narrow" w:cs="Calibri"/>
                <w:sz w:val="16"/>
                <w:szCs w:val="20"/>
                <w:lang w:val="en-US"/>
              </w:rPr>
              <w:t>454</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eastAsia="A" w:hAnsi="Arial Narrow" w:cs="Calibri"/>
                <w:iCs/>
                <w:sz w:val="16"/>
                <w:szCs w:val="20"/>
              </w:rPr>
            </w:pPr>
            <w:r w:rsidRPr="00F958AA">
              <w:rPr>
                <w:rFonts w:ascii="Arial Narrow" w:eastAsia="A" w:hAnsi="Arial Narrow" w:cs="Calibri"/>
                <w:iCs/>
                <w:sz w:val="16"/>
                <w:szCs w:val="20"/>
              </w:rPr>
              <w:t>23.9</w:t>
            </w:r>
          </w:p>
        </w:tc>
        <w:tc>
          <w:tcPr>
            <w:tcW w:w="794"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lang w:val="en-US"/>
              </w:rPr>
            </w:pPr>
            <w:r w:rsidRPr="00F958AA">
              <w:rPr>
                <w:rFonts w:ascii="Arial Narrow" w:hAnsi="Arial Narrow" w:cs="Calibri"/>
                <w:iCs/>
                <w:sz w:val="16"/>
                <w:szCs w:val="20"/>
                <w:lang w:val="en-US"/>
              </w:rPr>
              <w:t>24.2</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23.4</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22.8</w:t>
            </w:r>
          </w:p>
        </w:tc>
        <w:tc>
          <w:tcPr>
            <w:tcW w:w="795" w:type="dxa"/>
            <w:tcBorders>
              <w:top w:val="single" w:sz="4" w:space="0" w:color="auto"/>
              <w:left w:val="single" w:sz="4" w:space="0" w:color="auto"/>
              <w:bottom w:val="single" w:sz="4" w:space="0" w:color="auto"/>
              <w:right w:val="single" w:sz="4" w:space="0" w:color="auto"/>
            </w:tcBorders>
            <w:vAlign w:val="center"/>
          </w:tcPr>
          <w:p w:rsidR="00E44076" w:rsidRPr="00F958AA" w:rsidRDefault="00E44076" w:rsidP="00967275">
            <w:pPr>
              <w:widowControl w:val="0"/>
              <w:jc w:val="center"/>
              <w:rPr>
                <w:rFonts w:ascii="Arial Narrow" w:hAnsi="Arial Narrow" w:cs="Calibri"/>
                <w:iCs/>
                <w:sz w:val="16"/>
                <w:szCs w:val="20"/>
              </w:rPr>
            </w:pPr>
            <w:r w:rsidRPr="00F958AA">
              <w:rPr>
                <w:rFonts w:ascii="Arial Narrow" w:hAnsi="Arial Narrow" w:cs="Calibri"/>
                <w:iCs/>
                <w:sz w:val="16"/>
                <w:szCs w:val="20"/>
              </w:rPr>
              <w:t>23.4</w:t>
            </w:r>
          </w:p>
        </w:tc>
      </w:tr>
    </w:tbl>
    <w:p w:rsidR="00E44076" w:rsidRDefault="00E44076" w:rsidP="0005109E">
      <w:pPr>
        <w:spacing w:line="276" w:lineRule="auto"/>
        <w:ind w:firstLine="284"/>
        <w:jc w:val="both"/>
        <w:rPr>
          <w:rFonts w:ascii="Arial" w:hAnsi="Arial" w:cs="Arial"/>
          <w:sz w:val="20"/>
          <w:szCs w:val="20"/>
        </w:rPr>
      </w:pPr>
    </w:p>
    <w:p w:rsidR="00E44076" w:rsidRPr="008E0BCC" w:rsidRDefault="00E44076" w:rsidP="0005109E">
      <w:pPr>
        <w:spacing w:line="276" w:lineRule="auto"/>
        <w:ind w:firstLine="284"/>
        <w:jc w:val="both"/>
        <w:rPr>
          <w:rFonts w:ascii="Arial" w:hAnsi="Arial" w:cs="Arial"/>
          <w:sz w:val="20"/>
          <w:szCs w:val="20"/>
        </w:rPr>
      </w:pPr>
      <w:r w:rsidRPr="008E0BCC">
        <w:rPr>
          <w:rFonts w:ascii="Arial" w:hAnsi="Arial" w:cs="Arial"/>
          <w:sz w:val="20"/>
          <w:szCs w:val="20"/>
        </w:rPr>
        <w:t>Обеспеченность населения врачами - 15,0 на 10 тыс. жителей (по районам РТ – 23,1), а обеспеченность СМР – 82,0 на 10 тыс. жителей (по районам РТ – 72,4). Доля врачей, имеющих квалификационные категории, в 2010</w:t>
      </w:r>
      <w:r>
        <w:rPr>
          <w:rFonts w:ascii="Arial" w:hAnsi="Arial" w:cs="Arial"/>
          <w:sz w:val="20"/>
          <w:szCs w:val="20"/>
        </w:rPr>
        <w:t>г. составила 46,0</w:t>
      </w:r>
      <w:r w:rsidRPr="008E0BCC">
        <w:rPr>
          <w:rFonts w:ascii="Arial" w:hAnsi="Arial" w:cs="Arial"/>
          <w:sz w:val="20"/>
          <w:szCs w:val="20"/>
        </w:rPr>
        <w:t>% (по районам РТ - 49,4%), средних медицинских работников</w:t>
      </w:r>
      <w:r>
        <w:rPr>
          <w:rFonts w:ascii="Arial" w:hAnsi="Arial" w:cs="Arial"/>
          <w:sz w:val="20"/>
          <w:szCs w:val="20"/>
        </w:rPr>
        <w:t xml:space="preserve"> – 71,1% (по районам РТ - 66,2</w:t>
      </w:r>
      <w:r w:rsidRPr="008E0BCC">
        <w:rPr>
          <w:rFonts w:ascii="Arial" w:hAnsi="Arial" w:cs="Arial"/>
          <w:sz w:val="20"/>
          <w:szCs w:val="20"/>
        </w:rPr>
        <w:t>%). Удельный вес врачей, имеющих сертификат в 2010 г. составил 96,6% (по районам РТ - 96,5%), средних медицинских работников - 95,4% (по районам РТ – 96,1%).</w:t>
      </w:r>
    </w:p>
    <w:p w:rsidR="00E44076" w:rsidRPr="00F82D9E" w:rsidRDefault="00E44076" w:rsidP="0005109E">
      <w:pPr>
        <w:spacing w:line="276" w:lineRule="auto"/>
        <w:ind w:firstLine="330"/>
        <w:jc w:val="both"/>
        <w:rPr>
          <w:rFonts w:ascii="Arial" w:hAnsi="Arial" w:cs="Arial"/>
          <w:sz w:val="20"/>
          <w:szCs w:val="20"/>
        </w:rPr>
      </w:pPr>
      <w:r w:rsidRPr="00F82D9E">
        <w:rPr>
          <w:rFonts w:ascii="Arial" w:hAnsi="Arial" w:cs="Arial"/>
          <w:sz w:val="20"/>
          <w:szCs w:val="20"/>
        </w:rPr>
        <w:t>В настоящее время средний возраст врачей составляет 50 лет и уже сейчас недостает педиатров, рентгенологов, инфекционистов, хирургов, врачей общей медицинской практики.</w:t>
      </w:r>
    </w:p>
    <w:p w:rsidR="00E44076" w:rsidRPr="0042360A" w:rsidRDefault="00E44076" w:rsidP="0005109E">
      <w:pPr>
        <w:spacing w:line="276" w:lineRule="auto"/>
        <w:jc w:val="right"/>
        <w:rPr>
          <w:rFonts w:ascii="Arial" w:hAnsi="Arial" w:cs="Arial"/>
          <w:bCs/>
          <w:sz w:val="20"/>
          <w:szCs w:val="20"/>
        </w:rPr>
      </w:pPr>
      <w:r w:rsidRPr="0042360A">
        <w:rPr>
          <w:rFonts w:ascii="Arial" w:hAnsi="Arial" w:cs="Arial"/>
          <w:sz w:val="20"/>
          <w:szCs w:val="20"/>
        </w:rPr>
        <w:t>Таблица</w:t>
      </w:r>
      <w:r w:rsidRPr="0042360A">
        <w:rPr>
          <w:rFonts w:ascii="Arial" w:hAnsi="Arial" w:cs="Arial"/>
          <w:bCs/>
          <w:sz w:val="20"/>
          <w:szCs w:val="20"/>
        </w:rPr>
        <w:t xml:space="preserve"> 6 </w:t>
      </w:r>
    </w:p>
    <w:p w:rsidR="00E44076" w:rsidRPr="00996C44" w:rsidRDefault="00E44076" w:rsidP="0005109E">
      <w:pPr>
        <w:pStyle w:val="2"/>
        <w:spacing w:before="0" w:after="0" w:line="276" w:lineRule="auto"/>
        <w:jc w:val="center"/>
        <w:rPr>
          <w:rFonts w:ascii="Arial" w:hAnsi="Arial" w:cs="Arial"/>
          <w:i w:val="0"/>
          <w:iCs w:val="0"/>
          <w:sz w:val="20"/>
          <w:szCs w:val="20"/>
        </w:rPr>
      </w:pPr>
      <w:r w:rsidRPr="00996C44">
        <w:rPr>
          <w:rFonts w:ascii="Arial" w:hAnsi="Arial" w:cs="Arial"/>
          <w:i w:val="0"/>
          <w:iCs w:val="0"/>
          <w:sz w:val="20"/>
          <w:szCs w:val="20"/>
        </w:rPr>
        <w:t>Обеспеченность населения средними медицинскими работниками</w:t>
      </w:r>
    </w:p>
    <w:p w:rsidR="00E44076" w:rsidRPr="00996C44" w:rsidRDefault="00E44076" w:rsidP="005670A2">
      <w:pPr>
        <w:pStyle w:val="2"/>
        <w:spacing w:before="0" w:after="0" w:line="276" w:lineRule="auto"/>
        <w:jc w:val="center"/>
        <w:rPr>
          <w:rFonts w:ascii="Arial" w:hAnsi="Arial" w:cs="Arial"/>
          <w:sz w:val="10"/>
          <w:szCs w:val="10"/>
        </w:rPr>
      </w:pPr>
      <w:r w:rsidRPr="00996C44">
        <w:rPr>
          <w:rFonts w:ascii="Arial" w:hAnsi="Arial" w:cs="Arial"/>
          <w:i w:val="0"/>
          <w:iCs w:val="0"/>
          <w:sz w:val="20"/>
          <w:szCs w:val="20"/>
        </w:rPr>
        <w:t>в районах и городах Республики Татарстан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729"/>
        <w:gridCol w:w="730"/>
        <w:gridCol w:w="730"/>
        <w:gridCol w:w="730"/>
        <w:gridCol w:w="731"/>
        <w:gridCol w:w="735"/>
        <w:gridCol w:w="735"/>
        <w:gridCol w:w="735"/>
        <w:gridCol w:w="735"/>
        <w:gridCol w:w="735"/>
        <w:gridCol w:w="739"/>
      </w:tblGrid>
      <w:tr w:rsidR="00E44076" w:rsidRPr="0007270E">
        <w:trPr>
          <w:jc w:val="center"/>
        </w:trPr>
        <w:tc>
          <w:tcPr>
            <w:tcW w:w="1340" w:type="dxa"/>
            <w:vMerge w:val="restart"/>
            <w:tcBorders>
              <w:top w:val="single" w:sz="4" w:space="0" w:color="auto"/>
              <w:left w:val="single" w:sz="4" w:space="0" w:color="auto"/>
              <w:bottom w:val="single" w:sz="4" w:space="0" w:color="auto"/>
              <w:right w:val="single" w:sz="4" w:space="0" w:color="auto"/>
            </w:tcBorders>
            <w:shd w:val="clear" w:color="auto" w:fill="DAEEF3"/>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Наименование</w:t>
            </w:r>
          </w:p>
          <w:p w:rsidR="00E44076" w:rsidRPr="005670A2" w:rsidRDefault="00E44076" w:rsidP="005670A2">
            <w:pPr>
              <w:spacing w:line="276" w:lineRule="auto"/>
              <w:jc w:val="center"/>
              <w:rPr>
                <w:rFonts w:ascii="Arial Narrow" w:hAnsi="Arial Narrow" w:cs="Arial"/>
                <w:b/>
                <w:sz w:val="18"/>
                <w:szCs w:val="12"/>
              </w:rPr>
            </w:pPr>
            <w:r w:rsidRPr="005670A2">
              <w:rPr>
                <w:rFonts w:ascii="Arial Narrow" w:hAnsi="Arial Narrow" w:cs="Calibri"/>
                <w:b/>
                <w:sz w:val="18"/>
                <w:szCs w:val="12"/>
              </w:rPr>
              <w:t>районов и городов</w:t>
            </w:r>
          </w:p>
        </w:tc>
        <w:tc>
          <w:tcPr>
            <w:tcW w:w="3736" w:type="dxa"/>
            <w:gridSpan w:val="5"/>
            <w:tcBorders>
              <w:top w:val="single" w:sz="4" w:space="0" w:color="auto"/>
              <w:left w:val="single" w:sz="4" w:space="0" w:color="auto"/>
              <w:bottom w:val="single" w:sz="4" w:space="0" w:color="auto"/>
              <w:right w:val="single" w:sz="4" w:space="0" w:color="auto"/>
            </w:tcBorders>
            <w:shd w:val="clear" w:color="auto" w:fill="DAEEF3"/>
          </w:tcPr>
          <w:p w:rsidR="00E44076" w:rsidRPr="005670A2" w:rsidRDefault="00E44076" w:rsidP="005670A2">
            <w:pPr>
              <w:spacing w:line="276" w:lineRule="auto"/>
              <w:jc w:val="center"/>
              <w:rPr>
                <w:rFonts w:ascii="Arial Narrow" w:hAnsi="Arial Narrow" w:cs="Arial"/>
                <w:b/>
                <w:sz w:val="18"/>
                <w:szCs w:val="12"/>
              </w:rPr>
            </w:pPr>
            <w:r w:rsidRPr="005670A2">
              <w:rPr>
                <w:rFonts w:ascii="Arial Narrow" w:hAnsi="Arial Narrow" w:cs="Calibri"/>
                <w:b/>
                <w:sz w:val="18"/>
                <w:szCs w:val="12"/>
              </w:rPr>
              <w:t>В абсолютных данных</w:t>
            </w:r>
          </w:p>
        </w:tc>
        <w:tc>
          <w:tcPr>
            <w:tcW w:w="4494" w:type="dxa"/>
            <w:gridSpan w:val="6"/>
            <w:tcBorders>
              <w:top w:val="single" w:sz="4" w:space="0" w:color="auto"/>
              <w:left w:val="single" w:sz="4" w:space="0" w:color="auto"/>
              <w:bottom w:val="single" w:sz="4" w:space="0" w:color="auto"/>
              <w:right w:val="single" w:sz="4" w:space="0" w:color="auto"/>
            </w:tcBorders>
            <w:shd w:val="clear" w:color="auto" w:fill="DAEEF3"/>
          </w:tcPr>
          <w:p w:rsidR="00E44076" w:rsidRPr="005670A2" w:rsidRDefault="00E44076" w:rsidP="005670A2">
            <w:pPr>
              <w:spacing w:line="276" w:lineRule="auto"/>
              <w:jc w:val="center"/>
              <w:rPr>
                <w:rFonts w:ascii="Arial Narrow" w:hAnsi="Arial Narrow" w:cs="Arial"/>
                <w:b/>
                <w:sz w:val="18"/>
                <w:szCs w:val="12"/>
              </w:rPr>
            </w:pPr>
            <w:r w:rsidRPr="005670A2">
              <w:rPr>
                <w:rFonts w:ascii="Arial Narrow" w:hAnsi="Arial Narrow" w:cs="Calibri"/>
                <w:b/>
                <w:iCs/>
                <w:sz w:val="18"/>
                <w:szCs w:val="12"/>
              </w:rPr>
              <w:t>На 10 тыс. постоянного населения</w:t>
            </w:r>
          </w:p>
        </w:tc>
      </w:tr>
      <w:tr w:rsidR="00E44076" w:rsidRPr="0007270E">
        <w:trPr>
          <w:jc w:val="center"/>
        </w:trPr>
        <w:tc>
          <w:tcPr>
            <w:tcW w:w="1340" w:type="dxa"/>
            <w:vMerge/>
            <w:tcBorders>
              <w:top w:val="single" w:sz="4" w:space="0" w:color="auto"/>
              <w:left w:val="single" w:sz="4" w:space="0" w:color="auto"/>
              <w:bottom w:val="single" w:sz="4" w:space="0" w:color="auto"/>
              <w:right w:val="single" w:sz="4" w:space="0" w:color="auto"/>
            </w:tcBorders>
            <w:shd w:val="clear" w:color="auto" w:fill="DAEEF3"/>
          </w:tcPr>
          <w:p w:rsidR="00E44076" w:rsidRPr="005670A2" w:rsidRDefault="00E44076" w:rsidP="005670A2">
            <w:pPr>
              <w:spacing w:line="276" w:lineRule="auto"/>
              <w:jc w:val="center"/>
              <w:rPr>
                <w:rFonts w:ascii="Arial Narrow" w:hAnsi="Arial Narrow" w:cs="Arial"/>
                <w:b/>
                <w:sz w:val="18"/>
                <w:szCs w:val="12"/>
              </w:rPr>
            </w:pPr>
          </w:p>
        </w:tc>
        <w:tc>
          <w:tcPr>
            <w:tcW w:w="74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w:t>
            </w:r>
            <w:r w:rsidRPr="005670A2">
              <w:rPr>
                <w:rFonts w:ascii="Arial Narrow" w:eastAsia="A" w:hAnsi="Arial Narrow" w:cs="Calibri"/>
                <w:b/>
                <w:sz w:val="18"/>
                <w:szCs w:val="12"/>
              </w:rPr>
              <w:t>6</w:t>
            </w:r>
            <w:r w:rsidRPr="005670A2">
              <w:rPr>
                <w:rFonts w:ascii="Arial Narrow" w:hAnsi="Arial Narrow" w:cs="Calibri"/>
                <w:b/>
                <w:sz w:val="18"/>
                <w:szCs w:val="12"/>
              </w:rPr>
              <w:t xml:space="preserve"> г.</w:t>
            </w:r>
          </w:p>
        </w:tc>
        <w:tc>
          <w:tcPr>
            <w:tcW w:w="74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2007 г.</w:t>
            </w:r>
          </w:p>
        </w:tc>
        <w:tc>
          <w:tcPr>
            <w:tcW w:w="74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2008 г.</w:t>
            </w:r>
          </w:p>
        </w:tc>
        <w:tc>
          <w:tcPr>
            <w:tcW w:w="74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2009 г.</w:t>
            </w:r>
          </w:p>
        </w:tc>
        <w:tc>
          <w:tcPr>
            <w:tcW w:w="74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2010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w:t>
            </w:r>
            <w:r w:rsidRPr="005670A2">
              <w:rPr>
                <w:rFonts w:ascii="Arial Narrow" w:eastAsia="A" w:hAnsi="Arial Narrow" w:cs="Calibri"/>
                <w:b/>
                <w:sz w:val="18"/>
                <w:szCs w:val="12"/>
              </w:rPr>
              <w:t>6</w:t>
            </w:r>
            <w:r w:rsidRPr="005670A2">
              <w:rPr>
                <w:rFonts w:ascii="Arial Narrow" w:hAnsi="Arial Narrow" w:cs="Calibri"/>
                <w:b/>
                <w:sz w:val="18"/>
                <w:szCs w:val="12"/>
              </w:rPr>
              <w:t xml:space="preserve">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2007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2008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2009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sz w:val="18"/>
                <w:szCs w:val="12"/>
              </w:rPr>
            </w:pPr>
            <w:r w:rsidRPr="005670A2">
              <w:rPr>
                <w:rFonts w:ascii="Arial Narrow" w:hAnsi="Arial Narrow" w:cs="Calibri"/>
                <w:b/>
                <w:sz w:val="18"/>
                <w:szCs w:val="12"/>
              </w:rPr>
              <w:t>2010 г.</w:t>
            </w:r>
          </w:p>
        </w:tc>
        <w:tc>
          <w:tcPr>
            <w:tcW w:w="7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670A2" w:rsidRDefault="00E44076" w:rsidP="005670A2">
            <w:pPr>
              <w:spacing w:line="276" w:lineRule="auto"/>
              <w:jc w:val="center"/>
              <w:rPr>
                <w:rFonts w:ascii="Arial Narrow" w:hAnsi="Arial Narrow" w:cs="Calibri"/>
                <w:b/>
                <w:bCs/>
                <w:iCs/>
                <w:sz w:val="18"/>
                <w:szCs w:val="12"/>
              </w:rPr>
            </w:pPr>
            <w:r w:rsidRPr="005670A2">
              <w:rPr>
                <w:rFonts w:ascii="Arial Narrow" w:hAnsi="Arial Narrow" w:cs="Calibri"/>
                <w:b/>
                <w:bCs/>
                <w:iCs/>
                <w:sz w:val="18"/>
                <w:szCs w:val="12"/>
              </w:rPr>
              <w:t>Ранги</w:t>
            </w:r>
          </w:p>
        </w:tc>
      </w:tr>
      <w:tr w:rsidR="00E44076" w:rsidRPr="0007270E">
        <w:trPr>
          <w:jc w:val="center"/>
        </w:trPr>
        <w:tc>
          <w:tcPr>
            <w:tcW w:w="1340" w:type="dxa"/>
            <w:tcBorders>
              <w:top w:val="single" w:sz="4" w:space="0" w:color="auto"/>
              <w:left w:val="single" w:sz="4" w:space="0" w:color="auto"/>
              <w:bottom w:val="single" w:sz="4" w:space="0" w:color="auto"/>
              <w:right w:val="single" w:sz="4" w:space="0" w:color="auto"/>
            </w:tcBorders>
          </w:tcPr>
          <w:p w:rsidR="00E44076" w:rsidRPr="0007270E" w:rsidRDefault="00E44076" w:rsidP="0005109E">
            <w:pPr>
              <w:spacing w:line="276" w:lineRule="auto"/>
              <w:jc w:val="both"/>
              <w:rPr>
                <w:rFonts w:ascii="Arial Narrow" w:hAnsi="Arial Narrow" w:cs="Arial"/>
                <w:sz w:val="18"/>
                <w:szCs w:val="12"/>
              </w:rPr>
            </w:pPr>
            <w:r w:rsidRPr="0007270E">
              <w:rPr>
                <w:rFonts w:ascii="Arial Narrow" w:hAnsi="Arial Narrow" w:cs="Calibri"/>
                <w:b/>
                <w:bCs/>
                <w:sz w:val="18"/>
                <w:szCs w:val="12"/>
              </w:rPr>
              <w:t>РТ</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b/>
                <w:bCs/>
                <w:sz w:val="18"/>
                <w:szCs w:val="12"/>
              </w:rPr>
            </w:pPr>
            <w:r w:rsidRPr="0007270E">
              <w:rPr>
                <w:rFonts w:ascii="Arial Narrow" w:hAnsi="Arial Narrow" w:cs="Calibri"/>
                <w:b/>
                <w:bCs/>
                <w:sz w:val="18"/>
                <w:szCs w:val="12"/>
              </w:rPr>
              <w:t xml:space="preserve">37 </w:t>
            </w:r>
            <w:r w:rsidRPr="0007270E">
              <w:rPr>
                <w:rFonts w:ascii="Arial Narrow" w:hAnsi="Arial Narrow" w:cs="Calibri"/>
                <w:b/>
                <w:bCs/>
                <w:sz w:val="18"/>
                <w:szCs w:val="12"/>
                <w:lang w:val="en-US"/>
              </w:rPr>
              <w:t>604</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b/>
                <w:bCs/>
                <w:sz w:val="18"/>
                <w:szCs w:val="12"/>
              </w:rPr>
            </w:pPr>
            <w:r w:rsidRPr="0007270E">
              <w:rPr>
                <w:rFonts w:ascii="Arial Narrow" w:hAnsi="Arial Narrow" w:cs="Calibri"/>
                <w:b/>
                <w:bCs/>
                <w:sz w:val="18"/>
                <w:szCs w:val="12"/>
              </w:rPr>
              <w:t>37 215</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lang w:val="en-US"/>
              </w:rPr>
            </w:pPr>
            <w:r w:rsidRPr="0007270E">
              <w:rPr>
                <w:rFonts w:ascii="Arial Narrow" w:hAnsi="Arial Narrow" w:cs="Calibri"/>
                <w:b/>
                <w:bCs/>
                <w:sz w:val="18"/>
                <w:szCs w:val="12"/>
                <w:lang w:val="en-US"/>
              </w:rPr>
              <w:t>36 129</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lang w:val="en-US"/>
              </w:rPr>
            </w:pPr>
            <w:r w:rsidRPr="0007270E">
              <w:rPr>
                <w:rFonts w:ascii="Arial Narrow" w:hAnsi="Arial Narrow" w:cs="Calibri"/>
                <w:b/>
                <w:bCs/>
                <w:sz w:val="18"/>
                <w:szCs w:val="12"/>
                <w:lang w:val="en-US"/>
              </w:rPr>
              <w:t>35 950</w:t>
            </w:r>
          </w:p>
        </w:tc>
        <w:tc>
          <w:tcPr>
            <w:tcW w:w="748"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rPr>
            </w:pPr>
            <w:r w:rsidRPr="0007270E">
              <w:rPr>
                <w:rFonts w:ascii="Arial Narrow" w:hAnsi="Arial Narrow" w:cs="Calibri"/>
                <w:b/>
                <w:bCs/>
                <w:sz w:val="18"/>
                <w:szCs w:val="12"/>
              </w:rPr>
              <w:t>35 67</w:t>
            </w:r>
            <w:r w:rsidRPr="0007270E">
              <w:rPr>
                <w:rFonts w:ascii="Arial Narrow" w:hAnsi="Arial Narrow" w:cs="Calibri"/>
                <w:b/>
                <w:bCs/>
                <w:sz w:val="18"/>
                <w:szCs w:val="12"/>
                <w:lang w:val="en-US"/>
              </w:rPr>
              <w:t>9</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b/>
                <w:bCs/>
                <w:sz w:val="18"/>
                <w:szCs w:val="12"/>
              </w:rPr>
            </w:pPr>
            <w:r w:rsidRPr="0007270E">
              <w:rPr>
                <w:rFonts w:ascii="Arial Narrow" w:hAnsi="Arial Narrow" w:cs="Calibri"/>
                <w:b/>
                <w:bCs/>
                <w:sz w:val="18"/>
                <w:szCs w:val="12"/>
              </w:rPr>
              <w:t>100.0</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b/>
                <w:bCs/>
                <w:sz w:val="18"/>
                <w:szCs w:val="12"/>
              </w:rPr>
            </w:pPr>
            <w:r w:rsidRPr="0007270E">
              <w:rPr>
                <w:rFonts w:ascii="Arial Narrow" w:hAnsi="Arial Narrow" w:cs="Calibri"/>
                <w:b/>
                <w:bCs/>
                <w:sz w:val="18"/>
                <w:szCs w:val="12"/>
              </w:rPr>
              <w:t>98.9</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rPr>
            </w:pPr>
            <w:r w:rsidRPr="0007270E">
              <w:rPr>
                <w:rFonts w:ascii="Arial Narrow" w:hAnsi="Arial Narrow" w:cs="Calibri"/>
                <w:b/>
                <w:bCs/>
                <w:sz w:val="18"/>
                <w:szCs w:val="12"/>
              </w:rPr>
              <w:t>96.0</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lang w:val="en-US"/>
              </w:rPr>
            </w:pPr>
            <w:r w:rsidRPr="0007270E">
              <w:rPr>
                <w:rFonts w:ascii="Arial Narrow" w:hAnsi="Arial Narrow" w:cs="Calibri"/>
                <w:b/>
                <w:bCs/>
                <w:sz w:val="18"/>
                <w:szCs w:val="12"/>
                <w:lang w:val="en-US"/>
              </w:rPr>
              <w:t>95</w:t>
            </w:r>
            <w:r w:rsidRPr="0007270E">
              <w:rPr>
                <w:rFonts w:ascii="Arial Narrow" w:hAnsi="Arial Narrow" w:cs="Calibri"/>
                <w:b/>
                <w:bCs/>
                <w:sz w:val="18"/>
                <w:szCs w:val="12"/>
              </w:rPr>
              <w:t>.4</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b/>
                <w:bCs/>
                <w:sz w:val="18"/>
                <w:szCs w:val="12"/>
              </w:rPr>
            </w:pPr>
            <w:r w:rsidRPr="0007270E">
              <w:rPr>
                <w:rFonts w:ascii="Arial Narrow" w:hAnsi="Arial Narrow" w:cs="Calibri"/>
                <w:b/>
                <w:bCs/>
                <w:sz w:val="18"/>
                <w:szCs w:val="12"/>
              </w:rPr>
              <w:t>94.7</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b/>
                <w:bCs/>
                <w:sz w:val="18"/>
                <w:szCs w:val="12"/>
              </w:rPr>
            </w:pPr>
          </w:p>
        </w:tc>
      </w:tr>
      <w:tr w:rsidR="00E44076" w:rsidRPr="0007270E">
        <w:trPr>
          <w:jc w:val="center"/>
        </w:trPr>
        <w:tc>
          <w:tcPr>
            <w:tcW w:w="1340" w:type="dxa"/>
            <w:tcBorders>
              <w:top w:val="single" w:sz="4" w:space="0" w:color="auto"/>
              <w:left w:val="single" w:sz="4" w:space="0" w:color="auto"/>
              <w:bottom w:val="single" w:sz="4" w:space="0" w:color="auto"/>
              <w:right w:val="single" w:sz="4" w:space="0" w:color="auto"/>
            </w:tcBorders>
          </w:tcPr>
          <w:p w:rsidR="00E44076" w:rsidRPr="0007270E" w:rsidRDefault="00E44076" w:rsidP="0005109E">
            <w:pPr>
              <w:spacing w:line="276" w:lineRule="auto"/>
              <w:jc w:val="both"/>
              <w:rPr>
                <w:rFonts w:ascii="Arial Narrow" w:hAnsi="Arial Narrow" w:cs="Arial"/>
                <w:sz w:val="18"/>
                <w:szCs w:val="12"/>
              </w:rPr>
            </w:pPr>
            <w:r w:rsidRPr="0007270E">
              <w:rPr>
                <w:rFonts w:ascii="Arial Narrow" w:hAnsi="Arial Narrow" w:cs="Calibri"/>
                <w:sz w:val="18"/>
                <w:szCs w:val="12"/>
              </w:rPr>
              <w:t>Елабужский</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988</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909</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lang w:val="en-US"/>
              </w:rPr>
            </w:pPr>
            <w:r w:rsidRPr="0007270E">
              <w:rPr>
                <w:rFonts w:ascii="Arial Narrow" w:hAnsi="Arial Narrow" w:cs="Calibri"/>
                <w:sz w:val="18"/>
                <w:szCs w:val="12"/>
                <w:lang w:val="en-US"/>
              </w:rPr>
              <w:t>897</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lang w:val="en-US"/>
              </w:rPr>
            </w:pPr>
            <w:r w:rsidRPr="0007270E">
              <w:rPr>
                <w:rFonts w:ascii="Arial Narrow" w:hAnsi="Arial Narrow" w:cs="Calibri"/>
                <w:sz w:val="18"/>
                <w:szCs w:val="12"/>
                <w:lang w:val="en-US"/>
              </w:rPr>
              <w:t>887</w:t>
            </w:r>
          </w:p>
        </w:tc>
        <w:tc>
          <w:tcPr>
            <w:tcW w:w="748"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rPr>
            </w:pPr>
            <w:r w:rsidRPr="0007270E">
              <w:rPr>
                <w:rFonts w:ascii="Arial Narrow" w:hAnsi="Arial Narrow" w:cs="Calibri"/>
                <w:sz w:val="18"/>
                <w:szCs w:val="12"/>
              </w:rPr>
              <w:t>869</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123.2</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113.0</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111.1</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109.9</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i/>
                <w:iCs/>
                <w:sz w:val="18"/>
                <w:szCs w:val="12"/>
              </w:rPr>
            </w:pPr>
            <w:r w:rsidRPr="0007270E">
              <w:rPr>
                <w:rFonts w:ascii="Arial Narrow" w:hAnsi="Arial Narrow" w:cs="Calibri"/>
                <w:i/>
                <w:iCs/>
                <w:sz w:val="18"/>
                <w:szCs w:val="12"/>
              </w:rPr>
              <w:t>107.6</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ind w:right="57"/>
              <w:jc w:val="center"/>
              <w:rPr>
                <w:rFonts w:ascii="Arial Narrow" w:hAnsi="Arial Narrow" w:cs="Calibri"/>
                <w:b/>
                <w:bCs/>
                <w:sz w:val="18"/>
                <w:szCs w:val="12"/>
                <w:lang w:val="en-US"/>
              </w:rPr>
            </w:pPr>
            <w:r w:rsidRPr="0007270E">
              <w:rPr>
                <w:rFonts w:ascii="Arial Narrow" w:hAnsi="Arial Narrow" w:cs="Calibri"/>
                <w:b/>
                <w:bCs/>
                <w:sz w:val="18"/>
                <w:szCs w:val="12"/>
                <w:lang w:val="en-US"/>
              </w:rPr>
              <w:t>1</w:t>
            </w:r>
          </w:p>
        </w:tc>
      </w:tr>
      <w:tr w:rsidR="00E44076" w:rsidRPr="0007270E">
        <w:trPr>
          <w:jc w:val="center"/>
        </w:trPr>
        <w:tc>
          <w:tcPr>
            <w:tcW w:w="1340" w:type="dxa"/>
            <w:tcBorders>
              <w:top w:val="single" w:sz="4" w:space="0" w:color="auto"/>
              <w:left w:val="single" w:sz="4" w:space="0" w:color="auto"/>
              <w:bottom w:val="single" w:sz="4" w:space="0" w:color="auto"/>
              <w:right w:val="single" w:sz="4" w:space="0" w:color="auto"/>
            </w:tcBorders>
          </w:tcPr>
          <w:p w:rsidR="00E44076" w:rsidRPr="0007270E" w:rsidRDefault="00E44076" w:rsidP="0005109E">
            <w:pPr>
              <w:spacing w:line="276" w:lineRule="auto"/>
              <w:jc w:val="both"/>
              <w:rPr>
                <w:rFonts w:ascii="Arial Narrow" w:hAnsi="Arial Narrow" w:cs="Arial"/>
                <w:sz w:val="18"/>
                <w:szCs w:val="12"/>
              </w:rPr>
            </w:pPr>
            <w:r w:rsidRPr="0007270E">
              <w:rPr>
                <w:rFonts w:ascii="Arial Narrow" w:hAnsi="Arial Narrow" w:cs="Calibri"/>
                <w:sz w:val="18"/>
                <w:szCs w:val="12"/>
              </w:rPr>
              <w:t>Заинский</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507</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506</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rPr>
            </w:pPr>
            <w:r w:rsidRPr="0007270E">
              <w:rPr>
                <w:rFonts w:ascii="Arial Narrow" w:hAnsi="Arial Narrow" w:cs="Calibri"/>
                <w:sz w:val="18"/>
                <w:szCs w:val="12"/>
              </w:rPr>
              <w:t>483</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lang w:val="en-US"/>
              </w:rPr>
            </w:pPr>
            <w:r w:rsidRPr="0007270E">
              <w:rPr>
                <w:rFonts w:ascii="Arial Narrow" w:hAnsi="Arial Narrow" w:cs="Calibri"/>
                <w:sz w:val="18"/>
                <w:szCs w:val="12"/>
                <w:lang w:val="en-US"/>
              </w:rPr>
              <w:t>485</w:t>
            </w:r>
          </w:p>
        </w:tc>
        <w:tc>
          <w:tcPr>
            <w:tcW w:w="748"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rPr>
            </w:pPr>
            <w:r w:rsidRPr="0007270E">
              <w:rPr>
                <w:rFonts w:ascii="Arial Narrow" w:hAnsi="Arial Narrow" w:cs="Calibri"/>
                <w:sz w:val="18"/>
                <w:szCs w:val="12"/>
              </w:rPr>
              <w:t>477</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87.0</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87.1</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83.1</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83.4</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i/>
                <w:iCs/>
                <w:sz w:val="18"/>
                <w:szCs w:val="12"/>
              </w:rPr>
            </w:pPr>
            <w:r w:rsidRPr="0007270E">
              <w:rPr>
                <w:rFonts w:ascii="Arial Narrow" w:hAnsi="Arial Narrow" w:cs="Calibri"/>
                <w:i/>
                <w:iCs/>
                <w:sz w:val="18"/>
                <w:szCs w:val="12"/>
              </w:rPr>
              <w:t>82.0</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ind w:right="57"/>
              <w:jc w:val="center"/>
              <w:rPr>
                <w:rFonts w:ascii="Arial Narrow" w:hAnsi="Arial Narrow" w:cs="Calibri"/>
                <w:b/>
                <w:bCs/>
                <w:sz w:val="18"/>
                <w:szCs w:val="12"/>
                <w:lang w:val="en-US"/>
              </w:rPr>
            </w:pPr>
            <w:r w:rsidRPr="0007270E">
              <w:rPr>
                <w:rFonts w:ascii="Arial Narrow" w:hAnsi="Arial Narrow" w:cs="Calibri"/>
                <w:b/>
                <w:bCs/>
                <w:sz w:val="18"/>
                <w:szCs w:val="12"/>
                <w:lang w:val="en-US"/>
              </w:rPr>
              <w:t>20</w:t>
            </w:r>
          </w:p>
        </w:tc>
      </w:tr>
      <w:tr w:rsidR="00E44076" w:rsidRPr="0007270E">
        <w:trPr>
          <w:jc w:val="center"/>
        </w:trPr>
        <w:tc>
          <w:tcPr>
            <w:tcW w:w="1340" w:type="dxa"/>
            <w:tcBorders>
              <w:top w:val="single" w:sz="4" w:space="0" w:color="auto"/>
              <w:left w:val="single" w:sz="4" w:space="0" w:color="auto"/>
              <w:bottom w:val="single" w:sz="4" w:space="0" w:color="auto"/>
              <w:right w:val="single" w:sz="4" w:space="0" w:color="auto"/>
            </w:tcBorders>
          </w:tcPr>
          <w:p w:rsidR="00E44076" w:rsidRPr="0007270E" w:rsidRDefault="00E44076" w:rsidP="0005109E">
            <w:pPr>
              <w:spacing w:line="276" w:lineRule="auto"/>
              <w:jc w:val="both"/>
              <w:rPr>
                <w:rFonts w:ascii="Arial Narrow" w:hAnsi="Arial Narrow" w:cs="Arial"/>
                <w:sz w:val="18"/>
                <w:szCs w:val="12"/>
              </w:rPr>
            </w:pPr>
            <w:r w:rsidRPr="0007270E">
              <w:rPr>
                <w:rFonts w:ascii="Arial Narrow" w:hAnsi="Arial Narrow" w:cs="Calibri"/>
                <w:sz w:val="18"/>
                <w:szCs w:val="12"/>
              </w:rPr>
              <w:t>Сармановский</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386</w:t>
            </w:r>
          </w:p>
        </w:tc>
        <w:tc>
          <w:tcPr>
            <w:tcW w:w="74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sz w:val="18"/>
                <w:szCs w:val="12"/>
              </w:rPr>
            </w:pPr>
            <w:r w:rsidRPr="0007270E">
              <w:rPr>
                <w:rFonts w:ascii="Arial Narrow" w:hAnsi="Arial Narrow" w:cs="Calibri"/>
                <w:sz w:val="18"/>
                <w:szCs w:val="12"/>
              </w:rPr>
              <w:t>370</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rPr>
            </w:pPr>
            <w:r w:rsidRPr="0007270E">
              <w:rPr>
                <w:rFonts w:ascii="Arial Narrow" w:hAnsi="Arial Narrow" w:cs="Calibri"/>
                <w:sz w:val="18"/>
                <w:szCs w:val="12"/>
              </w:rPr>
              <w:t>337</w:t>
            </w:r>
          </w:p>
        </w:tc>
        <w:tc>
          <w:tcPr>
            <w:tcW w:w="747"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lang w:val="en-US"/>
              </w:rPr>
            </w:pPr>
            <w:r w:rsidRPr="0007270E">
              <w:rPr>
                <w:rFonts w:ascii="Arial Narrow" w:hAnsi="Arial Narrow" w:cs="Calibri"/>
                <w:sz w:val="18"/>
                <w:szCs w:val="12"/>
                <w:lang w:val="en-US"/>
              </w:rPr>
              <w:t>321</w:t>
            </w:r>
          </w:p>
        </w:tc>
        <w:tc>
          <w:tcPr>
            <w:tcW w:w="748"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sz w:val="18"/>
                <w:szCs w:val="12"/>
              </w:rPr>
            </w:pPr>
            <w:r w:rsidRPr="0007270E">
              <w:rPr>
                <w:rFonts w:ascii="Arial Narrow" w:hAnsi="Arial Narrow" w:cs="Calibri"/>
                <w:sz w:val="18"/>
                <w:szCs w:val="12"/>
              </w:rPr>
              <w:t>314</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104.0</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100.4</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91.8</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spacing w:line="276" w:lineRule="auto"/>
              <w:jc w:val="right"/>
              <w:rPr>
                <w:rFonts w:ascii="Arial Narrow" w:hAnsi="Arial Narrow" w:cs="Calibri"/>
                <w:i/>
                <w:iCs/>
                <w:sz w:val="18"/>
                <w:szCs w:val="12"/>
              </w:rPr>
            </w:pPr>
            <w:r w:rsidRPr="0007270E">
              <w:rPr>
                <w:rFonts w:ascii="Arial Narrow" w:hAnsi="Arial Narrow" w:cs="Calibri"/>
                <w:i/>
                <w:iCs/>
                <w:sz w:val="18"/>
                <w:szCs w:val="12"/>
              </w:rPr>
              <w:t>87.4</w:t>
            </w:r>
          </w:p>
        </w:tc>
        <w:tc>
          <w:tcPr>
            <w:tcW w:w="749" w:type="dxa"/>
            <w:tcBorders>
              <w:top w:val="single" w:sz="4" w:space="0" w:color="auto"/>
              <w:left w:val="single" w:sz="4" w:space="0" w:color="auto"/>
              <w:bottom w:val="single" w:sz="4" w:space="0" w:color="auto"/>
              <w:right w:val="single" w:sz="4" w:space="0" w:color="auto"/>
            </w:tcBorders>
            <w:vAlign w:val="bottom"/>
          </w:tcPr>
          <w:p w:rsidR="00E44076" w:rsidRPr="0007270E" w:rsidRDefault="00E44076" w:rsidP="0005109E">
            <w:pPr>
              <w:widowControl w:val="0"/>
              <w:spacing w:line="276" w:lineRule="auto"/>
              <w:jc w:val="right"/>
              <w:rPr>
                <w:rFonts w:ascii="Arial Narrow" w:hAnsi="Arial Narrow" w:cs="Calibri"/>
                <w:i/>
                <w:iCs/>
                <w:sz w:val="18"/>
                <w:szCs w:val="12"/>
              </w:rPr>
            </w:pPr>
            <w:r w:rsidRPr="0007270E">
              <w:rPr>
                <w:rFonts w:ascii="Arial Narrow" w:hAnsi="Arial Narrow" w:cs="Calibri"/>
                <w:i/>
                <w:iCs/>
                <w:sz w:val="18"/>
                <w:szCs w:val="12"/>
              </w:rPr>
              <w:t>85.5</w:t>
            </w:r>
          </w:p>
        </w:tc>
        <w:tc>
          <w:tcPr>
            <w:tcW w:w="74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ind w:right="57"/>
              <w:jc w:val="center"/>
              <w:rPr>
                <w:rFonts w:ascii="Arial Narrow" w:hAnsi="Arial Narrow" w:cs="Calibri"/>
                <w:b/>
                <w:bCs/>
                <w:sz w:val="18"/>
                <w:szCs w:val="12"/>
                <w:lang w:val="en-US"/>
              </w:rPr>
            </w:pPr>
            <w:r w:rsidRPr="0007270E">
              <w:rPr>
                <w:rFonts w:ascii="Arial Narrow" w:hAnsi="Arial Narrow" w:cs="Calibri"/>
                <w:b/>
                <w:bCs/>
                <w:sz w:val="18"/>
                <w:szCs w:val="12"/>
                <w:lang w:val="en-US"/>
              </w:rPr>
              <w:t>10</w:t>
            </w:r>
          </w:p>
        </w:tc>
      </w:tr>
    </w:tbl>
    <w:p w:rsidR="00E44076" w:rsidRDefault="00E44076" w:rsidP="00967275">
      <w:pPr>
        <w:ind w:firstLine="567"/>
        <w:jc w:val="right"/>
        <w:rPr>
          <w:rFonts w:ascii="Arial" w:hAnsi="Arial" w:cs="Arial"/>
          <w:sz w:val="20"/>
          <w:szCs w:val="20"/>
        </w:rPr>
      </w:pPr>
    </w:p>
    <w:p w:rsidR="00E44076" w:rsidRPr="0042360A" w:rsidRDefault="00E44076" w:rsidP="00967275">
      <w:pPr>
        <w:ind w:firstLine="567"/>
        <w:jc w:val="right"/>
        <w:rPr>
          <w:rFonts w:ascii="Arial" w:hAnsi="Arial" w:cs="Arial"/>
          <w:sz w:val="20"/>
          <w:szCs w:val="20"/>
        </w:rPr>
      </w:pPr>
      <w:r w:rsidRPr="0042360A">
        <w:rPr>
          <w:rFonts w:ascii="Arial" w:hAnsi="Arial" w:cs="Arial"/>
          <w:sz w:val="20"/>
          <w:szCs w:val="20"/>
        </w:rPr>
        <w:t>Таблица 7</w:t>
      </w:r>
    </w:p>
    <w:p w:rsidR="00E44076" w:rsidRPr="00996C44" w:rsidRDefault="00E44076" w:rsidP="00967275">
      <w:pPr>
        <w:jc w:val="center"/>
        <w:outlineLvl w:val="0"/>
        <w:rPr>
          <w:rFonts w:ascii="Arial" w:hAnsi="Arial" w:cs="Arial"/>
          <w:b/>
          <w:bCs/>
          <w:sz w:val="20"/>
          <w:szCs w:val="20"/>
        </w:rPr>
      </w:pPr>
      <w:r w:rsidRPr="00996C44">
        <w:rPr>
          <w:rFonts w:ascii="Arial" w:hAnsi="Arial" w:cs="Arial"/>
          <w:b/>
          <w:bCs/>
          <w:sz w:val="20"/>
          <w:szCs w:val="20"/>
        </w:rPr>
        <w:t>Обеспеченность населения койками круглосуточного пребывания</w:t>
      </w:r>
    </w:p>
    <w:p w:rsidR="00E44076" w:rsidRPr="00CC4DF7" w:rsidRDefault="00E44076" w:rsidP="0005109E">
      <w:pPr>
        <w:spacing w:line="276" w:lineRule="auto"/>
        <w:jc w:val="center"/>
        <w:rPr>
          <w:rFonts w:ascii="Arial" w:hAnsi="Arial" w:cs="Arial"/>
          <w:b/>
          <w:bCs/>
          <w:sz w:val="20"/>
          <w:szCs w:val="20"/>
        </w:rPr>
      </w:pPr>
      <w:r w:rsidRPr="00996C44">
        <w:rPr>
          <w:rFonts w:ascii="Arial" w:hAnsi="Arial" w:cs="Arial"/>
          <w:b/>
          <w:bCs/>
          <w:sz w:val="20"/>
          <w:szCs w:val="20"/>
        </w:rPr>
        <w:t>в районах и городах Республики Татарстан</w:t>
      </w:r>
      <w:r w:rsidRPr="00C872F5">
        <w:rPr>
          <w:i/>
          <w:iCs/>
          <w:sz w:val="16"/>
          <w:szCs w:val="16"/>
        </w:rPr>
        <w:t xml:space="preserve">            </w:t>
      </w:r>
      <w:r>
        <w:rPr>
          <w:rFonts w:eastAsia="A"/>
          <w:i/>
          <w:iCs/>
          <w:sz w:val="16"/>
          <w:szCs w:val="16"/>
        </w:rPr>
        <w:t xml:space="preserve"> </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09"/>
        <w:gridCol w:w="680"/>
        <w:gridCol w:w="737"/>
        <w:gridCol w:w="709"/>
        <w:gridCol w:w="709"/>
        <w:gridCol w:w="708"/>
        <w:gridCol w:w="709"/>
        <w:gridCol w:w="709"/>
        <w:gridCol w:w="709"/>
        <w:gridCol w:w="708"/>
      </w:tblGrid>
      <w:tr w:rsidR="00E44076" w:rsidRPr="0007270E">
        <w:trPr>
          <w:jc w:val="center"/>
        </w:trPr>
        <w:tc>
          <w:tcPr>
            <w:tcW w:w="2518"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Наименование</w:t>
            </w:r>
          </w:p>
          <w:p w:rsidR="00E44076" w:rsidRPr="007A1891" w:rsidRDefault="00E44076" w:rsidP="0005109E">
            <w:pPr>
              <w:spacing w:line="276" w:lineRule="auto"/>
              <w:jc w:val="center"/>
              <w:rPr>
                <w:rFonts w:ascii="Arial" w:hAnsi="Arial" w:cs="Arial"/>
                <w:b/>
                <w:sz w:val="20"/>
                <w:szCs w:val="20"/>
              </w:rPr>
            </w:pPr>
            <w:r w:rsidRPr="007A1891">
              <w:rPr>
                <w:rFonts w:ascii="Arial Narrow" w:hAnsi="Arial Narrow" w:cs="Calibri"/>
                <w:b/>
                <w:sz w:val="18"/>
                <w:szCs w:val="12"/>
              </w:rPr>
              <w:t>районов и городов</w:t>
            </w:r>
          </w:p>
        </w:tc>
        <w:tc>
          <w:tcPr>
            <w:tcW w:w="3544"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w:hAnsi="Arial" w:cs="Arial"/>
                <w:b/>
                <w:sz w:val="20"/>
                <w:szCs w:val="20"/>
              </w:rPr>
            </w:pPr>
            <w:r w:rsidRPr="007A1891">
              <w:rPr>
                <w:rFonts w:ascii="Arial Narrow" w:hAnsi="Arial Narrow" w:cs="Calibri"/>
                <w:b/>
                <w:sz w:val="18"/>
                <w:szCs w:val="12"/>
              </w:rPr>
              <w:t>В абсолютных данных</w:t>
            </w:r>
          </w:p>
        </w:tc>
        <w:tc>
          <w:tcPr>
            <w:tcW w:w="3543"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w:hAnsi="Arial" w:cs="Arial"/>
                <w:b/>
                <w:sz w:val="20"/>
                <w:szCs w:val="20"/>
              </w:rPr>
            </w:pPr>
            <w:r w:rsidRPr="007A1891">
              <w:rPr>
                <w:rFonts w:ascii="Arial Narrow" w:hAnsi="Arial Narrow" w:cs="Calibri"/>
                <w:b/>
                <w:i/>
                <w:iCs/>
                <w:sz w:val="18"/>
                <w:szCs w:val="12"/>
              </w:rPr>
              <w:t>На 10 тыс. постоянного населения</w:t>
            </w:r>
          </w:p>
        </w:tc>
      </w:tr>
      <w:tr w:rsidR="00E44076" w:rsidRPr="0007270E">
        <w:trPr>
          <w:jc w:val="center"/>
        </w:trPr>
        <w:tc>
          <w:tcPr>
            <w:tcW w:w="2518"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w:hAnsi="Arial"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2006*</w:t>
            </w:r>
          </w:p>
        </w:tc>
        <w:tc>
          <w:tcPr>
            <w:tcW w:w="68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2007*</w:t>
            </w:r>
          </w:p>
        </w:tc>
        <w:tc>
          <w:tcPr>
            <w:tcW w:w="73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2008</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w:t>
            </w:r>
            <w:r w:rsidRPr="007A1891">
              <w:rPr>
                <w:rFonts w:ascii="Arial Narrow" w:hAnsi="Arial Narrow" w:cs="Calibri"/>
                <w:b/>
                <w:sz w:val="18"/>
                <w:szCs w:val="12"/>
                <w:lang w:val="en-US"/>
              </w:rPr>
              <w:t>9</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2010</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2006*</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2007*</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2008</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200</w:t>
            </w:r>
            <w:r w:rsidRPr="007A1891">
              <w:rPr>
                <w:rFonts w:ascii="Arial Narrow" w:hAnsi="Arial Narrow" w:cs="Calibri"/>
                <w:b/>
                <w:sz w:val="18"/>
                <w:szCs w:val="12"/>
                <w:lang w:val="en-US"/>
              </w:rPr>
              <w:t>9</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A1891" w:rsidRDefault="00E44076" w:rsidP="0005109E">
            <w:pPr>
              <w:spacing w:line="276" w:lineRule="auto"/>
              <w:jc w:val="center"/>
              <w:rPr>
                <w:rFonts w:ascii="Arial Narrow" w:hAnsi="Arial Narrow" w:cs="Calibri"/>
                <w:b/>
                <w:sz w:val="18"/>
                <w:szCs w:val="12"/>
              </w:rPr>
            </w:pPr>
            <w:r w:rsidRPr="007A1891">
              <w:rPr>
                <w:rFonts w:ascii="Arial Narrow" w:hAnsi="Arial Narrow" w:cs="Calibri"/>
                <w:b/>
                <w:sz w:val="18"/>
                <w:szCs w:val="12"/>
              </w:rPr>
              <w:t>2010</w:t>
            </w:r>
          </w:p>
        </w:tc>
      </w:tr>
      <w:tr w:rsidR="00E44076" w:rsidRPr="007A1891">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sidRPr="007A1891">
              <w:rPr>
                <w:rFonts w:ascii="Arial Narrow" w:hAnsi="Arial Narrow" w:cs="Calibri"/>
                <w:bCs/>
                <w:sz w:val="18"/>
                <w:szCs w:val="12"/>
              </w:rPr>
              <w:t>По медицинским  учреждениям, реализующим ПГГ:</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sidRPr="007A1891">
              <w:rPr>
                <w:rFonts w:ascii="Arial Narrow" w:hAnsi="Arial Narrow" w:cs="Calibri"/>
                <w:bCs/>
                <w:sz w:val="18"/>
                <w:szCs w:val="12"/>
              </w:rPr>
              <w:t>31 169</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sidRPr="007A1891">
              <w:rPr>
                <w:rFonts w:ascii="Arial Narrow" w:hAnsi="Arial Narrow" w:cs="Calibri"/>
                <w:bCs/>
                <w:sz w:val="18"/>
                <w:szCs w:val="12"/>
              </w:rPr>
              <w:t>30 502</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ind w:right="28"/>
              <w:jc w:val="center"/>
              <w:rPr>
                <w:rFonts w:ascii="Arial Narrow" w:hAnsi="Arial Narrow" w:cs="Calibri"/>
                <w:bCs/>
                <w:sz w:val="18"/>
                <w:szCs w:val="12"/>
              </w:rPr>
            </w:pPr>
            <w:r w:rsidRPr="007A1891">
              <w:rPr>
                <w:rFonts w:ascii="Arial Narrow" w:hAnsi="Arial Narrow" w:cs="Calibri"/>
                <w:bCs/>
                <w:sz w:val="18"/>
                <w:szCs w:val="12"/>
              </w:rPr>
              <w:t>28 213</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ind w:right="28"/>
              <w:jc w:val="center"/>
              <w:rPr>
                <w:rFonts w:ascii="Arial Narrow" w:hAnsi="Arial Narrow" w:cs="Calibri"/>
                <w:bCs/>
                <w:sz w:val="18"/>
                <w:szCs w:val="12"/>
              </w:rPr>
            </w:pPr>
            <w:r w:rsidRPr="007A1891">
              <w:rPr>
                <w:rFonts w:ascii="Arial Narrow" w:hAnsi="Arial Narrow" w:cs="Calibri"/>
                <w:bCs/>
                <w:sz w:val="18"/>
                <w:szCs w:val="12"/>
              </w:rPr>
              <w:t>27 670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sidRPr="007A1891">
              <w:rPr>
                <w:rFonts w:ascii="Arial Narrow" w:hAnsi="Arial Narrow" w:cs="Calibri"/>
                <w:bCs/>
                <w:sz w:val="18"/>
                <w:szCs w:val="12"/>
              </w:rPr>
              <w:t>26 886</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lang w:val="en-US"/>
              </w:rPr>
            </w:pPr>
            <w:r>
              <w:rPr>
                <w:rFonts w:ascii="Arial Narrow" w:hAnsi="Arial Narrow" w:cs="Calibri"/>
                <w:bCs/>
                <w:sz w:val="18"/>
                <w:szCs w:val="12"/>
                <w:lang w:val="en-US"/>
              </w:rPr>
              <w:t>82</w:t>
            </w:r>
            <w:r>
              <w:rPr>
                <w:rFonts w:ascii="Arial Narrow" w:hAnsi="Arial Narrow" w:cs="Calibri"/>
                <w:bCs/>
                <w:sz w:val="18"/>
                <w:szCs w:val="12"/>
              </w:rPr>
              <w:t>,</w:t>
            </w:r>
            <w:r w:rsidRPr="007A1891">
              <w:rPr>
                <w:rFonts w:ascii="Arial Narrow" w:hAnsi="Arial Narrow" w:cs="Calibri"/>
                <w:bCs/>
                <w:sz w:val="18"/>
                <w:szCs w:val="12"/>
                <w:lang w:val="en-US"/>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Pr>
                <w:rFonts w:ascii="Arial Narrow" w:hAnsi="Arial Narrow" w:cs="Calibri"/>
                <w:bCs/>
                <w:sz w:val="18"/>
                <w:szCs w:val="12"/>
              </w:rPr>
              <w:t>81,</w:t>
            </w:r>
            <w:r w:rsidRPr="007A1891">
              <w:rPr>
                <w:rFonts w:ascii="Arial Narrow" w:hAnsi="Arial Narrow" w:cs="Calibri"/>
                <w:bCs/>
                <w:sz w:val="18"/>
                <w:szCs w:val="12"/>
              </w:rPr>
              <w:t>1</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471163">
            <w:pPr>
              <w:spacing w:line="276" w:lineRule="auto"/>
              <w:jc w:val="center"/>
              <w:rPr>
                <w:rFonts w:ascii="Arial Narrow" w:hAnsi="Arial Narrow" w:cs="Calibri"/>
                <w:bCs/>
                <w:sz w:val="18"/>
                <w:szCs w:val="12"/>
              </w:rPr>
            </w:pPr>
            <w:r w:rsidRPr="007A1891">
              <w:rPr>
                <w:rFonts w:ascii="Arial Narrow" w:hAnsi="Arial Narrow" w:cs="Calibri"/>
                <w:bCs/>
                <w:sz w:val="18"/>
                <w:szCs w:val="12"/>
              </w:rPr>
              <w:t>74</w:t>
            </w:r>
            <w:r>
              <w:rPr>
                <w:rFonts w:ascii="Arial Narrow" w:hAnsi="Arial Narrow" w:cs="Calibri"/>
                <w:bCs/>
                <w:sz w:val="18"/>
                <w:szCs w:val="12"/>
              </w:rPr>
              <w:t>,</w:t>
            </w:r>
            <w:r w:rsidRPr="007A1891">
              <w:rPr>
                <w:rFonts w:ascii="Arial Narrow" w:hAnsi="Arial Narrow" w:cs="Calibri"/>
                <w:bCs/>
                <w:sz w:val="18"/>
                <w:szCs w:val="12"/>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Pr>
                <w:rFonts w:ascii="Arial Narrow" w:hAnsi="Arial Narrow" w:cs="Calibri"/>
                <w:bCs/>
                <w:sz w:val="18"/>
                <w:szCs w:val="12"/>
              </w:rPr>
              <w:t>73,</w:t>
            </w:r>
            <w:r w:rsidRPr="007A1891">
              <w:rPr>
                <w:rFonts w:ascii="Arial Narrow" w:hAnsi="Arial Narrow" w:cs="Calibri"/>
                <w:bCs/>
                <w:sz w:val="18"/>
                <w:szCs w:val="12"/>
              </w:rPr>
              <w:t>4</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471163">
            <w:pPr>
              <w:spacing w:line="276" w:lineRule="auto"/>
              <w:jc w:val="center"/>
              <w:rPr>
                <w:rFonts w:ascii="Arial Narrow" w:hAnsi="Arial Narrow" w:cs="Calibri"/>
                <w:bCs/>
                <w:sz w:val="18"/>
                <w:szCs w:val="12"/>
              </w:rPr>
            </w:pPr>
            <w:r w:rsidRPr="007A1891">
              <w:rPr>
                <w:rFonts w:ascii="Arial Narrow" w:hAnsi="Arial Narrow" w:cs="Calibri"/>
                <w:bCs/>
                <w:sz w:val="18"/>
                <w:szCs w:val="12"/>
              </w:rPr>
              <w:t>71</w:t>
            </w:r>
            <w:r>
              <w:rPr>
                <w:rFonts w:ascii="Arial Narrow" w:hAnsi="Arial Narrow" w:cs="Calibri"/>
                <w:bCs/>
                <w:sz w:val="18"/>
                <w:szCs w:val="12"/>
              </w:rPr>
              <w:t>,</w:t>
            </w:r>
            <w:r w:rsidRPr="007A1891">
              <w:rPr>
                <w:rFonts w:ascii="Arial Narrow" w:hAnsi="Arial Narrow" w:cs="Calibri"/>
                <w:bCs/>
                <w:sz w:val="18"/>
                <w:szCs w:val="12"/>
              </w:rPr>
              <w:t>2</w:t>
            </w:r>
          </w:p>
        </w:tc>
      </w:tr>
      <w:tr w:rsidR="00E44076" w:rsidRPr="007A1891">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pStyle w:val="xl39"/>
              <w:spacing w:before="0" w:beforeAutospacing="0" w:after="0" w:afterAutospacing="0" w:line="276" w:lineRule="auto"/>
              <w:jc w:val="center"/>
              <w:rPr>
                <w:rFonts w:ascii="Arial Narrow" w:hAnsi="Arial Narrow" w:cs="Times New Roman"/>
                <w:b w:val="0"/>
                <w:i w:val="0"/>
                <w:iCs w:val="0"/>
                <w:sz w:val="18"/>
                <w:szCs w:val="12"/>
              </w:rPr>
            </w:pPr>
            <w:r w:rsidRPr="007A1891">
              <w:rPr>
                <w:rFonts w:ascii="Arial Narrow" w:hAnsi="Arial Narrow" w:cs="Times New Roman"/>
                <w:b w:val="0"/>
                <w:i w:val="0"/>
                <w:iCs w:val="0"/>
                <w:sz w:val="18"/>
                <w:szCs w:val="12"/>
              </w:rPr>
              <w:t>По Республике Татарстан без платных</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sidRPr="007A1891">
              <w:rPr>
                <w:rFonts w:ascii="Arial Narrow" w:hAnsi="Arial Narrow" w:cs="Calibri"/>
                <w:bCs/>
                <w:sz w:val="18"/>
                <w:szCs w:val="12"/>
              </w:rPr>
              <w:t>31 102</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sidRPr="007A1891">
              <w:rPr>
                <w:rFonts w:ascii="Arial Narrow" w:hAnsi="Arial Narrow" w:cs="Calibri"/>
                <w:bCs/>
                <w:sz w:val="18"/>
                <w:szCs w:val="12"/>
              </w:rPr>
              <w:t>30 448</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sidRPr="007A1891">
              <w:rPr>
                <w:rFonts w:ascii="Arial Narrow" w:hAnsi="Arial Narrow" w:cs="Calibri"/>
                <w:bCs/>
                <w:sz w:val="18"/>
                <w:szCs w:val="12"/>
              </w:rPr>
              <w:t>28 153</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sidRPr="007A1891">
              <w:rPr>
                <w:rFonts w:ascii="Arial Narrow" w:hAnsi="Arial Narrow" w:cs="Calibri"/>
                <w:bCs/>
                <w:sz w:val="18"/>
                <w:szCs w:val="12"/>
              </w:rPr>
              <w:t>27 620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sz w:val="18"/>
                <w:szCs w:val="12"/>
              </w:rPr>
            </w:pPr>
            <w:r w:rsidRPr="007A1891">
              <w:rPr>
                <w:rFonts w:ascii="Arial Narrow" w:hAnsi="Arial Narrow" w:cs="Calibri"/>
                <w:bCs/>
                <w:sz w:val="18"/>
                <w:szCs w:val="12"/>
              </w:rPr>
              <w:t>26 837</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Pr>
                <w:rFonts w:ascii="Arial Narrow" w:hAnsi="Arial Narrow" w:cs="Calibri"/>
                <w:bCs/>
                <w:sz w:val="18"/>
                <w:szCs w:val="12"/>
              </w:rPr>
              <w:t>82,</w:t>
            </w:r>
            <w:r w:rsidRPr="007A1891">
              <w:rPr>
                <w:rFonts w:ascii="Arial Narrow" w:hAnsi="Arial Narrow" w:cs="Calibri"/>
                <w:bCs/>
                <w:sz w:val="18"/>
                <w:szCs w:val="12"/>
              </w:rPr>
              <w:t>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Pr>
                <w:rFonts w:ascii="Arial Narrow" w:hAnsi="Arial Narrow" w:cs="Calibri"/>
                <w:bCs/>
                <w:sz w:val="18"/>
                <w:szCs w:val="12"/>
              </w:rPr>
              <w:t>80,</w:t>
            </w:r>
            <w:r w:rsidRPr="007A1891">
              <w:rPr>
                <w:rFonts w:ascii="Arial Narrow" w:hAnsi="Arial Narrow" w:cs="Calibri"/>
                <w:bCs/>
                <w:sz w:val="18"/>
                <w:szCs w:val="12"/>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widowControl w:val="0"/>
              <w:spacing w:line="276" w:lineRule="auto"/>
              <w:jc w:val="center"/>
              <w:rPr>
                <w:rFonts w:ascii="Arial Narrow" w:hAnsi="Arial Narrow" w:cs="Calibri"/>
                <w:bCs/>
                <w:sz w:val="18"/>
                <w:szCs w:val="12"/>
              </w:rPr>
            </w:pPr>
            <w:r>
              <w:rPr>
                <w:rFonts w:ascii="Arial Narrow" w:hAnsi="Arial Narrow" w:cs="Calibri"/>
                <w:bCs/>
                <w:sz w:val="18"/>
                <w:szCs w:val="12"/>
              </w:rPr>
              <w:t>74,</w:t>
            </w:r>
            <w:r w:rsidRPr="007A1891">
              <w:rPr>
                <w:rFonts w:ascii="Arial Narrow" w:hAnsi="Arial Narrow" w:cs="Calibri"/>
                <w:bCs/>
                <w:sz w:val="18"/>
                <w:szCs w:val="12"/>
              </w:rPr>
              <w:t>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Pr>
                <w:rFonts w:ascii="Arial Narrow" w:hAnsi="Arial Narrow" w:cs="Calibri"/>
                <w:bCs/>
                <w:sz w:val="18"/>
                <w:szCs w:val="12"/>
              </w:rPr>
              <w:t>73,</w:t>
            </w:r>
            <w:r w:rsidRPr="007A1891">
              <w:rPr>
                <w:rFonts w:ascii="Arial Narrow" w:hAnsi="Arial Narrow" w:cs="Calibri"/>
                <w:bCs/>
                <w:sz w:val="18"/>
                <w:szCs w:val="12"/>
              </w:rPr>
              <w:t>3</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7A1891" w:rsidRDefault="00E44076" w:rsidP="0005109E">
            <w:pPr>
              <w:spacing w:line="276" w:lineRule="auto"/>
              <w:jc w:val="center"/>
              <w:rPr>
                <w:rFonts w:ascii="Arial Narrow" w:hAnsi="Arial Narrow" w:cs="Calibri"/>
                <w:bCs/>
                <w:sz w:val="18"/>
                <w:szCs w:val="12"/>
              </w:rPr>
            </w:pPr>
            <w:r>
              <w:rPr>
                <w:rFonts w:ascii="Arial Narrow" w:hAnsi="Arial Narrow" w:cs="Calibri"/>
                <w:bCs/>
                <w:sz w:val="18"/>
                <w:szCs w:val="12"/>
              </w:rPr>
              <w:t>71,</w:t>
            </w:r>
            <w:r w:rsidRPr="007A1891">
              <w:rPr>
                <w:rFonts w:ascii="Arial Narrow" w:hAnsi="Arial Narrow" w:cs="Calibri"/>
                <w:bCs/>
                <w:sz w:val="18"/>
                <w:szCs w:val="12"/>
              </w:rPr>
              <w:t>0</w:t>
            </w:r>
          </w:p>
        </w:tc>
      </w:tr>
      <w:tr w:rsidR="00E44076" w:rsidRPr="0007270E">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sidRPr="0007270E">
              <w:rPr>
                <w:rFonts w:ascii="Arial Narrow" w:hAnsi="Arial Narrow" w:cs="Calibri"/>
                <w:i/>
                <w:iCs/>
                <w:sz w:val="18"/>
                <w:szCs w:val="12"/>
              </w:rPr>
              <w:t>республиканские учреждения</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i/>
                <w:iCs/>
                <w:sz w:val="18"/>
                <w:szCs w:val="12"/>
              </w:rPr>
            </w:pPr>
            <w:r w:rsidRPr="0007270E">
              <w:rPr>
                <w:rFonts w:ascii="Arial Narrow" w:hAnsi="Arial Narrow" w:cs="Calibri"/>
                <w:i/>
                <w:iCs/>
                <w:sz w:val="18"/>
                <w:szCs w:val="12"/>
              </w:rPr>
              <w:t>9 276</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i/>
                <w:iCs/>
                <w:sz w:val="18"/>
                <w:szCs w:val="12"/>
              </w:rPr>
            </w:pPr>
            <w:r w:rsidRPr="0007270E">
              <w:rPr>
                <w:rFonts w:ascii="Arial Narrow" w:hAnsi="Arial Narrow" w:cs="Calibri"/>
                <w:i/>
                <w:iCs/>
                <w:sz w:val="18"/>
                <w:szCs w:val="12"/>
              </w:rPr>
              <w:t>10 876</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ind w:right="28"/>
              <w:jc w:val="center"/>
              <w:rPr>
                <w:rFonts w:ascii="Arial Narrow" w:hAnsi="Arial Narrow" w:cs="Calibri"/>
                <w:i/>
                <w:iCs/>
                <w:sz w:val="18"/>
                <w:szCs w:val="12"/>
                <w:lang w:val="en-US"/>
              </w:rPr>
            </w:pPr>
            <w:r w:rsidRPr="0007270E">
              <w:rPr>
                <w:rFonts w:ascii="Arial Narrow" w:hAnsi="Arial Narrow" w:cs="Calibri"/>
                <w:i/>
                <w:iCs/>
                <w:sz w:val="18"/>
                <w:szCs w:val="12"/>
              </w:rPr>
              <w:t>10421</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sidRPr="0007270E">
              <w:rPr>
                <w:rFonts w:ascii="Arial Narrow" w:hAnsi="Arial Narrow" w:cs="Calibri"/>
                <w:i/>
                <w:iCs/>
                <w:sz w:val="18"/>
                <w:szCs w:val="12"/>
              </w:rPr>
              <w:t>10 094</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sidRPr="0007270E">
              <w:rPr>
                <w:rFonts w:ascii="Arial Narrow" w:hAnsi="Arial Narrow" w:cs="Calibri"/>
                <w:i/>
                <w:iCs/>
                <w:sz w:val="18"/>
                <w:szCs w:val="12"/>
              </w:rPr>
              <w:t>10 501</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i/>
                <w:iCs/>
                <w:sz w:val="18"/>
                <w:szCs w:val="12"/>
              </w:rPr>
            </w:pPr>
            <w:r>
              <w:rPr>
                <w:rFonts w:ascii="Arial Narrow" w:hAnsi="Arial Narrow" w:cs="Calibri"/>
                <w:i/>
                <w:iCs/>
                <w:sz w:val="18"/>
                <w:szCs w:val="12"/>
              </w:rPr>
              <w:t>24,</w:t>
            </w:r>
            <w:r w:rsidRPr="0007270E">
              <w:rPr>
                <w:rFonts w:ascii="Arial Narrow" w:hAnsi="Arial Narrow" w:cs="Calibri"/>
                <w:i/>
                <w:iCs/>
                <w:sz w:val="18"/>
                <w:szCs w:val="12"/>
              </w:rPr>
              <w:t>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i/>
                <w:iCs/>
                <w:sz w:val="18"/>
                <w:szCs w:val="12"/>
              </w:rPr>
            </w:pPr>
            <w:r>
              <w:rPr>
                <w:rFonts w:ascii="Arial Narrow" w:hAnsi="Arial Narrow" w:cs="Calibri"/>
                <w:i/>
                <w:iCs/>
                <w:sz w:val="18"/>
                <w:szCs w:val="12"/>
              </w:rPr>
              <w:t>28,</w:t>
            </w:r>
            <w:r w:rsidRPr="0007270E">
              <w:rPr>
                <w:rFonts w:ascii="Arial Narrow" w:hAnsi="Arial Narrow" w:cs="Calibri"/>
                <w:i/>
                <w:iCs/>
                <w:sz w:val="18"/>
                <w:szCs w:val="12"/>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Pr>
                <w:rFonts w:ascii="Arial Narrow" w:hAnsi="Arial Narrow" w:cs="Calibri"/>
                <w:i/>
                <w:iCs/>
                <w:sz w:val="18"/>
                <w:szCs w:val="12"/>
              </w:rPr>
              <w:t>27,</w:t>
            </w:r>
            <w:r w:rsidRPr="0007270E">
              <w:rPr>
                <w:rFonts w:ascii="Arial Narrow" w:hAnsi="Arial Narrow" w:cs="Calibri"/>
                <w:i/>
                <w:iCs/>
                <w:sz w:val="18"/>
                <w:szCs w:val="12"/>
              </w:rPr>
              <w:t>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Pr>
                <w:rFonts w:ascii="Arial Narrow" w:hAnsi="Arial Narrow" w:cs="Calibri"/>
                <w:i/>
                <w:iCs/>
                <w:sz w:val="18"/>
                <w:szCs w:val="12"/>
              </w:rPr>
              <w:t>26,</w:t>
            </w:r>
            <w:r w:rsidRPr="0007270E">
              <w:rPr>
                <w:rFonts w:ascii="Arial Narrow" w:hAnsi="Arial Narrow" w:cs="Calibri"/>
                <w:i/>
                <w:iCs/>
                <w:sz w:val="18"/>
                <w:szCs w:val="12"/>
              </w:rPr>
              <w:t>8</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i/>
                <w:iCs/>
                <w:sz w:val="18"/>
                <w:szCs w:val="12"/>
              </w:rPr>
            </w:pPr>
            <w:r>
              <w:rPr>
                <w:rFonts w:ascii="Arial Narrow" w:hAnsi="Arial Narrow" w:cs="Calibri"/>
                <w:i/>
                <w:iCs/>
                <w:sz w:val="18"/>
                <w:szCs w:val="12"/>
              </w:rPr>
              <w:t>27,</w:t>
            </w:r>
            <w:r w:rsidRPr="0007270E">
              <w:rPr>
                <w:rFonts w:ascii="Arial Narrow" w:hAnsi="Arial Narrow" w:cs="Calibri"/>
                <w:i/>
                <w:iCs/>
                <w:sz w:val="18"/>
                <w:szCs w:val="12"/>
              </w:rPr>
              <w:t>8</w:t>
            </w:r>
          </w:p>
        </w:tc>
      </w:tr>
      <w:tr w:rsidR="00E44076" w:rsidRPr="0007270E">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eastAsia="A" w:hAnsi="Arial Narrow" w:cs="Calibri"/>
                <w:sz w:val="18"/>
                <w:szCs w:val="12"/>
              </w:rPr>
            </w:pPr>
            <w:r w:rsidRPr="0007270E">
              <w:rPr>
                <w:rFonts w:ascii="Arial Narrow" w:hAnsi="Arial Narrow" w:cs="Calibri"/>
                <w:sz w:val="18"/>
                <w:szCs w:val="12"/>
              </w:rPr>
              <w:t>Елабужский</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579</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475</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387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387</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377</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72,</w:t>
            </w:r>
            <w:r w:rsidRPr="0007270E">
              <w:rPr>
                <w:rFonts w:ascii="Arial Narrow" w:hAnsi="Arial Narrow" w:cs="Calibri"/>
                <w:sz w:val="18"/>
                <w:szCs w:val="12"/>
              </w:rPr>
              <w:t>2</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59,</w:t>
            </w:r>
            <w:r w:rsidRPr="0007270E">
              <w:rPr>
                <w:rFonts w:ascii="Arial Narrow" w:hAnsi="Arial Narrow" w:cs="Calibri"/>
                <w:sz w:val="18"/>
                <w:szCs w:val="12"/>
              </w:rPr>
              <w:t>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47,</w:t>
            </w:r>
            <w:r w:rsidRPr="0007270E">
              <w:rPr>
                <w:rFonts w:ascii="Arial Narrow" w:hAnsi="Arial Narrow" w:cs="Calibri"/>
                <w:sz w:val="18"/>
                <w:szCs w:val="12"/>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47,</w:t>
            </w:r>
            <w:r w:rsidRPr="0007270E">
              <w:rPr>
                <w:rFonts w:ascii="Arial Narrow" w:hAnsi="Arial Narrow" w:cs="Calibri"/>
                <w:sz w:val="18"/>
                <w:szCs w:val="12"/>
              </w:rPr>
              <w:t>9</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46,</w:t>
            </w:r>
            <w:r w:rsidRPr="0007270E">
              <w:rPr>
                <w:rFonts w:ascii="Arial Narrow" w:hAnsi="Arial Narrow" w:cs="Calibri"/>
                <w:sz w:val="18"/>
                <w:szCs w:val="12"/>
              </w:rPr>
              <w:t>3</w:t>
            </w:r>
          </w:p>
        </w:tc>
      </w:tr>
      <w:tr w:rsidR="00E44076" w:rsidRPr="0007270E">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Заинский</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374</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372</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305</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305</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283</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64,</w:t>
            </w:r>
            <w:r w:rsidRPr="0007270E">
              <w:rPr>
                <w:rFonts w:ascii="Arial Narrow" w:hAnsi="Arial Narrow" w:cs="Calibri"/>
                <w:sz w:val="18"/>
                <w:szCs w:val="12"/>
              </w:rPr>
              <w:t>2</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64,</w:t>
            </w:r>
            <w:r w:rsidRPr="0007270E">
              <w:rPr>
                <w:rFonts w:ascii="Arial Narrow" w:hAnsi="Arial Narrow" w:cs="Calibri"/>
                <w:sz w:val="18"/>
                <w:szCs w:val="12"/>
              </w:rPr>
              <w:t>1</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52,</w:t>
            </w:r>
            <w:r w:rsidRPr="0007270E">
              <w:rPr>
                <w:rFonts w:ascii="Arial Narrow" w:hAnsi="Arial Narrow" w:cs="Calibri"/>
                <w:sz w:val="18"/>
                <w:szCs w:val="12"/>
              </w:rPr>
              <w:t>4</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52,</w:t>
            </w:r>
            <w:r w:rsidRPr="0007270E">
              <w:rPr>
                <w:rFonts w:ascii="Arial Narrow" w:hAnsi="Arial Narrow" w:cs="Calibri"/>
                <w:sz w:val="18"/>
                <w:szCs w:val="12"/>
              </w:rPr>
              <w:t>4</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48,</w:t>
            </w:r>
            <w:r w:rsidRPr="0007270E">
              <w:rPr>
                <w:rFonts w:ascii="Arial Narrow" w:hAnsi="Arial Narrow" w:cs="Calibri"/>
                <w:sz w:val="18"/>
                <w:szCs w:val="12"/>
              </w:rPr>
              <w:t>7</w:t>
            </w:r>
          </w:p>
        </w:tc>
      </w:tr>
      <w:tr w:rsidR="00E44076" w:rsidRPr="0007270E">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Сармановский</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189</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193</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174</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175</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168</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50,</w:t>
            </w:r>
            <w:r w:rsidRPr="0007270E">
              <w:rPr>
                <w:rFonts w:ascii="Arial Narrow" w:hAnsi="Arial Narrow" w:cs="Calibri"/>
                <w:sz w:val="18"/>
                <w:szCs w:val="12"/>
              </w:rPr>
              <w:t>9</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52,</w:t>
            </w:r>
            <w:r w:rsidRPr="0007270E">
              <w:rPr>
                <w:rFonts w:ascii="Arial Narrow" w:hAnsi="Arial Narrow" w:cs="Calibri"/>
                <w:sz w:val="18"/>
                <w:szCs w:val="12"/>
              </w:rPr>
              <w:t>3</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47,</w:t>
            </w:r>
            <w:r w:rsidRPr="0007270E">
              <w:rPr>
                <w:rFonts w:ascii="Arial Narrow" w:hAnsi="Arial Narrow" w:cs="Calibri"/>
                <w:sz w:val="18"/>
                <w:szCs w:val="12"/>
              </w:rPr>
              <w:t>4</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47,</w:t>
            </w:r>
            <w:r w:rsidRPr="0007270E">
              <w:rPr>
                <w:rFonts w:ascii="Arial Narrow" w:hAnsi="Arial Narrow" w:cs="Calibri"/>
                <w:sz w:val="18"/>
                <w:szCs w:val="12"/>
              </w:rPr>
              <w:t>7</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45,</w:t>
            </w:r>
            <w:r w:rsidRPr="0007270E">
              <w:rPr>
                <w:rFonts w:ascii="Arial Narrow" w:hAnsi="Arial Narrow" w:cs="Calibri"/>
                <w:sz w:val="18"/>
                <w:szCs w:val="12"/>
              </w:rPr>
              <w:t>8</w:t>
            </w:r>
          </w:p>
        </w:tc>
      </w:tr>
      <w:tr w:rsidR="00E44076" w:rsidRPr="0007270E">
        <w:trPr>
          <w:jc w:val="center"/>
        </w:trPr>
        <w:tc>
          <w:tcPr>
            <w:tcW w:w="251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eastAsia="A" w:hAnsi="Arial Narrow" w:cs="Calibri"/>
                <w:sz w:val="18"/>
                <w:szCs w:val="12"/>
              </w:rPr>
            </w:pPr>
            <w:r w:rsidRPr="0007270E">
              <w:rPr>
                <w:rFonts w:ascii="Arial Narrow" w:hAnsi="Arial Narrow" w:cs="Calibri"/>
                <w:sz w:val="18"/>
                <w:szCs w:val="12"/>
              </w:rPr>
              <w:t xml:space="preserve">Альметьевский </w:t>
            </w:r>
            <w:r w:rsidRPr="0007270E">
              <w:rPr>
                <w:rFonts w:ascii="Arial Narrow" w:eastAsia="A" w:hAnsi="Arial Narrow" w:cs="Calibri"/>
                <w:sz w:val="18"/>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1 106</w:t>
            </w:r>
          </w:p>
        </w:tc>
        <w:tc>
          <w:tcPr>
            <w:tcW w:w="680"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1 100</w:t>
            </w:r>
          </w:p>
        </w:tc>
        <w:tc>
          <w:tcPr>
            <w:tcW w:w="737"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1052</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1 051</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sidRPr="0007270E">
              <w:rPr>
                <w:rFonts w:ascii="Arial Narrow" w:hAnsi="Arial Narrow" w:cs="Calibri"/>
                <w:sz w:val="18"/>
                <w:szCs w:val="12"/>
              </w:rPr>
              <w:t>966</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widowControl w:val="0"/>
              <w:spacing w:line="276" w:lineRule="auto"/>
              <w:jc w:val="center"/>
              <w:rPr>
                <w:rFonts w:ascii="Arial Narrow" w:hAnsi="Arial Narrow" w:cs="Calibri"/>
                <w:sz w:val="18"/>
                <w:szCs w:val="12"/>
              </w:rPr>
            </w:pPr>
            <w:r>
              <w:rPr>
                <w:rFonts w:ascii="Arial Narrow" w:hAnsi="Arial Narrow" w:cs="Calibri"/>
                <w:sz w:val="18"/>
                <w:szCs w:val="12"/>
              </w:rPr>
              <w:t>57,</w:t>
            </w:r>
            <w:r w:rsidRPr="0007270E">
              <w:rPr>
                <w:rFonts w:ascii="Arial Narrow" w:hAnsi="Arial Narrow" w:cs="Calibri"/>
                <w:sz w:val="18"/>
                <w:szCs w:val="12"/>
              </w:rPr>
              <w:t>6</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471163">
            <w:pPr>
              <w:widowControl w:val="0"/>
              <w:spacing w:line="276" w:lineRule="auto"/>
              <w:jc w:val="center"/>
              <w:rPr>
                <w:rFonts w:ascii="Arial Narrow" w:hAnsi="Arial Narrow" w:cs="Calibri"/>
                <w:sz w:val="18"/>
                <w:szCs w:val="12"/>
              </w:rPr>
            </w:pPr>
            <w:r w:rsidRPr="0007270E">
              <w:rPr>
                <w:rFonts w:ascii="Arial Narrow" w:hAnsi="Arial Narrow" w:cs="Calibri"/>
                <w:sz w:val="18"/>
                <w:szCs w:val="12"/>
              </w:rPr>
              <w:t>57</w:t>
            </w:r>
            <w:r>
              <w:rPr>
                <w:rFonts w:ascii="Arial Narrow" w:hAnsi="Arial Narrow" w:cs="Calibri"/>
                <w:sz w:val="18"/>
                <w:szCs w:val="12"/>
              </w:rPr>
              <w:t>,</w:t>
            </w:r>
            <w:r w:rsidRPr="0007270E">
              <w:rPr>
                <w:rFonts w:ascii="Arial Narrow" w:hAnsi="Arial Narrow" w:cs="Calibri"/>
                <w:sz w:val="18"/>
                <w:szCs w:val="12"/>
              </w:rPr>
              <w:t>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54,</w:t>
            </w:r>
            <w:r w:rsidRPr="0007270E">
              <w:rPr>
                <w:rFonts w:ascii="Arial Narrow" w:hAnsi="Arial Narrow" w:cs="Calibri"/>
                <w:sz w:val="18"/>
                <w:szCs w:val="12"/>
              </w:rPr>
              <w:t>2</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471163">
            <w:pPr>
              <w:spacing w:line="276" w:lineRule="auto"/>
              <w:jc w:val="center"/>
              <w:rPr>
                <w:rFonts w:ascii="Arial Narrow" w:hAnsi="Arial Narrow" w:cs="Calibri"/>
                <w:sz w:val="18"/>
                <w:szCs w:val="12"/>
              </w:rPr>
            </w:pPr>
            <w:r w:rsidRPr="0007270E">
              <w:rPr>
                <w:rFonts w:ascii="Arial Narrow" w:hAnsi="Arial Narrow" w:cs="Calibri"/>
                <w:sz w:val="18"/>
                <w:szCs w:val="12"/>
              </w:rPr>
              <w:t>54</w:t>
            </w:r>
            <w:r>
              <w:rPr>
                <w:rFonts w:ascii="Arial Narrow" w:hAnsi="Arial Narrow" w:cs="Calibri"/>
                <w:sz w:val="18"/>
                <w:szCs w:val="12"/>
              </w:rPr>
              <w:t>,</w:t>
            </w:r>
            <w:r w:rsidRPr="0007270E">
              <w:rPr>
                <w:rFonts w:ascii="Arial Narrow" w:hAnsi="Arial Narrow" w:cs="Calibri"/>
                <w:sz w:val="18"/>
                <w:szCs w:val="12"/>
              </w:rPr>
              <w:t>1</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07270E" w:rsidRDefault="00E44076" w:rsidP="0005109E">
            <w:pPr>
              <w:spacing w:line="276" w:lineRule="auto"/>
              <w:jc w:val="center"/>
              <w:rPr>
                <w:rFonts w:ascii="Arial Narrow" w:hAnsi="Arial Narrow" w:cs="Calibri"/>
                <w:sz w:val="18"/>
                <w:szCs w:val="12"/>
              </w:rPr>
            </w:pPr>
            <w:r>
              <w:rPr>
                <w:rFonts w:ascii="Arial Narrow" w:hAnsi="Arial Narrow" w:cs="Calibri"/>
                <w:sz w:val="18"/>
                <w:szCs w:val="12"/>
              </w:rPr>
              <w:t>49,</w:t>
            </w:r>
            <w:r w:rsidRPr="0007270E">
              <w:rPr>
                <w:rFonts w:ascii="Arial Narrow" w:hAnsi="Arial Narrow" w:cs="Calibri"/>
                <w:sz w:val="18"/>
                <w:szCs w:val="12"/>
              </w:rPr>
              <w:t>6</w:t>
            </w:r>
          </w:p>
        </w:tc>
      </w:tr>
    </w:tbl>
    <w:p w:rsidR="00E44076" w:rsidRPr="00C872F5" w:rsidRDefault="00E44076" w:rsidP="0005109E">
      <w:pPr>
        <w:spacing w:line="276" w:lineRule="auto"/>
        <w:rPr>
          <w:i/>
          <w:iCs/>
          <w:sz w:val="16"/>
          <w:szCs w:val="16"/>
        </w:rPr>
      </w:pPr>
      <w:r w:rsidRPr="00C872F5">
        <w:rPr>
          <w:rFonts w:eastAsia="A"/>
          <w:i/>
          <w:iCs/>
          <w:sz w:val="16"/>
          <w:szCs w:val="16"/>
        </w:rPr>
        <w:t xml:space="preserve">Примечание: </w:t>
      </w:r>
      <w:r w:rsidRPr="00C872F5">
        <w:rPr>
          <w:i/>
          <w:iCs/>
          <w:sz w:val="16"/>
          <w:szCs w:val="16"/>
        </w:rPr>
        <w:t xml:space="preserve">* - включая койки для новорожденных в родильных домах (отделениях) </w:t>
      </w:r>
    </w:p>
    <w:p w:rsidR="00E44076" w:rsidRPr="00F82D9E" w:rsidRDefault="00E44076" w:rsidP="005670A2">
      <w:pPr>
        <w:spacing w:line="276" w:lineRule="auto"/>
        <w:ind w:firstLine="284"/>
        <w:jc w:val="both"/>
        <w:rPr>
          <w:rFonts w:ascii="Arial" w:hAnsi="Arial" w:cs="Arial"/>
          <w:sz w:val="20"/>
          <w:szCs w:val="20"/>
        </w:rPr>
      </w:pPr>
      <w:r w:rsidRPr="00F82D9E">
        <w:rPr>
          <w:rFonts w:ascii="Arial" w:hAnsi="Arial" w:cs="Arial"/>
          <w:sz w:val="20"/>
          <w:szCs w:val="20"/>
        </w:rPr>
        <w:t>Коечный фонд в 2009 году, развернутый в десяти подразделениях ЦРБ, составляет 268 круглосуточных коек (В 2010 году – 288), 111 - дневного пребывания (в 2010 году - 101). В ближайшие годы должна быть продолжена оптимизация структуры коечного фонда стационаров в первую очередь за счет сокращения длительности госпитального этапа. Обеспеченность круглосуточными стационарными койками в расчете на 10 000 населения по муниципальному району с населением с 31</w:t>
      </w:r>
      <w:r>
        <w:rPr>
          <w:rFonts w:ascii="Arial" w:hAnsi="Arial" w:cs="Arial"/>
          <w:sz w:val="20"/>
          <w:szCs w:val="20"/>
        </w:rPr>
        <w:t> </w:t>
      </w:r>
      <w:r w:rsidRPr="00F82D9E">
        <w:rPr>
          <w:rFonts w:ascii="Arial" w:hAnsi="Arial" w:cs="Arial"/>
          <w:sz w:val="20"/>
          <w:szCs w:val="20"/>
        </w:rPr>
        <w:t>000</w:t>
      </w:r>
      <w:r>
        <w:rPr>
          <w:rFonts w:ascii="Arial" w:hAnsi="Arial" w:cs="Arial"/>
          <w:sz w:val="20"/>
          <w:szCs w:val="20"/>
        </w:rPr>
        <w:t xml:space="preserve"> </w:t>
      </w:r>
      <w:r w:rsidRPr="00F82D9E">
        <w:rPr>
          <w:rFonts w:ascii="Arial" w:hAnsi="Arial" w:cs="Arial"/>
          <w:sz w:val="20"/>
          <w:szCs w:val="20"/>
        </w:rPr>
        <w:t>-</w:t>
      </w:r>
      <w:r>
        <w:rPr>
          <w:rFonts w:ascii="Arial" w:hAnsi="Arial" w:cs="Arial"/>
          <w:sz w:val="20"/>
          <w:szCs w:val="20"/>
        </w:rPr>
        <w:t xml:space="preserve"> </w:t>
      </w:r>
      <w:r w:rsidRPr="00F82D9E">
        <w:rPr>
          <w:rFonts w:ascii="Arial" w:hAnsi="Arial" w:cs="Arial"/>
          <w:sz w:val="20"/>
          <w:szCs w:val="20"/>
        </w:rPr>
        <w:t xml:space="preserve">80 000 населения 40 коек (в том числе с учетом межмуниципальных центров и отделений). Показатель среднего пребывания больного на койке сократился до 8,8 дней и соответствует параметрам индикативных показателей качества. </w:t>
      </w:r>
    </w:p>
    <w:p w:rsidR="00E44076" w:rsidRPr="00F82D9E" w:rsidRDefault="00E44076" w:rsidP="0005109E">
      <w:pPr>
        <w:spacing w:line="276" w:lineRule="auto"/>
        <w:ind w:firstLine="284"/>
        <w:jc w:val="both"/>
        <w:rPr>
          <w:rFonts w:ascii="Arial" w:hAnsi="Arial" w:cs="Arial"/>
          <w:sz w:val="20"/>
          <w:szCs w:val="20"/>
        </w:rPr>
      </w:pPr>
      <w:r w:rsidRPr="00F82D9E">
        <w:rPr>
          <w:rFonts w:ascii="Arial" w:hAnsi="Arial" w:cs="Arial"/>
          <w:sz w:val="20"/>
          <w:szCs w:val="20"/>
        </w:rPr>
        <w:t>Остается очень высоким количество выездов бригад скорой медицинской помощи. В  2010 году было 1</w:t>
      </w:r>
      <w:r>
        <w:rPr>
          <w:rFonts w:ascii="Arial" w:hAnsi="Arial" w:cs="Arial"/>
          <w:sz w:val="20"/>
          <w:szCs w:val="20"/>
        </w:rPr>
        <w:t xml:space="preserve"> </w:t>
      </w:r>
      <w:r w:rsidRPr="00F82D9E">
        <w:rPr>
          <w:rFonts w:ascii="Arial" w:hAnsi="Arial" w:cs="Arial"/>
          <w:sz w:val="20"/>
          <w:szCs w:val="20"/>
        </w:rPr>
        <w:t>907 выездов, в том числе 1</w:t>
      </w:r>
      <w:r>
        <w:rPr>
          <w:rFonts w:ascii="Arial" w:hAnsi="Arial" w:cs="Arial"/>
          <w:sz w:val="20"/>
          <w:szCs w:val="20"/>
        </w:rPr>
        <w:t xml:space="preserve"> </w:t>
      </w:r>
      <w:r w:rsidRPr="00F82D9E">
        <w:rPr>
          <w:rFonts w:ascii="Arial" w:hAnsi="Arial" w:cs="Arial"/>
          <w:sz w:val="20"/>
          <w:szCs w:val="20"/>
        </w:rPr>
        <w:t xml:space="preserve">016 – в сельскую местность. При эффективной работе первичного врачебного звена, прежде всего врачей общей практики, детской участковой службы, показатель  должен составить 316 вызовов на 1000 населения (средний показатель РТ), а в Заинском муниципальном районе он составляет 336,6 на 1000 человек. </w:t>
      </w:r>
    </w:p>
    <w:p w:rsidR="00E44076" w:rsidRPr="00F82D9E" w:rsidRDefault="00E44076" w:rsidP="0005109E">
      <w:pPr>
        <w:spacing w:line="276" w:lineRule="auto"/>
        <w:ind w:firstLine="284"/>
        <w:jc w:val="both"/>
        <w:rPr>
          <w:rFonts w:ascii="Arial" w:hAnsi="Arial" w:cs="Arial"/>
          <w:sz w:val="20"/>
          <w:szCs w:val="20"/>
        </w:rPr>
      </w:pPr>
    </w:p>
    <w:p w:rsidR="00E44076" w:rsidRPr="005670A2" w:rsidRDefault="00E44076" w:rsidP="008E0BCC">
      <w:pPr>
        <w:spacing w:line="276" w:lineRule="auto"/>
        <w:jc w:val="both"/>
        <w:rPr>
          <w:rFonts w:ascii="Arial" w:hAnsi="Arial" w:cs="Arial"/>
          <w:b/>
          <w:bCs/>
          <w:i/>
          <w:sz w:val="22"/>
          <w:szCs w:val="20"/>
        </w:rPr>
      </w:pPr>
      <w:r w:rsidRPr="005670A2">
        <w:rPr>
          <w:rFonts w:ascii="Arial" w:hAnsi="Arial" w:cs="Arial"/>
          <w:b/>
          <w:bCs/>
          <w:i/>
          <w:sz w:val="22"/>
          <w:szCs w:val="20"/>
        </w:rPr>
        <w:t>О распределении бюджета в здравоохранении</w:t>
      </w:r>
    </w:p>
    <w:p w:rsidR="00E44076" w:rsidRPr="00F82D9E" w:rsidRDefault="00E44076" w:rsidP="0005109E">
      <w:pPr>
        <w:spacing w:line="276" w:lineRule="auto"/>
        <w:ind w:firstLine="284"/>
        <w:jc w:val="both"/>
        <w:rPr>
          <w:rFonts w:ascii="Arial" w:hAnsi="Arial" w:cs="Arial"/>
          <w:sz w:val="20"/>
          <w:szCs w:val="20"/>
        </w:rPr>
      </w:pPr>
      <w:r>
        <w:rPr>
          <w:rFonts w:ascii="Arial" w:hAnsi="Arial" w:cs="Arial"/>
          <w:sz w:val="20"/>
          <w:szCs w:val="20"/>
        </w:rPr>
        <w:t>В 2010г. к</w:t>
      </w:r>
      <w:r w:rsidRPr="00F82D9E">
        <w:rPr>
          <w:rFonts w:ascii="Arial" w:hAnsi="Arial" w:cs="Arial"/>
          <w:sz w:val="20"/>
          <w:szCs w:val="20"/>
        </w:rPr>
        <w:t>онсолидированный бюджет составля</w:t>
      </w:r>
      <w:r>
        <w:rPr>
          <w:rFonts w:ascii="Arial" w:hAnsi="Arial" w:cs="Arial"/>
          <w:sz w:val="20"/>
          <w:szCs w:val="20"/>
        </w:rPr>
        <w:t>л</w:t>
      </w:r>
      <w:r w:rsidRPr="00F82D9E">
        <w:rPr>
          <w:rFonts w:ascii="Arial" w:hAnsi="Arial" w:cs="Arial"/>
          <w:sz w:val="20"/>
          <w:szCs w:val="20"/>
        </w:rPr>
        <w:t xml:space="preserve"> 160 434,38 тыс.руб., в том числе средства бюджета – 5 127,80 тыс.руб., средства ОМС – 155 306,58 тыс.руб. Исполнение консолидированного бюдже</w:t>
      </w:r>
      <w:r>
        <w:rPr>
          <w:rFonts w:ascii="Arial" w:hAnsi="Arial" w:cs="Arial"/>
          <w:sz w:val="20"/>
          <w:szCs w:val="20"/>
        </w:rPr>
        <w:t>та здравоохранения составило 89</w:t>
      </w:r>
      <w:r w:rsidRPr="00F82D9E">
        <w:rPr>
          <w:rFonts w:ascii="Arial" w:hAnsi="Arial" w:cs="Arial"/>
          <w:sz w:val="20"/>
          <w:szCs w:val="20"/>
        </w:rPr>
        <w:t>% или 142 296,16 тыс.руб., в том числе средства бюджета – 4 785,12 тыс. руб. и средства ОМС – 137 511,04 тыс. руб.</w:t>
      </w:r>
    </w:p>
    <w:p w:rsidR="00E44076" w:rsidRPr="001D7E6D" w:rsidRDefault="00E44076" w:rsidP="0005109E">
      <w:pPr>
        <w:spacing w:line="276" w:lineRule="auto"/>
        <w:ind w:firstLine="284"/>
        <w:jc w:val="right"/>
        <w:rPr>
          <w:rFonts w:ascii="Arial" w:hAnsi="Arial" w:cs="Arial"/>
          <w:bCs/>
          <w:sz w:val="20"/>
          <w:szCs w:val="20"/>
        </w:rPr>
      </w:pPr>
      <w:r w:rsidRPr="001D7E6D">
        <w:rPr>
          <w:rFonts w:ascii="Arial" w:hAnsi="Arial" w:cs="Arial"/>
          <w:bCs/>
          <w:sz w:val="20"/>
          <w:szCs w:val="20"/>
        </w:rPr>
        <w:t>Таблица 8</w:t>
      </w:r>
    </w:p>
    <w:p w:rsidR="00E44076" w:rsidRPr="008E419C" w:rsidRDefault="00E44076" w:rsidP="0005109E">
      <w:pPr>
        <w:spacing w:line="276" w:lineRule="auto"/>
        <w:ind w:firstLine="284"/>
        <w:jc w:val="center"/>
        <w:rPr>
          <w:rFonts w:ascii="Arial" w:hAnsi="Arial" w:cs="Arial"/>
          <w:b/>
          <w:bCs/>
          <w:sz w:val="20"/>
          <w:szCs w:val="20"/>
        </w:rPr>
      </w:pPr>
      <w:r>
        <w:rPr>
          <w:rFonts w:ascii="Arial" w:hAnsi="Arial" w:cs="Arial"/>
          <w:b/>
          <w:bCs/>
          <w:sz w:val="20"/>
          <w:szCs w:val="20"/>
        </w:rPr>
        <w:t>Структура консолидированного бюджета здравоохранения</w:t>
      </w:r>
      <w:r w:rsidRPr="008E419C">
        <w:rPr>
          <w:rFonts w:ascii="Arial" w:hAnsi="Arial" w:cs="Arial"/>
          <w:b/>
          <w:bCs/>
          <w:sz w:val="20"/>
          <w:szCs w:val="20"/>
        </w:rPr>
        <w:t xml:space="preserve"> </w:t>
      </w:r>
      <w:r w:rsidR="00385C10">
        <w:rPr>
          <w:rFonts w:ascii="Arial" w:hAnsi="Arial" w:cs="Arial"/>
          <w:b/>
          <w:bCs/>
          <w:sz w:val="20"/>
          <w:szCs w:val="20"/>
        </w:rPr>
        <w:t>Заинского муниципального района</w:t>
      </w:r>
      <w:r>
        <w:rPr>
          <w:rFonts w:ascii="Arial" w:hAnsi="Arial" w:cs="Arial"/>
          <w:b/>
          <w:bCs/>
          <w:sz w:val="20"/>
          <w:szCs w:val="20"/>
        </w:rPr>
        <w:t xml:space="preserve"> </w:t>
      </w:r>
      <w:r w:rsidRPr="008E419C">
        <w:rPr>
          <w:rFonts w:ascii="Arial" w:hAnsi="Arial" w:cs="Arial"/>
          <w:b/>
          <w:bCs/>
          <w:sz w:val="20"/>
          <w:szCs w:val="20"/>
        </w:rPr>
        <w:t>(млн.руб.)</w:t>
      </w: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6"/>
        <w:gridCol w:w="955"/>
        <w:gridCol w:w="746"/>
        <w:gridCol w:w="708"/>
        <w:gridCol w:w="709"/>
        <w:gridCol w:w="721"/>
        <w:gridCol w:w="2020"/>
      </w:tblGrid>
      <w:tr w:rsidR="00E44076" w:rsidRPr="00D03FB2">
        <w:trPr>
          <w:trHeight w:val="383"/>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Наименование</w:t>
            </w:r>
          </w:p>
        </w:tc>
        <w:tc>
          <w:tcPr>
            <w:tcW w:w="9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2006</w:t>
            </w:r>
          </w:p>
        </w:tc>
        <w:tc>
          <w:tcPr>
            <w:tcW w:w="74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2007</w:t>
            </w: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2008</w:t>
            </w:r>
          </w:p>
        </w:tc>
        <w:tc>
          <w:tcPr>
            <w:tcW w:w="70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2009</w:t>
            </w:r>
          </w:p>
        </w:tc>
        <w:tc>
          <w:tcPr>
            <w:tcW w:w="7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2010</w:t>
            </w:r>
          </w:p>
        </w:tc>
        <w:tc>
          <w:tcPr>
            <w:tcW w:w="202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03FB2" w:rsidRDefault="00E44076" w:rsidP="00D03FB2">
            <w:pPr>
              <w:jc w:val="center"/>
              <w:rPr>
                <w:rFonts w:ascii="Arial Narrow" w:hAnsi="Arial Narrow" w:cs="Arial"/>
                <w:b/>
                <w:bCs/>
                <w:sz w:val="20"/>
                <w:szCs w:val="20"/>
              </w:rPr>
            </w:pPr>
            <w:r w:rsidRPr="00D03FB2">
              <w:rPr>
                <w:rFonts w:ascii="Arial Narrow" w:hAnsi="Arial Narrow" w:cs="Arial"/>
                <w:b/>
                <w:bCs/>
                <w:sz w:val="20"/>
                <w:szCs w:val="20"/>
              </w:rPr>
              <w:t>Изменение в 2010 по отношению к 2006, %</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Консолидированный бюджет</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124,</w:t>
            </w:r>
            <w:r>
              <w:rPr>
                <w:rFonts w:ascii="Arial Narrow" w:hAnsi="Arial Narrow" w:cs="Arial"/>
                <w:sz w:val="20"/>
                <w:szCs w:val="20"/>
              </w:rPr>
              <w:t>6</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146,4</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188,4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184,9</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160,4</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129%</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 средства бюджета</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59,9</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67,8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28,2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8,8</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5,1</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8,5%</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-Средства ОМС</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64,7</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78,6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160,2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176,1</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155,3</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240%</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Исполнение консолидированного бюджета</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122,7</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140,6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185,0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180,5</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142,3</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116%</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 средства бюджета</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59,4</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67,7</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28,2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8,8</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4,8</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8%</w:t>
            </w:r>
          </w:p>
        </w:tc>
      </w:tr>
      <w:tr w:rsidR="00E44076" w:rsidRPr="00D03FB2">
        <w:trPr>
          <w:jc w:val="center"/>
        </w:trPr>
        <w:tc>
          <w:tcPr>
            <w:tcW w:w="32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rPr>
                <w:rFonts w:ascii="Arial Narrow" w:hAnsi="Arial Narrow" w:cs="Arial"/>
                <w:sz w:val="20"/>
                <w:szCs w:val="20"/>
              </w:rPr>
            </w:pPr>
            <w:r w:rsidRPr="00D03FB2">
              <w:rPr>
                <w:rFonts w:ascii="Arial Narrow" w:hAnsi="Arial Narrow" w:cs="Arial"/>
                <w:sz w:val="20"/>
                <w:szCs w:val="20"/>
              </w:rPr>
              <w:t>-Исполнение средств ОМС</w:t>
            </w:r>
          </w:p>
        </w:tc>
        <w:tc>
          <w:tcPr>
            <w:tcW w:w="9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63,3</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72,9</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156,8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171,7</w:t>
            </w:r>
          </w:p>
        </w:tc>
        <w:tc>
          <w:tcPr>
            <w:tcW w:w="7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137,5</w:t>
            </w:r>
          </w:p>
        </w:tc>
        <w:tc>
          <w:tcPr>
            <w:tcW w:w="20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03FB2" w:rsidRDefault="00E44076" w:rsidP="00D03FB2">
            <w:pPr>
              <w:jc w:val="center"/>
              <w:rPr>
                <w:rFonts w:ascii="Arial Narrow" w:hAnsi="Arial Narrow" w:cs="Arial"/>
                <w:sz w:val="20"/>
                <w:szCs w:val="20"/>
              </w:rPr>
            </w:pPr>
            <w:r w:rsidRPr="00D03FB2">
              <w:rPr>
                <w:rFonts w:ascii="Arial Narrow" w:hAnsi="Arial Narrow" w:cs="Arial"/>
                <w:sz w:val="20"/>
                <w:szCs w:val="20"/>
              </w:rPr>
              <w:t>217</w:t>
            </w:r>
          </w:p>
        </w:tc>
      </w:tr>
    </w:tbl>
    <w:p w:rsidR="00E44076" w:rsidRDefault="00E44076" w:rsidP="008E0BCC">
      <w:pPr>
        <w:spacing w:line="276" w:lineRule="auto"/>
        <w:ind w:firstLine="284"/>
        <w:jc w:val="both"/>
        <w:rPr>
          <w:rFonts w:ascii="Arial" w:hAnsi="Arial" w:cs="Arial"/>
          <w:sz w:val="20"/>
          <w:szCs w:val="20"/>
        </w:rPr>
      </w:pPr>
    </w:p>
    <w:p w:rsidR="00E44076" w:rsidRPr="00F82D9E" w:rsidRDefault="00E44076" w:rsidP="001D7E6D">
      <w:pPr>
        <w:spacing w:line="276" w:lineRule="auto"/>
        <w:ind w:firstLine="284"/>
        <w:jc w:val="both"/>
        <w:rPr>
          <w:rFonts w:ascii="Arial" w:hAnsi="Arial" w:cs="Arial"/>
          <w:sz w:val="20"/>
          <w:szCs w:val="20"/>
        </w:rPr>
      </w:pPr>
      <w:r w:rsidRPr="00F82D9E">
        <w:rPr>
          <w:rFonts w:ascii="Arial" w:hAnsi="Arial" w:cs="Arial"/>
          <w:sz w:val="20"/>
          <w:szCs w:val="20"/>
        </w:rPr>
        <w:t>Средняя заработная плата работни</w:t>
      </w:r>
      <w:r w:rsidR="00385C10">
        <w:rPr>
          <w:rFonts w:ascii="Arial" w:hAnsi="Arial" w:cs="Arial"/>
          <w:sz w:val="20"/>
          <w:szCs w:val="20"/>
        </w:rPr>
        <w:t>ков здравоохранения Заинского муниципального района</w:t>
      </w:r>
      <w:r w:rsidRPr="00F82D9E">
        <w:rPr>
          <w:rFonts w:ascii="Arial" w:hAnsi="Arial" w:cs="Arial"/>
          <w:sz w:val="20"/>
          <w:szCs w:val="20"/>
        </w:rPr>
        <w:t xml:space="preserve"> за 2010 год с учетом внебюджетных источников составила 9 736,7 руб. (по РТ за 2009</w:t>
      </w:r>
      <w:r>
        <w:rPr>
          <w:rFonts w:ascii="Arial" w:hAnsi="Arial" w:cs="Arial"/>
          <w:sz w:val="20"/>
          <w:szCs w:val="20"/>
        </w:rPr>
        <w:t>г.</w:t>
      </w:r>
      <w:r w:rsidRPr="00F82D9E">
        <w:rPr>
          <w:rFonts w:ascii="Arial" w:hAnsi="Arial" w:cs="Arial"/>
          <w:sz w:val="20"/>
          <w:szCs w:val="20"/>
        </w:rPr>
        <w:t xml:space="preserve"> </w:t>
      </w:r>
      <w:r>
        <w:rPr>
          <w:rFonts w:ascii="Arial" w:hAnsi="Arial" w:cs="Arial"/>
          <w:sz w:val="20"/>
          <w:szCs w:val="20"/>
        </w:rPr>
        <w:t xml:space="preserve">- </w:t>
      </w:r>
      <w:r w:rsidRPr="00F82D9E">
        <w:rPr>
          <w:rFonts w:ascii="Arial" w:hAnsi="Arial" w:cs="Arial"/>
          <w:sz w:val="20"/>
          <w:szCs w:val="20"/>
        </w:rPr>
        <w:t xml:space="preserve">11 433,0 руб.). </w:t>
      </w:r>
    </w:p>
    <w:p w:rsidR="00E44076" w:rsidRDefault="00E44076" w:rsidP="0005109E">
      <w:pPr>
        <w:spacing w:line="276" w:lineRule="auto"/>
        <w:rPr>
          <w:rFonts w:ascii="Arial" w:hAnsi="Arial" w:cs="Arial"/>
          <w:b/>
          <w:bCs/>
          <w:i/>
          <w:sz w:val="20"/>
          <w:szCs w:val="20"/>
        </w:rPr>
      </w:pPr>
    </w:p>
    <w:p w:rsidR="00E44076" w:rsidRPr="001D7E6D" w:rsidRDefault="00E44076" w:rsidP="0005109E">
      <w:pPr>
        <w:spacing w:line="276" w:lineRule="auto"/>
        <w:rPr>
          <w:rFonts w:ascii="Arial" w:hAnsi="Arial" w:cs="Arial"/>
          <w:b/>
          <w:bCs/>
          <w:i/>
          <w:sz w:val="22"/>
          <w:szCs w:val="20"/>
        </w:rPr>
      </w:pPr>
      <w:r w:rsidRPr="001D7E6D">
        <w:rPr>
          <w:rFonts w:ascii="Arial" w:hAnsi="Arial" w:cs="Arial"/>
          <w:b/>
          <w:bCs/>
          <w:i/>
          <w:sz w:val="22"/>
          <w:szCs w:val="20"/>
        </w:rPr>
        <w:t>Проводимые мероприятия в сфере здравоохранения</w:t>
      </w:r>
    </w:p>
    <w:p w:rsidR="00E44076" w:rsidRPr="00F82D9E" w:rsidRDefault="00E44076" w:rsidP="0005109E">
      <w:pPr>
        <w:spacing w:line="276" w:lineRule="auto"/>
        <w:ind w:firstLine="284"/>
        <w:jc w:val="both"/>
        <w:rPr>
          <w:rFonts w:ascii="Arial" w:hAnsi="Arial" w:cs="Arial"/>
          <w:sz w:val="20"/>
          <w:szCs w:val="20"/>
        </w:rPr>
      </w:pPr>
      <w:r>
        <w:rPr>
          <w:rFonts w:ascii="Arial" w:hAnsi="Arial" w:cs="Arial"/>
          <w:sz w:val="20"/>
          <w:szCs w:val="20"/>
        </w:rPr>
        <w:t>В амбулаторно-поликлинических</w:t>
      </w:r>
      <w:r w:rsidRPr="00F82D9E">
        <w:rPr>
          <w:rFonts w:ascii="Arial" w:hAnsi="Arial" w:cs="Arial"/>
          <w:sz w:val="20"/>
          <w:szCs w:val="20"/>
        </w:rPr>
        <w:t xml:space="preserve"> учреждения</w:t>
      </w:r>
      <w:r>
        <w:rPr>
          <w:rFonts w:ascii="Arial" w:hAnsi="Arial" w:cs="Arial"/>
          <w:sz w:val="20"/>
          <w:szCs w:val="20"/>
        </w:rPr>
        <w:t>х</w:t>
      </w:r>
      <w:r w:rsidRPr="00F82D9E">
        <w:rPr>
          <w:rFonts w:ascii="Arial" w:hAnsi="Arial" w:cs="Arial"/>
          <w:sz w:val="20"/>
          <w:szCs w:val="20"/>
        </w:rPr>
        <w:t xml:space="preserve"> района за отчетный период выполнено – 386 042 посещений, платны</w:t>
      </w:r>
      <w:r>
        <w:rPr>
          <w:rFonts w:ascii="Arial" w:hAnsi="Arial" w:cs="Arial"/>
          <w:sz w:val="20"/>
          <w:szCs w:val="20"/>
        </w:rPr>
        <w:t>х</w:t>
      </w:r>
      <w:r w:rsidRPr="00F82D9E">
        <w:rPr>
          <w:rFonts w:ascii="Arial" w:hAnsi="Arial" w:cs="Arial"/>
          <w:sz w:val="20"/>
          <w:szCs w:val="20"/>
        </w:rPr>
        <w:t xml:space="preserve"> – 58 608 посещени</w:t>
      </w:r>
      <w:r>
        <w:rPr>
          <w:rFonts w:ascii="Arial" w:hAnsi="Arial" w:cs="Arial"/>
          <w:sz w:val="20"/>
          <w:szCs w:val="20"/>
        </w:rPr>
        <w:t>й</w:t>
      </w:r>
      <w:r w:rsidRPr="00F82D9E">
        <w:rPr>
          <w:rFonts w:ascii="Arial" w:hAnsi="Arial" w:cs="Arial"/>
          <w:sz w:val="20"/>
          <w:szCs w:val="20"/>
        </w:rPr>
        <w:t>. Проводится профилактические медицинские осмотры на предприятиях города, а так же лиц, связанных с вредными условиями труда. Профилактические осмотр</w:t>
      </w:r>
      <w:r>
        <w:rPr>
          <w:rFonts w:ascii="Arial" w:hAnsi="Arial" w:cs="Arial"/>
          <w:sz w:val="20"/>
          <w:szCs w:val="20"/>
        </w:rPr>
        <w:t>ы прошли всего 3 209 работников (</w:t>
      </w:r>
      <w:r w:rsidRPr="00F82D9E">
        <w:rPr>
          <w:rFonts w:ascii="Arial" w:hAnsi="Arial" w:cs="Arial"/>
          <w:sz w:val="20"/>
          <w:szCs w:val="20"/>
        </w:rPr>
        <w:t>21 предприяти</w:t>
      </w:r>
      <w:r>
        <w:rPr>
          <w:rFonts w:ascii="Arial" w:hAnsi="Arial" w:cs="Arial"/>
          <w:sz w:val="20"/>
          <w:szCs w:val="20"/>
        </w:rPr>
        <w:t>й</w:t>
      </w:r>
      <w:r w:rsidRPr="00F82D9E">
        <w:rPr>
          <w:rFonts w:ascii="Arial" w:hAnsi="Arial" w:cs="Arial"/>
          <w:sz w:val="20"/>
          <w:szCs w:val="20"/>
        </w:rPr>
        <w:t xml:space="preserve"> и организаций города</w:t>
      </w:r>
      <w:r>
        <w:rPr>
          <w:rFonts w:ascii="Arial" w:hAnsi="Arial" w:cs="Arial"/>
          <w:sz w:val="20"/>
          <w:szCs w:val="20"/>
        </w:rPr>
        <w:t>)</w:t>
      </w:r>
      <w:r w:rsidRPr="00F82D9E">
        <w:rPr>
          <w:rFonts w:ascii="Arial" w:hAnsi="Arial" w:cs="Arial"/>
          <w:sz w:val="20"/>
          <w:szCs w:val="20"/>
        </w:rPr>
        <w:t>. В рамках реализации Программы национального проекта «Здоровье», в соответствии</w:t>
      </w:r>
      <w:r>
        <w:rPr>
          <w:rFonts w:ascii="Arial" w:hAnsi="Arial" w:cs="Arial"/>
          <w:sz w:val="20"/>
          <w:szCs w:val="20"/>
        </w:rPr>
        <w:t xml:space="preserve"> с</w:t>
      </w:r>
      <w:r w:rsidRPr="00F82D9E">
        <w:rPr>
          <w:rFonts w:ascii="Arial" w:hAnsi="Arial" w:cs="Arial"/>
          <w:sz w:val="20"/>
          <w:szCs w:val="20"/>
        </w:rPr>
        <w:t xml:space="preserve"> представленным планом проведена дополнительная диспансеризация работающего населения (план – 2 000 чел.). По итогам 2010 года охвачено диспансеризацией – 2000 чел. - 100%.</w:t>
      </w:r>
    </w:p>
    <w:p w:rsidR="00E44076" w:rsidRPr="00F82D9E" w:rsidRDefault="00E44076" w:rsidP="0005109E">
      <w:pPr>
        <w:spacing w:line="276" w:lineRule="auto"/>
        <w:ind w:firstLine="284"/>
        <w:jc w:val="both"/>
        <w:rPr>
          <w:rFonts w:ascii="Arial" w:hAnsi="Arial" w:cs="Arial"/>
          <w:sz w:val="20"/>
          <w:szCs w:val="20"/>
        </w:rPr>
      </w:pPr>
      <w:r w:rsidRPr="00F82D9E">
        <w:rPr>
          <w:rFonts w:ascii="Arial" w:hAnsi="Arial" w:cs="Arial"/>
          <w:sz w:val="20"/>
          <w:szCs w:val="20"/>
        </w:rPr>
        <w:t>Оказана медицинская помощь по родовым сертификатам за 2010г. талон 1 - на 1 680 000 руб., талон 2 - на 2 694 000 руб., талон 3 - на 1 105 000 руб. Общая сумма поступлений составила – 5 479 000 руб.</w:t>
      </w:r>
    </w:p>
    <w:p w:rsidR="00E44076" w:rsidRPr="00F82D9E" w:rsidRDefault="00E44076" w:rsidP="0005109E">
      <w:pPr>
        <w:spacing w:line="276" w:lineRule="auto"/>
        <w:ind w:firstLine="284"/>
        <w:jc w:val="both"/>
        <w:rPr>
          <w:rFonts w:ascii="Arial" w:hAnsi="Arial" w:cs="Arial"/>
          <w:sz w:val="20"/>
          <w:szCs w:val="20"/>
        </w:rPr>
      </w:pPr>
      <w:r w:rsidRPr="00F82D9E">
        <w:rPr>
          <w:rFonts w:ascii="Arial" w:hAnsi="Arial" w:cs="Arial"/>
          <w:sz w:val="20"/>
          <w:szCs w:val="20"/>
        </w:rPr>
        <w:t>Профилактический флю</w:t>
      </w:r>
      <w:r>
        <w:rPr>
          <w:rFonts w:ascii="Arial" w:hAnsi="Arial" w:cs="Arial"/>
          <w:sz w:val="20"/>
          <w:szCs w:val="20"/>
        </w:rPr>
        <w:t>рограф</w:t>
      </w:r>
      <w:r w:rsidRPr="00F82D9E">
        <w:rPr>
          <w:rFonts w:ascii="Arial" w:hAnsi="Arial" w:cs="Arial"/>
          <w:sz w:val="20"/>
          <w:szCs w:val="20"/>
        </w:rPr>
        <w:t>осмотр населения проведен 30 682 жителям, в том числе город – 22 832, село – 7 850. План обследования</w:t>
      </w:r>
      <w:r>
        <w:rPr>
          <w:rFonts w:ascii="Arial" w:hAnsi="Arial" w:cs="Arial"/>
          <w:sz w:val="20"/>
          <w:szCs w:val="20"/>
        </w:rPr>
        <w:t xml:space="preserve"> на 2010 года составил – 31 101.</w:t>
      </w:r>
      <w:r w:rsidRPr="00F82D9E">
        <w:rPr>
          <w:rFonts w:ascii="Arial" w:hAnsi="Arial" w:cs="Arial"/>
          <w:sz w:val="20"/>
          <w:szCs w:val="20"/>
        </w:rPr>
        <w:t xml:space="preserve"> </w:t>
      </w:r>
      <w:r>
        <w:rPr>
          <w:rFonts w:ascii="Arial" w:hAnsi="Arial" w:cs="Arial"/>
          <w:sz w:val="20"/>
          <w:szCs w:val="20"/>
        </w:rPr>
        <w:t>Т</w:t>
      </w:r>
      <w:r w:rsidRPr="00F82D9E">
        <w:rPr>
          <w:rFonts w:ascii="Arial" w:hAnsi="Arial" w:cs="Arial"/>
          <w:sz w:val="20"/>
          <w:szCs w:val="20"/>
        </w:rPr>
        <w:t>аким образом, выполнение составляет 99%. За 2010 год на передвижной флюорографической установке обследовано дополнительно  4</w:t>
      </w:r>
      <w:r>
        <w:rPr>
          <w:rFonts w:ascii="Arial" w:hAnsi="Arial" w:cs="Arial"/>
          <w:sz w:val="20"/>
          <w:szCs w:val="20"/>
        </w:rPr>
        <w:t xml:space="preserve"> </w:t>
      </w:r>
      <w:r w:rsidRPr="00F82D9E">
        <w:rPr>
          <w:rFonts w:ascii="Arial" w:hAnsi="Arial" w:cs="Arial"/>
          <w:sz w:val="20"/>
          <w:szCs w:val="20"/>
        </w:rPr>
        <w:t>500 чел. сельского населения.</w:t>
      </w:r>
    </w:p>
    <w:p w:rsidR="00E44076" w:rsidRPr="00F82D9E" w:rsidRDefault="00E44076" w:rsidP="0005109E">
      <w:pPr>
        <w:spacing w:line="276" w:lineRule="auto"/>
        <w:rPr>
          <w:rFonts w:ascii="Arial" w:hAnsi="Arial" w:cs="Arial"/>
          <w:b/>
          <w:bCs/>
          <w:sz w:val="20"/>
          <w:szCs w:val="20"/>
          <w:u w:val="single"/>
        </w:rPr>
      </w:pPr>
    </w:p>
    <w:p w:rsidR="00384354" w:rsidRDefault="00384354" w:rsidP="0005109E">
      <w:pPr>
        <w:spacing w:line="276" w:lineRule="auto"/>
        <w:rPr>
          <w:rFonts w:ascii="Arial" w:hAnsi="Arial" w:cs="Arial"/>
          <w:b/>
          <w:bCs/>
          <w:i/>
          <w:sz w:val="22"/>
          <w:szCs w:val="20"/>
        </w:rPr>
      </w:pPr>
    </w:p>
    <w:p w:rsidR="00184BE0" w:rsidRDefault="00184BE0" w:rsidP="0005109E">
      <w:pPr>
        <w:spacing w:line="276" w:lineRule="auto"/>
        <w:rPr>
          <w:rFonts w:ascii="Arial" w:hAnsi="Arial" w:cs="Arial"/>
          <w:b/>
          <w:bCs/>
          <w:i/>
          <w:sz w:val="22"/>
          <w:szCs w:val="20"/>
        </w:rPr>
      </w:pPr>
    </w:p>
    <w:p w:rsidR="00184BE0" w:rsidRDefault="00184BE0" w:rsidP="0005109E">
      <w:pPr>
        <w:spacing w:line="276" w:lineRule="auto"/>
        <w:rPr>
          <w:rFonts w:ascii="Arial" w:hAnsi="Arial" w:cs="Arial"/>
          <w:b/>
          <w:bCs/>
          <w:i/>
          <w:sz w:val="22"/>
          <w:szCs w:val="20"/>
        </w:rPr>
      </w:pPr>
    </w:p>
    <w:p w:rsidR="00E44076" w:rsidRPr="001D7E6D" w:rsidRDefault="00E44076" w:rsidP="0005109E">
      <w:pPr>
        <w:spacing w:line="276" w:lineRule="auto"/>
        <w:rPr>
          <w:rFonts w:ascii="Arial" w:hAnsi="Arial" w:cs="Arial"/>
          <w:b/>
          <w:bCs/>
          <w:i/>
          <w:sz w:val="22"/>
          <w:szCs w:val="20"/>
        </w:rPr>
      </w:pPr>
      <w:r w:rsidRPr="001D7E6D">
        <w:rPr>
          <w:rFonts w:ascii="Arial" w:hAnsi="Arial" w:cs="Arial"/>
          <w:b/>
          <w:bCs/>
          <w:i/>
          <w:sz w:val="22"/>
          <w:szCs w:val="20"/>
        </w:rPr>
        <w:t>Материально – техническая база здравоохранения района</w:t>
      </w:r>
    </w:p>
    <w:p w:rsidR="00E44076" w:rsidRPr="00F82D9E" w:rsidRDefault="00E44076" w:rsidP="0005109E">
      <w:pPr>
        <w:spacing w:line="276" w:lineRule="auto"/>
        <w:ind w:firstLine="330"/>
        <w:jc w:val="both"/>
        <w:rPr>
          <w:rFonts w:ascii="Arial" w:hAnsi="Arial" w:cs="Arial"/>
          <w:sz w:val="20"/>
          <w:szCs w:val="20"/>
        </w:rPr>
      </w:pPr>
      <w:r w:rsidRPr="00F82D9E">
        <w:rPr>
          <w:rFonts w:ascii="Arial" w:hAnsi="Arial" w:cs="Arial"/>
          <w:sz w:val="20"/>
          <w:szCs w:val="20"/>
        </w:rPr>
        <w:t xml:space="preserve">Существующая материально – техническая база здравоохранения района содержит все необходимые возможности для предоставления качественных услуг населению. За счет средств </w:t>
      </w:r>
      <w:r>
        <w:rPr>
          <w:rFonts w:ascii="Arial" w:hAnsi="Arial" w:cs="Arial"/>
          <w:sz w:val="20"/>
          <w:szCs w:val="20"/>
        </w:rPr>
        <w:t>б</w:t>
      </w:r>
      <w:r w:rsidRPr="00F82D9E">
        <w:rPr>
          <w:rFonts w:ascii="Arial" w:hAnsi="Arial" w:cs="Arial"/>
          <w:sz w:val="20"/>
          <w:szCs w:val="20"/>
        </w:rPr>
        <w:t xml:space="preserve">юджета </w:t>
      </w:r>
      <w:r w:rsidR="00385C10">
        <w:rPr>
          <w:rFonts w:ascii="Arial" w:hAnsi="Arial" w:cs="Arial"/>
          <w:sz w:val="20"/>
          <w:szCs w:val="20"/>
        </w:rPr>
        <w:t>Республики</w:t>
      </w:r>
      <w:r>
        <w:rPr>
          <w:rFonts w:ascii="Arial" w:hAnsi="Arial" w:cs="Arial"/>
          <w:sz w:val="20"/>
          <w:szCs w:val="20"/>
        </w:rPr>
        <w:t xml:space="preserve"> Татарстан </w:t>
      </w:r>
      <w:r w:rsidRPr="00F82D9E">
        <w:rPr>
          <w:rFonts w:ascii="Arial" w:hAnsi="Arial" w:cs="Arial"/>
          <w:sz w:val="20"/>
          <w:szCs w:val="20"/>
        </w:rPr>
        <w:t xml:space="preserve">были приобретены 2 автомобиля «Фиат – Дабло». Для оснащения палаты интенсивной терапии новорожденных приобретено медицинское оборудование на общую сумму 1 млн. 432 тыс.рублей. Приобретено оборудование для проведения операций эндоскопическим методом, проведена централизация клинико–диагностической лаборатории и объединение приемных покоев хирургического и терапевтического  корпусов. </w:t>
      </w:r>
    </w:p>
    <w:p w:rsidR="00E44076" w:rsidRPr="00F82D9E" w:rsidRDefault="00E44076" w:rsidP="001D7E6D">
      <w:pPr>
        <w:spacing w:line="276" w:lineRule="auto"/>
        <w:ind w:firstLine="330"/>
        <w:jc w:val="both"/>
        <w:rPr>
          <w:rFonts w:ascii="Arial" w:hAnsi="Arial" w:cs="Arial"/>
          <w:sz w:val="20"/>
          <w:szCs w:val="20"/>
        </w:rPr>
      </w:pPr>
      <w:r w:rsidRPr="00F82D9E">
        <w:rPr>
          <w:rFonts w:ascii="Arial" w:hAnsi="Arial" w:cs="Arial"/>
          <w:sz w:val="20"/>
          <w:szCs w:val="20"/>
        </w:rPr>
        <w:t xml:space="preserve">В результате сокращения коечного фонда произошло высвобождение части </w:t>
      </w:r>
      <w:r>
        <w:rPr>
          <w:rFonts w:ascii="Arial" w:hAnsi="Arial" w:cs="Arial"/>
          <w:sz w:val="20"/>
          <w:szCs w:val="20"/>
        </w:rPr>
        <w:t xml:space="preserve">кадров и </w:t>
      </w:r>
      <w:r w:rsidRPr="00F82D9E">
        <w:rPr>
          <w:rFonts w:ascii="Arial" w:hAnsi="Arial" w:cs="Arial"/>
          <w:sz w:val="20"/>
          <w:szCs w:val="20"/>
        </w:rPr>
        <w:t xml:space="preserve">помещений, что позволяет </w:t>
      </w:r>
      <w:r>
        <w:rPr>
          <w:rFonts w:ascii="Arial" w:hAnsi="Arial" w:cs="Arial"/>
          <w:sz w:val="20"/>
          <w:szCs w:val="20"/>
        </w:rPr>
        <w:t>использовать</w:t>
      </w:r>
      <w:r w:rsidRPr="00F82D9E">
        <w:rPr>
          <w:rFonts w:ascii="Arial" w:hAnsi="Arial" w:cs="Arial"/>
          <w:sz w:val="20"/>
          <w:szCs w:val="20"/>
        </w:rPr>
        <w:t xml:space="preserve"> их </w:t>
      </w:r>
      <w:r>
        <w:rPr>
          <w:rFonts w:ascii="Arial" w:hAnsi="Arial" w:cs="Arial"/>
          <w:sz w:val="20"/>
          <w:szCs w:val="20"/>
        </w:rPr>
        <w:t xml:space="preserve">в </w:t>
      </w:r>
      <w:r w:rsidRPr="00F82D9E">
        <w:rPr>
          <w:rFonts w:ascii="Arial" w:hAnsi="Arial" w:cs="Arial"/>
          <w:sz w:val="20"/>
          <w:szCs w:val="20"/>
        </w:rPr>
        <w:t>развитие таких направлений как восстановительная и реабилитационная медицина, тем более, что в районе имеются для этого уникальны</w:t>
      </w:r>
      <w:r>
        <w:rPr>
          <w:rFonts w:ascii="Arial" w:hAnsi="Arial" w:cs="Arial"/>
          <w:sz w:val="20"/>
          <w:szCs w:val="20"/>
        </w:rPr>
        <w:t>е</w:t>
      </w:r>
      <w:r w:rsidRPr="00F82D9E">
        <w:rPr>
          <w:rFonts w:ascii="Arial" w:hAnsi="Arial" w:cs="Arial"/>
          <w:sz w:val="20"/>
          <w:szCs w:val="20"/>
        </w:rPr>
        <w:t xml:space="preserve"> природны</w:t>
      </w:r>
      <w:r>
        <w:rPr>
          <w:rFonts w:ascii="Arial" w:hAnsi="Arial" w:cs="Arial"/>
          <w:sz w:val="20"/>
          <w:szCs w:val="20"/>
        </w:rPr>
        <w:t>е</w:t>
      </w:r>
      <w:r w:rsidRPr="00F82D9E">
        <w:rPr>
          <w:rFonts w:ascii="Arial" w:hAnsi="Arial" w:cs="Arial"/>
          <w:sz w:val="20"/>
          <w:szCs w:val="20"/>
        </w:rPr>
        <w:t xml:space="preserve"> условия</w:t>
      </w:r>
      <w:r>
        <w:rPr>
          <w:rFonts w:ascii="Arial" w:hAnsi="Arial" w:cs="Arial"/>
          <w:sz w:val="20"/>
          <w:szCs w:val="20"/>
        </w:rPr>
        <w:t>:</w:t>
      </w:r>
      <w:r w:rsidRPr="00F82D9E">
        <w:rPr>
          <w:rFonts w:ascii="Arial" w:hAnsi="Arial" w:cs="Arial"/>
          <w:sz w:val="20"/>
          <w:szCs w:val="20"/>
        </w:rPr>
        <w:t xml:space="preserve"> лечебные грязи, водоемы и др.</w:t>
      </w:r>
    </w:p>
    <w:p w:rsidR="00E44076" w:rsidRPr="00F82D9E" w:rsidRDefault="00E44076" w:rsidP="001D7E6D">
      <w:pPr>
        <w:spacing w:line="276" w:lineRule="auto"/>
        <w:ind w:firstLine="330"/>
        <w:jc w:val="both"/>
        <w:rPr>
          <w:rFonts w:ascii="Arial" w:hAnsi="Arial" w:cs="Arial"/>
          <w:sz w:val="20"/>
          <w:szCs w:val="20"/>
        </w:rPr>
      </w:pPr>
      <w:r w:rsidRPr="00F82D9E">
        <w:rPr>
          <w:rFonts w:ascii="Arial" w:hAnsi="Arial" w:cs="Arial"/>
          <w:sz w:val="20"/>
          <w:szCs w:val="20"/>
        </w:rPr>
        <w:t xml:space="preserve">За последние годы произведено переоснащение кабинетов врачей общей практики, проводится их компьютеризация с возможностью выхода в Интернет. Однако в целом уровень внедрения информационных систем в здравоохранение отстает от реальных потребностей и иных сфер жизнедеятельности района. </w:t>
      </w:r>
    </w:p>
    <w:p w:rsidR="00E44076" w:rsidRPr="001D7E6D" w:rsidRDefault="00E44076" w:rsidP="001D7E6D">
      <w:pPr>
        <w:spacing w:line="276" w:lineRule="auto"/>
        <w:ind w:firstLine="330"/>
        <w:jc w:val="both"/>
        <w:rPr>
          <w:rFonts w:ascii="Arial" w:hAnsi="Arial" w:cs="Arial"/>
          <w:sz w:val="20"/>
          <w:szCs w:val="20"/>
        </w:rPr>
      </w:pPr>
      <w:r w:rsidRPr="00F82D9E">
        <w:rPr>
          <w:rFonts w:ascii="Arial" w:hAnsi="Arial" w:cs="Arial"/>
          <w:sz w:val="20"/>
          <w:szCs w:val="20"/>
        </w:rPr>
        <w:t>Имеющиеся информационные ограничения препятствуют создани</w:t>
      </w:r>
      <w:r>
        <w:rPr>
          <w:rFonts w:ascii="Arial" w:hAnsi="Arial" w:cs="Arial"/>
          <w:sz w:val="20"/>
          <w:szCs w:val="20"/>
        </w:rPr>
        <w:t>ю «дорожной</w:t>
      </w:r>
      <w:r w:rsidRPr="00F82D9E">
        <w:rPr>
          <w:rFonts w:ascii="Arial" w:hAnsi="Arial" w:cs="Arial"/>
          <w:sz w:val="20"/>
          <w:szCs w:val="20"/>
        </w:rPr>
        <w:t xml:space="preserve"> карты» пациента от возникновения заболевания до выздоровления. В районе пока также отсутствует хорошо отлаженная цепочка обслуживания пациента. «Для каждого этапа лечения больного должны быть установлены технологические требования, требования по кадровому обеспечению, тариф оплаты медицинской помощи». (Концепция модернизации здравоохранения в Республике Татарстан на 2011-2012 годы).</w:t>
      </w:r>
    </w:p>
    <w:p w:rsidR="00E44076" w:rsidRPr="00F82D9E" w:rsidRDefault="00E44076" w:rsidP="001D7E6D">
      <w:pPr>
        <w:spacing w:line="276" w:lineRule="auto"/>
        <w:ind w:firstLine="220"/>
        <w:jc w:val="both"/>
        <w:rPr>
          <w:rFonts w:ascii="Arial" w:hAnsi="Arial" w:cs="Arial"/>
          <w:sz w:val="20"/>
          <w:szCs w:val="20"/>
        </w:rPr>
      </w:pPr>
      <w:r w:rsidRPr="004A5BD0">
        <w:rPr>
          <w:rFonts w:ascii="Arial" w:hAnsi="Arial" w:cs="Arial"/>
          <w:sz w:val="20"/>
          <w:szCs w:val="20"/>
        </w:rPr>
        <w:t xml:space="preserve">В предстоящий период необходимо </w:t>
      </w:r>
      <w:r>
        <w:rPr>
          <w:rFonts w:ascii="Arial" w:hAnsi="Arial" w:cs="Arial"/>
          <w:sz w:val="20"/>
          <w:szCs w:val="20"/>
        </w:rPr>
        <w:t xml:space="preserve">более полно </w:t>
      </w:r>
      <w:r w:rsidRPr="004A5BD0">
        <w:rPr>
          <w:rFonts w:ascii="Arial" w:hAnsi="Arial" w:cs="Arial"/>
          <w:sz w:val="20"/>
          <w:szCs w:val="20"/>
        </w:rPr>
        <w:t xml:space="preserve">оснастить учреждения здравоохранения компьютерным оборудованием и оборудованием для обращения полисов обязательного медицинского страхования в виде универсальной электронной карты. Приоритетное внимание </w:t>
      </w:r>
      <w:r>
        <w:rPr>
          <w:rFonts w:ascii="Arial" w:hAnsi="Arial" w:cs="Arial"/>
          <w:sz w:val="20"/>
          <w:szCs w:val="20"/>
        </w:rPr>
        <w:t xml:space="preserve">должно </w:t>
      </w:r>
      <w:r w:rsidRPr="004A5BD0">
        <w:rPr>
          <w:rFonts w:ascii="Arial" w:hAnsi="Arial" w:cs="Arial"/>
          <w:sz w:val="20"/>
          <w:szCs w:val="20"/>
        </w:rPr>
        <w:t>б</w:t>
      </w:r>
      <w:r>
        <w:rPr>
          <w:rFonts w:ascii="Arial" w:hAnsi="Arial" w:cs="Arial"/>
          <w:sz w:val="20"/>
          <w:szCs w:val="20"/>
        </w:rPr>
        <w:t>ыть</w:t>
      </w:r>
      <w:r w:rsidRPr="004A5BD0">
        <w:rPr>
          <w:rFonts w:ascii="Arial" w:hAnsi="Arial" w:cs="Arial"/>
          <w:sz w:val="20"/>
          <w:szCs w:val="20"/>
        </w:rPr>
        <w:t xml:space="preserve"> уделено внедрению медицинских информационных систем, организации локальных вычислительных сетей и каналов связи, ведению листов ожидания и запис</w:t>
      </w:r>
      <w:r>
        <w:rPr>
          <w:rFonts w:ascii="Arial" w:hAnsi="Arial" w:cs="Arial"/>
          <w:sz w:val="20"/>
          <w:szCs w:val="20"/>
        </w:rPr>
        <w:t>и</w:t>
      </w:r>
      <w:r w:rsidRPr="004A5BD0">
        <w:rPr>
          <w:rFonts w:ascii="Arial" w:hAnsi="Arial" w:cs="Arial"/>
          <w:sz w:val="20"/>
          <w:szCs w:val="20"/>
        </w:rPr>
        <w:t xml:space="preserve"> на прием к медицинскому работнику с использованием сети Интернет и информационно-справочных киосков, ведению электронной истории болезни и оформлению другой медицинской документации. (Концепция модернизации здравоохранения в Республике Татарстан на 2011-2012 годы).</w:t>
      </w:r>
    </w:p>
    <w:p w:rsidR="00E44076" w:rsidRPr="00F82D9E" w:rsidRDefault="00E44076" w:rsidP="0005109E">
      <w:pPr>
        <w:spacing w:line="276" w:lineRule="auto"/>
        <w:ind w:firstLine="220"/>
        <w:jc w:val="both"/>
        <w:rPr>
          <w:rFonts w:ascii="Arial" w:hAnsi="Arial" w:cs="Arial"/>
          <w:sz w:val="20"/>
          <w:szCs w:val="20"/>
        </w:rPr>
      </w:pPr>
      <w:r w:rsidRPr="00F82D9E">
        <w:rPr>
          <w:rFonts w:ascii="Arial" w:hAnsi="Arial" w:cs="Arial"/>
          <w:sz w:val="20"/>
          <w:szCs w:val="20"/>
        </w:rPr>
        <w:t>Развитие современных медицинских технологий в Республике Татарстан, а также высокотехнологичных межмуниципальных медицинских центров в соседних с Заинском городах</w:t>
      </w:r>
      <w:r>
        <w:rPr>
          <w:rFonts w:ascii="Arial" w:hAnsi="Arial" w:cs="Arial"/>
          <w:sz w:val="20"/>
          <w:szCs w:val="20"/>
        </w:rPr>
        <w:t xml:space="preserve"> (</w:t>
      </w:r>
      <w:r w:rsidRPr="00F82D9E">
        <w:rPr>
          <w:rFonts w:ascii="Arial" w:hAnsi="Arial" w:cs="Arial"/>
          <w:sz w:val="20"/>
          <w:szCs w:val="20"/>
        </w:rPr>
        <w:t>Нижнекамск, Набережные Челны, Альметьевск</w:t>
      </w:r>
      <w:r>
        <w:rPr>
          <w:rFonts w:ascii="Arial" w:hAnsi="Arial" w:cs="Arial"/>
          <w:sz w:val="20"/>
          <w:szCs w:val="20"/>
        </w:rPr>
        <w:t>)</w:t>
      </w:r>
      <w:r w:rsidRPr="00F82D9E">
        <w:rPr>
          <w:rFonts w:ascii="Arial" w:hAnsi="Arial" w:cs="Arial"/>
          <w:sz w:val="20"/>
          <w:szCs w:val="20"/>
        </w:rPr>
        <w:t xml:space="preserve"> создает возможности для интеграции системы муниципальн</w:t>
      </w:r>
      <w:r w:rsidR="00385C10">
        <w:rPr>
          <w:rFonts w:ascii="Arial" w:hAnsi="Arial" w:cs="Arial"/>
          <w:sz w:val="20"/>
          <w:szCs w:val="20"/>
        </w:rPr>
        <w:t>ого здравоохранения Заинского муниципального района</w:t>
      </w:r>
      <w:r w:rsidRPr="00F82D9E">
        <w:rPr>
          <w:rFonts w:ascii="Arial" w:hAnsi="Arial" w:cs="Arial"/>
          <w:sz w:val="20"/>
          <w:szCs w:val="20"/>
        </w:rPr>
        <w:t xml:space="preserve">  в общереспубликанскую. Основными направлениями интеграции должны стать: кардиология, онкология, травматология и сердечно-сосудистая патология.  Для использования названных возможностей необходимо провести большую организационную работу в рамках отраслевого и межмуниципального взаимодействия.</w:t>
      </w:r>
    </w:p>
    <w:p w:rsidR="00E44076" w:rsidRDefault="00E44076" w:rsidP="00463618">
      <w:pPr>
        <w:shd w:val="clear" w:color="auto" w:fill="FFFFFF"/>
        <w:spacing w:line="276" w:lineRule="auto"/>
        <w:rPr>
          <w:rFonts w:ascii="Arial" w:hAnsi="Arial" w:cs="Arial"/>
          <w:b/>
          <w:bCs/>
          <w:szCs w:val="20"/>
        </w:rPr>
      </w:pPr>
    </w:p>
    <w:p w:rsidR="00E44076" w:rsidRDefault="00E44076" w:rsidP="00463618">
      <w:pPr>
        <w:shd w:val="clear" w:color="auto" w:fill="FFFFFF"/>
        <w:spacing w:line="276" w:lineRule="auto"/>
        <w:rPr>
          <w:rFonts w:ascii="Arial" w:hAnsi="Arial" w:cs="Arial"/>
          <w:b/>
          <w:bCs/>
          <w:szCs w:val="20"/>
        </w:rPr>
      </w:pPr>
      <w:r w:rsidRPr="001D7E6D">
        <w:rPr>
          <w:rFonts w:ascii="Arial" w:hAnsi="Arial" w:cs="Arial"/>
          <w:b/>
          <w:bCs/>
          <w:szCs w:val="20"/>
        </w:rPr>
        <w:t>Проблемы и возможности</w:t>
      </w:r>
    </w:p>
    <w:p w:rsidR="00E44076" w:rsidRPr="001D7E6D" w:rsidRDefault="00E44076" w:rsidP="00463618">
      <w:pPr>
        <w:shd w:val="clear" w:color="auto" w:fill="FFFFFF"/>
        <w:spacing w:line="276" w:lineRule="auto"/>
        <w:rPr>
          <w:rFonts w:ascii="Arial" w:hAnsi="Arial" w:cs="Arial"/>
          <w:b/>
          <w:bCs/>
          <w:szCs w:val="20"/>
        </w:rPr>
      </w:pPr>
    </w:p>
    <w:p w:rsidR="00E44076" w:rsidRPr="00963247" w:rsidRDefault="00E44076" w:rsidP="00053272">
      <w:pPr>
        <w:numPr>
          <w:ilvl w:val="0"/>
          <w:numId w:val="91"/>
        </w:numPr>
        <w:shd w:val="clear" w:color="auto" w:fill="FFFFFF"/>
        <w:spacing w:line="276" w:lineRule="auto"/>
        <w:jc w:val="both"/>
        <w:rPr>
          <w:rFonts w:ascii="Arial" w:hAnsi="Arial" w:cs="Arial"/>
          <w:bCs/>
          <w:sz w:val="20"/>
          <w:szCs w:val="20"/>
        </w:rPr>
      </w:pPr>
      <w:r w:rsidRPr="00963247">
        <w:rPr>
          <w:rFonts w:ascii="Arial" w:hAnsi="Arial" w:cs="Arial"/>
          <w:bCs/>
          <w:sz w:val="20"/>
          <w:szCs w:val="20"/>
        </w:rPr>
        <w:t xml:space="preserve">Уровень информатизации сферы здравоохранения </w:t>
      </w:r>
      <w:r w:rsidR="003A48B0">
        <w:rPr>
          <w:rFonts w:ascii="Arial" w:hAnsi="Arial" w:cs="Arial"/>
          <w:bCs/>
          <w:sz w:val="20"/>
          <w:szCs w:val="20"/>
        </w:rPr>
        <w:t>пока недостачен и</w:t>
      </w:r>
      <w:r w:rsidRPr="00963247">
        <w:rPr>
          <w:rFonts w:ascii="Arial" w:hAnsi="Arial" w:cs="Arial"/>
          <w:bCs/>
          <w:sz w:val="20"/>
          <w:szCs w:val="20"/>
        </w:rPr>
        <w:t xml:space="preserve"> отстает от реальных потребностей и других на</w:t>
      </w:r>
      <w:r w:rsidR="00385C10">
        <w:rPr>
          <w:rFonts w:ascii="Arial" w:hAnsi="Arial" w:cs="Arial"/>
          <w:bCs/>
          <w:sz w:val="20"/>
          <w:szCs w:val="20"/>
        </w:rPr>
        <w:t>правлений социальной политики муниципального района</w:t>
      </w:r>
      <w:r w:rsidRPr="00963247">
        <w:rPr>
          <w:rFonts w:ascii="Arial" w:hAnsi="Arial" w:cs="Arial"/>
          <w:bCs/>
          <w:sz w:val="20"/>
          <w:szCs w:val="20"/>
        </w:rPr>
        <w:t xml:space="preserve">,  </w:t>
      </w:r>
    </w:p>
    <w:p w:rsidR="00E44076" w:rsidRPr="004A5BD0" w:rsidRDefault="00E44076" w:rsidP="00053272">
      <w:pPr>
        <w:numPr>
          <w:ilvl w:val="0"/>
          <w:numId w:val="91"/>
        </w:numPr>
        <w:shd w:val="clear" w:color="auto" w:fill="FFFFFF"/>
        <w:spacing w:line="276" w:lineRule="auto"/>
        <w:jc w:val="both"/>
        <w:rPr>
          <w:rFonts w:ascii="Arial" w:hAnsi="Arial" w:cs="Arial"/>
          <w:bCs/>
          <w:sz w:val="20"/>
          <w:szCs w:val="20"/>
        </w:rPr>
      </w:pPr>
      <w:r w:rsidRPr="004A5BD0">
        <w:rPr>
          <w:rFonts w:ascii="Arial" w:hAnsi="Arial" w:cs="Arial"/>
          <w:sz w:val="20"/>
          <w:szCs w:val="20"/>
        </w:rPr>
        <w:t>В районе пока также отсутствует хорошо отлаженная цепочка обслуживания пациента, не разработана «дорожная карта», помогающая пациенту получать услуги  от возникновения заболевания до выздоровления,</w:t>
      </w:r>
    </w:p>
    <w:p w:rsidR="00E44076" w:rsidRDefault="00E44076" w:rsidP="00F958AA">
      <w:pPr>
        <w:numPr>
          <w:ilvl w:val="0"/>
          <w:numId w:val="91"/>
        </w:numPr>
        <w:shd w:val="clear" w:color="auto" w:fill="FFFFFF"/>
        <w:spacing w:line="276" w:lineRule="auto"/>
        <w:jc w:val="both"/>
        <w:rPr>
          <w:rFonts w:ascii="Arial" w:hAnsi="Arial" w:cs="Arial"/>
          <w:b/>
          <w:bCs/>
          <w:sz w:val="28"/>
        </w:rPr>
      </w:pPr>
      <w:r>
        <w:rPr>
          <w:rFonts w:ascii="Arial" w:hAnsi="Arial" w:cs="Arial"/>
          <w:sz w:val="20"/>
          <w:szCs w:val="20"/>
        </w:rPr>
        <w:t>Соседство с городами с профильными медицинскими центами содержит возможности интеграции лечебных учреждений на базе заключения долгосрочных Договоров о Сотрудничестве.</w:t>
      </w:r>
      <w:r>
        <w:rPr>
          <w:rFonts w:ascii="Arial" w:hAnsi="Arial" w:cs="Arial"/>
          <w:b/>
          <w:bCs/>
          <w:sz w:val="28"/>
        </w:rPr>
        <w:t xml:space="preserve"> </w:t>
      </w:r>
    </w:p>
    <w:p w:rsidR="00AD0B22" w:rsidRDefault="00AD0B22" w:rsidP="00AD0B22">
      <w:pPr>
        <w:shd w:val="clear" w:color="auto" w:fill="FFFFFF"/>
        <w:spacing w:line="276" w:lineRule="auto"/>
        <w:jc w:val="both"/>
        <w:rPr>
          <w:rFonts w:ascii="Arial" w:hAnsi="Arial" w:cs="Arial"/>
          <w:b/>
          <w:bCs/>
          <w:sz w:val="28"/>
        </w:rPr>
      </w:pPr>
    </w:p>
    <w:p w:rsidR="00E44076" w:rsidRPr="001D7E6D" w:rsidRDefault="00E44076" w:rsidP="0005109E">
      <w:pPr>
        <w:pStyle w:val="11"/>
        <w:spacing w:line="276" w:lineRule="auto"/>
        <w:ind w:left="0"/>
        <w:jc w:val="center"/>
        <w:rPr>
          <w:rFonts w:ascii="Arial" w:hAnsi="Arial" w:cs="Arial"/>
          <w:b/>
          <w:bCs/>
          <w:sz w:val="28"/>
        </w:rPr>
      </w:pPr>
      <w:r w:rsidRPr="001D7E6D">
        <w:rPr>
          <w:rFonts w:ascii="Arial" w:hAnsi="Arial" w:cs="Arial"/>
          <w:b/>
          <w:bCs/>
          <w:sz w:val="28"/>
        </w:rPr>
        <w:t>1.1.3. Образование</w:t>
      </w:r>
    </w:p>
    <w:p w:rsidR="00E44076" w:rsidRDefault="00E44076" w:rsidP="0005109E">
      <w:pPr>
        <w:spacing w:line="276" w:lineRule="auto"/>
        <w:jc w:val="both"/>
        <w:rPr>
          <w:rFonts w:ascii="Arial" w:hAnsi="Arial" w:cs="Arial"/>
          <w:sz w:val="20"/>
          <w:szCs w:val="20"/>
        </w:rPr>
      </w:pPr>
    </w:p>
    <w:p w:rsidR="00E44076" w:rsidRPr="001D7E6D" w:rsidRDefault="00E44076" w:rsidP="0005109E">
      <w:pPr>
        <w:spacing w:line="276" w:lineRule="auto"/>
        <w:ind w:firstLine="284"/>
        <w:jc w:val="both"/>
        <w:rPr>
          <w:rFonts w:ascii="Arial" w:hAnsi="Arial" w:cs="Arial"/>
          <w:b/>
          <w:bCs/>
          <w:szCs w:val="22"/>
        </w:rPr>
      </w:pPr>
      <w:r w:rsidRPr="001D7E6D">
        <w:rPr>
          <w:rFonts w:ascii="Arial" w:hAnsi="Arial" w:cs="Arial"/>
          <w:b/>
          <w:bCs/>
          <w:szCs w:val="22"/>
        </w:rPr>
        <w:t>Анализ ситуации</w:t>
      </w:r>
    </w:p>
    <w:p w:rsidR="00E44076" w:rsidRDefault="00E44076" w:rsidP="0005109E">
      <w:pPr>
        <w:spacing w:line="276" w:lineRule="auto"/>
        <w:ind w:firstLine="284"/>
        <w:jc w:val="both"/>
        <w:rPr>
          <w:rFonts w:ascii="Arial" w:hAnsi="Arial" w:cs="Arial"/>
          <w:sz w:val="20"/>
          <w:szCs w:val="20"/>
        </w:rPr>
      </w:pPr>
    </w:p>
    <w:p w:rsidR="00E44076" w:rsidRDefault="00E44076" w:rsidP="0005109E">
      <w:pPr>
        <w:spacing w:line="276" w:lineRule="auto"/>
        <w:ind w:firstLine="284"/>
        <w:jc w:val="both"/>
        <w:rPr>
          <w:rFonts w:ascii="Arial" w:hAnsi="Arial" w:cs="Arial"/>
          <w:sz w:val="20"/>
          <w:szCs w:val="20"/>
        </w:rPr>
      </w:pPr>
      <w:r w:rsidRPr="00655439">
        <w:rPr>
          <w:rFonts w:ascii="Arial" w:hAnsi="Arial" w:cs="Arial"/>
          <w:sz w:val="20"/>
          <w:szCs w:val="20"/>
        </w:rPr>
        <w:t xml:space="preserve">Президент Республики Татарстан Рустам Нургалиевич Минниханов в своем послании Государственному Совету Республики Татарстан в качестве приоритетного направления деятельности определил  формирование нового поколения татарстанцев, думающих и живущих  по-новому. Ключевая роль в этом  принадлежит образованию. Заинский муниципальный район вместе со всей республикой  приступил к реализации  </w:t>
      </w:r>
      <w:r w:rsidRPr="00B83974">
        <w:rPr>
          <w:rFonts w:ascii="Arial" w:hAnsi="Arial" w:cs="Arial"/>
          <w:sz w:val="20"/>
          <w:szCs w:val="20"/>
        </w:rPr>
        <w:t xml:space="preserve"> национальной образовательной инициативы «Наша новая школа»</w:t>
      </w:r>
      <w:r>
        <w:rPr>
          <w:rFonts w:ascii="Arial" w:hAnsi="Arial" w:cs="Arial"/>
          <w:sz w:val="20"/>
          <w:szCs w:val="20"/>
        </w:rPr>
        <w:t xml:space="preserve">, а также </w:t>
      </w:r>
      <w:r w:rsidRPr="00655439">
        <w:rPr>
          <w:rFonts w:ascii="Arial" w:hAnsi="Arial" w:cs="Arial"/>
          <w:sz w:val="20"/>
          <w:szCs w:val="20"/>
        </w:rPr>
        <w:t>новой стратегии образования «Килэчэк»</w:t>
      </w:r>
      <w:r>
        <w:rPr>
          <w:rFonts w:ascii="Arial" w:hAnsi="Arial" w:cs="Arial"/>
          <w:sz w:val="20"/>
          <w:szCs w:val="20"/>
        </w:rPr>
        <w:t>.</w:t>
      </w:r>
      <w:r w:rsidRPr="008D772F">
        <w:rPr>
          <w:rFonts w:ascii="Arial" w:hAnsi="Arial" w:cs="Arial"/>
          <w:color w:val="E36C0A"/>
          <w:sz w:val="20"/>
          <w:szCs w:val="20"/>
        </w:rPr>
        <w:t xml:space="preserve"> </w:t>
      </w:r>
      <w:r w:rsidRPr="008D772F">
        <w:rPr>
          <w:rFonts w:ascii="Arial" w:hAnsi="Arial" w:cs="Arial"/>
          <w:sz w:val="20"/>
          <w:szCs w:val="20"/>
        </w:rPr>
        <w:t xml:space="preserve">В целом, в сфере образования  реализуются  5 целевых  муниципальных программ, которые нацелены на повышение качества образования и воспитания.   </w:t>
      </w:r>
      <w:r>
        <w:rPr>
          <w:rFonts w:ascii="Arial" w:hAnsi="Arial" w:cs="Arial"/>
          <w:sz w:val="20"/>
          <w:szCs w:val="20"/>
        </w:rPr>
        <w:t>Расходы на образование за 5 прошедших лет возросли на 165 317 тыс.руб. (169%).</w:t>
      </w:r>
    </w:p>
    <w:p w:rsidR="00E44076" w:rsidRPr="001D7E6D" w:rsidRDefault="00E44076" w:rsidP="0005109E">
      <w:pPr>
        <w:spacing w:line="276" w:lineRule="auto"/>
        <w:jc w:val="right"/>
        <w:rPr>
          <w:rFonts w:ascii="Arial" w:hAnsi="Arial" w:cs="Arial"/>
          <w:bCs/>
          <w:sz w:val="20"/>
          <w:szCs w:val="20"/>
        </w:rPr>
      </w:pPr>
      <w:r w:rsidRPr="001D7E6D">
        <w:rPr>
          <w:rFonts w:ascii="Arial" w:hAnsi="Arial" w:cs="Arial"/>
          <w:bCs/>
          <w:sz w:val="20"/>
          <w:szCs w:val="20"/>
        </w:rPr>
        <w:t>Таблица 9</w:t>
      </w:r>
    </w:p>
    <w:p w:rsidR="00E44076" w:rsidRPr="0069370D" w:rsidRDefault="00E44076" w:rsidP="0005109E">
      <w:pPr>
        <w:spacing w:line="276" w:lineRule="auto"/>
        <w:jc w:val="center"/>
        <w:rPr>
          <w:b/>
          <w:bCs/>
          <w:sz w:val="20"/>
          <w:szCs w:val="20"/>
        </w:rPr>
      </w:pPr>
      <w:r w:rsidRPr="00F13C4A">
        <w:rPr>
          <w:rFonts w:ascii="Arial" w:hAnsi="Arial" w:cs="Arial"/>
          <w:b/>
          <w:bCs/>
          <w:sz w:val="20"/>
          <w:szCs w:val="20"/>
        </w:rPr>
        <w:t xml:space="preserve">Расходы </w:t>
      </w:r>
      <w:r>
        <w:rPr>
          <w:rFonts w:ascii="Arial" w:hAnsi="Arial" w:cs="Arial"/>
          <w:b/>
          <w:bCs/>
          <w:sz w:val="20"/>
          <w:szCs w:val="20"/>
        </w:rPr>
        <w:t>на</w:t>
      </w:r>
      <w:r w:rsidRPr="00F13C4A">
        <w:rPr>
          <w:rFonts w:ascii="Arial" w:hAnsi="Arial" w:cs="Arial"/>
          <w:b/>
          <w:bCs/>
          <w:sz w:val="20"/>
          <w:szCs w:val="20"/>
        </w:rPr>
        <w:t xml:space="preserve"> образовани</w:t>
      </w:r>
      <w:r>
        <w:rPr>
          <w:rFonts w:ascii="Arial" w:hAnsi="Arial" w:cs="Arial"/>
          <w:b/>
          <w:bCs/>
          <w:sz w:val="20"/>
          <w:szCs w:val="20"/>
        </w:rPr>
        <w:t xml:space="preserve">е в Заинском </w:t>
      </w:r>
      <w:r w:rsidRPr="001D7E6D">
        <w:rPr>
          <w:rFonts w:ascii="Arial" w:hAnsi="Arial" w:cs="Arial"/>
          <w:b/>
          <w:bCs/>
          <w:sz w:val="20"/>
          <w:szCs w:val="20"/>
        </w:rPr>
        <w:t>м</w:t>
      </w:r>
      <w:r>
        <w:rPr>
          <w:rFonts w:ascii="Arial" w:hAnsi="Arial" w:cs="Arial"/>
          <w:b/>
          <w:bCs/>
          <w:sz w:val="20"/>
          <w:szCs w:val="20"/>
        </w:rPr>
        <w:t xml:space="preserve">униципальном </w:t>
      </w:r>
      <w:r w:rsidRPr="001D7E6D">
        <w:rPr>
          <w:rFonts w:ascii="Arial" w:hAnsi="Arial" w:cs="Arial"/>
          <w:b/>
          <w:bCs/>
          <w:sz w:val="20"/>
          <w:szCs w:val="20"/>
        </w:rPr>
        <w:t>р</w:t>
      </w:r>
      <w:r>
        <w:rPr>
          <w:rFonts w:ascii="Arial" w:hAnsi="Arial" w:cs="Arial"/>
          <w:b/>
          <w:bCs/>
          <w:sz w:val="20"/>
          <w:szCs w:val="20"/>
        </w:rPr>
        <w:t>айоне</w:t>
      </w:r>
      <w:r w:rsidRPr="001D7E6D">
        <w:rPr>
          <w:rFonts w:ascii="Arial" w:hAnsi="Arial" w:cs="Arial"/>
          <w:b/>
          <w:bCs/>
          <w:sz w:val="20"/>
          <w:szCs w:val="20"/>
        </w:rPr>
        <w:t xml:space="preserve"> (тыс.руб.)</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75"/>
        <w:gridCol w:w="1276"/>
        <w:gridCol w:w="1276"/>
        <w:gridCol w:w="1275"/>
        <w:gridCol w:w="1276"/>
        <w:gridCol w:w="1276"/>
      </w:tblGrid>
      <w:tr w:rsidR="00E44076" w:rsidRPr="00ED02F0">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Наименование</w:t>
            </w:r>
          </w:p>
        </w:tc>
        <w:tc>
          <w:tcPr>
            <w:tcW w:w="127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2006</w:t>
            </w:r>
          </w:p>
        </w:tc>
        <w:tc>
          <w:tcPr>
            <w:tcW w:w="127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2007</w:t>
            </w:r>
          </w:p>
        </w:tc>
        <w:tc>
          <w:tcPr>
            <w:tcW w:w="127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2008</w:t>
            </w:r>
          </w:p>
        </w:tc>
        <w:tc>
          <w:tcPr>
            <w:tcW w:w="127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2009</w:t>
            </w:r>
          </w:p>
        </w:tc>
        <w:tc>
          <w:tcPr>
            <w:tcW w:w="127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2010</w:t>
            </w:r>
          </w:p>
        </w:tc>
        <w:tc>
          <w:tcPr>
            <w:tcW w:w="127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D02F0" w:rsidRDefault="00E44076" w:rsidP="0005109E">
            <w:pPr>
              <w:spacing w:line="276" w:lineRule="auto"/>
              <w:jc w:val="center"/>
              <w:rPr>
                <w:rFonts w:ascii="Arial Narrow" w:hAnsi="Arial Narrow"/>
                <w:b/>
                <w:sz w:val="20"/>
                <w:szCs w:val="20"/>
              </w:rPr>
            </w:pPr>
            <w:r w:rsidRPr="00ED02F0">
              <w:rPr>
                <w:rFonts w:ascii="Arial Narrow" w:hAnsi="Arial Narrow"/>
                <w:b/>
                <w:sz w:val="20"/>
                <w:szCs w:val="20"/>
              </w:rPr>
              <w:t>2011 план</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239</w:t>
            </w:r>
            <w:r>
              <w:rPr>
                <w:rFonts w:ascii="Arial Narrow" w:hAnsi="Arial Narrow"/>
                <w:b/>
                <w:bCs/>
                <w:sz w:val="20"/>
                <w:szCs w:val="20"/>
              </w:rPr>
              <w:t xml:space="preserve"> </w:t>
            </w:r>
            <w:r w:rsidRPr="00ED02F0">
              <w:rPr>
                <w:rFonts w:ascii="Arial Narrow" w:hAnsi="Arial Narrow"/>
                <w:b/>
                <w:bCs/>
                <w:sz w:val="20"/>
                <w:szCs w:val="20"/>
              </w:rPr>
              <w:t>182</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293</w:t>
            </w:r>
            <w:r>
              <w:rPr>
                <w:rFonts w:ascii="Arial Narrow" w:hAnsi="Arial Narrow"/>
                <w:b/>
                <w:bCs/>
                <w:sz w:val="20"/>
                <w:szCs w:val="20"/>
              </w:rPr>
              <w:t xml:space="preserve"> </w:t>
            </w:r>
            <w:r w:rsidRPr="00ED02F0">
              <w:rPr>
                <w:rFonts w:ascii="Arial Narrow" w:hAnsi="Arial Narrow"/>
                <w:b/>
                <w:bCs/>
                <w:sz w:val="20"/>
                <w:szCs w:val="20"/>
              </w:rPr>
              <w:t>673</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331</w:t>
            </w:r>
            <w:r>
              <w:rPr>
                <w:rFonts w:ascii="Arial Narrow" w:hAnsi="Arial Narrow"/>
                <w:b/>
                <w:bCs/>
                <w:sz w:val="20"/>
                <w:szCs w:val="20"/>
              </w:rPr>
              <w:t xml:space="preserve"> </w:t>
            </w:r>
            <w:r w:rsidRPr="00ED02F0">
              <w:rPr>
                <w:rFonts w:ascii="Arial Narrow" w:hAnsi="Arial Narrow"/>
                <w:b/>
                <w:bCs/>
                <w:sz w:val="20"/>
                <w:szCs w:val="20"/>
              </w:rPr>
              <w:t>759</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355</w:t>
            </w:r>
            <w:r>
              <w:rPr>
                <w:rFonts w:ascii="Arial Narrow" w:hAnsi="Arial Narrow"/>
                <w:b/>
                <w:bCs/>
                <w:sz w:val="20"/>
                <w:szCs w:val="20"/>
              </w:rPr>
              <w:t xml:space="preserve"> </w:t>
            </w:r>
            <w:r w:rsidRPr="00ED02F0">
              <w:rPr>
                <w:rFonts w:ascii="Arial Narrow" w:hAnsi="Arial Narrow"/>
                <w:b/>
                <w:bCs/>
                <w:sz w:val="20"/>
                <w:szCs w:val="20"/>
              </w:rPr>
              <w:t>408</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404</w:t>
            </w:r>
            <w:r>
              <w:rPr>
                <w:rFonts w:ascii="Arial Narrow" w:hAnsi="Arial Narrow"/>
                <w:b/>
                <w:bCs/>
                <w:sz w:val="20"/>
                <w:szCs w:val="20"/>
              </w:rPr>
              <w:t xml:space="preserve"> </w:t>
            </w:r>
            <w:r w:rsidRPr="00ED02F0">
              <w:rPr>
                <w:rFonts w:ascii="Arial Narrow" w:hAnsi="Arial Narrow"/>
                <w:b/>
                <w:bCs/>
                <w:sz w:val="20"/>
                <w:szCs w:val="20"/>
              </w:rPr>
              <w:t>499</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b/>
                <w:bCs/>
                <w:sz w:val="20"/>
                <w:szCs w:val="20"/>
              </w:rPr>
            </w:pPr>
            <w:r w:rsidRPr="00ED02F0">
              <w:rPr>
                <w:rFonts w:ascii="Arial Narrow" w:hAnsi="Arial Narrow"/>
                <w:b/>
                <w:bCs/>
                <w:sz w:val="20"/>
                <w:szCs w:val="20"/>
              </w:rPr>
              <w:t>394</w:t>
            </w:r>
            <w:r>
              <w:rPr>
                <w:rFonts w:ascii="Arial Narrow" w:hAnsi="Arial Narrow"/>
                <w:b/>
                <w:bCs/>
                <w:sz w:val="20"/>
                <w:szCs w:val="20"/>
              </w:rPr>
              <w:t xml:space="preserve"> </w:t>
            </w:r>
            <w:r w:rsidRPr="00ED02F0">
              <w:rPr>
                <w:rFonts w:ascii="Arial Narrow" w:hAnsi="Arial Narrow"/>
                <w:b/>
                <w:bCs/>
                <w:sz w:val="20"/>
                <w:szCs w:val="20"/>
              </w:rPr>
              <w:t>965</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Школы</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158</w:t>
            </w:r>
            <w:r>
              <w:rPr>
                <w:rFonts w:ascii="Arial Narrow" w:hAnsi="Arial Narrow"/>
                <w:sz w:val="20"/>
                <w:szCs w:val="20"/>
              </w:rPr>
              <w:t xml:space="preserve"> </w:t>
            </w:r>
            <w:r w:rsidRPr="00ED02F0">
              <w:rPr>
                <w:rFonts w:ascii="Arial Narrow" w:hAnsi="Arial Narrow"/>
                <w:sz w:val="20"/>
                <w:szCs w:val="20"/>
              </w:rPr>
              <w:t>746</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197</w:t>
            </w:r>
            <w:r>
              <w:rPr>
                <w:rFonts w:ascii="Arial Narrow" w:hAnsi="Arial Narrow"/>
                <w:sz w:val="20"/>
                <w:szCs w:val="20"/>
              </w:rPr>
              <w:t xml:space="preserve"> </w:t>
            </w:r>
            <w:r w:rsidRPr="00ED02F0">
              <w:rPr>
                <w:rFonts w:ascii="Arial Narrow" w:hAnsi="Arial Narrow"/>
                <w:sz w:val="20"/>
                <w:szCs w:val="20"/>
              </w:rPr>
              <w:t>997</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209</w:t>
            </w:r>
            <w:r>
              <w:rPr>
                <w:rFonts w:ascii="Arial Narrow" w:hAnsi="Arial Narrow"/>
                <w:sz w:val="20"/>
                <w:szCs w:val="20"/>
              </w:rPr>
              <w:t xml:space="preserve"> </w:t>
            </w:r>
            <w:r w:rsidRPr="00ED02F0">
              <w:rPr>
                <w:rFonts w:ascii="Arial Narrow" w:hAnsi="Arial Narrow"/>
                <w:sz w:val="20"/>
                <w:szCs w:val="20"/>
              </w:rPr>
              <w:t>833</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216</w:t>
            </w:r>
            <w:r>
              <w:rPr>
                <w:rFonts w:ascii="Arial Narrow" w:hAnsi="Arial Narrow"/>
                <w:sz w:val="20"/>
                <w:szCs w:val="20"/>
              </w:rPr>
              <w:t xml:space="preserve"> </w:t>
            </w:r>
            <w:r w:rsidRPr="00ED02F0">
              <w:rPr>
                <w:rFonts w:ascii="Arial Narrow" w:hAnsi="Arial Narrow"/>
                <w:sz w:val="20"/>
                <w:szCs w:val="20"/>
              </w:rPr>
              <w:t>435</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229</w:t>
            </w:r>
            <w:r>
              <w:rPr>
                <w:rFonts w:ascii="Arial Narrow" w:hAnsi="Arial Narrow"/>
                <w:sz w:val="20"/>
                <w:szCs w:val="20"/>
              </w:rPr>
              <w:t xml:space="preserve"> </w:t>
            </w:r>
            <w:r w:rsidRPr="00ED02F0">
              <w:rPr>
                <w:rFonts w:ascii="Arial Narrow" w:hAnsi="Arial Narrow"/>
                <w:sz w:val="20"/>
                <w:szCs w:val="20"/>
              </w:rPr>
              <w:t>393</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227</w:t>
            </w:r>
            <w:r>
              <w:rPr>
                <w:rFonts w:ascii="Arial Narrow" w:hAnsi="Arial Narrow"/>
                <w:sz w:val="20"/>
                <w:szCs w:val="20"/>
              </w:rPr>
              <w:t xml:space="preserve"> </w:t>
            </w:r>
            <w:r w:rsidRPr="00ED02F0">
              <w:rPr>
                <w:rFonts w:ascii="Arial Narrow" w:hAnsi="Arial Narrow"/>
                <w:sz w:val="20"/>
                <w:szCs w:val="20"/>
              </w:rPr>
              <w:t>275</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Дошкольные учреждения</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48</w:t>
            </w:r>
            <w:r>
              <w:rPr>
                <w:rFonts w:ascii="Arial Narrow" w:hAnsi="Arial Narrow"/>
                <w:sz w:val="20"/>
                <w:szCs w:val="20"/>
              </w:rPr>
              <w:t xml:space="preserve"> </w:t>
            </w:r>
            <w:r w:rsidRPr="00ED02F0">
              <w:rPr>
                <w:rFonts w:ascii="Arial Narrow" w:hAnsi="Arial Narrow"/>
                <w:sz w:val="20"/>
                <w:szCs w:val="20"/>
              </w:rPr>
              <w:t>298</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63</w:t>
            </w:r>
            <w:r>
              <w:rPr>
                <w:rFonts w:ascii="Arial Narrow" w:hAnsi="Arial Narrow"/>
                <w:sz w:val="20"/>
                <w:szCs w:val="20"/>
              </w:rPr>
              <w:t xml:space="preserve"> </w:t>
            </w:r>
            <w:r w:rsidRPr="00ED02F0">
              <w:rPr>
                <w:rFonts w:ascii="Arial Narrow" w:hAnsi="Arial Narrow"/>
                <w:sz w:val="20"/>
                <w:szCs w:val="20"/>
              </w:rPr>
              <w:t>698</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88</w:t>
            </w:r>
            <w:r>
              <w:rPr>
                <w:rFonts w:ascii="Arial Narrow" w:hAnsi="Arial Narrow"/>
                <w:sz w:val="20"/>
                <w:szCs w:val="20"/>
              </w:rPr>
              <w:t xml:space="preserve"> </w:t>
            </w:r>
            <w:r w:rsidRPr="00ED02F0">
              <w:rPr>
                <w:rFonts w:ascii="Arial Narrow" w:hAnsi="Arial Narrow"/>
                <w:sz w:val="20"/>
                <w:szCs w:val="20"/>
              </w:rPr>
              <w:t>068</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98</w:t>
            </w:r>
            <w:r>
              <w:rPr>
                <w:rFonts w:ascii="Arial Narrow" w:hAnsi="Arial Narrow"/>
                <w:sz w:val="20"/>
                <w:szCs w:val="20"/>
              </w:rPr>
              <w:t xml:space="preserve"> </w:t>
            </w:r>
            <w:r w:rsidRPr="00ED02F0">
              <w:rPr>
                <w:rFonts w:ascii="Arial Narrow" w:hAnsi="Arial Narrow"/>
                <w:sz w:val="20"/>
                <w:szCs w:val="20"/>
              </w:rPr>
              <w:t>347</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124</w:t>
            </w:r>
            <w:r>
              <w:rPr>
                <w:rFonts w:ascii="Arial Narrow" w:hAnsi="Arial Narrow"/>
                <w:sz w:val="20"/>
                <w:szCs w:val="20"/>
              </w:rPr>
              <w:t xml:space="preserve"> </w:t>
            </w:r>
            <w:r w:rsidRPr="00ED02F0">
              <w:rPr>
                <w:rFonts w:ascii="Arial Narrow" w:hAnsi="Arial Narrow"/>
                <w:sz w:val="20"/>
                <w:szCs w:val="20"/>
              </w:rPr>
              <w:t>641</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110</w:t>
            </w:r>
            <w:r>
              <w:rPr>
                <w:rFonts w:ascii="Arial Narrow" w:hAnsi="Arial Narrow"/>
                <w:sz w:val="20"/>
                <w:szCs w:val="20"/>
              </w:rPr>
              <w:t xml:space="preserve"> </w:t>
            </w:r>
            <w:r w:rsidRPr="00ED02F0">
              <w:rPr>
                <w:rFonts w:ascii="Arial Narrow" w:hAnsi="Arial Narrow"/>
                <w:sz w:val="20"/>
                <w:szCs w:val="20"/>
              </w:rPr>
              <w:t>835</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Школа коррекции</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3</w:t>
            </w:r>
            <w:r>
              <w:rPr>
                <w:rFonts w:ascii="Arial Narrow" w:hAnsi="Arial Narrow"/>
                <w:sz w:val="20"/>
                <w:szCs w:val="20"/>
              </w:rPr>
              <w:t xml:space="preserve"> </w:t>
            </w:r>
            <w:r w:rsidRPr="00ED02F0">
              <w:rPr>
                <w:rFonts w:ascii="Arial Narrow" w:hAnsi="Arial Narrow"/>
                <w:sz w:val="20"/>
                <w:szCs w:val="20"/>
              </w:rPr>
              <w:t>793</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5</w:t>
            </w:r>
            <w:r>
              <w:rPr>
                <w:rFonts w:ascii="Arial Narrow" w:hAnsi="Arial Narrow"/>
                <w:sz w:val="20"/>
                <w:szCs w:val="20"/>
              </w:rPr>
              <w:t xml:space="preserve"> </w:t>
            </w:r>
            <w:r w:rsidRPr="00ED02F0">
              <w:rPr>
                <w:rFonts w:ascii="Arial Narrow" w:hAnsi="Arial Narrow"/>
                <w:sz w:val="20"/>
                <w:szCs w:val="20"/>
              </w:rPr>
              <w:t>020</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63634B">
            <w:pPr>
              <w:spacing w:line="276" w:lineRule="auto"/>
              <w:jc w:val="center"/>
              <w:rPr>
                <w:rFonts w:ascii="Arial Narrow" w:hAnsi="Arial Narrow"/>
                <w:sz w:val="20"/>
                <w:szCs w:val="20"/>
              </w:rPr>
            </w:pPr>
            <w:r w:rsidRPr="00ED02F0">
              <w:rPr>
                <w:rFonts w:ascii="Arial Narrow" w:hAnsi="Arial Narrow"/>
                <w:sz w:val="20"/>
                <w:szCs w:val="20"/>
              </w:rPr>
              <w:t>5</w:t>
            </w:r>
            <w:r>
              <w:rPr>
                <w:rFonts w:ascii="Arial Narrow" w:hAnsi="Arial Narrow"/>
                <w:sz w:val="20"/>
                <w:szCs w:val="20"/>
              </w:rPr>
              <w:t xml:space="preserve"> 9</w:t>
            </w:r>
            <w:r w:rsidRPr="00ED02F0">
              <w:rPr>
                <w:rFonts w:ascii="Arial Narrow" w:hAnsi="Arial Narrow"/>
                <w:sz w:val="20"/>
                <w:szCs w:val="20"/>
              </w:rPr>
              <w:t>32</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6</w:t>
            </w:r>
            <w:r>
              <w:rPr>
                <w:rFonts w:ascii="Arial Narrow" w:hAnsi="Arial Narrow"/>
                <w:sz w:val="20"/>
                <w:szCs w:val="20"/>
              </w:rPr>
              <w:t xml:space="preserve"> </w:t>
            </w:r>
            <w:r w:rsidRPr="00ED02F0">
              <w:rPr>
                <w:rFonts w:ascii="Arial Narrow" w:hAnsi="Arial Narrow"/>
                <w:sz w:val="20"/>
                <w:szCs w:val="20"/>
              </w:rPr>
              <w:t>617</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6</w:t>
            </w:r>
            <w:r>
              <w:rPr>
                <w:rFonts w:ascii="Arial Narrow" w:hAnsi="Arial Narrow"/>
                <w:sz w:val="20"/>
                <w:szCs w:val="20"/>
              </w:rPr>
              <w:t xml:space="preserve"> </w:t>
            </w:r>
            <w:r w:rsidRPr="00ED02F0">
              <w:rPr>
                <w:rFonts w:ascii="Arial Narrow" w:hAnsi="Arial Narrow"/>
                <w:sz w:val="20"/>
                <w:szCs w:val="20"/>
              </w:rPr>
              <w:t>461</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0</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Внешкольные</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13</w:t>
            </w:r>
            <w:r>
              <w:rPr>
                <w:rFonts w:ascii="Arial Narrow" w:hAnsi="Arial Narrow"/>
                <w:sz w:val="20"/>
                <w:szCs w:val="20"/>
              </w:rPr>
              <w:t xml:space="preserve"> </w:t>
            </w:r>
            <w:r w:rsidRPr="00ED02F0">
              <w:rPr>
                <w:rFonts w:ascii="Arial Narrow" w:hAnsi="Arial Narrow"/>
                <w:sz w:val="20"/>
                <w:szCs w:val="20"/>
              </w:rPr>
              <w:t>340</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15</w:t>
            </w:r>
            <w:r>
              <w:rPr>
                <w:rFonts w:ascii="Arial Narrow" w:hAnsi="Arial Narrow"/>
                <w:sz w:val="20"/>
                <w:szCs w:val="20"/>
              </w:rPr>
              <w:t xml:space="preserve"> </w:t>
            </w:r>
            <w:r w:rsidRPr="00ED02F0">
              <w:rPr>
                <w:rFonts w:ascii="Arial Narrow" w:hAnsi="Arial Narrow"/>
                <w:sz w:val="20"/>
                <w:szCs w:val="20"/>
              </w:rPr>
              <w:t>578</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15</w:t>
            </w:r>
            <w:r>
              <w:rPr>
                <w:rFonts w:ascii="Arial Narrow" w:hAnsi="Arial Narrow"/>
                <w:sz w:val="20"/>
                <w:szCs w:val="20"/>
              </w:rPr>
              <w:t xml:space="preserve"> </w:t>
            </w:r>
            <w:r w:rsidRPr="00ED02F0">
              <w:rPr>
                <w:rFonts w:ascii="Arial Narrow" w:hAnsi="Arial Narrow"/>
                <w:sz w:val="20"/>
                <w:szCs w:val="20"/>
              </w:rPr>
              <w:t>545</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17</w:t>
            </w:r>
            <w:r>
              <w:rPr>
                <w:rFonts w:ascii="Arial Narrow" w:hAnsi="Arial Narrow"/>
                <w:sz w:val="20"/>
                <w:szCs w:val="20"/>
              </w:rPr>
              <w:t xml:space="preserve"> </w:t>
            </w:r>
            <w:r w:rsidRPr="00ED02F0">
              <w:rPr>
                <w:rFonts w:ascii="Arial Narrow" w:hAnsi="Arial Narrow"/>
                <w:sz w:val="20"/>
                <w:szCs w:val="20"/>
              </w:rPr>
              <w:t>476</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26</w:t>
            </w:r>
            <w:r>
              <w:rPr>
                <w:rFonts w:ascii="Arial Narrow" w:hAnsi="Arial Narrow"/>
                <w:sz w:val="20"/>
                <w:szCs w:val="20"/>
              </w:rPr>
              <w:t xml:space="preserve"> </w:t>
            </w:r>
            <w:r w:rsidRPr="00ED02F0">
              <w:rPr>
                <w:rFonts w:ascii="Arial Narrow" w:hAnsi="Arial Narrow"/>
                <w:sz w:val="20"/>
                <w:szCs w:val="20"/>
              </w:rPr>
              <w:t>154</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18</w:t>
            </w:r>
            <w:r>
              <w:rPr>
                <w:rFonts w:ascii="Arial Narrow" w:hAnsi="Arial Narrow"/>
                <w:sz w:val="20"/>
                <w:szCs w:val="20"/>
              </w:rPr>
              <w:t xml:space="preserve"> </w:t>
            </w:r>
            <w:r w:rsidRPr="00ED02F0">
              <w:rPr>
                <w:rFonts w:ascii="Arial Narrow" w:hAnsi="Arial Narrow"/>
                <w:sz w:val="20"/>
                <w:szCs w:val="20"/>
              </w:rPr>
              <w:t>663</w:t>
            </w:r>
          </w:p>
        </w:tc>
      </w:tr>
      <w:tr w:rsidR="00E44076" w:rsidRPr="00ED02F0">
        <w:tc>
          <w:tcPr>
            <w:tcW w:w="1560"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прочие</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15</w:t>
            </w:r>
            <w:r>
              <w:rPr>
                <w:rFonts w:ascii="Arial Narrow" w:hAnsi="Arial Narrow"/>
                <w:sz w:val="20"/>
                <w:szCs w:val="20"/>
              </w:rPr>
              <w:t xml:space="preserve"> </w:t>
            </w:r>
            <w:r w:rsidRPr="00ED02F0">
              <w:rPr>
                <w:rFonts w:ascii="Arial Narrow" w:hAnsi="Arial Narrow"/>
                <w:sz w:val="20"/>
                <w:szCs w:val="20"/>
              </w:rPr>
              <w:t>005</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11</w:t>
            </w:r>
            <w:r>
              <w:rPr>
                <w:rFonts w:ascii="Arial Narrow" w:hAnsi="Arial Narrow"/>
                <w:sz w:val="20"/>
                <w:szCs w:val="20"/>
              </w:rPr>
              <w:t xml:space="preserve"> </w:t>
            </w:r>
            <w:r w:rsidRPr="00ED02F0">
              <w:rPr>
                <w:rFonts w:ascii="Arial Narrow" w:hAnsi="Arial Narrow"/>
                <w:sz w:val="20"/>
                <w:szCs w:val="20"/>
              </w:rPr>
              <w:t>380</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12</w:t>
            </w:r>
            <w:r>
              <w:rPr>
                <w:rFonts w:ascii="Arial Narrow" w:hAnsi="Arial Narrow"/>
                <w:sz w:val="20"/>
                <w:szCs w:val="20"/>
              </w:rPr>
              <w:t xml:space="preserve"> </w:t>
            </w:r>
            <w:r w:rsidRPr="00ED02F0">
              <w:rPr>
                <w:rFonts w:ascii="Arial Narrow" w:hAnsi="Arial Narrow"/>
                <w:sz w:val="20"/>
                <w:szCs w:val="20"/>
              </w:rPr>
              <w:t>381</w:t>
            </w:r>
          </w:p>
        </w:tc>
        <w:tc>
          <w:tcPr>
            <w:tcW w:w="1275"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16</w:t>
            </w:r>
            <w:r>
              <w:rPr>
                <w:rFonts w:ascii="Arial Narrow" w:hAnsi="Arial Narrow"/>
                <w:sz w:val="20"/>
                <w:szCs w:val="20"/>
              </w:rPr>
              <w:t xml:space="preserve"> </w:t>
            </w:r>
            <w:r w:rsidRPr="00ED02F0">
              <w:rPr>
                <w:rFonts w:ascii="Arial Narrow" w:hAnsi="Arial Narrow"/>
                <w:sz w:val="20"/>
                <w:szCs w:val="20"/>
              </w:rPr>
              <w:t>533</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17</w:t>
            </w:r>
            <w:r>
              <w:rPr>
                <w:rFonts w:ascii="Arial Narrow" w:hAnsi="Arial Narrow"/>
                <w:sz w:val="20"/>
                <w:szCs w:val="20"/>
              </w:rPr>
              <w:t xml:space="preserve"> </w:t>
            </w:r>
            <w:r w:rsidRPr="00ED02F0">
              <w:rPr>
                <w:rFonts w:ascii="Arial Narrow" w:hAnsi="Arial Narrow"/>
                <w:sz w:val="20"/>
                <w:szCs w:val="20"/>
              </w:rPr>
              <w:t>850</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ED02F0" w:rsidRDefault="00E44076" w:rsidP="0005109E">
            <w:pPr>
              <w:spacing w:line="276" w:lineRule="auto"/>
              <w:jc w:val="center"/>
              <w:rPr>
                <w:rFonts w:ascii="Arial Narrow" w:hAnsi="Arial Narrow"/>
                <w:sz w:val="20"/>
                <w:szCs w:val="20"/>
              </w:rPr>
            </w:pPr>
            <w:r w:rsidRPr="00ED02F0">
              <w:rPr>
                <w:rFonts w:ascii="Arial Narrow" w:hAnsi="Arial Narrow"/>
                <w:sz w:val="20"/>
                <w:szCs w:val="20"/>
              </w:rPr>
              <w:t>38</w:t>
            </w:r>
            <w:r>
              <w:rPr>
                <w:rFonts w:ascii="Arial Narrow" w:hAnsi="Arial Narrow"/>
                <w:sz w:val="20"/>
                <w:szCs w:val="20"/>
              </w:rPr>
              <w:t xml:space="preserve"> </w:t>
            </w:r>
            <w:r w:rsidRPr="00ED02F0">
              <w:rPr>
                <w:rFonts w:ascii="Arial Narrow" w:hAnsi="Arial Narrow"/>
                <w:sz w:val="20"/>
                <w:szCs w:val="20"/>
              </w:rPr>
              <w:t>192</w:t>
            </w:r>
          </w:p>
        </w:tc>
      </w:tr>
    </w:tbl>
    <w:p w:rsidR="00E44076" w:rsidRPr="0069370D" w:rsidRDefault="00E44076" w:rsidP="0005109E">
      <w:pPr>
        <w:spacing w:line="276" w:lineRule="auto"/>
        <w:ind w:firstLine="284"/>
        <w:jc w:val="both"/>
        <w:rPr>
          <w:rFonts w:ascii="Arial" w:hAnsi="Arial" w:cs="Arial"/>
          <w:sz w:val="20"/>
          <w:szCs w:val="20"/>
        </w:rPr>
      </w:pPr>
    </w:p>
    <w:p w:rsidR="00E44076" w:rsidRDefault="00E44076" w:rsidP="0005109E">
      <w:pPr>
        <w:spacing w:line="276" w:lineRule="auto"/>
        <w:ind w:firstLine="284"/>
        <w:jc w:val="both"/>
      </w:pPr>
      <w:r>
        <w:rPr>
          <w:rFonts w:ascii="Arial" w:hAnsi="Arial" w:cs="Arial"/>
          <w:sz w:val="20"/>
          <w:szCs w:val="20"/>
        </w:rPr>
        <w:t xml:space="preserve">Начавшийся в рамках Программы процесс Реструктуризации образовательных учреждений призван обеспечить высокое качество образования при оптимальном использовании управленческих и </w:t>
      </w:r>
      <w:r w:rsidRPr="00040619">
        <w:rPr>
          <w:rFonts w:ascii="Arial" w:hAnsi="Arial" w:cs="Arial"/>
          <w:color w:val="000000"/>
          <w:sz w:val="20"/>
          <w:szCs w:val="20"/>
        </w:rPr>
        <w:t>учительских кадров</w:t>
      </w:r>
      <w:r>
        <w:rPr>
          <w:rFonts w:ascii="Arial" w:hAnsi="Arial" w:cs="Arial"/>
          <w:sz w:val="20"/>
          <w:szCs w:val="20"/>
        </w:rPr>
        <w:t xml:space="preserve">. В рамках реструктуризации планируется переход на финансирование на 1 обучающегося, а это в свою очередь потребует существенного перераспределения затрат. </w:t>
      </w:r>
      <w:r>
        <w:t xml:space="preserve">                          </w:t>
      </w:r>
    </w:p>
    <w:p w:rsidR="00E44076" w:rsidRPr="00460FC8" w:rsidRDefault="00E44076" w:rsidP="0005109E">
      <w:pPr>
        <w:spacing w:line="276" w:lineRule="auto"/>
        <w:ind w:firstLine="284"/>
        <w:jc w:val="both"/>
        <w:rPr>
          <w:rFonts w:ascii="Arial" w:hAnsi="Arial" w:cs="Arial"/>
          <w:sz w:val="20"/>
          <w:szCs w:val="20"/>
        </w:rPr>
      </w:pPr>
    </w:p>
    <w:p w:rsidR="00E44076" w:rsidRPr="001D7E6D" w:rsidRDefault="00E44076" w:rsidP="00460FC8">
      <w:pPr>
        <w:spacing w:line="276" w:lineRule="auto"/>
        <w:ind w:firstLine="284"/>
        <w:jc w:val="right"/>
        <w:rPr>
          <w:rFonts w:ascii="Arial" w:hAnsi="Arial" w:cs="Arial"/>
          <w:sz w:val="20"/>
          <w:szCs w:val="20"/>
        </w:rPr>
      </w:pPr>
      <w:r w:rsidRPr="001D7E6D">
        <w:rPr>
          <w:rFonts w:ascii="Arial" w:hAnsi="Arial" w:cs="Arial"/>
          <w:sz w:val="20"/>
          <w:szCs w:val="20"/>
        </w:rPr>
        <w:t>Таблица 10</w:t>
      </w:r>
    </w:p>
    <w:p w:rsidR="00E44076" w:rsidRDefault="00E44076" w:rsidP="00460FC8">
      <w:pPr>
        <w:autoSpaceDE w:val="0"/>
        <w:autoSpaceDN w:val="0"/>
        <w:adjustRightInd w:val="0"/>
        <w:spacing w:line="276" w:lineRule="auto"/>
        <w:ind w:left="284" w:firstLine="284"/>
        <w:jc w:val="center"/>
        <w:rPr>
          <w:rFonts w:ascii="Arial CYR" w:hAnsi="Arial CYR" w:cs="Arial CYR"/>
          <w:b/>
          <w:bCs/>
          <w:sz w:val="16"/>
          <w:szCs w:val="16"/>
        </w:rPr>
      </w:pPr>
      <w:r>
        <w:rPr>
          <w:rFonts w:ascii="Arial CYR" w:hAnsi="Arial CYR" w:cs="Arial CYR"/>
          <w:b/>
          <w:bCs/>
          <w:sz w:val="20"/>
          <w:szCs w:val="20"/>
        </w:rPr>
        <w:t>Норматив финансовых затрат на 1 обучающегося в год (руб.)</w:t>
      </w:r>
    </w:p>
    <w:tbl>
      <w:tblPr>
        <w:tblW w:w="0" w:type="auto"/>
        <w:tblLayout w:type="fixed"/>
        <w:tblLook w:val="0000" w:firstRow="0" w:lastRow="0" w:firstColumn="0" w:lastColumn="0" w:noHBand="0" w:noVBand="0"/>
      </w:tblPr>
      <w:tblGrid>
        <w:gridCol w:w="1407"/>
        <w:gridCol w:w="1301"/>
        <w:gridCol w:w="1261"/>
        <w:gridCol w:w="40"/>
        <w:gridCol w:w="1301"/>
        <w:gridCol w:w="1301"/>
        <w:gridCol w:w="52"/>
        <w:gridCol w:w="1249"/>
        <w:gridCol w:w="1302"/>
      </w:tblGrid>
      <w:tr w:rsidR="00E44076">
        <w:trPr>
          <w:trHeight w:val="1"/>
        </w:trPr>
        <w:tc>
          <w:tcPr>
            <w:tcW w:w="140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rPr>
              <w:t>Класс</w:t>
            </w:r>
          </w:p>
        </w:tc>
        <w:tc>
          <w:tcPr>
            <w:tcW w:w="2562"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 xml:space="preserve">1-4 </w:t>
            </w:r>
            <w:r>
              <w:rPr>
                <w:rFonts w:ascii="Arial Narrow" w:hAnsi="Arial Narrow" w:cs="Arial Narrow"/>
                <w:b/>
                <w:bCs/>
                <w:sz w:val="20"/>
                <w:szCs w:val="20"/>
              </w:rPr>
              <w:t>класс</w:t>
            </w:r>
          </w:p>
        </w:tc>
        <w:tc>
          <w:tcPr>
            <w:tcW w:w="2694" w:type="dxa"/>
            <w:gridSpan w:val="4"/>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 xml:space="preserve">5-9 </w:t>
            </w:r>
            <w:r>
              <w:rPr>
                <w:rFonts w:ascii="Arial Narrow" w:hAnsi="Arial Narrow" w:cs="Arial Narrow"/>
                <w:b/>
                <w:bCs/>
                <w:sz w:val="20"/>
                <w:szCs w:val="20"/>
              </w:rPr>
              <w:t>класс</w:t>
            </w:r>
          </w:p>
        </w:tc>
        <w:tc>
          <w:tcPr>
            <w:tcW w:w="2551"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10-11</w:t>
            </w:r>
            <w:r>
              <w:rPr>
                <w:rFonts w:ascii="Arial Narrow" w:hAnsi="Arial Narrow" w:cs="Arial Narrow"/>
                <w:b/>
                <w:bCs/>
                <w:sz w:val="20"/>
                <w:szCs w:val="20"/>
              </w:rPr>
              <w:t>кл</w:t>
            </w:r>
          </w:p>
        </w:tc>
      </w:tr>
      <w:tr w:rsidR="00E44076">
        <w:trPr>
          <w:trHeight w:val="1"/>
        </w:trPr>
        <w:tc>
          <w:tcPr>
            <w:tcW w:w="1407"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rPr>
              <w:t>Год</w:t>
            </w:r>
          </w:p>
        </w:tc>
        <w:tc>
          <w:tcPr>
            <w:tcW w:w="1301"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2010</w:t>
            </w:r>
          </w:p>
        </w:tc>
        <w:tc>
          <w:tcPr>
            <w:tcW w:w="1301"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2011</w:t>
            </w:r>
          </w:p>
        </w:tc>
        <w:tc>
          <w:tcPr>
            <w:tcW w:w="1301"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2010</w:t>
            </w:r>
          </w:p>
        </w:tc>
        <w:tc>
          <w:tcPr>
            <w:tcW w:w="1301"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2011</w:t>
            </w:r>
          </w:p>
        </w:tc>
        <w:tc>
          <w:tcPr>
            <w:tcW w:w="1301" w:type="dxa"/>
            <w:gridSpan w:val="2"/>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2010</w:t>
            </w:r>
          </w:p>
        </w:tc>
        <w:tc>
          <w:tcPr>
            <w:tcW w:w="1302" w:type="dxa"/>
            <w:tcBorders>
              <w:top w:val="single" w:sz="2" w:space="0" w:color="000000"/>
              <w:left w:val="single" w:sz="2" w:space="0" w:color="000000"/>
              <w:bottom w:val="single" w:sz="2" w:space="0" w:color="000000"/>
              <w:right w:val="single" w:sz="2" w:space="0" w:color="000000"/>
            </w:tcBorders>
            <w:shd w:val="clear" w:color="auto" w:fill="DAEEF3"/>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b/>
                <w:bCs/>
                <w:sz w:val="20"/>
                <w:szCs w:val="20"/>
                <w:lang w:val="en-US"/>
              </w:rPr>
              <w:t>2011</w:t>
            </w:r>
          </w:p>
        </w:tc>
      </w:tr>
      <w:tr w:rsidR="00E44076">
        <w:trPr>
          <w:trHeight w:val="1"/>
        </w:trPr>
        <w:tc>
          <w:tcPr>
            <w:tcW w:w="14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rPr>
              <w:t>Город</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8</w:t>
            </w:r>
            <w:r>
              <w:rPr>
                <w:rFonts w:ascii="Arial Narrow" w:hAnsi="Arial Narrow" w:cs="Arial Narrow"/>
                <w:sz w:val="20"/>
                <w:szCs w:val="20"/>
              </w:rPr>
              <w:t xml:space="preserve"> </w:t>
            </w:r>
            <w:r>
              <w:rPr>
                <w:rFonts w:ascii="Arial Narrow" w:hAnsi="Arial Narrow" w:cs="Arial Narrow"/>
                <w:sz w:val="20"/>
                <w:szCs w:val="20"/>
                <w:lang w:val="en-US"/>
              </w:rPr>
              <w:t>061</w:t>
            </w:r>
          </w:p>
        </w:tc>
        <w:tc>
          <w:tcPr>
            <w:tcW w:w="130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10</w:t>
            </w:r>
            <w:r>
              <w:rPr>
                <w:rFonts w:ascii="Arial Narrow" w:hAnsi="Arial Narrow" w:cs="Arial Narrow"/>
                <w:sz w:val="20"/>
                <w:szCs w:val="20"/>
              </w:rPr>
              <w:t xml:space="preserve"> </w:t>
            </w:r>
            <w:r>
              <w:rPr>
                <w:rFonts w:ascii="Arial Narrow" w:hAnsi="Arial Narrow" w:cs="Arial Narrow"/>
                <w:sz w:val="20"/>
                <w:szCs w:val="20"/>
                <w:lang w:val="en-US"/>
              </w:rPr>
              <w:t>074</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12</w:t>
            </w:r>
            <w:r>
              <w:rPr>
                <w:rFonts w:ascii="Arial Narrow" w:hAnsi="Arial Narrow" w:cs="Arial Narrow"/>
                <w:sz w:val="20"/>
                <w:szCs w:val="20"/>
              </w:rPr>
              <w:t xml:space="preserve"> </w:t>
            </w:r>
            <w:r>
              <w:rPr>
                <w:rFonts w:ascii="Arial Narrow" w:hAnsi="Arial Narrow" w:cs="Arial Narrow"/>
                <w:sz w:val="20"/>
                <w:szCs w:val="20"/>
                <w:lang w:val="en-US"/>
              </w:rPr>
              <w:t>880</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18</w:t>
            </w:r>
            <w:r>
              <w:rPr>
                <w:rFonts w:ascii="Arial Narrow" w:hAnsi="Arial Narrow" w:cs="Arial Narrow"/>
                <w:sz w:val="20"/>
                <w:szCs w:val="20"/>
              </w:rPr>
              <w:t xml:space="preserve"> </w:t>
            </w:r>
            <w:r>
              <w:rPr>
                <w:rFonts w:ascii="Arial Narrow" w:hAnsi="Arial Narrow" w:cs="Arial Narrow"/>
                <w:sz w:val="20"/>
                <w:szCs w:val="20"/>
                <w:lang w:val="en-US"/>
              </w:rPr>
              <w:t>052</w:t>
            </w:r>
          </w:p>
        </w:tc>
        <w:tc>
          <w:tcPr>
            <w:tcW w:w="130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15</w:t>
            </w:r>
            <w:r>
              <w:rPr>
                <w:rFonts w:ascii="Arial Narrow" w:hAnsi="Arial Narrow" w:cs="Arial Narrow"/>
                <w:sz w:val="20"/>
                <w:szCs w:val="20"/>
              </w:rPr>
              <w:t xml:space="preserve"> </w:t>
            </w:r>
            <w:r>
              <w:rPr>
                <w:rFonts w:ascii="Arial Narrow" w:hAnsi="Arial Narrow" w:cs="Arial Narrow"/>
                <w:sz w:val="20"/>
                <w:szCs w:val="20"/>
                <w:lang w:val="en-US"/>
              </w:rPr>
              <w:t>114</w:t>
            </w:r>
          </w:p>
        </w:tc>
        <w:tc>
          <w:tcPr>
            <w:tcW w:w="13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20</w:t>
            </w:r>
            <w:r>
              <w:rPr>
                <w:rFonts w:ascii="Arial Narrow" w:hAnsi="Arial Narrow" w:cs="Arial Narrow"/>
                <w:sz w:val="20"/>
                <w:szCs w:val="20"/>
              </w:rPr>
              <w:t xml:space="preserve"> </w:t>
            </w:r>
            <w:r>
              <w:rPr>
                <w:rFonts w:ascii="Arial Narrow" w:hAnsi="Arial Narrow" w:cs="Arial Narrow"/>
                <w:sz w:val="20"/>
                <w:szCs w:val="20"/>
                <w:lang w:val="en-US"/>
              </w:rPr>
              <w:t>290</w:t>
            </w:r>
          </w:p>
        </w:tc>
      </w:tr>
      <w:tr w:rsidR="00E44076">
        <w:trPr>
          <w:trHeight w:val="1"/>
        </w:trPr>
        <w:tc>
          <w:tcPr>
            <w:tcW w:w="140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rPr>
              <w:t>Село</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13</w:t>
            </w:r>
            <w:r>
              <w:rPr>
                <w:rFonts w:ascii="Arial Narrow" w:hAnsi="Arial Narrow" w:cs="Arial Narrow"/>
                <w:sz w:val="20"/>
                <w:szCs w:val="20"/>
              </w:rPr>
              <w:t xml:space="preserve"> </w:t>
            </w:r>
            <w:r>
              <w:rPr>
                <w:rFonts w:ascii="Arial Narrow" w:hAnsi="Arial Narrow" w:cs="Arial Narrow"/>
                <w:sz w:val="20"/>
                <w:szCs w:val="20"/>
                <w:lang w:val="en-US"/>
              </w:rPr>
              <w:t>577</w:t>
            </w:r>
          </w:p>
        </w:tc>
        <w:tc>
          <w:tcPr>
            <w:tcW w:w="130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15</w:t>
            </w:r>
            <w:r>
              <w:rPr>
                <w:rFonts w:ascii="Arial Narrow" w:hAnsi="Arial Narrow" w:cs="Arial Narrow"/>
                <w:sz w:val="20"/>
                <w:szCs w:val="20"/>
              </w:rPr>
              <w:t xml:space="preserve"> </w:t>
            </w:r>
            <w:r>
              <w:rPr>
                <w:rFonts w:ascii="Arial Narrow" w:hAnsi="Arial Narrow" w:cs="Arial Narrow"/>
                <w:sz w:val="20"/>
                <w:szCs w:val="20"/>
                <w:lang w:val="en-US"/>
              </w:rPr>
              <w:t>436</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22</w:t>
            </w:r>
            <w:r>
              <w:rPr>
                <w:rFonts w:ascii="Arial Narrow" w:hAnsi="Arial Narrow" w:cs="Arial Narrow"/>
                <w:sz w:val="20"/>
                <w:szCs w:val="20"/>
              </w:rPr>
              <w:t xml:space="preserve"> </w:t>
            </w:r>
            <w:r>
              <w:rPr>
                <w:rFonts w:ascii="Arial Narrow" w:hAnsi="Arial Narrow" w:cs="Arial Narrow"/>
                <w:sz w:val="20"/>
                <w:szCs w:val="20"/>
                <w:lang w:val="en-US"/>
              </w:rPr>
              <w:t>604</w:t>
            </w:r>
          </w:p>
        </w:tc>
        <w:tc>
          <w:tcPr>
            <w:tcW w:w="13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28</w:t>
            </w:r>
            <w:r>
              <w:rPr>
                <w:rFonts w:ascii="Arial Narrow" w:hAnsi="Arial Narrow" w:cs="Arial Narrow"/>
                <w:sz w:val="20"/>
                <w:szCs w:val="20"/>
              </w:rPr>
              <w:t xml:space="preserve"> </w:t>
            </w:r>
            <w:r>
              <w:rPr>
                <w:rFonts w:ascii="Arial Narrow" w:hAnsi="Arial Narrow" w:cs="Arial Narrow"/>
                <w:sz w:val="20"/>
                <w:szCs w:val="20"/>
                <w:lang w:val="en-US"/>
              </w:rPr>
              <w:t>394</w:t>
            </w:r>
          </w:p>
        </w:tc>
        <w:tc>
          <w:tcPr>
            <w:tcW w:w="1301"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24</w:t>
            </w:r>
            <w:r>
              <w:rPr>
                <w:rFonts w:ascii="Arial Narrow" w:hAnsi="Arial Narrow" w:cs="Arial Narrow"/>
                <w:sz w:val="20"/>
                <w:szCs w:val="20"/>
              </w:rPr>
              <w:t xml:space="preserve"> </w:t>
            </w:r>
            <w:r>
              <w:rPr>
                <w:rFonts w:ascii="Arial Narrow" w:hAnsi="Arial Narrow" w:cs="Arial Narrow"/>
                <w:sz w:val="20"/>
                <w:szCs w:val="20"/>
                <w:lang w:val="en-US"/>
              </w:rPr>
              <w:t>228</w:t>
            </w:r>
          </w:p>
        </w:tc>
        <w:tc>
          <w:tcPr>
            <w:tcW w:w="130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44076" w:rsidRDefault="00E44076">
            <w:pPr>
              <w:autoSpaceDE w:val="0"/>
              <w:autoSpaceDN w:val="0"/>
              <w:adjustRightInd w:val="0"/>
              <w:spacing w:line="276" w:lineRule="auto"/>
              <w:jc w:val="center"/>
              <w:rPr>
                <w:rFonts w:ascii="Calibri" w:hAnsi="Calibri" w:cs="Calibri"/>
                <w:sz w:val="22"/>
                <w:szCs w:val="22"/>
                <w:lang w:val="en-US"/>
              </w:rPr>
            </w:pPr>
            <w:r>
              <w:rPr>
                <w:rFonts w:ascii="Arial Narrow" w:hAnsi="Arial Narrow" w:cs="Arial Narrow"/>
                <w:sz w:val="20"/>
                <w:szCs w:val="20"/>
                <w:lang w:val="en-US"/>
              </w:rPr>
              <w:t>30</w:t>
            </w:r>
            <w:r>
              <w:rPr>
                <w:rFonts w:ascii="Arial Narrow" w:hAnsi="Arial Narrow" w:cs="Arial Narrow"/>
                <w:sz w:val="20"/>
                <w:szCs w:val="20"/>
              </w:rPr>
              <w:t xml:space="preserve"> </w:t>
            </w:r>
            <w:r>
              <w:rPr>
                <w:rFonts w:ascii="Arial Narrow" w:hAnsi="Arial Narrow" w:cs="Arial Narrow"/>
                <w:sz w:val="20"/>
                <w:szCs w:val="20"/>
                <w:lang w:val="en-US"/>
              </w:rPr>
              <w:t>355</w:t>
            </w:r>
          </w:p>
        </w:tc>
      </w:tr>
    </w:tbl>
    <w:p w:rsidR="00E44076" w:rsidRDefault="00E44076" w:rsidP="0005109E">
      <w:pPr>
        <w:spacing w:line="276" w:lineRule="auto"/>
        <w:jc w:val="both"/>
        <w:rPr>
          <w:rFonts w:ascii="Arial" w:hAnsi="Arial" w:cs="Arial"/>
          <w:sz w:val="20"/>
          <w:szCs w:val="20"/>
        </w:rPr>
      </w:pPr>
    </w:p>
    <w:p w:rsidR="00E44076" w:rsidRPr="001A5604"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 </w:t>
      </w:r>
      <w:r w:rsidRPr="00A030FE">
        <w:rPr>
          <w:rFonts w:ascii="Arial" w:hAnsi="Arial" w:cs="Arial"/>
          <w:sz w:val="20"/>
          <w:szCs w:val="20"/>
        </w:rPr>
        <w:t>Подвоз учащихся в базовые школы осуществляется автобусом по 7 школьных маршрутам (в 2009</w:t>
      </w:r>
      <w:r w:rsidRPr="004D241A">
        <w:rPr>
          <w:rFonts w:ascii="Arial" w:hAnsi="Arial" w:cs="Arial"/>
          <w:sz w:val="20"/>
          <w:szCs w:val="20"/>
        </w:rPr>
        <w:t xml:space="preserve"> году было 5</w:t>
      </w:r>
      <w:r>
        <w:rPr>
          <w:rFonts w:ascii="Arial" w:hAnsi="Arial" w:cs="Arial"/>
          <w:sz w:val="20"/>
          <w:szCs w:val="20"/>
        </w:rPr>
        <w:t>)</w:t>
      </w:r>
      <w:r w:rsidRPr="004D241A">
        <w:rPr>
          <w:rFonts w:ascii="Arial" w:hAnsi="Arial" w:cs="Arial"/>
          <w:sz w:val="20"/>
          <w:szCs w:val="20"/>
        </w:rPr>
        <w:t xml:space="preserve">. </w:t>
      </w:r>
      <w:r>
        <w:rPr>
          <w:rFonts w:ascii="Arial" w:hAnsi="Arial" w:cs="Arial"/>
          <w:sz w:val="20"/>
          <w:szCs w:val="20"/>
        </w:rPr>
        <w:t>Для реализации намеченных планов потребуе</w:t>
      </w:r>
      <w:r w:rsidRPr="001A5604">
        <w:rPr>
          <w:rFonts w:ascii="Arial" w:hAnsi="Arial" w:cs="Arial"/>
          <w:sz w:val="20"/>
          <w:szCs w:val="20"/>
        </w:rPr>
        <w:t>тся еще 15 автобусов, а также затраты на ремонт дор</w:t>
      </w:r>
      <w:r>
        <w:rPr>
          <w:rFonts w:ascii="Arial" w:hAnsi="Arial" w:cs="Arial"/>
          <w:sz w:val="20"/>
          <w:szCs w:val="20"/>
        </w:rPr>
        <w:t>ожного полотна в сумме 300 млн.</w:t>
      </w:r>
      <w:r w:rsidRPr="001A5604">
        <w:rPr>
          <w:rFonts w:ascii="Arial" w:hAnsi="Arial" w:cs="Arial"/>
          <w:sz w:val="20"/>
          <w:szCs w:val="20"/>
        </w:rPr>
        <w:t>руб.</w:t>
      </w:r>
    </w:p>
    <w:p w:rsidR="00E44076" w:rsidRPr="00B83974"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Деятельность Администрации </w:t>
      </w:r>
      <w:r w:rsidRPr="00B83974">
        <w:rPr>
          <w:rFonts w:ascii="Arial" w:hAnsi="Arial" w:cs="Arial"/>
          <w:sz w:val="20"/>
          <w:szCs w:val="20"/>
        </w:rPr>
        <w:t xml:space="preserve">была направлена на </w:t>
      </w:r>
      <w:r>
        <w:rPr>
          <w:rFonts w:ascii="Arial" w:hAnsi="Arial" w:cs="Arial"/>
          <w:sz w:val="20"/>
          <w:szCs w:val="20"/>
        </w:rPr>
        <w:t xml:space="preserve">исполнение </w:t>
      </w:r>
      <w:r w:rsidRPr="00892FBA">
        <w:rPr>
          <w:rFonts w:ascii="Arial" w:hAnsi="Arial" w:cs="Arial"/>
          <w:i/>
          <w:iCs/>
          <w:sz w:val="20"/>
          <w:szCs w:val="20"/>
        </w:rPr>
        <w:t>«Программы развития образования в Заинском муниципальном районе на 2008-2010г.г.»</w:t>
      </w:r>
      <w:r>
        <w:rPr>
          <w:rFonts w:ascii="Arial" w:hAnsi="Arial" w:cs="Arial"/>
          <w:sz w:val="20"/>
          <w:szCs w:val="20"/>
        </w:rPr>
        <w:t xml:space="preserve"> и </w:t>
      </w:r>
      <w:r w:rsidRPr="00B83974">
        <w:rPr>
          <w:rFonts w:ascii="Arial" w:hAnsi="Arial" w:cs="Arial"/>
          <w:sz w:val="20"/>
          <w:szCs w:val="20"/>
        </w:rPr>
        <w:t xml:space="preserve">формирование </w:t>
      </w:r>
      <w:r>
        <w:rPr>
          <w:rFonts w:ascii="Arial" w:hAnsi="Arial" w:cs="Arial"/>
          <w:sz w:val="20"/>
          <w:szCs w:val="20"/>
        </w:rPr>
        <w:t xml:space="preserve">вариативной </w:t>
      </w:r>
      <w:r w:rsidRPr="00B83974">
        <w:rPr>
          <w:rFonts w:ascii="Arial" w:hAnsi="Arial" w:cs="Arial"/>
          <w:sz w:val="20"/>
          <w:szCs w:val="20"/>
        </w:rPr>
        <w:t xml:space="preserve"> модели развития системы образования,</w:t>
      </w:r>
      <w:r>
        <w:rPr>
          <w:rFonts w:ascii="Arial" w:hAnsi="Arial" w:cs="Arial"/>
          <w:sz w:val="20"/>
          <w:szCs w:val="20"/>
        </w:rPr>
        <w:t xml:space="preserve"> включающей системы дошкольного, предшкольного, среднего, а также  профессионального образования. Модель базируется на передовых достижениях в отрасли и призвана обеспечивать  доступность и</w:t>
      </w:r>
      <w:r w:rsidRPr="00B83974">
        <w:rPr>
          <w:rFonts w:ascii="Arial" w:hAnsi="Arial" w:cs="Arial"/>
          <w:sz w:val="20"/>
          <w:szCs w:val="20"/>
        </w:rPr>
        <w:t xml:space="preserve"> качес</w:t>
      </w:r>
      <w:r>
        <w:rPr>
          <w:rFonts w:ascii="Arial" w:hAnsi="Arial" w:cs="Arial"/>
          <w:sz w:val="20"/>
          <w:szCs w:val="20"/>
        </w:rPr>
        <w:t>тво образовательных услуг.</w:t>
      </w:r>
    </w:p>
    <w:p w:rsidR="00E44076" w:rsidRDefault="00E44076" w:rsidP="0005109E">
      <w:pPr>
        <w:spacing w:line="276" w:lineRule="auto"/>
        <w:ind w:firstLine="284"/>
        <w:jc w:val="center"/>
        <w:rPr>
          <w:b/>
          <w:bCs/>
          <w:color w:val="FF0000"/>
          <w:sz w:val="20"/>
          <w:szCs w:val="20"/>
        </w:rPr>
      </w:pPr>
    </w:p>
    <w:p w:rsidR="00384354" w:rsidRDefault="00384354" w:rsidP="00460FC8">
      <w:pPr>
        <w:spacing w:line="276" w:lineRule="auto"/>
        <w:rPr>
          <w:rFonts w:ascii="Arial" w:hAnsi="Arial" w:cs="Arial"/>
          <w:b/>
          <w:bCs/>
          <w:i/>
          <w:sz w:val="22"/>
          <w:szCs w:val="20"/>
        </w:rPr>
      </w:pPr>
    </w:p>
    <w:p w:rsidR="00E44076" w:rsidRPr="001D7E6D" w:rsidRDefault="00E44076" w:rsidP="00460FC8">
      <w:pPr>
        <w:spacing w:line="276" w:lineRule="auto"/>
        <w:rPr>
          <w:rFonts w:ascii="Arial" w:hAnsi="Arial" w:cs="Arial"/>
          <w:i/>
          <w:sz w:val="22"/>
          <w:szCs w:val="20"/>
        </w:rPr>
      </w:pPr>
      <w:r w:rsidRPr="001D7E6D">
        <w:rPr>
          <w:rFonts w:ascii="Arial" w:hAnsi="Arial" w:cs="Arial"/>
          <w:b/>
          <w:bCs/>
          <w:i/>
          <w:sz w:val="22"/>
          <w:szCs w:val="20"/>
        </w:rPr>
        <w:t>Дошкольное образование и предшкольное образование</w:t>
      </w:r>
      <w:r w:rsidRPr="001D7E6D">
        <w:rPr>
          <w:rFonts w:ascii="Arial" w:hAnsi="Arial" w:cs="Arial"/>
          <w:i/>
          <w:sz w:val="22"/>
          <w:szCs w:val="20"/>
        </w:rPr>
        <w:t>.</w:t>
      </w: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В районе с</w:t>
      </w:r>
      <w:r w:rsidRPr="000C2A09">
        <w:rPr>
          <w:rFonts w:ascii="Arial" w:hAnsi="Arial" w:cs="Arial"/>
          <w:sz w:val="20"/>
          <w:szCs w:val="20"/>
        </w:rPr>
        <w:t xml:space="preserve">формирована </w:t>
      </w:r>
      <w:r w:rsidRPr="008D772F">
        <w:rPr>
          <w:rFonts w:ascii="Arial" w:hAnsi="Arial" w:cs="Arial"/>
          <w:sz w:val="20"/>
          <w:szCs w:val="20"/>
        </w:rPr>
        <w:t>сеть дошкольных учреждений различных видов</w:t>
      </w:r>
      <w:r w:rsidRPr="000C2A09">
        <w:rPr>
          <w:rFonts w:ascii="Arial" w:hAnsi="Arial" w:cs="Arial"/>
          <w:sz w:val="20"/>
          <w:szCs w:val="20"/>
        </w:rPr>
        <w:t xml:space="preserve"> в соответствии с потребностями родителей: 14 детских садов, 10 детских садов общеразвивающего вида, 2 - комбинированного вида, 1 – компенсирующего вида. В целях обеспечения системного развития дошкольного образования, приказом Кабинета Министров  РТ, на базе ДОУ «Дюймовочка» создан республиканский ресурсный центр.                                       </w:t>
      </w:r>
    </w:p>
    <w:p w:rsidR="00E44076" w:rsidRPr="001D7E6D" w:rsidRDefault="00E44076" w:rsidP="00E85812">
      <w:pPr>
        <w:spacing w:line="276" w:lineRule="auto"/>
        <w:ind w:firstLine="284"/>
        <w:jc w:val="right"/>
        <w:rPr>
          <w:rFonts w:ascii="Arial" w:hAnsi="Arial" w:cs="Arial"/>
          <w:bCs/>
          <w:sz w:val="20"/>
          <w:szCs w:val="20"/>
        </w:rPr>
      </w:pPr>
      <w:r w:rsidRPr="000C2A09">
        <w:rPr>
          <w:rFonts w:ascii="Arial" w:hAnsi="Arial" w:cs="Arial"/>
          <w:sz w:val="20"/>
          <w:szCs w:val="20"/>
        </w:rPr>
        <w:t xml:space="preserve">                                                                             </w:t>
      </w:r>
      <w:r w:rsidRPr="001D7E6D">
        <w:rPr>
          <w:rFonts w:ascii="Arial" w:hAnsi="Arial" w:cs="Arial"/>
          <w:bCs/>
          <w:sz w:val="20"/>
          <w:szCs w:val="20"/>
        </w:rPr>
        <w:t>Таблица 11</w:t>
      </w:r>
    </w:p>
    <w:p w:rsidR="00385C10" w:rsidRDefault="00E44076" w:rsidP="0005109E">
      <w:pPr>
        <w:spacing w:line="276" w:lineRule="auto"/>
        <w:jc w:val="center"/>
        <w:rPr>
          <w:rFonts w:ascii="Arial" w:hAnsi="Arial" w:cs="Arial"/>
          <w:b/>
          <w:bCs/>
          <w:sz w:val="20"/>
          <w:szCs w:val="20"/>
        </w:rPr>
      </w:pPr>
      <w:r>
        <w:rPr>
          <w:rFonts w:ascii="Arial" w:hAnsi="Arial" w:cs="Arial"/>
          <w:b/>
          <w:bCs/>
          <w:sz w:val="20"/>
          <w:szCs w:val="20"/>
        </w:rPr>
        <w:t>Основные показатели по дошкольным образова</w:t>
      </w:r>
      <w:r w:rsidR="00385C10">
        <w:rPr>
          <w:rFonts w:ascii="Arial" w:hAnsi="Arial" w:cs="Arial"/>
          <w:b/>
          <w:bCs/>
          <w:sz w:val="20"/>
          <w:szCs w:val="20"/>
        </w:rPr>
        <w:t xml:space="preserve">тельным учреждениям </w:t>
      </w:r>
    </w:p>
    <w:p w:rsidR="00E44076" w:rsidRDefault="00385C10" w:rsidP="0005109E">
      <w:pPr>
        <w:spacing w:line="276" w:lineRule="auto"/>
        <w:jc w:val="center"/>
        <w:rPr>
          <w:rFonts w:ascii="Arial" w:hAnsi="Arial" w:cs="Arial"/>
          <w:b/>
          <w:bCs/>
          <w:sz w:val="20"/>
          <w:szCs w:val="20"/>
        </w:rPr>
      </w:pPr>
      <w:r>
        <w:rPr>
          <w:rFonts w:ascii="Arial" w:hAnsi="Arial" w:cs="Arial"/>
          <w:b/>
          <w:bCs/>
          <w:sz w:val="20"/>
          <w:szCs w:val="20"/>
        </w:rPr>
        <w:t>Заинского муниципального района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81"/>
        <w:gridCol w:w="691"/>
        <w:gridCol w:w="745"/>
        <w:gridCol w:w="771"/>
        <w:gridCol w:w="648"/>
        <w:gridCol w:w="672"/>
        <w:gridCol w:w="903"/>
      </w:tblGrid>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Наименование показателя</w:t>
            </w:r>
          </w:p>
        </w:tc>
        <w:tc>
          <w:tcPr>
            <w:tcW w:w="69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2006</w:t>
            </w:r>
          </w:p>
        </w:tc>
        <w:tc>
          <w:tcPr>
            <w:tcW w:w="74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2007</w:t>
            </w:r>
          </w:p>
        </w:tc>
        <w:tc>
          <w:tcPr>
            <w:tcW w:w="7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2008</w:t>
            </w:r>
          </w:p>
        </w:tc>
        <w:tc>
          <w:tcPr>
            <w:tcW w:w="64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2009</w:t>
            </w:r>
          </w:p>
        </w:tc>
        <w:tc>
          <w:tcPr>
            <w:tcW w:w="67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 xml:space="preserve">2010        </w:t>
            </w:r>
          </w:p>
        </w:tc>
        <w:tc>
          <w:tcPr>
            <w:tcW w:w="90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 2010 к 2006</w:t>
            </w:r>
          </w:p>
        </w:tc>
      </w:tr>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Количество дошкольных образовательных учреждений, ед.</w:t>
            </w:r>
          </w:p>
        </w:tc>
        <w:tc>
          <w:tcPr>
            <w:tcW w:w="69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23</w:t>
            </w:r>
          </w:p>
        </w:tc>
        <w:tc>
          <w:tcPr>
            <w:tcW w:w="74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23</w:t>
            </w:r>
          </w:p>
        </w:tc>
        <w:tc>
          <w:tcPr>
            <w:tcW w:w="77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26</w:t>
            </w:r>
          </w:p>
        </w:tc>
        <w:tc>
          <w:tcPr>
            <w:tcW w:w="64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26</w:t>
            </w:r>
          </w:p>
        </w:tc>
        <w:tc>
          <w:tcPr>
            <w:tcW w:w="67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27</w:t>
            </w:r>
          </w:p>
        </w:tc>
        <w:tc>
          <w:tcPr>
            <w:tcW w:w="90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117,4</w:t>
            </w:r>
          </w:p>
        </w:tc>
      </w:tr>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right"/>
              <w:rPr>
                <w:rFonts w:ascii="Arial Narrow" w:hAnsi="Arial Narrow" w:cs="Arial Narrow"/>
                <w:sz w:val="20"/>
                <w:szCs w:val="12"/>
              </w:rPr>
            </w:pPr>
            <w:r w:rsidRPr="00806FBE">
              <w:rPr>
                <w:rFonts w:ascii="Arial Narrow" w:hAnsi="Arial Narrow" w:cs="Arial Narrow"/>
                <w:sz w:val="20"/>
                <w:szCs w:val="12"/>
              </w:rPr>
              <w:t>В городе</w:t>
            </w:r>
            <w:r>
              <w:rPr>
                <w:rFonts w:ascii="Arial Narrow" w:hAnsi="Arial Narrow" w:cs="Arial Narrow"/>
                <w:sz w:val="20"/>
                <w:szCs w:val="12"/>
              </w:rPr>
              <w:t>, ед.</w:t>
            </w:r>
          </w:p>
        </w:tc>
        <w:tc>
          <w:tcPr>
            <w:tcW w:w="69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15</w:t>
            </w:r>
          </w:p>
        </w:tc>
        <w:tc>
          <w:tcPr>
            <w:tcW w:w="74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15</w:t>
            </w:r>
          </w:p>
        </w:tc>
        <w:tc>
          <w:tcPr>
            <w:tcW w:w="77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16</w:t>
            </w:r>
          </w:p>
        </w:tc>
        <w:tc>
          <w:tcPr>
            <w:tcW w:w="64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16</w:t>
            </w:r>
          </w:p>
        </w:tc>
        <w:tc>
          <w:tcPr>
            <w:tcW w:w="67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16</w:t>
            </w:r>
          </w:p>
        </w:tc>
        <w:tc>
          <w:tcPr>
            <w:tcW w:w="90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106,7</w:t>
            </w:r>
          </w:p>
        </w:tc>
      </w:tr>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right"/>
              <w:rPr>
                <w:rFonts w:ascii="Arial Narrow" w:hAnsi="Arial Narrow" w:cs="Arial Narrow"/>
                <w:sz w:val="20"/>
                <w:szCs w:val="12"/>
              </w:rPr>
            </w:pPr>
            <w:r w:rsidRPr="00806FBE">
              <w:rPr>
                <w:rFonts w:ascii="Arial Narrow" w:hAnsi="Arial Narrow" w:cs="Arial Narrow"/>
                <w:sz w:val="20"/>
                <w:szCs w:val="12"/>
              </w:rPr>
              <w:t>На селе</w:t>
            </w:r>
            <w:r>
              <w:rPr>
                <w:rFonts w:ascii="Arial Narrow" w:hAnsi="Arial Narrow" w:cs="Arial Narrow"/>
                <w:sz w:val="20"/>
                <w:szCs w:val="12"/>
              </w:rPr>
              <w:t>, ед.</w:t>
            </w:r>
          </w:p>
        </w:tc>
        <w:tc>
          <w:tcPr>
            <w:tcW w:w="69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w:t>
            </w:r>
          </w:p>
        </w:tc>
        <w:tc>
          <w:tcPr>
            <w:tcW w:w="74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w:t>
            </w:r>
          </w:p>
        </w:tc>
        <w:tc>
          <w:tcPr>
            <w:tcW w:w="77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10</w:t>
            </w:r>
          </w:p>
        </w:tc>
        <w:tc>
          <w:tcPr>
            <w:tcW w:w="64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10</w:t>
            </w:r>
          </w:p>
        </w:tc>
        <w:tc>
          <w:tcPr>
            <w:tcW w:w="67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90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137,5</w:t>
            </w:r>
          </w:p>
        </w:tc>
      </w:tr>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Количество детей, посещающих ДОУ</w:t>
            </w:r>
            <w:r>
              <w:rPr>
                <w:rFonts w:ascii="Arial Narrow" w:hAnsi="Arial Narrow" w:cs="Arial Narrow"/>
                <w:sz w:val="20"/>
                <w:szCs w:val="12"/>
              </w:rPr>
              <w:t>, чел.</w:t>
            </w:r>
          </w:p>
        </w:tc>
        <w:tc>
          <w:tcPr>
            <w:tcW w:w="69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w:t>
            </w:r>
            <w:r>
              <w:rPr>
                <w:rFonts w:ascii="Arial Narrow" w:hAnsi="Arial Narrow" w:cs="Arial Narrow"/>
                <w:sz w:val="20"/>
                <w:szCs w:val="12"/>
              </w:rPr>
              <w:t xml:space="preserve"> </w:t>
            </w:r>
            <w:r w:rsidRPr="00806FBE">
              <w:rPr>
                <w:rFonts w:ascii="Arial Narrow" w:hAnsi="Arial Narrow" w:cs="Arial Narrow"/>
                <w:sz w:val="20"/>
                <w:szCs w:val="12"/>
              </w:rPr>
              <w:t>973</w:t>
            </w:r>
          </w:p>
        </w:tc>
        <w:tc>
          <w:tcPr>
            <w:tcW w:w="74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w:t>
            </w:r>
            <w:r>
              <w:rPr>
                <w:rFonts w:ascii="Arial Narrow" w:hAnsi="Arial Narrow" w:cs="Arial Narrow"/>
                <w:sz w:val="20"/>
                <w:szCs w:val="12"/>
              </w:rPr>
              <w:t xml:space="preserve"> </w:t>
            </w:r>
            <w:r w:rsidRPr="00806FBE">
              <w:rPr>
                <w:rFonts w:ascii="Arial Narrow" w:hAnsi="Arial Narrow" w:cs="Arial Narrow"/>
                <w:sz w:val="20"/>
                <w:szCs w:val="12"/>
              </w:rPr>
              <w:t>089</w:t>
            </w:r>
          </w:p>
        </w:tc>
        <w:tc>
          <w:tcPr>
            <w:tcW w:w="77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w:t>
            </w:r>
            <w:r>
              <w:rPr>
                <w:rFonts w:ascii="Arial Narrow" w:hAnsi="Arial Narrow" w:cs="Arial Narrow"/>
                <w:sz w:val="20"/>
                <w:szCs w:val="12"/>
              </w:rPr>
              <w:t xml:space="preserve"> </w:t>
            </w:r>
            <w:r w:rsidRPr="00806FBE">
              <w:rPr>
                <w:rFonts w:ascii="Arial Narrow" w:hAnsi="Arial Narrow" w:cs="Arial Narrow"/>
                <w:sz w:val="20"/>
                <w:szCs w:val="12"/>
              </w:rPr>
              <w:t>246</w:t>
            </w:r>
          </w:p>
        </w:tc>
        <w:tc>
          <w:tcPr>
            <w:tcW w:w="64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w:t>
            </w:r>
            <w:r>
              <w:rPr>
                <w:rFonts w:ascii="Arial Narrow" w:hAnsi="Arial Narrow" w:cs="Arial Narrow"/>
                <w:sz w:val="20"/>
                <w:szCs w:val="12"/>
              </w:rPr>
              <w:t xml:space="preserve"> </w:t>
            </w:r>
            <w:r w:rsidRPr="00806FBE">
              <w:rPr>
                <w:rFonts w:ascii="Arial Narrow" w:hAnsi="Arial Narrow" w:cs="Arial Narrow"/>
                <w:sz w:val="20"/>
                <w:szCs w:val="12"/>
              </w:rPr>
              <w:t>264</w:t>
            </w:r>
          </w:p>
        </w:tc>
        <w:tc>
          <w:tcPr>
            <w:tcW w:w="67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Pr>
                <w:rFonts w:ascii="Arial Narrow" w:hAnsi="Arial Narrow" w:cs="Arial Narrow"/>
                <w:sz w:val="20"/>
                <w:szCs w:val="12"/>
              </w:rPr>
              <w:t xml:space="preserve">2 </w:t>
            </w:r>
            <w:r w:rsidRPr="00806FBE">
              <w:rPr>
                <w:rFonts w:ascii="Arial Narrow" w:hAnsi="Arial Narrow" w:cs="Arial Narrow"/>
                <w:sz w:val="20"/>
                <w:szCs w:val="12"/>
              </w:rPr>
              <w:t>345</w:t>
            </w:r>
          </w:p>
        </w:tc>
        <w:tc>
          <w:tcPr>
            <w:tcW w:w="90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118" w:right="-94"/>
              <w:jc w:val="center"/>
              <w:rPr>
                <w:rFonts w:ascii="Arial Narrow" w:hAnsi="Arial Narrow" w:cs="Arial Narrow"/>
                <w:sz w:val="20"/>
                <w:szCs w:val="12"/>
              </w:rPr>
            </w:pPr>
            <w:r w:rsidRPr="00806FBE">
              <w:rPr>
                <w:rFonts w:ascii="Arial Narrow" w:hAnsi="Arial Narrow" w:cs="Arial Narrow"/>
                <w:sz w:val="20"/>
                <w:szCs w:val="12"/>
              </w:rPr>
              <w:t>118,8</w:t>
            </w:r>
          </w:p>
        </w:tc>
      </w:tr>
      <w:tr w:rsidR="00E44076" w:rsidRPr="00806FBE">
        <w:trPr>
          <w:jc w:val="center"/>
        </w:trPr>
        <w:tc>
          <w:tcPr>
            <w:tcW w:w="448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Стоящих в очереди на получение места в ДОУ</w:t>
            </w:r>
            <w:r>
              <w:rPr>
                <w:rFonts w:ascii="Arial Narrow" w:hAnsi="Arial Narrow" w:cs="Arial Narrow"/>
                <w:sz w:val="20"/>
                <w:szCs w:val="12"/>
              </w:rPr>
              <w:t>, чел.</w:t>
            </w:r>
          </w:p>
        </w:tc>
        <w:tc>
          <w:tcPr>
            <w:tcW w:w="69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80</w:t>
            </w:r>
          </w:p>
        </w:tc>
        <w:tc>
          <w:tcPr>
            <w:tcW w:w="74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180</w:t>
            </w:r>
          </w:p>
        </w:tc>
        <w:tc>
          <w:tcPr>
            <w:tcW w:w="77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100</w:t>
            </w:r>
          </w:p>
        </w:tc>
        <w:tc>
          <w:tcPr>
            <w:tcW w:w="64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143</w:t>
            </w:r>
          </w:p>
        </w:tc>
        <w:tc>
          <w:tcPr>
            <w:tcW w:w="67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250</w:t>
            </w:r>
          </w:p>
        </w:tc>
        <w:tc>
          <w:tcPr>
            <w:tcW w:w="90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color w:val="000000"/>
                <w:sz w:val="20"/>
                <w:szCs w:val="12"/>
              </w:rPr>
            </w:pPr>
            <w:r w:rsidRPr="00806FBE">
              <w:rPr>
                <w:rFonts w:ascii="Arial Narrow" w:hAnsi="Arial Narrow" w:cs="Arial Narrow"/>
                <w:color w:val="000000"/>
                <w:sz w:val="20"/>
                <w:szCs w:val="12"/>
              </w:rPr>
              <w:t>312,5</w:t>
            </w:r>
          </w:p>
        </w:tc>
      </w:tr>
    </w:tbl>
    <w:p w:rsidR="00E44076" w:rsidRDefault="00E44076" w:rsidP="0005109E">
      <w:pPr>
        <w:spacing w:line="276" w:lineRule="auto"/>
        <w:ind w:firstLine="284"/>
        <w:jc w:val="both"/>
        <w:rPr>
          <w:rFonts w:ascii="Arial" w:hAnsi="Arial" w:cs="Arial"/>
          <w:sz w:val="20"/>
          <w:szCs w:val="20"/>
        </w:rPr>
      </w:pPr>
    </w:p>
    <w:p w:rsidR="00E44076" w:rsidRPr="00352711"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 </w:t>
      </w:r>
      <w:r w:rsidRPr="00352711">
        <w:rPr>
          <w:rFonts w:ascii="Arial" w:hAnsi="Arial" w:cs="Arial"/>
          <w:sz w:val="20"/>
          <w:szCs w:val="20"/>
        </w:rPr>
        <w:t>Однако очередь на места в детских учреждениях с каждым годом увеличивается. Расширение сети дошкольных учреждений в Заинском муниципальном районе реализуется за счет открытия дополнительных  групп для детей раннего возраста и использования свободных площадей.</w:t>
      </w:r>
      <w:r w:rsidRPr="00352711">
        <w:t xml:space="preserve"> </w:t>
      </w:r>
      <w:r w:rsidRPr="00352711">
        <w:rPr>
          <w:rFonts w:ascii="Arial" w:hAnsi="Arial" w:cs="Arial"/>
          <w:sz w:val="20"/>
          <w:szCs w:val="20"/>
        </w:rPr>
        <w:t xml:space="preserve">В числе задач на </w:t>
      </w:r>
      <w:r>
        <w:rPr>
          <w:rFonts w:ascii="Arial" w:hAnsi="Arial" w:cs="Arial"/>
          <w:sz w:val="20"/>
          <w:szCs w:val="20"/>
        </w:rPr>
        <w:t>2011</w:t>
      </w:r>
      <w:r w:rsidRPr="00352711">
        <w:rPr>
          <w:rFonts w:ascii="Arial" w:hAnsi="Arial" w:cs="Arial"/>
          <w:sz w:val="20"/>
          <w:szCs w:val="20"/>
        </w:rPr>
        <w:t xml:space="preserve"> год </w:t>
      </w:r>
      <w:r>
        <w:rPr>
          <w:rFonts w:ascii="Arial" w:hAnsi="Arial" w:cs="Arial"/>
          <w:sz w:val="20"/>
          <w:szCs w:val="20"/>
        </w:rPr>
        <w:t>предусмотрено</w:t>
      </w:r>
      <w:r w:rsidRPr="00352711">
        <w:rPr>
          <w:rFonts w:ascii="Arial" w:hAnsi="Arial" w:cs="Arial"/>
          <w:sz w:val="20"/>
          <w:szCs w:val="20"/>
        </w:rPr>
        <w:t xml:space="preserve"> открытие детского сада на базе свободных площадей  </w:t>
      </w:r>
      <w:r>
        <w:rPr>
          <w:rFonts w:ascii="Arial" w:hAnsi="Arial" w:cs="Arial"/>
          <w:sz w:val="20"/>
          <w:szCs w:val="20"/>
        </w:rPr>
        <w:t xml:space="preserve">Старомавринской, Верхненалимской и </w:t>
      </w:r>
      <w:r w:rsidRPr="008939F6">
        <w:rPr>
          <w:rFonts w:ascii="Arial" w:hAnsi="Arial" w:cs="Arial"/>
          <w:sz w:val="20"/>
          <w:szCs w:val="20"/>
        </w:rPr>
        <w:t>Светлоозерской школ. В январе 2011 года открыты 3 группы для детей младшего дошкольного</w:t>
      </w:r>
      <w:r w:rsidRPr="00352711">
        <w:rPr>
          <w:rFonts w:ascii="Arial" w:hAnsi="Arial" w:cs="Arial"/>
          <w:sz w:val="20"/>
          <w:szCs w:val="20"/>
        </w:rPr>
        <w:t xml:space="preserve"> возраста в МДОУ «Березка» и «Красная шапочка», всего на 60 мест, также планируется открытие  ДОУ на свободных площадях Светлоозерской СОШ на 20 мест</w:t>
      </w:r>
      <w:r>
        <w:rPr>
          <w:rFonts w:ascii="Arial" w:hAnsi="Arial" w:cs="Arial"/>
          <w:sz w:val="20"/>
          <w:szCs w:val="20"/>
        </w:rPr>
        <w:t>,</w:t>
      </w:r>
      <w:r w:rsidRPr="00352711">
        <w:rPr>
          <w:rFonts w:ascii="Arial" w:hAnsi="Arial" w:cs="Arial"/>
          <w:sz w:val="20"/>
          <w:szCs w:val="20"/>
        </w:rPr>
        <w:t xml:space="preserve"> Старомавринской ОШ на 20 мест</w:t>
      </w:r>
      <w:r>
        <w:rPr>
          <w:rFonts w:ascii="Arial" w:hAnsi="Arial" w:cs="Arial"/>
          <w:sz w:val="20"/>
          <w:szCs w:val="20"/>
        </w:rPr>
        <w:t xml:space="preserve"> и Верхненалимской ОШ на 20 мест.</w:t>
      </w:r>
      <w:r w:rsidRPr="00352711">
        <w:rPr>
          <w:rFonts w:ascii="Arial" w:hAnsi="Arial" w:cs="Arial"/>
          <w:sz w:val="20"/>
          <w:szCs w:val="20"/>
        </w:rPr>
        <w:t xml:space="preserve">  </w:t>
      </w:r>
    </w:p>
    <w:p w:rsidR="00E44076" w:rsidRPr="001D7E6D" w:rsidRDefault="00E44076" w:rsidP="001D7E6D">
      <w:pPr>
        <w:spacing w:line="276" w:lineRule="auto"/>
        <w:ind w:firstLine="284"/>
        <w:jc w:val="both"/>
        <w:rPr>
          <w:rFonts w:ascii="Arial" w:hAnsi="Arial" w:cs="Arial"/>
          <w:sz w:val="20"/>
          <w:szCs w:val="20"/>
        </w:rPr>
      </w:pPr>
      <w:r w:rsidRPr="00352711">
        <w:rPr>
          <w:rFonts w:ascii="Arial" w:hAnsi="Arial" w:cs="Arial"/>
          <w:sz w:val="20"/>
          <w:szCs w:val="20"/>
        </w:rPr>
        <w:t xml:space="preserve">В Татарстане принята и реализуется Президентская программа "Бэлэкэч" ("Малыш"),  направленная на обеспечение местами в детсады детей с трех лет. Программа </w:t>
      </w:r>
      <w:r>
        <w:rPr>
          <w:rFonts w:ascii="Arial" w:hAnsi="Arial" w:cs="Arial"/>
          <w:sz w:val="20"/>
          <w:szCs w:val="20"/>
        </w:rPr>
        <w:t>предусматривает развитие частно-</w:t>
      </w:r>
      <w:r w:rsidRPr="00352711">
        <w:rPr>
          <w:rFonts w:ascii="Arial" w:hAnsi="Arial" w:cs="Arial"/>
          <w:sz w:val="20"/>
          <w:szCs w:val="20"/>
        </w:rPr>
        <w:t>государственного партнерства и создание частных детских садов</w:t>
      </w:r>
      <w:r>
        <w:rPr>
          <w:rFonts w:ascii="Arial" w:hAnsi="Arial" w:cs="Arial"/>
          <w:sz w:val="20"/>
          <w:szCs w:val="20"/>
        </w:rPr>
        <w:t xml:space="preserve">, там где не получается решить проблему очередности используя только бюджетное финансирование. </w:t>
      </w:r>
    </w:p>
    <w:p w:rsidR="00E44076" w:rsidRPr="000C2A09" w:rsidRDefault="00E44076" w:rsidP="0005109E">
      <w:pPr>
        <w:spacing w:line="276" w:lineRule="auto"/>
        <w:ind w:firstLine="284"/>
        <w:jc w:val="both"/>
        <w:rPr>
          <w:rFonts w:ascii="Arial" w:hAnsi="Arial" w:cs="Arial"/>
          <w:sz w:val="20"/>
          <w:szCs w:val="20"/>
        </w:rPr>
      </w:pPr>
      <w:r w:rsidRPr="000C2A09">
        <w:rPr>
          <w:rFonts w:ascii="Arial" w:hAnsi="Arial" w:cs="Arial"/>
          <w:sz w:val="20"/>
          <w:szCs w:val="20"/>
        </w:rPr>
        <w:t xml:space="preserve">В районе активно внедряется </w:t>
      </w:r>
      <w:r w:rsidRPr="00736DC7">
        <w:rPr>
          <w:rFonts w:ascii="Arial" w:hAnsi="Arial" w:cs="Arial"/>
          <w:sz w:val="20"/>
          <w:szCs w:val="20"/>
        </w:rPr>
        <w:t>предшкольное образование.</w:t>
      </w:r>
      <w:r w:rsidRPr="000C2A09">
        <w:rPr>
          <w:rFonts w:ascii="Arial" w:hAnsi="Arial" w:cs="Arial"/>
          <w:sz w:val="20"/>
          <w:szCs w:val="20"/>
        </w:rPr>
        <w:t xml:space="preserve"> В Информационно-методическом центре собрана база данных неорганизованных детей района, которая ежегодно обновляется. В МДОУ «Василек» второй год функционирует группа предшкольного образования для детей, не посещающих ДОУ. В ней обучаются 15 детей. На базе сельских школ в 9 сельских поселениях организованы предшкольные группы для детей 6 лет. Таким образом, охват предшкольным образованием неорганизованных детей  в 2010 году составил 92% (80% в городе и 100% на селе). В 2011 году планируется довести этот показатель до 100%.  </w:t>
      </w:r>
    </w:p>
    <w:p w:rsidR="00E44076" w:rsidRDefault="00E44076" w:rsidP="0005109E">
      <w:pPr>
        <w:spacing w:line="276" w:lineRule="auto"/>
        <w:ind w:firstLine="284"/>
        <w:jc w:val="both"/>
        <w:rPr>
          <w:rFonts w:ascii="Arial" w:hAnsi="Arial" w:cs="Arial"/>
          <w:color w:val="E36C0A"/>
          <w:sz w:val="20"/>
          <w:szCs w:val="20"/>
        </w:rPr>
      </w:pPr>
    </w:p>
    <w:p w:rsidR="00E44076" w:rsidRPr="001D7E6D" w:rsidRDefault="00E44076" w:rsidP="0005109E">
      <w:pPr>
        <w:spacing w:line="276" w:lineRule="auto"/>
        <w:jc w:val="both"/>
        <w:rPr>
          <w:rFonts w:ascii="Arial" w:hAnsi="Arial" w:cs="Arial"/>
          <w:b/>
          <w:bCs/>
          <w:i/>
          <w:sz w:val="22"/>
          <w:szCs w:val="20"/>
        </w:rPr>
      </w:pPr>
      <w:r w:rsidRPr="001D7E6D">
        <w:rPr>
          <w:rFonts w:ascii="Arial" w:hAnsi="Arial" w:cs="Arial"/>
          <w:b/>
          <w:bCs/>
          <w:i/>
          <w:sz w:val="22"/>
          <w:szCs w:val="20"/>
        </w:rPr>
        <w:t>Общее среднее образование</w:t>
      </w:r>
    </w:p>
    <w:p w:rsidR="00E44076" w:rsidRDefault="00E44076" w:rsidP="0005109E">
      <w:pPr>
        <w:spacing w:line="276" w:lineRule="auto"/>
        <w:ind w:firstLine="284"/>
        <w:jc w:val="both"/>
        <w:rPr>
          <w:rFonts w:ascii="Arial" w:hAnsi="Arial" w:cs="Arial"/>
          <w:sz w:val="20"/>
          <w:szCs w:val="20"/>
        </w:rPr>
      </w:pPr>
      <w:r w:rsidRPr="002367C6">
        <w:rPr>
          <w:rFonts w:ascii="Arial" w:hAnsi="Arial" w:cs="Arial"/>
          <w:sz w:val="20"/>
          <w:szCs w:val="20"/>
        </w:rPr>
        <w:t>В</w:t>
      </w:r>
      <w:r w:rsidR="00385C10">
        <w:rPr>
          <w:rFonts w:ascii="Arial" w:hAnsi="Arial" w:cs="Arial"/>
          <w:sz w:val="20"/>
          <w:szCs w:val="20"/>
        </w:rPr>
        <w:t xml:space="preserve"> Заинском муниципального района</w:t>
      </w:r>
      <w:r>
        <w:rPr>
          <w:rFonts w:ascii="Arial" w:hAnsi="Arial" w:cs="Arial"/>
          <w:sz w:val="20"/>
          <w:szCs w:val="20"/>
        </w:rPr>
        <w:t xml:space="preserve"> реализуется </w:t>
      </w:r>
      <w:r w:rsidRPr="00736DC7">
        <w:rPr>
          <w:rFonts w:ascii="Arial" w:hAnsi="Arial" w:cs="Arial"/>
          <w:sz w:val="20"/>
          <w:szCs w:val="20"/>
        </w:rPr>
        <w:t xml:space="preserve">Программа </w:t>
      </w:r>
      <w:r w:rsidRPr="00557850">
        <w:rPr>
          <w:rFonts w:ascii="Arial" w:hAnsi="Arial" w:cs="Arial"/>
          <w:i/>
          <w:iCs/>
          <w:sz w:val="20"/>
          <w:szCs w:val="20"/>
        </w:rPr>
        <w:t>«Реструктуризация сети образовательных учреждений Заинского муниципального района»</w:t>
      </w:r>
      <w:r w:rsidRPr="00736DC7">
        <w:rPr>
          <w:rFonts w:ascii="Arial" w:hAnsi="Arial" w:cs="Arial"/>
          <w:sz w:val="20"/>
          <w:szCs w:val="20"/>
        </w:rPr>
        <w:t>, в рамках которой уже закрыты 9 начальных школ и 1 основная реорганизована в начальную.</w:t>
      </w:r>
      <w:r>
        <w:rPr>
          <w:rFonts w:ascii="Arial" w:hAnsi="Arial" w:cs="Arial"/>
          <w:sz w:val="20"/>
          <w:szCs w:val="20"/>
        </w:rPr>
        <w:t xml:space="preserve"> П</w:t>
      </w:r>
      <w:r w:rsidRPr="002367C6">
        <w:rPr>
          <w:rFonts w:ascii="Arial" w:hAnsi="Arial" w:cs="Arial"/>
          <w:sz w:val="20"/>
          <w:szCs w:val="20"/>
        </w:rPr>
        <w:t>ланируется реорганизация основной школы № 8  в начальную и перевод в здание школы детского сада «Зернышко». В районе предполагается закрытие 9ти - начальных школ, 2х - основных, 1ой – средней. Реорганизация пяти средних  - в основные, одной средней  -  в начальную, одной  основной -  в начальную. 10 школ лишатся статуса юридического лица и станут филиалами базовых образовательных учреждений. Эта программа будет претворена в жизнь при условии выделения району дополнительных транспортных единиц и средств на ремонт дорожного полотна.</w:t>
      </w:r>
      <w:r>
        <w:rPr>
          <w:rFonts w:ascii="Arial" w:hAnsi="Arial" w:cs="Arial"/>
          <w:sz w:val="20"/>
          <w:szCs w:val="20"/>
        </w:rPr>
        <w:t xml:space="preserve"> </w:t>
      </w:r>
    </w:p>
    <w:p w:rsidR="00E44076" w:rsidRPr="00C52AD9" w:rsidRDefault="00E44076" w:rsidP="0005109E">
      <w:pPr>
        <w:spacing w:line="276" w:lineRule="auto"/>
        <w:ind w:firstLine="284"/>
        <w:jc w:val="both"/>
        <w:rPr>
          <w:rFonts w:ascii="Arial" w:hAnsi="Arial" w:cs="Arial"/>
          <w:sz w:val="20"/>
          <w:szCs w:val="20"/>
        </w:rPr>
      </w:pPr>
      <w:r>
        <w:rPr>
          <w:rFonts w:ascii="Arial" w:hAnsi="Arial" w:cs="Arial"/>
          <w:sz w:val="20"/>
          <w:szCs w:val="20"/>
        </w:rPr>
        <w:t>Сокращение к</w:t>
      </w:r>
      <w:r w:rsidRPr="00C52AD9">
        <w:rPr>
          <w:rFonts w:ascii="Arial" w:hAnsi="Arial" w:cs="Arial"/>
          <w:sz w:val="20"/>
          <w:szCs w:val="20"/>
        </w:rPr>
        <w:t>оличеств</w:t>
      </w:r>
      <w:r>
        <w:rPr>
          <w:rFonts w:ascii="Arial" w:hAnsi="Arial" w:cs="Arial"/>
          <w:sz w:val="20"/>
          <w:szCs w:val="20"/>
        </w:rPr>
        <w:t>а</w:t>
      </w:r>
      <w:r w:rsidRPr="00C52AD9">
        <w:rPr>
          <w:rFonts w:ascii="Arial" w:hAnsi="Arial" w:cs="Arial"/>
          <w:sz w:val="20"/>
          <w:szCs w:val="20"/>
        </w:rPr>
        <w:t xml:space="preserve"> общеобразовательных учреждений на протяжении последних пяти лет </w:t>
      </w:r>
      <w:r>
        <w:rPr>
          <w:rFonts w:ascii="Arial" w:hAnsi="Arial" w:cs="Arial"/>
          <w:sz w:val="20"/>
          <w:szCs w:val="20"/>
        </w:rPr>
        <w:t>отражает состояние демографической ситуации и находит свое проявление,  в том числе и</w:t>
      </w:r>
      <w:r w:rsidRPr="00C52AD9">
        <w:rPr>
          <w:rFonts w:ascii="Arial" w:hAnsi="Arial" w:cs="Arial"/>
          <w:sz w:val="20"/>
          <w:szCs w:val="20"/>
        </w:rPr>
        <w:t xml:space="preserve"> </w:t>
      </w:r>
      <w:r>
        <w:rPr>
          <w:rFonts w:ascii="Arial" w:hAnsi="Arial" w:cs="Arial"/>
          <w:sz w:val="20"/>
          <w:szCs w:val="20"/>
        </w:rPr>
        <w:t>в снижении</w:t>
      </w:r>
      <w:r w:rsidRPr="00C52AD9">
        <w:rPr>
          <w:rFonts w:ascii="Arial" w:hAnsi="Arial" w:cs="Arial"/>
          <w:sz w:val="20"/>
          <w:szCs w:val="20"/>
        </w:rPr>
        <w:t xml:space="preserve"> количества детей школьного возраста.</w:t>
      </w:r>
    </w:p>
    <w:p w:rsidR="00384354" w:rsidRDefault="00384354" w:rsidP="0005109E">
      <w:pPr>
        <w:spacing w:line="276" w:lineRule="auto"/>
        <w:ind w:firstLine="284"/>
        <w:jc w:val="right"/>
        <w:rPr>
          <w:rFonts w:ascii="Arial" w:hAnsi="Arial" w:cs="Arial"/>
          <w:bCs/>
          <w:sz w:val="20"/>
          <w:szCs w:val="20"/>
        </w:rPr>
      </w:pPr>
    </w:p>
    <w:p w:rsidR="00384354" w:rsidRDefault="00384354" w:rsidP="0005109E">
      <w:pPr>
        <w:spacing w:line="276" w:lineRule="auto"/>
        <w:ind w:firstLine="284"/>
        <w:jc w:val="right"/>
        <w:rPr>
          <w:rFonts w:ascii="Arial" w:hAnsi="Arial" w:cs="Arial"/>
          <w:bCs/>
          <w:sz w:val="20"/>
          <w:szCs w:val="20"/>
        </w:rPr>
      </w:pPr>
    </w:p>
    <w:p w:rsidR="00184BE0" w:rsidRDefault="00184BE0" w:rsidP="0005109E">
      <w:pPr>
        <w:spacing w:line="276" w:lineRule="auto"/>
        <w:ind w:firstLine="284"/>
        <w:jc w:val="right"/>
        <w:rPr>
          <w:rFonts w:ascii="Arial" w:hAnsi="Arial" w:cs="Arial"/>
          <w:bCs/>
          <w:sz w:val="20"/>
          <w:szCs w:val="20"/>
        </w:rPr>
      </w:pPr>
    </w:p>
    <w:p w:rsidR="00184BE0" w:rsidRDefault="00184BE0" w:rsidP="0005109E">
      <w:pPr>
        <w:spacing w:line="276" w:lineRule="auto"/>
        <w:ind w:firstLine="284"/>
        <w:jc w:val="right"/>
        <w:rPr>
          <w:rFonts w:ascii="Arial" w:hAnsi="Arial" w:cs="Arial"/>
          <w:bCs/>
          <w:sz w:val="20"/>
          <w:szCs w:val="20"/>
        </w:rPr>
      </w:pPr>
    </w:p>
    <w:p w:rsidR="00184BE0" w:rsidRDefault="00184BE0" w:rsidP="0005109E">
      <w:pPr>
        <w:spacing w:line="276" w:lineRule="auto"/>
        <w:ind w:firstLine="284"/>
        <w:jc w:val="right"/>
        <w:rPr>
          <w:rFonts w:ascii="Arial" w:hAnsi="Arial" w:cs="Arial"/>
          <w:bCs/>
          <w:sz w:val="20"/>
          <w:szCs w:val="20"/>
        </w:rPr>
      </w:pPr>
    </w:p>
    <w:p w:rsidR="00184BE0" w:rsidRDefault="00184BE0" w:rsidP="0005109E">
      <w:pPr>
        <w:spacing w:line="276" w:lineRule="auto"/>
        <w:ind w:firstLine="284"/>
        <w:jc w:val="right"/>
        <w:rPr>
          <w:rFonts w:ascii="Arial" w:hAnsi="Arial" w:cs="Arial"/>
          <w:bCs/>
          <w:sz w:val="20"/>
          <w:szCs w:val="20"/>
        </w:rPr>
      </w:pPr>
    </w:p>
    <w:p w:rsidR="00E44076" w:rsidRPr="00A76443" w:rsidRDefault="00E44076" w:rsidP="0005109E">
      <w:pPr>
        <w:spacing w:line="276" w:lineRule="auto"/>
        <w:ind w:firstLine="284"/>
        <w:jc w:val="right"/>
        <w:rPr>
          <w:rFonts w:ascii="Arial" w:hAnsi="Arial" w:cs="Arial"/>
          <w:b/>
          <w:bCs/>
          <w:sz w:val="20"/>
          <w:szCs w:val="20"/>
        </w:rPr>
      </w:pPr>
      <w:r w:rsidRPr="001D7E6D">
        <w:rPr>
          <w:rFonts w:ascii="Arial" w:hAnsi="Arial" w:cs="Arial"/>
          <w:bCs/>
          <w:sz w:val="20"/>
          <w:szCs w:val="20"/>
        </w:rPr>
        <w:t>Таблица 12</w:t>
      </w:r>
    </w:p>
    <w:p w:rsidR="00E44076" w:rsidRDefault="00E44076" w:rsidP="0005109E">
      <w:pPr>
        <w:spacing w:line="276" w:lineRule="auto"/>
        <w:jc w:val="center"/>
        <w:rPr>
          <w:rFonts w:ascii="Arial" w:hAnsi="Arial" w:cs="Arial"/>
          <w:b/>
          <w:bCs/>
          <w:sz w:val="20"/>
          <w:szCs w:val="20"/>
        </w:rPr>
      </w:pPr>
      <w:r>
        <w:rPr>
          <w:rFonts w:ascii="Arial" w:hAnsi="Arial" w:cs="Arial"/>
          <w:b/>
          <w:bCs/>
          <w:sz w:val="20"/>
          <w:szCs w:val="20"/>
        </w:rPr>
        <w:t>Основные показатели по с</w:t>
      </w:r>
      <w:r w:rsidR="00385C10">
        <w:rPr>
          <w:rFonts w:ascii="Arial" w:hAnsi="Arial" w:cs="Arial"/>
          <w:b/>
          <w:bCs/>
          <w:sz w:val="20"/>
          <w:szCs w:val="20"/>
        </w:rPr>
        <w:t>реднему образованию Заинского муниципального района</w:t>
      </w:r>
    </w:p>
    <w:tbl>
      <w:tblPr>
        <w:tblW w:w="9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1"/>
        <w:gridCol w:w="668"/>
        <w:gridCol w:w="720"/>
        <w:gridCol w:w="767"/>
        <w:gridCol w:w="729"/>
        <w:gridCol w:w="676"/>
        <w:gridCol w:w="843"/>
      </w:tblGrid>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Наименование показателя</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2006</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2007</w:t>
            </w:r>
          </w:p>
        </w:tc>
        <w:tc>
          <w:tcPr>
            <w:tcW w:w="76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2008</w:t>
            </w:r>
          </w:p>
        </w:tc>
        <w:tc>
          <w:tcPr>
            <w:tcW w:w="72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2009</w:t>
            </w:r>
          </w:p>
        </w:tc>
        <w:tc>
          <w:tcPr>
            <w:tcW w:w="67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 xml:space="preserve">2010        </w:t>
            </w:r>
          </w:p>
        </w:tc>
        <w:tc>
          <w:tcPr>
            <w:tcW w:w="84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06FBE" w:rsidRDefault="00E44076" w:rsidP="00967275">
            <w:pPr>
              <w:jc w:val="center"/>
              <w:rPr>
                <w:rFonts w:ascii="Arial Narrow" w:hAnsi="Arial Narrow" w:cs="Arial Narrow"/>
                <w:b/>
                <w:bCs/>
                <w:sz w:val="20"/>
                <w:szCs w:val="12"/>
              </w:rPr>
            </w:pPr>
            <w:r w:rsidRPr="00806FBE">
              <w:rPr>
                <w:rFonts w:ascii="Arial Narrow" w:hAnsi="Arial Narrow" w:cs="Arial Narrow"/>
                <w:b/>
                <w:bCs/>
                <w:sz w:val="20"/>
                <w:szCs w:val="12"/>
              </w:rPr>
              <w:t>2010 к 2006</w:t>
            </w:r>
            <w:r>
              <w:rPr>
                <w:rFonts w:ascii="Arial Narrow" w:hAnsi="Arial Narrow" w:cs="Arial Narrow"/>
                <w:b/>
                <w:bCs/>
                <w:sz w:val="20"/>
                <w:szCs w:val="12"/>
              </w:rPr>
              <w:t xml:space="preserve"> (в %)</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Количество общеобразовательных учреждений, ед</w:t>
            </w:r>
          </w:p>
        </w:tc>
        <w:tc>
          <w:tcPr>
            <w:tcW w:w="66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58</w:t>
            </w:r>
          </w:p>
        </w:tc>
        <w:tc>
          <w:tcPr>
            <w:tcW w:w="720"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58</w:t>
            </w:r>
          </w:p>
        </w:tc>
        <w:tc>
          <w:tcPr>
            <w:tcW w:w="76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55</w:t>
            </w:r>
          </w:p>
        </w:tc>
        <w:tc>
          <w:tcPr>
            <w:tcW w:w="72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54</w:t>
            </w:r>
          </w:p>
        </w:tc>
        <w:tc>
          <w:tcPr>
            <w:tcW w:w="67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51</w:t>
            </w:r>
          </w:p>
        </w:tc>
        <w:tc>
          <w:tcPr>
            <w:tcW w:w="84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87,</w:t>
            </w:r>
            <w:r>
              <w:rPr>
                <w:rFonts w:ascii="Arial Narrow" w:hAnsi="Arial Narrow" w:cs="Arial Narrow"/>
                <w:sz w:val="20"/>
                <w:szCs w:val="12"/>
              </w:rPr>
              <w:t>9</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1560"/>
              <w:rPr>
                <w:rFonts w:ascii="Arial Narrow" w:hAnsi="Arial Narrow" w:cs="Arial Narrow"/>
                <w:sz w:val="20"/>
                <w:szCs w:val="12"/>
              </w:rPr>
            </w:pPr>
            <w:r w:rsidRPr="00806FBE">
              <w:rPr>
                <w:rFonts w:ascii="Arial Narrow" w:hAnsi="Arial Narrow" w:cs="Arial Narrow"/>
                <w:sz w:val="20"/>
                <w:szCs w:val="12"/>
              </w:rPr>
              <w:t>В городе</w:t>
            </w:r>
            <w:r>
              <w:rPr>
                <w:rFonts w:ascii="Arial Narrow" w:hAnsi="Arial Narrow" w:cs="Arial Narrow"/>
                <w:sz w:val="20"/>
                <w:szCs w:val="12"/>
              </w:rPr>
              <w:t>, ед.</w:t>
            </w:r>
          </w:p>
        </w:tc>
        <w:tc>
          <w:tcPr>
            <w:tcW w:w="66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720"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76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72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67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11</w:t>
            </w:r>
          </w:p>
        </w:tc>
        <w:tc>
          <w:tcPr>
            <w:tcW w:w="84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100</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1560"/>
              <w:rPr>
                <w:rFonts w:ascii="Arial Narrow" w:hAnsi="Arial Narrow" w:cs="Arial Narrow"/>
                <w:sz w:val="20"/>
                <w:szCs w:val="12"/>
              </w:rPr>
            </w:pPr>
            <w:r w:rsidRPr="00806FBE">
              <w:rPr>
                <w:rFonts w:ascii="Arial Narrow" w:hAnsi="Arial Narrow" w:cs="Arial Narrow"/>
                <w:sz w:val="20"/>
                <w:szCs w:val="12"/>
              </w:rPr>
              <w:t>На селе</w:t>
            </w:r>
            <w:r>
              <w:rPr>
                <w:rFonts w:ascii="Arial Narrow" w:hAnsi="Arial Narrow" w:cs="Arial Narrow"/>
                <w:sz w:val="20"/>
                <w:szCs w:val="12"/>
              </w:rPr>
              <w:t>, ед.</w:t>
            </w:r>
          </w:p>
        </w:tc>
        <w:tc>
          <w:tcPr>
            <w:tcW w:w="66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47</w:t>
            </w:r>
          </w:p>
        </w:tc>
        <w:tc>
          <w:tcPr>
            <w:tcW w:w="720"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47</w:t>
            </w:r>
          </w:p>
        </w:tc>
        <w:tc>
          <w:tcPr>
            <w:tcW w:w="76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44</w:t>
            </w:r>
          </w:p>
        </w:tc>
        <w:tc>
          <w:tcPr>
            <w:tcW w:w="72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43</w:t>
            </w:r>
          </w:p>
        </w:tc>
        <w:tc>
          <w:tcPr>
            <w:tcW w:w="67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40</w:t>
            </w:r>
          </w:p>
        </w:tc>
        <w:tc>
          <w:tcPr>
            <w:tcW w:w="843"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85,1</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Количество школьников</w:t>
            </w:r>
            <w:r>
              <w:rPr>
                <w:rFonts w:ascii="Arial Narrow" w:hAnsi="Arial Narrow" w:cs="Arial Narrow"/>
                <w:sz w:val="20"/>
                <w:szCs w:val="12"/>
              </w:rPr>
              <w:t>, чел.</w:t>
            </w:r>
          </w:p>
        </w:tc>
        <w:tc>
          <w:tcPr>
            <w:tcW w:w="66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w:t>
            </w:r>
            <w:r>
              <w:rPr>
                <w:rFonts w:ascii="Arial Narrow" w:hAnsi="Arial Narrow" w:cs="Arial Narrow"/>
                <w:sz w:val="20"/>
                <w:szCs w:val="12"/>
              </w:rPr>
              <w:t xml:space="preserve"> </w:t>
            </w:r>
            <w:r w:rsidRPr="00806FBE">
              <w:rPr>
                <w:rFonts w:ascii="Arial Narrow" w:hAnsi="Arial Narrow" w:cs="Arial Narrow"/>
                <w:sz w:val="20"/>
                <w:szCs w:val="12"/>
              </w:rPr>
              <w:t>757</w:t>
            </w:r>
          </w:p>
        </w:tc>
        <w:tc>
          <w:tcPr>
            <w:tcW w:w="720"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w:t>
            </w:r>
            <w:r>
              <w:rPr>
                <w:rFonts w:ascii="Arial Narrow" w:hAnsi="Arial Narrow" w:cs="Arial Narrow"/>
                <w:sz w:val="20"/>
                <w:szCs w:val="12"/>
              </w:rPr>
              <w:t xml:space="preserve"> </w:t>
            </w:r>
            <w:r w:rsidRPr="00806FBE">
              <w:rPr>
                <w:rFonts w:ascii="Arial Narrow" w:hAnsi="Arial Narrow" w:cs="Arial Narrow"/>
                <w:sz w:val="20"/>
                <w:szCs w:val="12"/>
              </w:rPr>
              <w:t>555</w:t>
            </w:r>
          </w:p>
        </w:tc>
        <w:tc>
          <w:tcPr>
            <w:tcW w:w="76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w:t>
            </w:r>
            <w:r>
              <w:rPr>
                <w:rFonts w:ascii="Arial Narrow" w:hAnsi="Arial Narrow" w:cs="Arial Narrow"/>
                <w:sz w:val="20"/>
                <w:szCs w:val="12"/>
              </w:rPr>
              <w:t xml:space="preserve"> </w:t>
            </w:r>
            <w:r w:rsidRPr="00806FBE">
              <w:rPr>
                <w:rFonts w:ascii="Arial Narrow" w:hAnsi="Arial Narrow" w:cs="Arial Narrow"/>
                <w:sz w:val="20"/>
                <w:szCs w:val="12"/>
              </w:rPr>
              <w:t>394</w:t>
            </w:r>
          </w:p>
        </w:tc>
        <w:tc>
          <w:tcPr>
            <w:tcW w:w="72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w:t>
            </w:r>
            <w:r>
              <w:rPr>
                <w:rFonts w:ascii="Arial Narrow" w:hAnsi="Arial Narrow" w:cs="Arial Narrow"/>
                <w:sz w:val="20"/>
                <w:szCs w:val="12"/>
              </w:rPr>
              <w:t xml:space="preserve"> </w:t>
            </w:r>
            <w:r w:rsidRPr="00806FBE">
              <w:rPr>
                <w:rFonts w:ascii="Arial Narrow" w:hAnsi="Arial Narrow" w:cs="Arial Narrow"/>
                <w:sz w:val="20"/>
                <w:szCs w:val="12"/>
              </w:rPr>
              <w:t>087</w:t>
            </w:r>
          </w:p>
        </w:tc>
        <w:tc>
          <w:tcPr>
            <w:tcW w:w="67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w:t>
            </w:r>
            <w:r>
              <w:rPr>
                <w:rFonts w:ascii="Arial Narrow" w:hAnsi="Arial Narrow" w:cs="Arial Narrow"/>
                <w:sz w:val="20"/>
                <w:szCs w:val="12"/>
              </w:rPr>
              <w:t xml:space="preserve"> </w:t>
            </w:r>
            <w:r w:rsidRPr="00806FBE">
              <w:rPr>
                <w:rFonts w:ascii="Arial Narrow" w:hAnsi="Arial Narrow" w:cs="Arial Narrow"/>
                <w:sz w:val="20"/>
                <w:szCs w:val="12"/>
              </w:rPr>
              <w:t>944</w:t>
            </w:r>
          </w:p>
        </w:tc>
        <w:tc>
          <w:tcPr>
            <w:tcW w:w="843" w:type="dxa"/>
            <w:tcBorders>
              <w:top w:val="single" w:sz="4" w:space="0" w:color="000000"/>
              <w:left w:val="single" w:sz="4" w:space="0" w:color="000000"/>
              <w:bottom w:val="single" w:sz="4" w:space="0" w:color="000000"/>
              <w:right w:val="single" w:sz="4" w:space="0" w:color="000000"/>
            </w:tcBorders>
            <w:vAlign w:val="center"/>
          </w:tcPr>
          <w:p w:rsidR="00E44076" w:rsidRPr="00A5483C" w:rsidRDefault="00E44076" w:rsidP="00967275">
            <w:pPr>
              <w:jc w:val="center"/>
              <w:rPr>
                <w:rFonts w:ascii="Arial Narrow" w:hAnsi="Arial Narrow" w:cs="Arial Narrow"/>
                <w:sz w:val="20"/>
                <w:szCs w:val="12"/>
              </w:rPr>
            </w:pPr>
            <w:r w:rsidRPr="00A5483C">
              <w:rPr>
                <w:rFonts w:ascii="Arial Narrow" w:hAnsi="Arial Narrow" w:cs="Arial Narrow"/>
                <w:sz w:val="20"/>
                <w:szCs w:val="12"/>
              </w:rPr>
              <w:t>88</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Процент успеваемости школьников</w:t>
            </w:r>
          </w:p>
        </w:tc>
        <w:tc>
          <w:tcPr>
            <w:tcW w:w="66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98,7</w:t>
            </w:r>
          </w:p>
        </w:tc>
        <w:tc>
          <w:tcPr>
            <w:tcW w:w="720"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99</w:t>
            </w:r>
          </w:p>
        </w:tc>
        <w:tc>
          <w:tcPr>
            <w:tcW w:w="76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99,4</w:t>
            </w:r>
          </w:p>
        </w:tc>
        <w:tc>
          <w:tcPr>
            <w:tcW w:w="72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98,2</w:t>
            </w:r>
          </w:p>
        </w:tc>
        <w:tc>
          <w:tcPr>
            <w:tcW w:w="67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98,8</w:t>
            </w:r>
          </w:p>
        </w:tc>
        <w:tc>
          <w:tcPr>
            <w:tcW w:w="843" w:type="dxa"/>
            <w:tcBorders>
              <w:top w:val="single" w:sz="4" w:space="0" w:color="000000"/>
              <w:left w:val="single" w:sz="4" w:space="0" w:color="000000"/>
              <w:bottom w:val="single" w:sz="4" w:space="0" w:color="000000"/>
              <w:right w:val="single" w:sz="4" w:space="0" w:color="000000"/>
            </w:tcBorders>
            <w:vAlign w:val="center"/>
          </w:tcPr>
          <w:p w:rsidR="00E44076" w:rsidRPr="00A5483C" w:rsidRDefault="00E44076" w:rsidP="00967275">
            <w:pPr>
              <w:jc w:val="center"/>
              <w:rPr>
                <w:rFonts w:ascii="Arial Narrow" w:hAnsi="Arial Narrow" w:cs="Arial Narrow"/>
                <w:sz w:val="20"/>
                <w:szCs w:val="12"/>
              </w:rPr>
            </w:pPr>
            <w:r w:rsidRPr="00A5483C">
              <w:rPr>
                <w:rFonts w:ascii="Arial Narrow" w:hAnsi="Arial Narrow" w:cs="Arial Narrow"/>
                <w:sz w:val="20"/>
                <w:szCs w:val="12"/>
              </w:rPr>
              <w:t>100,1</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Учреждения среднего профессионального образования</w:t>
            </w:r>
            <w:r>
              <w:rPr>
                <w:rFonts w:ascii="Arial Narrow" w:hAnsi="Arial Narrow" w:cs="Arial Narrow"/>
                <w:sz w:val="20"/>
                <w:szCs w:val="12"/>
              </w:rPr>
              <w:t>, ед.</w:t>
            </w:r>
          </w:p>
        </w:tc>
        <w:tc>
          <w:tcPr>
            <w:tcW w:w="6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r>
      <w:tr w:rsidR="00E44076" w:rsidRPr="00806FBE">
        <w:trPr>
          <w:jc w:val="center"/>
        </w:trPr>
        <w:tc>
          <w:tcPr>
            <w:tcW w:w="47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ind w:left="1134"/>
              <w:rPr>
                <w:rFonts w:ascii="Arial Narrow" w:hAnsi="Arial Narrow" w:cs="Arial Narrow"/>
                <w:sz w:val="20"/>
                <w:szCs w:val="12"/>
              </w:rPr>
            </w:pPr>
            <w:r w:rsidRPr="00806FBE">
              <w:rPr>
                <w:rFonts w:ascii="Arial Narrow" w:hAnsi="Arial Narrow" w:cs="Arial Narrow"/>
                <w:sz w:val="20"/>
                <w:szCs w:val="12"/>
              </w:rPr>
              <w:t>Количество учащихся</w:t>
            </w:r>
            <w:r>
              <w:rPr>
                <w:rFonts w:ascii="Arial Narrow" w:hAnsi="Arial Narrow" w:cs="Arial Narrow"/>
                <w:sz w:val="20"/>
                <w:szCs w:val="12"/>
              </w:rPr>
              <w:t>, чел.</w:t>
            </w:r>
          </w:p>
        </w:tc>
        <w:tc>
          <w:tcPr>
            <w:tcW w:w="6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524</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591</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587</w:t>
            </w:r>
          </w:p>
        </w:tc>
        <w:tc>
          <w:tcPr>
            <w:tcW w:w="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w:t>
            </w:r>
          </w:p>
        </w:tc>
      </w:tr>
    </w:tbl>
    <w:p w:rsidR="00E44076" w:rsidRDefault="00E44076" w:rsidP="0005109E">
      <w:pPr>
        <w:spacing w:line="276" w:lineRule="auto"/>
        <w:jc w:val="both"/>
        <w:rPr>
          <w:rFonts w:ascii="Arial" w:hAnsi="Arial" w:cs="Arial"/>
          <w:sz w:val="20"/>
          <w:szCs w:val="20"/>
        </w:rPr>
      </w:pP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В</w:t>
      </w:r>
      <w:r w:rsidRPr="00CF4780">
        <w:rPr>
          <w:rFonts w:ascii="Arial" w:hAnsi="Arial" w:cs="Arial"/>
          <w:sz w:val="20"/>
          <w:szCs w:val="20"/>
        </w:rPr>
        <w:t xml:space="preserve"> </w:t>
      </w:r>
      <w:r>
        <w:rPr>
          <w:rFonts w:ascii="Arial" w:hAnsi="Arial" w:cs="Arial"/>
          <w:sz w:val="20"/>
          <w:szCs w:val="20"/>
        </w:rPr>
        <w:t>Заинском</w:t>
      </w:r>
      <w:r w:rsidRPr="00CF4780">
        <w:rPr>
          <w:rFonts w:ascii="Arial" w:hAnsi="Arial" w:cs="Arial"/>
          <w:sz w:val="20"/>
          <w:szCs w:val="20"/>
        </w:rPr>
        <w:t xml:space="preserve"> муниципальном районе осуществляется комплексный мониторинг </w:t>
      </w:r>
      <w:r w:rsidRPr="00557850">
        <w:rPr>
          <w:rFonts w:ascii="Arial" w:hAnsi="Arial" w:cs="Arial"/>
          <w:i/>
          <w:iCs/>
          <w:sz w:val="20"/>
          <w:szCs w:val="20"/>
        </w:rPr>
        <w:t>системы качества образования.</w:t>
      </w:r>
      <w:r w:rsidRPr="00CF4780">
        <w:rPr>
          <w:rFonts w:ascii="Arial" w:hAnsi="Arial" w:cs="Arial"/>
          <w:sz w:val="20"/>
          <w:szCs w:val="20"/>
        </w:rPr>
        <w:t xml:space="preserve"> Так, </w:t>
      </w:r>
      <w:r w:rsidRPr="00736DC7">
        <w:rPr>
          <w:rFonts w:ascii="Arial" w:hAnsi="Arial" w:cs="Arial"/>
          <w:sz w:val="20"/>
          <w:szCs w:val="20"/>
        </w:rPr>
        <w:t>процент успеваемости</w:t>
      </w:r>
      <w:r w:rsidRPr="00CF4780">
        <w:rPr>
          <w:rFonts w:ascii="Arial" w:hAnsi="Arial" w:cs="Arial"/>
          <w:sz w:val="20"/>
          <w:szCs w:val="20"/>
        </w:rPr>
        <w:t xml:space="preserve"> по итогам 2009\2010 учебного года составляет 98,8%, качества образования – 49,9%, что на 0,1% выше прошлогодних показателей. Разработаны и внедрены модели портфолио ученика, учителя, руководителя и образовательного учреждения, где нельзя не отметить работу СОШ №2 в данном направлении.</w:t>
      </w:r>
      <w:r w:rsidRPr="00736DC7">
        <w:rPr>
          <w:rFonts w:ascii="Arial" w:hAnsi="Arial" w:cs="Arial"/>
          <w:sz w:val="20"/>
          <w:szCs w:val="20"/>
        </w:rPr>
        <w:t xml:space="preserve"> </w:t>
      </w:r>
      <w:r w:rsidRPr="00305CA7">
        <w:rPr>
          <w:rFonts w:ascii="Arial" w:hAnsi="Arial" w:cs="Arial"/>
          <w:sz w:val="20"/>
          <w:szCs w:val="20"/>
        </w:rPr>
        <w:t>В рамках процедур оценки качеств</w:t>
      </w:r>
      <w:r>
        <w:rPr>
          <w:rFonts w:ascii="Arial" w:hAnsi="Arial" w:cs="Arial"/>
          <w:sz w:val="20"/>
          <w:szCs w:val="20"/>
        </w:rPr>
        <w:t xml:space="preserve">а </w:t>
      </w:r>
      <w:r w:rsidRPr="00557850">
        <w:rPr>
          <w:rFonts w:ascii="Arial" w:hAnsi="Arial" w:cs="Arial"/>
          <w:sz w:val="20"/>
          <w:szCs w:val="20"/>
        </w:rPr>
        <w:t>ЕГЭ,</w:t>
      </w:r>
      <w:r w:rsidRPr="00305CA7">
        <w:rPr>
          <w:rFonts w:ascii="Arial" w:hAnsi="Arial" w:cs="Arial"/>
          <w:sz w:val="20"/>
          <w:szCs w:val="20"/>
        </w:rPr>
        <w:t xml:space="preserve"> государственной итоговой аттестации выпускников 9-ых классов в новой форме, появилась возможность получить объективные и сопоставимые данные о результатах функционирования системы образования нашего района. </w:t>
      </w:r>
    </w:p>
    <w:p w:rsidR="00E44076" w:rsidRDefault="00E44076" w:rsidP="001D7E6D">
      <w:pPr>
        <w:spacing w:line="276" w:lineRule="auto"/>
        <w:ind w:firstLine="284"/>
        <w:jc w:val="both"/>
        <w:rPr>
          <w:rFonts w:ascii="Arial" w:hAnsi="Arial" w:cs="Arial"/>
          <w:sz w:val="20"/>
          <w:szCs w:val="20"/>
        </w:rPr>
      </w:pPr>
      <w:r>
        <w:rPr>
          <w:rFonts w:ascii="Arial" w:hAnsi="Arial" w:cs="Arial"/>
          <w:sz w:val="20"/>
          <w:szCs w:val="20"/>
        </w:rPr>
        <w:t>С</w:t>
      </w:r>
      <w:r w:rsidRPr="00A16CE2">
        <w:rPr>
          <w:rFonts w:ascii="Arial" w:hAnsi="Arial" w:cs="Arial"/>
          <w:sz w:val="20"/>
          <w:szCs w:val="20"/>
        </w:rPr>
        <w:t>истем</w:t>
      </w:r>
      <w:r>
        <w:rPr>
          <w:rFonts w:ascii="Arial" w:hAnsi="Arial" w:cs="Arial"/>
          <w:sz w:val="20"/>
          <w:szCs w:val="20"/>
        </w:rPr>
        <w:t>а</w:t>
      </w:r>
      <w:r w:rsidRPr="00A16CE2">
        <w:rPr>
          <w:rFonts w:ascii="Arial" w:hAnsi="Arial" w:cs="Arial"/>
          <w:sz w:val="20"/>
          <w:szCs w:val="20"/>
        </w:rPr>
        <w:t xml:space="preserve"> </w:t>
      </w:r>
      <w:r w:rsidRPr="00A16CE2">
        <w:rPr>
          <w:rFonts w:ascii="Arial" w:hAnsi="Arial" w:cs="Arial"/>
          <w:i/>
          <w:iCs/>
          <w:sz w:val="20"/>
          <w:szCs w:val="20"/>
        </w:rPr>
        <w:t>поддержки талантливых детей</w:t>
      </w:r>
      <w:r w:rsidRPr="00A16CE2">
        <w:rPr>
          <w:rFonts w:ascii="Arial" w:hAnsi="Arial" w:cs="Arial"/>
          <w:sz w:val="20"/>
          <w:szCs w:val="20"/>
        </w:rPr>
        <w:t>. Победители и призеры регионального этапа предметных олимпиад, а также учителя, подготовившие победителей и призеров, в 2010 году получили Грант Главы Заинского муниципального</w:t>
      </w:r>
      <w:r>
        <w:rPr>
          <w:rFonts w:ascii="Arial" w:hAnsi="Arial" w:cs="Arial"/>
          <w:sz w:val="20"/>
          <w:szCs w:val="20"/>
        </w:rPr>
        <w:t xml:space="preserve"> района на общую сумму 400 тыс.</w:t>
      </w:r>
      <w:r w:rsidRPr="00A16CE2">
        <w:rPr>
          <w:rFonts w:ascii="Arial" w:hAnsi="Arial" w:cs="Arial"/>
          <w:sz w:val="20"/>
          <w:szCs w:val="20"/>
        </w:rPr>
        <w:t>руб. Двое  учащихся: Абзалова Фирюза, ученица 10 класса Верхненалимской СОШ,  и  Галиев Дильшат, ученик 8 класса В.Шипкинской СОШ - стали стипендиатами акции по реализации долгосрочной социальной программы «100 талантливых детей села». В марте 2010 года Решением Совета Заинского муниципального района была учреждена специальная ежегодная премия имени Рината Фардиева для лучшего учащегося общеобразовательного учреждения Заинского муниципального района в размере 30 000 рублей. В 2009</w:t>
      </w:r>
      <w:r>
        <w:rPr>
          <w:rFonts w:ascii="Arial" w:hAnsi="Arial" w:cs="Arial"/>
          <w:sz w:val="20"/>
          <w:szCs w:val="20"/>
        </w:rPr>
        <w:t xml:space="preserve"> </w:t>
      </w:r>
      <w:r w:rsidRPr="00A16CE2">
        <w:rPr>
          <w:rFonts w:ascii="Arial" w:hAnsi="Arial" w:cs="Arial"/>
          <w:sz w:val="20"/>
          <w:szCs w:val="20"/>
        </w:rPr>
        <w:t>-</w:t>
      </w:r>
      <w:r>
        <w:rPr>
          <w:rFonts w:ascii="Arial" w:hAnsi="Arial" w:cs="Arial"/>
          <w:sz w:val="20"/>
          <w:szCs w:val="20"/>
        </w:rPr>
        <w:t xml:space="preserve"> </w:t>
      </w:r>
      <w:r w:rsidRPr="00A16CE2">
        <w:rPr>
          <w:rFonts w:ascii="Arial" w:hAnsi="Arial" w:cs="Arial"/>
          <w:sz w:val="20"/>
          <w:szCs w:val="20"/>
        </w:rPr>
        <w:t>2010 учебном году премию получила ученица СОШ № 3 Юнусова Вероника.</w:t>
      </w:r>
    </w:p>
    <w:p w:rsidR="00E44076" w:rsidRDefault="00E44076" w:rsidP="001D7E6D">
      <w:pPr>
        <w:spacing w:line="276" w:lineRule="auto"/>
        <w:ind w:firstLine="284"/>
        <w:jc w:val="both"/>
        <w:rPr>
          <w:rFonts w:ascii="Arial" w:hAnsi="Arial" w:cs="Arial"/>
          <w:sz w:val="20"/>
          <w:szCs w:val="20"/>
        </w:rPr>
      </w:pPr>
      <w:r w:rsidRPr="00557850">
        <w:rPr>
          <w:rFonts w:ascii="Arial" w:hAnsi="Arial" w:cs="Arial"/>
          <w:sz w:val="20"/>
          <w:szCs w:val="20"/>
        </w:rPr>
        <w:t xml:space="preserve">Муниципальная  программа </w:t>
      </w:r>
      <w:r w:rsidRPr="00557850">
        <w:rPr>
          <w:rFonts w:ascii="Arial" w:hAnsi="Arial" w:cs="Arial"/>
          <w:i/>
          <w:iCs/>
          <w:sz w:val="20"/>
          <w:szCs w:val="20"/>
        </w:rPr>
        <w:t>«Развитие системы национального образования и воспитания на 2010-2015 г.г.»</w:t>
      </w:r>
      <w:r w:rsidRPr="00557850">
        <w:rPr>
          <w:rFonts w:ascii="Arial" w:hAnsi="Arial" w:cs="Arial"/>
          <w:sz w:val="20"/>
          <w:szCs w:val="20"/>
        </w:rPr>
        <w:t xml:space="preserve"> нацелена на детальное ориентирование личностного восприятия культуры и традиций собственного народа, ознакомление с культурой, жизнью других народов, уважительного отношения к их особенностям и осознание себя, как достойного представителя нации, имеющей славное прошлое и будущее.</w:t>
      </w:r>
      <w:r>
        <w:rPr>
          <w:rFonts w:ascii="Arial" w:hAnsi="Arial" w:cs="Arial"/>
          <w:sz w:val="20"/>
          <w:szCs w:val="20"/>
        </w:rPr>
        <w:t xml:space="preserve"> В районе работают школы с русским и татарским языками обучения, дети чувашской национальности имеют возможность изучать родной язык. С 2006 по 2009 гг., согласно  результатов, на 4% возрос охват учащихся обучением на родном языке и составил 43%. В настоящее время решается актуальная задача по совершенствованию методологии и повышения качества обучения.</w:t>
      </w:r>
    </w:p>
    <w:p w:rsidR="00E44076" w:rsidRPr="00A76443" w:rsidRDefault="00E44076" w:rsidP="001D7E6D">
      <w:pPr>
        <w:spacing w:line="276" w:lineRule="auto"/>
        <w:ind w:firstLine="284"/>
        <w:jc w:val="both"/>
        <w:rPr>
          <w:rFonts w:ascii="Arial" w:hAnsi="Arial" w:cs="Arial"/>
          <w:sz w:val="20"/>
          <w:szCs w:val="20"/>
        </w:rPr>
      </w:pPr>
      <w:r>
        <w:rPr>
          <w:rFonts w:ascii="Arial" w:hAnsi="Arial" w:cs="Arial"/>
          <w:i/>
          <w:iCs/>
          <w:sz w:val="20"/>
          <w:szCs w:val="20"/>
        </w:rPr>
        <w:t>П</w:t>
      </w:r>
      <w:r w:rsidRPr="00557850">
        <w:rPr>
          <w:rFonts w:ascii="Arial" w:hAnsi="Arial" w:cs="Arial"/>
          <w:i/>
          <w:iCs/>
          <w:sz w:val="20"/>
          <w:szCs w:val="20"/>
        </w:rPr>
        <w:t>роцесс информатизации</w:t>
      </w:r>
      <w:r w:rsidRPr="00A76443">
        <w:rPr>
          <w:rFonts w:ascii="Arial" w:hAnsi="Arial" w:cs="Arial"/>
          <w:sz w:val="20"/>
          <w:szCs w:val="20"/>
        </w:rPr>
        <w:t xml:space="preserve"> является преобладающей тенденцией развития системы образования последних лет. В рамках республиканской акции «Компьютер – школе» обновился парк вычислительной техники на 212 персональных компьютеров, а благодаря республиканской акции «Ноутбук – учителю» 258 педагогов школ </w:t>
      </w:r>
      <w:r>
        <w:rPr>
          <w:rFonts w:ascii="Arial" w:hAnsi="Arial" w:cs="Arial"/>
          <w:sz w:val="20"/>
          <w:szCs w:val="20"/>
        </w:rPr>
        <w:t>№</w:t>
      </w:r>
      <w:r w:rsidRPr="00A76443">
        <w:rPr>
          <w:rFonts w:ascii="Arial" w:hAnsi="Arial" w:cs="Arial"/>
          <w:sz w:val="20"/>
          <w:szCs w:val="20"/>
        </w:rPr>
        <w:t>№2,</w:t>
      </w:r>
      <w:r>
        <w:rPr>
          <w:rFonts w:ascii="Arial" w:hAnsi="Arial" w:cs="Arial"/>
          <w:sz w:val="20"/>
          <w:szCs w:val="20"/>
        </w:rPr>
        <w:t xml:space="preserve"> </w:t>
      </w:r>
      <w:r w:rsidRPr="00A76443">
        <w:rPr>
          <w:rFonts w:ascii="Arial" w:hAnsi="Arial" w:cs="Arial"/>
          <w:sz w:val="20"/>
          <w:szCs w:val="20"/>
        </w:rPr>
        <w:t>3</w:t>
      </w:r>
      <w:r>
        <w:rPr>
          <w:rFonts w:ascii="Arial" w:hAnsi="Arial" w:cs="Arial"/>
          <w:sz w:val="20"/>
          <w:szCs w:val="20"/>
        </w:rPr>
        <w:t xml:space="preserve">, </w:t>
      </w:r>
      <w:r w:rsidRPr="00A76443">
        <w:rPr>
          <w:rFonts w:ascii="Arial" w:hAnsi="Arial" w:cs="Arial"/>
          <w:sz w:val="20"/>
          <w:szCs w:val="20"/>
        </w:rPr>
        <w:t>4,</w:t>
      </w:r>
      <w:r>
        <w:rPr>
          <w:rFonts w:ascii="Arial" w:hAnsi="Arial" w:cs="Arial"/>
          <w:sz w:val="20"/>
          <w:szCs w:val="20"/>
        </w:rPr>
        <w:t xml:space="preserve"> </w:t>
      </w:r>
      <w:r w:rsidRPr="00A76443">
        <w:rPr>
          <w:rFonts w:ascii="Arial" w:hAnsi="Arial" w:cs="Arial"/>
          <w:sz w:val="20"/>
          <w:szCs w:val="20"/>
        </w:rPr>
        <w:t>6, Татарской гимназии, Нижнебишевской, Тюгеевской СОШ, победителей первого этапа конкурсного отбора, получили возможность повысить уровень владения ПК, прошли обучение по 25-ти часовой программе «Ноутбук учителя. Основы работы». В декабре 2010г. по этой же программе получили ноутбуки учителя 3 школ (СОШ №1, №5, №7) в количестве 98 штук.</w:t>
      </w:r>
    </w:p>
    <w:p w:rsidR="00E44076" w:rsidRPr="001D7E6D" w:rsidRDefault="00E44076" w:rsidP="001D7E6D">
      <w:pPr>
        <w:spacing w:line="276" w:lineRule="auto"/>
        <w:ind w:firstLine="284"/>
        <w:jc w:val="both"/>
        <w:rPr>
          <w:rFonts w:ascii="Arial" w:hAnsi="Arial" w:cs="Arial"/>
          <w:sz w:val="20"/>
          <w:szCs w:val="20"/>
        </w:rPr>
      </w:pPr>
      <w:r w:rsidRPr="00A76443">
        <w:rPr>
          <w:rFonts w:ascii="Arial" w:hAnsi="Arial" w:cs="Arial"/>
          <w:sz w:val="20"/>
          <w:szCs w:val="20"/>
        </w:rPr>
        <w:t>С сентября 2010г</w:t>
      </w:r>
      <w:r>
        <w:rPr>
          <w:rFonts w:ascii="Arial" w:hAnsi="Arial" w:cs="Arial"/>
          <w:sz w:val="20"/>
          <w:szCs w:val="20"/>
        </w:rPr>
        <w:t>.</w:t>
      </w:r>
      <w:r w:rsidRPr="00A76443">
        <w:rPr>
          <w:rFonts w:ascii="Arial" w:hAnsi="Arial" w:cs="Arial"/>
          <w:sz w:val="20"/>
          <w:szCs w:val="20"/>
        </w:rPr>
        <w:t xml:space="preserve"> в школах Заинского муниципального района РТ внедряются электронные журналы и электронные дневники в рамках проекта «Электронное образование в РТ». По основному очному курсу Intel® "Проектная деятельность в информационной образовательной среде XXI века" (36 часов) в 2009/2010</w:t>
      </w:r>
      <w:r>
        <w:rPr>
          <w:rFonts w:ascii="Arial" w:hAnsi="Arial" w:cs="Arial"/>
          <w:sz w:val="20"/>
          <w:szCs w:val="20"/>
        </w:rPr>
        <w:t>г</w:t>
      </w:r>
      <w:r w:rsidRPr="00A76443">
        <w:rPr>
          <w:rFonts w:ascii="Arial" w:hAnsi="Arial" w:cs="Arial"/>
          <w:sz w:val="20"/>
          <w:szCs w:val="20"/>
        </w:rPr>
        <w:t>г. были обучены муниципальные тьюторы, которые в свою очередь обучили более 35 учителей из различных школ города и района. В декабре 2010г. было проведено обучение руководителей ОУ по программе Intel® «Обучение для будущего» «ИКТ: стратегия развития образовательного учреждения» (8 часов).</w:t>
      </w:r>
    </w:p>
    <w:p w:rsidR="00E44076" w:rsidRDefault="00E44076" w:rsidP="0005109E">
      <w:pPr>
        <w:shd w:val="clear" w:color="auto" w:fill="FFFFFF"/>
        <w:spacing w:line="276" w:lineRule="auto"/>
        <w:ind w:firstLine="330"/>
        <w:jc w:val="both"/>
        <w:rPr>
          <w:rFonts w:ascii="Arial" w:hAnsi="Arial" w:cs="Arial"/>
          <w:sz w:val="20"/>
          <w:szCs w:val="20"/>
        </w:rPr>
      </w:pPr>
      <w:r w:rsidRPr="00097595">
        <w:rPr>
          <w:rFonts w:ascii="Arial" w:hAnsi="Arial" w:cs="Arial"/>
          <w:sz w:val="20"/>
          <w:szCs w:val="20"/>
        </w:rPr>
        <w:t xml:space="preserve">В рамках проекта «Электронная школа в Республике Татарстан» в образовательные учреждения Заинского муниципального района поступило 284 компьютера, 356 педагогов из 10 школ получили ноутбуки. </w:t>
      </w:r>
      <w:r>
        <w:rPr>
          <w:rFonts w:ascii="Arial" w:hAnsi="Arial" w:cs="Arial"/>
          <w:sz w:val="20"/>
          <w:szCs w:val="20"/>
        </w:rPr>
        <w:t>С</w:t>
      </w:r>
      <w:r w:rsidRPr="00097595">
        <w:rPr>
          <w:rFonts w:ascii="Arial" w:hAnsi="Arial" w:cs="Arial"/>
          <w:sz w:val="20"/>
          <w:szCs w:val="20"/>
        </w:rPr>
        <w:t>озданы основы единой информационной среды, обеспечивающей доступ всем участникам образовательно</w:t>
      </w:r>
      <w:r>
        <w:rPr>
          <w:rFonts w:ascii="Arial" w:hAnsi="Arial" w:cs="Arial"/>
          <w:sz w:val="20"/>
          <w:szCs w:val="20"/>
        </w:rPr>
        <w:t>го процесса к ресурсам Интернет. Вместе с тем, во многих школах  компьютерная техника представлена устаревшими моделями и требует масштабного обновления.</w:t>
      </w:r>
    </w:p>
    <w:p w:rsidR="00E44076" w:rsidRPr="00197015" w:rsidRDefault="00E44076" w:rsidP="0005109E">
      <w:pPr>
        <w:spacing w:line="276" w:lineRule="auto"/>
        <w:rPr>
          <w:rFonts w:ascii="Arial" w:hAnsi="Arial" w:cs="Arial"/>
          <w:b/>
          <w:bCs/>
          <w:color w:val="FF0000"/>
          <w:sz w:val="20"/>
          <w:szCs w:val="20"/>
        </w:rPr>
      </w:pPr>
    </w:p>
    <w:p w:rsidR="00E44076" w:rsidRPr="001D7E6D" w:rsidRDefault="00E44076" w:rsidP="0005109E">
      <w:pPr>
        <w:spacing w:line="276" w:lineRule="auto"/>
        <w:jc w:val="both"/>
        <w:rPr>
          <w:rFonts w:ascii="Arial" w:hAnsi="Arial" w:cs="Arial"/>
          <w:b/>
          <w:bCs/>
          <w:i/>
          <w:sz w:val="22"/>
          <w:szCs w:val="20"/>
        </w:rPr>
      </w:pPr>
      <w:r w:rsidRPr="001D7E6D">
        <w:rPr>
          <w:rFonts w:ascii="Arial" w:hAnsi="Arial" w:cs="Arial"/>
          <w:b/>
          <w:bCs/>
          <w:i/>
          <w:sz w:val="22"/>
          <w:szCs w:val="20"/>
        </w:rPr>
        <w:t>Кадровое обеспечение</w:t>
      </w:r>
    </w:p>
    <w:p w:rsidR="00E44076" w:rsidRPr="00557850" w:rsidRDefault="00E44076" w:rsidP="0005109E">
      <w:pPr>
        <w:spacing w:line="276" w:lineRule="auto"/>
        <w:ind w:firstLine="284"/>
        <w:jc w:val="both"/>
        <w:rPr>
          <w:rFonts w:ascii="Arial" w:hAnsi="Arial" w:cs="Arial"/>
          <w:sz w:val="20"/>
          <w:szCs w:val="20"/>
        </w:rPr>
      </w:pPr>
      <w:r w:rsidRPr="00557850">
        <w:rPr>
          <w:rFonts w:ascii="Arial" w:hAnsi="Arial" w:cs="Arial"/>
          <w:color w:val="E36C0A"/>
          <w:sz w:val="20"/>
          <w:szCs w:val="20"/>
        </w:rPr>
        <w:t xml:space="preserve"> </w:t>
      </w:r>
      <w:r>
        <w:rPr>
          <w:rFonts w:ascii="Arial" w:hAnsi="Arial" w:cs="Arial"/>
          <w:sz w:val="20"/>
          <w:szCs w:val="20"/>
        </w:rPr>
        <w:t>Сокращение числа</w:t>
      </w:r>
      <w:r w:rsidRPr="00557850">
        <w:rPr>
          <w:rFonts w:ascii="Arial" w:hAnsi="Arial" w:cs="Arial"/>
          <w:sz w:val="20"/>
          <w:szCs w:val="20"/>
        </w:rPr>
        <w:t xml:space="preserve"> педагогических работников общеобразовательной школы в период с 2006</w:t>
      </w:r>
      <w:r>
        <w:rPr>
          <w:rFonts w:ascii="Arial" w:hAnsi="Arial" w:cs="Arial"/>
          <w:sz w:val="20"/>
          <w:szCs w:val="20"/>
        </w:rPr>
        <w:t xml:space="preserve"> </w:t>
      </w:r>
      <w:r w:rsidRPr="00557850">
        <w:rPr>
          <w:rFonts w:ascii="Arial" w:hAnsi="Arial" w:cs="Arial"/>
          <w:sz w:val="20"/>
          <w:szCs w:val="20"/>
        </w:rPr>
        <w:t>-</w:t>
      </w:r>
      <w:r>
        <w:rPr>
          <w:rFonts w:ascii="Arial" w:hAnsi="Arial" w:cs="Arial"/>
          <w:sz w:val="20"/>
          <w:szCs w:val="20"/>
        </w:rPr>
        <w:t xml:space="preserve"> </w:t>
      </w:r>
      <w:r w:rsidRPr="00557850">
        <w:rPr>
          <w:rFonts w:ascii="Arial" w:hAnsi="Arial" w:cs="Arial"/>
          <w:sz w:val="20"/>
          <w:szCs w:val="20"/>
        </w:rPr>
        <w:t xml:space="preserve">2010 годы </w:t>
      </w:r>
      <w:r>
        <w:rPr>
          <w:rFonts w:ascii="Arial" w:hAnsi="Arial" w:cs="Arial"/>
          <w:sz w:val="20"/>
          <w:szCs w:val="20"/>
        </w:rPr>
        <w:t>является следствием изменения количества образовательных учреждений.</w:t>
      </w:r>
      <w:r w:rsidRPr="00557850">
        <w:rPr>
          <w:rFonts w:ascii="Arial" w:hAnsi="Arial" w:cs="Arial"/>
          <w:sz w:val="20"/>
          <w:szCs w:val="20"/>
        </w:rPr>
        <w:t xml:space="preserve"> </w:t>
      </w:r>
      <w:r>
        <w:rPr>
          <w:rFonts w:ascii="Arial" w:hAnsi="Arial" w:cs="Arial"/>
          <w:sz w:val="20"/>
          <w:szCs w:val="20"/>
        </w:rPr>
        <w:t xml:space="preserve">Процесс сокращения особенно характерен для группы наиболее квалифицированных, </w:t>
      </w:r>
      <w:r w:rsidRPr="00557850">
        <w:rPr>
          <w:rFonts w:ascii="Arial" w:hAnsi="Arial" w:cs="Arial"/>
          <w:sz w:val="20"/>
          <w:szCs w:val="20"/>
        </w:rPr>
        <w:t>имеющих высшее образование и квалификационные категории</w:t>
      </w:r>
      <w:r>
        <w:rPr>
          <w:rFonts w:ascii="Arial" w:hAnsi="Arial" w:cs="Arial"/>
          <w:sz w:val="20"/>
          <w:szCs w:val="20"/>
        </w:rPr>
        <w:t xml:space="preserve"> учителей</w:t>
      </w:r>
      <w:r w:rsidRPr="00557850">
        <w:rPr>
          <w:rFonts w:ascii="Arial" w:hAnsi="Arial" w:cs="Arial"/>
          <w:sz w:val="20"/>
          <w:szCs w:val="20"/>
        </w:rPr>
        <w:t>.</w:t>
      </w:r>
      <w:r>
        <w:rPr>
          <w:rFonts w:ascii="Arial" w:hAnsi="Arial" w:cs="Arial"/>
          <w:sz w:val="20"/>
          <w:szCs w:val="20"/>
        </w:rPr>
        <w:t xml:space="preserve"> </w:t>
      </w:r>
    </w:p>
    <w:p w:rsidR="00E44076" w:rsidRPr="001D7E6D" w:rsidRDefault="00E44076" w:rsidP="0005109E">
      <w:pPr>
        <w:spacing w:line="276" w:lineRule="auto"/>
        <w:ind w:firstLine="284"/>
        <w:jc w:val="right"/>
        <w:rPr>
          <w:rFonts w:ascii="Arial" w:hAnsi="Arial" w:cs="Arial"/>
          <w:bCs/>
          <w:sz w:val="20"/>
          <w:szCs w:val="20"/>
        </w:rPr>
      </w:pPr>
      <w:r w:rsidRPr="001D7E6D">
        <w:rPr>
          <w:rFonts w:ascii="Arial" w:hAnsi="Arial" w:cs="Arial"/>
          <w:bCs/>
          <w:sz w:val="20"/>
          <w:szCs w:val="20"/>
        </w:rPr>
        <w:t>Таблица 13</w:t>
      </w:r>
    </w:p>
    <w:p w:rsidR="00385C10" w:rsidRDefault="00E44076" w:rsidP="0005109E">
      <w:pPr>
        <w:spacing w:line="276" w:lineRule="auto"/>
        <w:ind w:firstLine="284"/>
        <w:jc w:val="center"/>
        <w:rPr>
          <w:rFonts w:ascii="Arial" w:hAnsi="Arial" w:cs="Arial"/>
          <w:b/>
          <w:bCs/>
          <w:sz w:val="20"/>
          <w:szCs w:val="20"/>
        </w:rPr>
      </w:pPr>
      <w:r>
        <w:rPr>
          <w:rFonts w:ascii="Arial" w:hAnsi="Arial" w:cs="Arial"/>
          <w:b/>
          <w:bCs/>
          <w:sz w:val="20"/>
          <w:szCs w:val="20"/>
        </w:rPr>
        <w:t>Обеспеченность кадрами общео</w:t>
      </w:r>
      <w:r w:rsidR="00385C10">
        <w:rPr>
          <w:rFonts w:ascii="Arial" w:hAnsi="Arial" w:cs="Arial"/>
          <w:b/>
          <w:bCs/>
          <w:sz w:val="20"/>
          <w:szCs w:val="20"/>
        </w:rPr>
        <w:t xml:space="preserve">бразовательных школ </w:t>
      </w:r>
    </w:p>
    <w:p w:rsidR="00E44076" w:rsidRPr="00C52AD9" w:rsidRDefault="00385C10" w:rsidP="0005109E">
      <w:pPr>
        <w:spacing w:line="276" w:lineRule="auto"/>
        <w:ind w:firstLine="284"/>
        <w:jc w:val="center"/>
        <w:rPr>
          <w:rFonts w:ascii="Arial" w:hAnsi="Arial" w:cs="Arial"/>
          <w:b/>
          <w:bCs/>
          <w:sz w:val="20"/>
          <w:szCs w:val="20"/>
        </w:rPr>
      </w:pPr>
      <w:r>
        <w:rPr>
          <w:rFonts w:ascii="Arial" w:hAnsi="Arial" w:cs="Arial"/>
          <w:b/>
          <w:bCs/>
          <w:sz w:val="20"/>
          <w:szCs w:val="20"/>
        </w:rPr>
        <w:t>Заинского муниципального района</w:t>
      </w:r>
    </w:p>
    <w:tbl>
      <w:tblPr>
        <w:tblW w:w="9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99"/>
        <w:gridCol w:w="1004"/>
        <w:gridCol w:w="858"/>
        <w:gridCol w:w="937"/>
        <w:gridCol w:w="855"/>
        <w:gridCol w:w="912"/>
        <w:gridCol w:w="1126"/>
      </w:tblGrid>
      <w:tr w:rsidR="00E44076" w:rsidRPr="00CC4DF7">
        <w:trPr>
          <w:jc w:val="center"/>
        </w:trPr>
        <w:tc>
          <w:tcPr>
            <w:tcW w:w="339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Наименование показателя</w:t>
            </w:r>
          </w:p>
        </w:tc>
        <w:tc>
          <w:tcPr>
            <w:tcW w:w="10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2006</w:t>
            </w:r>
          </w:p>
        </w:tc>
        <w:tc>
          <w:tcPr>
            <w:tcW w:w="85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2007</w:t>
            </w:r>
          </w:p>
        </w:tc>
        <w:tc>
          <w:tcPr>
            <w:tcW w:w="93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2008</w:t>
            </w:r>
          </w:p>
        </w:tc>
        <w:tc>
          <w:tcPr>
            <w:tcW w:w="85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2009</w:t>
            </w:r>
          </w:p>
        </w:tc>
        <w:tc>
          <w:tcPr>
            <w:tcW w:w="91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sz w:val="20"/>
                <w:szCs w:val="12"/>
              </w:rPr>
            </w:pPr>
            <w:r w:rsidRPr="00CC4DF7">
              <w:rPr>
                <w:rFonts w:ascii="Arial Narrow" w:hAnsi="Arial Narrow" w:cs="Arial Narrow"/>
                <w:b/>
                <w:sz w:val="20"/>
                <w:szCs w:val="12"/>
              </w:rPr>
              <w:t>2010</w:t>
            </w:r>
          </w:p>
        </w:tc>
        <w:tc>
          <w:tcPr>
            <w:tcW w:w="112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CC4DF7" w:rsidRDefault="00E44076" w:rsidP="00967275">
            <w:pPr>
              <w:jc w:val="center"/>
              <w:rPr>
                <w:rFonts w:ascii="Arial Narrow" w:hAnsi="Arial Narrow" w:cs="Arial Narrow"/>
                <w:b/>
                <w:color w:val="000000"/>
                <w:sz w:val="20"/>
                <w:szCs w:val="12"/>
              </w:rPr>
            </w:pPr>
            <w:r w:rsidRPr="00CC4DF7">
              <w:rPr>
                <w:rFonts w:ascii="Arial Narrow" w:hAnsi="Arial Narrow" w:cs="Arial Narrow"/>
                <w:b/>
                <w:color w:val="000000"/>
                <w:sz w:val="20"/>
                <w:szCs w:val="12"/>
              </w:rPr>
              <w:t>2010 к 2006</w:t>
            </w:r>
          </w:p>
        </w:tc>
      </w:tr>
      <w:tr w:rsidR="00E44076" w:rsidRPr="00806FBE">
        <w:trPr>
          <w:jc w:val="center"/>
        </w:trPr>
        <w:tc>
          <w:tcPr>
            <w:tcW w:w="339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rPr>
                <w:rFonts w:ascii="Arial Narrow" w:hAnsi="Arial Narrow" w:cs="Arial Narrow"/>
                <w:sz w:val="20"/>
                <w:szCs w:val="12"/>
              </w:rPr>
            </w:pPr>
            <w:r w:rsidRPr="00806FBE">
              <w:rPr>
                <w:rFonts w:ascii="Arial Narrow" w:hAnsi="Arial Narrow" w:cs="Arial Narrow"/>
                <w:sz w:val="20"/>
                <w:szCs w:val="12"/>
              </w:rPr>
              <w:t>Количество педагогических работников бщеобразовательной школы, чел</w:t>
            </w:r>
          </w:p>
        </w:tc>
        <w:tc>
          <w:tcPr>
            <w:tcW w:w="1004"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746</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727</w:t>
            </w:r>
          </w:p>
        </w:tc>
        <w:tc>
          <w:tcPr>
            <w:tcW w:w="93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715</w:t>
            </w:r>
          </w:p>
        </w:tc>
        <w:tc>
          <w:tcPr>
            <w:tcW w:w="85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723</w:t>
            </w:r>
          </w:p>
        </w:tc>
        <w:tc>
          <w:tcPr>
            <w:tcW w:w="91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646</w:t>
            </w:r>
          </w:p>
        </w:tc>
        <w:tc>
          <w:tcPr>
            <w:tcW w:w="112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color w:val="000000"/>
                <w:sz w:val="20"/>
                <w:szCs w:val="12"/>
              </w:rPr>
            </w:pPr>
            <w:r w:rsidRPr="00806FBE">
              <w:rPr>
                <w:rFonts w:ascii="Arial Narrow" w:hAnsi="Arial Narrow" w:cs="Arial Narrow"/>
                <w:color w:val="000000"/>
                <w:sz w:val="20"/>
                <w:szCs w:val="12"/>
              </w:rPr>
              <w:t>86,6%</w:t>
            </w:r>
          </w:p>
        </w:tc>
      </w:tr>
      <w:tr w:rsidR="00E44076" w:rsidRPr="00806FBE">
        <w:trPr>
          <w:jc w:val="center"/>
        </w:trPr>
        <w:tc>
          <w:tcPr>
            <w:tcW w:w="339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426"/>
              <w:rPr>
                <w:rFonts w:ascii="Arial Narrow" w:hAnsi="Arial Narrow" w:cs="Arial Narrow"/>
                <w:sz w:val="20"/>
                <w:szCs w:val="12"/>
              </w:rPr>
            </w:pPr>
            <w:r w:rsidRPr="00806FBE">
              <w:rPr>
                <w:rFonts w:ascii="Arial Narrow" w:hAnsi="Arial Narrow" w:cs="Arial Narrow"/>
                <w:sz w:val="20"/>
                <w:szCs w:val="12"/>
              </w:rPr>
              <w:t>- имеют высшее образование</w:t>
            </w:r>
          </w:p>
        </w:tc>
        <w:tc>
          <w:tcPr>
            <w:tcW w:w="1004"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571</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561</w:t>
            </w:r>
          </w:p>
        </w:tc>
        <w:tc>
          <w:tcPr>
            <w:tcW w:w="93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467</w:t>
            </w:r>
          </w:p>
        </w:tc>
        <w:tc>
          <w:tcPr>
            <w:tcW w:w="85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579</w:t>
            </w:r>
          </w:p>
        </w:tc>
        <w:tc>
          <w:tcPr>
            <w:tcW w:w="91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 xml:space="preserve"> 567</w:t>
            </w:r>
          </w:p>
        </w:tc>
        <w:tc>
          <w:tcPr>
            <w:tcW w:w="112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99,3%</w:t>
            </w:r>
          </w:p>
        </w:tc>
      </w:tr>
      <w:tr w:rsidR="00E44076" w:rsidRPr="00806FBE">
        <w:trPr>
          <w:jc w:val="center"/>
        </w:trPr>
        <w:tc>
          <w:tcPr>
            <w:tcW w:w="339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426"/>
              <w:rPr>
                <w:rFonts w:ascii="Arial Narrow" w:hAnsi="Arial Narrow" w:cs="Arial Narrow"/>
                <w:sz w:val="20"/>
                <w:szCs w:val="12"/>
              </w:rPr>
            </w:pPr>
            <w:r w:rsidRPr="00806FBE">
              <w:rPr>
                <w:rFonts w:ascii="Arial Narrow" w:hAnsi="Arial Narrow" w:cs="Arial Narrow"/>
                <w:sz w:val="20"/>
                <w:szCs w:val="12"/>
              </w:rPr>
              <w:t>- квалификационные категории</w:t>
            </w:r>
          </w:p>
        </w:tc>
        <w:tc>
          <w:tcPr>
            <w:tcW w:w="1004"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928</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925</w:t>
            </w:r>
          </w:p>
        </w:tc>
        <w:tc>
          <w:tcPr>
            <w:tcW w:w="93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956</w:t>
            </w:r>
          </w:p>
        </w:tc>
        <w:tc>
          <w:tcPr>
            <w:tcW w:w="85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921</w:t>
            </w:r>
          </w:p>
        </w:tc>
        <w:tc>
          <w:tcPr>
            <w:tcW w:w="91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 xml:space="preserve">907 </w:t>
            </w:r>
          </w:p>
        </w:tc>
        <w:tc>
          <w:tcPr>
            <w:tcW w:w="112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97,7%</w:t>
            </w:r>
          </w:p>
        </w:tc>
      </w:tr>
      <w:tr w:rsidR="00E44076" w:rsidRPr="00806FBE">
        <w:trPr>
          <w:jc w:val="center"/>
        </w:trPr>
        <w:tc>
          <w:tcPr>
            <w:tcW w:w="3399"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ind w:left="426"/>
              <w:rPr>
                <w:rFonts w:ascii="Arial Narrow" w:hAnsi="Arial Narrow" w:cs="Arial Narrow"/>
                <w:sz w:val="20"/>
                <w:szCs w:val="12"/>
              </w:rPr>
            </w:pPr>
            <w:r w:rsidRPr="00806FBE">
              <w:rPr>
                <w:rFonts w:ascii="Arial Narrow" w:hAnsi="Arial Narrow" w:cs="Arial Narrow"/>
                <w:sz w:val="20"/>
                <w:szCs w:val="12"/>
              </w:rPr>
              <w:t>- количество аттестованных работников</w:t>
            </w:r>
          </w:p>
        </w:tc>
        <w:tc>
          <w:tcPr>
            <w:tcW w:w="1004"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257</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276</w:t>
            </w:r>
          </w:p>
        </w:tc>
        <w:tc>
          <w:tcPr>
            <w:tcW w:w="937"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267</w:t>
            </w:r>
          </w:p>
        </w:tc>
        <w:tc>
          <w:tcPr>
            <w:tcW w:w="855"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277</w:t>
            </w:r>
          </w:p>
        </w:tc>
        <w:tc>
          <w:tcPr>
            <w:tcW w:w="912"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357</w:t>
            </w:r>
          </w:p>
        </w:tc>
        <w:tc>
          <w:tcPr>
            <w:tcW w:w="1126" w:type="dxa"/>
            <w:tcBorders>
              <w:top w:val="single" w:sz="4" w:space="0" w:color="000000"/>
              <w:left w:val="single" w:sz="4" w:space="0" w:color="000000"/>
              <w:bottom w:val="single" w:sz="4" w:space="0" w:color="000000"/>
              <w:right w:val="single" w:sz="4" w:space="0" w:color="000000"/>
            </w:tcBorders>
            <w:vAlign w:val="center"/>
          </w:tcPr>
          <w:p w:rsidR="00E44076" w:rsidRPr="00806FBE" w:rsidRDefault="00E44076" w:rsidP="00967275">
            <w:pPr>
              <w:jc w:val="center"/>
              <w:rPr>
                <w:rFonts w:ascii="Arial Narrow" w:hAnsi="Arial Narrow" w:cs="Arial Narrow"/>
                <w:sz w:val="20"/>
                <w:szCs w:val="12"/>
              </w:rPr>
            </w:pPr>
            <w:r w:rsidRPr="00806FBE">
              <w:rPr>
                <w:rFonts w:ascii="Arial Narrow" w:hAnsi="Arial Narrow" w:cs="Arial Narrow"/>
                <w:sz w:val="20"/>
                <w:szCs w:val="12"/>
              </w:rPr>
              <w:t>138,9%</w:t>
            </w:r>
          </w:p>
        </w:tc>
      </w:tr>
    </w:tbl>
    <w:p w:rsidR="00E44076" w:rsidRDefault="00E44076" w:rsidP="0005109E">
      <w:pPr>
        <w:spacing w:line="276" w:lineRule="auto"/>
        <w:ind w:firstLine="284"/>
        <w:jc w:val="both"/>
        <w:rPr>
          <w:rFonts w:ascii="Arial" w:hAnsi="Arial" w:cs="Arial"/>
          <w:color w:val="E36C0A"/>
          <w:sz w:val="20"/>
          <w:szCs w:val="20"/>
        </w:rPr>
      </w:pPr>
    </w:p>
    <w:p w:rsidR="00E44076" w:rsidRPr="00F82D9E" w:rsidRDefault="00E44076" w:rsidP="001D7E6D">
      <w:pPr>
        <w:spacing w:line="276" w:lineRule="auto"/>
        <w:ind w:firstLine="284"/>
        <w:jc w:val="both"/>
        <w:rPr>
          <w:rFonts w:ascii="Arial" w:hAnsi="Arial" w:cs="Arial"/>
          <w:sz w:val="20"/>
          <w:szCs w:val="20"/>
        </w:rPr>
      </w:pPr>
      <w:r w:rsidRPr="00F82D9E">
        <w:rPr>
          <w:rFonts w:ascii="Arial" w:hAnsi="Arial" w:cs="Arial"/>
          <w:sz w:val="20"/>
          <w:szCs w:val="20"/>
        </w:rPr>
        <w:t>В условиях снижения престижности профессии учителя</w:t>
      </w:r>
      <w:r>
        <w:rPr>
          <w:rFonts w:ascii="Arial" w:hAnsi="Arial" w:cs="Arial"/>
          <w:sz w:val="20"/>
          <w:szCs w:val="20"/>
        </w:rPr>
        <w:t xml:space="preserve"> в районе, как и в республике в целом, </w:t>
      </w:r>
      <w:r w:rsidRPr="00F82D9E">
        <w:rPr>
          <w:rFonts w:ascii="Arial" w:hAnsi="Arial" w:cs="Arial"/>
          <w:sz w:val="20"/>
          <w:szCs w:val="20"/>
        </w:rPr>
        <w:t xml:space="preserve">предпринимаются усилия по дополнительной мотивации и поддержке учителя. С 1 сентября введена новая система оплаты труда работников школ, с 1 января - работников дошкольных учреждений. </w:t>
      </w:r>
      <w:r w:rsidRPr="00F82D9E">
        <w:rPr>
          <w:rFonts w:ascii="Arial" w:hAnsi="Arial" w:cs="Arial"/>
          <w:color w:val="000000"/>
          <w:sz w:val="20"/>
          <w:szCs w:val="20"/>
        </w:rPr>
        <w:t>Средняя заработная плата работников образования Татарстана, включая федеральные учреждения образования и учреждения образования, подведомственные другим министерствам, за январь-октябрь 2010 года составила 9 961,5 руб.,</w:t>
      </w:r>
      <w:r w:rsidRPr="00F82D9E">
        <w:rPr>
          <w:rFonts w:ascii="Arial" w:hAnsi="Arial" w:cs="Arial"/>
          <w:color w:val="C00000"/>
          <w:sz w:val="20"/>
          <w:szCs w:val="20"/>
        </w:rPr>
        <w:t xml:space="preserve"> </w:t>
      </w:r>
      <w:r>
        <w:rPr>
          <w:rFonts w:ascii="Arial" w:hAnsi="Arial" w:cs="Arial"/>
          <w:sz w:val="20"/>
          <w:szCs w:val="20"/>
        </w:rPr>
        <w:t>а в Заинском м</w:t>
      </w:r>
      <w:r w:rsidRPr="00F82D9E">
        <w:rPr>
          <w:rFonts w:ascii="Arial" w:hAnsi="Arial" w:cs="Arial"/>
          <w:sz w:val="20"/>
          <w:szCs w:val="20"/>
        </w:rPr>
        <w:t>униципальном районе- 12</w:t>
      </w:r>
      <w:r>
        <w:rPr>
          <w:rFonts w:ascii="Arial" w:hAnsi="Arial" w:cs="Arial"/>
          <w:sz w:val="20"/>
          <w:szCs w:val="20"/>
        </w:rPr>
        <w:t xml:space="preserve"> </w:t>
      </w:r>
      <w:r w:rsidRPr="00F82D9E">
        <w:rPr>
          <w:rFonts w:ascii="Arial" w:hAnsi="Arial" w:cs="Arial"/>
          <w:sz w:val="20"/>
          <w:szCs w:val="20"/>
        </w:rPr>
        <w:t>657 руб.</w:t>
      </w:r>
      <w:r w:rsidRPr="00F82D9E">
        <w:rPr>
          <w:rFonts w:ascii="Arial" w:hAnsi="Arial" w:cs="Arial"/>
          <w:color w:val="C00000"/>
          <w:sz w:val="20"/>
          <w:szCs w:val="20"/>
        </w:rPr>
        <w:t xml:space="preserve"> </w:t>
      </w:r>
      <w:r w:rsidRPr="00F82D9E">
        <w:rPr>
          <w:rFonts w:ascii="Arial" w:hAnsi="Arial" w:cs="Arial"/>
          <w:sz w:val="20"/>
          <w:szCs w:val="20"/>
        </w:rPr>
        <w:t xml:space="preserve">Главный эффект введения новой системы оплаты труда – это существенный  рост доходов педагогов, но не в равной для всех мере. В отличие от предыдущей системы, величина заработной платы педагога ставится в прямую зависимость от качества его труда. </w:t>
      </w:r>
    </w:p>
    <w:p w:rsidR="00E44076" w:rsidRPr="00F82D9E" w:rsidRDefault="00E44076" w:rsidP="0005109E">
      <w:pPr>
        <w:spacing w:line="276" w:lineRule="auto"/>
        <w:ind w:firstLine="284"/>
        <w:jc w:val="both"/>
        <w:rPr>
          <w:rFonts w:ascii="Arial" w:hAnsi="Arial" w:cs="Arial"/>
          <w:sz w:val="20"/>
          <w:szCs w:val="20"/>
        </w:rPr>
      </w:pPr>
      <w:r w:rsidRPr="00F82D9E">
        <w:rPr>
          <w:rFonts w:ascii="Arial" w:hAnsi="Arial" w:cs="Arial"/>
          <w:sz w:val="20"/>
          <w:szCs w:val="20"/>
        </w:rPr>
        <w:t>С целью повышения социального статуса педагогических работников, активизации творческого потенциала учителя, создания условий для повышения профессионализма и мотивации деятельности</w:t>
      </w:r>
      <w:r w:rsidRPr="00F82D9E">
        <w:rPr>
          <w:rFonts w:ascii="Arial" w:hAnsi="Arial" w:cs="Arial"/>
          <w:b/>
          <w:bCs/>
          <w:sz w:val="20"/>
          <w:szCs w:val="20"/>
        </w:rPr>
        <w:t xml:space="preserve"> </w:t>
      </w:r>
      <w:r w:rsidRPr="00F82D9E">
        <w:rPr>
          <w:rFonts w:ascii="Arial" w:hAnsi="Arial" w:cs="Arial"/>
          <w:sz w:val="20"/>
          <w:szCs w:val="20"/>
        </w:rPr>
        <w:t>был проведен конкурс «Учитель года-2010». Профессиональную переподготовку по направлению «Менеджмент в сфере образования» при ТГГПУ г. Казань  пр</w:t>
      </w:r>
      <w:r>
        <w:rPr>
          <w:rFonts w:ascii="Arial" w:hAnsi="Arial" w:cs="Arial"/>
          <w:sz w:val="20"/>
          <w:szCs w:val="20"/>
        </w:rPr>
        <w:t>ошли 62 педагога и 2 директора ш</w:t>
      </w:r>
      <w:r w:rsidRPr="00F82D9E">
        <w:rPr>
          <w:rFonts w:ascii="Arial" w:hAnsi="Arial" w:cs="Arial"/>
          <w:sz w:val="20"/>
          <w:szCs w:val="20"/>
        </w:rPr>
        <w:t xml:space="preserve">кол. </w:t>
      </w:r>
    </w:p>
    <w:p w:rsidR="00E44076" w:rsidRPr="001D7E6D" w:rsidRDefault="00E44076" w:rsidP="001D7E6D">
      <w:pPr>
        <w:spacing w:line="276" w:lineRule="auto"/>
        <w:ind w:firstLine="284"/>
        <w:jc w:val="both"/>
        <w:rPr>
          <w:rFonts w:ascii="Arial" w:hAnsi="Arial" w:cs="Arial"/>
          <w:sz w:val="20"/>
          <w:szCs w:val="20"/>
        </w:rPr>
      </w:pPr>
      <w:r w:rsidRPr="00F82D9E">
        <w:rPr>
          <w:rFonts w:ascii="Arial" w:hAnsi="Arial" w:cs="Arial"/>
          <w:sz w:val="20"/>
          <w:szCs w:val="20"/>
        </w:rPr>
        <w:t xml:space="preserve">Необходимо признать, что в настоящее время обозначился недостаток учителей математики, английского языка, физики, информатики, физкультуры и для решения этой проблемы становится все более актуальным принятие дополнительных меры по социальной поддержке педагогов, предоставлению земельных участков для строительства домов, путевок на отдых и лечение.  Работа по повышению социального престижа профессии  учителя должна быть развернута более масштабно и проводиться целенаправленно. </w:t>
      </w:r>
    </w:p>
    <w:p w:rsidR="00E44076" w:rsidRPr="00F82D9E" w:rsidRDefault="00E44076" w:rsidP="001D7E6D">
      <w:pPr>
        <w:spacing w:line="276" w:lineRule="auto"/>
        <w:ind w:firstLine="284"/>
        <w:jc w:val="both"/>
        <w:rPr>
          <w:rFonts w:ascii="Arial" w:hAnsi="Arial" w:cs="Arial"/>
          <w:sz w:val="20"/>
          <w:szCs w:val="20"/>
        </w:rPr>
      </w:pPr>
      <w:r w:rsidRPr="00F82D9E">
        <w:rPr>
          <w:rFonts w:ascii="Arial" w:hAnsi="Arial" w:cs="Arial"/>
          <w:sz w:val="20"/>
          <w:szCs w:val="20"/>
        </w:rPr>
        <w:t xml:space="preserve">Создание условий для </w:t>
      </w:r>
      <w:r w:rsidRPr="00F82D9E">
        <w:rPr>
          <w:rFonts w:ascii="Arial" w:hAnsi="Arial" w:cs="Arial"/>
          <w:i/>
          <w:iCs/>
          <w:sz w:val="20"/>
          <w:szCs w:val="20"/>
        </w:rPr>
        <w:t xml:space="preserve">организации горячего питания школьников </w:t>
      </w:r>
      <w:r w:rsidRPr="00F82D9E">
        <w:rPr>
          <w:rFonts w:ascii="Arial" w:hAnsi="Arial" w:cs="Arial"/>
          <w:sz w:val="20"/>
          <w:szCs w:val="20"/>
        </w:rPr>
        <w:t xml:space="preserve">является приоритетным в общеобразовательных учреждениях района. </w:t>
      </w:r>
      <w:r>
        <w:rPr>
          <w:rFonts w:ascii="Arial" w:hAnsi="Arial" w:cs="Arial"/>
          <w:sz w:val="20"/>
          <w:szCs w:val="20"/>
        </w:rPr>
        <w:t>П</w:t>
      </w:r>
      <w:r w:rsidRPr="00F82D9E">
        <w:rPr>
          <w:rFonts w:ascii="Arial" w:hAnsi="Arial" w:cs="Arial"/>
          <w:sz w:val="20"/>
          <w:szCs w:val="20"/>
        </w:rPr>
        <w:t>одготовлена программа поэтапного обновления устаревш</w:t>
      </w:r>
      <w:r>
        <w:rPr>
          <w:rFonts w:ascii="Arial" w:hAnsi="Arial" w:cs="Arial"/>
          <w:sz w:val="20"/>
          <w:szCs w:val="20"/>
        </w:rPr>
        <w:t>его</w:t>
      </w:r>
      <w:r w:rsidRPr="00F82D9E">
        <w:rPr>
          <w:rFonts w:ascii="Arial" w:hAnsi="Arial" w:cs="Arial"/>
          <w:sz w:val="20"/>
          <w:szCs w:val="20"/>
        </w:rPr>
        <w:t xml:space="preserve"> кухонного, холодильного, технологического оборудования. Реализация муниципального проекта «Школьное молоко» также направлена на укрепление здоровья учащихся.  На реализацию данной программы в 2010 году из местного бюджета выделено 217,5 тыс.рублей. Более 1</w:t>
      </w:r>
      <w:r>
        <w:rPr>
          <w:rFonts w:ascii="Arial" w:hAnsi="Arial" w:cs="Arial"/>
          <w:sz w:val="20"/>
          <w:szCs w:val="20"/>
        </w:rPr>
        <w:t xml:space="preserve"> </w:t>
      </w:r>
      <w:r w:rsidRPr="00F82D9E">
        <w:rPr>
          <w:rFonts w:ascii="Arial" w:hAnsi="Arial" w:cs="Arial"/>
          <w:sz w:val="20"/>
          <w:szCs w:val="20"/>
        </w:rPr>
        <w:t>700 учащихся начальных классов города получили возможность пить йодированное молоко два раза в неделю. Система организации школьного питания пока находи</w:t>
      </w:r>
      <w:r>
        <w:rPr>
          <w:rFonts w:ascii="Arial" w:hAnsi="Arial" w:cs="Arial"/>
          <w:sz w:val="20"/>
          <w:szCs w:val="20"/>
        </w:rPr>
        <w:t>т</w:t>
      </w:r>
      <w:r w:rsidRPr="00F82D9E">
        <w:rPr>
          <w:rFonts w:ascii="Arial" w:hAnsi="Arial" w:cs="Arial"/>
          <w:sz w:val="20"/>
          <w:szCs w:val="20"/>
        </w:rPr>
        <w:t>ся в стадии становления и требует постоянного мониторинга и при необходимости внесения оперативных корректив. Поставщики услуг питания для школ должны работать на принципах прозрачности, отчетности, конкуренции и периодической ротации.</w:t>
      </w:r>
    </w:p>
    <w:p w:rsidR="00E44076" w:rsidRPr="00F708BC" w:rsidRDefault="00E44076" w:rsidP="00F708BC">
      <w:pPr>
        <w:spacing w:line="276" w:lineRule="auto"/>
        <w:ind w:firstLine="284"/>
        <w:jc w:val="both"/>
        <w:rPr>
          <w:rFonts w:ascii="Arial" w:hAnsi="Arial" w:cs="Arial"/>
          <w:sz w:val="20"/>
          <w:szCs w:val="20"/>
        </w:rPr>
      </w:pPr>
      <w:r w:rsidRPr="00F82D9E">
        <w:rPr>
          <w:rFonts w:ascii="Arial" w:hAnsi="Arial" w:cs="Arial"/>
          <w:sz w:val="20"/>
          <w:szCs w:val="20"/>
        </w:rPr>
        <w:t xml:space="preserve">Одним из направлений работы школ по укреплению здоровья детей является </w:t>
      </w:r>
      <w:r w:rsidRPr="00F82D9E">
        <w:rPr>
          <w:rFonts w:ascii="Arial" w:hAnsi="Arial" w:cs="Arial"/>
          <w:i/>
          <w:iCs/>
          <w:sz w:val="20"/>
          <w:szCs w:val="20"/>
        </w:rPr>
        <w:t>летнее оздоровление.</w:t>
      </w:r>
      <w:r w:rsidRPr="00F82D9E">
        <w:rPr>
          <w:rFonts w:ascii="Arial" w:hAnsi="Arial" w:cs="Arial"/>
          <w:sz w:val="20"/>
          <w:szCs w:val="20"/>
        </w:rPr>
        <w:t xml:space="preserve"> В 2010 году появились новые меха</w:t>
      </w:r>
      <w:r>
        <w:rPr>
          <w:rFonts w:ascii="Arial" w:hAnsi="Arial" w:cs="Arial"/>
          <w:sz w:val="20"/>
          <w:szCs w:val="20"/>
        </w:rPr>
        <w:t>низмы организации летнего отдыха.</w:t>
      </w:r>
      <w:r w:rsidRPr="00F82D9E">
        <w:rPr>
          <w:rFonts w:ascii="Arial" w:hAnsi="Arial" w:cs="Arial"/>
          <w:sz w:val="20"/>
          <w:szCs w:val="20"/>
        </w:rPr>
        <w:t xml:space="preserve"> </w:t>
      </w:r>
      <w:r>
        <w:rPr>
          <w:rFonts w:ascii="Arial" w:hAnsi="Arial" w:cs="Arial"/>
          <w:sz w:val="20"/>
          <w:szCs w:val="20"/>
        </w:rPr>
        <w:t>З</w:t>
      </w:r>
      <w:r w:rsidRPr="00F82D9E">
        <w:rPr>
          <w:rFonts w:ascii="Arial" w:hAnsi="Arial" w:cs="Arial"/>
          <w:sz w:val="20"/>
          <w:szCs w:val="20"/>
        </w:rPr>
        <w:t>а счет целевых республиканских средств открыт муниципальный оздоровительный лагерь «Созвездие», где отдохнуло 560 детей, при 22 школах успешно отработали лагеря дневного пребывания с общим охватом 1</w:t>
      </w:r>
      <w:r>
        <w:rPr>
          <w:rFonts w:ascii="Arial" w:hAnsi="Arial" w:cs="Arial"/>
          <w:sz w:val="20"/>
          <w:szCs w:val="20"/>
        </w:rPr>
        <w:t xml:space="preserve"> </w:t>
      </w:r>
      <w:r w:rsidRPr="00F82D9E">
        <w:rPr>
          <w:rFonts w:ascii="Arial" w:hAnsi="Arial" w:cs="Arial"/>
          <w:sz w:val="20"/>
          <w:szCs w:val="20"/>
        </w:rPr>
        <w:t xml:space="preserve">458 детей. За лето временно трудоустраивались около 800 школьников в возрасте от 14 до 18 лет. </w:t>
      </w:r>
    </w:p>
    <w:p w:rsidR="00E44076" w:rsidRPr="00F82D9E" w:rsidRDefault="00E44076" w:rsidP="0005109E">
      <w:pPr>
        <w:spacing w:line="276" w:lineRule="auto"/>
        <w:ind w:firstLine="284"/>
        <w:jc w:val="both"/>
        <w:rPr>
          <w:rFonts w:ascii="Arial" w:hAnsi="Arial" w:cs="Arial"/>
          <w:b/>
          <w:bCs/>
          <w:sz w:val="20"/>
          <w:szCs w:val="20"/>
        </w:rPr>
      </w:pPr>
      <w:r w:rsidRPr="00F82D9E">
        <w:rPr>
          <w:rFonts w:ascii="Arial" w:hAnsi="Arial" w:cs="Arial"/>
          <w:i/>
          <w:iCs/>
          <w:sz w:val="20"/>
          <w:szCs w:val="20"/>
        </w:rPr>
        <w:t>Охрана прав детства.</w:t>
      </w:r>
      <w:r w:rsidRPr="00F82D9E">
        <w:rPr>
          <w:rFonts w:ascii="Arial" w:hAnsi="Arial" w:cs="Arial"/>
          <w:b/>
          <w:bCs/>
          <w:sz w:val="20"/>
          <w:szCs w:val="20"/>
        </w:rPr>
        <w:t xml:space="preserve"> </w:t>
      </w:r>
      <w:r>
        <w:rPr>
          <w:rFonts w:ascii="Arial" w:hAnsi="Arial" w:cs="Arial"/>
          <w:sz w:val="20"/>
          <w:szCs w:val="20"/>
        </w:rPr>
        <w:t>На конец 2010</w:t>
      </w:r>
      <w:r w:rsidRPr="00F82D9E">
        <w:rPr>
          <w:rFonts w:ascii="Arial" w:hAnsi="Arial" w:cs="Arial"/>
          <w:sz w:val="20"/>
          <w:szCs w:val="20"/>
        </w:rPr>
        <w:t xml:space="preserve">г. в отделе опеки и попечительства зарегистрировано 148 детей-сирот и детей, оставшихся без </w:t>
      </w:r>
      <w:r>
        <w:rPr>
          <w:rFonts w:ascii="Arial" w:hAnsi="Arial" w:cs="Arial"/>
          <w:sz w:val="20"/>
          <w:szCs w:val="20"/>
        </w:rPr>
        <w:t>попечения родителей, что на 9,8</w:t>
      </w:r>
      <w:r w:rsidRPr="00F82D9E">
        <w:rPr>
          <w:rFonts w:ascii="Arial" w:hAnsi="Arial" w:cs="Arial"/>
          <w:sz w:val="20"/>
          <w:szCs w:val="20"/>
        </w:rPr>
        <w:t xml:space="preserve">% ниже уровня </w:t>
      </w:r>
      <w:r>
        <w:rPr>
          <w:rFonts w:ascii="Arial" w:hAnsi="Arial" w:cs="Arial"/>
          <w:sz w:val="20"/>
          <w:szCs w:val="20"/>
        </w:rPr>
        <w:t>предыдущего</w:t>
      </w:r>
      <w:r w:rsidRPr="00F82D9E">
        <w:rPr>
          <w:rFonts w:ascii="Arial" w:hAnsi="Arial" w:cs="Arial"/>
          <w:sz w:val="20"/>
          <w:szCs w:val="20"/>
        </w:rPr>
        <w:t xml:space="preserve"> года.</w:t>
      </w:r>
      <w:r w:rsidRPr="00F82D9E">
        <w:rPr>
          <w:rFonts w:ascii="Arial" w:hAnsi="Arial" w:cs="Arial"/>
          <w:b/>
          <w:bCs/>
          <w:sz w:val="20"/>
          <w:szCs w:val="20"/>
        </w:rPr>
        <w:t xml:space="preserve"> </w:t>
      </w:r>
      <w:r w:rsidRPr="00F82D9E">
        <w:rPr>
          <w:rFonts w:ascii="Arial" w:hAnsi="Arial" w:cs="Arial"/>
          <w:sz w:val="20"/>
          <w:szCs w:val="20"/>
        </w:rPr>
        <w:t>В 2010 году выявлено 26 детей, оставшихся без попечения родителей, из них по причине лишения родительских прав – 24, смерти родителей – 1, признания родителей недееспособными – 1. Количество выявленных детей снизилось на 13% по сравнению с аналогичным периодом прошлого года.</w:t>
      </w:r>
      <w:r w:rsidRPr="00F82D9E">
        <w:rPr>
          <w:rFonts w:ascii="Arial" w:hAnsi="Arial" w:cs="Arial"/>
          <w:b/>
          <w:bCs/>
          <w:sz w:val="20"/>
          <w:szCs w:val="20"/>
        </w:rPr>
        <w:t xml:space="preserve"> </w:t>
      </w:r>
      <w:r w:rsidRPr="00F82D9E">
        <w:rPr>
          <w:rFonts w:ascii="Arial" w:hAnsi="Arial" w:cs="Arial"/>
          <w:sz w:val="20"/>
          <w:szCs w:val="20"/>
        </w:rPr>
        <w:t>Из общего числа выявленных детей, оставшихся без попечения родителей, 10 переданы под опеку (попечительство), 4 – в приемные семьи, 11 детей направлены в государственные учреждения для детей-сирот и детей, оставшихся без попечения родителей, 1 – отбывает наказание в местах лишения свободы.</w:t>
      </w:r>
    </w:p>
    <w:p w:rsidR="00E44076" w:rsidRPr="00F82D9E" w:rsidRDefault="00E44076" w:rsidP="0005109E">
      <w:pPr>
        <w:shd w:val="clear" w:color="auto" w:fill="FFFFFF"/>
        <w:spacing w:line="276" w:lineRule="auto"/>
        <w:ind w:firstLine="284"/>
        <w:jc w:val="both"/>
        <w:rPr>
          <w:rFonts w:ascii="Arial" w:hAnsi="Arial" w:cs="Arial"/>
          <w:sz w:val="20"/>
          <w:szCs w:val="20"/>
        </w:rPr>
      </w:pPr>
      <w:r w:rsidRPr="00F82D9E">
        <w:rPr>
          <w:rFonts w:ascii="Arial" w:hAnsi="Arial" w:cs="Arial"/>
          <w:sz w:val="20"/>
          <w:szCs w:val="20"/>
        </w:rPr>
        <w:t>Снизилось количество граждан, выразивших желание принять детей, оставшихся без попечения родителей, в семью на воспитание. Это связано с ужесточением требований к подбору кандидатов. За отчетный период в отдел опеки и попечительства обратились 7 граждан (в 2009 - 24). Из них 5 кандидатов в опекуны, 1 – в приемные родители, 1 - в усыновители.   Детей-инвалидов среди опекаемых (подопечных) нет.</w:t>
      </w:r>
    </w:p>
    <w:p w:rsidR="00E44076" w:rsidRPr="00F82D9E" w:rsidRDefault="00E44076" w:rsidP="0005109E">
      <w:pPr>
        <w:shd w:val="clear" w:color="auto" w:fill="FFFFFF"/>
        <w:spacing w:line="276" w:lineRule="auto"/>
        <w:ind w:firstLine="284"/>
        <w:jc w:val="both"/>
        <w:rPr>
          <w:rFonts w:ascii="Arial" w:hAnsi="Arial" w:cs="Arial"/>
          <w:sz w:val="20"/>
          <w:szCs w:val="20"/>
        </w:rPr>
      </w:pPr>
      <w:r w:rsidRPr="00F82D9E">
        <w:rPr>
          <w:rFonts w:ascii="Arial" w:hAnsi="Arial" w:cs="Arial"/>
          <w:sz w:val="20"/>
          <w:szCs w:val="20"/>
        </w:rPr>
        <w:t xml:space="preserve">В 2010 году 13 детей-сирот и детей, оставшихся без попечения родителей, закончили 9, 11 классы, из них </w:t>
      </w:r>
      <w:r>
        <w:rPr>
          <w:rFonts w:ascii="Arial" w:hAnsi="Arial" w:cs="Arial"/>
          <w:sz w:val="20"/>
          <w:szCs w:val="20"/>
        </w:rPr>
        <w:t xml:space="preserve">1 </w:t>
      </w:r>
      <w:r w:rsidRPr="00F82D9E">
        <w:rPr>
          <w:rFonts w:ascii="Arial" w:hAnsi="Arial" w:cs="Arial"/>
          <w:sz w:val="20"/>
          <w:szCs w:val="20"/>
        </w:rPr>
        <w:t>- поступил в ВУЗ, 12 – в ССУЗ.</w:t>
      </w:r>
      <w:r>
        <w:rPr>
          <w:rFonts w:ascii="Arial" w:hAnsi="Arial" w:cs="Arial"/>
          <w:sz w:val="20"/>
          <w:szCs w:val="20"/>
        </w:rPr>
        <w:t xml:space="preserve"> В</w:t>
      </w:r>
      <w:r w:rsidRPr="00F82D9E">
        <w:rPr>
          <w:rFonts w:ascii="Arial" w:hAnsi="Arial" w:cs="Arial"/>
          <w:sz w:val="20"/>
          <w:szCs w:val="20"/>
        </w:rPr>
        <w:t xml:space="preserve"> районе продолжается работа по организации информационной среды для дистанционного обучения детей с ограниченными возможностями здоровья.</w:t>
      </w:r>
    </w:p>
    <w:p w:rsidR="00E44076" w:rsidRDefault="00E44076" w:rsidP="0005109E">
      <w:pPr>
        <w:spacing w:line="276" w:lineRule="auto"/>
        <w:rPr>
          <w:rFonts w:ascii="Arial" w:hAnsi="Arial" w:cs="Arial"/>
          <w:b/>
          <w:bCs/>
        </w:rPr>
      </w:pPr>
    </w:p>
    <w:p w:rsidR="00E44076" w:rsidRPr="001D7E6D" w:rsidRDefault="00E44076" w:rsidP="0005109E">
      <w:pPr>
        <w:spacing w:line="276" w:lineRule="auto"/>
        <w:rPr>
          <w:rFonts w:ascii="Arial" w:hAnsi="Arial" w:cs="Arial"/>
          <w:b/>
          <w:bCs/>
          <w:szCs w:val="22"/>
        </w:rPr>
      </w:pPr>
      <w:r w:rsidRPr="001D7E6D">
        <w:rPr>
          <w:rFonts w:ascii="Arial" w:hAnsi="Arial" w:cs="Arial"/>
          <w:b/>
          <w:bCs/>
          <w:szCs w:val="22"/>
        </w:rPr>
        <w:t>Проблемы и возможности</w:t>
      </w:r>
    </w:p>
    <w:p w:rsidR="00E44076" w:rsidRPr="00F82D9E" w:rsidRDefault="00E44076" w:rsidP="0005109E">
      <w:pPr>
        <w:pStyle w:val="21"/>
        <w:tabs>
          <w:tab w:val="left" w:pos="2310"/>
        </w:tabs>
        <w:spacing w:line="276" w:lineRule="auto"/>
        <w:rPr>
          <w:rFonts w:ascii="Arial" w:hAnsi="Arial" w:cs="Arial"/>
          <w:sz w:val="20"/>
        </w:rPr>
      </w:pPr>
      <w:r w:rsidRPr="00F82D9E">
        <w:rPr>
          <w:rFonts w:ascii="Arial" w:hAnsi="Arial" w:cs="Arial"/>
          <w:sz w:val="20"/>
        </w:rPr>
        <w:tab/>
      </w:r>
    </w:p>
    <w:p w:rsidR="00E44076" w:rsidRPr="00F708BC" w:rsidRDefault="00E44076" w:rsidP="00053272">
      <w:pPr>
        <w:pStyle w:val="21"/>
        <w:numPr>
          <w:ilvl w:val="0"/>
          <w:numId w:val="90"/>
        </w:numPr>
        <w:spacing w:line="276" w:lineRule="auto"/>
        <w:jc w:val="both"/>
        <w:rPr>
          <w:rFonts w:ascii="Arial" w:hAnsi="Arial" w:cs="Arial"/>
          <w:sz w:val="20"/>
        </w:rPr>
      </w:pPr>
      <w:r w:rsidRPr="00BA1665">
        <w:rPr>
          <w:rFonts w:ascii="Arial" w:hAnsi="Arial" w:cs="Arial"/>
          <w:sz w:val="20"/>
        </w:rPr>
        <w:t>Выделение бюджетных средств производится не ритмично, как правило, значительная часть ресурсов начинает поступать в конце календарного года, что не соответствует реальным потребностям образовательных учреждений;</w:t>
      </w:r>
    </w:p>
    <w:p w:rsidR="00E44076" w:rsidRPr="00BA1665" w:rsidRDefault="00E44076" w:rsidP="00053272">
      <w:pPr>
        <w:pStyle w:val="21"/>
        <w:numPr>
          <w:ilvl w:val="0"/>
          <w:numId w:val="90"/>
        </w:numPr>
        <w:spacing w:line="276" w:lineRule="auto"/>
        <w:jc w:val="both"/>
        <w:rPr>
          <w:rFonts w:ascii="Arial" w:hAnsi="Arial" w:cs="Arial"/>
          <w:sz w:val="20"/>
        </w:rPr>
      </w:pPr>
      <w:r w:rsidRPr="00BA1665">
        <w:rPr>
          <w:rFonts w:ascii="Arial" w:hAnsi="Arial" w:cs="Arial"/>
          <w:sz w:val="20"/>
        </w:rPr>
        <w:t>Мероприятия по повышению престижа профессии учителя пока носят фрагментарный и не достаточно системный характер;</w:t>
      </w:r>
    </w:p>
    <w:p w:rsidR="00E44076" w:rsidRPr="00BA1665" w:rsidRDefault="00E44076" w:rsidP="00053272">
      <w:pPr>
        <w:pStyle w:val="21"/>
        <w:numPr>
          <w:ilvl w:val="0"/>
          <w:numId w:val="90"/>
        </w:numPr>
        <w:spacing w:line="276" w:lineRule="auto"/>
        <w:jc w:val="both"/>
        <w:rPr>
          <w:rFonts w:ascii="Arial" w:hAnsi="Arial" w:cs="Arial"/>
          <w:sz w:val="20"/>
        </w:rPr>
      </w:pPr>
      <w:r w:rsidRPr="00BA1665">
        <w:rPr>
          <w:rFonts w:ascii="Arial" w:hAnsi="Arial" w:cs="Arial"/>
          <w:sz w:val="20"/>
        </w:rPr>
        <w:t>Процесс техническо</w:t>
      </w:r>
      <w:r w:rsidR="00247FCE">
        <w:rPr>
          <w:rFonts w:ascii="Arial" w:hAnsi="Arial" w:cs="Arial"/>
          <w:sz w:val="20"/>
          <w:lang w:val="ru-RU"/>
        </w:rPr>
        <w:t>й</w:t>
      </w:r>
      <w:r w:rsidRPr="00BA1665">
        <w:rPr>
          <w:rFonts w:ascii="Arial" w:hAnsi="Arial" w:cs="Arial"/>
          <w:sz w:val="20"/>
        </w:rPr>
        <w:t xml:space="preserve"> </w:t>
      </w:r>
      <w:r>
        <w:rPr>
          <w:rFonts w:ascii="Arial" w:hAnsi="Arial" w:cs="Arial"/>
          <w:sz w:val="20"/>
        </w:rPr>
        <w:t xml:space="preserve">модернизации и </w:t>
      </w:r>
      <w:r w:rsidRPr="00BA1665">
        <w:rPr>
          <w:rFonts w:ascii="Arial" w:hAnsi="Arial" w:cs="Arial"/>
          <w:sz w:val="20"/>
        </w:rPr>
        <w:t>переоснащения образовательных учреждений требует значительно большей динамики, что диктуется реальным состоянием</w:t>
      </w:r>
      <w:r>
        <w:rPr>
          <w:rFonts w:ascii="Arial" w:hAnsi="Arial" w:cs="Arial"/>
          <w:sz w:val="20"/>
        </w:rPr>
        <w:t xml:space="preserve"> помещений,</w:t>
      </w:r>
      <w:r w:rsidRPr="00BA1665">
        <w:rPr>
          <w:rFonts w:ascii="Arial" w:hAnsi="Arial" w:cs="Arial"/>
          <w:sz w:val="20"/>
        </w:rPr>
        <w:t xml:space="preserve"> кухонного оборудования, компьютерной техники, спортивного инвентаря</w:t>
      </w:r>
      <w:r>
        <w:rPr>
          <w:rFonts w:ascii="Arial" w:hAnsi="Arial" w:cs="Arial"/>
          <w:sz w:val="20"/>
        </w:rPr>
        <w:t>, коммуникаций</w:t>
      </w:r>
      <w:r w:rsidRPr="00BA1665">
        <w:rPr>
          <w:rFonts w:ascii="Arial" w:hAnsi="Arial" w:cs="Arial"/>
          <w:sz w:val="20"/>
        </w:rPr>
        <w:t>;</w:t>
      </w:r>
    </w:p>
    <w:p w:rsidR="00384354" w:rsidRDefault="00384354" w:rsidP="00184BE0">
      <w:pPr>
        <w:pStyle w:val="21"/>
        <w:spacing w:line="276" w:lineRule="auto"/>
        <w:rPr>
          <w:rFonts w:ascii="Arial" w:hAnsi="Arial" w:cs="Arial"/>
          <w:sz w:val="20"/>
          <w:lang w:val="ru-RU"/>
        </w:rPr>
      </w:pPr>
    </w:p>
    <w:p w:rsidR="00247FCE" w:rsidRPr="00247FCE" w:rsidRDefault="00247FCE" w:rsidP="00184BE0">
      <w:pPr>
        <w:pStyle w:val="21"/>
        <w:spacing w:line="276" w:lineRule="auto"/>
        <w:rPr>
          <w:rFonts w:ascii="Arial" w:hAnsi="Arial" w:cs="Arial"/>
          <w:sz w:val="20"/>
          <w:lang w:val="ru-RU"/>
        </w:rPr>
      </w:pPr>
    </w:p>
    <w:p w:rsidR="00E44076" w:rsidRPr="001D7E6D" w:rsidRDefault="00E44076" w:rsidP="0005109E">
      <w:pPr>
        <w:pStyle w:val="11"/>
        <w:spacing w:line="276" w:lineRule="auto"/>
        <w:ind w:left="0"/>
        <w:jc w:val="center"/>
        <w:rPr>
          <w:rFonts w:ascii="Arial" w:hAnsi="Arial" w:cs="Arial"/>
          <w:b/>
          <w:bCs/>
          <w:sz w:val="28"/>
        </w:rPr>
      </w:pPr>
      <w:r w:rsidRPr="001D7E6D">
        <w:rPr>
          <w:rFonts w:ascii="Arial" w:hAnsi="Arial" w:cs="Arial"/>
          <w:b/>
          <w:bCs/>
          <w:sz w:val="28"/>
        </w:rPr>
        <w:t>1.1.4. Культура и потенциал развития туризма</w:t>
      </w:r>
    </w:p>
    <w:p w:rsidR="00E44076" w:rsidRDefault="00E44076" w:rsidP="0005109E">
      <w:pPr>
        <w:pStyle w:val="11"/>
        <w:spacing w:line="276" w:lineRule="auto"/>
        <w:ind w:left="0"/>
        <w:jc w:val="center"/>
        <w:rPr>
          <w:rFonts w:ascii="Arial" w:hAnsi="Arial" w:cs="Arial"/>
          <w:b/>
          <w:bCs/>
        </w:rPr>
      </w:pPr>
    </w:p>
    <w:p w:rsidR="00E44076" w:rsidRPr="001D7E6D" w:rsidRDefault="00E44076" w:rsidP="0005109E">
      <w:pPr>
        <w:spacing w:line="276" w:lineRule="auto"/>
        <w:rPr>
          <w:rFonts w:ascii="Arial" w:hAnsi="Arial" w:cs="Arial"/>
          <w:b/>
          <w:bCs/>
          <w:szCs w:val="22"/>
        </w:rPr>
      </w:pPr>
      <w:r w:rsidRPr="001D7E6D">
        <w:rPr>
          <w:rFonts w:ascii="Arial" w:hAnsi="Arial" w:cs="Arial"/>
          <w:b/>
          <w:bCs/>
          <w:szCs w:val="22"/>
        </w:rPr>
        <w:t>Анализ ситуации</w:t>
      </w:r>
    </w:p>
    <w:p w:rsidR="00E44076" w:rsidRPr="003942B6" w:rsidRDefault="00E44076" w:rsidP="0005109E">
      <w:pPr>
        <w:spacing w:line="276" w:lineRule="auto"/>
        <w:rPr>
          <w:rFonts w:ascii="Arial" w:hAnsi="Arial" w:cs="Arial"/>
          <w:b/>
          <w:bCs/>
          <w:sz w:val="22"/>
          <w:szCs w:val="22"/>
        </w:rPr>
      </w:pPr>
    </w:p>
    <w:p w:rsidR="00E44076" w:rsidRDefault="00E44076" w:rsidP="00967275">
      <w:pPr>
        <w:autoSpaceDE w:val="0"/>
        <w:autoSpaceDN w:val="0"/>
        <w:adjustRightInd w:val="0"/>
        <w:spacing w:line="276" w:lineRule="auto"/>
        <w:ind w:firstLine="284"/>
        <w:jc w:val="both"/>
        <w:rPr>
          <w:rFonts w:ascii="Arial" w:hAnsi="Arial" w:cs="Arial"/>
          <w:sz w:val="20"/>
          <w:szCs w:val="20"/>
        </w:rPr>
      </w:pPr>
      <w:r w:rsidRPr="009D68C2">
        <w:rPr>
          <w:rFonts w:ascii="Arial" w:hAnsi="Arial" w:cs="Arial"/>
          <w:sz w:val="20"/>
          <w:szCs w:val="20"/>
        </w:rPr>
        <w:t xml:space="preserve">Муниципальные услуги в сфере культуры и искусства оказываются 82 учреждениями, в числе которых представлены 35 библиотек, 1 музей,  44 культурно-досуговых учреждений. В районе имеются </w:t>
      </w:r>
      <w:r>
        <w:rPr>
          <w:rFonts w:ascii="Arial" w:hAnsi="Arial" w:cs="Arial"/>
          <w:sz w:val="20"/>
          <w:szCs w:val="20"/>
        </w:rPr>
        <w:t xml:space="preserve">21 объект культурного наследия муниципального значения, среди которых много </w:t>
      </w:r>
      <w:r w:rsidRPr="009D68C2">
        <w:rPr>
          <w:rFonts w:ascii="Arial" w:hAnsi="Arial" w:cs="Arial"/>
          <w:sz w:val="20"/>
          <w:szCs w:val="20"/>
        </w:rPr>
        <w:t>памятник</w:t>
      </w:r>
      <w:r>
        <w:rPr>
          <w:rFonts w:ascii="Arial" w:hAnsi="Arial" w:cs="Arial"/>
          <w:sz w:val="20"/>
          <w:szCs w:val="20"/>
        </w:rPr>
        <w:t>ов</w:t>
      </w:r>
      <w:r w:rsidRPr="009D68C2">
        <w:rPr>
          <w:rFonts w:ascii="Arial" w:hAnsi="Arial" w:cs="Arial"/>
          <w:sz w:val="20"/>
          <w:szCs w:val="20"/>
        </w:rPr>
        <w:t xml:space="preserve"> и</w:t>
      </w:r>
      <w:r>
        <w:rPr>
          <w:rFonts w:ascii="Arial" w:hAnsi="Arial" w:cs="Arial"/>
          <w:sz w:val="20"/>
          <w:szCs w:val="20"/>
        </w:rPr>
        <w:t>стории и архитектуры, отражающих</w:t>
      </w:r>
      <w:r w:rsidRPr="009D68C2">
        <w:rPr>
          <w:rFonts w:ascii="Arial" w:hAnsi="Arial" w:cs="Arial"/>
          <w:sz w:val="20"/>
          <w:szCs w:val="20"/>
        </w:rPr>
        <w:t xml:space="preserve"> традиции разли</w:t>
      </w:r>
      <w:r>
        <w:rPr>
          <w:rFonts w:ascii="Arial" w:hAnsi="Arial" w:cs="Arial"/>
          <w:sz w:val="20"/>
          <w:szCs w:val="20"/>
        </w:rPr>
        <w:t>чных народов и этнических групп.</w:t>
      </w:r>
      <w:r w:rsidRPr="009D68C2">
        <w:rPr>
          <w:rFonts w:ascii="Arial" w:hAnsi="Arial" w:cs="Arial"/>
          <w:sz w:val="20"/>
          <w:szCs w:val="20"/>
        </w:rPr>
        <w:t xml:space="preserve"> </w:t>
      </w:r>
    </w:p>
    <w:p w:rsidR="00247FCE" w:rsidRDefault="00247FCE" w:rsidP="00967275">
      <w:pPr>
        <w:autoSpaceDE w:val="0"/>
        <w:autoSpaceDN w:val="0"/>
        <w:adjustRightInd w:val="0"/>
        <w:spacing w:line="276" w:lineRule="auto"/>
        <w:ind w:firstLine="284"/>
        <w:jc w:val="both"/>
        <w:rPr>
          <w:rFonts w:ascii="Arial" w:hAnsi="Arial" w:cs="Arial"/>
          <w:b/>
          <w:sz w:val="20"/>
          <w:szCs w:val="20"/>
        </w:rPr>
      </w:pPr>
    </w:p>
    <w:p w:rsidR="00184BE0" w:rsidRDefault="00184BE0" w:rsidP="0005109E">
      <w:pPr>
        <w:autoSpaceDE w:val="0"/>
        <w:autoSpaceDN w:val="0"/>
        <w:adjustRightInd w:val="0"/>
        <w:spacing w:line="276" w:lineRule="auto"/>
        <w:jc w:val="right"/>
        <w:rPr>
          <w:rFonts w:ascii="Arial" w:hAnsi="Arial" w:cs="Arial"/>
          <w:sz w:val="20"/>
          <w:szCs w:val="20"/>
        </w:rPr>
      </w:pPr>
    </w:p>
    <w:p w:rsidR="00184BE0" w:rsidRDefault="00184BE0" w:rsidP="0005109E">
      <w:pPr>
        <w:autoSpaceDE w:val="0"/>
        <w:autoSpaceDN w:val="0"/>
        <w:adjustRightInd w:val="0"/>
        <w:spacing w:line="276" w:lineRule="auto"/>
        <w:jc w:val="right"/>
        <w:rPr>
          <w:rFonts w:ascii="Arial" w:hAnsi="Arial" w:cs="Arial"/>
          <w:sz w:val="20"/>
          <w:szCs w:val="20"/>
        </w:rPr>
      </w:pPr>
    </w:p>
    <w:p w:rsidR="00184BE0" w:rsidRDefault="00184BE0" w:rsidP="0005109E">
      <w:pPr>
        <w:autoSpaceDE w:val="0"/>
        <w:autoSpaceDN w:val="0"/>
        <w:adjustRightInd w:val="0"/>
        <w:spacing w:line="276" w:lineRule="auto"/>
        <w:jc w:val="right"/>
        <w:rPr>
          <w:rFonts w:ascii="Arial" w:hAnsi="Arial" w:cs="Arial"/>
          <w:sz w:val="20"/>
          <w:szCs w:val="20"/>
        </w:rPr>
      </w:pPr>
    </w:p>
    <w:p w:rsidR="00E44076" w:rsidRPr="001D7E6D" w:rsidRDefault="00E44076" w:rsidP="0005109E">
      <w:pPr>
        <w:autoSpaceDE w:val="0"/>
        <w:autoSpaceDN w:val="0"/>
        <w:adjustRightInd w:val="0"/>
        <w:spacing w:line="276" w:lineRule="auto"/>
        <w:jc w:val="right"/>
        <w:rPr>
          <w:rFonts w:ascii="Arial" w:hAnsi="Arial" w:cs="Arial"/>
          <w:sz w:val="20"/>
          <w:szCs w:val="20"/>
        </w:rPr>
      </w:pPr>
      <w:r w:rsidRPr="001D7E6D">
        <w:rPr>
          <w:rFonts w:ascii="Arial" w:hAnsi="Arial" w:cs="Arial"/>
          <w:sz w:val="20"/>
          <w:szCs w:val="20"/>
        </w:rPr>
        <w:t>Таблица 14</w:t>
      </w:r>
    </w:p>
    <w:p w:rsidR="00E44076" w:rsidRPr="00F13C4A" w:rsidRDefault="00E44076" w:rsidP="0005109E">
      <w:pPr>
        <w:spacing w:line="276" w:lineRule="auto"/>
        <w:jc w:val="center"/>
        <w:rPr>
          <w:rFonts w:ascii="Arial" w:hAnsi="Arial" w:cs="Arial"/>
          <w:b/>
          <w:bCs/>
          <w:color w:val="FF0000"/>
          <w:sz w:val="22"/>
        </w:rPr>
      </w:pPr>
      <w:r>
        <w:rPr>
          <w:rFonts w:ascii="Arial" w:hAnsi="Arial" w:cs="Arial"/>
          <w:b/>
          <w:sz w:val="20"/>
          <w:szCs w:val="22"/>
        </w:rPr>
        <w:t>Основные данные сферы</w:t>
      </w:r>
      <w:r w:rsidRPr="00F13C4A">
        <w:rPr>
          <w:rFonts w:ascii="Arial" w:hAnsi="Arial" w:cs="Arial"/>
          <w:b/>
          <w:sz w:val="20"/>
          <w:szCs w:val="22"/>
        </w:rPr>
        <w:t xml:space="preserve"> культуры Заинского </w:t>
      </w:r>
      <w:r w:rsidR="00385C10">
        <w:rPr>
          <w:rFonts w:ascii="Arial" w:hAnsi="Arial" w:cs="Arial"/>
          <w:b/>
          <w:sz w:val="20"/>
          <w:szCs w:val="22"/>
        </w:rPr>
        <w:t>муниципального района</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3"/>
        <w:gridCol w:w="660"/>
        <w:gridCol w:w="621"/>
        <w:gridCol w:w="616"/>
        <w:gridCol w:w="755"/>
        <w:gridCol w:w="708"/>
        <w:gridCol w:w="1294"/>
      </w:tblGrid>
      <w:tr w:rsidR="00E44076" w:rsidRPr="00386D67">
        <w:trPr>
          <w:trHeight w:val="464"/>
          <w:jc w:val="center"/>
        </w:trPr>
        <w:tc>
          <w:tcPr>
            <w:tcW w:w="424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Наименование показателя</w:t>
            </w:r>
          </w:p>
        </w:tc>
        <w:tc>
          <w:tcPr>
            <w:tcW w:w="6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2006</w:t>
            </w:r>
          </w:p>
        </w:tc>
        <w:tc>
          <w:tcPr>
            <w:tcW w:w="62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2007</w:t>
            </w:r>
          </w:p>
        </w:tc>
        <w:tc>
          <w:tcPr>
            <w:tcW w:w="61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2008</w:t>
            </w:r>
          </w:p>
        </w:tc>
        <w:tc>
          <w:tcPr>
            <w:tcW w:w="75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2009</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2010</w:t>
            </w:r>
          </w:p>
        </w:tc>
        <w:tc>
          <w:tcPr>
            <w:tcW w:w="129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386D67" w:rsidRDefault="00E44076" w:rsidP="001D7E6D">
            <w:pPr>
              <w:jc w:val="center"/>
              <w:rPr>
                <w:rFonts w:ascii="Arial Narrow" w:hAnsi="Arial Narrow" w:cs="Arial Narrow"/>
                <w:b/>
                <w:bCs/>
                <w:sz w:val="20"/>
                <w:szCs w:val="20"/>
              </w:rPr>
            </w:pPr>
            <w:r w:rsidRPr="00386D67">
              <w:rPr>
                <w:rFonts w:ascii="Arial Narrow" w:hAnsi="Arial Narrow" w:cs="Arial Narrow"/>
                <w:b/>
                <w:bCs/>
                <w:sz w:val="20"/>
                <w:szCs w:val="20"/>
              </w:rPr>
              <w:t>2010 к 2006, % (ед)</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Учреждений культуры, ед.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84</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84</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82</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82</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82</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 xml:space="preserve">97,6 </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 село</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70</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70</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68</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68</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68</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 xml:space="preserve">97 </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 город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14</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14</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14</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14</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100</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Музеи, ед.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100</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Киноучреждения, ед.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100</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Учреждения дополнительного образования детей, ед.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100</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Количество учащихся, чел</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301</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301</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301</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315</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312</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103,7</w:t>
            </w:r>
          </w:p>
        </w:tc>
      </w:tr>
      <w:tr w:rsidR="00E44076" w:rsidRPr="00386D67">
        <w:trPr>
          <w:jc w:val="center"/>
        </w:trPr>
        <w:tc>
          <w:tcPr>
            <w:tcW w:w="4243"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rPr>
                <w:rFonts w:ascii="Arial Narrow" w:hAnsi="Arial Narrow" w:cs="Arial Narrow"/>
                <w:sz w:val="20"/>
                <w:szCs w:val="20"/>
              </w:rPr>
            </w:pPr>
            <w:r w:rsidRPr="00386D67">
              <w:rPr>
                <w:rFonts w:ascii="Arial Narrow" w:hAnsi="Arial Narrow" w:cs="Arial Narrow"/>
                <w:sz w:val="20"/>
                <w:szCs w:val="20"/>
              </w:rPr>
              <w:t>Культурно-досуговые учреждения, ед.</w:t>
            </w:r>
          </w:p>
        </w:tc>
        <w:tc>
          <w:tcPr>
            <w:tcW w:w="660"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44</w:t>
            </w:r>
          </w:p>
        </w:tc>
        <w:tc>
          <w:tcPr>
            <w:tcW w:w="621"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44</w:t>
            </w:r>
          </w:p>
        </w:tc>
        <w:tc>
          <w:tcPr>
            <w:tcW w:w="616"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44</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44</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44</w:t>
            </w:r>
          </w:p>
        </w:tc>
        <w:tc>
          <w:tcPr>
            <w:tcW w:w="1294" w:type="dxa"/>
            <w:tcBorders>
              <w:top w:val="single" w:sz="4" w:space="0" w:color="auto"/>
              <w:left w:val="single" w:sz="4" w:space="0" w:color="auto"/>
              <w:bottom w:val="single" w:sz="4" w:space="0" w:color="auto"/>
              <w:right w:val="single" w:sz="4" w:space="0" w:color="auto"/>
            </w:tcBorders>
            <w:vAlign w:val="center"/>
          </w:tcPr>
          <w:p w:rsidR="00E44076" w:rsidRPr="00386D67" w:rsidRDefault="00E44076" w:rsidP="001D7E6D">
            <w:pPr>
              <w:jc w:val="center"/>
              <w:rPr>
                <w:rFonts w:ascii="Arial Narrow" w:hAnsi="Arial Narrow" w:cs="Arial Narrow"/>
                <w:sz w:val="20"/>
                <w:szCs w:val="20"/>
              </w:rPr>
            </w:pPr>
            <w:r w:rsidRPr="00386D67">
              <w:rPr>
                <w:rFonts w:ascii="Arial Narrow" w:hAnsi="Arial Narrow" w:cs="Arial Narrow"/>
                <w:sz w:val="20"/>
                <w:szCs w:val="20"/>
              </w:rPr>
              <w:t>100</w:t>
            </w:r>
          </w:p>
        </w:tc>
      </w:tr>
    </w:tbl>
    <w:p w:rsidR="00E44076" w:rsidRDefault="00E44076" w:rsidP="0005109E">
      <w:pPr>
        <w:spacing w:line="276" w:lineRule="auto"/>
        <w:jc w:val="both"/>
        <w:rPr>
          <w:rFonts w:ascii="Arial" w:hAnsi="Arial" w:cs="Arial"/>
          <w:color w:val="C00000"/>
          <w:sz w:val="20"/>
          <w:szCs w:val="20"/>
        </w:rPr>
      </w:pPr>
    </w:p>
    <w:p w:rsidR="00E44076" w:rsidRPr="00B51598" w:rsidRDefault="00E44076" w:rsidP="00042BB1">
      <w:pPr>
        <w:spacing w:line="276" w:lineRule="auto"/>
        <w:ind w:firstLine="330"/>
        <w:jc w:val="both"/>
        <w:rPr>
          <w:rFonts w:ascii="Arial" w:hAnsi="Arial" w:cs="Arial"/>
          <w:sz w:val="20"/>
          <w:szCs w:val="20"/>
        </w:rPr>
      </w:pPr>
      <w:r w:rsidRPr="00085E60">
        <w:rPr>
          <w:rFonts w:ascii="Arial" w:hAnsi="Arial" w:cs="Arial"/>
          <w:sz w:val="20"/>
          <w:szCs w:val="20"/>
        </w:rPr>
        <w:t>В р</w:t>
      </w:r>
      <w:r>
        <w:rPr>
          <w:rFonts w:ascii="Arial" w:hAnsi="Arial" w:cs="Arial"/>
          <w:sz w:val="20"/>
          <w:szCs w:val="20"/>
        </w:rPr>
        <w:t>а</w:t>
      </w:r>
      <w:r w:rsidRPr="00085E60">
        <w:rPr>
          <w:rFonts w:ascii="Arial" w:hAnsi="Arial" w:cs="Arial"/>
          <w:sz w:val="20"/>
          <w:szCs w:val="20"/>
        </w:rPr>
        <w:t>йоне</w:t>
      </w:r>
      <w:r>
        <w:rPr>
          <w:rFonts w:ascii="Arial" w:hAnsi="Arial" w:cs="Arial"/>
          <w:sz w:val="20"/>
          <w:szCs w:val="20"/>
        </w:rPr>
        <w:t xml:space="preserve"> возрождаются и развиваются культурные традиции народов, проводятся совместные торжественные  мероприятия, в числе которых особенно выделяются:</w:t>
      </w:r>
    </w:p>
    <w:p w:rsidR="00E44076" w:rsidRDefault="00E44076" w:rsidP="00053272">
      <w:pPr>
        <w:pStyle w:val="21"/>
        <w:numPr>
          <w:ilvl w:val="0"/>
          <w:numId w:val="89"/>
        </w:numPr>
        <w:spacing w:line="276" w:lineRule="auto"/>
        <w:jc w:val="both"/>
        <w:rPr>
          <w:rFonts w:ascii="Arial" w:hAnsi="Arial" w:cs="Arial"/>
          <w:sz w:val="20"/>
        </w:rPr>
      </w:pPr>
      <w:r>
        <w:rPr>
          <w:rFonts w:ascii="Arial" w:hAnsi="Arial" w:cs="Arial"/>
          <w:sz w:val="20"/>
        </w:rPr>
        <w:t>Национальные праздники</w:t>
      </w:r>
      <w:r w:rsidRPr="00B51598">
        <w:rPr>
          <w:rFonts w:ascii="Arial" w:hAnsi="Arial" w:cs="Arial"/>
          <w:sz w:val="20"/>
        </w:rPr>
        <w:t xml:space="preserve"> Сабантуй, смотр-конкурс  художественной самодеятельности народного творчества «Салют Победы», социально-культурная акция под названием «Мы вместе», посвященная 90-летию образова</w:t>
      </w:r>
      <w:r>
        <w:rPr>
          <w:rFonts w:ascii="Arial" w:hAnsi="Arial" w:cs="Arial"/>
          <w:sz w:val="20"/>
        </w:rPr>
        <w:t>ния ТАССР и др.</w:t>
      </w:r>
    </w:p>
    <w:p w:rsidR="00E44076" w:rsidRPr="00B51598" w:rsidRDefault="00E44076" w:rsidP="00053272">
      <w:pPr>
        <w:pStyle w:val="21"/>
        <w:numPr>
          <w:ilvl w:val="0"/>
          <w:numId w:val="89"/>
        </w:numPr>
        <w:spacing w:line="276" w:lineRule="auto"/>
        <w:jc w:val="both"/>
        <w:rPr>
          <w:rFonts w:ascii="Arial" w:hAnsi="Arial" w:cs="Arial"/>
          <w:sz w:val="20"/>
        </w:rPr>
      </w:pPr>
      <w:r>
        <w:rPr>
          <w:rFonts w:ascii="Arial" w:hAnsi="Arial" w:cs="Arial"/>
          <w:sz w:val="20"/>
        </w:rPr>
        <w:t>Ежегодный праздник на подножиях горы Кашка-тау с участием фольклорных групп районов Татарстана, Башкорстана, Челябинской области и др.</w:t>
      </w:r>
    </w:p>
    <w:p w:rsidR="00E44076" w:rsidRPr="006B4224" w:rsidRDefault="00E44076" w:rsidP="00053272">
      <w:pPr>
        <w:numPr>
          <w:ilvl w:val="0"/>
          <w:numId w:val="89"/>
        </w:numPr>
        <w:spacing w:line="276" w:lineRule="auto"/>
        <w:jc w:val="both"/>
        <w:rPr>
          <w:rFonts w:ascii="Arial" w:hAnsi="Arial" w:cs="Arial"/>
          <w:sz w:val="20"/>
          <w:szCs w:val="20"/>
        </w:rPr>
      </w:pPr>
      <w:r>
        <w:rPr>
          <w:rFonts w:ascii="Arial" w:hAnsi="Arial" w:cs="Arial"/>
          <w:sz w:val="20"/>
          <w:szCs w:val="20"/>
        </w:rPr>
        <w:t>Народные праздники: «День города», «Автоледи</w:t>
      </w:r>
      <w:r w:rsidRPr="006632E3">
        <w:rPr>
          <w:rFonts w:ascii="Arial" w:hAnsi="Arial" w:cs="Arial"/>
          <w:sz w:val="20"/>
          <w:szCs w:val="20"/>
        </w:rPr>
        <w:t>», фестиваль  фолькл</w:t>
      </w:r>
      <w:r>
        <w:rPr>
          <w:rFonts w:ascii="Arial" w:hAnsi="Arial" w:cs="Arial"/>
          <w:sz w:val="20"/>
          <w:szCs w:val="20"/>
        </w:rPr>
        <w:t>орного искусства «Яблочный Спас</w:t>
      </w:r>
      <w:r w:rsidRPr="006632E3">
        <w:rPr>
          <w:rFonts w:ascii="Arial" w:hAnsi="Arial" w:cs="Arial"/>
          <w:sz w:val="20"/>
          <w:szCs w:val="20"/>
        </w:rPr>
        <w:t>» на базе Ал. Слободского сельского поселения, праздник «Казанская» на базе Светло</w:t>
      </w:r>
      <w:r>
        <w:rPr>
          <w:rFonts w:ascii="Arial" w:hAnsi="Arial" w:cs="Arial"/>
          <w:sz w:val="20"/>
          <w:szCs w:val="20"/>
        </w:rPr>
        <w:t>озерского  сельского поселения,</w:t>
      </w:r>
      <w:r w:rsidRPr="00B51598">
        <w:rPr>
          <w:rFonts w:ascii="Arial" w:hAnsi="Arial" w:cs="Arial"/>
          <w:sz w:val="20"/>
          <w:szCs w:val="20"/>
        </w:rPr>
        <w:t xml:space="preserve"> ярмарк</w:t>
      </w:r>
      <w:r>
        <w:rPr>
          <w:rFonts w:ascii="Arial" w:hAnsi="Arial" w:cs="Arial"/>
          <w:sz w:val="20"/>
          <w:szCs w:val="20"/>
        </w:rPr>
        <w:t>а народных умельцев и многие другие.</w:t>
      </w:r>
    </w:p>
    <w:p w:rsidR="00E44076" w:rsidRDefault="00E44076" w:rsidP="0005109E">
      <w:pPr>
        <w:spacing w:line="276" w:lineRule="auto"/>
        <w:jc w:val="both"/>
        <w:rPr>
          <w:rFonts w:ascii="Arial" w:hAnsi="Arial" w:cs="Arial"/>
          <w:b/>
          <w:bCs/>
          <w:sz w:val="20"/>
          <w:szCs w:val="20"/>
        </w:rPr>
      </w:pPr>
    </w:p>
    <w:p w:rsidR="00E44076" w:rsidRPr="001D7E6D" w:rsidRDefault="00E44076" w:rsidP="0005109E">
      <w:pPr>
        <w:spacing w:line="276" w:lineRule="auto"/>
        <w:jc w:val="both"/>
        <w:rPr>
          <w:rFonts w:ascii="Arial" w:hAnsi="Arial" w:cs="Arial"/>
          <w:b/>
          <w:bCs/>
          <w:i/>
          <w:sz w:val="22"/>
          <w:szCs w:val="20"/>
        </w:rPr>
      </w:pPr>
      <w:r w:rsidRPr="001D7E6D">
        <w:rPr>
          <w:rFonts w:ascii="Arial" w:hAnsi="Arial" w:cs="Arial"/>
          <w:b/>
          <w:bCs/>
          <w:i/>
          <w:sz w:val="22"/>
          <w:szCs w:val="20"/>
        </w:rPr>
        <w:t>Краеведческий музей</w:t>
      </w:r>
    </w:p>
    <w:p w:rsidR="00E44076" w:rsidRDefault="00E44076" w:rsidP="001D7E6D">
      <w:pPr>
        <w:spacing w:line="276" w:lineRule="auto"/>
        <w:ind w:firstLine="284"/>
        <w:jc w:val="both"/>
        <w:rPr>
          <w:rFonts w:ascii="Arial" w:hAnsi="Arial" w:cs="Arial"/>
          <w:sz w:val="20"/>
          <w:szCs w:val="20"/>
        </w:rPr>
      </w:pPr>
      <w:r>
        <w:rPr>
          <w:rFonts w:ascii="Arial" w:hAnsi="Arial" w:cs="Arial"/>
          <w:sz w:val="20"/>
          <w:szCs w:val="20"/>
        </w:rPr>
        <w:t xml:space="preserve">Краеведческий музей является одним их самых уникальных учреждений культуры  на Юго-Востоке Татарстана. Само здание Музея – это </w:t>
      </w:r>
      <w:r w:rsidRPr="008D2915">
        <w:rPr>
          <w:rFonts w:ascii="Arial" w:hAnsi="Arial" w:cs="Arial"/>
          <w:sz w:val="20"/>
          <w:szCs w:val="20"/>
        </w:rPr>
        <w:t>бывший торговый и жилой дом купца 1-й гильдии И.Н.Бе</w:t>
      </w:r>
      <w:r>
        <w:rPr>
          <w:rFonts w:ascii="Arial" w:hAnsi="Arial" w:cs="Arial"/>
          <w:sz w:val="20"/>
          <w:szCs w:val="20"/>
        </w:rPr>
        <w:t xml:space="preserve">кетова. Построено в 1902 - 1903гг. из красного кирпича, </w:t>
      </w:r>
      <w:r w:rsidRPr="00F70C11">
        <w:rPr>
          <w:rFonts w:ascii="Arial" w:hAnsi="Arial" w:cs="Arial"/>
          <w:sz w:val="20"/>
          <w:szCs w:val="20"/>
        </w:rPr>
        <w:t xml:space="preserve"> </w:t>
      </w:r>
      <w:r>
        <w:rPr>
          <w:rFonts w:ascii="Arial" w:hAnsi="Arial" w:cs="Arial"/>
          <w:sz w:val="20"/>
          <w:szCs w:val="20"/>
        </w:rPr>
        <w:t xml:space="preserve">является памятником архитектуры.  </w:t>
      </w:r>
      <w:r w:rsidRPr="008D2915">
        <w:rPr>
          <w:rFonts w:ascii="Arial" w:hAnsi="Arial" w:cs="Arial"/>
          <w:sz w:val="20"/>
          <w:szCs w:val="20"/>
        </w:rPr>
        <w:t xml:space="preserve">В музее </w:t>
      </w:r>
      <w:r>
        <w:rPr>
          <w:rFonts w:ascii="Arial" w:hAnsi="Arial" w:cs="Arial"/>
          <w:sz w:val="20"/>
          <w:szCs w:val="20"/>
        </w:rPr>
        <w:t>7</w:t>
      </w:r>
      <w:r w:rsidRPr="008D2915">
        <w:rPr>
          <w:rFonts w:ascii="Arial" w:hAnsi="Arial" w:cs="Arial"/>
          <w:sz w:val="20"/>
          <w:szCs w:val="20"/>
        </w:rPr>
        <w:t xml:space="preserve"> экспозиционно-выставочных залов, г</w:t>
      </w:r>
      <w:r>
        <w:rPr>
          <w:rFonts w:ascii="Arial" w:hAnsi="Arial" w:cs="Arial"/>
          <w:sz w:val="20"/>
          <w:szCs w:val="20"/>
        </w:rPr>
        <w:t>де представлены</w:t>
      </w:r>
      <w:r w:rsidRPr="008D2915">
        <w:rPr>
          <w:rFonts w:ascii="Arial" w:hAnsi="Arial" w:cs="Arial"/>
          <w:sz w:val="20"/>
          <w:szCs w:val="20"/>
        </w:rPr>
        <w:t xml:space="preserve"> коллекции предметов декоративно - прикладного искусства, нумизматики, домашняя утварь, редкие документы, фотографии, мемориальные вещи знаменитых заинцев, колл</w:t>
      </w:r>
      <w:r>
        <w:rPr>
          <w:rFonts w:ascii="Arial" w:hAnsi="Arial" w:cs="Arial"/>
          <w:sz w:val="20"/>
          <w:szCs w:val="20"/>
        </w:rPr>
        <w:t xml:space="preserve">екция живописных картин местных </w:t>
      </w:r>
      <w:r w:rsidRPr="008D2915">
        <w:rPr>
          <w:rFonts w:ascii="Arial" w:hAnsi="Arial" w:cs="Arial"/>
          <w:sz w:val="20"/>
          <w:szCs w:val="20"/>
        </w:rPr>
        <w:t>художников.</w:t>
      </w: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В период с 2006 по 2010 годы наблюдается процесс снижения посещаемости с 8,8. тыс до я 3,5 тыс.человек в год. </w:t>
      </w:r>
    </w:p>
    <w:p w:rsidR="00E44076" w:rsidRDefault="00E44076" w:rsidP="0005109E">
      <w:pPr>
        <w:spacing w:line="276" w:lineRule="auto"/>
        <w:jc w:val="both"/>
        <w:rPr>
          <w:rFonts w:ascii="Arial" w:hAnsi="Arial" w:cs="Arial"/>
          <w:sz w:val="20"/>
          <w:szCs w:val="20"/>
        </w:rPr>
      </w:pPr>
      <w:r>
        <w:rPr>
          <w:rFonts w:ascii="Arial" w:hAnsi="Arial" w:cs="Arial"/>
          <w:sz w:val="20"/>
          <w:szCs w:val="20"/>
        </w:rPr>
        <w:t>Причины:</w:t>
      </w:r>
    </w:p>
    <w:p w:rsidR="00E44076" w:rsidRDefault="00E44076" w:rsidP="00053272">
      <w:pPr>
        <w:pStyle w:val="21"/>
        <w:numPr>
          <w:ilvl w:val="0"/>
          <w:numId w:val="88"/>
        </w:numPr>
        <w:spacing w:line="276" w:lineRule="auto"/>
        <w:jc w:val="both"/>
        <w:rPr>
          <w:rFonts w:ascii="Arial" w:hAnsi="Arial" w:cs="Arial"/>
          <w:sz w:val="20"/>
        </w:rPr>
      </w:pPr>
      <w:r w:rsidRPr="009D4FF0">
        <w:rPr>
          <w:rFonts w:ascii="Arial" w:hAnsi="Arial" w:cs="Arial"/>
          <w:sz w:val="20"/>
        </w:rPr>
        <w:t xml:space="preserve">ограниченные демонстрационные площади, и отсутствие филиала в центре города, </w:t>
      </w:r>
    </w:p>
    <w:p w:rsidR="00E44076" w:rsidRDefault="00E44076" w:rsidP="00053272">
      <w:pPr>
        <w:pStyle w:val="21"/>
        <w:numPr>
          <w:ilvl w:val="0"/>
          <w:numId w:val="88"/>
        </w:numPr>
        <w:spacing w:line="276" w:lineRule="auto"/>
        <w:jc w:val="both"/>
        <w:rPr>
          <w:rFonts w:ascii="Arial" w:hAnsi="Arial" w:cs="Arial"/>
          <w:sz w:val="20"/>
        </w:rPr>
      </w:pPr>
      <w:r>
        <w:rPr>
          <w:rFonts w:ascii="Arial" w:hAnsi="Arial" w:cs="Arial"/>
          <w:sz w:val="20"/>
        </w:rPr>
        <w:t xml:space="preserve">не достаточно активно используются современные подходы к привлечению посетителей, интернет технологии и инструменты маркетинга, </w:t>
      </w:r>
    </w:p>
    <w:p w:rsidR="00E44076" w:rsidRPr="009D4FF0" w:rsidRDefault="00E44076" w:rsidP="00053272">
      <w:pPr>
        <w:pStyle w:val="21"/>
        <w:numPr>
          <w:ilvl w:val="0"/>
          <w:numId w:val="88"/>
        </w:numPr>
        <w:spacing w:line="276" w:lineRule="auto"/>
        <w:jc w:val="both"/>
        <w:rPr>
          <w:rFonts w:ascii="Arial" w:hAnsi="Arial" w:cs="Arial"/>
          <w:sz w:val="20"/>
        </w:rPr>
      </w:pPr>
      <w:r>
        <w:rPr>
          <w:rFonts w:ascii="Arial" w:hAnsi="Arial" w:cs="Arial"/>
          <w:sz w:val="20"/>
        </w:rPr>
        <w:t xml:space="preserve">отсутствует элементарная туристская инфраструктура: питание, продажа сувениров, места прогулок и отдыха и др.  </w:t>
      </w:r>
    </w:p>
    <w:p w:rsidR="00E44076" w:rsidRPr="00956FCB" w:rsidRDefault="00E44076" w:rsidP="0005109E">
      <w:pPr>
        <w:pStyle w:val="24"/>
        <w:spacing w:after="0" w:line="276" w:lineRule="auto"/>
        <w:ind w:firstLine="284"/>
        <w:jc w:val="both"/>
        <w:rPr>
          <w:rFonts w:ascii="Arial" w:hAnsi="Arial" w:cs="Arial"/>
          <w:sz w:val="20"/>
          <w:szCs w:val="20"/>
        </w:rPr>
      </w:pPr>
      <w:r w:rsidRPr="00956FCB">
        <w:rPr>
          <w:rFonts w:ascii="Arial" w:hAnsi="Arial" w:cs="Arial"/>
          <w:sz w:val="20"/>
          <w:szCs w:val="20"/>
        </w:rPr>
        <w:t xml:space="preserve">Актуальным является вопрос о доработке и продлении сроков реализации «Целевой  комплексной </w:t>
      </w:r>
      <w:r>
        <w:rPr>
          <w:rFonts w:ascii="Arial" w:hAnsi="Arial" w:cs="Arial"/>
          <w:sz w:val="20"/>
          <w:szCs w:val="20"/>
        </w:rPr>
        <w:t>п</w:t>
      </w:r>
      <w:r w:rsidRPr="00956FCB">
        <w:rPr>
          <w:rFonts w:ascii="Arial" w:hAnsi="Arial" w:cs="Arial"/>
          <w:sz w:val="20"/>
          <w:szCs w:val="20"/>
        </w:rPr>
        <w:t>рограмм</w:t>
      </w:r>
      <w:r>
        <w:rPr>
          <w:rFonts w:ascii="Arial" w:hAnsi="Arial" w:cs="Arial"/>
          <w:sz w:val="20"/>
          <w:szCs w:val="20"/>
        </w:rPr>
        <w:t>ы</w:t>
      </w:r>
      <w:r w:rsidRPr="00956FCB">
        <w:rPr>
          <w:rFonts w:ascii="Arial" w:hAnsi="Arial" w:cs="Arial"/>
          <w:sz w:val="20"/>
          <w:szCs w:val="20"/>
        </w:rPr>
        <w:t xml:space="preserve"> сохранения культурного наследия на 2008 – 2010 годы», одним из результатов реализации которой д</w:t>
      </w:r>
      <w:r>
        <w:rPr>
          <w:rFonts w:ascii="Arial" w:hAnsi="Arial" w:cs="Arial"/>
          <w:sz w:val="20"/>
          <w:szCs w:val="20"/>
        </w:rPr>
        <w:t>олжно стать создание музейно-</w:t>
      </w:r>
      <w:r w:rsidRPr="00956FCB">
        <w:rPr>
          <w:rFonts w:ascii="Arial" w:hAnsi="Arial" w:cs="Arial"/>
          <w:sz w:val="20"/>
          <w:szCs w:val="20"/>
        </w:rPr>
        <w:t xml:space="preserve">заповедной зоны с устройством элементов древней крепости на историческом месте, где в 1652 году был основан город Заинск. </w:t>
      </w:r>
    </w:p>
    <w:p w:rsidR="00E44076" w:rsidRDefault="00E44076" w:rsidP="0005109E">
      <w:pPr>
        <w:tabs>
          <w:tab w:val="left" w:pos="0"/>
        </w:tabs>
        <w:spacing w:line="276" w:lineRule="auto"/>
        <w:jc w:val="both"/>
        <w:rPr>
          <w:rFonts w:ascii="Arial" w:hAnsi="Arial" w:cs="Arial"/>
          <w:color w:val="C00000"/>
          <w:sz w:val="20"/>
          <w:szCs w:val="20"/>
        </w:rPr>
      </w:pPr>
    </w:p>
    <w:p w:rsidR="00E44076" w:rsidRPr="001D7E6D" w:rsidRDefault="00E44076" w:rsidP="0005109E">
      <w:pPr>
        <w:tabs>
          <w:tab w:val="left" w:pos="0"/>
        </w:tabs>
        <w:spacing w:line="276" w:lineRule="auto"/>
        <w:jc w:val="both"/>
        <w:rPr>
          <w:rFonts w:ascii="Arial" w:hAnsi="Arial" w:cs="Arial"/>
          <w:b/>
          <w:bCs/>
          <w:i/>
          <w:sz w:val="22"/>
          <w:szCs w:val="20"/>
        </w:rPr>
      </w:pPr>
      <w:r w:rsidRPr="001D7E6D">
        <w:rPr>
          <w:rFonts w:ascii="Arial" w:hAnsi="Arial" w:cs="Arial"/>
          <w:b/>
          <w:bCs/>
          <w:i/>
          <w:sz w:val="22"/>
          <w:szCs w:val="20"/>
        </w:rPr>
        <w:t>Городской Дом Культуры</w:t>
      </w:r>
    </w:p>
    <w:p w:rsidR="00E44076" w:rsidRPr="00F13C4A" w:rsidRDefault="00E44076" w:rsidP="0005109E">
      <w:pPr>
        <w:tabs>
          <w:tab w:val="left" w:pos="0"/>
        </w:tabs>
        <w:spacing w:line="276" w:lineRule="auto"/>
        <w:ind w:firstLine="284"/>
        <w:jc w:val="both"/>
        <w:rPr>
          <w:rFonts w:ascii="Arial" w:hAnsi="Arial" w:cs="Arial"/>
          <w:sz w:val="20"/>
          <w:szCs w:val="20"/>
        </w:rPr>
      </w:pPr>
      <w:r w:rsidRPr="00F13C4A">
        <w:rPr>
          <w:rFonts w:ascii="Arial" w:hAnsi="Arial" w:cs="Arial"/>
          <w:sz w:val="20"/>
          <w:szCs w:val="20"/>
        </w:rPr>
        <w:t>Городской Дом культуры является центром основных культурных событий и работ по нескольким основным направлениям:</w:t>
      </w:r>
    </w:p>
    <w:p w:rsidR="00E44076" w:rsidRPr="001D7E6D" w:rsidRDefault="00E44076" w:rsidP="00053272">
      <w:pPr>
        <w:pStyle w:val="36"/>
        <w:numPr>
          <w:ilvl w:val="0"/>
          <w:numId w:val="87"/>
        </w:numPr>
        <w:tabs>
          <w:tab w:val="left" w:pos="0"/>
        </w:tabs>
        <w:spacing w:line="276" w:lineRule="auto"/>
        <w:jc w:val="both"/>
        <w:rPr>
          <w:rFonts w:ascii="Arial" w:hAnsi="Arial" w:cs="Arial"/>
          <w:sz w:val="20"/>
        </w:rPr>
      </w:pPr>
      <w:r w:rsidRPr="001D7E6D">
        <w:rPr>
          <w:rFonts w:ascii="Arial" w:hAnsi="Arial" w:cs="Arial"/>
          <w:sz w:val="20"/>
        </w:rPr>
        <w:t xml:space="preserve">поддержка любительского художественного творчества, другой самодеятельной творческой инициативы и социально-культурной активности населения, </w:t>
      </w:r>
    </w:p>
    <w:p w:rsidR="00E44076" w:rsidRPr="001D7E6D" w:rsidRDefault="00E44076" w:rsidP="00053272">
      <w:pPr>
        <w:pStyle w:val="36"/>
        <w:numPr>
          <w:ilvl w:val="0"/>
          <w:numId w:val="87"/>
        </w:numPr>
        <w:tabs>
          <w:tab w:val="left" w:pos="0"/>
        </w:tabs>
        <w:spacing w:line="276" w:lineRule="auto"/>
        <w:jc w:val="both"/>
        <w:rPr>
          <w:rFonts w:ascii="Arial" w:hAnsi="Arial" w:cs="Arial"/>
          <w:sz w:val="20"/>
        </w:rPr>
      </w:pPr>
      <w:r w:rsidRPr="001D7E6D">
        <w:rPr>
          <w:rFonts w:ascii="Arial" w:hAnsi="Arial" w:cs="Arial"/>
          <w:sz w:val="20"/>
        </w:rPr>
        <w:t xml:space="preserve">организации досуга и отдыха молодежи, </w:t>
      </w:r>
    </w:p>
    <w:p w:rsidR="00E44076" w:rsidRPr="001D7E6D" w:rsidRDefault="00E44076" w:rsidP="00053272">
      <w:pPr>
        <w:pStyle w:val="36"/>
        <w:numPr>
          <w:ilvl w:val="0"/>
          <w:numId w:val="87"/>
        </w:numPr>
        <w:tabs>
          <w:tab w:val="left" w:pos="0"/>
        </w:tabs>
        <w:spacing w:line="276" w:lineRule="auto"/>
        <w:jc w:val="both"/>
        <w:rPr>
          <w:rFonts w:ascii="Arial" w:hAnsi="Arial" w:cs="Arial"/>
          <w:sz w:val="20"/>
        </w:rPr>
      </w:pPr>
      <w:r w:rsidRPr="001D7E6D">
        <w:rPr>
          <w:rFonts w:ascii="Arial" w:hAnsi="Arial" w:cs="Arial"/>
          <w:sz w:val="20"/>
        </w:rPr>
        <w:t xml:space="preserve">различные формы работы с пожилыми людьми, ветеранами, инвалидами. </w:t>
      </w:r>
    </w:p>
    <w:p w:rsidR="00E44076" w:rsidRPr="00F13C4A" w:rsidRDefault="00E44076" w:rsidP="001D7E6D">
      <w:pPr>
        <w:tabs>
          <w:tab w:val="left" w:pos="0"/>
        </w:tabs>
        <w:spacing w:line="276" w:lineRule="auto"/>
        <w:ind w:firstLine="284"/>
        <w:jc w:val="both"/>
        <w:rPr>
          <w:rFonts w:ascii="Arial" w:hAnsi="Arial" w:cs="Arial"/>
          <w:sz w:val="20"/>
          <w:szCs w:val="20"/>
        </w:rPr>
      </w:pPr>
      <w:r w:rsidRPr="00F13C4A">
        <w:rPr>
          <w:rFonts w:ascii="Arial" w:hAnsi="Arial" w:cs="Arial"/>
          <w:sz w:val="20"/>
          <w:szCs w:val="20"/>
        </w:rPr>
        <w:t xml:space="preserve">В предстоящий период ГДК предстоит укрепить материальную базу, приобрести костюмы, осветительные приборы, концертную аппаратуры и др. Планируется </w:t>
      </w:r>
      <w:r>
        <w:rPr>
          <w:rFonts w:ascii="Arial" w:hAnsi="Arial" w:cs="Arial"/>
          <w:sz w:val="20"/>
          <w:szCs w:val="20"/>
        </w:rPr>
        <w:t>разработать новые направления</w:t>
      </w:r>
      <w:r w:rsidRPr="00F13C4A">
        <w:rPr>
          <w:rFonts w:ascii="Arial" w:hAnsi="Arial" w:cs="Arial"/>
          <w:sz w:val="20"/>
          <w:szCs w:val="20"/>
        </w:rPr>
        <w:t xml:space="preserve"> оказания услуг: </w:t>
      </w:r>
    </w:p>
    <w:p w:rsidR="00E44076" w:rsidRPr="00F13C4A" w:rsidRDefault="00E44076" w:rsidP="00053272">
      <w:pPr>
        <w:numPr>
          <w:ilvl w:val="0"/>
          <w:numId w:val="86"/>
        </w:numPr>
        <w:tabs>
          <w:tab w:val="left" w:pos="0"/>
        </w:tabs>
        <w:spacing w:line="276" w:lineRule="auto"/>
        <w:jc w:val="both"/>
        <w:rPr>
          <w:rFonts w:ascii="Arial" w:hAnsi="Arial" w:cs="Arial"/>
          <w:sz w:val="20"/>
          <w:szCs w:val="20"/>
        </w:rPr>
      </w:pPr>
      <w:r w:rsidRPr="00F13C4A">
        <w:rPr>
          <w:rFonts w:ascii="Arial" w:hAnsi="Arial" w:cs="Arial"/>
          <w:sz w:val="20"/>
          <w:szCs w:val="20"/>
        </w:rPr>
        <w:t>формирование навыков здорового образа жизни,</w:t>
      </w:r>
    </w:p>
    <w:p w:rsidR="00E44076" w:rsidRPr="00F13C4A" w:rsidRDefault="00E44076" w:rsidP="00053272">
      <w:pPr>
        <w:numPr>
          <w:ilvl w:val="0"/>
          <w:numId w:val="86"/>
        </w:numPr>
        <w:tabs>
          <w:tab w:val="left" w:pos="0"/>
        </w:tabs>
        <w:spacing w:line="276" w:lineRule="auto"/>
        <w:jc w:val="both"/>
        <w:rPr>
          <w:rFonts w:ascii="Arial" w:hAnsi="Arial" w:cs="Arial"/>
          <w:sz w:val="20"/>
          <w:szCs w:val="20"/>
        </w:rPr>
      </w:pPr>
      <w:r w:rsidRPr="00F13C4A">
        <w:rPr>
          <w:rFonts w:ascii="Arial" w:hAnsi="Arial" w:cs="Arial"/>
          <w:sz w:val="20"/>
          <w:szCs w:val="20"/>
        </w:rPr>
        <w:t>воспитание толерантности и интереса к традициям, обычаям, культуре других народов,</w:t>
      </w:r>
    </w:p>
    <w:p w:rsidR="00E44076" w:rsidRPr="001D7E6D" w:rsidRDefault="00E44076" w:rsidP="00053272">
      <w:pPr>
        <w:numPr>
          <w:ilvl w:val="0"/>
          <w:numId w:val="86"/>
        </w:numPr>
        <w:tabs>
          <w:tab w:val="left" w:pos="0"/>
        </w:tabs>
        <w:spacing w:line="276" w:lineRule="auto"/>
        <w:jc w:val="both"/>
        <w:rPr>
          <w:rFonts w:ascii="Arial" w:hAnsi="Arial" w:cs="Arial"/>
          <w:sz w:val="20"/>
          <w:szCs w:val="20"/>
        </w:rPr>
      </w:pPr>
      <w:r w:rsidRPr="00F13C4A">
        <w:rPr>
          <w:rFonts w:ascii="Arial" w:hAnsi="Arial" w:cs="Arial"/>
          <w:sz w:val="20"/>
          <w:szCs w:val="20"/>
        </w:rPr>
        <w:t>развитие муниципальной программы «Азбука театра» и др.</w:t>
      </w:r>
    </w:p>
    <w:p w:rsidR="00E44076" w:rsidRPr="00F13C4A" w:rsidRDefault="00E44076" w:rsidP="0005109E">
      <w:pPr>
        <w:spacing w:line="276" w:lineRule="auto"/>
        <w:ind w:firstLine="284"/>
        <w:jc w:val="both"/>
        <w:rPr>
          <w:rFonts w:ascii="Arial" w:hAnsi="Arial" w:cs="Arial"/>
          <w:b/>
          <w:bCs/>
          <w:color w:val="FF0000"/>
          <w:sz w:val="20"/>
          <w:szCs w:val="20"/>
        </w:rPr>
      </w:pPr>
      <w:r w:rsidRPr="00F13C4A">
        <w:rPr>
          <w:rFonts w:ascii="Arial" w:hAnsi="Arial" w:cs="Arial"/>
          <w:i/>
          <w:iCs/>
          <w:sz w:val="20"/>
          <w:szCs w:val="20"/>
        </w:rPr>
        <w:t>Работа автоклуба.</w:t>
      </w:r>
      <w:r w:rsidRPr="00F13C4A">
        <w:rPr>
          <w:rFonts w:ascii="Arial" w:hAnsi="Arial" w:cs="Arial"/>
          <w:sz w:val="20"/>
          <w:szCs w:val="20"/>
        </w:rPr>
        <w:t xml:space="preserve"> Автоклубы созданы для проведения культурно-досуговой работы в малонаселенных пунктах, не имеющих стационарных клубных учреждений. Только в </w:t>
      </w:r>
      <w:r>
        <w:rPr>
          <w:rFonts w:ascii="Arial" w:hAnsi="Arial" w:cs="Arial"/>
          <w:sz w:val="20"/>
          <w:szCs w:val="20"/>
        </w:rPr>
        <w:t xml:space="preserve">период </w:t>
      </w:r>
      <w:r w:rsidRPr="00F13C4A">
        <w:rPr>
          <w:rFonts w:ascii="Arial" w:hAnsi="Arial" w:cs="Arial"/>
          <w:sz w:val="20"/>
          <w:szCs w:val="20"/>
        </w:rPr>
        <w:t xml:space="preserve">2010г. сделано – 115 выездов, в том числе  - 12, для оказания методической помощи в организации мероприятий, 30 раз </w:t>
      </w:r>
      <w:r>
        <w:rPr>
          <w:rFonts w:ascii="Arial" w:hAnsi="Arial" w:cs="Arial"/>
          <w:sz w:val="20"/>
          <w:szCs w:val="20"/>
        </w:rPr>
        <w:t>-</w:t>
      </w:r>
      <w:r w:rsidRPr="00F13C4A">
        <w:rPr>
          <w:rFonts w:ascii="Arial" w:hAnsi="Arial" w:cs="Arial"/>
          <w:sz w:val="20"/>
          <w:szCs w:val="20"/>
        </w:rPr>
        <w:t xml:space="preserve"> на дом к ветеранам Великой Отечественной войны. Приоритетн</w:t>
      </w:r>
      <w:r>
        <w:rPr>
          <w:rFonts w:ascii="Arial" w:hAnsi="Arial" w:cs="Arial"/>
          <w:sz w:val="20"/>
          <w:szCs w:val="20"/>
        </w:rPr>
        <w:t xml:space="preserve">ой задачей Автоклубов </w:t>
      </w:r>
      <w:r w:rsidRPr="00F13C4A">
        <w:rPr>
          <w:rFonts w:ascii="Arial" w:hAnsi="Arial" w:cs="Arial"/>
          <w:sz w:val="20"/>
          <w:szCs w:val="20"/>
        </w:rPr>
        <w:t>является улучшение культурного обслуживания малонаселенных пунктов в тесной координации с ГДК.</w:t>
      </w:r>
      <w:r w:rsidRPr="00F13C4A">
        <w:rPr>
          <w:rFonts w:ascii="Arial" w:hAnsi="Arial" w:cs="Arial"/>
          <w:b/>
          <w:bCs/>
          <w:color w:val="FF0000"/>
          <w:sz w:val="20"/>
          <w:szCs w:val="20"/>
        </w:rPr>
        <w:t xml:space="preserve"> </w:t>
      </w:r>
    </w:p>
    <w:p w:rsidR="00E44076" w:rsidRDefault="00E44076" w:rsidP="00042BB1">
      <w:pPr>
        <w:autoSpaceDE w:val="0"/>
        <w:autoSpaceDN w:val="0"/>
        <w:adjustRightInd w:val="0"/>
        <w:spacing w:line="276" w:lineRule="auto"/>
        <w:jc w:val="right"/>
        <w:rPr>
          <w:rFonts w:ascii="Arial" w:hAnsi="Arial" w:cs="Arial"/>
          <w:sz w:val="20"/>
          <w:szCs w:val="20"/>
        </w:rPr>
      </w:pPr>
    </w:p>
    <w:p w:rsidR="00E44076" w:rsidRPr="001D7E6D" w:rsidRDefault="00E44076" w:rsidP="00042BB1">
      <w:pPr>
        <w:autoSpaceDE w:val="0"/>
        <w:autoSpaceDN w:val="0"/>
        <w:adjustRightInd w:val="0"/>
        <w:spacing w:line="276" w:lineRule="auto"/>
        <w:jc w:val="right"/>
        <w:rPr>
          <w:rFonts w:ascii="Arial" w:hAnsi="Arial" w:cs="Arial"/>
          <w:color w:val="C00000"/>
          <w:sz w:val="20"/>
          <w:szCs w:val="20"/>
        </w:rPr>
      </w:pPr>
      <w:r w:rsidRPr="001D7E6D">
        <w:rPr>
          <w:rFonts w:ascii="Arial" w:hAnsi="Arial" w:cs="Arial"/>
          <w:sz w:val="20"/>
          <w:szCs w:val="20"/>
        </w:rPr>
        <w:t>Таблица 15</w:t>
      </w:r>
    </w:p>
    <w:p w:rsidR="00E44076" w:rsidRPr="00D35CCE" w:rsidRDefault="00E44076" w:rsidP="0005109E">
      <w:pPr>
        <w:spacing w:line="276" w:lineRule="auto"/>
        <w:jc w:val="center"/>
        <w:rPr>
          <w:rFonts w:ascii="Arial" w:hAnsi="Arial" w:cs="Arial"/>
          <w:b/>
          <w:bCs/>
          <w:color w:val="FF0000"/>
        </w:rPr>
      </w:pPr>
      <w:r w:rsidRPr="00D35CCE">
        <w:rPr>
          <w:b/>
          <w:bCs/>
          <w:sz w:val="22"/>
          <w:szCs w:val="22"/>
        </w:rPr>
        <w:t xml:space="preserve">Деятельность Библиотек и Городского Дома культуры Заинского </w:t>
      </w:r>
      <w:r w:rsidR="00385C10">
        <w:rPr>
          <w:b/>
          <w:bCs/>
          <w:sz w:val="22"/>
          <w:szCs w:val="22"/>
        </w:rPr>
        <w:t>муниципального района</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134"/>
        <w:gridCol w:w="1134"/>
        <w:gridCol w:w="1134"/>
        <w:gridCol w:w="1134"/>
        <w:gridCol w:w="992"/>
        <w:gridCol w:w="992"/>
      </w:tblGrid>
      <w:tr w:rsidR="00E44076" w:rsidRPr="00CC4DF7">
        <w:tc>
          <w:tcPr>
            <w:tcW w:w="255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Наименование показателя/годы</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2006</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2007</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2008</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2009</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2010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2010 к 2006, %</w:t>
            </w:r>
          </w:p>
        </w:tc>
      </w:tr>
      <w:tr w:rsidR="00E44076" w:rsidRPr="00DF1286">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rPr>
                <w:rFonts w:ascii="Arial Narrow" w:hAnsi="Arial Narrow" w:cs="Arial Narrow"/>
                <w:sz w:val="20"/>
                <w:szCs w:val="20"/>
              </w:rPr>
            </w:pPr>
            <w:r>
              <w:rPr>
                <w:rFonts w:ascii="Arial Narrow" w:hAnsi="Arial Narrow" w:cs="Arial Narrow"/>
                <w:sz w:val="20"/>
                <w:szCs w:val="20"/>
              </w:rPr>
              <w:t>Б</w:t>
            </w:r>
            <w:r w:rsidRPr="00DF1286">
              <w:rPr>
                <w:rFonts w:ascii="Arial Narrow" w:hAnsi="Arial Narrow" w:cs="Arial Narrow"/>
                <w:sz w:val="20"/>
                <w:szCs w:val="20"/>
              </w:rPr>
              <w:t>иблиотеки</w:t>
            </w:r>
            <w:r>
              <w:rPr>
                <w:rFonts w:ascii="Arial Narrow" w:hAnsi="Arial Narrow" w:cs="Arial Narrow"/>
                <w:sz w:val="20"/>
                <w:szCs w:val="20"/>
              </w:rPr>
              <w:t>, ед.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DF1286" w:rsidRDefault="00E44076" w:rsidP="00967275">
            <w:pPr>
              <w:jc w:val="center"/>
              <w:rPr>
                <w:rFonts w:ascii="Arial Narrow" w:hAnsi="Arial Narrow" w:cs="Arial Narrow"/>
                <w:sz w:val="20"/>
                <w:szCs w:val="20"/>
              </w:rPr>
            </w:pPr>
            <w:r>
              <w:rPr>
                <w:rFonts w:ascii="Arial Narrow" w:hAnsi="Arial Narrow" w:cs="Arial Narrow"/>
                <w:sz w:val="20"/>
                <w:szCs w:val="20"/>
              </w:rPr>
              <w:t>94,6</w:t>
            </w:r>
          </w:p>
        </w:tc>
      </w:tr>
      <w:tr w:rsidR="00E44076" w:rsidRPr="00051EA0">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rPr>
                <w:rFonts w:ascii="Arial Narrow" w:hAnsi="Arial Narrow" w:cs="Arial Narrow"/>
                <w:sz w:val="20"/>
                <w:szCs w:val="20"/>
              </w:rPr>
            </w:pPr>
            <w:r w:rsidRPr="00051EA0">
              <w:rPr>
                <w:rFonts w:ascii="Arial Narrow" w:hAnsi="Arial Narrow" w:cs="Arial Narrow"/>
                <w:sz w:val="20"/>
                <w:szCs w:val="20"/>
              </w:rPr>
              <w:t>Количество пользователей в Заинской ЦБС, чел.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34 184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34 114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33 012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31 931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30 435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89</w:t>
            </w:r>
          </w:p>
        </w:tc>
      </w:tr>
      <w:tr w:rsidR="00E44076" w:rsidRPr="00051EA0">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rPr>
                <w:rFonts w:ascii="Arial Narrow" w:hAnsi="Arial Narrow" w:cs="Arial Narrow"/>
                <w:sz w:val="20"/>
                <w:szCs w:val="20"/>
              </w:rPr>
            </w:pPr>
            <w:r w:rsidRPr="00051EA0">
              <w:rPr>
                <w:rFonts w:ascii="Arial Narrow" w:hAnsi="Arial Narrow" w:cs="Arial Narrow"/>
                <w:sz w:val="20"/>
                <w:szCs w:val="20"/>
              </w:rPr>
              <w:t>Проведено социально значимых мероприятий ГДК, ед.</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051EA0" w:rsidRDefault="00E44076" w:rsidP="00967275">
            <w:pPr>
              <w:jc w:val="center"/>
              <w:rPr>
                <w:rFonts w:ascii="Arial Narrow" w:hAnsi="Arial Narrow" w:cs="Arial Narrow"/>
                <w:sz w:val="20"/>
                <w:szCs w:val="20"/>
              </w:rPr>
            </w:pPr>
            <w:r>
              <w:rPr>
                <w:rFonts w:ascii="Arial Narrow" w:hAnsi="Arial Narrow" w:cs="Arial Narrow"/>
                <w:sz w:val="20"/>
                <w:szCs w:val="20"/>
              </w:rPr>
              <w:t>128,2</w:t>
            </w:r>
          </w:p>
        </w:tc>
      </w:tr>
    </w:tbl>
    <w:p w:rsidR="00E44076" w:rsidRDefault="00E44076" w:rsidP="0005109E">
      <w:pPr>
        <w:tabs>
          <w:tab w:val="left" w:pos="900"/>
        </w:tabs>
        <w:spacing w:line="276" w:lineRule="auto"/>
        <w:jc w:val="both"/>
        <w:rPr>
          <w:rFonts w:ascii="Arial" w:hAnsi="Arial" w:cs="Arial"/>
          <w:b/>
          <w:bCs/>
          <w:color w:val="000000"/>
          <w:sz w:val="20"/>
          <w:szCs w:val="20"/>
        </w:rPr>
      </w:pPr>
    </w:p>
    <w:p w:rsidR="00E44076" w:rsidRPr="001D7E6D" w:rsidRDefault="00E44076" w:rsidP="0005109E">
      <w:pPr>
        <w:tabs>
          <w:tab w:val="left" w:pos="900"/>
        </w:tabs>
        <w:spacing w:line="276" w:lineRule="auto"/>
        <w:jc w:val="both"/>
        <w:rPr>
          <w:rFonts w:ascii="Arial" w:hAnsi="Arial" w:cs="Arial"/>
          <w:b/>
          <w:bCs/>
          <w:i/>
          <w:color w:val="000000"/>
          <w:sz w:val="22"/>
          <w:szCs w:val="20"/>
        </w:rPr>
      </w:pPr>
      <w:r w:rsidRPr="001D7E6D">
        <w:rPr>
          <w:rFonts w:ascii="Arial" w:hAnsi="Arial" w:cs="Arial"/>
          <w:b/>
          <w:bCs/>
          <w:i/>
          <w:color w:val="000000"/>
          <w:sz w:val="22"/>
          <w:szCs w:val="20"/>
        </w:rPr>
        <w:t>Центральная библиотека</w:t>
      </w:r>
    </w:p>
    <w:p w:rsidR="00E44076" w:rsidRPr="00956FCB"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В условиях растущей популярности Интернета наблюдается снижение интереса к художественной литературе. В этой связи </w:t>
      </w:r>
      <w:r w:rsidRPr="0032177F">
        <w:rPr>
          <w:rFonts w:ascii="Arial" w:hAnsi="Arial" w:cs="Arial"/>
          <w:sz w:val="20"/>
          <w:szCs w:val="20"/>
        </w:rPr>
        <w:t xml:space="preserve">ЦБ уделяет </w:t>
      </w:r>
      <w:r>
        <w:rPr>
          <w:rFonts w:ascii="Arial" w:hAnsi="Arial" w:cs="Arial"/>
          <w:sz w:val="20"/>
          <w:szCs w:val="20"/>
        </w:rPr>
        <w:t>особое внимание привлечению читателей</w:t>
      </w:r>
      <w:r w:rsidRPr="0032177F">
        <w:rPr>
          <w:rFonts w:ascii="Arial" w:hAnsi="Arial" w:cs="Arial"/>
          <w:sz w:val="20"/>
          <w:szCs w:val="20"/>
        </w:rPr>
        <w:t xml:space="preserve">, освещению </w:t>
      </w:r>
      <w:r>
        <w:rPr>
          <w:rFonts w:ascii="Arial" w:hAnsi="Arial" w:cs="Arial"/>
          <w:sz w:val="20"/>
          <w:szCs w:val="20"/>
        </w:rPr>
        <w:t xml:space="preserve">своей работы в районных газетах </w:t>
      </w:r>
      <w:r w:rsidRPr="0032177F">
        <w:rPr>
          <w:rFonts w:ascii="Arial" w:hAnsi="Arial" w:cs="Arial"/>
          <w:sz w:val="20"/>
          <w:szCs w:val="20"/>
          <w:lang w:val="tt-RU"/>
        </w:rPr>
        <w:t>“Новый Зай” и “Зәй офыклары”</w:t>
      </w:r>
      <w:r>
        <w:rPr>
          <w:rFonts w:ascii="Arial" w:hAnsi="Arial" w:cs="Arial"/>
          <w:sz w:val="20"/>
          <w:szCs w:val="20"/>
          <w:lang w:val="tt-RU"/>
        </w:rPr>
        <w:t>,</w:t>
      </w:r>
      <w:r w:rsidRPr="0032177F">
        <w:rPr>
          <w:rFonts w:ascii="Arial" w:hAnsi="Arial" w:cs="Arial"/>
          <w:sz w:val="20"/>
          <w:szCs w:val="20"/>
        </w:rPr>
        <w:t xml:space="preserve"> в рубрике «Они ковали победу»</w:t>
      </w:r>
      <w:r>
        <w:rPr>
          <w:rFonts w:ascii="Arial" w:hAnsi="Arial" w:cs="Arial"/>
          <w:sz w:val="20"/>
          <w:szCs w:val="20"/>
        </w:rPr>
        <w:t>,</w:t>
      </w:r>
      <w:r w:rsidRPr="0032177F">
        <w:rPr>
          <w:rFonts w:ascii="Arial" w:hAnsi="Arial" w:cs="Arial"/>
          <w:sz w:val="20"/>
          <w:szCs w:val="20"/>
        </w:rPr>
        <w:t xml:space="preserve"> п</w:t>
      </w:r>
      <w:r>
        <w:rPr>
          <w:rFonts w:ascii="Arial" w:hAnsi="Arial" w:cs="Arial"/>
          <w:sz w:val="20"/>
          <w:szCs w:val="20"/>
        </w:rPr>
        <w:t>ечатались статьи библиотекарей о</w:t>
      </w:r>
      <w:r w:rsidRPr="0032177F">
        <w:rPr>
          <w:rFonts w:ascii="Arial" w:hAnsi="Arial" w:cs="Arial"/>
          <w:sz w:val="20"/>
          <w:szCs w:val="20"/>
        </w:rPr>
        <w:t xml:space="preserve"> великой Отечественной войне</w:t>
      </w:r>
      <w:r>
        <w:rPr>
          <w:rFonts w:ascii="Arial" w:hAnsi="Arial" w:cs="Arial"/>
          <w:sz w:val="20"/>
          <w:szCs w:val="20"/>
        </w:rPr>
        <w:t>,</w:t>
      </w:r>
      <w:r w:rsidRPr="0032177F">
        <w:rPr>
          <w:rFonts w:ascii="Arial" w:hAnsi="Arial" w:cs="Arial"/>
          <w:sz w:val="20"/>
          <w:szCs w:val="20"/>
        </w:rPr>
        <w:t xml:space="preserve"> глазами татарских писателей. «Из пламени сотворенные…», «Дорогами войны», «Память» и др.</w:t>
      </w:r>
      <w:r>
        <w:rPr>
          <w:rFonts w:ascii="Arial" w:hAnsi="Arial" w:cs="Arial"/>
          <w:sz w:val="20"/>
          <w:szCs w:val="20"/>
          <w:lang w:val="tt-RU"/>
        </w:rPr>
        <w:t xml:space="preserve">  </w:t>
      </w:r>
      <w:r w:rsidRPr="0032177F">
        <w:rPr>
          <w:rFonts w:ascii="Arial" w:hAnsi="Arial" w:cs="Arial"/>
          <w:sz w:val="20"/>
          <w:szCs w:val="20"/>
        </w:rPr>
        <w:t>Библиотек</w:t>
      </w:r>
      <w:r>
        <w:rPr>
          <w:rFonts w:ascii="Arial" w:hAnsi="Arial" w:cs="Arial"/>
          <w:sz w:val="20"/>
          <w:szCs w:val="20"/>
        </w:rPr>
        <w:t>а</w:t>
      </w:r>
      <w:r w:rsidRPr="0032177F">
        <w:rPr>
          <w:rFonts w:ascii="Arial" w:hAnsi="Arial" w:cs="Arial"/>
          <w:sz w:val="20"/>
          <w:szCs w:val="20"/>
        </w:rPr>
        <w:t xml:space="preserve"> тесно сотрудничает с редакцией газеты </w:t>
      </w:r>
      <w:r w:rsidRPr="0032177F">
        <w:rPr>
          <w:rFonts w:ascii="Arial" w:hAnsi="Arial" w:cs="Arial"/>
          <w:sz w:val="20"/>
          <w:szCs w:val="20"/>
          <w:lang w:val="tt-RU"/>
        </w:rPr>
        <w:t>“Новый Зай” и “Зәй офыклары</w:t>
      </w:r>
      <w:r w:rsidRPr="0032177F">
        <w:rPr>
          <w:rFonts w:ascii="Arial" w:hAnsi="Arial" w:cs="Arial"/>
          <w:sz w:val="20"/>
          <w:szCs w:val="20"/>
        </w:rPr>
        <w:t xml:space="preserve">», для которой является  постоянным источником сведений о готовящихся и проведенных мероприятиях, о новой поступившей в фонды литературе. В течение года были опубликованы около 30 заметок. </w:t>
      </w: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lang w:val="tt-RU"/>
        </w:rPr>
        <w:t xml:space="preserve">Тем не менее тенденция снижения читательского интереса становится все очевиднее - в </w:t>
      </w:r>
      <w:r>
        <w:rPr>
          <w:rFonts w:ascii="Arial" w:hAnsi="Arial" w:cs="Arial"/>
          <w:sz w:val="20"/>
          <w:szCs w:val="20"/>
        </w:rPr>
        <w:t xml:space="preserve">2010 году </w:t>
      </w:r>
      <w:r w:rsidRPr="0032177F">
        <w:rPr>
          <w:rFonts w:ascii="Arial" w:hAnsi="Arial" w:cs="Arial"/>
          <w:sz w:val="20"/>
          <w:szCs w:val="20"/>
        </w:rPr>
        <w:t>по Заинской ЦБС по сравнению с 2009 годом уменьшилось число чита</w:t>
      </w:r>
      <w:r>
        <w:rPr>
          <w:rFonts w:ascii="Arial" w:hAnsi="Arial" w:cs="Arial"/>
          <w:sz w:val="20"/>
          <w:szCs w:val="20"/>
        </w:rPr>
        <w:t>телей на 1 496 человек, в т.ч. п</w:t>
      </w:r>
      <w:r w:rsidRPr="0032177F">
        <w:rPr>
          <w:rFonts w:ascii="Arial" w:hAnsi="Arial" w:cs="Arial"/>
          <w:sz w:val="20"/>
          <w:szCs w:val="20"/>
        </w:rPr>
        <w:t xml:space="preserve">о городу </w:t>
      </w:r>
      <w:r>
        <w:rPr>
          <w:rFonts w:ascii="Arial" w:hAnsi="Arial" w:cs="Arial"/>
          <w:sz w:val="20"/>
          <w:szCs w:val="20"/>
        </w:rPr>
        <w:t xml:space="preserve">– </w:t>
      </w:r>
      <w:r w:rsidRPr="0032177F">
        <w:rPr>
          <w:rFonts w:ascii="Arial" w:hAnsi="Arial" w:cs="Arial"/>
          <w:sz w:val="20"/>
          <w:szCs w:val="20"/>
        </w:rPr>
        <w:t>1</w:t>
      </w:r>
      <w:r>
        <w:rPr>
          <w:rFonts w:ascii="Arial" w:hAnsi="Arial" w:cs="Arial"/>
          <w:sz w:val="20"/>
          <w:szCs w:val="20"/>
        </w:rPr>
        <w:t xml:space="preserve"> </w:t>
      </w:r>
      <w:r w:rsidRPr="0032177F">
        <w:rPr>
          <w:rFonts w:ascii="Arial" w:hAnsi="Arial" w:cs="Arial"/>
          <w:sz w:val="20"/>
          <w:szCs w:val="20"/>
        </w:rPr>
        <w:t>161 чел</w:t>
      </w:r>
      <w:r>
        <w:rPr>
          <w:rFonts w:ascii="Arial" w:hAnsi="Arial" w:cs="Arial"/>
          <w:sz w:val="20"/>
          <w:szCs w:val="20"/>
        </w:rPr>
        <w:t>. К числу причин снижения  посещаемости библиотеки можно отнести:</w:t>
      </w:r>
    </w:p>
    <w:p w:rsidR="00E44076" w:rsidRDefault="00E44076" w:rsidP="00053272">
      <w:pPr>
        <w:pStyle w:val="21"/>
        <w:numPr>
          <w:ilvl w:val="0"/>
          <w:numId w:val="85"/>
        </w:numPr>
        <w:spacing w:line="276" w:lineRule="auto"/>
        <w:jc w:val="both"/>
        <w:rPr>
          <w:rFonts w:ascii="Arial" w:hAnsi="Arial" w:cs="Arial"/>
          <w:sz w:val="20"/>
        </w:rPr>
      </w:pPr>
      <w:r>
        <w:rPr>
          <w:rFonts w:ascii="Arial" w:hAnsi="Arial" w:cs="Arial"/>
          <w:sz w:val="20"/>
        </w:rPr>
        <w:t xml:space="preserve">общая тенденция снижения посещаемости библиотек в стране, </w:t>
      </w:r>
    </w:p>
    <w:p w:rsidR="00E44076" w:rsidRDefault="00E44076" w:rsidP="00053272">
      <w:pPr>
        <w:pStyle w:val="21"/>
        <w:numPr>
          <w:ilvl w:val="0"/>
          <w:numId w:val="85"/>
        </w:numPr>
        <w:spacing w:line="276" w:lineRule="auto"/>
        <w:jc w:val="both"/>
        <w:rPr>
          <w:rFonts w:ascii="Arial" w:hAnsi="Arial" w:cs="Arial"/>
          <w:sz w:val="20"/>
        </w:rPr>
      </w:pPr>
      <w:r>
        <w:rPr>
          <w:rFonts w:ascii="Arial" w:hAnsi="Arial" w:cs="Arial"/>
          <w:sz w:val="20"/>
        </w:rPr>
        <w:t>у</w:t>
      </w:r>
      <w:r w:rsidRPr="0032177F">
        <w:rPr>
          <w:rFonts w:ascii="Arial" w:hAnsi="Arial" w:cs="Arial"/>
          <w:sz w:val="20"/>
        </w:rPr>
        <w:t xml:space="preserve">худшение качества </w:t>
      </w:r>
      <w:r>
        <w:rPr>
          <w:rFonts w:ascii="Arial" w:hAnsi="Arial" w:cs="Arial"/>
          <w:sz w:val="20"/>
        </w:rPr>
        <w:t xml:space="preserve">библиотечного </w:t>
      </w:r>
      <w:r w:rsidRPr="0032177F">
        <w:rPr>
          <w:rFonts w:ascii="Arial" w:hAnsi="Arial" w:cs="Arial"/>
          <w:sz w:val="20"/>
        </w:rPr>
        <w:t>фонда</w:t>
      </w:r>
      <w:r>
        <w:rPr>
          <w:rFonts w:ascii="Arial" w:hAnsi="Arial" w:cs="Arial"/>
          <w:sz w:val="20"/>
        </w:rPr>
        <w:t>,</w:t>
      </w:r>
      <w:r w:rsidRPr="0062339D">
        <w:rPr>
          <w:rFonts w:ascii="Arial" w:hAnsi="Arial" w:cs="Arial"/>
          <w:sz w:val="20"/>
        </w:rPr>
        <w:t xml:space="preserve"> </w:t>
      </w:r>
      <w:r>
        <w:rPr>
          <w:rFonts w:ascii="Arial" w:hAnsi="Arial" w:cs="Arial"/>
          <w:sz w:val="20"/>
        </w:rPr>
        <w:t>п</w:t>
      </w:r>
      <w:r w:rsidRPr="0032177F">
        <w:rPr>
          <w:rFonts w:ascii="Arial" w:hAnsi="Arial" w:cs="Arial"/>
          <w:sz w:val="20"/>
        </w:rPr>
        <w:t>оступающая литература по линии Министерства культуры в основном дублетная</w:t>
      </w:r>
      <w:r>
        <w:rPr>
          <w:rFonts w:ascii="Arial" w:hAnsi="Arial" w:cs="Arial"/>
          <w:sz w:val="20"/>
        </w:rPr>
        <w:t>,</w:t>
      </w:r>
    </w:p>
    <w:p w:rsidR="00E44076" w:rsidRDefault="00E44076" w:rsidP="00053272">
      <w:pPr>
        <w:pStyle w:val="21"/>
        <w:numPr>
          <w:ilvl w:val="0"/>
          <w:numId w:val="85"/>
        </w:numPr>
        <w:spacing w:line="276" w:lineRule="auto"/>
        <w:jc w:val="both"/>
        <w:rPr>
          <w:rFonts w:ascii="Arial" w:hAnsi="Arial" w:cs="Arial"/>
          <w:sz w:val="20"/>
        </w:rPr>
      </w:pPr>
      <w:r>
        <w:rPr>
          <w:rFonts w:ascii="Arial" w:hAnsi="Arial" w:cs="Arial"/>
          <w:sz w:val="20"/>
        </w:rPr>
        <w:t>недостаток собственных средств на приобретение литературы,</w:t>
      </w:r>
    </w:p>
    <w:p w:rsidR="00E44076" w:rsidRPr="001D7E6D" w:rsidRDefault="00E44076" w:rsidP="00053272">
      <w:pPr>
        <w:pStyle w:val="21"/>
        <w:numPr>
          <w:ilvl w:val="0"/>
          <w:numId w:val="85"/>
        </w:numPr>
        <w:spacing w:line="276" w:lineRule="auto"/>
        <w:jc w:val="both"/>
        <w:rPr>
          <w:rFonts w:ascii="Arial" w:hAnsi="Arial" w:cs="Arial"/>
          <w:sz w:val="20"/>
        </w:rPr>
      </w:pPr>
      <w:r>
        <w:rPr>
          <w:rFonts w:ascii="Arial" w:hAnsi="Arial" w:cs="Arial"/>
          <w:sz w:val="20"/>
        </w:rPr>
        <w:t>не достаточно активная политика привлечения читателей и другие.</w:t>
      </w:r>
    </w:p>
    <w:p w:rsidR="00E44076" w:rsidRDefault="00E44076" w:rsidP="0005109E">
      <w:pPr>
        <w:spacing w:line="276" w:lineRule="auto"/>
        <w:ind w:firstLine="284"/>
        <w:jc w:val="both"/>
        <w:rPr>
          <w:rFonts w:ascii="Arial" w:hAnsi="Arial" w:cs="Arial"/>
          <w:b/>
          <w:bCs/>
          <w:color w:val="FF0000"/>
          <w:sz w:val="20"/>
          <w:szCs w:val="20"/>
        </w:rPr>
      </w:pPr>
      <w:r>
        <w:rPr>
          <w:rFonts w:ascii="Arial" w:hAnsi="Arial" w:cs="Arial"/>
          <w:sz w:val="20"/>
          <w:szCs w:val="20"/>
        </w:rPr>
        <w:t>Для изменения сложившейся ситуации необходим комплекс мер по привлечению ресурсов для более масштабного обновления фондов, а также проведение более эффективной фандрайзинговой и маркетинговой политики.</w:t>
      </w:r>
      <w:r w:rsidRPr="006B4224">
        <w:rPr>
          <w:rFonts w:ascii="Arial" w:hAnsi="Arial" w:cs="Arial"/>
          <w:b/>
          <w:bCs/>
          <w:color w:val="FF0000"/>
          <w:sz w:val="20"/>
          <w:szCs w:val="20"/>
        </w:rPr>
        <w:t xml:space="preserve"> </w:t>
      </w:r>
    </w:p>
    <w:p w:rsidR="00E44076" w:rsidRPr="00D26722" w:rsidRDefault="00E44076" w:rsidP="0005109E">
      <w:pPr>
        <w:spacing w:line="276" w:lineRule="auto"/>
        <w:jc w:val="both"/>
        <w:rPr>
          <w:rFonts w:ascii="Arial" w:hAnsi="Arial" w:cs="Arial"/>
          <w:sz w:val="20"/>
          <w:szCs w:val="20"/>
        </w:rPr>
      </w:pPr>
    </w:p>
    <w:p w:rsidR="00E44076" w:rsidRPr="001D7E6D" w:rsidRDefault="00E44076" w:rsidP="0005109E">
      <w:pPr>
        <w:spacing w:line="276" w:lineRule="auto"/>
        <w:jc w:val="both"/>
        <w:rPr>
          <w:rFonts w:ascii="Arial" w:hAnsi="Arial" w:cs="Arial"/>
          <w:b/>
          <w:bCs/>
          <w:i/>
          <w:sz w:val="22"/>
          <w:szCs w:val="20"/>
        </w:rPr>
      </w:pPr>
      <w:r w:rsidRPr="001D7E6D">
        <w:rPr>
          <w:rFonts w:ascii="Arial" w:hAnsi="Arial" w:cs="Arial"/>
          <w:b/>
          <w:bCs/>
          <w:i/>
          <w:sz w:val="22"/>
          <w:szCs w:val="20"/>
        </w:rPr>
        <w:t xml:space="preserve">Туризм </w:t>
      </w: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Расположенные на территории Заинского района  памятники истории и культуры создают благоприятные возможности для развития внутреннего культурно-познавательного туризма. Существующие возможности дополняются и наличием традиций народного творчества, промыслов, однако до настоящего времени Заинск остается за пределами туристских маршрутов, пролегающих через соседние города: Елабуга, Камские Поляны, Биляр.</w:t>
      </w:r>
      <w:r w:rsidRPr="001C38E0">
        <w:rPr>
          <w:rFonts w:ascii="Arial" w:hAnsi="Arial" w:cs="Arial"/>
          <w:sz w:val="20"/>
          <w:szCs w:val="20"/>
        </w:rPr>
        <w:t xml:space="preserve"> </w:t>
      </w:r>
    </w:p>
    <w:p w:rsidR="00E44076" w:rsidRDefault="00E44076" w:rsidP="0005109E">
      <w:pPr>
        <w:shd w:val="clear" w:color="auto" w:fill="FFFFFF"/>
        <w:spacing w:line="276" w:lineRule="auto"/>
        <w:ind w:firstLine="284"/>
        <w:jc w:val="both"/>
        <w:rPr>
          <w:rFonts w:ascii="Arial" w:hAnsi="Arial" w:cs="Arial"/>
          <w:sz w:val="20"/>
          <w:szCs w:val="20"/>
        </w:rPr>
      </w:pPr>
      <w:r>
        <w:rPr>
          <w:rFonts w:ascii="Arial" w:hAnsi="Arial" w:cs="Arial"/>
          <w:sz w:val="20"/>
          <w:szCs w:val="20"/>
        </w:rPr>
        <w:t xml:space="preserve">Существующий потенциал позволяет развивать  </w:t>
      </w:r>
      <w:r w:rsidRPr="001C38E0">
        <w:rPr>
          <w:rFonts w:ascii="Arial" w:hAnsi="Arial" w:cs="Arial"/>
          <w:sz w:val="20"/>
          <w:szCs w:val="20"/>
        </w:rPr>
        <w:t>историко-</w:t>
      </w:r>
      <w:r>
        <w:rPr>
          <w:rFonts w:ascii="Arial" w:hAnsi="Arial" w:cs="Arial"/>
          <w:sz w:val="20"/>
          <w:szCs w:val="20"/>
        </w:rPr>
        <w:t xml:space="preserve">архитектурное, </w:t>
      </w:r>
      <w:r w:rsidRPr="001C38E0">
        <w:rPr>
          <w:rFonts w:ascii="Arial" w:hAnsi="Arial" w:cs="Arial"/>
          <w:sz w:val="20"/>
          <w:szCs w:val="20"/>
        </w:rPr>
        <w:t>этническое</w:t>
      </w:r>
      <w:r>
        <w:rPr>
          <w:rFonts w:ascii="Arial" w:hAnsi="Arial" w:cs="Arial"/>
          <w:sz w:val="20"/>
          <w:szCs w:val="20"/>
        </w:rPr>
        <w:t>, экологическое и  рекреационное направления, каждое из которых способно обогатить привлекательность района для экскурсий и туризма.</w:t>
      </w:r>
    </w:p>
    <w:p w:rsidR="00E44076" w:rsidRDefault="00E44076" w:rsidP="0005109E">
      <w:pPr>
        <w:shd w:val="clear" w:color="auto" w:fill="FFFFFF"/>
        <w:spacing w:line="276" w:lineRule="auto"/>
        <w:ind w:firstLine="284"/>
        <w:jc w:val="both"/>
        <w:rPr>
          <w:rFonts w:ascii="Arial" w:hAnsi="Arial" w:cs="Arial"/>
          <w:sz w:val="20"/>
          <w:szCs w:val="20"/>
        </w:rPr>
      </w:pPr>
    </w:p>
    <w:p w:rsidR="00E44076" w:rsidRPr="001D7E6D" w:rsidRDefault="00E44076" w:rsidP="00F708BC">
      <w:pPr>
        <w:shd w:val="clear" w:color="auto" w:fill="FFFFFF"/>
        <w:spacing w:line="276" w:lineRule="auto"/>
        <w:rPr>
          <w:rFonts w:ascii="Arial" w:hAnsi="Arial" w:cs="Arial"/>
          <w:b/>
          <w:bCs/>
          <w:i/>
          <w:sz w:val="22"/>
          <w:szCs w:val="20"/>
        </w:rPr>
      </w:pPr>
      <w:r w:rsidRPr="001D7E6D">
        <w:rPr>
          <w:rFonts w:ascii="Arial" w:hAnsi="Arial" w:cs="Arial"/>
          <w:b/>
          <w:bCs/>
          <w:i/>
          <w:sz w:val="22"/>
          <w:szCs w:val="20"/>
        </w:rPr>
        <w:t>Возможности развития  рекреационного туризма:</w:t>
      </w:r>
    </w:p>
    <w:p w:rsidR="00E44076" w:rsidRPr="00440F91" w:rsidRDefault="00E44076" w:rsidP="00053272">
      <w:pPr>
        <w:pStyle w:val="21"/>
        <w:numPr>
          <w:ilvl w:val="0"/>
          <w:numId w:val="84"/>
        </w:numPr>
        <w:shd w:val="clear" w:color="auto" w:fill="FFFFFF"/>
        <w:spacing w:line="276" w:lineRule="auto"/>
        <w:jc w:val="both"/>
        <w:rPr>
          <w:rFonts w:ascii="Arial" w:hAnsi="Arial" w:cs="Arial"/>
          <w:sz w:val="20"/>
        </w:rPr>
      </w:pPr>
      <w:r w:rsidRPr="00440F91">
        <w:rPr>
          <w:rFonts w:ascii="Arial" w:hAnsi="Arial" w:cs="Arial"/>
          <w:sz w:val="20"/>
        </w:rPr>
        <w:t xml:space="preserve">Горнолыжная база и база отдыха в летнее время в с.Федотово, - инфраструктура создана в полном объеме: кафе, лыжная база, гостиница, дома отдыха, рядом в непосредственной близости ДОЛ «Факел» (лагерь для детей, зимой используется как гостиница). </w:t>
      </w:r>
    </w:p>
    <w:p w:rsidR="00E44076" w:rsidRPr="00440F91" w:rsidRDefault="00E44076" w:rsidP="00053272">
      <w:pPr>
        <w:pStyle w:val="21"/>
        <w:numPr>
          <w:ilvl w:val="0"/>
          <w:numId w:val="84"/>
        </w:numPr>
        <w:shd w:val="clear" w:color="auto" w:fill="FFFFFF"/>
        <w:spacing w:line="276" w:lineRule="auto"/>
        <w:jc w:val="both"/>
        <w:rPr>
          <w:rFonts w:ascii="Arial" w:hAnsi="Arial" w:cs="Arial"/>
          <w:sz w:val="20"/>
        </w:rPr>
      </w:pPr>
      <w:r w:rsidRPr="00440F91">
        <w:rPr>
          <w:rFonts w:ascii="Arial" w:hAnsi="Arial" w:cs="Arial"/>
          <w:sz w:val="20"/>
        </w:rPr>
        <w:t>База отдыха рядом с с.Кармалка (пасека с искусственным прудом с форелями) -  возможность рыбалки, купания, катамараны, теннисная площадка, баня и другие. Инфраструктура в виде 2 домов со всеми удобствами.</w:t>
      </w:r>
    </w:p>
    <w:p w:rsidR="00E44076" w:rsidRPr="00F708BC" w:rsidRDefault="00E44076" w:rsidP="00053272">
      <w:pPr>
        <w:pStyle w:val="21"/>
        <w:numPr>
          <w:ilvl w:val="0"/>
          <w:numId w:val="84"/>
        </w:numPr>
        <w:shd w:val="clear" w:color="auto" w:fill="FFFFFF"/>
        <w:spacing w:line="276" w:lineRule="auto"/>
        <w:jc w:val="both"/>
        <w:rPr>
          <w:rFonts w:ascii="Arial" w:hAnsi="Arial" w:cs="Arial"/>
          <w:sz w:val="20"/>
        </w:rPr>
      </w:pPr>
      <w:r w:rsidRPr="00F708BC">
        <w:rPr>
          <w:rFonts w:ascii="Arial" w:hAnsi="Arial" w:cs="Arial"/>
          <w:sz w:val="20"/>
        </w:rPr>
        <w:t>База лыжная «Ялта-Зай». Место республиканских сборов лыжников (проводятся тренировки спортсменов). Инфраструктура подготовлена для туристов – уровень средний и экономические возможности – лыжная база, дома для ночевки, чистая река Зай</w:t>
      </w:r>
      <w:r>
        <w:rPr>
          <w:rFonts w:ascii="Arial" w:hAnsi="Arial" w:cs="Arial"/>
          <w:sz w:val="20"/>
        </w:rPr>
        <w:t>,</w:t>
      </w:r>
      <w:r w:rsidRPr="00F708BC">
        <w:rPr>
          <w:rFonts w:ascii="Arial" w:hAnsi="Arial" w:cs="Arial"/>
          <w:sz w:val="20"/>
        </w:rPr>
        <w:t xml:space="preserve"> гористая</w:t>
      </w:r>
      <w:r>
        <w:rPr>
          <w:rFonts w:ascii="Arial" w:hAnsi="Arial" w:cs="Arial"/>
          <w:sz w:val="20"/>
        </w:rPr>
        <w:t xml:space="preserve"> (небольшие горы)</w:t>
      </w:r>
      <w:r w:rsidRPr="00F708BC">
        <w:rPr>
          <w:rFonts w:ascii="Arial" w:hAnsi="Arial" w:cs="Arial"/>
          <w:sz w:val="20"/>
        </w:rPr>
        <w:t xml:space="preserve"> лесная (лес) местность.</w:t>
      </w:r>
    </w:p>
    <w:p w:rsidR="00E44076" w:rsidRPr="001D7E6D" w:rsidRDefault="00E44076" w:rsidP="00053272">
      <w:pPr>
        <w:pStyle w:val="21"/>
        <w:numPr>
          <w:ilvl w:val="0"/>
          <w:numId w:val="84"/>
        </w:numPr>
        <w:shd w:val="clear" w:color="auto" w:fill="FFFFFF"/>
        <w:spacing w:line="276" w:lineRule="auto"/>
        <w:jc w:val="both"/>
        <w:rPr>
          <w:rFonts w:ascii="Arial" w:hAnsi="Arial" w:cs="Arial"/>
          <w:sz w:val="20"/>
        </w:rPr>
      </w:pPr>
      <w:r w:rsidRPr="00440F91">
        <w:rPr>
          <w:rFonts w:ascii="Arial" w:hAnsi="Arial" w:cs="Arial"/>
          <w:sz w:val="20"/>
        </w:rPr>
        <w:t>Лечебная грязь. Разработки и использование грязей проводились в советское время до начала 90</w:t>
      </w:r>
      <w:r>
        <w:rPr>
          <w:rFonts w:ascii="Arial" w:hAnsi="Arial" w:cs="Arial"/>
          <w:sz w:val="20"/>
        </w:rPr>
        <w:t>-</w:t>
      </w:r>
      <w:r w:rsidRPr="00440F91">
        <w:rPr>
          <w:rFonts w:ascii="Arial" w:hAnsi="Arial" w:cs="Arial"/>
          <w:sz w:val="20"/>
        </w:rPr>
        <w:t>х годов. В настоящее время предпринимаются попытки  возрождения грязелечения</w:t>
      </w:r>
      <w:r>
        <w:rPr>
          <w:rFonts w:ascii="Arial" w:hAnsi="Arial" w:cs="Arial"/>
          <w:sz w:val="20"/>
        </w:rPr>
        <w:t>.</w:t>
      </w:r>
    </w:p>
    <w:p w:rsidR="00E44076" w:rsidRDefault="00E44076" w:rsidP="001D7E6D">
      <w:pPr>
        <w:spacing w:line="276" w:lineRule="auto"/>
        <w:ind w:firstLine="284"/>
        <w:jc w:val="both"/>
        <w:rPr>
          <w:rFonts w:ascii="Arial" w:hAnsi="Arial" w:cs="Arial"/>
          <w:sz w:val="20"/>
          <w:szCs w:val="20"/>
        </w:rPr>
      </w:pPr>
    </w:p>
    <w:p w:rsidR="00E44076" w:rsidRPr="001D7E6D" w:rsidRDefault="00E44076" w:rsidP="001D7E6D">
      <w:pPr>
        <w:spacing w:line="276" w:lineRule="auto"/>
        <w:ind w:firstLine="284"/>
        <w:jc w:val="both"/>
        <w:rPr>
          <w:rFonts w:ascii="Arial" w:hAnsi="Arial" w:cs="Arial"/>
          <w:sz w:val="20"/>
          <w:szCs w:val="20"/>
        </w:rPr>
      </w:pPr>
      <w:r>
        <w:rPr>
          <w:rFonts w:ascii="Arial" w:hAnsi="Arial" w:cs="Arial"/>
          <w:sz w:val="20"/>
          <w:szCs w:val="20"/>
        </w:rPr>
        <w:t>Появившиеся в последние годы экскурсионные группы из соседних городов, вполне можно рассматривать в качестве начала развития туризма.</w:t>
      </w:r>
    </w:p>
    <w:p w:rsidR="00E44076" w:rsidRPr="00A345E2" w:rsidRDefault="00E44076" w:rsidP="001D7E6D">
      <w:pPr>
        <w:spacing w:line="276" w:lineRule="auto"/>
        <w:ind w:firstLine="284"/>
        <w:jc w:val="both"/>
        <w:rPr>
          <w:rFonts w:ascii="Arial" w:hAnsi="Arial" w:cs="Arial"/>
          <w:b/>
          <w:bCs/>
          <w:color w:val="FF0000"/>
          <w:sz w:val="20"/>
          <w:szCs w:val="20"/>
        </w:rPr>
      </w:pPr>
      <w:r w:rsidRPr="00D35CCE">
        <w:rPr>
          <w:rFonts w:ascii="Arial" w:hAnsi="Arial" w:cs="Arial"/>
          <w:i/>
          <w:iCs/>
          <w:sz w:val="20"/>
          <w:szCs w:val="20"/>
        </w:rPr>
        <w:t>Народные промыслы и ремесленничество</w:t>
      </w:r>
      <w:r>
        <w:rPr>
          <w:rFonts w:ascii="Arial" w:hAnsi="Arial" w:cs="Arial"/>
          <w:i/>
          <w:iCs/>
          <w:sz w:val="20"/>
          <w:szCs w:val="20"/>
        </w:rPr>
        <w:t>.</w:t>
      </w:r>
      <w:r w:rsidRPr="00D35CCE">
        <w:rPr>
          <w:rFonts w:ascii="Arial" w:hAnsi="Arial" w:cs="Arial"/>
          <w:sz w:val="20"/>
          <w:szCs w:val="20"/>
        </w:rPr>
        <w:t xml:space="preserve"> В  районе </w:t>
      </w:r>
      <w:r>
        <w:rPr>
          <w:rFonts w:ascii="Arial" w:hAnsi="Arial" w:cs="Arial"/>
          <w:sz w:val="20"/>
          <w:szCs w:val="20"/>
        </w:rPr>
        <w:t xml:space="preserve">насчитывается 147 профессиональных и самодеятельных художников, народных умельцев, мастеров декоративно-прикладного искусства, ремесел и промыслов. В 2010 году </w:t>
      </w:r>
      <w:r w:rsidRPr="00914BF9">
        <w:rPr>
          <w:rFonts w:ascii="Arial" w:hAnsi="Arial" w:cs="Arial"/>
          <w:sz w:val="20"/>
          <w:szCs w:val="20"/>
        </w:rPr>
        <w:t xml:space="preserve">Ремесленники района получили </w:t>
      </w:r>
      <w:r>
        <w:rPr>
          <w:rFonts w:ascii="Arial" w:hAnsi="Arial" w:cs="Arial"/>
          <w:sz w:val="20"/>
          <w:szCs w:val="20"/>
        </w:rPr>
        <w:t>4</w:t>
      </w:r>
      <w:r w:rsidRPr="00914BF9">
        <w:rPr>
          <w:rFonts w:ascii="Arial" w:hAnsi="Arial" w:cs="Arial"/>
          <w:sz w:val="20"/>
          <w:szCs w:val="20"/>
        </w:rPr>
        <w:t xml:space="preserve"> гранта по 300 тыс.руб.</w:t>
      </w:r>
      <w:r>
        <w:rPr>
          <w:rFonts w:ascii="Arial" w:hAnsi="Arial" w:cs="Arial"/>
          <w:sz w:val="20"/>
          <w:szCs w:val="20"/>
        </w:rPr>
        <w:t xml:space="preserve"> </w:t>
      </w:r>
    </w:p>
    <w:p w:rsidR="00E44076" w:rsidRPr="00D35CCE" w:rsidRDefault="00E44076" w:rsidP="001D7E6D">
      <w:pPr>
        <w:spacing w:line="276" w:lineRule="auto"/>
        <w:ind w:firstLine="284"/>
        <w:jc w:val="both"/>
        <w:rPr>
          <w:rFonts w:ascii="Arial" w:hAnsi="Arial" w:cs="Arial"/>
          <w:i/>
          <w:iCs/>
          <w:sz w:val="20"/>
          <w:szCs w:val="20"/>
        </w:rPr>
      </w:pPr>
      <w:r>
        <w:rPr>
          <w:rFonts w:ascii="Arial" w:hAnsi="Arial" w:cs="Arial"/>
          <w:sz w:val="20"/>
          <w:szCs w:val="20"/>
        </w:rPr>
        <w:t>Первые ярмарки мастеров народных промыслов и ремесленников продемонстрировали потенциал  и обнажили некоторые факторы, сдерживающие столь важные сферы, среди которых: низкий уровень информированности ремесленников о потребностях рынка и способах продвижения собственной продукции, оторванность ремесленников от других учреждений культуры и др.</w:t>
      </w:r>
    </w:p>
    <w:p w:rsidR="00E44076" w:rsidRDefault="00E44076" w:rsidP="001D7E6D">
      <w:pPr>
        <w:spacing w:line="276" w:lineRule="auto"/>
        <w:ind w:firstLine="284"/>
        <w:jc w:val="both"/>
        <w:rPr>
          <w:rFonts w:ascii="Arial" w:hAnsi="Arial" w:cs="Arial"/>
          <w:sz w:val="20"/>
          <w:szCs w:val="20"/>
        </w:rPr>
      </w:pPr>
    </w:p>
    <w:p w:rsidR="00E44076" w:rsidRPr="001D7E6D" w:rsidRDefault="00E44076" w:rsidP="0005109E">
      <w:pPr>
        <w:spacing w:line="276" w:lineRule="auto"/>
        <w:ind w:firstLine="284"/>
        <w:jc w:val="both"/>
        <w:rPr>
          <w:rFonts w:ascii="Arial" w:hAnsi="Arial" w:cs="Arial"/>
          <w:b/>
          <w:bCs/>
          <w:szCs w:val="22"/>
        </w:rPr>
      </w:pPr>
      <w:r w:rsidRPr="001D7E6D">
        <w:rPr>
          <w:rFonts w:ascii="Arial" w:hAnsi="Arial" w:cs="Arial"/>
          <w:b/>
          <w:bCs/>
          <w:szCs w:val="22"/>
        </w:rPr>
        <w:t>Проблемы и возможности</w:t>
      </w:r>
    </w:p>
    <w:p w:rsidR="00E44076" w:rsidRPr="00FF276B" w:rsidRDefault="00E44076" w:rsidP="00FF276B">
      <w:pPr>
        <w:pStyle w:val="21"/>
        <w:spacing w:line="276" w:lineRule="auto"/>
        <w:ind w:left="0"/>
        <w:jc w:val="both"/>
        <w:rPr>
          <w:rFonts w:ascii="Arial" w:hAnsi="Arial" w:cs="Arial"/>
          <w:sz w:val="20"/>
        </w:rPr>
      </w:pPr>
    </w:p>
    <w:p w:rsidR="00E44076" w:rsidRPr="00440F91" w:rsidRDefault="00E44076" w:rsidP="00053272">
      <w:pPr>
        <w:pStyle w:val="21"/>
        <w:numPr>
          <w:ilvl w:val="0"/>
          <w:numId w:val="83"/>
        </w:numPr>
        <w:spacing w:line="276" w:lineRule="auto"/>
        <w:jc w:val="both"/>
        <w:rPr>
          <w:rFonts w:ascii="Arial" w:hAnsi="Arial" w:cs="Arial"/>
          <w:sz w:val="20"/>
        </w:rPr>
      </w:pPr>
      <w:r>
        <w:rPr>
          <w:rFonts w:ascii="Arial" w:hAnsi="Arial" w:cs="Arial"/>
          <w:sz w:val="20"/>
        </w:rPr>
        <w:t>Отсутствует программа формирования Заинского туристического продукта и его презентации для выведения на рынок;</w:t>
      </w:r>
    </w:p>
    <w:p w:rsidR="00E44076" w:rsidRDefault="00E44076" w:rsidP="00053272">
      <w:pPr>
        <w:pStyle w:val="21"/>
        <w:numPr>
          <w:ilvl w:val="0"/>
          <w:numId w:val="83"/>
        </w:numPr>
        <w:spacing w:line="276" w:lineRule="auto"/>
        <w:jc w:val="both"/>
        <w:rPr>
          <w:rFonts w:ascii="Arial" w:hAnsi="Arial" w:cs="Arial"/>
          <w:sz w:val="20"/>
        </w:rPr>
      </w:pPr>
      <w:r>
        <w:rPr>
          <w:rFonts w:ascii="Arial" w:hAnsi="Arial" w:cs="Arial"/>
          <w:sz w:val="20"/>
        </w:rPr>
        <w:t xml:space="preserve">Управление развитием культуры района, уровень финансирования не в полной мере соответствуют возможностям ее развития и мало ориентированы на формирование яркого, узнаваемого образа района, </w:t>
      </w:r>
    </w:p>
    <w:p w:rsidR="00E44076" w:rsidRDefault="00E44076" w:rsidP="00053272">
      <w:pPr>
        <w:pStyle w:val="21"/>
        <w:numPr>
          <w:ilvl w:val="0"/>
          <w:numId w:val="83"/>
        </w:numPr>
        <w:spacing w:line="276" w:lineRule="auto"/>
        <w:jc w:val="both"/>
        <w:rPr>
          <w:rFonts w:ascii="Arial" w:hAnsi="Arial" w:cs="Arial"/>
          <w:sz w:val="20"/>
        </w:rPr>
      </w:pPr>
      <w:r>
        <w:rPr>
          <w:rFonts w:ascii="Arial" w:hAnsi="Arial" w:cs="Arial"/>
          <w:sz w:val="20"/>
        </w:rPr>
        <w:t xml:space="preserve">Разрозненность объектов культуры, отсутствие единого информационного поля, плачевное состояние многих объектов культурного наследия и другие причины  сдерживают формирование привлекательности района, </w:t>
      </w:r>
    </w:p>
    <w:p w:rsidR="00E44076" w:rsidRDefault="00E44076" w:rsidP="00053272">
      <w:pPr>
        <w:pStyle w:val="21"/>
        <w:numPr>
          <w:ilvl w:val="0"/>
          <w:numId w:val="83"/>
        </w:numPr>
        <w:spacing w:line="276" w:lineRule="auto"/>
        <w:jc w:val="both"/>
        <w:rPr>
          <w:rFonts w:ascii="Arial" w:hAnsi="Arial" w:cs="Arial"/>
          <w:sz w:val="20"/>
        </w:rPr>
      </w:pPr>
      <w:r>
        <w:rPr>
          <w:rFonts w:ascii="Arial" w:hAnsi="Arial" w:cs="Arial"/>
          <w:sz w:val="20"/>
        </w:rPr>
        <w:t>Недостаток специалистов, особенно режиссеров театральных коллективов, хореографов, вокалистов, музыкантов в значительной мере сдерживает развитие сферы культуры;</w:t>
      </w:r>
    </w:p>
    <w:p w:rsidR="00E44076" w:rsidRPr="00C60A4F" w:rsidRDefault="00E44076" w:rsidP="00053272">
      <w:pPr>
        <w:pStyle w:val="21"/>
        <w:numPr>
          <w:ilvl w:val="0"/>
          <w:numId w:val="83"/>
        </w:numPr>
        <w:spacing w:line="276" w:lineRule="auto"/>
        <w:jc w:val="both"/>
        <w:rPr>
          <w:rFonts w:ascii="Arial" w:hAnsi="Arial" w:cs="Arial"/>
          <w:sz w:val="20"/>
        </w:rPr>
      </w:pPr>
      <w:r>
        <w:rPr>
          <w:rFonts w:ascii="Arial" w:hAnsi="Arial" w:cs="Arial"/>
          <w:sz w:val="20"/>
        </w:rPr>
        <w:t>Начало возрождения народных промыслов и развития ремесел позволяет обогатить туристский продукт района,  но этот процесс происходит очень медленно и в отрыве туризма.</w:t>
      </w:r>
    </w:p>
    <w:p w:rsidR="00E44076" w:rsidRPr="0041473B" w:rsidRDefault="00E44076" w:rsidP="0005109E">
      <w:pPr>
        <w:spacing w:line="276" w:lineRule="auto"/>
        <w:ind w:firstLine="284"/>
        <w:jc w:val="both"/>
        <w:rPr>
          <w:rFonts w:ascii="Arial" w:hAnsi="Arial" w:cs="Arial"/>
          <w:sz w:val="14"/>
          <w:szCs w:val="20"/>
        </w:rPr>
      </w:pPr>
    </w:p>
    <w:p w:rsidR="00E44076" w:rsidRPr="0041473B" w:rsidRDefault="00E44076" w:rsidP="0005109E">
      <w:pPr>
        <w:spacing w:line="276" w:lineRule="auto"/>
        <w:rPr>
          <w:rFonts w:ascii="Arial" w:hAnsi="Arial" w:cs="Arial"/>
          <w:b/>
          <w:bCs/>
          <w:sz w:val="14"/>
          <w:szCs w:val="20"/>
        </w:rPr>
      </w:pPr>
    </w:p>
    <w:p w:rsidR="00E44076" w:rsidRDefault="00E44076" w:rsidP="0005109E">
      <w:pPr>
        <w:pStyle w:val="11"/>
        <w:spacing w:line="276" w:lineRule="auto"/>
        <w:ind w:left="0"/>
        <w:jc w:val="center"/>
        <w:rPr>
          <w:rFonts w:ascii="Arial" w:hAnsi="Arial" w:cs="Arial"/>
          <w:b/>
          <w:bCs/>
          <w:sz w:val="28"/>
        </w:rPr>
      </w:pPr>
    </w:p>
    <w:p w:rsidR="00384354" w:rsidRDefault="00384354" w:rsidP="0005109E">
      <w:pPr>
        <w:pStyle w:val="11"/>
        <w:spacing w:line="276" w:lineRule="auto"/>
        <w:ind w:left="0"/>
        <w:jc w:val="center"/>
        <w:rPr>
          <w:rFonts w:ascii="Arial" w:hAnsi="Arial" w:cs="Arial"/>
          <w:b/>
          <w:bCs/>
          <w:sz w:val="28"/>
        </w:rPr>
      </w:pPr>
    </w:p>
    <w:p w:rsidR="00E44076" w:rsidRDefault="00E44076" w:rsidP="0005109E">
      <w:pPr>
        <w:pStyle w:val="11"/>
        <w:spacing w:line="276" w:lineRule="auto"/>
        <w:ind w:left="0"/>
        <w:jc w:val="center"/>
        <w:rPr>
          <w:rFonts w:ascii="Arial" w:hAnsi="Arial" w:cs="Arial"/>
          <w:b/>
          <w:bCs/>
          <w:sz w:val="28"/>
        </w:rPr>
      </w:pPr>
    </w:p>
    <w:p w:rsidR="00E44076" w:rsidRPr="001D7E6D" w:rsidRDefault="00E44076" w:rsidP="0005109E">
      <w:pPr>
        <w:pStyle w:val="11"/>
        <w:spacing w:line="276" w:lineRule="auto"/>
        <w:ind w:left="0"/>
        <w:jc w:val="center"/>
        <w:rPr>
          <w:rFonts w:ascii="Arial" w:hAnsi="Arial" w:cs="Arial"/>
          <w:b/>
          <w:bCs/>
          <w:sz w:val="28"/>
        </w:rPr>
      </w:pPr>
      <w:r w:rsidRPr="001D7E6D">
        <w:rPr>
          <w:rFonts w:ascii="Arial" w:hAnsi="Arial" w:cs="Arial"/>
          <w:b/>
          <w:bCs/>
          <w:sz w:val="28"/>
        </w:rPr>
        <w:t>1.1.5. Труд и занятость</w:t>
      </w:r>
    </w:p>
    <w:p w:rsidR="00E44076" w:rsidRPr="0041473B" w:rsidRDefault="00E44076" w:rsidP="0005109E">
      <w:pPr>
        <w:pStyle w:val="11"/>
        <w:spacing w:line="276" w:lineRule="auto"/>
        <w:ind w:left="0"/>
        <w:jc w:val="center"/>
        <w:rPr>
          <w:rFonts w:ascii="Arial" w:hAnsi="Arial" w:cs="Arial"/>
          <w:b/>
          <w:bCs/>
          <w:sz w:val="14"/>
        </w:rPr>
      </w:pPr>
    </w:p>
    <w:p w:rsidR="00E44076" w:rsidRPr="001D7E6D" w:rsidRDefault="00E44076" w:rsidP="0005109E">
      <w:pPr>
        <w:spacing w:line="276" w:lineRule="auto"/>
        <w:ind w:firstLine="284"/>
        <w:jc w:val="both"/>
        <w:rPr>
          <w:rFonts w:ascii="Arial" w:hAnsi="Arial" w:cs="Arial"/>
          <w:b/>
          <w:bCs/>
          <w:szCs w:val="22"/>
        </w:rPr>
      </w:pPr>
      <w:r w:rsidRPr="001D7E6D">
        <w:rPr>
          <w:rFonts w:ascii="Arial" w:hAnsi="Arial" w:cs="Arial"/>
          <w:b/>
          <w:bCs/>
          <w:szCs w:val="22"/>
        </w:rPr>
        <w:t>Анализ ситуации</w:t>
      </w:r>
    </w:p>
    <w:p w:rsidR="00E44076" w:rsidRPr="001D7E6D" w:rsidRDefault="00E44076" w:rsidP="0005109E">
      <w:pPr>
        <w:spacing w:line="276" w:lineRule="auto"/>
        <w:ind w:firstLine="284"/>
        <w:jc w:val="right"/>
        <w:rPr>
          <w:rFonts w:ascii="Arial" w:hAnsi="Arial" w:cs="Arial"/>
          <w:bCs/>
          <w:sz w:val="20"/>
          <w:szCs w:val="22"/>
        </w:rPr>
      </w:pPr>
      <w:r w:rsidRPr="001D7E6D">
        <w:rPr>
          <w:rFonts w:ascii="Arial" w:hAnsi="Arial" w:cs="Arial"/>
          <w:bCs/>
          <w:sz w:val="20"/>
          <w:szCs w:val="22"/>
        </w:rPr>
        <w:t>Таблица 16</w:t>
      </w:r>
    </w:p>
    <w:p w:rsidR="00E44076" w:rsidRPr="00931B32" w:rsidRDefault="00E44076" w:rsidP="0005109E">
      <w:pPr>
        <w:spacing w:line="276" w:lineRule="auto"/>
        <w:ind w:firstLine="284"/>
        <w:jc w:val="center"/>
        <w:rPr>
          <w:rFonts w:ascii="Arial" w:hAnsi="Arial" w:cs="Arial"/>
          <w:b/>
          <w:bCs/>
          <w:sz w:val="20"/>
          <w:szCs w:val="22"/>
        </w:rPr>
      </w:pPr>
      <w:r w:rsidRPr="00931B32">
        <w:rPr>
          <w:rFonts w:ascii="Arial" w:hAnsi="Arial" w:cs="Arial"/>
          <w:b/>
          <w:bCs/>
          <w:sz w:val="20"/>
          <w:szCs w:val="22"/>
        </w:rPr>
        <w:t xml:space="preserve">Основные показатели по рынку труда в Заинском </w:t>
      </w:r>
      <w:r w:rsidR="00385C10">
        <w:rPr>
          <w:rFonts w:ascii="Arial" w:hAnsi="Arial" w:cs="Arial"/>
          <w:b/>
          <w:bCs/>
          <w:sz w:val="20"/>
          <w:szCs w:val="22"/>
        </w:rPr>
        <w:t>муниципальном районе</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21"/>
        <w:gridCol w:w="1396"/>
        <w:gridCol w:w="718"/>
        <w:gridCol w:w="718"/>
        <w:gridCol w:w="718"/>
        <w:gridCol w:w="740"/>
        <w:gridCol w:w="1577"/>
      </w:tblGrid>
      <w:tr w:rsidR="00E44076" w:rsidRPr="00D2789F">
        <w:trPr>
          <w:trHeight w:val="510"/>
          <w:jc w:val="center"/>
        </w:trPr>
        <w:tc>
          <w:tcPr>
            <w:tcW w:w="362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rPr>
                <w:rFonts w:ascii="Arial Narrow" w:hAnsi="Arial Narrow"/>
                <w:b/>
                <w:bCs/>
                <w:sz w:val="20"/>
                <w:szCs w:val="20"/>
              </w:rPr>
            </w:pPr>
            <w:r w:rsidRPr="00D2789F">
              <w:rPr>
                <w:rFonts w:ascii="Arial Narrow" w:hAnsi="Arial Narrow"/>
                <w:b/>
                <w:bCs/>
                <w:sz w:val="20"/>
                <w:szCs w:val="20"/>
              </w:rPr>
              <w:t>Наименование показателя</w:t>
            </w:r>
          </w:p>
        </w:tc>
        <w:tc>
          <w:tcPr>
            <w:tcW w:w="13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Единица измерения</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2007</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2008</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2009</w:t>
            </w:r>
          </w:p>
        </w:tc>
        <w:tc>
          <w:tcPr>
            <w:tcW w:w="74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2010</w:t>
            </w:r>
          </w:p>
        </w:tc>
        <w:tc>
          <w:tcPr>
            <w:tcW w:w="157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D2789F" w:rsidRDefault="00E44076" w:rsidP="00967275">
            <w:pPr>
              <w:jc w:val="center"/>
              <w:rPr>
                <w:rFonts w:ascii="Arial Narrow" w:hAnsi="Arial Narrow"/>
                <w:b/>
                <w:sz w:val="20"/>
                <w:szCs w:val="20"/>
              </w:rPr>
            </w:pPr>
            <w:r w:rsidRPr="00D2789F">
              <w:rPr>
                <w:rFonts w:ascii="Arial Narrow" w:hAnsi="Arial Narrow"/>
                <w:b/>
                <w:sz w:val="20"/>
                <w:szCs w:val="20"/>
              </w:rPr>
              <w:t>2015 прогноз</w:t>
            </w:r>
          </w:p>
        </w:tc>
      </w:tr>
      <w:tr w:rsidR="00E44076" w:rsidRPr="00D2789F">
        <w:trPr>
          <w:trHeight w:val="510"/>
          <w:jc w:val="center"/>
        </w:trPr>
        <w:tc>
          <w:tcPr>
            <w:tcW w:w="3621"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rPr>
                <w:rFonts w:ascii="Arial Narrow" w:hAnsi="Arial Narrow"/>
                <w:bCs/>
                <w:sz w:val="20"/>
                <w:szCs w:val="20"/>
              </w:rPr>
            </w:pPr>
            <w:r w:rsidRPr="00D2789F">
              <w:rPr>
                <w:rFonts w:ascii="Arial Narrow" w:hAnsi="Arial Narrow"/>
                <w:bCs/>
                <w:sz w:val="20"/>
                <w:szCs w:val="20"/>
              </w:rPr>
              <w:t>Среднесписочная численность работающих: на крупных и средних предприятиях</w:t>
            </w:r>
          </w:p>
        </w:tc>
        <w:tc>
          <w:tcPr>
            <w:tcW w:w="1396"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Тыс.чел</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16,7</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17,08</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15,89</w:t>
            </w:r>
          </w:p>
        </w:tc>
        <w:tc>
          <w:tcPr>
            <w:tcW w:w="740"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14,945</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7938F7" w:rsidRDefault="003C159E" w:rsidP="003C159E">
            <w:pPr>
              <w:jc w:val="center"/>
              <w:rPr>
                <w:rFonts w:ascii="Arial Narrow" w:hAnsi="Arial Narrow"/>
                <w:sz w:val="20"/>
                <w:szCs w:val="20"/>
                <w:highlight w:val="red"/>
              </w:rPr>
            </w:pPr>
            <w:r w:rsidRPr="003C159E">
              <w:rPr>
                <w:rFonts w:ascii="Arial Narrow" w:hAnsi="Arial Narrow"/>
                <w:sz w:val="20"/>
                <w:szCs w:val="20"/>
              </w:rPr>
              <w:t>14.</w:t>
            </w:r>
            <w:r>
              <w:rPr>
                <w:rFonts w:ascii="Arial Narrow" w:hAnsi="Arial Narrow"/>
                <w:sz w:val="20"/>
                <w:szCs w:val="20"/>
              </w:rPr>
              <w:t>5</w:t>
            </w:r>
          </w:p>
        </w:tc>
      </w:tr>
      <w:tr w:rsidR="00E44076" w:rsidRPr="00D2789F">
        <w:trPr>
          <w:trHeight w:val="510"/>
          <w:jc w:val="center"/>
        </w:trPr>
        <w:tc>
          <w:tcPr>
            <w:tcW w:w="3621"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rPr>
                <w:rFonts w:ascii="Arial Narrow" w:hAnsi="Arial Narrow"/>
                <w:bCs/>
                <w:sz w:val="20"/>
                <w:szCs w:val="20"/>
              </w:rPr>
            </w:pPr>
            <w:r w:rsidRPr="00D2789F">
              <w:rPr>
                <w:rFonts w:ascii="Arial Narrow" w:hAnsi="Arial Narrow"/>
                <w:bCs/>
                <w:sz w:val="20"/>
                <w:szCs w:val="20"/>
              </w:rPr>
              <w:t>Всего, включая малое предпринимательство</w:t>
            </w:r>
            <w:r w:rsidRPr="00D2789F">
              <w:rPr>
                <w:rFonts w:ascii="Arial Narrow" w:hAnsi="Arial Narrow"/>
                <w:bCs/>
                <w:sz w:val="20"/>
                <w:szCs w:val="20"/>
                <w:vertAlign w:val="superscript"/>
              </w:rPr>
              <w:t>1)</w:t>
            </w:r>
          </w:p>
        </w:tc>
        <w:tc>
          <w:tcPr>
            <w:tcW w:w="1396"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Тыс.чел</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19,3</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19,7</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18,9</w:t>
            </w:r>
          </w:p>
        </w:tc>
        <w:tc>
          <w:tcPr>
            <w:tcW w:w="740"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17,5</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7938F7" w:rsidRDefault="003C159E" w:rsidP="003C159E">
            <w:pPr>
              <w:jc w:val="center"/>
              <w:rPr>
                <w:rFonts w:ascii="Arial Narrow" w:hAnsi="Arial Narrow"/>
                <w:sz w:val="20"/>
                <w:szCs w:val="20"/>
                <w:highlight w:val="red"/>
              </w:rPr>
            </w:pPr>
            <w:r w:rsidRPr="003C159E">
              <w:rPr>
                <w:rFonts w:ascii="Arial Narrow" w:hAnsi="Arial Narrow"/>
                <w:sz w:val="20"/>
                <w:szCs w:val="20"/>
              </w:rPr>
              <w:t>1</w:t>
            </w:r>
            <w:r>
              <w:rPr>
                <w:rFonts w:ascii="Arial Narrow" w:hAnsi="Arial Narrow"/>
                <w:sz w:val="20"/>
                <w:szCs w:val="20"/>
              </w:rPr>
              <w:t>6</w:t>
            </w:r>
            <w:r w:rsidRPr="003C159E">
              <w:rPr>
                <w:rFonts w:ascii="Arial Narrow" w:hAnsi="Arial Narrow"/>
                <w:sz w:val="20"/>
                <w:szCs w:val="20"/>
              </w:rPr>
              <w:t>.</w:t>
            </w:r>
            <w:r>
              <w:rPr>
                <w:rFonts w:ascii="Arial Narrow" w:hAnsi="Arial Narrow"/>
                <w:sz w:val="20"/>
                <w:szCs w:val="20"/>
              </w:rPr>
              <w:t>4</w:t>
            </w:r>
          </w:p>
        </w:tc>
      </w:tr>
      <w:tr w:rsidR="00E44076" w:rsidRPr="00D2789F">
        <w:trPr>
          <w:trHeight w:val="510"/>
          <w:jc w:val="center"/>
        </w:trPr>
        <w:tc>
          <w:tcPr>
            <w:tcW w:w="3621"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rPr>
                <w:rFonts w:ascii="Arial Narrow" w:hAnsi="Arial Narrow"/>
                <w:bCs/>
                <w:sz w:val="20"/>
                <w:szCs w:val="20"/>
              </w:rPr>
            </w:pPr>
            <w:r w:rsidRPr="00D2789F">
              <w:rPr>
                <w:rFonts w:ascii="Arial Narrow" w:hAnsi="Arial Narrow"/>
                <w:bCs/>
                <w:sz w:val="20"/>
                <w:szCs w:val="20"/>
              </w:rPr>
              <w:t xml:space="preserve">на крупных и средних предприятиях вида экономической деятельности "сельское хозяйство, охота и лесное хозяйство" </w:t>
            </w:r>
          </w:p>
        </w:tc>
        <w:tc>
          <w:tcPr>
            <w:tcW w:w="1396"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Тыс.чел</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2,8</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2,3</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2,1</w:t>
            </w:r>
          </w:p>
        </w:tc>
        <w:tc>
          <w:tcPr>
            <w:tcW w:w="740"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1,86</w:t>
            </w:r>
          </w:p>
        </w:tc>
        <w:tc>
          <w:tcPr>
            <w:tcW w:w="157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7938F7" w:rsidRDefault="003C159E" w:rsidP="00967275">
            <w:pPr>
              <w:jc w:val="center"/>
              <w:rPr>
                <w:rFonts w:ascii="Arial Narrow" w:hAnsi="Arial Narrow"/>
                <w:sz w:val="20"/>
                <w:szCs w:val="20"/>
                <w:highlight w:val="red"/>
              </w:rPr>
            </w:pPr>
            <w:r w:rsidRPr="003C159E">
              <w:rPr>
                <w:rFonts w:ascii="Arial Narrow" w:hAnsi="Arial Narrow"/>
                <w:sz w:val="20"/>
                <w:szCs w:val="20"/>
              </w:rPr>
              <w:t>1.9</w:t>
            </w:r>
          </w:p>
        </w:tc>
      </w:tr>
      <w:tr w:rsidR="00E44076" w:rsidRPr="00D2789F">
        <w:trPr>
          <w:trHeight w:val="510"/>
          <w:jc w:val="center"/>
        </w:trPr>
        <w:tc>
          <w:tcPr>
            <w:tcW w:w="3621"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rPr>
                <w:rFonts w:ascii="Arial Narrow" w:hAnsi="Arial Narrow"/>
                <w:bCs/>
                <w:sz w:val="20"/>
                <w:szCs w:val="20"/>
              </w:rPr>
            </w:pPr>
            <w:r w:rsidRPr="00D2789F">
              <w:rPr>
                <w:rFonts w:ascii="Arial Narrow" w:hAnsi="Arial Narrow"/>
                <w:bCs/>
                <w:sz w:val="20"/>
                <w:szCs w:val="20"/>
              </w:rPr>
              <w:t>Трудовые ресурсы</w:t>
            </w:r>
          </w:p>
        </w:tc>
        <w:tc>
          <w:tcPr>
            <w:tcW w:w="1396"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Тыс.чел.</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36,1</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35,4</w:t>
            </w:r>
          </w:p>
        </w:tc>
        <w:tc>
          <w:tcPr>
            <w:tcW w:w="718"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35,6</w:t>
            </w:r>
          </w:p>
        </w:tc>
        <w:tc>
          <w:tcPr>
            <w:tcW w:w="740"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35,6</w:t>
            </w:r>
          </w:p>
        </w:tc>
        <w:tc>
          <w:tcPr>
            <w:tcW w:w="1577" w:type="dxa"/>
            <w:tcBorders>
              <w:top w:val="single" w:sz="4" w:space="0" w:color="auto"/>
              <w:left w:val="single" w:sz="4" w:space="0" w:color="auto"/>
              <w:bottom w:val="single" w:sz="4" w:space="0" w:color="auto"/>
              <w:right w:val="single" w:sz="4" w:space="0" w:color="auto"/>
            </w:tcBorders>
            <w:vAlign w:val="center"/>
          </w:tcPr>
          <w:p w:rsidR="00E44076" w:rsidRPr="00D2789F" w:rsidRDefault="00E44076" w:rsidP="00967275">
            <w:pPr>
              <w:jc w:val="center"/>
              <w:rPr>
                <w:rFonts w:ascii="Arial Narrow" w:hAnsi="Arial Narrow"/>
                <w:sz w:val="20"/>
                <w:szCs w:val="20"/>
              </w:rPr>
            </w:pPr>
            <w:r w:rsidRPr="00D2789F">
              <w:rPr>
                <w:rFonts w:ascii="Arial Narrow" w:hAnsi="Arial Narrow"/>
                <w:sz w:val="20"/>
                <w:szCs w:val="20"/>
              </w:rPr>
              <w:t>35,6</w:t>
            </w:r>
          </w:p>
        </w:tc>
      </w:tr>
    </w:tbl>
    <w:p w:rsidR="00E44076" w:rsidRPr="00931B32" w:rsidRDefault="00E44076" w:rsidP="0005109E">
      <w:pPr>
        <w:spacing w:line="276" w:lineRule="auto"/>
        <w:ind w:firstLine="284"/>
        <w:jc w:val="both"/>
        <w:rPr>
          <w:rFonts w:ascii="Arial" w:hAnsi="Arial" w:cs="Arial"/>
          <w:bCs/>
          <w:sz w:val="16"/>
          <w:szCs w:val="22"/>
        </w:rPr>
      </w:pPr>
      <w:r>
        <w:rPr>
          <w:rFonts w:ascii="Arial" w:hAnsi="Arial" w:cs="Arial"/>
          <w:bCs/>
          <w:sz w:val="16"/>
          <w:szCs w:val="22"/>
        </w:rPr>
        <w:t>1</w:t>
      </w:r>
      <w:r w:rsidRPr="00931B32">
        <w:rPr>
          <w:rFonts w:ascii="Arial" w:hAnsi="Arial" w:cs="Arial"/>
          <w:bCs/>
          <w:sz w:val="16"/>
          <w:szCs w:val="22"/>
        </w:rPr>
        <w:t xml:space="preserve">) Годовые данные  - по полному кругу </w:t>
      </w:r>
    </w:p>
    <w:p w:rsidR="00E44076" w:rsidRPr="00834580" w:rsidRDefault="00E44076" w:rsidP="0005109E">
      <w:pPr>
        <w:pStyle w:val="ConsPlusTitle"/>
        <w:widowControl/>
        <w:spacing w:line="276" w:lineRule="auto"/>
        <w:ind w:firstLine="284"/>
        <w:jc w:val="both"/>
        <w:rPr>
          <w:rFonts w:cs="Times New Roman"/>
          <w:b w:val="0"/>
          <w:bCs w:val="0"/>
        </w:rPr>
      </w:pPr>
      <w:r w:rsidRPr="00834580">
        <w:rPr>
          <w:b w:val="0"/>
          <w:bCs w:val="0"/>
        </w:rPr>
        <w:t>Уровень и динамика занятости является одним из показателей повышени</w:t>
      </w:r>
      <w:r>
        <w:rPr>
          <w:b w:val="0"/>
          <w:bCs w:val="0"/>
        </w:rPr>
        <w:t>я</w:t>
      </w:r>
      <w:r w:rsidRPr="00834580">
        <w:rPr>
          <w:b w:val="0"/>
          <w:bCs w:val="0"/>
        </w:rPr>
        <w:t xml:space="preserve"> качества жизни граждан Республики Татарстан. </w:t>
      </w:r>
      <w:r>
        <w:rPr>
          <w:b w:val="0"/>
          <w:bCs w:val="0"/>
        </w:rPr>
        <w:t>ГБУ «</w:t>
      </w:r>
      <w:r w:rsidRPr="00834580">
        <w:rPr>
          <w:b w:val="0"/>
          <w:bCs w:val="0"/>
        </w:rPr>
        <w:t xml:space="preserve">Центр занятости </w:t>
      </w:r>
      <w:r>
        <w:rPr>
          <w:b w:val="0"/>
          <w:bCs w:val="0"/>
        </w:rPr>
        <w:t xml:space="preserve">населения» </w:t>
      </w:r>
      <w:r w:rsidRPr="00834580">
        <w:rPr>
          <w:b w:val="0"/>
          <w:bCs w:val="0"/>
        </w:rPr>
        <w:t xml:space="preserve">МТЗ СЗ РТ занимается оказанием государственных услуг в сфере занятости для граждан Заинского муниципального района. Работа Центра направлена на реализацию </w:t>
      </w:r>
      <w:r>
        <w:rPr>
          <w:b w:val="0"/>
          <w:bCs w:val="0"/>
        </w:rPr>
        <w:t>«</w:t>
      </w:r>
      <w:r w:rsidRPr="00834580">
        <w:rPr>
          <w:b w:val="0"/>
          <w:bCs w:val="0"/>
          <w:i/>
          <w:iCs/>
        </w:rPr>
        <w:t xml:space="preserve">Программы содействия </w:t>
      </w:r>
      <w:r>
        <w:rPr>
          <w:b w:val="0"/>
          <w:bCs w:val="0"/>
          <w:i/>
          <w:iCs/>
        </w:rPr>
        <w:t>з</w:t>
      </w:r>
      <w:r w:rsidRPr="00834580">
        <w:rPr>
          <w:b w:val="0"/>
          <w:bCs w:val="0"/>
          <w:i/>
          <w:iCs/>
        </w:rPr>
        <w:t>анятости Заинского муниципального района 2008 - 2010»</w:t>
      </w:r>
      <w:r>
        <w:rPr>
          <w:b w:val="0"/>
          <w:bCs w:val="0"/>
        </w:rPr>
        <w:t>, а также последующие годы.</w:t>
      </w:r>
    </w:p>
    <w:p w:rsidR="00E44076" w:rsidRPr="001D7E6D" w:rsidRDefault="00E44076" w:rsidP="0005109E">
      <w:pPr>
        <w:autoSpaceDE w:val="0"/>
        <w:autoSpaceDN w:val="0"/>
        <w:adjustRightInd w:val="0"/>
        <w:spacing w:line="276" w:lineRule="auto"/>
        <w:jc w:val="right"/>
        <w:rPr>
          <w:rFonts w:ascii="Arial" w:hAnsi="Arial" w:cs="Arial"/>
          <w:sz w:val="20"/>
          <w:szCs w:val="22"/>
        </w:rPr>
      </w:pPr>
      <w:r w:rsidRPr="001D7E6D">
        <w:rPr>
          <w:rFonts w:ascii="Arial" w:hAnsi="Arial" w:cs="Arial"/>
          <w:sz w:val="20"/>
          <w:szCs w:val="22"/>
        </w:rPr>
        <w:t>Таблица 17</w:t>
      </w:r>
    </w:p>
    <w:p w:rsidR="00E44076" w:rsidRDefault="00E44076" w:rsidP="000659C3">
      <w:pPr>
        <w:shd w:val="clear" w:color="auto" w:fill="FFFFFF"/>
        <w:spacing w:line="276" w:lineRule="auto"/>
        <w:ind w:left="708"/>
        <w:jc w:val="center"/>
        <w:rPr>
          <w:rFonts w:ascii="Arial" w:hAnsi="Arial" w:cs="Arial"/>
          <w:b/>
          <w:bCs/>
          <w:sz w:val="20"/>
          <w:szCs w:val="20"/>
        </w:rPr>
      </w:pPr>
      <w:r w:rsidRPr="00ED6A0C">
        <w:rPr>
          <w:rFonts w:ascii="Arial" w:hAnsi="Arial" w:cs="Arial"/>
          <w:b/>
          <w:bCs/>
          <w:sz w:val="20"/>
          <w:szCs w:val="20"/>
        </w:rPr>
        <w:t>Меры по содействию занятости в Заинском муниципальном районе</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0"/>
        <w:gridCol w:w="824"/>
        <w:gridCol w:w="824"/>
        <w:gridCol w:w="824"/>
        <w:gridCol w:w="824"/>
        <w:gridCol w:w="919"/>
      </w:tblGrid>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Показатели</w:t>
            </w:r>
          </w:p>
        </w:tc>
        <w:tc>
          <w:tcPr>
            <w:tcW w:w="82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2006</w:t>
            </w:r>
          </w:p>
        </w:tc>
        <w:tc>
          <w:tcPr>
            <w:tcW w:w="82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2007</w:t>
            </w:r>
          </w:p>
        </w:tc>
        <w:tc>
          <w:tcPr>
            <w:tcW w:w="82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2008</w:t>
            </w:r>
          </w:p>
        </w:tc>
        <w:tc>
          <w:tcPr>
            <w:tcW w:w="82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2009</w:t>
            </w:r>
          </w:p>
        </w:tc>
        <w:tc>
          <w:tcPr>
            <w:tcW w:w="91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2010</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rPr>
                <w:rFonts w:ascii="Arial Narrow" w:hAnsi="Arial Narrow" w:cs="Arial Narrow"/>
                <w:sz w:val="20"/>
                <w:szCs w:val="20"/>
              </w:rPr>
            </w:pPr>
            <w:r w:rsidRPr="00914D01">
              <w:rPr>
                <w:rFonts w:ascii="Arial Narrow" w:hAnsi="Arial Narrow" w:cs="Arial Narrow"/>
                <w:sz w:val="20"/>
                <w:szCs w:val="20"/>
              </w:rPr>
              <w:t>Численность безработных на конец года,</w:t>
            </w:r>
            <w:r w:rsidRPr="00914D01">
              <w:rPr>
                <w:rFonts w:ascii="Arial Narrow" w:hAnsi="Arial Narrow" w:cs="Arial Narrow"/>
                <w:b/>
                <w:bCs/>
                <w:sz w:val="20"/>
                <w:szCs w:val="20"/>
              </w:rPr>
              <w:t xml:space="preserve"> </w:t>
            </w:r>
            <w:r w:rsidRPr="00914D01">
              <w:rPr>
                <w:rFonts w:ascii="Arial Narrow" w:hAnsi="Arial Narrow" w:cs="Arial Narrow"/>
                <w:bCs/>
                <w:sz w:val="20"/>
                <w:szCs w:val="20"/>
              </w:rPr>
              <w:t>чел.</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440</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394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514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990</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775</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ind w:left="709"/>
              <w:rPr>
                <w:rFonts w:ascii="Arial Narrow" w:hAnsi="Arial Narrow" w:cs="Arial Narrow"/>
                <w:sz w:val="20"/>
                <w:szCs w:val="20"/>
              </w:rPr>
            </w:pPr>
            <w:r w:rsidRPr="00914D01">
              <w:rPr>
                <w:rFonts w:ascii="Arial Narrow" w:hAnsi="Arial Narrow" w:cs="Arial Narrow"/>
                <w:sz w:val="20"/>
                <w:szCs w:val="20"/>
              </w:rPr>
              <w:t>- из них, получающие пособие по безработице</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402</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313</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429</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907</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748</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rPr>
                <w:rFonts w:ascii="Arial Narrow" w:hAnsi="Arial Narrow" w:cs="Arial Narrow"/>
                <w:sz w:val="20"/>
                <w:szCs w:val="20"/>
              </w:rPr>
            </w:pPr>
            <w:r w:rsidRPr="00914D01">
              <w:rPr>
                <w:rFonts w:ascii="Arial Narrow" w:hAnsi="Arial Narrow" w:cs="Arial Narrow"/>
                <w:sz w:val="20"/>
                <w:szCs w:val="20"/>
              </w:rPr>
              <w:t xml:space="preserve">Общая численность трудоустроенных, </w:t>
            </w:r>
            <w:r w:rsidRPr="00914D01">
              <w:rPr>
                <w:rFonts w:ascii="Arial Narrow" w:hAnsi="Arial Narrow" w:cs="Arial Narrow"/>
                <w:bCs/>
                <w:sz w:val="20"/>
                <w:szCs w:val="20"/>
              </w:rPr>
              <w:t>чел.</w:t>
            </w:r>
            <w:r w:rsidRPr="00914D01">
              <w:rPr>
                <w:rFonts w:ascii="Arial Narrow" w:hAnsi="Arial Narrow" w:cs="Arial Narrow"/>
                <w:sz w:val="20"/>
                <w:szCs w:val="20"/>
              </w:rPr>
              <w:t xml:space="preserve"> </w:t>
            </w:r>
          </w:p>
          <w:p w:rsidR="00E44076" w:rsidRPr="00914D01" w:rsidRDefault="00E44076" w:rsidP="00914D01">
            <w:pPr>
              <w:shd w:val="clear" w:color="auto" w:fill="FFFFFF"/>
              <w:rPr>
                <w:rFonts w:ascii="Arial Narrow" w:hAnsi="Arial Narrow" w:cs="Arial Narrow"/>
                <w:sz w:val="20"/>
                <w:szCs w:val="20"/>
              </w:rPr>
            </w:pPr>
            <w:r w:rsidRPr="00914D01">
              <w:rPr>
                <w:rFonts w:ascii="Arial Narrow" w:hAnsi="Arial Narrow" w:cs="Arial Narrow"/>
                <w:sz w:val="20"/>
                <w:szCs w:val="20"/>
              </w:rPr>
              <w:t>в том числе:</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1 815</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1 277</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1 182</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1 426</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1 599</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ind w:left="709"/>
              <w:rPr>
                <w:rFonts w:ascii="Arial Narrow" w:hAnsi="Arial Narrow" w:cs="Arial Narrow"/>
                <w:sz w:val="20"/>
                <w:szCs w:val="20"/>
              </w:rPr>
            </w:pPr>
            <w:r w:rsidRPr="00914D01">
              <w:rPr>
                <w:rFonts w:ascii="Arial Narrow" w:hAnsi="Arial Narrow" w:cs="Arial Narrow"/>
                <w:sz w:val="20"/>
                <w:szCs w:val="20"/>
              </w:rPr>
              <w:t>- на имеющиеся вакансии</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1 504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837</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585</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870</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850</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ind w:left="709"/>
              <w:rPr>
                <w:rFonts w:ascii="Arial Narrow" w:hAnsi="Arial Narrow" w:cs="Arial Narrow"/>
                <w:sz w:val="20"/>
                <w:szCs w:val="20"/>
              </w:rPr>
            </w:pPr>
            <w:r w:rsidRPr="00914D01">
              <w:rPr>
                <w:rFonts w:ascii="Arial Narrow" w:hAnsi="Arial Narrow" w:cs="Arial Narrow"/>
                <w:sz w:val="20"/>
                <w:szCs w:val="20"/>
              </w:rPr>
              <w:t>- по специальным программам</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111</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197</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224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556</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749</w:t>
            </w:r>
          </w:p>
        </w:tc>
      </w:tr>
      <w:tr w:rsidR="00E44076" w:rsidRPr="000659C3">
        <w:trPr>
          <w:jc w:val="center"/>
        </w:trPr>
        <w:tc>
          <w:tcPr>
            <w:tcW w:w="4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rPr>
                <w:rFonts w:ascii="Arial Narrow" w:hAnsi="Arial Narrow" w:cs="Arial Narrow"/>
                <w:sz w:val="20"/>
                <w:szCs w:val="20"/>
              </w:rPr>
            </w:pPr>
            <w:r w:rsidRPr="00914D01">
              <w:rPr>
                <w:rFonts w:ascii="Arial Narrow" w:hAnsi="Arial Narrow" w:cs="Arial Narrow"/>
                <w:sz w:val="20"/>
                <w:szCs w:val="20"/>
              </w:rPr>
              <w:t>Уровень зарегистрированной безработицы на конец года,</w:t>
            </w:r>
            <w:r w:rsidRPr="00914D01">
              <w:rPr>
                <w:rFonts w:ascii="Arial Narrow" w:hAnsi="Arial Narrow" w:cs="Arial Narrow"/>
                <w:b/>
                <w:bCs/>
                <w:sz w:val="20"/>
                <w:szCs w:val="20"/>
              </w:rPr>
              <w:t xml:space="preserve"> %</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1,44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1,43</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1,87</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3,4</w:t>
            </w:r>
          </w:p>
        </w:tc>
        <w:tc>
          <w:tcPr>
            <w:tcW w:w="9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Narrow"/>
                <w:sz w:val="20"/>
                <w:szCs w:val="20"/>
              </w:rPr>
            </w:pPr>
            <w:r w:rsidRPr="00914D01">
              <w:rPr>
                <w:rFonts w:ascii="Arial Narrow" w:hAnsi="Arial Narrow" w:cs="Arial Narrow"/>
                <w:sz w:val="20"/>
                <w:szCs w:val="20"/>
              </w:rPr>
              <w:t>2,6</w:t>
            </w:r>
          </w:p>
        </w:tc>
      </w:tr>
    </w:tbl>
    <w:p w:rsidR="00E44076" w:rsidRPr="007E5AA6" w:rsidRDefault="00E44076" w:rsidP="0041473B">
      <w:pPr>
        <w:spacing w:before="120" w:line="276" w:lineRule="auto"/>
        <w:ind w:firstLine="284"/>
        <w:jc w:val="both"/>
        <w:rPr>
          <w:rFonts w:ascii="Arial" w:hAnsi="Arial" w:cs="Arial"/>
          <w:sz w:val="20"/>
          <w:szCs w:val="20"/>
        </w:rPr>
      </w:pPr>
      <w:r w:rsidRPr="00834580">
        <w:rPr>
          <w:rFonts w:ascii="Arial" w:hAnsi="Arial" w:cs="Arial"/>
          <w:sz w:val="20"/>
          <w:szCs w:val="20"/>
        </w:rPr>
        <w:t xml:space="preserve">В </w:t>
      </w:r>
      <w:r>
        <w:rPr>
          <w:rFonts w:ascii="Arial" w:hAnsi="Arial" w:cs="Arial"/>
          <w:sz w:val="20"/>
          <w:szCs w:val="20"/>
        </w:rPr>
        <w:t xml:space="preserve">сложных экономических условиях 2008 - 2010 годов был отмечен значительный рост безработицы, увеличения количества не полностью занятых граждан, что потребовало принятия комплекса мер по улучшению ситуации. </w:t>
      </w:r>
      <w:r w:rsidRPr="00C47256">
        <w:rPr>
          <w:rFonts w:ascii="Arial" w:hAnsi="Arial" w:cs="Arial"/>
          <w:sz w:val="20"/>
          <w:szCs w:val="20"/>
        </w:rPr>
        <w:t>2010 год</w:t>
      </w:r>
      <w:r>
        <w:rPr>
          <w:rFonts w:ascii="Arial" w:hAnsi="Arial" w:cs="Arial"/>
          <w:sz w:val="20"/>
          <w:szCs w:val="20"/>
        </w:rPr>
        <w:t xml:space="preserve"> стал переломным и</w:t>
      </w:r>
      <w:r w:rsidRPr="00C47256">
        <w:rPr>
          <w:rFonts w:ascii="Arial" w:hAnsi="Arial" w:cs="Arial"/>
          <w:sz w:val="20"/>
          <w:szCs w:val="20"/>
        </w:rPr>
        <w:t xml:space="preserve"> численность зарегистрированных безработных уменьшилась в Заинском муниципальном районе на 279 человек </w:t>
      </w:r>
      <w:r>
        <w:rPr>
          <w:rFonts w:ascii="Arial" w:hAnsi="Arial" w:cs="Arial"/>
          <w:sz w:val="20"/>
          <w:szCs w:val="20"/>
        </w:rPr>
        <w:t>или 28</w:t>
      </w:r>
      <w:r w:rsidRPr="00C47256">
        <w:rPr>
          <w:rFonts w:ascii="Arial" w:hAnsi="Arial" w:cs="Arial"/>
          <w:sz w:val="20"/>
          <w:szCs w:val="20"/>
        </w:rPr>
        <w:t xml:space="preserve">% и составила на </w:t>
      </w:r>
      <w:r>
        <w:rPr>
          <w:rFonts w:ascii="Arial" w:hAnsi="Arial" w:cs="Arial"/>
          <w:sz w:val="20"/>
          <w:szCs w:val="20"/>
        </w:rPr>
        <w:t>конеу года</w:t>
      </w:r>
      <w:r w:rsidRPr="00C47256">
        <w:rPr>
          <w:rFonts w:ascii="Arial" w:hAnsi="Arial" w:cs="Arial"/>
          <w:sz w:val="20"/>
          <w:szCs w:val="20"/>
        </w:rPr>
        <w:t xml:space="preserve"> 711 че</w:t>
      </w:r>
      <w:r>
        <w:rPr>
          <w:rFonts w:ascii="Arial" w:hAnsi="Arial" w:cs="Arial"/>
          <w:sz w:val="20"/>
          <w:szCs w:val="20"/>
        </w:rPr>
        <w:t>ловек. Уровень безработицы с 3,4</w:t>
      </w:r>
      <w:r w:rsidRPr="00C47256">
        <w:rPr>
          <w:rFonts w:ascii="Arial" w:hAnsi="Arial" w:cs="Arial"/>
          <w:sz w:val="20"/>
          <w:szCs w:val="20"/>
        </w:rPr>
        <w:t>% уме</w:t>
      </w:r>
      <w:r>
        <w:rPr>
          <w:rFonts w:ascii="Arial" w:hAnsi="Arial" w:cs="Arial"/>
          <w:sz w:val="20"/>
          <w:szCs w:val="20"/>
        </w:rPr>
        <w:t>ньшился до 2,6</w:t>
      </w:r>
      <w:r w:rsidRPr="00C47256">
        <w:rPr>
          <w:rFonts w:ascii="Arial" w:hAnsi="Arial" w:cs="Arial"/>
          <w:sz w:val="20"/>
          <w:szCs w:val="20"/>
        </w:rPr>
        <w:t xml:space="preserve">%. </w:t>
      </w:r>
      <w:r w:rsidRPr="001436D4">
        <w:rPr>
          <w:rFonts w:ascii="Arial" w:hAnsi="Arial" w:cs="Arial"/>
          <w:sz w:val="20"/>
          <w:szCs w:val="20"/>
        </w:rPr>
        <w:t>В</w:t>
      </w:r>
      <w:r>
        <w:rPr>
          <w:rFonts w:ascii="Arial" w:hAnsi="Arial" w:cs="Arial"/>
          <w:sz w:val="20"/>
          <w:szCs w:val="20"/>
        </w:rPr>
        <w:t xml:space="preserve"> рамках реализации П</w:t>
      </w:r>
      <w:r w:rsidRPr="001436D4">
        <w:rPr>
          <w:rFonts w:ascii="Arial" w:hAnsi="Arial" w:cs="Arial"/>
          <w:sz w:val="20"/>
          <w:szCs w:val="20"/>
        </w:rPr>
        <w:t>рограммы</w:t>
      </w:r>
      <w:r>
        <w:rPr>
          <w:rFonts w:ascii="Arial" w:hAnsi="Arial" w:cs="Arial"/>
          <w:sz w:val="20"/>
          <w:szCs w:val="20"/>
        </w:rPr>
        <w:t xml:space="preserve"> только в 2010г.</w:t>
      </w:r>
      <w:r w:rsidRPr="001436D4">
        <w:rPr>
          <w:rFonts w:ascii="Arial" w:hAnsi="Arial" w:cs="Arial"/>
          <w:sz w:val="20"/>
          <w:szCs w:val="20"/>
        </w:rPr>
        <w:t xml:space="preserve"> выполнено следующее:</w:t>
      </w:r>
    </w:p>
    <w:p w:rsidR="00E44076" w:rsidRPr="001436D4" w:rsidRDefault="00E44076" w:rsidP="00053272">
      <w:pPr>
        <w:pStyle w:val="ac"/>
        <w:numPr>
          <w:ilvl w:val="0"/>
          <w:numId w:val="82"/>
        </w:numPr>
        <w:spacing w:after="0" w:line="276" w:lineRule="auto"/>
        <w:jc w:val="both"/>
        <w:rPr>
          <w:rFonts w:ascii="Arial" w:hAnsi="Arial" w:cs="Arial"/>
          <w:sz w:val="20"/>
          <w:szCs w:val="20"/>
        </w:rPr>
      </w:pPr>
      <w:r w:rsidRPr="001436D4">
        <w:rPr>
          <w:rFonts w:ascii="Arial" w:hAnsi="Arial" w:cs="Arial"/>
          <w:sz w:val="20"/>
          <w:szCs w:val="20"/>
        </w:rPr>
        <w:t xml:space="preserve">На опережающее обучение направлено 432 работника </w:t>
      </w:r>
      <w:r>
        <w:rPr>
          <w:rFonts w:ascii="Arial" w:hAnsi="Arial" w:cs="Arial"/>
          <w:sz w:val="20"/>
          <w:szCs w:val="20"/>
        </w:rPr>
        <w:t>с 21 предприятий</w:t>
      </w:r>
      <w:r w:rsidRPr="001436D4">
        <w:rPr>
          <w:rFonts w:ascii="Arial" w:hAnsi="Arial" w:cs="Arial"/>
          <w:sz w:val="20"/>
          <w:szCs w:val="20"/>
        </w:rPr>
        <w:t xml:space="preserve"> Заинского муниципального района, находящихся под риском увольнения, использовано 3 224,8 тыс. руб. Из прошедших обучение для 422 чел. были сохранены рабочие места, один человек  трудоустроился в другую организацию, 9 человек продолжают учебу в 2011 году.</w:t>
      </w:r>
    </w:p>
    <w:p w:rsidR="00E44076" w:rsidRPr="001436D4" w:rsidRDefault="00E44076" w:rsidP="00053272">
      <w:pPr>
        <w:pStyle w:val="ac"/>
        <w:numPr>
          <w:ilvl w:val="0"/>
          <w:numId w:val="82"/>
        </w:numPr>
        <w:spacing w:after="0" w:line="276" w:lineRule="auto"/>
        <w:jc w:val="both"/>
        <w:rPr>
          <w:rFonts w:ascii="Arial" w:hAnsi="Arial" w:cs="Arial"/>
          <w:sz w:val="20"/>
          <w:szCs w:val="20"/>
        </w:rPr>
      </w:pPr>
      <w:r>
        <w:rPr>
          <w:rFonts w:ascii="Arial" w:hAnsi="Arial" w:cs="Arial"/>
          <w:sz w:val="20"/>
          <w:szCs w:val="20"/>
        </w:rPr>
        <w:t>Н</w:t>
      </w:r>
      <w:r w:rsidRPr="001436D4">
        <w:rPr>
          <w:rFonts w:ascii="Arial" w:hAnsi="Arial" w:cs="Arial"/>
          <w:sz w:val="20"/>
          <w:szCs w:val="20"/>
        </w:rPr>
        <w:t>а общественные работы было направлено 3</w:t>
      </w:r>
      <w:r>
        <w:rPr>
          <w:rFonts w:ascii="Arial" w:hAnsi="Arial" w:cs="Arial"/>
          <w:sz w:val="20"/>
          <w:szCs w:val="20"/>
        </w:rPr>
        <w:t xml:space="preserve"> </w:t>
      </w:r>
      <w:r w:rsidRPr="001436D4">
        <w:rPr>
          <w:rFonts w:ascii="Arial" w:hAnsi="Arial" w:cs="Arial"/>
          <w:sz w:val="20"/>
          <w:szCs w:val="20"/>
        </w:rPr>
        <w:t>357 граждан, находящихся под угрозой увольнения, переведенных на режим неполной занятости.</w:t>
      </w:r>
    </w:p>
    <w:p w:rsidR="00E44076" w:rsidRPr="007E5AA6" w:rsidRDefault="00E44076" w:rsidP="00053272">
      <w:pPr>
        <w:pStyle w:val="ae"/>
        <w:numPr>
          <w:ilvl w:val="0"/>
          <w:numId w:val="82"/>
        </w:numPr>
        <w:spacing w:line="276" w:lineRule="auto"/>
        <w:jc w:val="both"/>
        <w:rPr>
          <w:rFonts w:ascii="Arial" w:hAnsi="Arial" w:cs="Arial"/>
          <w:sz w:val="20"/>
          <w:szCs w:val="20"/>
        </w:rPr>
      </w:pPr>
      <w:r>
        <w:rPr>
          <w:rFonts w:ascii="Arial" w:hAnsi="Arial" w:cs="Arial"/>
          <w:sz w:val="20"/>
          <w:szCs w:val="20"/>
        </w:rPr>
        <w:t>Н</w:t>
      </w:r>
      <w:r w:rsidRPr="001436D4">
        <w:rPr>
          <w:rFonts w:ascii="Arial" w:hAnsi="Arial" w:cs="Arial"/>
          <w:sz w:val="20"/>
          <w:szCs w:val="20"/>
        </w:rPr>
        <w:t>а общественные работы направлено 2</w:t>
      </w:r>
      <w:r>
        <w:rPr>
          <w:rFonts w:ascii="Arial" w:hAnsi="Arial" w:cs="Arial"/>
          <w:sz w:val="20"/>
          <w:szCs w:val="20"/>
        </w:rPr>
        <w:t xml:space="preserve"> </w:t>
      </w:r>
      <w:r w:rsidRPr="001436D4">
        <w:rPr>
          <w:rFonts w:ascii="Arial" w:hAnsi="Arial" w:cs="Arial"/>
          <w:sz w:val="20"/>
          <w:szCs w:val="20"/>
        </w:rPr>
        <w:t>083 человека</w:t>
      </w:r>
      <w:r w:rsidRPr="007E5AA6">
        <w:rPr>
          <w:rFonts w:ascii="Arial" w:hAnsi="Arial" w:cs="Arial"/>
          <w:sz w:val="20"/>
          <w:szCs w:val="20"/>
        </w:rPr>
        <w:t xml:space="preserve"> </w:t>
      </w:r>
      <w:r>
        <w:rPr>
          <w:rFonts w:ascii="Arial" w:hAnsi="Arial" w:cs="Arial"/>
          <w:sz w:val="20"/>
          <w:szCs w:val="20"/>
        </w:rPr>
        <w:t>и</w:t>
      </w:r>
      <w:r w:rsidRPr="001436D4">
        <w:rPr>
          <w:rFonts w:ascii="Arial" w:hAnsi="Arial" w:cs="Arial"/>
          <w:sz w:val="20"/>
          <w:szCs w:val="20"/>
        </w:rPr>
        <w:t>з числа безработных и ищущих работу. По данному направлению 105 организаций района создали временные рабочие места, им перечислено компенсац</w:t>
      </w:r>
      <w:r>
        <w:rPr>
          <w:rFonts w:ascii="Arial" w:hAnsi="Arial" w:cs="Arial"/>
          <w:sz w:val="20"/>
          <w:szCs w:val="20"/>
        </w:rPr>
        <w:t>ий на общую сумму 28 899,8 тыс.</w:t>
      </w:r>
      <w:r w:rsidRPr="001436D4">
        <w:rPr>
          <w:rFonts w:ascii="Arial" w:hAnsi="Arial" w:cs="Arial"/>
          <w:sz w:val="20"/>
          <w:szCs w:val="20"/>
        </w:rPr>
        <w:t>руб.</w:t>
      </w:r>
    </w:p>
    <w:p w:rsidR="00E44076" w:rsidRDefault="00E44076" w:rsidP="000659C3">
      <w:pPr>
        <w:pStyle w:val="14"/>
        <w:spacing w:line="276" w:lineRule="auto"/>
        <w:ind w:firstLine="330"/>
        <w:jc w:val="both"/>
        <w:rPr>
          <w:rFonts w:ascii="Arial" w:hAnsi="Arial" w:cs="Arial"/>
          <w:sz w:val="20"/>
          <w:szCs w:val="20"/>
        </w:rPr>
      </w:pPr>
      <w:r w:rsidRPr="00A345E2">
        <w:rPr>
          <w:rFonts w:ascii="Arial" w:hAnsi="Arial" w:cs="Arial"/>
          <w:sz w:val="20"/>
          <w:szCs w:val="20"/>
        </w:rPr>
        <w:t>В целях повышени</w:t>
      </w:r>
      <w:r>
        <w:rPr>
          <w:rFonts w:ascii="Arial" w:hAnsi="Arial" w:cs="Arial"/>
          <w:sz w:val="20"/>
          <w:szCs w:val="20"/>
        </w:rPr>
        <w:t>я</w:t>
      </w:r>
      <w:r w:rsidRPr="00A345E2">
        <w:rPr>
          <w:rFonts w:ascii="Arial" w:hAnsi="Arial" w:cs="Arial"/>
          <w:sz w:val="20"/>
          <w:szCs w:val="20"/>
        </w:rPr>
        <w:t xml:space="preserve"> конкурентоспособности граждан на рынке труда в органах службы занятости Заинского МР оказываются услуги по профессиональной ориентации граждан, профессиональному обучению граждан, признанных в установленном порядке безработными.</w:t>
      </w:r>
    </w:p>
    <w:p w:rsidR="00E44076" w:rsidRDefault="00E44076" w:rsidP="0005109E">
      <w:pPr>
        <w:autoSpaceDE w:val="0"/>
        <w:autoSpaceDN w:val="0"/>
        <w:adjustRightInd w:val="0"/>
        <w:spacing w:line="276" w:lineRule="auto"/>
        <w:jc w:val="right"/>
        <w:rPr>
          <w:rFonts w:ascii="Arial" w:hAnsi="Arial" w:cs="Arial"/>
          <w:sz w:val="20"/>
          <w:szCs w:val="22"/>
        </w:rPr>
      </w:pPr>
    </w:p>
    <w:p w:rsidR="00E44076" w:rsidRDefault="00E44076" w:rsidP="0005109E">
      <w:pPr>
        <w:autoSpaceDE w:val="0"/>
        <w:autoSpaceDN w:val="0"/>
        <w:adjustRightInd w:val="0"/>
        <w:spacing w:line="276" w:lineRule="auto"/>
        <w:jc w:val="right"/>
        <w:rPr>
          <w:rFonts w:ascii="Arial" w:hAnsi="Arial" w:cs="Arial"/>
          <w:sz w:val="20"/>
          <w:szCs w:val="22"/>
        </w:rPr>
      </w:pPr>
    </w:p>
    <w:p w:rsidR="00E44076" w:rsidRDefault="00E44076" w:rsidP="0005109E">
      <w:pPr>
        <w:autoSpaceDE w:val="0"/>
        <w:autoSpaceDN w:val="0"/>
        <w:adjustRightInd w:val="0"/>
        <w:spacing w:line="276" w:lineRule="auto"/>
        <w:jc w:val="right"/>
        <w:rPr>
          <w:rFonts w:ascii="Arial" w:hAnsi="Arial" w:cs="Arial"/>
          <w:sz w:val="20"/>
          <w:szCs w:val="22"/>
        </w:rPr>
      </w:pPr>
    </w:p>
    <w:p w:rsidR="00E44076" w:rsidRDefault="00E44076" w:rsidP="0005109E">
      <w:pPr>
        <w:autoSpaceDE w:val="0"/>
        <w:autoSpaceDN w:val="0"/>
        <w:adjustRightInd w:val="0"/>
        <w:spacing w:line="276" w:lineRule="auto"/>
        <w:jc w:val="right"/>
        <w:rPr>
          <w:rFonts w:ascii="Arial" w:hAnsi="Arial" w:cs="Arial"/>
          <w:sz w:val="20"/>
          <w:szCs w:val="22"/>
        </w:rPr>
      </w:pPr>
    </w:p>
    <w:p w:rsidR="00E44076" w:rsidRPr="000659C3" w:rsidRDefault="00E44076" w:rsidP="0005109E">
      <w:pPr>
        <w:autoSpaceDE w:val="0"/>
        <w:autoSpaceDN w:val="0"/>
        <w:adjustRightInd w:val="0"/>
        <w:spacing w:line="276" w:lineRule="auto"/>
        <w:jc w:val="right"/>
        <w:rPr>
          <w:rFonts w:ascii="Arial" w:hAnsi="Arial" w:cs="Arial"/>
          <w:sz w:val="20"/>
          <w:szCs w:val="22"/>
        </w:rPr>
      </w:pPr>
      <w:r w:rsidRPr="000659C3">
        <w:rPr>
          <w:rFonts w:ascii="Arial" w:hAnsi="Arial" w:cs="Arial"/>
          <w:sz w:val="20"/>
          <w:szCs w:val="22"/>
        </w:rPr>
        <w:t>Таблица 18</w:t>
      </w:r>
    </w:p>
    <w:p w:rsidR="00E44076" w:rsidRPr="0003511B" w:rsidRDefault="00E44076" w:rsidP="0005109E">
      <w:pPr>
        <w:shd w:val="clear" w:color="auto" w:fill="FFFFFF"/>
        <w:spacing w:line="276" w:lineRule="auto"/>
        <w:ind w:left="708" w:firstLine="284"/>
        <w:jc w:val="center"/>
        <w:rPr>
          <w:rFonts w:ascii="Arial" w:hAnsi="Arial" w:cs="Arial"/>
          <w:b/>
          <w:bCs/>
          <w:sz w:val="20"/>
          <w:szCs w:val="20"/>
        </w:rPr>
      </w:pPr>
      <w:r w:rsidRPr="007A7136">
        <w:rPr>
          <w:rFonts w:ascii="Arial" w:hAnsi="Arial" w:cs="Arial"/>
          <w:b/>
          <w:bCs/>
          <w:sz w:val="20"/>
          <w:szCs w:val="20"/>
        </w:rPr>
        <w:t>Профессиональная ориентация и профессиональное обучени</w:t>
      </w:r>
      <w:r>
        <w:rPr>
          <w:rFonts w:ascii="Arial" w:hAnsi="Arial" w:cs="Arial"/>
          <w:b/>
          <w:bCs/>
          <w:sz w:val="20"/>
          <w:szCs w:val="20"/>
        </w:rPr>
        <w:t>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606"/>
        <w:gridCol w:w="606"/>
        <w:gridCol w:w="606"/>
        <w:gridCol w:w="606"/>
        <w:gridCol w:w="606"/>
        <w:gridCol w:w="875"/>
      </w:tblGrid>
      <w:tr w:rsidR="00E44076" w:rsidRPr="00967275">
        <w:trPr>
          <w:trHeight w:val="527"/>
        </w:trPr>
        <w:tc>
          <w:tcPr>
            <w:tcW w:w="54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Наименование показателя</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2006</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2007</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2008</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2009</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2010</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67275" w:rsidRDefault="00E44076" w:rsidP="00967275">
            <w:pPr>
              <w:pStyle w:val="ae"/>
              <w:ind w:left="0"/>
              <w:jc w:val="center"/>
              <w:rPr>
                <w:rFonts w:ascii="Arial Narrow" w:hAnsi="Arial Narrow" w:cs="Arial"/>
                <w:b/>
                <w:sz w:val="20"/>
                <w:szCs w:val="20"/>
              </w:rPr>
            </w:pPr>
            <w:r w:rsidRPr="00967275">
              <w:rPr>
                <w:rFonts w:ascii="Arial Narrow" w:hAnsi="Arial Narrow" w:cs="Arial"/>
                <w:b/>
                <w:sz w:val="20"/>
                <w:szCs w:val="20"/>
              </w:rPr>
              <w:t>2010 к 2006</w:t>
            </w:r>
          </w:p>
        </w:tc>
      </w:tr>
      <w:tr w:rsidR="00E44076" w:rsidRPr="001D5ECB">
        <w:tc>
          <w:tcPr>
            <w:tcW w:w="5495"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both"/>
              <w:rPr>
                <w:rFonts w:ascii="Arial Narrow" w:hAnsi="Arial Narrow" w:cs="Arial Narrow"/>
                <w:sz w:val="20"/>
                <w:szCs w:val="20"/>
              </w:rPr>
            </w:pPr>
            <w:r w:rsidRPr="001D5ECB">
              <w:rPr>
                <w:rFonts w:ascii="Arial Narrow" w:hAnsi="Arial Narrow" w:cs="Arial Narrow"/>
                <w:sz w:val="20"/>
                <w:szCs w:val="20"/>
              </w:rPr>
              <w:t>Получили услуги по проф.ориентации, чел.</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w:t>
            </w:r>
            <w:r>
              <w:rPr>
                <w:rFonts w:ascii="Arial Narrow" w:hAnsi="Arial Narrow" w:cs="Arial Narrow"/>
                <w:sz w:val="20"/>
                <w:szCs w:val="20"/>
              </w:rPr>
              <w:t xml:space="preserve"> </w:t>
            </w:r>
            <w:r w:rsidRPr="001D5ECB">
              <w:rPr>
                <w:rFonts w:ascii="Arial Narrow" w:hAnsi="Arial Narrow" w:cs="Arial Narrow"/>
                <w:sz w:val="20"/>
                <w:szCs w:val="20"/>
              </w:rPr>
              <w:t>634</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w:t>
            </w:r>
            <w:r>
              <w:rPr>
                <w:rFonts w:ascii="Arial Narrow" w:hAnsi="Arial Narrow" w:cs="Arial Narrow"/>
                <w:sz w:val="20"/>
                <w:szCs w:val="20"/>
              </w:rPr>
              <w:t xml:space="preserve"> </w:t>
            </w:r>
            <w:r w:rsidRPr="001D5ECB">
              <w:rPr>
                <w:rFonts w:ascii="Arial Narrow" w:hAnsi="Arial Narrow" w:cs="Arial Narrow"/>
                <w:sz w:val="20"/>
                <w:szCs w:val="20"/>
              </w:rPr>
              <w:t>675</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w:t>
            </w:r>
            <w:r>
              <w:rPr>
                <w:rFonts w:ascii="Arial Narrow" w:hAnsi="Arial Narrow" w:cs="Arial Narrow"/>
                <w:sz w:val="20"/>
                <w:szCs w:val="20"/>
              </w:rPr>
              <w:t xml:space="preserve"> </w:t>
            </w:r>
            <w:r w:rsidRPr="001D5ECB">
              <w:rPr>
                <w:rFonts w:ascii="Arial Narrow" w:hAnsi="Arial Narrow" w:cs="Arial Narrow"/>
                <w:sz w:val="20"/>
                <w:szCs w:val="20"/>
              </w:rPr>
              <w:t>600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w:t>
            </w:r>
            <w:r>
              <w:rPr>
                <w:rFonts w:ascii="Arial Narrow" w:hAnsi="Arial Narrow" w:cs="Arial Narrow"/>
                <w:sz w:val="20"/>
                <w:szCs w:val="20"/>
              </w:rPr>
              <w:t xml:space="preserve"> </w:t>
            </w:r>
            <w:r w:rsidRPr="001D5ECB">
              <w:rPr>
                <w:rFonts w:ascii="Arial Narrow" w:hAnsi="Arial Narrow" w:cs="Arial Narrow"/>
                <w:sz w:val="20"/>
                <w:szCs w:val="20"/>
              </w:rPr>
              <w:t>700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3</w:t>
            </w:r>
            <w:r>
              <w:rPr>
                <w:rFonts w:ascii="Arial Narrow" w:hAnsi="Arial Narrow" w:cs="Arial Narrow"/>
                <w:sz w:val="20"/>
                <w:szCs w:val="20"/>
              </w:rPr>
              <w:t xml:space="preserve"> </w:t>
            </w:r>
            <w:r w:rsidRPr="001D5ECB">
              <w:rPr>
                <w:rFonts w:ascii="Arial Narrow" w:hAnsi="Arial Narrow" w:cs="Arial Narrow"/>
                <w:sz w:val="20"/>
                <w:szCs w:val="20"/>
              </w:rPr>
              <w:t>100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1,18</w:t>
            </w:r>
          </w:p>
        </w:tc>
      </w:tr>
      <w:tr w:rsidR="00E44076" w:rsidRPr="001D5ECB">
        <w:tc>
          <w:tcPr>
            <w:tcW w:w="5495"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both"/>
              <w:rPr>
                <w:rFonts w:ascii="Arial Narrow" w:hAnsi="Arial Narrow" w:cs="Arial Narrow"/>
                <w:sz w:val="20"/>
                <w:szCs w:val="20"/>
              </w:rPr>
            </w:pPr>
            <w:r w:rsidRPr="001D5ECB">
              <w:rPr>
                <w:rFonts w:ascii="Arial Narrow" w:hAnsi="Arial Narrow" w:cs="Arial Narrow"/>
                <w:sz w:val="20"/>
                <w:szCs w:val="20"/>
              </w:rPr>
              <w:t>Получили услуги по социальной адаптации безработных граждан на рынке труда, чел.</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129</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w:t>
            </w:r>
          </w:p>
        </w:tc>
      </w:tr>
      <w:tr w:rsidR="00E44076" w:rsidRPr="001D5ECB">
        <w:tc>
          <w:tcPr>
            <w:tcW w:w="5495"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both"/>
              <w:rPr>
                <w:rFonts w:ascii="Arial Narrow" w:hAnsi="Arial Narrow" w:cs="Arial Narrow"/>
                <w:sz w:val="20"/>
                <w:szCs w:val="20"/>
              </w:rPr>
            </w:pPr>
            <w:r w:rsidRPr="001D5ECB">
              <w:rPr>
                <w:rFonts w:ascii="Arial Narrow" w:hAnsi="Arial Narrow" w:cs="Arial Narrow"/>
                <w:sz w:val="20"/>
                <w:szCs w:val="20"/>
              </w:rPr>
              <w:t>Оказана психологическая поддержка, чел.</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60</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131</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w:t>
            </w:r>
          </w:p>
        </w:tc>
      </w:tr>
      <w:tr w:rsidR="00E44076" w:rsidRPr="001D5ECB">
        <w:tc>
          <w:tcPr>
            <w:tcW w:w="5495"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both"/>
              <w:rPr>
                <w:rFonts w:ascii="Arial Narrow" w:hAnsi="Arial Narrow" w:cs="Arial Narrow"/>
                <w:sz w:val="20"/>
                <w:szCs w:val="20"/>
              </w:rPr>
            </w:pPr>
            <w:r w:rsidRPr="001D5ECB">
              <w:rPr>
                <w:rFonts w:ascii="Arial Narrow" w:hAnsi="Arial Narrow" w:cs="Arial Narrow"/>
                <w:sz w:val="20"/>
                <w:szCs w:val="20"/>
              </w:rPr>
              <w:t>Завершили профессиональное обучение, чел.</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42</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79</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188</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14,6</w:t>
            </w:r>
          </w:p>
        </w:tc>
      </w:tr>
      <w:tr w:rsidR="00E44076" w:rsidRPr="001D5ECB">
        <w:tc>
          <w:tcPr>
            <w:tcW w:w="5495"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both"/>
              <w:rPr>
                <w:rFonts w:ascii="Arial Narrow" w:hAnsi="Arial Narrow" w:cs="Arial Narrow"/>
                <w:sz w:val="20"/>
                <w:szCs w:val="20"/>
              </w:rPr>
            </w:pPr>
            <w:r w:rsidRPr="001D5ECB">
              <w:rPr>
                <w:rFonts w:ascii="Arial Narrow" w:hAnsi="Arial Narrow" w:cs="Arial Narrow"/>
                <w:sz w:val="20"/>
                <w:szCs w:val="20"/>
              </w:rPr>
              <w:t>Уровень трудоустройства после завершения обучения, %</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96,2</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94,4</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89,1</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45,6</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41,1</w:t>
            </w:r>
          </w:p>
        </w:tc>
        <w:tc>
          <w:tcPr>
            <w:tcW w:w="0" w:type="auto"/>
            <w:tcBorders>
              <w:top w:val="single" w:sz="4" w:space="0" w:color="auto"/>
              <w:left w:val="single" w:sz="4" w:space="0" w:color="auto"/>
              <w:bottom w:val="single" w:sz="4" w:space="0" w:color="auto"/>
              <w:right w:val="single" w:sz="4" w:space="0" w:color="auto"/>
            </w:tcBorders>
            <w:vAlign w:val="center"/>
          </w:tcPr>
          <w:p w:rsidR="00E44076" w:rsidRPr="001D5ECB" w:rsidRDefault="00E44076" w:rsidP="00967275">
            <w:pPr>
              <w:shd w:val="clear" w:color="auto" w:fill="FFFFFF"/>
              <w:jc w:val="center"/>
              <w:rPr>
                <w:rFonts w:ascii="Arial Narrow" w:hAnsi="Arial Narrow" w:cs="Arial Narrow"/>
                <w:sz w:val="20"/>
                <w:szCs w:val="20"/>
              </w:rPr>
            </w:pPr>
            <w:r w:rsidRPr="001D5ECB">
              <w:rPr>
                <w:rFonts w:ascii="Arial Narrow" w:hAnsi="Arial Narrow" w:cs="Arial Narrow"/>
                <w:sz w:val="20"/>
                <w:szCs w:val="20"/>
              </w:rPr>
              <w:t>0,43</w:t>
            </w:r>
          </w:p>
        </w:tc>
      </w:tr>
    </w:tbl>
    <w:p w:rsidR="00E44076" w:rsidRPr="00E37068" w:rsidRDefault="00E44076" w:rsidP="0041473B">
      <w:pPr>
        <w:pStyle w:val="ae"/>
        <w:spacing w:after="0" w:line="276" w:lineRule="auto"/>
        <w:ind w:left="0" w:firstLine="284"/>
        <w:jc w:val="both"/>
        <w:rPr>
          <w:rFonts w:ascii="Arial" w:hAnsi="Arial" w:cs="Arial"/>
          <w:sz w:val="20"/>
          <w:szCs w:val="20"/>
        </w:rPr>
      </w:pPr>
      <w:r w:rsidRPr="001436D4">
        <w:rPr>
          <w:rFonts w:ascii="Arial" w:hAnsi="Arial" w:cs="Arial"/>
          <w:sz w:val="20"/>
          <w:szCs w:val="20"/>
        </w:rPr>
        <w:t xml:space="preserve">Заключено 45 договоров о совместной деятельности по организации и проведению стажировки выпускников образовательных учреждений в целях приобретения практического опыта работы. Направлено 49 выпускников в 21 организацию Заинского района, из них: </w:t>
      </w:r>
      <w:r w:rsidRPr="00E37068">
        <w:rPr>
          <w:rFonts w:ascii="Arial" w:hAnsi="Arial" w:cs="Arial"/>
          <w:sz w:val="20"/>
          <w:szCs w:val="20"/>
        </w:rPr>
        <w:t>33 выпускника высшего профессионального образования;</w:t>
      </w:r>
      <w:r>
        <w:rPr>
          <w:rFonts w:ascii="Arial" w:hAnsi="Arial" w:cs="Arial"/>
          <w:sz w:val="20"/>
          <w:szCs w:val="20"/>
        </w:rPr>
        <w:t xml:space="preserve"> </w:t>
      </w:r>
      <w:r w:rsidRPr="00E37068">
        <w:rPr>
          <w:rFonts w:ascii="Arial" w:hAnsi="Arial" w:cs="Arial"/>
          <w:sz w:val="20"/>
          <w:szCs w:val="20"/>
        </w:rPr>
        <w:t>13 выпускников среднего профессионального образования;</w:t>
      </w:r>
      <w:r>
        <w:rPr>
          <w:rFonts w:ascii="Arial" w:hAnsi="Arial" w:cs="Arial"/>
          <w:sz w:val="20"/>
          <w:szCs w:val="20"/>
        </w:rPr>
        <w:t xml:space="preserve"> </w:t>
      </w:r>
      <w:r w:rsidRPr="00E37068">
        <w:rPr>
          <w:rFonts w:ascii="Arial" w:hAnsi="Arial" w:cs="Arial"/>
          <w:sz w:val="20"/>
          <w:szCs w:val="20"/>
        </w:rPr>
        <w:t>3 выпускника начального профессионального образования.</w:t>
      </w:r>
      <w:r>
        <w:rPr>
          <w:rFonts w:ascii="Arial" w:hAnsi="Arial" w:cs="Arial"/>
          <w:sz w:val="20"/>
          <w:szCs w:val="20"/>
        </w:rPr>
        <w:t xml:space="preserve"> </w:t>
      </w:r>
      <w:r w:rsidRPr="007A7136">
        <w:rPr>
          <w:rFonts w:ascii="Arial" w:hAnsi="Arial" w:cs="Arial"/>
          <w:sz w:val="20"/>
          <w:szCs w:val="20"/>
        </w:rPr>
        <w:t>Сумма освоенных средств по выплате компенсаций на оплату труда выпускников и их н</w:t>
      </w:r>
      <w:r>
        <w:rPr>
          <w:rFonts w:ascii="Arial" w:hAnsi="Arial" w:cs="Arial"/>
          <w:sz w:val="20"/>
          <w:szCs w:val="20"/>
        </w:rPr>
        <w:t>аставников составила 815,3 тыс.</w:t>
      </w:r>
      <w:r w:rsidRPr="007A7136">
        <w:rPr>
          <w:rFonts w:ascii="Arial" w:hAnsi="Arial" w:cs="Arial"/>
          <w:sz w:val="20"/>
          <w:szCs w:val="20"/>
        </w:rPr>
        <w:t>руб.</w:t>
      </w:r>
      <w:r w:rsidRPr="00E37068">
        <w:rPr>
          <w:rFonts w:ascii="Arial" w:hAnsi="Arial" w:cs="Arial"/>
          <w:b/>
          <w:bCs/>
          <w:sz w:val="20"/>
          <w:szCs w:val="20"/>
        </w:rPr>
        <w:t xml:space="preserve"> </w:t>
      </w:r>
    </w:p>
    <w:p w:rsidR="00E44076" w:rsidRDefault="00E44076" w:rsidP="004831AA">
      <w:pPr>
        <w:spacing w:line="276" w:lineRule="auto"/>
        <w:ind w:firstLine="284"/>
        <w:jc w:val="both"/>
        <w:rPr>
          <w:rFonts w:ascii="Arial" w:hAnsi="Arial" w:cs="Arial"/>
          <w:sz w:val="20"/>
          <w:szCs w:val="22"/>
        </w:rPr>
      </w:pPr>
      <w:r>
        <w:rPr>
          <w:rFonts w:ascii="Arial" w:hAnsi="Arial" w:cs="Arial"/>
          <w:sz w:val="20"/>
          <w:szCs w:val="20"/>
        </w:rPr>
        <w:t>В 2010г.</w:t>
      </w:r>
      <w:r w:rsidRPr="001436D4">
        <w:rPr>
          <w:rFonts w:ascii="Arial" w:hAnsi="Arial" w:cs="Arial"/>
          <w:sz w:val="20"/>
          <w:szCs w:val="20"/>
        </w:rPr>
        <w:t xml:space="preserve"> году 381 человек из числа безработных зарегистрировались в качестве индивидуального</w:t>
      </w:r>
      <w:r>
        <w:rPr>
          <w:rFonts w:ascii="Arial" w:hAnsi="Arial" w:cs="Arial"/>
          <w:sz w:val="20"/>
          <w:szCs w:val="20"/>
        </w:rPr>
        <w:t xml:space="preserve"> </w:t>
      </w:r>
      <w:r w:rsidRPr="001436D4">
        <w:rPr>
          <w:rFonts w:ascii="Arial" w:hAnsi="Arial" w:cs="Arial"/>
          <w:sz w:val="20"/>
          <w:szCs w:val="20"/>
        </w:rPr>
        <w:t>предпринимателя  и получили субсидию на развитие собственного дела в размере 58 тыс. 800 рублей.</w:t>
      </w:r>
      <w:r>
        <w:rPr>
          <w:rFonts w:ascii="Arial" w:hAnsi="Arial" w:cs="Arial"/>
          <w:sz w:val="20"/>
          <w:szCs w:val="22"/>
        </w:rPr>
        <w:t xml:space="preserve"> </w:t>
      </w:r>
    </w:p>
    <w:p w:rsidR="00E44076" w:rsidRPr="000659C3" w:rsidRDefault="00E44076" w:rsidP="0005109E">
      <w:pPr>
        <w:autoSpaceDE w:val="0"/>
        <w:autoSpaceDN w:val="0"/>
        <w:adjustRightInd w:val="0"/>
        <w:spacing w:line="276" w:lineRule="auto"/>
        <w:jc w:val="right"/>
        <w:rPr>
          <w:rFonts w:ascii="Arial" w:hAnsi="Arial" w:cs="Arial"/>
          <w:sz w:val="20"/>
          <w:szCs w:val="22"/>
        </w:rPr>
      </w:pPr>
      <w:r w:rsidRPr="000659C3">
        <w:rPr>
          <w:rFonts w:ascii="Arial" w:hAnsi="Arial" w:cs="Arial"/>
          <w:sz w:val="20"/>
          <w:szCs w:val="22"/>
        </w:rPr>
        <w:t>Таблица 19</w:t>
      </w:r>
    </w:p>
    <w:p w:rsidR="00E44076" w:rsidRPr="00EE6A7B" w:rsidRDefault="00E44076" w:rsidP="0005109E">
      <w:pPr>
        <w:spacing w:line="276" w:lineRule="auto"/>
        <w:ind w:firstLine="284"/>
        <w:jc w:val="center"/>
        <w:rPr>
          <w:rFonts w:ascii="Arial" w:hAnsi="Arial" w:cs="Arial"/>
          <w:b/>
          <w:bCs/>
          <w:sz w:val="20"/>
          <w:szCs w:val="20"/>
        </w:rPr>
      </w:pPr>
      <w:r>
        <w:rPr>
          <w:rFonts w:ascii="Arial" w:hAnsi="Arial" w:cs="Arial"/>
          <w:b/>
          <w:bCs/>
          <w:sz w:val="20"/>
          <w:szCs w:val="20"/>
        </w:rPr>
        <w:t>Реализация прогр</w:t>
      </w:r>
      <w:r w:rsidR="00385C10">
        <w:rPr>
          <w:rFonts w:ascii="Arial" w:hAnsi="Arial" w:cs="Arial"/>
          <w:b/>
          <w:bCs/>
          <w:sz w:val="20"/>
          <w:szCs w:val="20"/>
        </w:rPr>
        <w:t>аммы самозанятости в Заинском муниципальном районе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560"/>
        <w:gridCol w:w="1842"/>
      </w:tblGrid>
      <w:tr w:rsidR="00E44076" w:rsidRPr="00CC4DF7">
        <w:trPr>
          <w:jc w:val="center"/>
        </w:trPr>
        <w:tc>
          <w:tcPr>
            <w:tcW w:w="521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Показатели</w:t>
            </w:r>
          </w:p>
        </w:tc>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2009</w:t>
            </w:r>
          </w:p>
        </w:tc>
        <w:tc>
          <w:tcPr>
            <w:tcW w:w="184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4DF7" w:rsidRDefault="00E44076" w:rsidP="00967275">
            <w:pPr>
              <w:jc w:val="center"/>
              <w:rPr>
                <w:rFonts w:ascii="Arial Narrow" w:hAnsi="Arial Narrow" w:cs="Arial Narrow"/>
                <w:b/>
                <w:sz w:val="20"/>
                <w:szCs w:val="20"/>
              </w:rPr>
            </w:pPr>
            <w:r w:rsidRPr="00CC4DF7">
              <w:rPr>
                <w:rFonts w:ascii="Arial Narrow" w:hAnsi="Arial Narrow" w:cs="Arial Narrow"/>
                <w:b/>
                <w:sz w:val="20"/>
                <w:szCs w:val="20"/>
              </w:rPr>
              <w:t>2010</w:t>
            </w:r>
          </w:p>
        </w:tc>
      </w:tr>
      <w:tr w:rsidR="00E44076" w:rsidRPr="001436D4">
        <w:trPr>
          <w:jc w:val="center"/>
        </w:trPr>
        <w:tc>
          <w:tcPr>
            <w:tcW w:w="5211" w:type="dxa"/>
            <w:tcBorders>
              <w:top w:val="single" w:sz="4" w:space="0" w:color="auto"/>
              <w:left w:val="single" w:sz="4" w:space="0" w:color="auto"/>
              <w:bottom w:val="single" w:sz="4" w:space="0" w:color="auto"/>
              <w:right w:val="single" w:sz="4" w:space="0" w:color="auto"/>
            </w:tcBorders>
            <w:vAlign w:val="center"/>
          </w:tcPr>
          <w:p w:rsidR="00E44076" w:rsidRPr="001436D4" w:rsidRDefault="00E44076" w:rsidP="00967275">
            <w:pPr>
              <w:rPr>
                <w:rFonts w:ascii="Arial Narrow" w:hAnsi="Arial Narrow" w:cs="Arial Narrow"/>
                <w:sz w:val="20"/>
                <w:szCs w:val="20"/>
              </w:rPr>
            </w:pPr>
            <w:r w:rsidRPr="001436D4">
              <w:rPr>
                <w:rFonts w:ascii="Arial Narrow" w:hAnsi="Arial Narrow" w:cs="Arial Narrow"/>
                <w:sz w:val="20"/>
                <w:szCs w:val="20"/>
              </w:rPr>
              <w:t xml:space="preserve">Количество участников по направлению самозанятость, </w:t>
            </w:r>
            <w:r w:rsidRPr="00E37068">
              <w:rPr>
                <w:rFonts w:ascii="Arial Narrow" w:hAnsi="Arial Narrow" w:cs="Arial Narrow"/>
                <w:sz w:val="20"/>
                <w:szCs w:val="20"/>
              </w:rPr>
              <w:t>чел.</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1436D4" w:rsidRDefault="00E44076" w:rsidP="00967275">
            <w:pPr>
              <w:jc w:val="center"/>
              <w:rPr>
                <w:rFonts w:ascii="Arial Narrow" w:hAnsi="Arial Narrow" w:cs="Arial Narrow"/>
                <w:sz w:val="20"/>
                <w:szCs w:val="20"/>
              </w:rPr>
            </w:pPr>
            <w:r w:rsidRPr="001436D4">
              <w:rPr>
                <w:rFonts w:ascii="Arial Narrow" w:hAnsi="Arial Narrow" w:cs="Arial Narrow"/>
                <w:sz w:val="20"/>
                <w:szCs w:val="20"/>
              </w:rPr>
              <w:t>231</w:t>
            </w:r>
          </w:p>
        </w:tc>
        <w:tc>
          <w:tcPr>
            <w:tcW w:w="1842" w:type="dxa"/>
            <w:tcBorders>
              <w:top w:val="single" w:sz="4" w:space="0" w:color="auto"/>
              <w:left w:val="single" w:sz="4" w:space="0" w:color="auto"/>
              <w:bottom w:val="single" w:sz="4" w:space="0" w:color="auto"/>
              <w:right w:val="single" w:sz="4" w:space="0" w:color="auto"/>
            </w:tcBorders>
            <w:vAlign w:val="center"/>
          </w:tcPr>
          <w:p w:rsidR="00E44076" w:rsidRPr="001436D4" w:rsidRDefault="00E44076" w:rsidP="00967275">
            <w:pPr>
              <w:jc w:val="center"/>
              <w:rPr>
                <w:rFonts w:ascii="Arial Narrow" w:hAnsi="Arial Narrow" w:cs="Arial Narrow"/>
                <w:sz w:val="20"/>
                <w:szCs w:val="20"/>
              </w:rPr>
            </w:pPr>
            <w:r w:rsidRPr="001436D4">
              <w:rPr>
                <w:rFonts w:ascii="Arial Narrow" w:hAnsi="Arial Narrow" w:cs="Arial Narrow"/>
                <w:sz w:val="20"/>
                <w:szCs w:val="20"/>
              </w:rPr>
              <w:t>381</w:t>
            </w:r>
          </w:p>
        </w:tc>
      </w:tr>
      <w:tr w:rsidR="00E44076" w:rsidRPr="00901AC4">
        <w:trPr>
          <w:jc w:val="center"/>
        </w:trPr>
        <w:tc>
          <w:tcPr>
            <w:tcW w:w="5211" w:type="dxa"/>
            <w:tcBorders>
              <w:top w:val="single" w:sz="4" w:space="0" w:color="auto"/>
              <w:left w:val="single" w:sz="4" w:space="0" w:color="auto"/>
              <w:bottom w:val="single" w:sz="4" w:space="0" w:color="auto"/>
              <w:right w:val="single" w:sz="4" w:space="0" w:color="auto"/>
            </w:tcBorders>
            <w:vAlign w:val="center"/>
          </w:tcPr>
          <w:p w:rsidR="00E44076" w:rsidRPr="00E37068" w:rsidRDefault="00E44076" w:rsidP="00A030FE">
            <w:pPr>
              <w:rPr>
                <w:rFonts w:ascii="Arial Narrow" w:hAnsi="Arial Narrow" w:cs="Arial Narrow"/>
                <w:sz w:val="20"/>
                <w:szCs w:val="20"/>
              </w:rPr>
            </w:pPr>
            <w:r w:rsidRPr="00E37068">
              <w:rPr>
                <w:rFonts w:ascii="Arial Narrow" w:hAnsi="Arial Narrow" w:cs="Arial Narrow"/>
                <w:sz w:val="20"/>
                <w:szCs w:val="20"/>
              </w:rPr>
              <w:t>Сумма, выделенная ЗМР по направлению самозанятость, руб.</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1436D4" w:rsidRDefault="00E44076" w:rsidP="00967275">
            <w:pPr>
              <w:jc w:val="center"/>
              <w:rPr>
                <w:rFonts w:ascii="Arial Narrow" w:hAnsi="Arial Narrow" w:cs="Arial Narrow"/>
                <w:sz w:val="20"/>
                <w:szCs w:val="20"/>
              </w:rPr>
            </w:pPr>
            <w:r>
              <w:rPr>
                <w:rFonts w:ascii="Arial Narrow" w:hAnsi="Arial Narrow" w:cs="Arial Narrow"/>
                <w:sz w:val="20"/>
                <w:szCs w:val="20"/>
              </w:rPr>
              <w:t>11 167 339</w:t>
            </w:r>
          </w:p>
        </w:tc>
        <w:tc>
          <w:tcPr>
            <w:tcW w:w="1842" w:type="dxa"/>
            <w:tcBorders>
              <w:top w:val="single" w:sz="4" w:space="0" w:color="auto"/>
              <w:left w:val="single" w:sz="4" w:space="0" w:color="auto"/>
              <w:bottom w:val="single" w:sz="4" w:space="0" w:color="auto"/>
              <w:right w:val="single" w:sz="4" w:space="0" w:color="auto"/>
            </w:tcBorders>
            <w:vAlign w:val="center"/>
          </w:tcPr>
          <w:p w:rsidR="00E44076" w:rsidRPr="00901AC4" w:rsidRDefault="00E44076" w:rsidP="00967275">
            <w:pPr>
              <w:jc w:val="center"/>
              <w:rPr>
                <w:rFonts w:ascii="Arial Narrow" w:hAnsi="Arial Narrow" w:cs="Arial Narrow"/>
                <w:sz w:val="20"/>
                <w:szCs w:val="20"/>
                <w:highlight w:val="red"/>
              </w:rPr>
            </w:pPr>
            <w:r w:rsidRPr="00A030FE">
              <w:rPr>
                <w:rFonts w:ascii="Arial Narrow" w:hAnsi="Arial Narrow" w:cs="Arial Narrow"/>
                <w:sz w:val="20"/>
                <w:szCs w:val="20"/>
              </w:rPr>
              <w:t>27 459 600</w:t>
            </w:r>
          </w:p>
        </w:tc>
      </w:tr>
    </w:tbl>
    <w:p w:rsidR="00E44076" w:rsidRPr="00F82D9E" w:rsidRDefault="00E44076" w:rsidP="0041473B">
      <w:pPr>
        <w:pStyle w:val="ac"/>
        <w:spacing w:before="120" w:after="0" w:line="276" w:lineRule="auto"/>
        <w:ind w:firstLine="284"/>
        <w:jc w:val="both"/>
        <w:rPr>
          <w:rFonts w:ascii="Arial" w:hAnsi="Arial" w:cs="Arial"/>
          <w:sz w:val="20"/>
          <w:szCs w:val="20"/>
        </w:rPr>
      </w:pPr>
      <w:r w:rsidRPr="00F82D9E">
        <w:rPr>
          <w:rFonts w:ascii="Arial" w:hAnsi="Arial" w:cs="Arial"/>
          <w:sz w:val="20"/>
          <w:szCs w:val="20"/>
        </w:rPr>
        <w:t>Из числа получивших субсидию и зарегистрировавшихся в качестве индивидуальных предпринимателей 45 человек организовали 87 дополнительных рабочих мест для безработных граждан, состоящих на учете в центре занятости населения. Общая сумма перечисленных субсидий составила 27 459,6 тыс.руб.</w:t>
      </w:r>
    </w:p>
    <w:p w:rsidR="00E44076" w:rsidRPr="00F82D9E" w:rsidRDefault="00E44076" w:rsidP="0005109E">
      <w:pPr>
        <w:pStyle w:val="ac"/>
        <w:spacing w:after="0" w:line="276" w:lineRule="auto"/>
        <w:ind w:firstLine="284"/>
        <w:jc w:val="both"/>
        <w:rPr>
          <w:rFonts w:ascii="Arial" w:hAnsi="Arial" w:cs="Arial"/>
          <w:sz w:val="20"/>
          <w:szCs w:val="20"/>
        </w:rPr>
      </w:pPr>
      <w:r w:rsidRPr="00F82D9E">
        <w:rPr>
          <w:rFonts w:ascii="Arial" w:hAnsi="Arial" w:cs="Arial"/>
          <w:sz w:val="20"/>
          <w:szCs w:val="20"/>
        </w:rPr>
        <w:t>С целью снижения уровня безработицы ГБУ «Центр занятости населения г. Заинска» реализуются и другие направления: оформление досрочной пенсии, трудоустройство по квоте граждан, испытывающих трудности в поиске работы и нуждающихся в социальной защите, направление на  профессиональное обучение безработных граждан. Все принимаемые меры позволили к концу года сдержать рост регистрируемой безработицы в Заинском муниципальном районе 2,6%.</w:t>
      </w:r>
    </w:p>
    <w:p w:rsidR="00E44076" w:rsidRPr="0041473B" w:rsidRDefault="00E44076" w:rsidP="0005109E">
      <w:pPr>
        <w:spacing w:line="276" w:lineRule="auto"/>
        <w:ind w:firstLine="284"/>
        <w:jc w:val="both"/>
        <w:rPr>
          <w:rFonts w:ascii="Arial" w:hAnsi="Arial" w:cs="Arial"/>
          <w:b/>
          <w:bCs/>
          <w:sz w:val="4"/>
          <w:szCs w:val="20"/>
        </w:rPr>
      </w:pPr>
    </w:p>
    <w:p w:rsidR="00E44076" w:rsidRPr="000659C3" w:rsidRDefault="00E44076" w:rsidP="0005109E">
      <w:pPr>
        <w:spacing w:line="276" w:lineRule="auto"/>
        <w:ind w:firstLine="284"/>
        <w:jc w:val="both"/>
        <w:rPr>
          <w:rFonts w:ascii="Arial" w:hAnsi="Arial" w:cs="Arial"/>
          <w:b/>
          <w:bCs/>
          <w:szCs w:val="20"/>
        </w:rPr>
      </w:pPr>
      <w:r w:rsidRPr="000659C3">
        <w:rPr>
          <w:rFonts w:ascii="Arial" w:hAnsi="Arial" w:cs="Arial"/>
          <w:b/>
          <w:bCs/>
          <w:szCs w:val="20"/>
        </w:rPr>
        <w:t>Проблемы и возможности</w:t>
      </w:r>
    </w:p>
    <w:p w:rsidR="00E44076" w:rsidRPr="0041473B" w:rsidRDefault="00E44076" w:rsidP="0005109E">
      <w:pPr>
        <w:spacing w:line="276" w:lineRule="auto"/>
        <w:ind w:firstLine="284"/>
        <w:jc w:val="both"/>
        <w:rPr>
          <w:rFonts w:ascii="Arial" w:hAnsi="Arial" w:cs="Arial"/>
          <w:b/>
          <w:bCs/>
          <w:sz w:val="4"/>
          <w:szCs w:val="20"/>
        </w:rPr>
      </w:pPr>
    </w:p>
    <w:p w:rsidR="00E44076" w:rsidRPr="006F63AD" w:rsidRDefault="00E44076" w:rsidP="00053272">
      <w:pPr>
        <w:pStyle w:val="21"/>
        <w:numPr>
          <w:ilvl w:val="0"/>
          <w:numId w:val="81"/>
        </w:numPr>
        <w:spacing w:line="276" w:lineRule="auto"/>
        <w:jc w:val="both"/>
        <w:rPr>
          <w:rFonts w:ascii="Arial" w:hAnsi="Arial" w:cs="Arial"/>
          <w:color w:val="FF0000"/>
          <w:sz w:val="20"/>
        </w:rPr>
      </w:pPr>
      <w:r>
        <w:rPr>
          <w:rFonts w:ascii="Arial" w:hAnsi="Arial" w:cs="Arial"/>
          <w:sz w:val="20"/>
        </w:rPr>
        <w:t>Результаты анализа эффективности профинансированных в рамках целевых программ мероприятий не публикуются</w:t>
      </w:r>
      <w:r w:rsidR="00385C10">
        <w:rPr>
          <w:rFonts w:ascii="Arial" w:hAnsi="Arial" w:cs="Arial"/>
          <w:sz w:val="20"/>
        </w:rPr>
        <w:t xml:space="preserve"> в СМИ или на сайте Заинского муниципального района</w:t>
      </w:r>
      <w:r>
        <w:rPr>
          <w:rFonts w:ascii="Arial" w:hAnsi="Arial" w:cs="Arial"/>
          <w:sz w:val="20"/>
        </w:rPr>
        <w:t>;</w:t>
      </w:r>
    </w:p>
    <w:p w:rsidR="00E44076" w:rsidRPr="00F82D9E" w:rsidRDefault="00E44076" w:rsidP="00053272">
      <w:pPr>
        <w:pStyle w:val="21"/>
        <w:numPr>
          <w:ilvl w:val="0"/>
          <w:numId w:val="81"/>
        </w:numPr>
        <w:spacing w:line="276" w:lineRule="auto"/>
        <w:jc w:val="both"/>
        <w:rPr>
          <w:rFonts w:ascii="Arial" w:hAnsi="Arial" w:cs="Arial"/>
          <w:color w:val="FF0000"/>
          <w:sz w:val="20"/>
        </w:rPr>
      </w:pPr>
      <w:r w:rsidRPr="00F82D9E">
        <w:rPr>
          <w:rFonts w:ascii="Arial" w:hAnsi="Arial" w:cs="Arial"/>
          <w:sz w:val="20"/>
        </w:rPr>
        <w:t xml:space="preserve">Предприятия не регулярно и не оперативно предоставляют информацию </w:t>
      </w:r>
      <w:r>
        <w:rPr>
          <w:rFonts w:ascii="Arial" w:hAnsi="Arial" w:cs="Arial"/>
          <w:sz w:val="20"/>
        </w:rPr>
        <w:t xml:space="preserve">в </w:t>
      </w:r>
      <w:r w:rsidRPr="00F82D9E">
        <w:rPr>
          <w:rFonts w:ascii="Arial" w:hAnsi="Arial" w:cs="Arial"/>
          <w:sz w:val="20"/>
        </w:rPr>
        <w:t xml:space="preserve">Центр занятости об имеющихся вакансиях, </w:t>
      </w:r>
    </w:p>
    <w:p w:rsidR="00E44076" w:rsidRPr="006F63AD" w:rsidRDefault="00E44076" w:rsidP="00053272">
      <w:pPr>
        <w:pStyle w:val="21"/>
        <w:numPr>
          <w:ilvl w:val="0"/>
          <w:numId w:val="81"/>
        </w:numPr>
        <w:spacing w:line="276" w:lineRule="auto"/>
        <w:jc w:val="both"/>
        <w:rPr>
          <w:rFonts w:ascii="Arial" w:hAnsi="Arial" w:cs="Arial"/>
          <w:color w:val="FF0000"/>
          <w:sz w:val="20"/>
        </w:rPr>
      </w:pPr>
      <w:r w:rsidRPr="006F63AD">
        <w:rPr>
          <w:rFonts w:ascii="Arial" w:hAnsi="Arial" w:cs="Arial"/>
          <w:sz w:val="20"/>
        </w:rPr>
        <w:t>Вопрос оплаты труда школьников не</w:t>
      </w:r>
      <w:r>
        <w:rPr>
          <w:rFonts w:ascii="Arial" w:hAnsi="Arial" w:cs="Arial"/>
          <w:sz w:val="20"/>
        </w:rPr>
        <w:t xml:space="preserve"> достаточно</w:t>
      </w:r>
      <w:r w:rsidRPr="006F63AD">
        <w:rPr>
          <w:rFonts w:ascii="Arial" w:hAnsi="Arial" w:cs="Arial"/>
          <w:sz w:val="20"/>
        </w:rPr>
        <w:t xml:space="preserve"> проработан на муниципальном и республиканском уровнях.</w:t>
      </w:r>
    </w:p>
    <w:p w:rsidR="00E44076" w:rsidRDefault="00E44076" w:rsidP="00E85812">
      <w:pPr>
        <w:pStyle w:val="11"/>
        <w:spacing w:before="360" w:after="120" w:line="360" w:lineRule="auto"/>
        <w:ind w:left="0"/>
        <w:jc w:val="center"/>
        <w:rPr>
          <w:rFonts w:ascii="Arial" w:hAnsi="Arial" w:cs="Arial"/>
          <w:b/>
          <w:bCs/>
          <w:sz w:val="32"/>
          <w:szCs w:val="28"/>
        </w:rPr>
      </w:pPr>
    </w:p>
    <w:p w:rsidR="00E44076" w:rsidRDefault="00E44076" w:rsidP="00E85812">
      <w:pPr>
        <w:pStyle w:val="11"/>
        <w:spacing w:before="360" w:after="120" w:line="360" w:lineRule="auto"/>
        <w:ind w:left="0"/>
        <w:jc w:val="center"/>
        <w:rPr>
          <w:rFonts w:ascii="Arial" w:hAnsi="Arial" w:cs="Arial"/>
          <w:b/>
          <w:bCs/>
          <w:sz w:val="32"/>
          <w:szCs w:val="28"/>
        </w:rPr>
      </w:pPr>
    </w:p>
    <w:p w:rsidR="00E44076" w:rsidRDefault="00E44076" w:rsidP="00E85812">
      <w:pPr>
        <w:pStyle w:val="11"/>
        <w:spacing w:before="360" w:after="120" w:line="360" w:lineRule="auto"/>
        <w:ind w:left="0"/>
        <w:jc w:val="center"/>
        <w:rPr>
          <w:rFonts w:ascii="Arial" w:hAnsi="Arial" w:cs="Arial"/>
          <w:b/>
          <w:bCs/>
          <w:sz w:val="32"/>
          <w:szCs w:val="28"/>
        </w:rPr>
      </w:pPr>
    </w:p>
    <w:p w:rsidR="00E44076" w:rsidRPr="000659C3" w:rsidRDefault="00E44076" w:rsidP="00E85812">
      <w:pPr>
        <w:pStyle w:val="11"/>
        <w:spacing w:before="360" w:after="120" w:line="360" w:lineRule="auto"/>
        <w:ind w:left="0"/>
        <w:jc w:val="center"/>
        <w:rPr>
          <w:rFonts w:ascii="Arial" w:hAnsi="Arial" w:cs="Arial"/>
          <w:b/>
          <w:bCs/>
          <w:sz w:val="32"/>
          <w:szCs w:val="28"/>
        </w:rPr>
      </w:pPr>
      <w:r w:rsidRPr="000659C3">
        <w:rPr>
          <w:rFonts w:ascii="Arial" w:hAnsi="Arial" w:cs="Arial"/>
          <w:b/>
          <w:bCs/>
          <w:sz w:val="32"/>
          <w:szCs w:val="28"/>
        </w:rPr>
        <w:t xml:space="preserve">1.2. </w:t>
      </w:r>
      <w:r>
        <w:rPr>
          <w:rFonts w:ascii="Arial" w:hAnsi="Arial" w:cs="Arial"/>
          <w:b/>
          <w:bCs/>
          <w:sz w:val="32"/>
          <w:szCs w:val="28"/>
        </w:rPr>
        <w:t>Развитие</w:t>
      </w:r>
      <w:r w:rsidRPr="000659C3">
        <w:rPr>
          <w:rFonts w:ascii="Arial" w:hAnsi="Arial" w:cs="Arial"/>
          <w:b/>
          <w:bCs/>
          <w:sz w:val="32"/>
          <w:szCs w:val="28"/>
        </w:rPr>
        <w:t xml:space="preserve"> комфортной среды обитания</w:t>
      </w:r>
    </w:p>
    <w:p w:rsidR="00E44076" w:rsidRPr="000659C3" w:rsidRDefault="00E44076" w:rsidP="000659C3">
      <w:pPr>
        <w:pStyle w:val="11"/>
        <w:spacing w:line="360" w:lineRule="auto"/>
        <w:ind w:left="0"/>
        <w:jc w:val="center"/>
        <w:rPr>
          <w:rFonts w:ascii="Arial" w:hAnsi="Arial" w:cs="Arial"/>
          <w:b/>
          <w:bCs/>
          <w:sz w:val="28"/>
          <w:szCs w:val="20"/>
        </w:rPr>
      </w:pPr>
      <w:r w:rsidRPr="000659C3">
        <w:rPr>
          <w:rFonts w:ascii="Arial" w:hAnsi="Arial" w:cs="Arial"/>
          <w:b/>
          <w:bCs/>
          <w:sz w:val="28"/>
          <w:szCs w:val="20"/>
        </w:rPr>
        <w:t>1.2.1. Доходы населения и развитие потребительского рынка</w:t>
      </w:r>
    </w:p>
    <w:p w:rsidR="00E44076" w:rsidRDefault="00E44076" w:rsidP="000659C3">
      <w:pPr>
        <w:shd w:val="clear" w:color="auto" w:fill="FFFFFF"/>
        <w:spacing w:line="276" w:lineRule="auto"/>
        <w:ind w:firstLine="284"/>
        <w:rPr>
          <w:rFonts w:ascii="Arial" w:hAnsi="Arial" w:cs="Arial"/>
          <w:sz w:val="20"/>
        </w:rPr>
      </w:pPr>
    </w:p>
    <w:p w:rsidR="00E44076" w:rsidRPr="000659C3" w:rsidRDefault="00E44076" w:rsidP="000659C3">
      <w:pPr>
        <w:shd w:val="clear" w:color="auto" w:fill="FFFFFF"/>
        <w:spacing w:line="276" w:lineRule="auto"/>
        <w:ind w:firstLine="284"/>
        <w:rPr>
          <w:rFonts w:ascii="Arial" w:hAnsi="Arial" w:cs="Arial"/>
          <w:b/>
        </w:rPr>
      </w:pPr>
      <w:r w:rsidRPr="000659C3">
        <w:rPr>
          <w:rFonts w:ascii="Arial" w:hAnsi="Arial" w:cs="Arial"/>
          <w:b/>
        </w:rPr>
        <w:t>Анализ ситуации</w:t>
      </w:r>
    </w:p>
    <w:p w:rsidR="00E44076" w:rsidRDefault="00E44076" w:rsidP="000659C3">
      <w:pPr>
        <w:shd w:val="clear" w:color="auto" w:fill="FFFFFF"/>
        <w:spacing w:line="276" w:lineRule="auto"/>
        <w:jc w:val="both"/>
        <w:rPr>
          <w:rFonts w:ascii="Arial" w:hAnsi="Arial" w:cs="Arial"/>
          <w:b/>
          <w:sz w:val="22"/>
        </w:rPr>
      </w:pPr>
    </w:p>
    <w:p w:rsidR="00E44076" w:rsidRPr="000659C3" w:rsidRDefault="00E44076" w:rsidP="0005109E">
      <w:pPr>
        <w:shd w:val="clear" w:color="auto" w:fill="FFFFFF"/>
        <w:spacing w:line="276" w:lineRule="auto"/>
        <w:jc w:val="both"/>
        <w:rPr>
          <w:rFonts w:ascii="Arial" w:hAnsi="Arial" w:cs="Arial"/>
          <w:b/>
          <w:i/>
          <w:sz w:val="22"/>
        </w:rPr>
      </w:pPr>
      <w:r w:rsidRPr="000659C3">
        <w:rPr>
          <w:rFonts w:ascii="Arial" w:hAnsi="Arial" w:cs="Arial"/>
          <w:b/>
          <w:i/>
          <w:sz w:val="22"/>
        </w:rPr>
        <w:t>Доходы населения</w:t>
      </w:r>
    </w:p>
    <w:p w:rsidR="00E44076" w:rsidRDefault="00E44076" w:rsidP="000659C3">
      <w:pPr>
        <w:shd w:val="clear" w:color="auto" w:fill="FFFFFF"/>
        <w:spacing w:line="276" w:lineRule="auto"/>
        <w:ind w:firstLine="284"/>
        <w:jc w:val="both"/>
      </w:pPr>
      <w:r>
        <w:rPr>
          <w:rFonts w:ascii="Arial" w:hAnsi="Arial" w:cs="Arial"/>
          <w:sz w:val="20"/>
        </w:rPr>
        <w:t xml:space="preserve">Одним из основных критериев качества жизни населения является уровень доходов. В период с 2006 - 2007гг. наблюдается положительная динамика изменения заработной платы в Заинском МР. Начисленная среднемесячная заработная плата в Заинском районе в 2010 году составила 14,7 тыс.руб., по РТ – </w:t>
      </w:r>
      <w:r w:rsidRPr="00864A80">
        <w:rPr>
          <w:rFonts w:ascii="Arial" w:hAnsi="Arial" w:cs="Arial"/>
          <w:sz w:val="20"/>
        </w:rPr>
        <w:t>16</w:t>
      </w:r>
      <w:r>
        <w:rPr>
          <w:rFonts w:ascii="Arial" w:hAnsi="Arial" w:cs="Arial"/>
          <w:sz w:val="20"/>
        </w:rPr>
        <w:t>,</w:t>
      </w:r>
      <w:r w:rsidRPr="00864A80">
        <w:rPr>
          <w:rFonts w:ascii="Arial" w:hAnsi="Arial" w:cs="Arial"/>
          <w:sz w:val="20"/>
        </w:rPr>
        <w:t>5</w:t>
      </w:r>
      <w:r>
        <w:rPr>
          <w:rFonts w:ascii="Arial" w:hAnsi="Arial" w:cs="Arial"/>
          <w:sz w:val="20"/>
        </w:rPr>
        <w:t xml:space="preserve"> тыс.руб., в Новошешминском районе – 14,2 тыс.руб., в Сармановском – 13,6 тыс.руб., в Альметьевском – 21,6тыс. руб. (показатель на январь-ноябрь 2010г.). </w:t>
      </w:r>
    </w:p>
    <w:p w:rsidR="00E44076" w:rsidRPr="000659C3" w:rsidRDefault="00E44076" w:rsidP="0005109E">
      <w:pPr>
        <w:spacing w:line="276" w:lineRule="auto"/>
        <w:jc w:val="right"/>
        <w:rPr>
          <w:rFonts w:ascii="Arial" w:hAnsi="Arial" w:cs="Arial"/>
          <w:sz w:val="20"/>
        </w:rPr>
      </w:pPr>
      <w:r w:rsidRPr="000659C3">
        <w:rPr>
          <w:rFonts w:ascii="Arial" w:hAnsi="Arial" w:cs="Arial"/>
          <w:sz w:val="20"/>
        </w:rPr>
        <w:t>Таблица 20</w:t>
      </w:r>
    </w:p>
    <w:p w:rsidR="00E44076" w:rsidRPr="002926E4" w:rsidRDefault="00E44076" w:rsidP="0005109E">
      <w:pPr>
        <w:spacing w:line="276" w:lineRule="auto"/>
        <w:jc w:val="center"/>
        <w:rPr>
          <w:rFonts w:ascii="Arial" w:hAnsi="Arial" w:cs="Arial"/>
          <w:b/>
          <w:sz w:val="20"/>
        </w:rPr>
      </w:pPr>
      <w:r w:rsidRPr="00812A47">
        <w:rPr>
          <w:rFonts w:ascii="Arial" w:hAnsi="Arial" w:cs="Arial"/>
          <w:b/>
          <w:sz w:val="20"/>
        </w:rPr>
        <w:t>Доходы населения</w:t>
      </w:r>
      <w:r>
        <w:rPr>
          <w:rFonts w:ascii="Arial" w:hAnsi="Arial" w:cs="Arial"/>
          <w:b/>
          <w:sz w:val="20"/>
        </w:rPr>
        <w:t xml:space="preserve"> Заинского муниципального района</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060"/>
        <w:gridCol w:w="851"/>
        <w:gridCol w:w="992"/>
        <w:gridCol w:w="992"/>
        <w:gridCol w:w="993"/>
        <w:gridCol w:w="991"/>
        <w:gridCol w:w="923"/>
      </w:tblGrid>
      <w:tr w:rsidR="00E44076" w:rsidRPr="004831AA">
        <w:trPr>
          <w:trHeight w:val="360"/>
          <w:jc w:val="center"/>
        </w:trPr>
        <w:tc>
          <w:tcPr>
            <w:tcW w:w="26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Наименование показателя</w:t>
            </w:r>
          </w:p>
        </w:tc>
        <w:tc>
          <w:tcPr>
            <w:tcW w:w="10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Единицы измерения</w:t>
            </w: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2006</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2007</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2008</w:t>
            </w:r>
          </w:p>
        </w:tc>
        <w:tc>
          <w:tcPr>
            <w:tcW w:w="99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2009</w:t>
            </w:r>
          </w:p>
        </w:tc>
        <w:tc>
          <w:tcPr>
            <w:tcW w:w="99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2010</w:t>
            </w:r>
          </w:p>
        </w:tc>
        <w:tc>
          <w:tcPr>
            <w:tcW w:w="92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bCs/>
                <w:sz w:val="18"/>
                <w:szCs w:val="20"/>
              </w:rPr>
            </w:pPr>
            <w:r w:rsidRPr="004831AA">
              <w:rPr>
                <w:rFonts w:ascii="Arial Narrow" w:hAnsi="Arial Narrow"/>
                <w:b/>
                <w:bCs/>
                <w:sz w:val="18"/>
                <w:szCs w:val="20"/>
              </w:rPr>
              <w:t>2015</w:t>
            </w:r>
          </w:p>
          <w:p w:rsidR="00E44076" w:rsidRPr="004831AA" w:rsidRDefault="000E5588" w:rsidP="00967275">
            <w:pPr>
              <w:jc w:val="center"/>
              <w:rPr>
                <w:rFonts w:ascii="Arial Narrow" w:hAnsi="Arial Narrow"/>
                <w:b/>
                <w:bCs/>
                <w:sz w:val="18"/>
                <w:szCs w:val="20"/>
              </w:rPr>
            </w:pPr>
            <w:r w:rsidRPr="004831AA">
              <w:rPr>
                <w:rFonts w:ascii="Arial Narrow" w:hAnsi="Arial Narrow"/>
                <w:b/>
                <w:bCs/>
                <w:sz w:val="18"/>
                <w:szCs w:val="20"/>
              </w:rPr>
              <w:t>П</w:t>
            </w:r>
            <w:r w:rsidR="00E44076" w:rsidRPr="004831AA">
              <w:rPr>
                <w:rFonts w:ascii="Arial Narrow" w:hAnsi="Arial Narrow"/>
                <w:b/>
                <w:bCs/>
                <w:sz w:val="18"/>
                <w:szCs w:val="20"/>
              </w:rPr>
              <w:t>рогноз</w:t>
            </w:r>
          </w:p>
        </w:tc>
      </w:tr>
      <w:tr w:rsidR="00E44076" w:rsidRPr="004831AA">
        <w:trPr>
          <w:trHeight w:val="414"/>
          <w:jc w:val="center"/>
        </w:trPr>
        <w:tc>
          <w:tcPr>
            <w:tcW w:w="266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bCs/>
                <w:sz w:val="18"/>
                <w:szCs w:val="20"/>
              </w:rPr>
            </w:pPr>
            <w:r w:rsidRPr="004831AA">
              <w:rPr>
                <w:rFonts w:ascii="Arial Narrow" w:hAnsi="Arial Narrow"/>
                <w:bCs/>
                <w:sz w:val="18"/>
                <w:szCs w:val="20"/>
              </w:rPr>
              <w:t>Доходы - всего</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млн.руб.</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3 157,6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4 321,1</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5 252,4</w:t>
            </w:r>
          </w:p>
        </w:tc>
        <w:tc>
          <w:tcPr>
            <w:tcW w:w="99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5 146,7</w:t>
            </w:r>
          </w:p>
        </w:tc>
        <w:tc>
          <w:tcPr>
            <w:tcW w:w="99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6 377,0</w:t>
            </w:r>
          </w:p>
        </w:tc>
        <w:tc>
          <w:tcPr>
            <w:tcW w:w="923"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9 150,5</w:t>
            </w:r>
          </w:p>
        </w:tc>
      </w:tr>
      <w:tr w:rsidR="00E44076" w:rsidRPr="004831AA">
        <w:trPr>
          <w:trHeight w:val="300"/>
          <w:jc w:val="center"/>
        </w:trPr>
        <w:tc>
          <w:tcPr>
            <w:tcW w:w="26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sz w:val="18"/>
                <w:szCs w:val="20"/>
              </w:rPr>
            </w:pPr>
            <w:r w:rsidRPr="004831AA">
              <w:rPr>
                <w:rFonts w:ascii="Arial Narrow" w:hAnsi="Arial Narrow"/>
                <w:sz w:val="18"/>
                <w:szCs w:val="20"/>
              </w:rPr>
              <w:t>Реальные  денежные доходы населения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млн.руб.</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2 847,3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3 158,7</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4 648,1</w:t>
            </w:r>
          </w:p>
        </w:tc>
        <w:tc>
          <w:tcPr>
            <w:tcW w:w="99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4 966,8</w:t>
            </w:r>
          </w:p>
        </w:tc>
        <w:tc>
          <w:tcPr>
            <w:tcW w:w="99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6 191,3</w:t>
            </w:r>
          </w:p>
        </w:tc>
        <w:tc>
          <w:tcPr>
            <w:tcW w:w="92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8 884,0</w:t>
            </w:r>
          </w:p>
        </w:tc>
      </w:tr>
      <w:tr w:rsidR="00E44076" w:rsidRPr="004831AA">
        <w:trPr>
          <w:trHeight w:val="524"/>
          <w:jc w:val="center"/>
        </w:trPr>
        <w:tc>
          <w:tcPr>
            <w:tcW w:w="26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bCs/>
                <w:sz w:val="18"/>
                <w:szCs w:val="20"/>
              </w:rPr>
            </w:pPr>
            <w:r w:rsidRPr="004831AA">
              <w:rPr>
                <w:rFonts w:ascii="Arial Narrow" w:hAnsi="Arial Narrow"/>
                <w:bCs/>
                <w:sz w:val="18"/>
                <w:szCs w:val="20"/>
              </w:rPr>
              <w:t>Денежные доходы в расчете на душу населения  в месяц</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4 529,0</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6 187,1</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7 494,9</w:t>
            </w:r>
          </w:p>
        </w:tc>
        <w:tc>
          <w:tcPr>
            <w:tcW w:w="99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7 533,6</w:t>
            </w:r>
          </w:p>
        </w:tc>
        <w:tc>
          <w:tcPr>
            <w:tcW w:w="99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9 143,3</w:t>
            </w:r>
          </w:p>
        </w:tc>
        <w:tc>
          <w:tcPr>
            <w:tcW w:w="92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bCs/>
                <w:sz w:val="18"/>
                <w:szCs w:val="20"/>
              </w:rPr>
            </w:pPr>
            <w:r w:rsidRPr="004831AA">
              <w:rPr>
                <w:rFonts w:ascii="Arial Narrow" w:hAnsi="Arial Narrow"/>
                <w:bCs/>
                <w:sz w:val="18"/>
                <w:szCs w:val="20"/>
              </w:rPr>
              <w:t>14 500,0</w:t>
            </w:r>
          </w:p>
        </w:tc>
      </w:tr>
      <w:tr w:rsidR="00E44076" w:rsidRPr="004831AA">
        <w:trPr>
          <w:trHeight w:val="417"/>
          <w:jc w:val="center"/>
        </w:trPr>
        <w:tc>
          <w:tcPr>
            <w:tcW w:w="26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sz w:val="18"/>
                <w:szCs w:val="20"/>
              </w:rPr>
            </w:pPr>
            <w:r w:rsidRPr="004831AA">
              <w:rPr>
                <w:rFonts w:ascii="Arial Narrow" w:hAnsi="Arial Narrow"/>
                <w:sz w:val="18"/>
                <w:szCs w:val="20"/>
              </w:rPr>
              <w:t>Реальные  денежные доходы населения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5255E8">
            <w:pPr>
              <w:jc w:val="center"/>
              <w:rPr>
                <w:rFonts w:ascii="Arial Narrow" w:hAnsi="Arial Narrow"/>
                <w:sz w:val="18"/>
                <w:szCs w:val="20"/>
              </w:rPr>
            </w:pPr>
            <w:r w:rsidRPr="004831AA">
              <w:rPr>
                <w:rFonts w:ascii="Arial Narrow" w:hAnsi="Arial Narrow"/>
                <w:sz w:val="18"/>
                <w:szCs w:val="20"/>
              </w:rPr>
              <w:t>4 106,0</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4 529,4</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6 813,6</w:t>
            </w:r>
          </w:p>
        </w:tc>
        <w:tc>
          <w:tcPr>
            <w:tcW w:w="99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7 309,1</w:t>
            </w:r>
          </w:p>
        </w:tc>
        <w:tc>
          <w:tcPr>
            <w:tcW w:w="99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7 418,0</w:t>
            </w:r>
          </w:p>
        </w:tc>
        <w:tc>
          <w:tcPr>
            <w:tcW w:w="92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9 104,0</w:t>
            </w:r>
          </w:p>
        </w:tc>
      </w:tr>
      <w:tr w:rsidR="00E44076" w:rsidRPr="004831AA">
        <w:trPr>
          <w:trHeight w:val="570"/>
          <w:jc w:val="center"/>
        </w:trPr>
        <w:tc>
          <w:tcPr>
            <w:tcW w:w="266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sz w:val="18"/>
                <w:szCs w:val="20"/>
              </w:rPr>
            </w:pPr>
            <w:r w:rsidRPr="004831AA">
              <w:rPr>
                <w:rFonts w:ascii="Arial Narrow" w:hAnsi="Arial Narrow"/>
                <w:bCs/>
                <w:sz w:val="18"/>
                <w:szCs w:val="20"/>
              </w:rPr>
              <w:t>Начисленная среднемесячная заработная плата одного работника на предприятиях и в организациях, включая субъекты малого предпринимательства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руб.</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8 849,9</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10 508,3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13 077,5</w:t>
            </w:r>
          </w:p>
        </w:tc>
        <w:tc>
          <w:tcPr>
            <w:tcW w:w="99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13 235,8</w:t>
            </w:r>
          </w:p>
        </w:tc>
        <w:tc>
          <w:tcPr>
            <w:tcW w:w="99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14 589,8</w:t>
            </w:r>
          </w:p>
        </w:tc>
        <w:tc>
          <w:tcPr>
            <w:tcW w:w="923"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sz w:val="18"/>
                <w:szCs w:val="20"/>
              </w:rPr>
            </w:pPr>
            <w:r w:rsidRPr="004831AA">
              <w:rPr>
                <w:rFonts w:ascii="Arial Narrow" w:hAnsi="Arial Narrow"/>
                <w:sz w:val="18"/>
                <w:szCs w:val="20"/>
              </w:rPr>
              <w:t>25 600,0</w:t>
            </w:r>
          </w:p>
        </w:tc>
      </w:tr>
    </w:tbl>
    <w:p w:rsidR="00E44076" w:rsidRDefault="00E44076" w:rsidP="0041473B">
      <w:pPr>
        <w:shd w:val="clear" w:color="auto" w:fill="FFFFFF"/>
        <w:spacing w:before="120" w:line="276" w:lineRule="auto"/>
        <w:ind w:firstLine="284"/>
        <w:jc w:val="both"/>
        <w:rPr>
          <w:rFonts w:ascii="Arial" w:hAnsi="Arial" w:cs="Arial"/>
          <w:sz w:val="20"/>
        </w:rPr>
      </w:pPr>
      <w:r w:rsidRPr="00DE758D">
        <w:rPr>
          <w:rFonts w:ascii="Arial" w:hAnsi="Arial" w:cs="Arial"/>
          <w:sz w:val="20"/>
        </w:rPr>
        <w:t xml:space="preserve">Задолженностей по заработной плате </w:t>
      </w:r>
      <w:r>
        <w:rPr>
          <w:rFonts w:ascii="Arial" w:hAnsi="Arial" w:cs="Arial"/>
          <w:sz w:val="20"/>
        </w:rPr>
        <w:t>работникам крупных и с</w:t>
      </w:r>
      <w:r w:rsidR="00385C10">
        <w:rPr>
          <w:rFonts w:ascii="Arial" w:hAnsi="Arial" w:cs="Arial"/>
          <w:sz w:val="20"/>
        </w:rPr>
        <w:t>редних предприятий в Заинском муниципальном районе</w:t>
      </w:r>
      <w:r>
        <w:rPr>
          <w:rFonts w:ascii="Arial" w:hAnsi="Arial" w:cs="Arial"/>
          <w:sz w:val="20"/>
        </w:rPr>
        <w:t xml:space="preserve"> за 2010 год </w:t>
      </w:r>
      <w:r w:rsidR="003C159E">
        <w:rPr>
          <w:rFonts w:ascii="Arial" w:hAnsi="Arial" w:cs="Arial"/>
          <w:sz w:val="20"/>
        </w:rPr>
        <w:t>не допускалось.</w:t>
      </w:r>
    </w:p>
    <w:p w:rsidR="00E44076" w:rsidRDefault="00E44076" w:rsidP="0005109E">
      <w:pPr>
        <w:shd w:val="clear" w:color="auto" w:fill="FFFFFF"/>
        <w:spacing w:line="276" w:lineRule="auto"/>
        <w:jc w:val="both"/>
        <w:rPr>
          <w:rFonts w:ascii="Arial" w:hAnsi="Arial" w:cs="Arial"/>
          <w:sz w:val="20"/>
        </w:rPr>
      </w:pPr>
    </w:p>
    <w:p w:rsidR="00E44076" w:rsidRPr="000659C3" w:rsidRDefault="00E44076" w:rsidP="0005109E">
      <w:pPr>
        <w:shd w:val="clear" w:color="auto" w:fill="FFFFFF"/>
        <w:spacing w:line="276" w:lineRule="auto"/>
        <w:jc w:val="both"/>
        <w:rPr>
          <w:rFonts w:ascii="Arial" w:hAnsi="Arial" w:cs="Arial"/>
          <w:b/>
          <w:i/>
          <w:sz w:val="22"/>
        </w:rPr>
      </w:pPr>
      <w:r w:rsidRPr="000659C3">
        <w:rPr>
          <w:rFonts w:ascii="Arial" w:hAnsi="Arial" w:cs="Arial"/>
          <w:b/>
          <w:i/>
          <w:sz w:val="22"/>
        </w:rPr>
        <w:t>Потребительский рынок</w:t>
      </w:r>
    </w:p>
    <w:p w:rsidR="00E44076" w:rsidRDefault="00E44076" w:rsidP="0005109E">
      <w:pPr>
        <w:shd w:val="clear" w:color="auto" w:fill="FFFFFF"/>
        <w:spacing w:line="276" w:lineRule="auto"/>
        <w:ind w:firstLine="284"/>
        <w:jc w:val="both"/>
        <w:rPr>
          <w:rFonts w:ascii="Arial" w:hAnsi="Arial" w:cs="Arial"/>
          <w:sz w:val="20"/>
        </w:rPr>
      </w:pPr>
      <w:r w:rsidRPr="00755CC7">
        <w:rPr>
          <w:rFonts w:ascii="Arial" w:hAnsi="Arial" w:cs="Arial"/>
          <w:sz w:val="20"/>
        </w:rPr>
        <w:t xml:space="preserve">В отраслевой структуре валового территориального продукта доля потребительского рынка занимает второе место после промышленности. В этом секторе работает 7% от численности экономически активной части населения или  около 2 тыс.человек. Общее количество стационарных торговых точек составляет 256 единиц (в том числе 76 на селе), 29 предприятий общественного питания, 66 предприятий по оказанию бытовых услуг, 1 розничный рынок. </w:t>
      </w:r>
    </w:p>
    <w:p w:rsidR="00E44076" w:rsidRDefault="00E44076" w:rsidP="0005109E">
      <w:pPr>
        <w:shd w:val="clear" w:color="auto" w:fill="FFFFFF"/>
        <w:spacing w:line="276" w:lineRule="auto"/>
        <w:ind w:firstLine="284"/>
        <w:jc w:val="both"/>
        <w:rPr>
          <w:rFonts w:ascii="Arial" w:hAnsi="Arial" w:cs="Arial"/>
          <w:sz w:val="20"/>
        </w:rPr>
      </w:pPr>
      <w:r w:rsidRPr="00755CC7">
        <w:rPr>
          <w:rFonts w:ascii="Arial" w:hAnsi="Arial" w:cs="Arial"/>
          <w:sz w:val="20"/>
        </w:rPr>
        <w:t xml:space="preserve">Потребительский рынок является своего рода индикатором социально-экономического положения. На его долю приходится 75% всех денежных расходов населения. Если в 2009г. в этом секторе явно наблюдалось замедление темпов развития, то в </w:t>
      </w:r>
      <w:r>
        <w:rPr>
          <w:rFonts w:ascii="Arial" w:hAnsi="Arial" w:cs="Arial"/>
          <w:sz w:val="20"/>
        </w:rPr>
        <w:t>2010</w:t>
      </w:r>
      <w:r w:rsidRPr="00755CC7">
        <w:rPr>
          <w:rFonts w:ascii="Arial" w:hAnsi="Arial" w:cs="Arial"/>
          <w:sz w:val="20"/>
        </w:rPr>
        <w:t xml:space="preserve"> году положение стабилизировалось. Оборот розничной торговли увеличился на 17,5% и достиг 2,6 млрд.руб. При этом товарооборот на душу населения составил 45 тыс.рублей </w:t>
      </w:r>
      <w:r>
        <w:rPr>
          <w:rFonts w:ascii="Arial" w:hAnsi="Arial" w:cs="Arial"/>
          <w:sz w:val="20"/>
        </w:rPr>
        <w:t>(по РТ- 120,4 тыс.руб)</w:t>
      </w:r>
      <w:r w:rsidRPr="00755CC7">
        <w:rPr>
          <w:rFonts w:ascii="Arial" w:hAnsi="Arial" w:cs="Arial"/>
          <w:sz w:val="20"/>
        </w:rPr>
        <w:t>.</w:t>
      </w:r>
    </w:p>
    <w:p w:rsidR="00E44076" w:rsidRPr="000659C3" w:rsidRDefault="00E44076" w:rsidP="00B74346">
      <w:pPr>
        <w:shd w:val="clear" w:color="auto" w:fill="FFFFFF"/>
        <w:spacing w:line="276" w:lineRule="auto"/>
        <w:ind w:firstLine="284"/>
        <w:jc w:val="right"/>
        <w:rPr>
          <w:rFonts w:ascii="Arial" w:hAnsi="Arial" w:cs="Arial"/>
          <w:sz w:val="20"/>
        </w:rPr>
      </w:pPr>
      <w:r w:rsidRPr="000659C3">
        <w:rPr>
          <w:rFonts w:ascii="Arial" w:hAnsi="Arial" w:cs="Arial"/>
          <w:sz w:val="20"/>
        </w:rPr>
        <w:t>Таблица 21</w:t>
      </w:r>
    </w:p>
    <w:p w:rsidR="00E44076" w:rsidRDefault="00E44076" w:rsidP="000659C3">
      <w:pPr>
        <w:pStyle w:val="11"/>
        <w:spacing w:line="276" w:lineRule="auto"/>
        <w:ind w:left="0"/>
        <w:jc w:val="center"/>
        <w:rPr>
          <w:rFonts w:ascii="Arial" w:hAnsi="Arial" w:cs="Arial"/>
          <w:sz w:val="20"/>
        </w:rPr>
      </w:pPr>
      <w:r>
        <w:rPr>
          <w:rFonts w:ascii="Arial" w:hAnsi="Arial" w:cs="Arial"/>
          <w:b/>
          <w:bCs/>
          <w:sz w:val="20"/>
          <w:szCs w:val="20"/>
        </w:rPr>
        <w:t>Основные показатели потребительского рынка Заинского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1130"/>
        <w:gridCol w:w="1093"/>
        <w:gridCol w:w="1093"/>
        <w:gridCol w:w="1093"/>
        <w:gridCol w:w="923"/>
      </w:tblGrid>
      <w:tr w:rsidR="00E44076" w:rsidRPr="000659C3">
        <w:tc>
          <w:tcPr>
            <w:tcW w:w="393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Наименование показателя</w:t>
            </w:r>
          </w:p>
        </w:tc>
        <w:tc>
          <w:tcPr>
            <w:tcW w:w="11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Единица измерения</w:t>
            </w:r>
          </w:p>
        </w:tc>
        <w:tc>
          <w:tcPr>
            <w:tcW w:w="109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2007</w:t>
            </w:r>
          </w:p>
        </w:tc>
        <w:tc>
          <w:tcPr>
            <w:tcW w:w="109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2008</w:t>
            </w:r>
          </w:p>
        </w:tc>
        <w:tc>
          <w:tcPr>
            <w:tcW w:w="109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2009</w:t>
            </w:r>
          </w:p>
        </w:tc>
        <w:tc>
          <w:tcPr>
            <w:tcW w:w="92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rPr>
            </w:pPr>
            <w:r w:rsidRPr="00914D01">
              <w:rPr>
                <w:rFonts w:ascii="Arial Narrow" w:hAnsi="Arial Narrow" w:cs="Arial"/>
                <w:b/>
                <w:sz w:val="20"/>
              </w:rPr>
              <w:t>2010</w:t>
            </w:r>
          </w:p>
        </w:tc>
      </w:tr>
      <w:tr w:rsidR="00E44076">
        <w:tc>
          <w:tcPr>
            <w:tcW w:w="393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both"/>
              <w:rPr>
                <w:rFonts w:ascii="Arial Narrow" w:hAnsi="Arial Narrow" w:cs="Arial CYR"/>
                <w:sz w:val="20"/>
                <w:szCs w:val="20"/>
              </w:rPr>
            </w:pPr>
            <w:r w:rsidRPr="00914D01">
              <w:rPr>
                <w:rFonts w:ascii="Arial Narrow" w:hAnsi="Arial Narrow" w:cs="Arial CYR"/>
                <w:bCs/>
                <w:sz w:val="20"/>
                <w:szCs w:val="20"/>
              </w:rPr>
              <w:t>Оборот розничной торговли</w:t>
            </w:r>
            <w:r w:rsidRPr="00914D01">
              <w:rPr>
                <w:rFonts w:ascii="Arial Narrow" w:hAnsi="Arial Narrow" w:cs="Arial CYR"/>
                <w:sz w:val="20"/>
                <w:szCs w:val="20"/>
              </w:rPr>
              <w:t xml:space="preserve"> </w:t>
            </w:r>
          </w:p>
        </w:tc>
        <w:tc>
          <w:tcPr>
            <w:tcW w:w="11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млн.руб.</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1 382,34</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1 812,96</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1 993,39</w:t>
            </w:r>
          </w:p>
        </w:tc>
        <w:tc>
          <w:tcPr>
            <w:tcW w:w="923" w:type="dxa"/>
            <w:tcBorders>
              <w:top w:val="single" w:sz="4" w:space="0" w:color="auto"/>
              <w:left w:val="single" w:sz="4" w:space="0" w:color="auto"/>
              <w:bottom w:val="single" w:sz="4" w:space="0" w:color="auto"/>
              <w:right w:val="single" w:sz="4" w:space="0" w:color="auto"/>
            </w:tcBorders>
            <w:vAlign w:val="center"/>
          </w:tcPr>
          <w:p w:rsidR="00E44076" w:rsidRPr="003C159E" w:rsidRDefault="00D81B87" w:rsidP="00D81B87">
            <w:pPr>
              <w:shd w:val="clear" w:color="auto" w:fill="FFFFFF"/>
              <w:jc w:val="center"/>
              <w:rPr>
                <w:rFonts w:ascii="Arial Narrow" w:hAnsi="Arial Narrow" w:cs="Arial CYR"/>
                <w:sz w:val="20"/>
                <w:szCs w:val="20"/>
              </w:rPr>
            </w:pPr>
            <w:r>
              <w:rPr>
                <w:rFonts w:ascii="Arial Narrow" w:hAnsi="Arial Narrow" w:cs="Arial CYR"/>
                <w:sz w:val="20"/>
                <w:szCs w:val="20"/>
              </w:rPr>
              <w:t>2369</w:t>
            </w:r>
            <w:r w:rsidR="00E44076" w:rsidRPr="003C159E">
              <w:rPr>
                <w:rFonts w:ascii="Arial Narrow" w:hAnsi="Arial Narrow" w:cs="Arial CYR"/>
                <w:sz w:val="20"/>
                <w:szCs w:val="20"/>
              </w:rPr>
              <w:t>,</w:t>
            </w:r>
            <w:r>
              <w:rPr>
                <w:rFonts w:ascii="Arial Narrow" w:hAnsi="Arial Narrow" w:cs="Arial CYR"/>
                <w:sz w:val="20"/>
                <w:szCs w:val="20"/>
              </w:rPr>
              <w:t>43</w:t>
            </w:r>
            <w:r w:rsidR="00E44076" w:rsidRPr="003C159E">
              <w:rPr>
                <w:rFonts w:ascii="Arial Narrow" w:hAnsi="Arial Narrow" w:cs="Arial CYR"/>
                <w:sz w:val="20"/>
                <w:szCs w:val="20"/>
              </w:rPr>
              <w:t xml:space="preserve"> </w:t>
            </w:r>
          </w:p>
        </w:tc>
      </w:tr>
      <w:tr w:rsidR="00E44076">
        <w:tc>
          <w:tcPr>
            <w:tcW w:w="393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both"/>
              <w:rPr>
                <w:rFonts w:ascii="Arial Narrow" w:hAnsi="Arial Narrow" w:cs="Arial CYR"/>
                <w:sz w:val="20"/>
                <w:szCs w:val="20"/>
              </w:rPr>
            </w:pPr>
            <w:r w:rsidRPr="00914D01">
              <w:rPr>
                <w:rFonts w:ascii="Arial Narrow" w:hAnsi="Arial Narrow" w:cs="Arial CYR"/>
                <w:bCs/>
                <w:sz w:val="20"/>
                <w:szCs w:val="20"/>
              </w:rPr>
              <w:t>Оборот розничной торговли на душу населения</w:t>
            </w:r>
          </w:p>
        </w:tc>
        <w:tc>
          <w:tcPr>
            <w:tcW w:w="11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тыс.руб.</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23,8</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31,1</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34,3</w:t>
            </w:r>
          </w:p>
        </w:tc>
        <w:tc>
          <w:tcPr>
            <w:tcW w:w="923" w:type="dxa"/>
            <w:tcBorders>
              <w:top w:val="single" w:sz="4" w:space="0" w:color="auto"/>
              <w:left w:val="single" w:sz="4" w:space="0" w:color="auto"/>
              <w:bottom w:val="single" w:sz="4" w:space="0" w:color="auto"/>
              <w:right w:val="single" w:sz="4" w:space="0" w:color="auto"/>
            </w:tcBorders>
            <w:vAlign w:val="center"/>
          </w:tcPr>
          <w:p w:rsidR="00E44076" w:rsidRPr="003C159E" w:rsidRDefault="00E44076" w:rsidP="00D81B87">
            <w:pPr>
              <w:shd w:val="clear" w:color="auto" w:fill="FFFFFF"/>
              <w:jc w:val="center"/>
              <w:rPr>
                <w:rFonts w:ascii="Arial Narrow" w:hAnsi="Arial Narrow" w:cs="Arial CYR"/>
                <w:sz w:val="20"/>
                <w:szCs w:val="20"/>
              </w:rPr>
            </w:pPr>
            <w:r w:rsidRPr="003C159E">
              <w:rPr>
                <w:rFonts w:ascii="Arial Narrow" w:hAnsi="Arial Narrow" w:cs="Arial CYR"/>
                <w:sz w:val="20"/>
                <w:szCs w:val="20"/>
              </w:rPr>
              <w:t>4</w:t>
            </w:r>
            <w:r w:rsidR="00D81B87">
              <w:rPr>
                <w:rFonts w:ascii="Arial Narrow" w:hAnsi="Arial Narrow" w:cs="Arial CYR"/>
                <w:sz w:val="20"/>
                <w:szCs w:val="20"/>
              </w:rPr>
              <w:t>0.8</w:t>
            </w:r>
          </w:p>
        </w:tc>
      </w:tr>
      <w:tr w:rsidR="00E44076">
        <w:tc>
          <w:tcPr>
            <w:tcW w:w="393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both"/>
              <w:rPr>
                <w:rFonts w:ascii="Arial Narrow" w:hAnsi="Arial Narrow" w:cs="Arial CYR"/>
                <w:sz w:val="20"/>
                <w:szCs w:val="20"/>
              </w:rPr>
            </w:pPr>
            <w:r w:rsidRPr="00914D01">
              <w:rPr>
                <w:rFonts w:ascii="Arial Narrow" w:hAnsi="Arial Narrow" w:cs="Arial CYR"/>
                <w:bCs/>
                <w:sz w:val="20"/>
                <w:szCs w:val="20"/>
              </w:rPr>
              <w:t>Объем реализации платных услуг населению</w:t>
            </w:r>
          </w:p>
        </w:tc>
        <w:tc>
          <w:tcPr>
            <w:tcW w:w="11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млн.руб.</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566,89</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593,04</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629,85</w:t>
            </w:r>
          </w:p>
        </w:tc>
        <w:tc>
          <w:tcPr>
            <w:tcW w:w="923" w:type="dxa"/>
            <w:tcBorders>
              <w:top w:val="single" w:sz="4" w:space="0" w:color="auto"/>
              <w:left w:val="single" w:sz="4" w:space="0" w:color="auto"/>
              <w:bottom w:val="single" w:sz="4" w:space="0" w:color="auto"/>
              <w:right w:val="single" w:sz="4" w:space="0" w:color="auto"/>
            </w:tcBorders>
            <w:vAlign w:val="center"/>
          </w:tcPr>
          <w:p w:rsidR="00E44076" w:rsidRPr="00AD632C" w:rsidRDefault="00E44076" w:rsidP="00914D01">
            <w:pPr>
              <w:shd w:val="clear" w:color="auto" w:fill="FFFFFF"/>
              <w:jc w:val="center"/>
              <w:rPr>
                <w:rFonts w:ascii="Arial Narrow" w:hAnsi="Arial Narrow" w:cs="Arial CYR"/>
                <w:sz w:val="20"/>
                <w:szCs w:val="20"/>
              </w:rPr>
            </w:pPr>
            <w:r w:rsidRPr="00AD632C">
              <w:rPr>
                <w:rFonts w:ascii="Arial Narrow" w:hAnsi="Arial Narrow" w:cs="Arial"/>
                <w:sz w:val="20"/>
                <w:szCs w:val="20"/>
              </w:rPr>
              <w:t>723 442</w:t>
            </w:r>
          </w:p>
        </w:tc>
      </w:tr>
      <w:tr w:rsidR="00E44076">
        <w:tc>
          <w:tcPr>
            <w:tcW w:w="393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both"/>
              <w:rPr>
                <w:rFonts w:ascii="Arial Narrow" w:hAnsi="Arial Narrow" w:cs="Arial CYR"/>
                <w:sz w:val="20"/>
                <w:szCs w:val="20"/>
              </w:rPr>
            </w:pPr>
            <w:r w:rsidRPr="00914D01">
              <w:rPr>
                <w:rFonts w:ascii="Arial Narrow" w:hAnsi="Arial Narrow" w:cs="Arial CYR"/>
                <w:bCs/>
                <w:sz w:val="20"/>
                <w:szCs w:val="20"/>
              </w:rPr>
              <w:t>Объем реализации платных  услуг населению на душу населения</w:t>
            </w:r>
          </w:p>
        </w:tc>
        <w:tc>
          <w:tcPr>
            <w:tcW w:w="11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тыс.руб.</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9,7</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10,2</w:t>
            </w:r>
          </w:p>
        </w:tc>
        <w:tc>
          <w:tcPr>
            <w:tcW w:w="109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jc w:val="center"/>
              <w:rPr>
                <w:rFonts w:ascii="Arial Narrow" w:hAnsi="Arial Narrow" w:cs="Arial CYR"/>
                <w:sz w:val="20"/>
                <w:szCs w:val="20"/>
              </w:rPr>
            </w:pPr>
            <w:r w:rsidRPr="00914D01">
              <w:rPr>
                <w:rFonts w:ascii="Arial Narrow" w:hAnsi="Arial Narrow" w:cs="Arial CYR"/>
                <w:sz w:val="20"/>
                <w:szCs w:val="20"/>
              </w:rPr>
              <w:t>10,8</w:t>
            </w:r>
          </w:p>
        </w:tc>
        <w:tc>
          <w:tcPr>
            <w:tcW w:w="923" w:type="dxa"/>
            <w:tcBorders>
              <w:top w:val="single" w:sz="4" w:space="0" w:color="auto"/>
              <w:left w:val="single" w:sz="4" w:space="0" w:color="auto"/>
              <w:bottom w:val="single" w:sz="4" w:space="0" w:color="auto"/>
              <w:right w:val="single" w:sz="4" w:space="0" w:color="auto"/>
            </w:tcBorders>
            <w:vAlign w:val="center"/>
          </w:tcPr>
          <w:p w:rsidR="00E44076" w:rsidRPr="00AD632C" w:rsidRDefault="00E44076" w:rsidP="00914D01">
            <w:pPr>
              <w:shd w:val="clear" w:color="auto" w:fill="FFFFFF"/>
              <w:jc w:val="center"/>
              <w:rPr>
                <w:rFonts w:ascii="Arial Narrow" w:hAnsi="Arial Narrow" w:cs="Arial CYR"/>
                <w:sz w:val="20"/>
                <w:szCs w:val="20"/>
              </w:rPr>
            </w:pPr>
            <w:r w:rsidRPr="00AD632C">
              <w:rPr>
                <w:rFonts w:ascii="Arial Narrow" w:hAnsi="Arial Narrow" w:cs="Arial CYR"/>
                <w:sz w:val="20"/>
                <w:szCs w:val="20"/>
              </w:rPr>
              <w:t>12,45</w:t>
            </w:r>
          </w:p>
        </w:tc>
      </w:tr>
    </w:tbl>
    <w:p w:rsidR="00E44076" w:rsidRDefault="00E44076" w:rsidP="00B74346">
      <w:pPr>
        <w:shd w:val="clear" w:color="auto" w:fill="FFFFFF"/>
        <w:spacing w:line="276" w:lineRule="auto"/>
        <w:ind w:firstLine="284"/>
        <w:jc w:val="both"/>
        <w:rPr>
          <w:rFonts w:ascii="Arial" w:hAnsi="Arial" w:cs="Arial"/>
          <w:sz w:val="20"/>
        </w:rPr>
      </w:pPr>
    </w:p>
    <w:p w:rsidR="00E44076" w:rsidRDefault="00E44076" w:rsidP="00B74346">
      <w:pPr>
        <w:shd w:val="clear" w:color="auto" w:fill="FFFFFF"/>
        <w:spacing w:line="276" w:lineRule="auto"/>
        <w:ind w:firstLine="284"/>
        <w:jc w:val="both"/>
        <w:rPr>
          <w:rFonts w:ascii="Arial" w:hAnsi="Arial" w:cs="Arial"/>
          <w:sz w:val="20"/>
        </w:rPr>
      </w:pPr>
      <w:r>
        <w:rPr>
          <w:rFonts w:ascii="Arial" w:hAnsi="Arial" w:cs="Arial"/>
          <w:sz w:val="20"/>
        </w:rPr>
        <w:t xml:space="preserve">Существующий разрыв в товарообороте на душу населения по сравнению со среднереспубликанским уровнем отражает практику «выездного шопинга», а именно поездки мобильной части жителей района в города Набережные Челны, Нижнекамск, Казань за товарами и продуктами. </w:t>
      </w:r>
    </w:p>
    <w:p w:rsidR="00E44076" w:rsidRDefault="00E44076" w:rsidP="000659C3">
      <w:pPr>
        <w:shd w:val="clear" w:color="auto" w:fill="FFFFFF"/>
        <w:spacing w:line="276" w:lineRule="auto"/>
        <w:ind w:firstLine="284"/>
        <w:jc w:val="right"/>
        <w:rPr>
          <w:rFonts w:ascii="Arial" w:hAnsi="Arial" w:cs="Arial"/>
          <w:sz w:val="20"/>
        </w:rPr>
      </w:pPr>
      <w:r>
        <w:rPr>
          <w:rFonts w:ascii="Arial" w:hAnsi="Arial" w:cs="Arial"/>
          <w:sz w:val="20"/>
        </w:rPr>
        <w:t>Таблица 22</w:t>
      </w:r>
    </w:p>
    <w:p w:rsidR="00E44076" w:rsidRDefault="00E44076" w:rsidP="00B74346">
      <w:pPr>
        <w:shd w:val="clear" w:color="auto" w:fill="FFFFFF"/>
        <w:spacing w:line="276" w:lineRule="auto"/>
        <w:ind w:firstLine="284"/>
        <w:jc w:val="center"/>
        <w:rPr>
          <w:rFonts w:ascii="Arial" w:hAnsi="Arial" w:cs="Arial"/>
          <w:b/>
          <w:sz w:val="20"/>
        </w:rPr>
      </w:pPr>
      <w:r w:rsidRPr="00791575">
        <w:rPr>
          <w:rFonts w:ascii="Arial" w:hAnsi="Arial" w:cs="Arial"/>
          <w:b/>
          <w:sz w:val="20"/>
        </w:rPr>
        <w:t xml:space="preserve">Основные показатели </w:t>
      </w:r>
    </w:p>
    <w:p w:rsidR="00E44076" w:rsidRPr="00791575" w:rsidRDefault="00E44076" w:rsidP="00B74346">
      <w:pPr>
        <w:shd w:val="clear" w:color="auto" w:fill="FFFFFF"/>
        <w:spacing w:line="276" w:lineRule="auto"/>
        <w:ind w:firstLine="284"/>
        <w:jc w:val="center"/>
        <w:rPr>
          <w:rFonts w:ascii="Arial" w:hAnsi="Arial" w:cs="Arial"/>
          <w:b/>
          <w:sz w:val="20"/>
        </w:rPr>
      </w:pPr>
      <w:r w:rsidRPr="00791575">
        <w:rPr>
          <w:rFonts w:ascii="Arial" w:hAnsi="Arial" w:cs="Arial"/>
          <w:b/>
          <w:sz w:val="20"/>
        </w:rPr>
        <w:t>деятельности предприятий торговли Заинского района</w:t>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1"/>
        <w:gridCol w:w="1180"/>
        <w:gridCol w:w="926"/>
        <w:gridCol w:w="926"/>
        <w:gridCol w:w="927"/>
        <w:gridCol w:w="926"/>
        <w:gridCol w:w="927"/>
      </w:tblGrid>
      <w:tr w:rsidR="00E44076" w:rsidRPr="004831AA">
        <w:trPr>
          <w:trHeight w:val="300"/>
        </w:trPr>
        <w:tc>
          <w:tcPr>
            <w:tcW w:w="342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Наименование показателей</w:t>
            </w:r>
          </w:p>
        </w:tc>
        <w:tc>
          <w:tcPr>
            <w:tcW w:w="118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Единицы измерения</w:t>
            </w:r>
          </w:p>
        </w:tc>
        <w:tc>
          <w:tcPr>
            <w:tcW w:w="92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2006</w:t>
            </w:r>
          </w:p>
        </w:tc>
        <w:tc>
          <w:tcPr>
            <w:tcW w:w="92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2007</w:t>
            </w:r>
          </w:p>
        </w:tc>
        <w:tc>
          <w:tcPr>
            <w:tcW w:w="92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2008</w:t>
            </w:r>
          </w:p>
        </w:tc>
        <w:tc>
          <w:tcPr>
            <w:tcW w:w="92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2009</w:t>
            </w:r>
          </w:p>
        </w:tc>
        <w:tc>
          <w:tcPr>
            <w:tcW w:w="92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831AA" w:rsidRDefault="00E44076" w:rsidP="00967275">
            <w:pPr>
              <w:jc w:val="center"/>
              <w:rPr>
                <w:rFonts w:ascii="Arial Narrow" w:hAnsi="Arial Narrow"/>
                <w:b/>
                <w:color w:val="000000"/>
                <w:sz w:val="18"/>
                <w:szCs w:val="20"/>
              </w:rPr>
            </w:pPr>
            <w:r w:rsidRPr="004831AA">
              <w:rPr>
                <w:rFonts w:ascii="Arial Narrow" w:hAnsi="Arial Narrow"/>
                <w:b/>
                <w:color w:val="000000"/>
                <w:sz w:val="18"/>
                <w:szCs w:val="20"/>
              </w:rPr>
              <w:t>2010</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967275">
            <w:pPr>
              <w:rPr>
                <w:rFonts w:ascii="Arial Narrow" w:hAnsi="Arial Narrow"/>
                <w:color w:val="000000"/>
                <w:sz w:val="18"/>
                <w:szCs w:val="20"/>
              </w:rPr>
            </w:pPr>
            <w:r w:rsidRPr="00D81B87">
              <w:rPr>
                <w:rFonts w:ascii="Arial Narrow" w:hAnsi="Arial Narrow"/>
                <w:color w:val="000000"/>
                <w:sz w:val="18"/>
                <w:szCs w:val="20"/>
              </w:rPr>
              <w:t>Оборот розничной торговли, в том числе:</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967275">
            <w:pPr>
              <w:jc w:val="center"/>
              <w:rPr>
                <w:rFonts w:ascii="Arial Narrow" w:hAnsi="Arial Narrow"/>
                <w:color w:val="000000"/>
                <w:sz w:val="18"/>
                <w:szCs w:val="20"/>
              </w:rPr>
            </w:pPr>
            <w:r w:rsidRPr="00D81B87">
              <w:rPr>
                <w:rFonts w:ascii="Arial Narrow" w:hAnsi="Arial Narrow"/>
                <w:color w:val="000000"/>
                <w:sz w:val="18"/>
                <w:szCs w:val="20"/>
              </w:rPr>
              <w:t>тыс. руб.</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967275">
            <w:pPr>
              <w:jc w:val="center"/>
              <w:rPr>
                <w:rFonts w:ascii="Arial Narrow" w:hAnsi="Arial Narrow"/>
                <w:color w:val="000000"/>
                <w:sz w:val="18"/>
                <w:szCs w:val="20"/>
              </w:rPr>
            </w:pPr>
            <w:r w:rsidRPr="00D81B87">
              <w:rPr>
                <w:rFonts w:ascii="Arial Narrow" w:hAnsi="Arial Narrow"/>
                <w:color w:val="000000"/>
                <w:sz w:val="18"/>
                <w:szCs w:val="20"/>
              </w:rPr>
              <w:t>969 777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967275">
            <w:pPr>
              <w:jc w:val="center"/>
              <w:rPr>
                <w:rFonts w:ascii="Arial Narrow" w:hAnsi="Arial Narrow"/>
                <w:color w:val="000000"/>
                <w:sz w:val="18"/>
                <w:szCs w:val="20"/>
              </w:rPr>
            </w:pPr>
            <w:r w:rsidRPr="00D81B87">
              <w:rPr>
                <w:rFonts w:ascii="Arial Narrow" w:hAnsi="Arial Narrow"/>
                <w:color w:val="000000"/>
                <w:sz w:val="18"/>
                <w:szCs w:val="20"/>
              </w:rPr>
              <w:t>1 326 200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967275">
            <w:pPr>
              <w:jc w:val="center"/>
              <w:rPr>
                <w:rFonts w:ascii="Arial Narrow" w:hAnsi="Arial Narrow"/>
                <w:color w:val="000000"/>
                <w:sz w:val="18"/>
                <w:szCs w:val="20"/>
              </w:rPr>
            </w:pPr>
            <w:r w:rsidRPr="00D81B87">
              <w:rPr>
                <w:rFonts w:ascii="Arial Narrow" w:hAnsi="Arial Narrow"/>
                <w:color w:val="000000"/>
                <w:sz w:val="18"/>
                <w:szCs w:val="20"/>
              </w:rPr>
              <w:t>1 812 960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D81B87">
            <w:pPr>
              <w:jc w:val="center"/>
              <w:rPr>
                <w:rFonts w:ascii="Arial Narrow" w:hAnsi="Arial Narrow"/>
                <w:color w:val="000000"/>
                <w:sz w:val="18"/>
                <w:szCs w:val="20"/>
              </w:rPr>
            </w:pPr>
            <w:r w:rsidRPr="00D81B87">
              <w:rPr>
                <w:rFonts w:ascii="Arial Narrow" w:hAnsi="Arial Narrow"/>
                <w:color w:val="000000"/>
                <w:sz w:val="18"/>
                <w:szCs w:val="20"/>
              </w:rPr>
              <w:t>1</w:t>
            </w:r>
            <w:r w:rsidR="00D81B87">
              <w:rPr>
                <w:rFonts w:ascii="Arial Narrow" w:hAnsi="Arial Narrow"/>
                <w:color w:val="000000"/>
                <w:sz w:val="18"/>
                <w:szCs w:val="20"/>
              </w:rPr>
              <w:t> 993.000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D81B87" w:rsidP="00967275">
            <w:pPr>
              <w:jc w:val="center"/>
              <w:rPr>
                <w:rFonts w:ascii="Arial Narrow" w:hAnsi="Arial Narrow"/>
                <w:color w:val="000000"/>
                <w:sz w:val="18"/>
                <w:szCs w:val="20"/>
              </w:rPr>
            </w:pPr>
            <w:r>
              <w:rPr>
                <w:rFonts w:ascii="Arial Narrow" w:hAnsi="Arial Narrow"/>
                <w:color w:val="000000"/>
                <w:sz w:val="18"/>
                <w:szCs w:val="20"/>
              </w:rPr>
              <w:t>2 369 430</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 xml:space="preserve">  - оборот продовольственных товаров</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тыс. руб.</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581 867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880 101</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1 269 072</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1 288 108</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1 577 600</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 xml:space="preserve"> - оборот непродовольственных товаров</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тыс. руб.</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387 910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446 096</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490 706</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552 046</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1 051 733</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Из общего оборота розничной торговли оборот рынков и рыночных комплексов</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тыс. руб.</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233 073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268 034</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294 837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300 734</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330 807</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Количество стационарных предприятий торговли, в том числе:</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единиц</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240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242</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243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254</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256</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01AC4">
            <w:pPr>
              <w:rPr>
                <w:rFonts w:ascii="Arial Narrow" w:hAnsi="Arial Narrow"/>
                <w:color w:val="000000"/>
                <w:sz w:val="18"/>
                <w:szCs w:val="20"/>
              </w:rPr>
            </w:pPr>
            <w:r w:rsidRPr="004831AA">
              <w:rPr>
                <w:rFonts w:ascii="Arial Narrow" w:hAnsi="Arial Narrow"/>
                <w:color w:val="000000"/>
                <w:sz w:val="18"/>
                <w:szCs w:val="20"/>
              </w:rPr>
              <w:t xml:space="preserve">- предприятий потребительской кооперации </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единиц</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37</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35</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38</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38</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 предприятий мелкорозничной торговой сети</w:t>
            </w:r>
            <w:r w:rsidRPr="004831AA">
              <w:rPr>
                <w:rFonts w:ascii="Arial Narrow" w:hAnsi="Arial Narrow" w:cs="Arial"/>
                <w:color w:val="000000"/>
                <w:sz w:val="18"/>
                <w:szCs w:val="20"/>
              </w:rPr>
              <w:t>²</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единиц</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18</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13</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14</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Торговая площадь предприятий торговли всего, в том числе:</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кв.м</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11 287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13 034</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23 211</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23 296</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22 895</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 приходящаяся на рынки и рыночные комплексы</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кв.м</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3 554</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3 554</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2 500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1 950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1 950</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Численность работающих на предприятиях торговли</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чел.</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1 589</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1 602</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987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993</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1 037</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Среднемесячная заработная плата</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руб.</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4 373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5 500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7 500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7 650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8 420</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Количество населенных пунктов, в которых отсутствует стационарная торговая сеть (до 100 чел. населения)</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единиц</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30</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22</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21</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21</w:t>
            </w:r>
          </w:p>
        </w:tc>
      </w:tr>
      <w:tr w:rsidR="00E44076" w:rsidRPr="004831AA">
        <w:trPr>
          <w:trHeight w:val="315"/>
        </w:trPr>
        <w:tc>
          <w:tcPr>
            <w:tcW w:w="3421"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rPr>
                <w:rFonts w:ascii="Arial Narrow" w:hAnsi="Arial Narrow"/>
                <w:color w:val="000000"/>
                <w:sz w:val="18"/>
                <w:szCs w:val="20"/>
              </w:rPr>
            </w:pPr>
            <w:r w:rsidRPr="004831AA">
              <w:rPr>
                <w:rFonts w:ascii="Arial Narrow" w:hAnsi="Arial Narrow"/>
                <w:color w:val="000000"/>
                <w:sz w:val="18"/>
                <w:szCs w:val="20"/>
              </w:rPr>
              <w:t>Численность населения, проживающего в этих населенных пунктах</w:t>
            </w:r>
          </w:p>
        </w:tc>
        <w:tc>
          <w:tcPr>
            <w:tcW w:w="1180"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чел.</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1 127</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1 040</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1 183</w:t>
            </w:r>
          </w:p>
        </w:tc>
        <w:tc>
          <w:tcPr>
            <w:tcW w:w="926"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706</w:t>
            </w:r>
          </w:p>
        </w:tc>
        <w:tc>
          <w:tcPr>
            <w:tcW w:w="927" w:type="dxa"/>
            <w:tcBorders>
              <w:top w:val="single" w:sz="4" w:space="0" w:color="auto"/>
              <w:left w:val="single" w:sz="4" w:space="0" w:color="auto"/>
              <w:bottom w:val="single" w:sz="4" w:space="0" w:color="auto"/>
              <w:right w:val="single" w:sz="4" w:space="0" w:color="auto"/>
            </w:tcBorders>
            <w:noWrap/>
            <w:vAlign w:val="center"/>
          </w:tcPr>
          <w:p w:rsidR="00E44076" w:rsidRPr="004831AA" w:rsidRDefault="00E44076" w:rsidP="00967275">
            <w:pPr>
              <w:jc w:val="center"/>
              <w:rPr>
                <w:rFonts w:ascii="Arial Narrow" w:hAnsi="Arial Narrow"/>
                <w:color w:val="000000"/>
                <w:sz w:val="18"/>
                <w:szCs w:val="20"/>
              </w:rPr>
            </w:pPr>
            <w:r w:rsidRPr="004831AA">
              <w:rPr>
                <w:rFonts w:ascii="Arial Narrow" w:hAnsi="Arial Narrow"/>
                <w:color w:val="000000"/>
                <w:sz w:val="18"/>
                <w:szCs w:val="20"/>
              </w:rPr>
              <w:t>529</w:t>
            </w:r>
          </w:p>
        </w:tc>
      </w:tr>
    </w:tbl>
    <w:p w:rsidR="00E44076" w:rsidRDefault="00E44076" w:rsidP="00B74346">
      <w:pPr>
        <w:shd w:val="clear" w:color="auto" w:fill="FFFFFF"/>
        <w:spacing w:line="276" w:lineRule="auto"/>
        <w:ind w:firstLine="284"/>
        <w:jc w:val="both"/>
        <w:rPr>
          <w:rFonts w:ascii="Arial" w:hAnsi="Arial" w:cs="Arial"/>
          <w:sz w:val="20"/>
        </w:rPr>
      </w:pPr>
    </w:p>
    <w:p w:rsidR="00E44076" w:rsidRDefault="00E44076" w:rsidP="000659C3">
      <w:pPr>
        <w:shd w:val="clear" w:color="auto" w:fill="FFFFFF"/>
        <w:spacing w:line="276" w:lineRule="auto"/>
        <w:ind w:firstLine="284"/>
        <w:jc w:val="both"/>
        <w:rPr>
          <w:rFonts w:ascii="Arial" w:hAnsi="Arial" w:cs="Arial"/>
          <w:sz w:val="20"/>
          <w:szCs w:val="20"/>
        </w:rPr>
      </w:pPr>
      <w:r w:rsidRPr="000659C3">
        <w:rPr>
          <w:rFonts w:ascii="Arial" w:hAnsi="Arial" w:cs="Arial"/>
          <w:sz w:val="20"/>
          <w:szCs w:val="20"/>
        </w:rPr>
        <w:t>Рынок торговых услуг района относится к высококонкурентн</w:t>
      </w:r>
      <w:r>
        <w:rPr>
          <w:rFonts w:ascii="Arial" w:hAnsi="Arial" w:cs="Arial"/>
          <w:sz w:val="20"/>
          <w:szCs w:val="20"/>
        </w:rPr>
        <w:t>ому</w:t>
      </w:r>
      <w:r w:rsidRPr="000659C3">
        <w:rPr>
          <w:rFonts w:ascii="Arial" w:hAnsi="Arial" w:cs="Arial"/>
          <w:sz w:val="20"/>
          <w:szCs w:val="20"/>
        </w:rPr>
        <w:t>, на котором представлены  магазины практически всех форматов: от палаток до супермаркетов. Весьма характерно, что количество предприятий торговли не сократилось в период эк</w:t>
      </w:r>
      <w:r>
        <w:rPr>
          <w:rFonts w:ascii="Arial" w:hAnsi="Arial" w:cs="Arial"/>
          <w:sz w:val="20"/>
          <w:szCs w:val="20"/>
        </w:rPr>
        <w:t>ономического спада 2009 - 2010гг.</w:t>
      </w:r>
    </w:p>
    <w:p w:rsidR="00E44076" w:rsidRPr="000659C3" w:rsidRDefault="00E44076" w:rsidP="000659C3">
      <w:pPr>
        <w:shd w:val="clear" w:color="auto" w:fill="FFFFFF"/>
        <w:spacing w:line="276" w:lineRule="auto"/>
        <w:ind w:firstLine="284"/>
        <w:jc w:val="both"/>
        <w:rPr>
          <w:rFonts w:ascii="Arial" w:hAnsi="Arial" w:cs="Arial"/>
          <w:sz w:val="20"/>
          <w:szCs w:val="20"/>
        </w:rPr>
      </w:pPr>
      <w:r w:rsidRPr="000659C3">
        <w:rPr>
          <w:rFonts w:ascii="Arial" w:hAnsi="Arial" w:cs="Arial"/>
          <w:sz w:val="20"/>
          <w:szCs w:val="20"/>
        </w:rPr>
        <w:t>Развитию потребительского рынка способствуют несколько факторов:</w:t>
      </w:r>
    </w:p>
    <w:p w:rsidR="00E44076" w:rsidRPr="000659C3" w:rsidRDefault="00E44076" w:rsidP="00053272">
      <w:pPr>
        <w:pStyle w:val="36"/>
        <w:numPr>
          <w:ilvl w:val="0"/>
          <w:numId w:val="39"/>
        </w:numPr>
        <w:shd w:val="clear" w:color="auto" w:fill="FFFFFF"/>
        <w:spacing w:line="276" w:lineRule="auto"/>
        <w:jc w:val="both"/>
        <w:rPr>
          <w:rFonts w:ascii="Arial" w:hAnsi="Arial" w:cs="Arial"/>
          <w:sz w:val="20"/>
        </w:rPr>
      </w:pPr>
      <w:r w:rsidRPr="000659C3">
        <w:rPr>
          <w:rFonts w:ascii="Arial" w:hAnsi="Arial" w:cs="Arial"/>
          <w:sz w:val="20"/>
        </w:rPr>
        <w:t>Рост доходов населения и развитие потребительской культуры,</w:t>
      </w:r>
    </w:p>
    <w:p w:rsidR="00E44076" w:rsidRPr="000659C3" w:rsidRDefault="00E44076" w:rsidP="00053272">
      <w:pPr>
        <w:pStyle w:val="36"/>
        <w:numPr>
          <w:ilvl w:val="0"/>
          <w:numId w:val="39"/>
        </w:numPr>
        <w:shd w:val="clear" w:color="auto" w:fill="FFFFFF"/>
        <w:spacing w:line="276" w:lineRule="auto"/>
        <w:jc w:val="both"/>
        <w:rPr>
          <w:rFonts w:ascii="Arial" w:hAnsi="Arial" w:cs="Arial"/>
          <w:sz w:val="20"/>
        </w:rPr>
      </w:pPr>
      <w:r w:rsidRPr="000659C3">
        <w:rPr>
          <w:rFonts w:ascii="Arial" w:hAnsi="Arial" w:cs="Arial"/>
          <w:sz w:val="20"/>
        </w:rPr>
        <w:t xml:space="preserve">Сельскохозяйственные Ярмарки активно способствуют развитию потребительского рынка района. В течение года проведено 35 ярмарок, в том числе 6 в </w:t>
      </w:r>
      <w:r w:rsidRPr="004A5BD0">
        <w:rPr>
          <w:rFonts w:ascii="Arial" w:hAnsi="Arial" w:cs="Arial"/>
          <w:sz w:val="20"/>
        </w:rPr>
        <w:t>старой части города – Заинске.</w:t>
      </w:r>
      <w:r w:rsidRPr="000659C3">
        <w:rPr>
          <w:rFonts w:ascii="Arial" w:hAnsi="Arial" w:cs="Arial"/>
          <w:sz w:val="20"/>
        </w:rPr>
        <w:t xml:space="preserve"> В них реализовано 57 тонн мяса, 480 тонн зерна и зернофуража, 620 тонн картофеля, овощей и другой сельхозп</w:t>
      </w:r>
      <w:r>
        <w:rPr>
          <w:rFonts w:ascii="Arial" w:hAnsi="Arial" w:cs="Arial"/>
          <w:sz w:val="20"/>
        </w:rPr>
        <w:t>родукции на сумму более 48 млн.</w:t>
      </w:r>
      <w:r w:rsidRPr="000659C3">
        <w:rPr>
          <w:rFonts w:ascii="Arial" w:hAnsi="Arial" w:cs="Arial"/>
          <w:sz w:val="20"/>
        </w:rPr>
        <w:t>руб. При этом цены в них на 10</w:t>
      </w:r>
      <w:r>
        <w:rPr>
          <w:rFonts w:ascii="Arial" w:hAnsi="Arial" w:cs="Arial"/>
          <w:sz w:val="20"/>
        </w:rPr>
        <w:t xml:space="preserve"> </w:t>
      </w:r>
      <w:r w:rsidRPr="000659C3">
        <w:rPr>
          <w:rFonts w:ascii="Arial" w:hAnsi="Arial" w:cs="Arial"/>
          <w:sz w:val="20"/>
        </w:rPr>
        <w:t>-</w:t>
      </w:r>
      <w:r>
        <w:rPr>
          <w:rFonts w:ascii="Arial" w:hAnsi="Arial" w:cs="Arial"/>
          <w:sz w:val="20"/>
        </w:rPr>
        <w:t xml:space="preserve"> </w:t>
      </w:r>
      <w:r w:rsidRPr="000659C3">
        <w:rPr>
          <w:rFonts w:ascii="Arial" w:hAnsi="Arial" w:cs="Arial"/>
          <w:sz w:val="20"/>
        </w:rPr>
        <w:t xml:space="preserve">20% ниже рыночных. И главное – обеспечен прямой доступ самих производителей, без каких-либо посредников. Однако в районе отсутствует рынок для продажи КРС, МРС, кормов и проч. </w:t>
      </w:r>
      <w:r>
        <w:rPr>
          <w:rFonts w:ascii="Arial" w:hAnsi="Arial" w:cs="Arial"/>
          <w:sz w:val="20"/>
        </w:rPr>
        <w:t xml:space="preserve">- </w:t>
      </w:r>
      <w:r w:rsidRPr="000659C3">
        <w:rPr>
          <w:rFonts w:ascii="Arial" w:hAnsi="Arial" w:cs="Arial"/>
          <w:sz w:val="20"/>
        </w:rPr>
        <w:t>«скотский рынок». Этот вопрос требует изучения и п</w:t>
      </w:r>
      <w:r>
        <w:rPr>
          <w:rFonts w:ascii="Arial" w:hAnsi="Arial" w:cs="Arial"/>
          <w:sz w:val="20"/>
        </w:rPr>
        <w:t>ринятия обоснованного решения,</w:t>
      </w:r>
    </w:p>
    <w:p w:rsidR="00E44076" w:rsidRPr="000659C3" w:rsidRDefault="00E44076" w:rsidP="00053272">
      <w:pPr>
        <w:pStyle w:val="36"/>
        <w:numPr>
          <w:ilvl w:val="0"/>
          <w:numId w:val="39"/>
        </w:numPr>
        <w:shd w:val="clear" w:color="auto" w:fill="FFFFFF"/>
        <w:spacing w:line="276" w:lineRule="auto"/>
        <w:jc w:val="both"/>
        <w:rPr>
          <w:rFonts w:ascii="Arial" w:hAnsi="Arial" w:cs="Arial"/>
          <w:sz w:val="20"/>
        </w:rPr>
      </w:pPr>
      <w:r w:rsidRPr="000659C3">
        <w:rPr>
          <w:rFonts w:ascii="Arial" w:hAnsi="Arial" w:cs="Arial"/>
          <w:sz w:val="20"/>
        </w:rPr>
        <w:t>Проведение конкурсов и праздничных мероприятий «Дни национальной к</w:t>
      </w:r>
      <w:r>
        <w:rPr>
          <w:rFonts w:ascii="Arial" w:hAnsi="Arial" w:cs="Arial"/>
          <w:sz w:val="20"/>
        </w:rPr>
        <w:t>ухни», Сабантуй и многих других,</w:t>
      </w:r>
    </w:p>
    <w:p w:rsidR="00E44076" w:rsidRPr="000659C3" w:rsidRDefault="00E44076" w:rsidP="00053272">
      <w:pPr>
        <w:pStyle w:val="36"/>
        <w:numPr>
          <w:ilvl w:val="0"/>
          <w:numId w:val="39"/>
        </w:numPr>
        <w:shd w:val="clear" w:color="auto" w:fill="FFFFFF"/>
        <w:spacing w:line="276" w:lineRule="auto"/>
        <w:jc w:val="both"/>
        <w:rPr>
          <w:rFonts w:ascii="Arial" w:hAnsi="Arial" w:cs="Arial"/>
          <w:sz w:val="20"/>
        </w:rPr>
      </w:pPr>
      <w:r w:rsidRPr="000659C3">
        <w:rPr>
          <w:rFonts w:ascii="Arial" w:hAnsi="Arial" w:cs="Arial"/>
          <w:sz w:val="20"/>
        </w:rPr>
        <w:t xml:space="preserve">Мониторинг розничных цен на социально-значимые группы товаров. Благодаря системной работе с товаропроизводителями и торговыми организациями удается удерживать цены на наиболее востребованную продукцию – хлеб и молочные товары на приемлемом уровне, не допуская </w:t>
      </w:r>
      <w:r>
        <w:rPr>
          <w:rFonts w:ascii="Arial" w:hAnsi="Arial" w:cs="Arial"/>
          <w:sz w:val="20"/>
        </w:rPr>
        <w:t xml:space="preserve">роста </w:t>
      </w:r>
      <w:r w:rsidRPr="000659C3">
        <w:rPr>
          <w:rFonts w:ascii="Arial" w:hAnsi="Arial" w:cs="Arial"/>
          <w:sz w:val="20"/>
        </w:rPr>
        <w:t>выше 10</w:t>
      </w:r>
      <w:r>
        <w:rPr>
          <w:rFonts w:ascii="Arial" w:hAnsi="Arial" w:cs="Arial"/>
          <w:sz w:val="20"/>
        </w:rPr>
        <w:t xml:space="preserve"> </w:t>
      </w:r>
      <w:r w:rsidRPr="000659C3">
        <w:rPr>
          <w:rFonts w:ascii="Arial" w:hAnsi="Arial" w:cs="Arial"/>
          <w:sz w:val="20"/>
        </w:rPr>
        <w:t>-</w:t>
      </w:r>
      <w:r>
        <w:rPr>
          <w:rFonts w:ascii="Arial" w:hAnsi="Arial" w:cs="Arial"/>
          <w:sz w:val="20"/>
        </w:rPr>
        <w:t xml:space="preserve"> </w:t>
      </w:r>
      <w:r w:rsidRPr="000659C3">
        <w:rPr>
          <w:rFonts w:ascii="Arial" w:hAnsi="Arial" w:cs="Arial"/>
          <w:sz w:val="20"/>
        </w:rPr>
        <w:t xml:space="preserve">15% предельного уровня розничных и оптово-отпускных наценок. </w:t>
      </w:r>
    </w:p>
    <w:p w:rsidR="00E44076" w:rsidRPr="000659C3" w:rsidRDefault="00E44076" w:rsidP="000659C3">
      <w:pPr>
        <w:shd w:val="clear" w:color="auto" w:fill="FFFFFF"/>
        <w:spacing w:line="276" w:lineRule="auto"/>
        <w:ind w:firstLine="284"/>
        <w:jc w:val="both"/>
        <w:rPr>
          <w:rFonts w:ascii="Arial" w:hAnsi="Arial" w:cs="Arial"/>
          <w:sz w:val="20"/>
          <w:szCs w:val="20"/>
        </w:rPr>
      </w:pPr>
      <w:r w:rsidRPr="00D81B87">
        <w:rPr>
          <w:rFonts w:ascii="Arial" w:hAnsi="Arial" w:cs="Arial"/>
          <w:sz w:val="20"/>
          <w:szCs w:val="20"/>
        </w:rPr>
        <w:t>Однако результаты мониторинга далеко не всегда публикуются в СМИ и размещаются на официальном сайте.</w:t>
      </w:r>
    </w:p>
    <w:p w:rsidR="00E44076" w:rsidRDefault="00E44076" w:rsidP="000659C3">
      <w:pPr>
        <w:shd w:val="clear" w:color="auto" w:fill="FFFFFF"/>
        <w:spacing w:line="276" w:lineRule="auto"/>
        <w:ind w:firstLine="284"/>
        <w:jc w:val="right"/>
        <w:rPr>
          <w:rFonts w:ascii="Arial" w:hAnsi="Arial" w:cs="Arial"/>
          <w:sz w:val="20"/>
          <w:szCs w:val="20"/>
        </w:rPr>
      </w:pPr>
    </w:p>
    <w:p w:rsidR="00E44076" w:rsidRDefault="00E44076" w:rsidP="000659C3">
      <w:pPr>
        <w:shd w:val="clear" w:color="auto" w:fill="FFFFFF"/>
        <w:spacing w:line="276" w:lineRule="auto"/>
        <w:ind w:firstLine="284"/>
        <w:jc w:val="right"/>
        <w:rPr>
          <w:rFonts w:ascii="Arial" w:hAnsi="Arial" w:cs="Arial"/>
          <w:sz w:val="20"/>
          <w:szCs w:val="20"/>
        </w:rPr>
      </w:pPr>
    </w:p>
    <w:p w:rsidR="00E44076" w:rsidRDefault="00E44076" w:rsidP="000659C3">
      <w:pPr>
        <w:shd w:val="clear" w:color="auto" w:fill="FFFFFF"/>
        <w:spacing w:line="276" w:lineRule="auto"/>
        <w:ind w:firstLine="284"/>
        <w:jc w:val="right"/>
        <w:rPr>
          <w:rFonts w:ascii="Arial" w:hAnsi="Arial" w:cs="Arial"/>
          <w:sz w:val="20"/>
          <w:szCs w:val="20"/>
        </w:rPr>
      </w:pPr>
    </w:p>
    <w:p w:rsidR="00E44076" w:rsidRDefault="00E44076" w:rsidP="000659C3">
      <w:pPr>
        <w:shd w:val="clear" w:color="auto" w:fill="FFFFFF"/>
        <w:spacing w:line="276" w:lineRule="auto"/>
        <w:ind w:firstLine="284"/>
        <w:jc w:val="right"/>
        <w:rPr>
          <w:rFonts w:ascii="Arial" w:hAnsi="Arial" w:cs="Arial"/>
          <w:sz w:val="20"/>
          <w:szCs w:val="20"/>
        </w:rPr>
      </w:pPr>
    </w:p>
    <w:p w:rsidR="00E44076" w:rsidRDefault="00E44076" w:rsidP="000659C3">
      <w:pPr>
        <w:shd w:val="clear" w:color="auto" w:fill="FFFFFF"/>
        <w:spacing w:line="276" w:lineRule="auto"/>
        <w:ind w:firstLine="284"/>
        <w:jc w:val="right"/>
        <w:rPr>
          <w:rFonts w:ascii="Arial" w:hAnsi="Arial" w:cs="Arial"/>
          <w:sz w:val="20"/>
          <w:szCs w:val="20"/>
        </w:rPr>
      </w:pPr>
    </w:p>
    <w:p w:rsidR="00E44076" w:rsidRDefault="00E44076" w:rsidP="000659C3">
      <w:pPr>
        <w:shd w:val="clear" w:color="auto" w:fill="FFFFFF"/>
        <w:spacing w:line="276" w:lineRule="auto"/>
        <w:ind w:firstLine="284"/>
        <w:jc w:val="right"/>
        <w:rPr>
          <w:rFonts w:ascii="Arial" w:hAnsi="Arial" w:cs="Arial"/>
          <w:sz w:val="20"/>
          <w:szCs w:val="20"/>
        </w:rPr>
      </w:pPr>
    </w:p>
    <w:p w:rsidR="00E44076" w:rsidRPr="000659C3" w:rsidRDefault="00E44076" w:rsidP="000659C3">
      <w:pPr>
        <w:shd w:val="clear" w:color="auto" w:fill="FFFFFF"/>
        <w:spacing w:line="276" w:lineRule="auto"/>
        <w:ind w:firstLine="284"/>
        <w:jc w:val="right"/>
        <w:rPr>
          <w:rFonts w:ascii="Arial" w:hAnsi="Arial" w:cs="Arial"/>
          <w:sz w:val="20"/>
          <w:szCs w:val="20"/>
        </w:rPr>
      </w:pPr>
      <w:r>
        <w:rPr>
          <w:rFonts w:ascii="Arial" w:hAnsi="Arial" w:cs="Arial"/>
          <w:sz w:val="20"/>
          <w:szCs w:val="20"/>
        </w:rPr>
        <w:t>Таблица 23</w:t>
      </w:r>
    </w:p>
    <w:p w:rsidR="00E44076" w:rsidRPr="000659C3" w:rsidRDefault="00E44076" w:rsidP="000659C3">
      <w:pPr>
        <w:shd w:val="clear" w:color="auto" w:fill="FFFFFF"/>
        <w:spacing w:line="276" w:lineRule="auto"/>
        <w:ind w:firstLine="284"/>
        <w:jc w:val="center"/>
        <w:rPr>
          <w:rFonts w:ascii="Arial" w:hAnsi="Arial" w:cs="Arial"/>
          <w:b/>
          <w:sz w:val="20"/>
          <w:szCs w:val="20"/>
        </w:rPr>
      </w:pPr>
      <w:r w:rsidRPr="000659C3">
        <w:rPr>
          <w:rFonts w:ascii="Arial" w:hAnsi="Arial" w:cs="Arial"/>
          <w:b/>
          <w:sz w:val="20"/>
          <w:szCs w:val="20"/>
        </w:rPr>
        <w:t>Основные показатели деятельности предприятий</w:t>
      </w:r>
    </w:p>
    <w:p w:rsidR="00E44076" w:rsidRPr="000659C3" w:rsidRDefault="00E44076" w:rsidP="000659C3">
      <w:pPr>
        <w:shd w:val="clear" w:color="auto" w:fill="FFFFFF"/>
        <w:spacing w:line="276" w:lineRule="auto"/>
        <w:ind w:firstLine="284"/>
        <w:jc w:val="center"/>
        <w:rPr>
          <w:rFonts w:ascii="Arial" w:hAnsi="Arial" w:cs="Arial"/>
          <w:b/>
          <w:sz w:val="20"/>
          <w:szCs w:val="20"/>
        </w:rPr>
      </w:pPr>
      <w:r w:rsidRPr="000659C3">
        <w:rPr>
          <w:rFonts w:ascii="Arial" w:hAnsi="Arial" w:cs="Arial"/>
          <w:b/>
          <w:sz w:val="20"/>
          <w:szCs w:val="20"/>
        </w:rPr>
        <w:t>общественного питания Заинского муниципального района</w:t>
      </w:r>
    </w:p>
    <w:tbl>
      <w:tblPr>
        <w:tblW w:w="9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
        <w:gridCol w:w="3306"/>
        <w:gridCol w:w="1098"/>
        <w:gridCol w:w="880"/>
        <w:gridCol w:w="857"/>
        <w:gridCol w:w="850"/>
        <w:gridCol w:w="851"/>
        <w:gridCol w:w="992"/>
      </w:tblGrid>
      <w:tr w:rsidR="00E44076" w:rsidRPr="000659C3">
        <w:trPr>
          <w:trHeight w:val="300"/>
        </w:trPr>
        <w:tc>
          <w:tcPr>
            <w:tcW w:w="39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w:t>
            </w:r>
          </w:p>
        </w:tc>
        <w:tc>
          <w:tcPr>
            <w:tcW w:w="330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Наименование показателей</w:t>
            </w:r>
          </w:p>
        </w:tc>
        <w:tc>
          <w:tcPr>
            <w:tcW w:w="10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Единица измерения</w:t>
            </w:r>
          </w:p>
        </w:tc>
        <w:tc>
          <w:tcPr>
            <w:tcW w:w="88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2006</w:t>
            </w:r>
          </w:p>
        </w:tc>
        <w:tc>
          <w:tcPr>
            <w:tcW w:w="8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2007</w:t>
            </w:r>
          </w:p>
        </w:tc>
        <w:tc>
          <w:tcPr>
            <w:tcW w:w="850"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2008</w:t>
            </w:r>
          </w:p>
        </w:tc>
        <w:tc>
          <w:tcPr>
            <w:tcW w:w="851"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2009</w:t>
            </w:r>
          </w:p>
        </w:tc>
        <w:tc>
          <w:tcPr>
            <w:tcW w:w="99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0659C3" w:rsidRDefault="00E44076" w:rsidP="000659C3">
            <w:pPr>
              <w:jc w:val="center"/>
              <w:rPr>
                <w:rFonts w:ascii="Arial Narrow" w:hAnsi="Arial Narrow" w:cs="Arial"/>
                <w:b/>
                <w:sz w:val="20"/>
                <w:szCs w:val="20"/>
              </w:rPr>
            </w:pPr>
            <w:r w:rsidRPr="000659C3">
              <w:rPr>
                <w:rFonts w:ascii="Arial Narrow" w:hAnsi="Arial Narrow" w:cs="Arial"/>
                <w:b/>
                <w:sz w:val="20"/>
                <w:szCs w:val="20"/>
              </w:rPr>
              <w:t>2010</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Оборот общественного питания, всего</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тыс.руб.</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123</w:t>
            </w:r>
            <w:r>
              <w:rPr>
                <w:rFonts w:ascii="Arial Narrow" w:hAnsi="Arial Narrow" w:cs="Arial"/>
                <w:sz w:val="20"/>
                <w:szCs w:val="20"/>
              </w:rPr>
              <w:t xml:space="preserve"> </w:t>
            </w:r>
            <w:r w:rsidRPr="000659C3">
              <w:rPr>
                <w:rFonts w:ascii="Arial Narrow" w:hAnsi="Arial Narrow" w:cs="Arial"/>
                <w:sz w:val="20"/>
                <w:szCs w:val="20"/>
              </w:rPr>
              <w:t>092</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141</w:t>
            </w:r>
            <w:r>
              <w:rPr>
                <w:rFonts w:ascii="Arial Narrow" w:hAnsi="Arial Narrow" w:cs="Arial"/>
                <w:sz w:val="20"/>
                <w:szCs w:val="20"/>
              </w:rPr>
              <w:t xml:space="preserve"> </w:t>
            </w:r>
            <w:r w:rsidRPr="000659C3">
              <w:rPr>
                <w:rFonts w:ascii="Arial Narrow" w:hAnsi="Arial Narrow" w:cs="Arial"/>
                <w:sz w:val="20"/>
                <w:szCs w:val="20"/>
              </w:rPr>
              <w:t>556</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145</w:t>
            </w:r>
            <w:r>
              <w:rPr>
                <w:rFonts w:ascii="Arial Narrow" w:hAnsi="Arial Narrow" w:cs="Arial"/>
                <w:sz w:val="20"/>
                <w:szCs w:val="20"/>
              </w:rPr>
              <w:t xml:space="preserve"> </w:t>
            </w:r>
            <w:r w:rsidRPr="000659C3">
              <w:rPr>
                <w:rFonts w:ascii="Arial Narrow" w:hAnsi="Arial Narrow" w:cs="Arial"/>
                <w:sz w:val="20"/>
                <w:szCs w:val="20"/>
              </w:rPr>
              <w:t>802</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146</w:t>
            </w:r>
            <w:r>
              <w:rPr>
                <w:rFonts w:ascii="Arial Narrow" w:hAnsi="Arial Narrow" w:cs="Arial"/>
                <w:sz w:val="20"/>
                <w:szCs w:val="20"/>
              </w:rPr>
              <w:t xml:space="preserve"> </w:t>
            </w:r>
            <w:r w:rsidRPr="000659C3">
              <w:rPr>
                <w:rFonts w:ascii="Arial Narrow" w:hAnsi="Arial Narrow" w:cs="Arial"/>
                <w:sz w:val="20"/>
                <w:szCs w:val="20"/>
              </w:rPr>
              <w:t>534</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153</w:t>
            </w:r>
            <w:r>
              <w:rPr>
                <w:rFonts w:ascii="Arial Narrow" w:hAnsi="Arial Narrow" w:cs="Arial"/>
                <w:sz w:val="20"/>
                <w:szCs w:val="20"/>
              </w:rPr>
              <w:t xml:space="preserve"> </w:t>
            </w:r>
            <w:r w:rsidRPr="000659C3">
              <w:rPr>
                <w:rFonts w:ascii="Arial Narrow" w:hAnsi="Arial Narrow" w:cs="Arial"/>
                <w:sz w:val="20"/>
                <w:szCs w:val="20"/>
              </w:rPr>
              <w:t>860,7</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в т.ч. по продукции собственного производства</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тыс.руб.</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92</w:t>
            </w:r>
            <w:r>
              <w:rPr>
                <w:rFonts w:ascii="Arial Narrow" w:hAnsi="Arial Narrow" w:cs="Arial"/>
                <w:sz w:val="20"/>
                <w:szCs w:val="20"/>
              </w:rPr>
              <w:t xml:space="preserve"> </w:t>
            </w:r>
            <w:r w:rsidRPr="000659C3">
              <w:rPr>
                <w:rFonts w:ascii="Arial Narrow" w:hAnsi="Arial Narrow" w:cs="Arial"/>
                <w:sz w:val="20"/>
                <w:szCs w:val="20"/>
              </w:rPr>
              <w:t>319</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106</w:t>
            </w:r>
            <w:r>
              <w:rPr>
                <w:rFonts w:ascii="Arial Narrow" w:hAnsi="Arial Narrow" w:cs="Arial"/>
                <w:sz w:val="20"/>
                <w:szCs w:val="20"/>
              </w:rPr>
              <w:t xml:space="preserve"> </w:t>
            </w:r>
            <w:r w:rsidRPr="000659C3">
              <w:rPr>
                <w:rFonts w:ascii="Arial Narrow" w:hAnsi="Arial Narrow" w:cs="Arial"/>
                <w:sz w:val="20"/>
                <w:szCs w:val="20"/>
              </w:rPr>
              <w:t>167</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109</w:t>
            </w:r>
            <w:r>
              <w:rPr>
                <w:rFonts w:ascii="Arial Narrow" w:hAnsi="Arial Narrow" w:cs="Arial"/>
                <w:sz w:val="20"/>
                <w:szCs w:val="20"/>
              </w:rPr>
              <w:t xml:space="preserve"> </w:t>
            </w:r>
            <w:r w:rsidRPr="000659C3">
              <w:rPr>
                <w:rFonts w:ascii="Arial Narrow" w:hAnsi="Arial Narrow" w:cs="Arial"/>
                <w:sz w:val="20"/>
                <w:szCs w:val="20"/>
              </w:rPr>
              <w:t>352</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109</w:t>
            </w:r>
            <w:r>
              <w:rPr>
                <w:rFonts w:ascii="Arial Narrow" w:hAnsi="Arial Narrow" w:cs="Arial"/>
                <w:sz w:val="20"/>
                <w:szCs w:val="20"/>
              </w:rPr>
              <w:t xml:space="preserve"> </w:t>
            </w:r>
            <w:r w:rsidRPr="000659C3">
              <w:rPr>
                <w:rFonts w:ascii="Arial Narrow" w:hAnsi="Arial Narrow" w:cs="Arial"/>
                <w:sz w:val="20"/>
                <w:szCs w:val="20"/>
              </w:rPr>
              <w:t>901</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115</w:t>
            </w:r>
            <w:r>
              <w:rPr>
                <w:rFonts w:ascii="Arial Narrow" w:hAnsi="Arial Narrow" w:cs="Arial"/>
                <w:sz w:val="20"/>
                <w:szCs w:val="20"/>
              </w:rPr>
              <w:t xml:space="preserve"> </w:t>
            </w:r>
            <w:r w:rsidRPr="000659C3">
              <w:rPr>
                <w:rFonts w:ascii="Arial Narrow" w:hAnsi="Arial Narrow" w:cs="Arial"/>
                <w:sz w:val="20"/>
                <w:szCs w:val="20"/>
              </w:rPr>
              <w:t>395,7</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Количество предприятий общественного питания всего, в т.ч.</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70</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70</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69</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69</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72</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а)</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столовые при промышленных предприятиях</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5</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5</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5</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5</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б)</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столовые при общеобразовательных учреждениях</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38</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38</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37</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37</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37</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общедоступные предприятия общественного питания:</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28</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27</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27</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27</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30</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а)</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рестораны</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2</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б)</w:t>
            </w:r>
          </w:p>
        </w:tc>
        <w:tc>
          <w:tcPr>
            <w:tcW w:w="3306" w:type="dxa"/>
            <w:tcBorders>
              <w:top w:val="single" w:sz="4" w:space="0" w:color="auto"/>
              <w:left w:val="single" w:sz="4" w:space="0" w:color="auto"/>
              <w:bottom w:val="single" w:sz="4" w:space="0" w:color="auto"/>
              <w:right w:val="single" w:sz="4" w:space="0" w:color="auto"/>
            </w:tcBorders>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кафе</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15</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14</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15</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15</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16</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в)</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столовые</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г)</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бистро</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0</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д)</w:t>
            </w:r>
          </w:p>
        </w:tc>
        <w:tc>
          <w:tcPr>
            <w:tcW w:w="3306" w:type="dxa"/>
            <w:tcBorders>
              <w:top w:val="single" w:sz="4" w:space="0" w:color="auto"/>
              <w:left w:val="single" w:sz="4" w:space="0" w:color="auto"/>
              <w:bottom w:val="single" w:sz="4" w:space="0" w:color="auto"/>
              <w:right w:val="single" w:sz="4" w:space="0" w:color="auto"/>
            </w:tcBorders>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закусочные</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8</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7</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6</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6</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ж)</w:t>
            </w:r>
          </w:p>
        </w:tc>
        <w:tc>
          <w:tcPr>
            <w:tcW w:w="3306" w:type="dxa"/>
            <w:tcBorders>
              <w:top w:val="single" w:sz="4" w:space="0" w:color="auto"/>
              <w:left w:val="single" w:sz="4" w:space="0" w:color="auto"/>
              <w:bottom w:val="single" w:sz="4" w:space="0" w:color="auto"/>
              <w:right w:val="single" w:sz="4" w:space="0" w:color="auto"/>
            </w:tcBorders>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магазины "Кулинария"</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3</w:t>
            </w:r>
          </w:p>
        </w:tc>
      </w:tr>
      <w:tr w:rsidR="00E44076" w:rsidRPr="000659C3">
        <w:trPr>
          <w:trHeight w:val="315"/>
        </w:trPr>
        <w:tc>
          <w:tcPr>
            <w:tcW w:w="399"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p>
        </w:tc>
        <w:tc>
          <w:tcPr>
            <w:tcW w:w="3306"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rPr>
                <w:rFonts w:ascii="Arial Narrow" w:hAnsi="Arial Narrow" w:cs="Arial"/>
                <w:sz w:val="20"/>
                <w:szCs w:val="20"/>
              </w:rPr>
            </w:pPr>
            <w:r w:rsidRPr="000659C3">
              <w:rPr>
                <w:rFonts w:ascii="Arial Narrow" w:hAnsi="Arial Narrow" w:cs="Arial"/>
                <w:sz w:val="20"/>
                <w:szCs w:val="20"/>
              </w:rPr>
              <w:t>Количество посадочных мест</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единиц</w:t>
            </w:r>
          </w:p>
        </w:tc>
        <w:tc>
          <w:tcPr>
            <w:tcW w:w="88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r>
              <w:rPr>
                <w:rFonts w:ascii="Arial Narrow" w:hAnsi="Arial Narrow" w:cs="Arial"/>
                <w:sz w:val="20"/>
                <w:szCs w:val="20"/>
              </w:rPr>
              <w:t xml:space="preserve"> </w:t>
            </w:r>
            <w:r w:rsidRPr="000659C3">
              <w:rPr>
                <w:rFonts w:ascii="Arial Narrow" w:hAnsi="Arial Narrow" w:cs="Arial"/>
                <w:sz w:val="20"/>
                <w:szCs w:val="20"/>
              </w:rPr>
              <w:t>030</w:t>
            </w:r>
          </w:p>
        </w:tc>
        <w:tc>
          <w:tcPr>
            <w:tcW w:w="857"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r>
              <w:rPr>
                <w:rFonts w:ascii="Arial Narrow" w:hAnsi="Arial Narrow" w:cs="Arial"/>
                <w:sz w:val="20"/>
                <w:szCs w:val="20"/>
              </w:rPr>
              <w:t xml:space="preserve"> </w:t>
            </w:r>
            <w:r w:rsidRPr="000659C3">
              <w:rPr>
                <w:rFonts w:ascii="Arial Narrow" w:hAnsi="Arial Narrow" w:cs="Arial"/>
                <w:sz w:val="20"/>
                <w:szCs w:val="20"/>
              </w:rPr>
              <w:t>187</w:t>
            </w:r>
          </w:p>
        </w:tc>
        <w:tc>
          <w:tcPr>
            <w:tcW w:w="850"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r>
              <w:rPr>
                <w:rFonts w:ascii="Arial Narrow" w:hAnsi="Arial Narrow" w:cs="Arial"/>
                <w:sz w:val="20"/>
                <w:szCs w:val="20"/>
              </w:rPr>
              <w:t xml:space="preserve"> </w:t>
            </w:r>
            <w:r w:rsidRPr="000659C3">
              <w:rPr>
                <w:rFonts w:ascii="Arial Narrow" w:hAnsi="Arial Narrow" w:cs="Arial"/>
                <w:sz w:val="20"/>
                <w:szCs w:val="20"/>
              </w:rPr>
              <w:t>121</w:t>
            </w:r>
          </w:p>
        </w:tc>
        <w:tc>
          <w:tcPr>
            <w:tcW w:w="851"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r>
              <w:rPr>
                <w:rFonts w:ascii="Arial Narrow" w:hAnsi="Arial Narrow" w:cs="Arial"/>
                <w:sz w:val="20"/>
                <w:szCs w:val="20"/>
              </w:rPr>
              <w:t xml:space="preserve"> </w:t>
            </w:r>
            <w:r w:rsidRPr="000659C3">
              <w:rPr>
                <w:rFonts w:ascii="Arial Narrow" w:hAnsi="Arial Narrow" w:cs="Arial"/>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rsidR="00E44076" w:rsidRPr="000659C3" w:rsidRDefault="00E44076" w:rsidP="000659C3">
            <w:pPr>
              <w:jc w:val="center"/>
              <w:rPr>
                <w:rFonts w:ascii="Arial Narrow" w:hAnsi="Arial Narrow" w:cs="Arial"/>
                <w:sz w:val="20"/>
                <w:szCs w:val="20"/>
              </w:rPr>
            </w:pPr>
            <w:r w:rsidRPr="000659C3">
              <w:rPr>
                <w:rFonts w:ascii="Arial Narrow" w:hAnsi="Arial Narrow" w:cs="Arial"/>
                <w:sz w:val="20"/>
                <w:szCs w:val="20"/>
              </w:rPr>
              <w:t>4</w:t>
            </w:r>
            <w:r>
              <w:rPr>
                <w:rFonts w:ascii="Arial Narrow" w:hAnsi="Arial Narrow" w:cs="Arial"/>
                <w:sz w:val="20"/>
                <w:szCs w:val="20"/>
              </w:rPr>
              <w:t xml:space="preserve"> </w:t>
            </w:r>
            <w:r w:rsidRPr="000659C3">
              <w:rPr>
                <w:rFonts w:ascii="Arial Narrow" w:hAnsi="Arial Narrow" w:cs="Arial"/>
                <w:sz w:val="20"/>
                <w:szCs w:val="20"/>
              </w:rPr>
              <w:t>330</w:t>
            </w:r>
          </w:p>
        </w:tc>
      </w:tr>
    </w:tbl>
    <w:p w:rsidR="00E44076" w:rsidRPr="000659C3" w:rsidRDefault="00E44076" w:rsidP="000659C3">
      <w:pPr>
        <w:shd w:val="clear" w:color="auto" w:fill="FFFFFF"/>
        <w:spacing w:line="276" w:lineRule="auto"/>
        <w:ind w:firstLine="284"/>
        <w:jc w:val="both"/>
        <w:rPr>
          <w:rFonts w:ascii="Arial" w:hAnsi="Arial" w:cs="Arial"/>
          <w:sz w:val="20"/>
          <w:szCs w:val="20"/>
        </w:rPr>
      </w:pPr>
    </w:p>
    <w:p w:rsidR="00E44076" w:rsidRPr="000659C3" w:rsidRDefault="00E44076" w:rsidP="000659C3">
      <w:pPr>
        <w:shd w:val="clear" w:color="auto" w:fill="FFFFFF"/>
        <w:spacing w:line="276" w:lineRule="auto"/>
        <w:ind w:firstLine="284"/>
        <w:jc w:val="both"/>
        <w:rPr>
          <w:rFonts w:ascii="Arial" w:hAnsi="Arial" w:cs="Arial"/>
          <w:sz w:val="20"/>
          <w:szCs w:val="20"/>
        </w:rPr>
      </w:pPr>
      <w:r w:rsidRPr="000659C3">
        <w:rPr>
          <w:rFonts w:ascii="Arial" w:hAnsi="Arial" w:cs="Arial"/>
          <w:sz w:val="20"/>
          <w:szCs w:val="20"/>
        </w:rPr>
        <w:t>Населению оказано платных услуг на сумму 723 млн.руб. (рост 15% к 2</w:t>
      </w:r>
      <w:r>
        <w:rPr>
          <w:rFonts w:ascii="Arial" w:hAnsi="Arial" w:cs="Arial"/>
          <w:sz w:val="20"/>
          <w:szCs w:val="20"/>
        </w:rPr>
        <w:t>009г.). Это - 12 показатель по р</w:t>
      </w:r>
      <w:r w:rsidRPr="000659C3">
        <w:rPr>
          <w:rFonts w:ascii="Arial" w:hAnsi="Arial" w:cs="Arial"/>
          <w:sz w:val="20"/>
          <w:szCs w:val="20"/>
        </w:rPr>
        <w:t>еспублике. За этот же период оборот общественного питания во</w:t>
      </w:r>
      <w:r>
        <w:rPr>
          <w:rFonts w:ascii="Arial" w:hAnsi="Arial" w:cs="Arial"/>
          <w:sz w:val="20"/>
          <w:szCs w:val="20"/>
        </w:rPr>
        <w:t>зрос на 17% (130 млн.</w:t>
      </w:r>
      <w:r w:rsidRPr="000659C3">
        <w:rPr>
          <w:rFonts w:ascii="Arial" w:hAnsi="Arial" w:cs="Arial"/>
          <w:sz w:val="20"/>
          <w:szCs w:val="20"/>
        </w:rPr>
        <w:t>руб.), у соседнего Сармановского- 23, Альметьевского - 4 мест</w:t>
      </w:r>
      <w:r>
        <w:rPr>
          <w:rFonts w:ascii="Arial" w:hAnsi="Arial" w:cs="Arial"/>
          <w:sz w:val="20"/>
          <w:szCs w:val="20"/>
        </w:rPr>
        <w:t>о</w:t>
      </w:r>
      <w:r w:rsidRPr="000659C3">
        <w:rPr>
          <w:rFonts w:ascii="Arial" w:hAnsi="Arial" w:cs="Arial"/>
          <w:sz w:val="20"/>
          <w:szCs w:val="20"/>
        </w:rPr>
        <w:t xml:space="preserve">. </w:t>
      </w:r>
    </w:p>
    <w:p w:rsidR="00E44076" w:rsidRPr="000659C3" w:rsidRDefault="00E44076" w:rsidP="006E3F77">
      <w:pPr>
        <w:ind w:firstLine="284"/>
        <w:jc w:val="both"/>
        <w:rPr>
          <w:rFonts w:ascii="Arial" w:hAnsi="Arial" w:cs="Arial"/>
          <w:sz w:val="20"/>
          <w:szCs w:val="20"/>
        </w:rPr>
      </w:pPr>
      <w:r w:rsidRPr="000659C3">
        <w:rPr>
          <w:rFonts w:ascii="Arial" w:hAnsi="Arial" w:cs="Arial"/>
          <w:sz w:val="20"/>
          <w:szCs w:val="20"/>
        </w:rPr>
        <w:t>С развитием конкуренции возрастает и уровень качества услуг, меняется отношение торгового персонала к покупателям, однако этот процесс происходит не всегда равномерно и стабильно. Факты низкого качества обслуживания, нарушения прав потребителей еще имеют место в районе  и актуализируют как минимум 2 вопроса:</w:t>
      </w:r>
    </w:p>
    <w:p w:rsidR="00E44076" w:rsidRPr="000659C3" w:rsidRDefault="00E44076" w:rsidP="00053272">
      <w:pPr>
        <w:pStyle w:val="36"/>
        <w:numPr>
          <w:ilvl w:val="0"/>
          <w:numId w:val="80"/>
        </w:numPr>
        <w:jc w:val="both"/>
        <w:rPr>
          <w:rFonts w:ascii="Arial" w:hAnsi="Arial" w:cs="Arial"/>
          <w:sz w:val="20"/>
        </w:rPr>
      </w:pPr>
      <w:r w:rsidRPr="000659C3">
        <w:rPr>
          <w:rFonts w:ascii="Arial" w:hAnsi="Arial" w:cs="Arial"/>
          <w:sz w:val="20"/>
        </w:rPr>
        <w:t>каким образом оценивать изменения в каче</w:t>
      </w:r>
      <w:r>
        <w:rPr>
          <w:rFonts w:ascii="Arial" w:hAnsi="Arial" w:cs="Arial"/>
          <w:sz w:val="20"/>
        </w:rPr>
        <w:t>стве обслуживания потребителей?</w:t>
      </w:r>
    </w:p>
    <w:p w:rsidR="00E44076" w:rsidRPr="000659C3" w:rsidRDefault="00E44076" w:rsidP="00053272">
      <w:pPr>
        <w:pStyle w:val="36"/>
        <w:numPr>
          <w:ilvl w:val="0"/>
          <w:numId w:val="80"/>
        </w:numPr>
        <w:jc w:val="both"/>
        <w:rPr>
          <w:rFonts w:ascii="Arial" w:hAnsi="Arial" w:cs="Arial"/>
          <w:sz w:val="20"/>
        </w:rPr>
      </w:pPr>
      <w:r w:rsidRPr="000659C3">
        <w:rPr>
          <w:rFonts w:ascii="Arial" w:hAnsi="Arial" w:cs="Arial"/>
          <w:sz w:val="20"/>
        </w:rPr>
        <w:t>насколько эффективно защищаются права потребителей?</w:t>
      </w:r>
    </w:p>
    <w:p w:rsidR="00E44076" w:rsidRPr="000659C3" w:rsidRDefault="00E44076" w:rsidP="000659C3">
      <w:pPr>
        <w:shd w:val="clear" w:color="auto" w:fill="FFFFFF"/>
        <w:ind w:firstLine="360"/>
        <w:jc w:val="both"/>
        <w:rPr>
          <w:rFonts w:ascii="Arial" w:hAnsi="Arial" w:cs="Arial"/>
          <w:sz w:val="20"/>
          <w:szCs w:val="20"/>
        </w:rPr>
      </w:pPr>
    </w:p>
    <w:p w:rsidR="00E44076" w:rsidRPr="000659C3" w:rsidRDefault="00E44076" w:rsidP="00261BFC">
      <w:pPr>
        <w:shd w:val="clear" w:color="auto" w:fill="FFFFFF"/>
        <w:ind w:firstLine="360"/>
        <w:jc w:val="both"/>
        <w:rPr>
          <w:rFonts w:ascii="Arial" w:hAnsi="Arial" w:cs="Arial"/>
          <w:sz w:val="20"/>
          <w:szCs w:val="20"/>
        </w:rPr>
      </w:pPr>
      <w:r w:rsidRPr="000659C3">
        <w:rPr>
          <w:rFonts w:ascii="Arial" w:hAnsi="Arial" w:cs="Arial"/>
          <w:sz w:val="20"/>
          <w:szCs w:val="20"/>
        </w:rPr>
        <w:t>Изучение мнений потребителей пока еще не стало общепринятой практикой, хотя возможности для этого имеются</w:t>
      </w:r>
      <w:r>
        <w:rPr>
          <w:rFonts w:ascii="Arial" w:hAnsi="Arial" w:cs="Arial"/>
          <w:sz w:val="20"/>
          <w:szCs w:val="20"/>
        </w:rPr>
        <w:t>.</w:t>
      </w:r>
      <w:r w:rsidRPr="000659C3">
        <w:rPr>
          <w:rFonts w:ascii="Arial" w:hAnsi="Arial" w:cs="Arial"/>
          <w:sz w:val="20"/>
          <w:szCs w:val="20"/>
        </w:rPr>
        <w:t xml:space="preserve"> </w:t>
      </w:r>
      <w:r>
        <w:rPr>
          <w:rFonts w:ascii="Arial" w:hAnsi="Arial" w:cs="Arial"/>
          <w:sz w:val="20"/>
          <w:szCs w:val="20"/>
        </w:rPr>
        <w:t>П</w:t>
      </w:r>
      <w:r w:rsidRPr="000659C3">
        <w:rPr>
          <w:rFonts w:ascii="Arial" w:hAnsi="Arial" w:cs="Arial"/>
          <w:sz w:val="20"/>
          <w:szCs w:val="20"/>
        </w:rPr>
        <w:t>роводится анализ обращений потребителей по вопросам качества бытовых и торговых услуг.  Например, по результатам а</w:t>
      </w:r>
      <w:r w:rsidRPr="000659C3">
        <w:rPr>
          <w:rFonts w:ascii="Arial" w:hAnsi="Arial" w:cs="Arial"/>
          <w:sz w:val="20"/>
          <w:szCs w:val="20"/>
          <w:shd w:val="clear" w:color="auto" w:fill="FFFFFF"/>
        </w:rPr>
        <w:t>нализа, в 2010 году возросло количество обращений до 25 (в 2009 году - 13 обращений). Большее количество обращений - 19 (в 2009 году - 3) было по ремонту жилья, в том числе установке дверей и окон</w:t>
      </w:r>
      <w:r>
        <w:rPr>
          <w:rFonts w:ascii="Arial" w:hAnsi="Arial" w:cs="Arial"/>
          <w:sz w:val="20"/>
          <w:szCs w:val="20"/>
        </w:rPr>
        <w:t>. Количество обращений граждан в сфере непродовольственных товаров снизилось в 2010 году и составило 181 обращение (в 2009 году - 205), в сфере продовольственных – возросло до 11 (в 2009 - 4).</w:t>
      </w:r>
    </w:p>
    <w:p w:rsidR="00E44076" w:rsidRPr="000659C3" w:rsidRDefault="00E44076" w:rsidP="00261BFC">
      <w:pPr>
        <w:shd w:val="clear" w:color="auto" w:fill="FFFFFF"/>
        <w:ind w:firstLine="360"/>
        <w:jc w:val="both"/>
        <w:rPr>
          <w:rFonts w:ascii="Arial" w:hAnsi="Arial" w:cs="Arial"/>
          <w:sz w:val="20"/>
          <w:szCs w:val="20"/>
        </w:rPr>
      </w:pPr>
      <w:r w:rsidRPr="000659C3">
        <w:rPr>
          <w:rFonts w:ascii="Arial" w:hAnsi="Arial" w:cs="Arial"/>
          <w:sz w:val="20"/>
          <w:szCs w:val="20"/>
        </w:rPr>
        <w:t>Работа возложена на представителя Нижнекамского территориального Управления Госалкоинспекции РТ по совместительству. Также вопросами защиты прав потребителей занимается представители Роспотребнадзора, которые проводят плановые  мероприятия по вопросам защиты прав потребителей. Общественные организации</w:t>
      </w:r>
      <w:r>
        <w:rPr>
          <w:rFonts w:ascii="Arial" w:hAnsi="Arial" w:cs="Arial"/>
          <w:sz w:val="20"/>
          <w:szCs w:val="20"/>
        </w:rPr>
        <w:t>,</w:t>
      </w:r>
      <w:r w:rsidRPr="000659C3">
        <w:rPr>
          <w:rFonts w:ascii="Arial" w:hAnsi="Arial" w:cs="Arial"/>
          <w:sz w:val="20"/>
          <w:szCs w:val="20"/>
        </w:rPr>
        <w:t xml:space="preserve"> занимающиеся защитой прав потребителей в районе</w:t>
      </w:r>
      <w:r>
        <w:rPr>
          <w:rFonts w:ascii="Arial" w:hAnsi="Arial" w:cs="Arial"/>
          <w:sz w:val="20"/>
          <w:szCs w:val="20"/>
        </w:rPr>
        <w:t>,</w:t>
      </w:r>
      <w:r w:rsidRPr="000659C3">
        <w:rPr>
          <w:rFonts w:ascii="Arial" w:hAnsi="Arial" w:cs="Arial"/>
          <w:sz w:val="20"/>
          <w:szCs w:val="20"/>
        </w:rPr>
        <w:t xml:space="preserve"> отсутствуют.</w:t>
      </w:r>
    </w:p>
    <w:p w:rsidR="00E44076" w:rsidRPr="000659C3" w:rsidRDefault="00E44076" w:rsidP="00261BFC">
      <w:pPr>
        <w:shd w:val="clear" w:color="auto" w:fill="FFFFFF"/>
        <w:ind w:firstLine="360"/>
        <w:jc w:val="both"/>
        <w:rPr>
          <w:rFonts w:ascii="Arial" w:hAnsi="Arial" w:cs="Arial"/>
          <w:sz w:val="20"/>
          <w:szCs w:val="20"/>
        </w:rPr>
      </w:pPr>
      <w:r w:rsidRPr="000659C3">
        <w:rPr>
          <w:rFonts w:ascii="Arial" w:hAnsi="Arial" w:cs="Arial"/>
          <w:sz w:val="20"/>
          <w:szCs w:val="20"/>
        </w:rPr>
        <w:t xml:space="preserve">В соответствии с федеральным законом № 294 «О защите прав юридических лиц и индивидуальных предпринимателей при осуществлении государственного контроля и муниципального контроля» с 1 июля 2009 года количество проверок резко сократилось. Так в 2010 году выявлено 50 нарушений за не соблюдение требований санитарного законодательства, что на 38 нарушения меньше, чем за 2009 год.  </w:t>
      </w:r>
    </w:p>
    <w:p w:rsidR="00E44076" w:rsidRPr="000659C3" w:rsidRDefault="00E44076" w:rsidP="00261BFC">
      <w:pPr>
        <w:shd w:val="clear" w:color="auto" w:fill="FFFFFF"/>
        <w:ind w:firstLine="360"/>
        <w:jc w:val="both"/>
        <w:rPr>
          <w:rFonts w:ascii="Arial" w:hAnsi="Arial" w:cs="Arial"/>
          <w:sz w:val="20"/>
          <w:szCs w:val="20"/>
        </w:rPr>
      </w:pPr>
      <w:r w:rsidRPr="000659C3">
        <w:rPr>
          <w:rFonts w:ascii="Arial" w:hAnsi="Arial" w:cs="Arial"/>
          <w:sz w:val="20"/>
          <w:szCs w:val="20"/>
        </w:rPr>
        <w:t xml:space="preserve">В 2010 году проведено четыре заседания межведомственной комиссии «По выявлению и пресечению незаконного оборота этилового спирта и алкогольной продукции». </w:t>
      </w:r>
      <w:r>
        <w:rPr>
          <w:rFonts w:ascii="Arial" w:hAnsi="Arial" w:cs="Arial"/>
          <w:sz w:val="20"/>
          <w:szCs w:val="20"/>
        </w:rPr>
        <w:t>Реализуется</w:t>
      </w:r>
      <w:r w:rsidRPr="000659C3">
        <w:rPr>
          <w:rFonts w:ascii="Arial" w:hAnsi="Arial" w:cs="Arial"/>
          <w:sz w:val="20"/>
          <w:szCs w:val="20"/>
        </w:rPr>
        <w:t xml:space="preserve"> постановление Руководителя Исполнительного комитета № 100 от 26.01.2010 года «Об утверждении плана мероприятий по предотвращению поставок и реализации суррогатного и контрафактного алкоголя на территории Заинского муниципального района на 2010 год».</w:t>
      </w:r>
    </w:p>
    <w:p w:rsidR="00E44076" w:rsidRDefault="00E44076" w:rsidP="000659C3">
      <w:pPr>
        <w:pStyle w:val="11"/>
        <w:spacing w:line="276" w:lineRule="auto"/>
        <w:ind w:left="0"/>
        <w:jc w:val="both"/>
        <w:rPr>
          <w:rFonts w:ascii="Arial" w:hAnsi="Arial" w:cs="Arial"/>
          <w:b/>
          <w:bCs/>
          <w:szCs w:val="20"/>
        </w:rPr>
      </w:pPr>
    </w:p>
    <w:p w:rsidR="00E44076" w:rsidRPr="00261BFC" w:rsidRDefault="00E44076" w:rsidP="000659C3">
      <w:pPr>
        <w:pStyle w:val="11"/>
        <w:spacing w:line="276" w:lineRule="auto"/>
        <w:ind w:left="0"/>
        <w:jc w:val="both"/>
        <w:rPr>
          <w:rFonts w:ascii="Arial" w:hAnsi="Arial" w:cs="Arial"/>
          <w:b/>
          <w:bCs/>
          <w:szCs w:val="20"/>
        </w:rPr>
      </w:pPr>
      <w:r w:rsidRPr="00261BFC">
        <w:rPr>
          <w:rFonts w:ascii="Arial" w:hAnsi="Arial" w:cs="Arial"/>
          <w:b/>
          <w:bCs/>
          <w:szCs w:val="20"/>
        </w:rPr>
        <w:t>Проблемы и возможности</w:t>
      </w:r>
    </w:p>
    <w:p w:rsidR="00E44076" w:rsidRPr="000659C3" w:rsidRDefault="00E44076" w:rsidP="000659C3">
      <w:pPr>
        <w:pStyle w:val="11"/>
        <w:spacing w:line="276" w:lineRule="auto"/>
        <w:ind w:left="0"/>
        <w:jc w:val="both"/>
        <w:rPr>
          <w:rFonts w:ascii="Arial" w:hAnsi="Arial" w:cs="Arial"/>
          <w:b/>
          <w:bCs/>
          <w:sz w:val="20"/>
          <w:szCs w:val="20"/>
        </w:rPr>
      </w:pPr>
    </w:p>
    <w:p w:rsidR="00E44076" w:rsidRPr="000659C3" w:rsidRDefault="00E44076" w:rsidP="00053272">
      <w:pPr>
        <w:pStyle w:val="11"/>
        <w:numPr>
          <w:ilvl w:val="0"/>
          <w:numId w:val="79"/>
        </w:numPr>
        <w:spacing w:line="276" w:lineRule="auto"/>
        <w:jc w:val="both"/>
        <w:rPr>
          <w:rFonts w:ascii="Arial" w:hAnsi="Arial" w:cs="Arial"/>
          <w:bCs/>
          <w:sz w:val="20"/>
          <w:szCs w:val="20"/>
        </w:rPr>
      </w:pPr>
      <w:r w:rsidRPr="000659C3">
        <w:rPr>
          <w:rFonts w:ascii="Arial" w:hAnsi="Arial" w:cs="Arial"/>
          <w:bCs/>
          <w:sz w:val="20"/>
          <w:szCs w:val="20"/>
        </w:rPr>
        <w:t xml:space="preserve">Функции защиты прав потребителей несколько распылены между региональными и федеральными структурами и работают без должной координации и решения и не достаточно открыто. Все более злободневным становится вопрос об издании специального Бюллетеня, обращенного к потребителям либо электронного Бюллетеня, размещаемого на официальном сайте </w:t>
      </w:r>
      <w:r>
        <w:rPr>
          <w:rFonts w:ascii="Arial" w:hAnsi="Arial" w:cs="Arial"/>
          <w:bCs/>
          <w:sz w:val="20"/>
          <w:szCs w:val="20"/>
        </w:rPr>
        <w:t>муниципального района</w:t>
      </w:r>
      <w:r w:rsidRPr="000659C3">
        <w:rPr>
          <w:rFonts w:ascii="Arial" w:hAnsi="Arial" w:cs="Arial"/>
          <w:bCs/>
          <w:sz w:val="20"/>
          <w:szCs w:val="20"/>
        </w:rPr>
        <w:t>.</w:t>
      </w:r>
    </w:p>
    <w:p w:rsidR="00E44076" w:rsidRPr="000659C3" w:rsidRDefault="00E44076" w:rsidP="00053272">
      <w:pPr>
        <w:pStyle w:val="11"/>
        <w:numPr>
          <w:ilvl w:val="0"/>
          <w:numId w:val="79"/>
        </w:numPr>
        <w:spacing w:line="276" w:lineRule="auto"/>
        <w:jc w:val="both"/>
        <w:rPr>
          <w:rFonts w:ascii="Arial" w:hAnsi="Arial" w:cs="Arial"/>
          <w:bCs/>
          <w:sz w:val="20"/>
          <w:szCs w:val="20"/>
        </w:rPr>
      </w:pPr>
      <w:r w:rsidRPr="000659C3">
        <w:rPr>
          <w:rFonts w:ascii="Arial" w:hAnsi="Arial" w:cs="Arial"/>
          <w:bCs/>
          <w:sz w:val="20"/>
          <w:szCs w:val="20"/>
        </w:rPr>
        <w:t xml:space="preserve">В силу разрозненности управленческих усилий на </w:t>
      </w:r>
      <w:r w:rsidR="00746A08">
        <w:rPr>
          <w:rFonts w:ascii="Arial" w:hAnsi="Arial" w:cs="Arial"/>
          <w:bCs/>
          <w:sz w:val="20"/>
          <w:szCs w:val="20"/>
        </w:rPr>
        <w:t>различных</w:t>
      </w:r>
      <w:r w:rsidRPr="000659C3">
        <w:rPr>
          <w:rFonts w:ascii="Arial" w:hAnsi="Arial" w:cs="Arial"/>
          <w:bCs/>
          <w:sz w:val="20"/>
          <w:szCs w:val="20"/>
        </w:rPr>
        <w:t xml:space="preserve"> уровн</w:t>
      </w:r>
      <w:r w:rsidR="00746A08">
        <w:rPr>
          <w:rFonts w:ascii="Arial" w:hAnsi="Arial" w:cs="Arial"/>
          <w:bCs/>
          <w:sz w:val="20"/>
          <w:szCs w:val="20"/>
        </w:rPr>
        <w:t>ях</w:t>
      </w:r>
      <w:r w:rsidRPr="000659C3">
        <w:rPr>
          <w:rFonts w:ascii="Arial" w:hAnsi="Arial" w:cs="Arial"/>
          <w:bCs/>
          <w:sz w:val="20"/>
          <w:szCs w:val="20"/>
        </w:rPr>
        <w:t>, количество нарушений прав потребителей имеет тенденцию к увеличению. Работа по защите прав потребителей сконцентрирована в руках государственных и муниципальных органов, при отсутствии общественных организаций самих потребителей.</w:t>
      </w:r>
    </w:p>
    <w:p w:rsidR="00E44076" w:rsidRDefault="00E44076" w:rsidP="0005109E">
      <w:pPr>
        <w:spacing w:line="276" w:lineRule="auto"/>
      </w:pPr>
    </w:p>
    <w:p w:rsidR="00E44076" w:rsidRDefault="00E44076" w:rsidP="0005109E">
      <w:pPr>
        <w:pStyle w:val="11"/>
        <w:spacing w:line="276" w:lineRule="auto"/>
        <w:ind w:left="0"/>
        <w:rPr>
          <w:rFonts w:ascii="Arial" w:hAnsi="Arial" w:cs="Arial"/>
          <w:b/>
          <w:bCs/>
        </w:rPr>
      </w:pPr>
    </w:p>
    <w:p w:rsidR="00E44076" w:rsidRPr="008901F7" w:rsidRDefault="00E44076" w:rsidP="0005109E">
      <w:pPr>
        <w:pStyle w:val="11"/>
        <w:spacing w:line="276" w:lineRule="auto"/>
        <w:ind w:left="0"/>
        <w:jc w:val="center"/>
        <w:rPr>
          <w:rFonts w:ascii="Arial" w:hAnsi="Arial" w:cs="Arial"/>
          <w:b/>
          <w:bCs/>
          <w:sz w:val="28"/>
        </w:rPr>
      </w:pPr>
      <w:r w:rsidRPr="008901F7">
        <w:rPr>
          <w:rFonts w:ascii="Arial" w:hAnsi="Arial" w:cs="Arial"/>
          <w:b/>
          <w:bCs/>
          <w:sz w:val="28"/>
        </w:rPr>
        <w:t>1.2.2. Повышение доступности жилья</w:t>
      </w:r>
    </w:p>
    <w:p w:rsidR="00E44076" w:rsidRDefault="00E44076" w:rsidP="0005109E">
      <w:pPr>
        <w:pStyle w:val="11"/>
        <w:spacing w:line="276" w:lineRule="auto"/>
        <w:ind w:left="0"/>
        <w:jc w:val="center"/>
        <w:rPr>
          <w:rFonts w:ascii="Arial" w:hAnsi="Arial" w:cs="Arial"/>
          <w:b/>
          <w:bCs/>
        </w:rPr>
      </w:pPr>
    </w:p>
    <w:p w:rsidR="00E44076" w:rsidRPr="008901F7" w:rsidRDefault="00E44076" w:rsidP="0005109E">
      <w:pPr>
        <w:spacing w:line="276" w:lineRule="auto"/>
        <w:rPr>
          <w:rFonts w:ascii="Arial" w:hAnsi="Arial" w:cs="Arial"/>
          <w:b/>
          <w:bCs/>
          <w:szCs w:val="20"/>
        </w:rPr>
      </w:pPr>
      <w:r w:rsidRPr="008901F7">
        <w:rPr>
          <w:rFonts w:ascii="Arial" w:hAnsi="Arial" w:cs="Arial"/>
          <w:b/>
          <w:bCs/>
          <w:szCs w:val="20"/>
        </w:rPr>
        <w:t>Анализ ситуации</w:t>
      </w:r>
    </w:p>
    <w:p w:rsidR="00E44076" w:rsidRPr="008042F9" w:rsidRDefault="00E44076" w:rsidP="0005109E">
      <w:pPr>
        <w:spacing w:line="276" w:lineRule="auto"/>
        <w:ind w:firstLine="708"/>
        <w:jc w:val="both"/>
        <w:rPr>
          <w:rFonts w:ascii="Arial" w:hAnsi="Arial" w:cs="Arial"/>
          <w:sz w:val="20"/>
          <w:szCs w:val="20"/>
        </w:rPr>
      </w:pPr>
    </w:p>
    <w:p w:rsidR="00E44076" w:rsidRPr="008B3780" w:rsidRDefault="00E44076" w:rsidP="00D107AA">
      <w:pPr>
        <w:spacing w:line="276" w:lineRule="auto"/>
        <w:ind w:firstLine="284"/>
        <w:jc w:val="both"/>
        <w:rPr>
          <w:rFonts w:ascii="Arial" w:hAnsi="Arial" w:cs="Arial"/>
          <w:sz w:val="20"/>
          <w:szCs w:val="20"/>
        </w:rPr>
      </w:pPr>
      <w:r>
        <w:rPr>
          <w:rFonts w:ascii="Arial" w:hAnsi="Arial" w:cs="Arial"/>
          <w:sz w:val="20"/>
          <w:szCs w:val="20"/>
        </w:rPr>
        <w:t>В 2010 году введено 19 181 кв.</w:t>
      </w:r>
      <w:r w:rsidRPr="008B3780">
        <w:rPr>
          <w:rFonts w:ascii="Arial" w:hAnsi="Arial" w:cs="Arial"/>
          <w:sz w:val="20"/>
          <w:szCs w:val="20"/>
        </w:rPr>
        <w:t xml:space="preserve">метров жилья,  </w:t>
      </w:r>
      <w:r>
        <w:rPr>
          <w:rFonts w:ascii="Arial" w:hAnsi="Arial" w:cs="Arial"/>
          <w:sz w:val="20"/>
          <w:szCs w:val="20"/>
        </w:rPr>
        <w:t xml:space="preserve">в том числе по </w:t>
      </w:r>
      <w:r w:rsidRPr="008B3780">
        <w:rPr>
          <w:rFonts w:ascii="Arial" w:hAnsi="Arial" w:cs="Arial"/>
          <w:sz w:val="20"/>
          <w:szCs w:val="20"/>
        </w:rPr>
        <w:t>социальной ипотек</w:t>
      </w:r>
      <w:r>
        <w:rPr>
          <w:rFonts w:ascii="Arial" w:hAnsi="Arial" w:cs="Arial"/>
          <w:sz w:val="20"/>
          <w:szCs w:val="20"/>
        </w:rPr>
        <w:t>е 7,077 м². По сравнению с 2007 годом в 2010 году сдано на 4,2 тыс.м² жилья меньше. Тенденция с</w:t>
      </w:r>
      <w:r w:rsidRPr="008B3780">
        <w:rPr>
          <w:rFonts w:ascii="Arial" w:hAnsi="Arial" w:cs="Arial"/>
          <w:sz w:val="20"/>
          <w:szCs w:val="20"/>
        </w:rPr>
        <w:t>нижени</w:t>
      </w:r>
      <w:r>
        <w:rPr>
          <w:rFonts w:ascii="Arial" w:hAnsi="Arial" w:cs="Arial"/>
          <w:sz w:val="20"/>
          <w:szCs w:val="20"/>
        </w:rPr>
        <w:t>я</w:t>
      </w:r>
      <w:r w:rsidRPr="008B3780">
        <w:rPr>
          <w:rFonts w:ascii="Arial" w:hAnsi="Arial" w:cs="Arial"/>
          <w:sz w:val="20"/>
          <w:szCs w:val="20"/>
        </w:rPr>
        <w:t xml:space="preserve"> объемов</w:t>
      </w:r>
      <w:r>
        <w:rPr>
          <w:rFonts w:ascii="Arial" w:hAnsi="Arial" w:cs="Arial"/>
          <w:sz w:val="20"/>
          <w:szCs w:val="20"/>
        </w:rPr>
        <w:t xml:space="preserve"> жилищного строительства, особенно его индивидуального сектора, связана с последствиями экономического спада и снижением инвестиционной активности населения.</w:t>
      </w:r>
    </w:p>
    <w:p w:rsidR="00E44076" w:rsidRPr="006E3F77" w:rsidRDefault="00E44076" w:rsidP="0005109E">
      <w:pPr>
        <w:autoSpaceDE w:val="0"/>
        <w:autoSpaceDN w:val="0"/>
        <w:adjustRightInd w:val="0"/>
        <w:spacing w:line="276" w:lineRule="auto"/>
        <w:jc w:val="right"/>
        <w:rPr>
          <w:rFonts w:ascii="Arial" w:hAnsi="Arial" w:cs="Arial"/>
          <w:sz w:val="20"/>
          <w:szCs w:val="20"/>
        </w:rPr>
      </w:pPr>
      <w:r w:rsidRPr="006E3F77">
        <w:rPr>
          <w:rFonts w:ascii="Arial" w:hAnsi="Arial" w:cs="Arial"/>
          <w:sz w:val="20"/>
          <w:szCs w:val="20"/>
        </w:rPr>
        <w:t>Таблица 2</w:t>
      </w:r>
      <w:r>
        <w:rPr>
          <w:rFonts w:ascii="Arial" w:hAnsi="Arial" w:cs="Arial"/>
          <w:sz w:val="20"/>
          <w:szCs w:val="20"/>
        </w:rPr>
        <w:t>4</w:t>
      </w:r>
    </w:p>
    <w:p w:rsidR="00385C10" w:rsidRDefault="00E44076" w:rsidP="0005109E">
      <w:pPr>
        <w:spacing w:line="276" w:lineRule="auto"/>
        <w:jc w:val="center"/>
        <w:rPr>
          <w:rFonts w:ascii="Arial" w:hAnsi="Arial" w:cs="Arial"/>
          <w:b/>
          <w:bCs/>
          <w:sz w:val="20"/>
          <w:szCs w:val="20"/>
        </w:rPr>
      </w:pPr>
      <w:r w:rsidRPr="009C72A4">
        <w:rPr>
          <w:rFonts w:ascii="Arial" w:hAnsi="Arial" w:cs="Arial"/>
          <w:b/>
          <w:bCs/>
          <w:sz w:val="20"/>
          <w:szCs w:val="20"/>
        </w:rPr>
        <w:t>Основные показатели по виду деятельности «Строительство»</w:t>
      </w:r>
      <w:r w:rsidR="00385C10">
        <w:rPr>
          <w:rFonts w:ascii="Arial" w:hAnsi="Arial" w:cs="Arial"/>
          <w:b/>
          <w:bCs/>
          <w:sz w:val="20"/>
          <w:szCs w:val="20"/>
        </w:rPr>
        <w:t xml:space="preserve"> </w:t>
      </w:r>
    </w:p>
    <w:p w:rsidR="00E44076" w:rsidRPr="009C72A4" w:rsidRDefault="00385C10" w:rsidP="0005109E">
      <w:pPr>
        <w:spacing w:line="276" w:lineRule="auto"/>
        <w:jc w:val="center"/>
        <w:rPr>
          <w:rFonts w:ascii="Arial" w:hAnsi="Arial" w:cs="Arial"/>
          <w:b/>
          <w:bCs/>
          <w:sz w:val="20"/>
          <w:szCs w:val="20"/>
        </w:rPr>
      </w:pPr>
      <w:r>
        <w:rPr>
          <w:rFonts w:ascii="Arial" w:hAnsi="Arial" w:cs="Arial"/>
          <w:b/>
          <w:bCs/>
          <w:sz w:val="20"/>
          <w:szCs w:val="20"/>
        </w:rPr>
        <w:t>в Заинском муниципальном районе</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992"/>
        <w:gridCol w:w="993"/>
        <w:gridCol w:w="992"/>
        <w:gridCol w:w="992"/>
        <w:gridCol w:w="992"/>
      </w:tblGrid>
      <w:tr w:rsidR="00E44076" w:rsidRPr="001E5A4B">
        <w:tc>
          <w:tcPr>
            <w:tcW w:w="425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jc w:val="center"/>
              <w:rPr>
                <w:rFonts w:ascii="Arial Narrow" w:hAnsi="Arial Narrow" w:cs="Arial Narrow"/>
                <w:b/>
                <w:bCs/>
                <w:sz w:val="20"/>
                <w:szCs w:val="20"/>
              </w:rPr>
            </w:pPr>
            <w:r w:rsidRPr="00E93081">
              <w:rPr>
                <w:rFonts w:ascii="Arial Narrow" w:hAnsi="Arial Narrow" w:cs="Arial Narrow"/>
                <w:b/>
                <w:bCs/>
                <w:sz w:val="20"/>
                <w:szCs w:val="20"/>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jc w:val="center"/>
              <w:rPr>
                <w:rFonts w:ascii="Arial Narrow" w:hAnsi="Arial Narrow" w:cs="Arial Narrow"/>
                <w:b/>
                <w:bCs/>
                <w:sz w:val="20"/>
                <w:szCs w:val="20"/>
              </w:rPr>
            </w:pPr>
            <w:r w:rsidRPr="00E93081">
              <w:rPr>
                <w:rFonts w:ascii="Arial Narrow" w:hAnsi="Arial Narrow" w:cs="Arial Narrow"/>
                <w:b/>
                <w:bCs/>
                <w:sz w:val="20"/>
                <w:szCs w:val="20"/>
              </w:rPr>
              <w:t>2007</w:t>
            </w:r>
          </w:p>
        </w:tc>
        <w:tc>
          <w:tcPr>
            <w:tcW w:w="99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ind w:firstLine="34"/>
              <w:jc w:val="center"/>
              <w:rPr>
                <w:rFonts w:ascii="Arial Narrow" w:hAnsi="Arial Narrow" w:cs="Arial Narrow"/>
                <w:b/>
                <w:bCs/>
                <w:sz w:val="20"/>
                <w:szCs w:val="20"/>
              </w:rPr>
            </w:pPr>
            <w:r w:rsidRPr="00E93081">
              <w:rPr>
                <w:rFonts w:ascii="Arial Narrow" w:hAnsi="Arial Narrow" w:cs="Arial Narrow"/>
                <w:b/>
                <w:bCs/>
                <w:sz w:val="20"/>
                <w:szCs w:val="20"/>
              </w:rPr>
              <w:t>2008</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ind w:firstLine="33"/>
              <w:jc w:val="center"/>
              <w:rPr>
                <w:rFonts w:ascii="Arial Narrow" w:hAnsi="Arial Narrow" w:cs="Arial Narrow"/>
                <w:b/>
                <w:bCs/>
                <w:sz w:val="20"/>
                <w:szCs w:val="20"/>
              </w:rPr>
            </w:pPr>
            <w:r w:rsidRPr="00E93081">
              <w:rPr>
                <w:rFonts w:ascii="Arial Narrow" w:hAnsi="Arial Narrow" w:cs="Arial Narrow"/>
                <w:b/>
                <w:bCs/>
                <w:sz w:val="20"/>
                <w:szCs w:val="20"/>
              </w:rPr>
              <w:t>2009</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jc w:val="center"/>
              <w:rPr>
                <w:rFonts w:ascii="Arial Narrow" w:hAnsi="Arial Narrow" w:cs="Arial Narrow"/>
                <w:b/>
                <w:bCs/>
                <w:sz w:val="20"/>
                <w:szCs w:val="20"/>
              </w:rPr>
            </w:pPr>
            <w:r w:rsidRPr="00E93081">
              <w:rPr>
                <w:rFonts w:ascii="Arial Narrow" w:hAnsi="Arial Narrow" w:cs="Arial Narrow"/>
                <w:b/>
                <w:bCs/>
                <w:sz w:val="20"/>
                <w:szCs w:val="20"/>
              </w:rPr>
              <w:t>2010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93081" w:rsidRDefault="00E44076" w:rsidP="0005109E">
            <w:pPr>
              <w:spacing w:line="276" w:lineRule="auto"/>
              <w:jc w:val="center"/>
              <w:rPr>
                <w:rFonts w:ascii="Arial Narrow" w:hAnsi="Arial Narrow" w:cs="Arial Narrow"/>
                <w:b/>
                <w:bCs/>
                <w:sz w:val="20"/>
                <w:szCs w:val="20"/>
              </w:rPr>
            </w:pPr>
            <w:r w:rsidRPr="00E93081">
              <w:rPr>
                <w:rFonts w:ascii="Arial Narrow" w:hAnsi="Arial Narrow" w:cs="Arial Narrow"/>
                <w:b/>
                <w:bCs/>
                <w:sz w:val="20"/>
                <w:szCs w:val="20"/>
              </w:rPr>
              <w:t>2013</w:t>
            </w:r>
          </w:p>
          <w:p w:rsidR="00E44076" w:rsidRPr="00E93081" w:rsidRDefault="00FB3F16" w:rsidP="0005109E">
            <w:pPr>
              <w:spacing w:line="276" w:lineRule="auto"/>
              <w:jc w:val="center"/>
              <w:rPr>
                <w:rFonts w:ascii="Arial Narrow" w:hAnsi="Arial Narrow" w:cs="Arial Narrow"/>
                <w:b/>
                <w:bCs/>
                <w:sz w:val="20"/>
                <w:szCs w:val="20"/>
              </w:rPr>
            </w:pPr>
            <w:r w:rsidRPr="00E93081">
              <w:rPr>
                <w:rFonts w:ascii="Arial Narrow" w:hAnsi="Arial Narrow" w:cs="Arial Narrow"/>
                <w:b/>
                <w:bCs/>
                <w:sz w:val="20"/>
                <w:szCs w:val="20"/>
              </w:rPr>
              <w:t>П</w:t>
            </w:r>
            <w:r w:rsidR="00E44076" w:rsidRPr="00E93081">
              <w:rPr>
                <w:rFonts w:ascii="Arial Narrow" w:hAnsi="Arial Narrow" w:cs="Arial Narrow"/>
                <w:b/>
                <w:bCs/>
                <w:sz w:val="20"/>
                <w:szCs w:val="20"/>
              </w:rPr>
              <w:t>рогноз</w:t>
            </w:r>
          </w:p>
        </w:tc>
      </w:tr>
      <w:tr w:rsidR="00E44076" w:rsidRPr="001E5A4B">
        <w:trPr>
          <w:trHeight w:val="303"/>
        </w:trPr>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Площадь жилищного фонда, тыс.кв.м.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1 232,5</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1 259,6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1 277,5</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1 295,6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1 349,1</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ind w:left="459"/>
              <w:rPr>
                <w:rFonts w:ascii="Arial Narrow" w:hAnsi="Arial Narrow" w:cs="Arial Narrow"/>
                <w:sz w:val="20"/>
                <w:szCs w:val="20"/>
              </w:rPr>
            </w:pPr>
            <w:r w:rsidRPr="00FE406C">
              <w:rPr>
                <w:rFonts w:ascii="Arial Narrow" w:hAnsi="Arial Narrow" w:cs="Arial Narrow"/>
                <w:sz w:val="20"/>
                <w:szCs w:val="20"/>
              </w:rPr>
              <w:t>- Индивидуального жилья, тыс.кв.м.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636,47</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554</w:t>
            </w:r>
            <w:r>
              <w:rPr>
                <w:rFonts w:ascii="Arial Narrow" w:hAnsi="Arial Narrow" w:cs="Arial Narrow"/>
                <w:sz w:val="20"/>
                <w:szCs w:val="20"/>
              </w:rPr>
              <w:t>,</w:t>
            </w:r>
            <w:r w:rsidRPr="00E93081">
              <w:rPr>
                <w:rFonts w:ascii="Arial Narrow" w:hAnsi="Arial Narrow" w:cs="Arial Narrow"/>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552,5</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558</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590,8</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ind w:left="459"/>
              <w:rPr>
                <w:rFonts w:ascii="Arial Narrow" w:hAnsi="Arial Narrow" w:cs="Arial Narrow"/>
                <w:sz w:val="20"/>
                <w:szCs w:val="20"/>
              </w:rPr>
            </w:pPr>
            <w:r w:rsidRPr="00FE406C">
              <w:rPr>
                <w:rFonts w:ascii="Arial Narrow" w:hAnsi="Arial Narrow" w:cs="Arial Narrow"/>
                <w:sz w:val="20"/>
                <w:szCs w:val="20"/>
              </w:rPr>
              <w:t>- Многоквартирного жилья, тыс.кв.м.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596,03</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705,1</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725</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737,6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758,3</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Обеспеченность жильем на 1 жителя,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21,2</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21,7</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21,9</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22,3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23,2</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Введено жилья,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23 339</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27 149</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23 002</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19 181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17 500</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ind w:left="459"/>
              <w:rPr>
                <w:rFonts w:ascii="Arial Narrow" w:hAnsi="Arial Narrow" w:cs="Arial Narrow"/>
                <w:sz w:val="20"/>
                <w:szCs w:val="20"/>
              </w:rPr>
            </w:pPr>
            <w:r w:rsidRPr="00FE406C">
              <w:rPr>
                <w:rFonts w:ascii="Arial Narrow" w:hAnsi="Arial Narrow" w:cs="Arial Narrow"/>
                <w:sz w:val="20"/>
                <w:szCs w:val="20"/>
              </w:rPr>
              <w:t>- индивидуальное,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17 168</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17 132</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22 306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12 154</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9 700</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ind w:left="459"/>
              <w:rPr>
                <w:rFonts w:ascii="Arial Narrow" w:hAnsi="Arial Narrow" w:cs="Arial Narrow"/>
                <w:sz w:val="20"/>
                <w:szCs w:val="20"/>
              </w:rPr>
            </w:pPr>
            <w:r w:rsidRPr="00FE406C">
              <w:rPr>
                <w:rFonts w:ascii="Arial Narrow" w:hAnsi="Arial Narrow" w:cs="Arial Narrow"/>
                <w:sz w:val="20"/>
                <w:szCs w:val="20"/>
              </w:rPr>
              <w:t>- за счет организаций,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6 171</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10 017</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F7219E" w:rsidRDefault="00E44076" w:rsidP="0005109E">
            <w:pPr>
              <w:spacing w:line="276" w:lineRule="auto"/>
              <w:ind w:firstLine="33"/>
              <w:jc w:val="center"/>
              <w:rPr>
                <w:rFonts w:ascii="Arial Narrow" w:hAnsi="Arial Narrow" w:cs="Arial Narrow"/>
                <w:sz w:val="20"/>
                <w:szCs w:val="20"/>
              </w:rPr>
            </w:pPr>
            <w:r w:rsidRPr="00F7219E">
              <w:rPr>
                <w:rFonts w:ascii="Arial Narrow" w:hAnsi="Arial Narrow" w:cs="Arial Narrow"/>
                <w:sz w:val="20"/>
                <w:szCs w:val="20"/>
              </w:rPr>
              <w:t>696, 0</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7 027</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7 800</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Объем строительства жилья на 1 чел.</w:t>
            </w:r>
            <w:r>
              <w:rPr>
                <w:rFonts w:ascii="Arial Narrow" w:hAnsi="Arial Narrow" w:cs="Arial Narrow"/>
                <w:sz w:val="20"/>
                <w:szCs w:val="20"/>
              </w:rPr>
              <w:t>/</w:t>
            </w:r>
            <w:r w:rsidRPr="00FE406C">
              <w:rPr>
                <w:rFonts w:ascii="Arial Narrow" w:hAnsi="Arial Narrow" w:cs="Arial Narrow"/>
                <w:sz w:val="20"/>
                <w:szCs w:val="20"/>
              </w:rPr>
              <w:t xml:space="preserve"> год,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0,5</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0,3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971EEB" w:rsidRDefault="00E44076" w:rsidP="0005109E">
            <w:pPr>
              <w:spacing w:line="276" w:lineRule="auto"/>
              <w:jc w:val="center"/>
              <w:rPr>
                <w:rFonts w:ascii="Arial Narrow" w:hAnsi="Arial Narrow" w:cs="Arial Narrow"/>
                <w:sz w:val="20"/>
                <w:szCs w:val="20"/>
              </w:rPr>
            </w:pPr>
            <w:r w:rsidRPr="00971EEB">
              <w:rPr>
                <w:rFonts w:ascii="Arial Narrow" w:hAnsi="Arial Narrow" w:cs="Arial Narrow"/>
                <w:sz w:val="20"/>
                <w:szCs w:val="20"/>
              </w:rPr>
              <w:t>0,33</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Количество человек находящихся в очереди на жилье</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803</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1047</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1027</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926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650</w:t>
            </w:r>
          </w:p>
        </w:tc>
      </w:tr>
      <w:tr w:rsidR="00E44076" w:rsidRPr="001E5A4B">
        <w:tc>
          <w:tcPr>
            <w:tcW w:w="4253" w:type="dxa"/>
            <w:tcBorders>
              <w:top w:val="single" w:sz="4" w:space="0" w:color="auto"/>
              <w:left w:val="single" w:sz="4" w:space="0" w:color="auto"/>
              <w:bottom w:val="single" w:sz="4" w:space="0" w:color="auto"/>
              <w:right w:val="single" w:sz="4" w:space="0" w:color="auto"/>
            </w:tcBorders>
            <w:vAlign w:val="center"/>
          </w:tcPr>
          <w:p w:rsidR="00E44076" w:rsidRPr="00FE406C" w:rsidRDefault="00E44076" w:rsidP="0005109E">
            <w:pPr>
              <w:spacing w:line="276" w:lineRule="auto"/>
              <w:rPr>
                <w:rFonts w:ascii="Arial Narrow" w:hAnsi="Arial Narrow" w:cs="Arial Narrow"/>
                <w:sz w:val="20"/>
                <w:szCs w:val="20"/>
              </w:rPr>
            </w:pPr>
            <w:r w:rsidRPr="00FE406C">
              <w:rPr>
                <w:rFonts w:ascii="Arial Narrow" w:hAnsi="Arial Narrow" w:cs="Arial Narrow"/>
                <w:sz w:val="20"/>
                <w:szCs w:val="20"/>
              </w:rPr>
              <w:t>Количество ветхого жилья, требующего сноса, кВ.м.</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4"/>
              <w:jc w:val="center"/>
              <w:rPr>
                <w:rFonts w:ascii="Arial Narrow" w:hAnsi="Arial Narrow" w:cs="Arial Narrow"/>
                <w:sz w:val="20"/>
                <w:szCs w:val="20"/>
              </w:rPr>
            </w:pPr>
            <w:r w:rsidRPr="00E93081">
              <w:rPr>
                <w:rFonts w:ascii="Arial Narrow" w:hAnsi="Arial Narrow" w:cs="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ind w:firstLine="33"/>
              <w:jc w:val="center"/>
              <w:rPr>
                <w:rFonts w:ascii="Arial Narrow" w:hAnsi="Arial Narrow" w:cs="Arial Narrow"/>
                <w:sz w:val="20"/>
                <w:szCs w:val="20"/>
              </w:rPr>
            </w:pPr>
            <w:r w:rsidRPr="00E93081">
              <w:rPr>
                <w:rFonts w:ascii="Arial Narrow" w:hAnsi="Arial Narrow" w:cs="Arial Narrow"/>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1,425</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E93081" w:rsidRDefault="00E44076" w:rsidP="0005109E">
            <w:pPr>
              <w:spacing w:line="276" w:lineRule="auto"/>
              <w:jc w:val="center"/>
              <w:rPr>
                <w:rFonts w:ascii="Arial Narrow" w:hAnsi="Arial Narrow" w:cs="Arial Narrow"/>
                <w:sz w:val="20"/>
                <w:szCs w:val="20"/>
              </w:rPr>
            </w:pPr>
            <w:r w:rsidRPr="00E93081">
              <w:rPr>
                <w:rFonts w:ascii="Arial Narrow" w:hAnsi="Arial Narrow" w:cs="Arial Narrow"/>
                <w:sz w:val="20"/>
                <w:szCs w:val="20"/>
              </w:rPr>
              <w:t>0</w:t>
            </w:r>
          </w:p>
        </w:tc>
      </w:tr>
    </w:tbl>
    <w:p w:rsidR="00E44076" w:rsidRPr="00FE406C" w:rsidRDefault="00E44076" w:rsidP="0005109E">
      <w:pPr>
        <w:spacing w:line="276" w:lineRule="auto"/>
        <w:ind w:firstLine="284"/>
        <w:jc w:val="both"/>
        <w:rPr>
          <w:rFonts w:ascii="Arial" w:hAnsi="Arial" w:cs="Arial"/>
          <w:sz w:val="16"/>
          <w:szCs w:val="16"/>
        </w:rPr>
      </w:pPr>
      <w:r w:rsidRPr="00793917">
        <w:rPr>
          <w:rFonts w:ascii="Arial" w:hAnsi="Arial" w:cs="Arial"/>
          <w:sz w:val="20"/>
          <w:szCs w:val="20"/>
        </w:rPr>
        <w:t>*</w:t>
      </w:r>
      <w:r>
        <w:rPr>
          <w:rFonts w:ascii="Arial" w:hAnsi="Arial" w:cs="Arial"/>
          <w:sz w:val="20"/>
          <w:szCs w:val="20"/>
        </w:rPr>
        <w:t xml:space="preserve"> </w:t>
      </w:r>
      <w:r w:rsidRPr="00FE406C">
        <w:rPr>
          <w:rFonts w:ascii="Arial" w:hAnsi="Arial" w:cs="Arial"/>
          <w:sz w:val="16"/>
          <w:szCs w:val="16"/>
        </w:rPr>
        <w:t>Планируемые объемы строительства жилья до 2013 года  - 52,5 тыс.кв.м.</w:t>
      </w:r>
    </w:p>
    <w:p w:rsidR="00E44076" w:rsidRDefault="00E44076" w:rsidP="008901F7">
      <w:pPr>
        <w:ind w:firstLine="284"/>
        <w:jc w:val="both"/>
        <w:rPr>
          <w:rFonts w:ascii="Arial" w:hAnsi="Arial" w:cs="Arial"/>
          <w:sz w:val="20"/>
          <w:szCs w:val="20"/>
        </w:rPr>
      </w:pPr>
    </w:p>
    <w:p w:rsidR="00E44076" w:rsidRDefault="00E44076" w:rsidP="008901F7">
      <w:pPr>
        <w:ind w:firstLine="284"/>
        <w:jc w:val="both"/>
        <w:rPr>
          <w:rFonts w:ascii="Arial" w:hAnsi="Arial" w:cs="Arial"/>
          <w:sz w:val="20"/>
          <w:szCs w:val="20"/>
        </w:rPr>
      </w:pPr>
      <w:r>
        <w:rPr>
          <w:rFonts w:ascii="Arial" w:hAnsi="Arial" w:cs="Arial"/>
          <w:sz w:val="20"/>
          <w:szCs w:val="20"/>
        </w:rPr>
        <w:t xml:space="preserve">Для стимулирования индивидуального жилищного строительства предпринимались меры по </w:t>
      </w:r>
      <w:r w:rsidRPr="002F1AB3">
        <w:rPr>
          <w:rFonts w:ascii="Arial" w:hAnsi="Arial" w:cs="Arial"/>
          <w:sz w:val="20"/>
          <w:szCs w:val="20"/>
        </w:rPr>
        <w:t>предоставлению  земельных участков для индивидуального строительства</w:t>
      </w:r>
      <w:r>
        <w:rPr>
          <w:rFonts w:ascii="Arial" w:hAnsi="Arial" w:cs="Arial"/>
          <w:sz w:val="20"/>
          <w:szCs w:val="20"/>
        </w:rPr>
        <w:t>:</w:t>
      </w:r>
      <w:r w:rsidRPr="002F1AB3">
        <w:rPr>
          <w:rFonts w:ascii="Arial" w:hAnsi="Arial" w:cs="Arial"/>
          <w:sz w:val="20"/>
          <w:szCs w:val="20"/>
        </w:rPr>
        <w:t xml:space="preserve"> в 2007г</w:t>
      </w:r>
      <w:r>
        <w:rPr>
          <w:rFonts w:ascii="Arial" w:hAnsi="Arial" w:cs="Arial"/>
          <w:sz w:val="20"/>
          <w:szCs w:val="20"/>
        </w:rPr>
        <w:t xml:space="preserve">. было выделено </w:t>
      </w:r>
      <w:r w:rsidRPr="002F1AB3">
        <w:rPr>
          <w:rFonts w:ascii="Arial" w:hAnsi="Arial" w:cs="Arial"/>
          <w:sz w:val="20"/>
          <w:szCs w:val="20"/>
        </w:rPr>
        <w:t>-12,0 га,   2008г</w:t>
      </w:r>
      <w:r>
        <w:rPr>
          <w:rFonts w:ascii="Arial" w:hAnsi="Arial" w:cs="Arial"/>
          <w:sz w:val="20"/>
          <w:szCs w:val="20"/>
        </w:rPr>
        <w:t>.</w:t>
      </w:r>
      <w:r w:rsidRPr="002F1AB3">
        <w:rPr>
          <w:rFonts w:ascii="Arial" w:hAnsi="Arial" w:cs="Arial"/>
          <w:sz w:val="20"/>
          <w:szCs w:val="20"/>
        </w:rPr>
        <w:t>  -  6,45</w:t>
      </w:r>
      <w:r>
        <w:rPr>
          <w:rFonts w:ascii="Arial" w:hAnsi="Arial" w:cs="Arial"/>
          <w:sz w:val="20"/>
          <w:szCs w:val="20"/>
        </w:rPr>
        <w:t xml:space="preserve"> га,</w:t>
      </w:r>
      <w:r w:rsidRPr="002F1AB3">
        <w:rPr>
          <w:rFonts w:ascii="Arial" w:hAnsi="Arial" w:cs="Arial"/>
          <w:sz w:val="20"/>
          <w:szCs w:val="20"/>
        </w:rPr>
        <w:t xml:space="preserve"> 2009г</w:t>
      </w:r>
      <w:r>
        <w:rPr>
          <w:rFonts w:ascii="Arial" w:hAnsi="Arial" w:cs="Arial"/>
          <w:sz w:val="20"/>
          <w:szCs w:val="20"/>
        </w:rPr>
        <w:t>.</w:t>
      </w:r>
      <w:r w:rsidRPr="002F1AB3">
        <w:rPr>
          <w:rFonts w:ascii="Arial" w:hAnsi="Arial" w:cs="Arial"/>
          <w:sz w:val="20"/>
          <w:szCs w:val="20"/>
        </w:rPr>
        <w:t> </w:t>
      </w:r>
      <w:r>
        <w:rPr>
          <w:rFonts w:ascii="Arial" w:hAnsi="Arial" w:cs="Arial"/>
          <w:sz w:val="20"/>
          <w:szCs w:val="20"/>
        </w:rPr>
        <w:t xml:space="preserve">- 13,9, </w:t>
      </w:r>
      <w:r w:rsidRPr="002F1AB3">
        <w:rPr>
          <w:rFonts w:ascii="Arial" w:hAnsi="Arial" w:cs="Arial"/>
          <w:sz w:val="20"/>
          <w:szCs w:val="20"/>
        </w:rPr>
        <w:t>2010г</w:t>
      </w:r>
      <w:r>
        <w:rPr>
          <w:rFonts w:ascii="Arial" w:hAnsi="Arial" w:cs="Arial"/>
          <w:sz w:val="20"/>
          <w:szCs w:val="20"/>
        </w:rPr>
        <w:t>.</w:t>
      </w:r>
      <w:r w:rsidRPr="002F1AB3">
        <w:rPr>
          <w:rFonts w:ascii="Arial" w:hAnsi="Arial" w:cs="Arial"/>
          <w:sz w:val="20"/>
          <w:szCs w:val="20"/>
        </w:rPr>
        <w:t xml:space="preserve"> </w:t>
      </w:r>
      <w:r>
        <w:rPr>
          <w:rFonts w:ascii="Arial" w:hAnsi="Arial" w:cs="Arial"/>
          <w:sz w:val="20"/>
          <w:szCs w:val="20"/>
        </w:rPr>
        <w:t xml:space="preserve">- </w:t>
      </w:r>
      <w:r w:rsidRPr="002F1AB3">
        <w:rPr>
          <w:rFonts w:ascii="Arial" w:hAnsi="Arial" w:cs="Arial"/>
          <w:sz w:val="20"/>
          <w:szCs w:val="20"/>
        </w:rPr>
        <w:t>13,97</w:t>
      </w:r>
      <w:r>
        <w:rPr>
          <w:rFonts w:ascii="Arial" w:hAnsi="Arial" w:cs="Arial"/>
          <w:sz w:val="20"/>
          <w:szCs w:val="20"/>
        </w:rPr>
        <w:t>га, тем не менее в сложных экономических условиях владельцы участков откладывали строительство на более позднее время.</w:t>
      </w:r>
    </w:p>
    <w:p w:rsidR="00E44076" w:rsidRPr="00156A3A" w:rsidRDefault="00385C10" w:rsidP="002F1AB3">
      <w:pPr>
        <w:spacing w:line="276" w:lineRule="auto"/>
        <w:ind w:firstLine="284"/>
        <w:jc w:val="both"/>
        <w:rPr>
          <w:rFonts w:ascii="Arial" w:hAnsi="Arial" w:cs="Arial"/>
          <w:sz w:val="20"/>
          <w:szCs w:val="20"/>
        </w:rPr>
      </w:pPr>
      <w:r>
        <w:rPr>
          <w:rFonts w:ascii="Arial" w:hAnsi="Arial" w:cs="Arial"/>
          <w:i/>
          <w:iCs/>
          <w:sz w:val="20"/>
          <w:szCs w:val="20"/>
        </w:rPr>
        <w:t>На территории Заинского муниципального района</w:t>
      </w:r>
      <w:r w:rsidR="00E44076">
        <w:rPr>
          <w:rFonts w:ascii="Arial" w:hAnsi="Arial" w:cs="Arial"/>
          <w:i/>
          <w:iCs/>
          <w:sz w:val="20"/>
          <w:szCs w:val="20"/>
        </w:rPr>
        <w:t xml:space="preserve"> действует несколько ЦП </w:t>
      </w:r>
      <w:r w:rsidR="00E44076" w:rsidRPr="00156A3A">
        <w:rPr>
          <w:rFonts w:ascii="Arial" w:hAnsi="Arial" w:cs="Arial"/>
          <w:sz w:val="20"/>
          <w:szCs w:val="20"/>
        </w:rPr>
        <w:t xml:space="preserve"> в рамках национального проекта «Доступное и комфортное жилье – гражданам России».</w:t>
      </w:r>
      <w:r w:rsidR="00E44076">
        <w:rPr>
          <w:rFonts w:ascii="Arial" w:hAnsi="Arial" w:cs="Arial"/>
          <w:sz w:val="20"/>
          <w:szCs w:val="20"/>
        </w:rPr>
        <w:t xml:space="preserve"> </w:t>
      </w:r>
      <w:r w:rsidR="00E44076" w:rsidRPr="00156A3A">
        <w:rPr>
          <w:rFonts w:ascii="Arial" w:hAnsi="Arial" w:cs="Arial"/>
          <w:sz w:val="20"/>
          <w:szCs w:val="20"/>
        </w:rPr>
        <w:t>Основной задачей подпрограммы является финансовая поддержка граждан Российской Федерации, перед которыми государство имеет обязательства по обеспечению жилыми помещениями в соответствии с законодательством Российской Федерации.</w:t>
      </w:r>
    </w:p>
    <w:p w:rsidR="00E44076" w:rsidRDefault="00E44076" w:rsidP="008901F7">
      <w:pPr>
        <w:spacing w:line="276" w:lineRule="auto"/>
        <w:ind w:firstLine="284"/>
        <w:jc w:val="both"/>
        <w:rPr>
          <w:rFonts w:ascii="Arial" w:hAnsi="Arial" w:cs="Arial"/>
          <w:i/>
          <w:iCs/>
          <w:sz w:val="20"/>
          <w:szCs w:val="20"/>
        </w:rPr>
      </w:pPr>
      <w:r w:rsidRPr="008042F9">
        <w:rPr>
          <w:rFonts w:ascii="Arial" w:hAnsi="Arial" w:cs="Arial"/>
          <w:sz w:val="20"/>
          <w:szCs w:val="20"/>
        </w:rPr>
        <w:t xml:space="preserve">Особое внимание в отчетном периоде уделялось решению социально-экономических проблем участников </w:t>
      </w:r>
      <w:r>
        <w:rPr>
          <w:rFonts w:ascii="Arial" w:hAnsi="Arial" w:cs="Arial"/>
          <w:sz w:val="20"/>
          <w:szCs w:val="20"/>
        </w:rPr>
        <w:t>ВОВ</w:t>
      </w:r>
      <w:r w:rsidRPr="008042F9">
        <w:rPr>
          <w:rFonts w:ascii="Arial" w:hAnsi="Arial" w:cs="Arial"/>
          <w:sz w:val="20"/>
          <w:szCs w:val="20"/>
        </w:rPr>
        <w:t xml:space="preserve">, тружеников тыла, вдов погибших и умерших участников войны. </w:t>
      </w:r>
      <w:r w:rsidRPr="000955D8">
        <w:rPr>
          <w:rFonts w:ascii="Arial" w:hAnsi="Arial" w:cs="Arial"/>
          <w:sz w:val="20"/>
          <w:szCs w:val="20"/>
        </w:rPr>
        <w:t>В ходе реализации Указа Президента Российской Федерации от 07.05.2008 г. № 714 «</w:t>
      </w:r>
      <w:r w:rsidRPr="0003511B">
        <w:rPr>
          <w:rFonts w:ascii="Arial" w:hAnsi="Arial" w:cs="Arial"/>
          <w:b/>
          <w:i/>
          <w:iCs/>
          <w:sz w:val="20"/>
          <w:szCs w:val="20"/>
        </w:rPr>
        <w:t>Об обеспечении жильем ветеранов Великой Отечественной войны 1941-1945 годов»</w:t>
      </w:r>
      <w:r w:rsidRPr="000955D8">
        <w:rPr>
          <w:rFonts w:ascii="Arial" w:hAnsi="Arial" w:cs="Arial"/>
          <w:sz w:val="20"/>
          <w:szCs w:val="20"/>
        </w:rPr>
        <w:t xml:space="preserve"> за 2010 года было выделено </w:t>
      </w:r>
      <w:r w:rsidRPr="00106F7A">
        <w:rPr>
          <w:rFonts w:ascii="Arial" w:hAnsi="Arial" w:cs="Arial"/>
          <w:sz w:val="20"/>
          <w:szCs w:val="20"/>
        </w:rPr>
        <w:t>202 сертификата. Всего на 01.01.2011 заключили договора купли-продажи 203 человека. Сумма субсидии</w:t>
      </w:r>
      <w:r w:rsidRPr="000955D8">
        <w:rPr>
          <w:rFonts w:ascii="Arial" w:hAnsi="Arial" w:cs="Arial"/>
          <w:sz w:val="20"/>
          <w:szCs w:val="20"/>
        </w:rPr>
        <w:t xml:space="preserve"> составляет 94</w:t>
      </w:r>
      <w:r>
        <w:rPr>
          <w:rFonts w:ascii="Arial" w:hAnsi="Arial" w:cs="Arial"/>
          <w:sz w:val="20"/>
          <w:szCs w:val="20"/>
        </w:rPr>
        <w:t xml:space="preserve"> </w:t>
      </w:r>
      <w:r w:rsidRPr="000955D8">
        <w:rPr>
          <w:rFonts w:ascii="Arial" w:hAnsi="Arial" w:cs="Arial"/>
          <w:sz w:val="20"/>
          <w:szCs w:val="20"/>
        </w:rPr>
        <w:t xml:space="preserve">3200 руб. каждому. В основном все ветераны Великой Отечественной войны </w:t>
      </w:r>
      <w:r>
        <w:rPr>
          <w:rFonts w:ascii="Arial" w:hAnsi="Arial" w:cs="Arial"/>
          <w:sz w:val="20"/>
          <w:szCs w:val="20"/>
        </w:rPr>
        <w:t xml:space="preserve">и вдовы погибших (умерших) участников войны </w:t>
      </w:r>
      <w:r w:rsidRPr="000955D8">
        <w:rPr>
          <w:rFonts w:ascii="Arial" w:hAnsi="Arial" w:cs="Arial"/>
          <w:sz w:val="20"/>
          <w:szCs w:val="20"/>
        </w:rPr>
        <w:t>улучшают свои жилищные условия путем приобретения жилых помещений на вторичном рынке жилья, трое приобрели жилье через ГЖФ при Президенте РТ.</w:t>
      </w:r>
      <w:r>
        <w:rPr>
          <w:rFonts w:ascii="Arial" w:hAnsi="Arial" w:cs="Arial"/>
          <w:sz w:val="20"/>
          <w:szCs w:val="20"/>
        </w:rPr>
        <w:t xml:space="preserve"> На очереди по данной Программе зарегистрировано еще 99 из числа семей и вдов ветеранов ВОВ, предоставление жилья которым намечено на 2011г.</w:t>
      </w:r>
    </w:p>
    <w:p w:rsidR="00E44076" w:rsidRPr="008901F7" w:rsidRDefault="00E44076" w:rsidP="008901F7">
      <w:pPr>
        <w:spacing w:line="276" w:lineRule="auto"/>
        <w:ind w:firstLine="284"/>
        <w:jc w:val="both"/>
        <w:rPr>
          <w:rFonts w:ascii="Arial" w:hAnsi="Arial" w:cs="Arial"/>
          <w:i/>
          <w:iCs/>
          <w:sz w:val="20"/>
          <w:szCs w:val="20"/>
        </w:rPr>
      </w:pPr>
    </w:p>
    <w:p w:rsidR="00E44076" w:rsidRPr="0036236C" w:rsidRDefault="00E44076" w:rsidP="0005109E">
      <w:pPr>
        <w:spacing w:line="276" w:lineRule="auto"/>
        <w:ind w:firstLine="284"/>
        <w:jc w:val="both"/>
        <w:rPr>
          <w:rFonts w:ascii="Arial" w:hAnsi="Arial" w:cs="Arial"/>
          <w:i/>
          <w:iCs/>
          <w:sz w:val="20"/>
          <w:szCs w:val="20"/>
        </w:rPr>
      </w:pPr>
      <w:r w:rsidRPr="0003511B">
        <w:rPr>
          <w:rFonts w:ascii="Arial" w:hAnsi="Arial" w:cs="Arial"/>
          <w:b/>
          <w:i/>
          <w:iCs/>
          <w:sz w:val="20"/>
          <w:szCs w:val="20"/>
        </w:rPr>
        <w:t>Социальная ипотека.</w:t>
      </w:r>
      <w:r>
        <w:rPr>
          <w:rFonts w:ascii="Arial" w:hAnsi="Arial" w:cs="Arial"/>
          <w:i/>
          <w:iCs/>
          <w:sz w:val="20"/>
          <w:szCs w:val="20"/>
        </w:rPr>
        <w:t xml:space="preserve"> </w:t>
      </w:r>
      <w:r w:rsidRPr="000955D8">
        <w:rPr>
          <w:rFonts w:ascii="Arial" w:hAnsi="Arial" w:cs="Arial"/>
          <w:sz w:val="20"/>
          <w:szCs w:val="20"/>
        </w:rPr>
        <w:t xml:space="preserve">В Реестр семей Республики Татарстан включено </w:t>
      </w:r>
      <w:r>
        <w:rPr>
          <w:rFonts w:ascii="Arial" w:hAnsi="Arial" w:cs="Arial"/>
          <w:sz w:val="20"/>
          <w:szCs w:val="20"/>
        </w:rPr>
        <w:t xml:space="preserve">20 </w:t>
      </w:r>
      <w:r w:rsidRPr="000955D8">
        <w:rPr>
          <w:rFonts w:ascii="Arial" w:hAnsi="Arial" w:cs="Arial"/>
          <w:sz w:val="20"/>
          <w:szCs w:val="20"/>
        </w:rPr>
        <w:t>семей Заинского муниципального района, желающих улучшить жилищные условия по социальной ипотеке</w:t>
      </w:r>
      <w:r>
        <w:rPr>
          <w:rFonts w:ascii="Arial" w:hAnsi="Arial" w:cs="Arial"/>
          <w:sz w:val="20"/>
          <w:szCs w:val="20"/>
        </w:rPr>
        <w:t xml:space="preserve"> и</w:t>
      </w:r>
      <w:r w:rsidRPr="000955D8">
        <w:rPr>
          <w:rFonts w:ascii="Arial" w:hAnsi="Arial" w:cs="Arial"/>
          <w:sz w:val="20"/>
          <w:szCs w:val="20"/>
        </w:rPr>
        <w:t xml:space="preserve"> </w:t>
      </w:r>
      <w:r>
        <w:rPr>
          <w:rFonts w:ascii="Arial" w:hAnsi="Arial" w:cs="Arial"/>
          <w:sz w:val="20"/>
          <w:szCs w:val="20"/>
        </w:rPr>
        <w:t>соответствующих условиям ее получения. Всего в о</w:t>
      </w:r>
      <w:r w:rsidRPr="00D249D9">
        <w:rPr>
          <w:rFonts w:ascii="Arial" w:hAnsi="Arial" w:cs="Arial"/>
          <w:sz w:val="20"/>
          <w:szCs w:val="20"/>
        </w:rPr>
        <w:t>черед</w:t>
      </w:r>
      <w:r>
        <w:rPr>
          <w:rFonts w:ascii="Arial" w:hAnsi="Arial" w:cs="Arial"/>
          <w:sz w:val="20"/>
          <w:szCs w:val="20"/>
        </w:rPr>
        <w:t>и</w:t>
      </w:r>
      <w:r w:rsidRPr="00D249D9">
        <w:rPr>
          <w:rFonts w:ascii="Arial" w:hAnsi="Arial" w:cs="Arial"/>
          <w:sz w:val="20"/>
          <w:szCs w:val="20"/>
        </w:rPr>
        <w:t xml:space="preserve"> на </w:t>
      </w:r>
      <w:r>
        <w:rPr>
          <w:rFonts w:ascii="Arial" w:hAnsi="Arial" w:cs="Arial"/>
          <w:sz w:val="20"/>
          <w:szCs w:val="20"/>
        </w:rPr>
        <w:t xml:space="preserve">квартиры по </w:t>
      </w:r>
      <w:r w:rsidRPr="00D249D9">
        <w:rPr>
          <w:rFonts w:ascii="Arial" w:hAnsi="Arial" w:cs="Arial"/>
          <w:sz w:val="20"/>
          <w:szCs w:val="20"/>
        </w:rPr>
        <w:t>соц</w:t>
      </w:r>
      <w:r>
        <w:rPr>
          <w:rFonts w:ascii="Arial" w:hAnsi="Arial" w:cs="Arial"/>
          <w:sz w:val="20"/>
          <w:szCs w:val="20"/>
        </w:rPr>
        <w:t xml:space="preserve">иальной </w:t>
      </w:r>
      <w:r w:rsidRPr="00D249D9">
        <w:rPr>
          <w:rFonts w:ascii="Arial" w:hAnsi="Arial" w:cs="Arial"/>
          <w:sz w:val="20"/>
          <w:szCs w:val="20"/>
        </w:rPr>
        <w:t>ипотек</w:t>
      </w:r>
      <w:r>
        <w:rPr>
          <w:rFonts w:ascii="Arial" w:hAnsi="Arial" w:cs="Arial"/>
          <w:sz w:val="20"/>
          <w:szCs w:val="20"/>
        </w:rPr>
        <w:t>е внесено 257 чел.  З</w:t>
      </w:r>
      <w:r w:rsidRPr="000955D8">
        <w:rPr>
          <w:rFonts w:ascii="Arial" w:hAnsi="Arial" w:cs="Arial"/>
          <w:sz w:val="20"/>
          <w:szCs w:val="20"/>
        </w:rPr>
        <w:t xml:space="preserve">а 2010г. по результатам конкурсов «по выбору будущей собственной квартиры» выиграло </w:t>
      </w:r>
      <w:r>
        <w:rPr>
          <w:rFonts w:ascii="Arial" w:hAnsi="Arial" w:cs="Arial"/>
          <w:sz w:val="20"/>
          <w:szCs w:val="20"/>
        </w:rPr>
        <w:t>9</w:t>
      </w:r>
      <w:r w:rsidRPr="000955D8">
        <w:rPr>
          <w:rFonts w:ascii="Arial" w:hAnsi="Arial" w:cs="Arial"/>
          <w:sz w:val="20"/>
          <w:szCs w:val="20"/>
        </w:rPr>
        <w:t xml:space="preserve">7 семей, которые </w:t>
      </w:r>
      <w:r>
        <w:rPr>
          <w:rFonts w:ascii="Arial" w:hAnsi="Arial" w:cs="Arial"/>
          <w:sz w:val="20"/>
          <w:szCs w:val="20"/>
        </w:rPr>
        <w:t xml:space="preserve">заселены в дом по пр.Победы, </w:t>
      </w:r>
      <w:r w:rsidRPr="000955D8">
        <w:rPr>
          <w:rFonts w:ascii="Arial" w:hAnsi="Arial" w:cs="Arial"/>
          <w:sz w:val="20"/>
          <w:szCs w:val="20"/>
        </w:rPr>
        <w:t>19.</w:t>
      </w:r>
    </w:p>
    <w:p w:rsidR="00746A08" w:rsidRDefault="00746A08" w:rsidP="0005109E">
      <w:pPr>
        <w:autoSpaceDE w:val="0"/>
        <w:autoSpaceDN w:val="0"/>
        <w:adjustRightInd w:val="0"/>
        <w:spacing w:line="276" w:lineRule="auto"/>
        <w:jc w:val="right"/>
        <w:rPr>
          <w:rFonts w:ascii="Arial" w:hAnsi="Arial" w:cs="Arial"/>
          <w:sz w:val="20"/>
          <w:szCs w:val="20"/>
        </w:rPr>
      </w:pPr>
    </w:p>
    <w:p w:rsidR="00E44076" w:rsidRPr="008901F7" w:rsidRDefault="00E44076" w:rsidP="0005109E">
      <w:pPr>
        <w:autoSpaceDE w:val="0"/>
        <w:autoSpaceDN w:val="0"/>
        <w:adjustRightInd w:val="0"/>
        <w:spacing w:line="276" w:lineRule="auto"/>
        <w:jc w:val="right"/>
        <w:rPr>
          <w:rFonts w:ascii="Arial" w:hAnsi="Arial" w:cs="Arial"/>
          <w:sz w:val="20"/>
          <w:szCs w:val="20"/>
        </w:rPr>
      </w:pPr>
      <w:r w:rsidRPr="008901F7">
        <w:rPr>
          <w:rFonts w:ascii="Arial" w:hAnsi="Arial" w:cs="Arial"/>
          <w:sz w:val="20"/>
          <w:szCs w:val="20"/>
        </w:rPr>
        <w:t>Таблица 2</w:t>
      </w:r>
      <w:r>
        <w:rPr>
          <w:rFonts w:ascii="Arial" w:hAnsi="Arial" w:cs="Arial"/>
          <w:sz w:val="20"/>
          <w:szCs w:val="20"/>
        </w:rPr>
        <w:t>5</w:t>
      </w:r>
    </w:p>
    <w:p w:rsidR="00E44076" w:rsidRPr="008B3780" w:rsidRDefault="00E44076" w:rsidP="008901F7">
      <w:pPr>
        <w:spacing w:line="276" w:lineRule="auto"/>
        <w:jc w:val="center"/>
        <w:rPr>
          <w:b/>
          <w:bCs/>
          <w:sz w:val="22"/>
          <w:szCs w:val="22"/>
        </w:rPr>
      </w:pPr>
      <w:r w:rsidRPr="008B3780">
        <w:rPr>
          <w:b/>
          <w:bCs/>
          <w:sz w:val="22"/>
          <w:szCs w:val="22"/>
        </w:rPr>
        <w:t>Динамика предоставления жилых</w:t>
      </w:r>
    </w:p>
    <w:p w:rsidR="00E44076" w:rsidRDefault="00E44076" w:rsidP="008901F7">
      <w:pPr>
        <w:spacing w:line="276" w:lineRule="auto"/>
        <w:jc w:val="center"/>
        <w:rPr>
          <w:b/>
          <w:bCs/>
          <w:sz w:val="22"/>
          <w:szCs w:val="22"/>
        </w:rPr>
      </w:pPr>
      <w:r w:rsidRPr="008B3780">
        <w:rPr>
          <w:b/>
          <w:bCs/>
          <w:sz w:val="22"/>
          <w:szCs w:val="22"/>
        </w:rPr>
        <w:t xml:space="preserve"> помещений по программе социальной ипотеки (квартир)</w:t>
      </w:r>
    </w:p>
    <w:p w:rsidR="00746A08" w:rsidRPr="008B3780" w:rsidRDefault="00746A08" w:rsidP="008901F7">
      <w:pPr>
        <w:spacing w:line="276" w:lineRule="auto"/>
        <w:jc w:val="center"/>
        <w:rPr>
          <w:b/>
          <w:bCs/>
          <w:sz w:val="22"/>
          <w:szCs w:val="22"/>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137"/>
        <w:gridCol w:w="1090"/>
        <w:gridCol w:w="1043"/>
        <w:gridCol w:w="995"/>
        <w:gridCol w:w="992"/>
        <w:gridCol w:w="1559"/>
      </w:tblGrid>
      <w:tr w:rsidR="00E44076" w:rsidRPr="008B3780">
        <w:trPr>
          <w:jc w:val="center"/>
        </w:trPr>
        <w:tc>
          <w:tcPr>
            <w:tcW w:w="212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Pr>
                <w:b/>
                <w:bCs/>
                <w:sz w:val="20"/>
                <w:szCs w:val="20"/>
              </w:rPr>
              <w:t>Показатель</w:t>
            </w:r>
          </w:p>
        </w:tc>
        <w:tc>
          <w:tcPr>
            <w:tcW w:w="113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 xml:space="preserve">2006 </w:t>
            </w:r>
          </w:p>
        </w:tc>
        <w:tc>
          <w:tcPr>
            <w:tcW w:w="109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 xml:space="preserve">2007 </w:t>
            </w:r>
          </w:p>
        </w:tc>
        <w:tc>
          <w:tcPr>
            <w:tcW w:w="104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 xml:space="preserve">2008 </w:t>
            </w:r>
          </w:p>
        </w:tc>
        <w:tc>
          <w:tcPr>
            <w:tcW w:w="9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 xml:space="preserve">2009 </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2010</w:t>
            </w:r>
          </w:p>
        </w:tc>
        <w:tc>
          <w:tcPr>
            <w:tcW w:w="155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10507" w:rsidRDefault="00E44076" w:rsidP="00AB2F1A">
            <w:pPr>
              <w:spacing w:line="276" w:lineRule="auto"/>
              <w:jc w:val="center"/>
              <w:rPr>
                <w:b/>
                <w:bCs/>
                <w:sz w:val="20"/>
                <w:szCs w:val="20"/>
              </w:rPr>
            </w:pPr>
            <w:r w:rsidRPr="00110507">
              <w:rPr>
                <w:b/>
                <w:bCs/>
                <w:sz w:val="20"/>
                <w:szCs w:val="20"/>
              </w:rPr>
              <w:t>2015</w:t>
            </w:r>
            <w:r>
              <w:rPr>
                <w:b/>
                <w:bCs/>
                <w:sz w:val="20"/>
                <w:szCs w:val="20"/>
              </w:rPr>
              <w:t xml:space="preserve"> Прогноз</w:t>
            </w:r>
          </w:p>
        </w:tc>
      </w:tr>
      <w:tr w:rsidR="00E44076" w:rsidRPr="008B3780">
        <w:trPr>
          <w:jc w:val="center"/>
        </w:trPr>
        <w:tc>
          <w:tcPr>
            <w:tcW w:w="2123"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Pr>
                <w:sz w:val="20"/>
                <w:szCs w:val="20"/>
              </w:rPr>
              <w:t>Сдано</w:t>
            </w:r>
          </w:p>
        </w:tc>
        <w:tc>
          <w:tcPr>
            <w:tcW w:w="1137"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9</w:t>
            </w:r>
          </w:p>
        </w:tc>
        <w:tc>
          <w:tcPr>
            <w:tcW w:w="1090"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94</w:t>
            </w:r>
          </w:p>
        </w:tc>
        <w:tc>
          <w:tcPr>
            <w:tcW w:w="1043"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61</w:t>
            </w:r>
          </w:p>
        </w:tc>
        <w:tc>
          <w:tcPr>
            <w:tcW w:w="995"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53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97</w:t>
            </w:r>
          </w:p>
        </w:tc>
        <w:tc>
          <w:tcPr>
            <w:tcW w:w="1559" w:type="dxa"/>
            <w:tcBorders>
              <w:top w:val="single" w:sz="4" w:space="0" w:color="auto"/>
              <w:left w:val="single" w:sz="4" w:space="0" w:color="auto"/>
              <w:bottom w:val="single" w:sz="4" w:space="0" w:color="auto"/>
              <w:right w:val="single" w:sz="4" w:space="0" w:color="auto"/>
            </w:tcBorders>
            <w:vAlign w:val="center"/>
          </w:tcPr>
          <w:p w:rsidR="00E44076" w:rsidRPr="00110507" w:rsidRDefault="00E44076" w:rsidP="00AB2F1A">
            <w:pPr>
              <w:spacing w:line="276" w:lineRule="auto"/>
              <w:jc w:val="center"/>
              <w:rPr>
                <w:sz w:val="20"/>
                <w:szCs w:val="20"/>
              </w:rPr>
            </w:pPr>
            <w:r w:rsidRPr="00110507">
              <w:rPr>
                <w:sz w:val="20"/>
                <w:szCs w:val="20"/>
              </w:rPr>
              <w:t>100</w:t>
            </w:r>
          </w:p>
        </w:tc>
      </w:tr>
    </w:tbl>
    <w:p w:rsidR="00E44076" w:rsidRDefault="00E44076" w:rsidP="0005109E">
      <w:pPr>
        <w:spacing w:line="276" w:lineRule="auto"/>
        <w:jc w:val="center"/>
        <w:rPr>
          <w:rFonts w:ascii="Arial" w:hAnsi="Arial" w:cs="Arial"/>
          <w:b/>
          <w:bCs/>
          <w:sz w:val="20"/>
          <w:szCs w:val="20"/>
        </w:rPr>
      </w:pPr>
    </w:p>
    <w:p w:rsidR="00746A08" w:rsidRDefault="00746A08" w:rsidP="0005109E">
      <w:pPr>
        <w:spacing w:line="276" w:lineRule="auto"/>
        <w:jc w:val="center"/>
        <w:rPr>
          <w:rFonts w:ascii="Arial" w:hAnsi="Arial" w:cs="Arial"/>
          <w:b/>
          <w:bCs/>
          <w:sz w:val="20"/>
          <w:szCs w:val="20"/>
        </w:rPr>
      </w:pPr>
    </w:p>
    <w:p w:rsidR="00E44076" w:rsidRDefault="00E44076" w:rsidP="004D010D">
      <w:pPr>
        <w:spacing w:line="276" w:lineRule="auto"/>
        <w:ind w:firstLine="220"/>
        <w:jc w:val="both"/>
        <w:rPr>
          <w:rFonts w:ascii="Arial" w:hAnsi="Arial" w:cs="Arial"/>
          <w:iCs/>
          <w:sz w:val="20"/>
          <w:szCs w:val="20"/>
        </w:rPr>
      </w:pPr>
      <w:r w:rsidRPr="00106F7A">
        <w:rPr>
          <w:rFonts w:ascii="Arial" w:hAnsi="Arial" w:cs="Arial"/>
          <w:iCs/>
          <w:sz w:val="20"/>
          <w:szCs w:val="20"/>
        </w:rPr>
        <w:t>Дол</w:t>
      </w:r>
      <w:r w:rsidR="00385C10">
        <w:rPr>
          <w:rFonts w:ascii="Arial" w:hAnsi="Arial" w:cs="Arial"/>
          <w:iCs/>
          <w:sz w:val="20"/>
          <w:szCs w:val="20"/>
        </w:rPr>
        <w:t>я ипотечного жилья в Заинском муниципальном районе</w:t>
      </w:r>
      <w:r w:rsidRPr="00106F7A">
        <w:rPr>
          <w:rFonts w:ascii="Arial" w:hAnsi="Arial" w:cs="Arial"/>
          <w:iCs/>
          <w:sz w:val="20"/>
          <w:szCs w:val="20"/>
        </w:rPr>
        <w:t xml:space="preserve"> составила в 2010г. 36% от общей площади введенного жилья, что превышает средне республиканские показатели (по РТ- 20%).</w:t>
      </w:r>
    </w:p>
    <w:p w:rsidR="00746A08" w:rsidRDefault="00746A08" w:rsidP="0005109E">
      <w:pPr>
        <w:autoSpaceDE w:val="0"/>
        <w:autoSpaceDN w:val="0"/>
        <w:adjustRightInd w:val="0"/>
        <w:spacing w:line="276" w:lineRule="auto"/>
        <w:jc w:val="right"/>
        <w:rPr>
          <w:rFonts w:ascii="Arial" w:hAnsi="Arial" w:cs="Arial"/>
          <w:sz w:val="20"/>
          <w:szCs w:val="20"/>
        </w:rPr>
      </w:pPr>
    </w:p>
    <w:p w:rsidR="00E44076" w:rsidRPr="008901F7" w:rsidRDefault="00E44076" w:rsidP="0005109E">
      <w:pPr>
        <w:autoSpaceDE w:val="0"/>
        <w:autoSpaceDN w:val="0"/>
        <w:adjustRightInd w:val="0"/>
        <w:spacing w:line="276" w:lineRule="auto"/>
        <w:jc w:val="right"/>
        <w:rPr>
          <w:rFonts w:ascii="Arial" w:hAnsi="Arial" w:cs="Arial"/>
          <w:sz w:val="20"/>
          <w:szCs w:val="20"/>
        </w:rPr>
      </w:pPr>
      <w:r w:rsidRPr="008901F7">
        <w:rPr>
          <w:rFonts w:ascii="Arial" w:hAnsi="Arial" w:cs="Arial"/>
          <w:sz w:val="20"/>
          <w:szCs w:val="20"/>
        </w:rPr>
        <w:t>Таблица 26</w:t>
      </w:r>
    </w:p>
    <w:p w:rsidR="00E44076" w:rsidRDefault="00E44076" w:rsidP="0005109E">
      <w:pPr>
        <w:spacing w:line="276" w:lineRule="auto"/>
        <w:jc w:val="center"/>
        <w:rPr>
          <w:rFonts w:ascii="Arial" w:hAnsi="Arial" w:cs="Arial"/>
          <w:b/>
          <w:bCs/>
          <w:sz w:val="20"/>
          <w:szCs w:val="20"/>
        </w:rPr>
      </w:pPr>
      <w:r w:rsidRPr="008042F9">
        <w:rPr>
          <w:rFonts w:ascii="Arial" w:hAnsi="Arial" w:cs="Arial"/>
          <w:b/>
          <w:bCs/>
          <w:sz w:val="20"/>
          <w:szCs w:val="20"/>
        </w:rPr>
        <w:t>Основные показатели по программе</w:t>
      </w:r>
    </w:p>
    <w:p w:rsidR="00746A08" w:rsidRPr="008042F9" w:rsidRDefault="00746A08" w:rsidP="0005109E">
      <w:pPr>
        <w:spacing w:line="276" w:lineRule="auto"/>
        <w:jc w:val="center"/>
        <w:rPr>
          <w:rFonts w:ascii="Arial" w:hAnsi="Arial" w:cs="Arial"/>
          <w:b/>
          <w:bCs/>
          <w:sz w:val="20"/>
          <w:szCs w:val="20"/>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7"/>
        <w:gridCol w:w="1118"/>
        <w:gridCol w:w="959"/>
        <w:gridCol w:w="818"/>
        <w:gridCol w:w="836"/>
        <w:gridCol w:w="818"/>
      </w:tblGrid>
      <w:tr w:rsidR="00E44076" w:rsidRPr="00AB2F1A">
        <w:trPr>
          <w:jc w:val="center"/>
        </w:trPr>
        <w:tc>
          <w:tcPr>
            <w:tcW w:w="448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Наименование показателя</w:t>
            </w:r>
          </w:p>
        </w:tc>
        <w:tc>
          <w:tcPr>
            <w:tcW w:w="11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2006</w:t>
            </w:r>
          </w:p>
        </w:tc>
        <w:tc>
          <w:tcPr>
            <w:tcW w:w="95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2007</w:t>
            </w:r>
          </w:p>
        </w:tc>
        <w:tc>
          <w:tcPr>
            <w:tcW w:w="8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2008</w:t>
            </w:r>
          </w:p>
        </w:tc>
        <w:tc>
          <w:tcPr>
            <w:tcW w:w="83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2009</w:t>
            </w:r>
          </w:p>
        </w:tc>
        <w:tc>
          <w:tcPr>
            <w:tcW w:w="8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B2F1A" w:rsidRDefault="00E44076" w:rsidP="00AB2F1A">
            <w:pPr>
              <w:spacing w:line="276" w:lineRule="auto"/>
              <w:jc w:val="center"/>
              <w:rPr>
                <w:rFonts w:ascii="Arial Narrow" w:hAnsi="Arial Narrow" w:cs="Arial Narrow"/>
                <w:b/>
                <w:sz w:val="20"/>
                <w:szCs w:val="20"/>
              </w:rPr>
            </w:pPr>
            <w:r w:rsidRPr="00AB2F1A">
              <w:rPr>
                <w:rFonts w:ascii="Arial Narrow" w:hAnsi="Arial Narrow" w:cs="Arial Narrow"/>
                <w:b/>
                <w:sz w:val="20"/>
                <w:szCs w:val="20"/>
              </w:rPr>
              <w:t>2010</w:t>
            </w:r>
          </w:p>
        </w:tc>
      </w:tr>
      <w:tr w:rsidR="00E44076" w:rsidRPr="00656C24">
        <w:trPr>
          <w:jc w:val="center"/>
        </w:trPr>
        <w:tc>
          <w:tcPr>
            <w:tcW w:w="4487"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rPr>
                <w:rFonts w:ascii="Arial Narrow" w:hAnsi="Arial Narrow" w:cs="Arial Narrow"/>
                <w:sz w:val="20"/>
                <w:szCs w:val="20"/>
              </w:rPr>
            </w:pPr>
            <w:r w:rsidRPr="001E47FE">
              <w:rPr>
                <w:rFonts w:ascii="Arial Narrow" w:hAnsi="Arial Narrow" w:cs="Arial Narrow"/>
                <w:sz w:val="20"/>
                <w:szCs w:val="20"/>
              </w:rPr>
              <w:t>Количество домов, нуждающихся в кап.ремонте</w:t>
            </w:r>
          </w:p>
        </w:tc>
        <w:tc>
          <w:tcPr>
            <w:tcW w:w="11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202</w:t>
            </w:r>
          </w:p>
        </w:tc>
        <w:tc>
          <w:tcPr>
            <w:tcW w:w="959"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202</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140</w:t>
            </w:r>
          </w:p>
        </w:tc>
        <w:tc>
          <w:tcPr>
            <w:tcW w:w="836"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88</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75</w:t>
            </w:r>
          </w:p>
        </w:tc>
      </w:tr>
      <w:tr w:rsidR="00E44076" w:rsidRPr="0068753B">
        <w:trPr>
          <w:jc w:val="center"/>
        </w:trPr>
        <w:tc>
          <w:tcPr>
            <w:tcW w:w="4487"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rPr>
                <w:rFonts w:ascii="Arial Narrow" w:hAnsi="Arial Narrow" w:cs="Arial Narrow"/>
                <w:sz w:val="20"/>
                <w:szCs w:val="20"/>
              </w:rPr>
            </w:pPr>
            <w:r w:rsidRPr="001E47FE">
              <w:rPr>
                <w:rFonts w:ascii="Arial Narrow" w:hAnsi="Arial Narrow" w:cs="Arial Narrow"/>
                <w:sz w:val="20"/>
                <w:szCs w:val="20"/>
              </w:rPr>
              <w:t>Количество отремонтированных домов</w:t>
            </w:r>
          </w:p>
        </w:tc>
        <w:tc>
          <w:tcPr>
            <w:tcW w:w="11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92*</w:t>
            </w:r>
          </w:p>
        </w:tc>
        <w:tc>
          <w:tcPr>
            <w:tcW w:w="959"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72*</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62</w:t>
            </w:r>
          </w:p>
        </w:tc>
        <w:tc>
          <w:tcPr>
            <w:tcW w:w="836"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52</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13</w:t>
            </w:r>
          </w:p>
        </w:tc>
      </w:tr>
      <w:tr w:rsidR="00E44076" w:rsidRPr="00656C24">
        <w:trPr>
          <w:jc w:val="center"/>
        </w:trPr>
        <w:tc>
          <w:tcPr>
            <w:tcW w:w="4487"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rPr>
                <w:rFonts w:ascii="Arial Narrow" w:hAnsi="Arial Narrow" w:cs="Arial Narrow"/>
                <w:sz w:val="20"/>
                <w:szCs w:val="20"/>
              </w:rPr>
            </w:pPr>
            <w:r w:rsidRPr="001E47FE">
              <w:rPr>
                <w:rFonts w:ascii="Arial Narrow" w:hAnsi="Arial Narrow" w:cs="Arial Narrow"/>
                <w:sz w:val="20"/>
                <w:szCs w:val="20"/>
              </w:rPr>
              <w:t>Затраты на кап ремонт, тыс.руб.</w:t>
            </w:r>
          </w:p>
        </w:tc>
        <w:tc>
          <w:tcPr>
            <w:tcW w:w="11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21</w:t>
            </w:r>
            <w:r>
              <w:rPr>
                <w:rFonts w:ascii="Arial Narrow" w:hAnsi="Arial Narrow" w:cs="Arial Narrow"/>
                <w:sz w:val="20"/>
                <w:szCs w:val="20"/>
              </w:rPr>
              <w:t xml:space="preserve"> </w:t>
            </w:r>
            <w:r w:rsidRPr="001E47FE">
              <w:rPr>
                <w:rFonts w:ascii="Arial Narrow" w:hAnsi="Arial Narrow" w:cs="Arial Narrow"/>
                <w:sz w:val="20"/>
                <w:szCs w:val="20"/>
              </w:rPr>
              <w:t>967,00</w:t>
            </w:r>
          </w:p>
        </w:tc>
        <w:tc>
          <w:tcPr>
            <w:tcW w:w="959"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30</w:t>
            </w:r>
            <w:r>
              <w:rPr>
                <w:rFonts w:ascii="Arial Narrow" w:hAnsi="Arial Narrow" w:cs="Arial Narrow"/>
                <w:sz w:val="20"/>
                <w:szCs w:val="20"/>
              </w:rPr>
              <w:t xml:space="preserve"> </w:t>
            </w:r>
            <w:r w:rsidRPr="001E47FE">
              <w:rPr>
                <w:rFonts w:ascii="Arial Narrow" w:hAnsi="Arial Narrow" w:cs="Arial Narrow"/>
                <w:sz w:val="20"/>
                <w:szCs w:val="20"/>
              </w:rPr>
              <w:t>520,4</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66</w:t>
            </w:r>
            <w:r>
              <w:rPr>
                <w:rFonts w:ascii="Arial Narrow" w:hAnsi="Arial Narrow" w:cs="Arial Narrow"/>
                <w:sz w:val="20"/>
                <w:szCs w:val="20"/>
              </w:rPr>
              <w:t xml:space="preserve"> </w:t>
            </w:r>
            <w:r w:rsidRPr="001E47FE">
              <w:rPr>
                <w:rFonts w:ascii="Arial Narrow" w:hAnsi="Arial Narrow" w:cs="Arial Narrow"/>
                <w:sz w:val="20"/>
                <w:szCs w:val="20"/>
              </w:rPr>
              <w:t>100</w:t>
            </w:r>
          </w:p>
        </w:tc>
        <w:tc>
          <w:tcPr>
            <w:tcW w:w="836"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15</w:t>
            </w:r>
            <w:r>
              <w:rPr>
                <w:rFonts w:ascii="Arial Narrow" w:hAnsi="Arial Narrow" w:cs="Arial Narrow"/>
                <w:sz w:val="20"/>
                <w:szCs w:val="20"/>
              </w:rPr>
              <w:t xml:space="preserve"> </w:t>
            </w:r>
            <w:r w:rsidRPr="001E47FE">
              <w:rPr>
                <w:rFonts w:ascii="Arial Narrow" w:hAnsi="Arial Narrow" w:cs="Arial Narrow"/>
                <w:sz w:val="20"/>
                <w:szCs w:val="20"/>
              </w:rPr>
              <w:t>4500</w:t>
            </w:r>
          </w:p>
        </w:tc>
        <w:tc>
          <w:tcPr>
            <w:tcW w:w="818" w:type="dxa"/>
            <w:tcBorders>
              <w:top w:val="single" w:sz="4" w:space="0" w:color="auto"/>
              <w:left w:val="single" w:sz="4" w:space="0" w:color="auto"/>
              <w:bottom w:val="single" w:sz="4" w:space="0" w:color="auto"/>
              <w:right w:val="single" w:sz="4" w:space="0" w:color="auto"/>
            </w:tcBorders>
            <w:vAlign w:val="center"/>
          </w:tcPr>
          <w:p w:rsidR="00E44076" w:rsidRPr="001E47FE" w:rsidRDefault="00E44076" w:rsidP="00AB2F1A">
            <w:pPr>
              <w:spacing w:line="276" w:lineRule="auto"/>
              <w:jc w:val="center"/>
              <w:rPr>
                <w:rFonts w:ascii="Arial Narrow" w:hAnsi="Arial Narrow" w:cs="Arial Narrow"/>
                <w:sz w:val="20"/>
                <w:szCs w:val="20"/>
              </w:rPr>
            </w:pPr>
            <w:r w:rsidRPr="001E47FE">
              <w:rPr>
                <w:rFonts w:ascii="Arial Narrow" w:hAnsi="Arial Narrow" w:cs="Arial Narrow"/>
                <w:sz w:val="20"/>
                <w:szCs w:val="20"/>
              </w:rPr>
              <w:t>75</w:t>
            </w:r>
            <w:r>
              <w:rPr>
                <w:rFonts w:ascii="Arial Narrow" w:hAnsi="Arial Narrow" w:cs="Arial Narrow"/>
                <w:sz w:val="20"/>
                <w:szCs w:val="20"/>
              </w:rPr>
              <w:t xml:space="preserve"> </w:t>
            </w:r>
            <w:r w:rsidRPr="001E47FE">
              <w:rPr>
                <w:rFonts w:ascii="Arial Narrow" w:hAnsi="Arial Narrow" w:cs="Arial Narrow"/>
                <w:sz w:val="20"/>
                <w:szCs w:val="20"/>
              </w:rPr>
              <w:t>500</w:t>
            </w:r>
          </w:p>
        </w:tc>
      </w:tr>
    </w:tbl>
    <w:p w:rsidR="00E44076" w:rsidRPr="0036236C" w:rsidRDefault="00E44076" w:rsidP="0005109E">
      <w:pPr>
        <w:pStyle w:val="21"/>
        <w:spacing w:line="276" w:lineRule="auto"/>
        <w:ind w:hanging="720"/>
        <w:rPr>
          <w:rFonts w:ascii="Arial" w:hAnsi="Arial" w:cs="Arial"/>
          <w:sz w:val="18"/>
          <w:szCs w:val="18"/>
        </w:rPr>
      </w:pPr>
      <w:r w:rsidRPr="0036236C">
        <w:rPr>
          <w:rFonts w:ascii="Arial" w:hAnsi="Arial" w:cs="Arial"/>
          <w:sz w:val="18"/>
          <w:szCs w:val="18"/>
        </w:rPr>
        <w:t>*Ремонт выполнен по различным видам работ</w:t>
      </w:r>
    </w:p>
    <w:p w:rsidR="00E44076" w:rsidRDefault="00E44076" w:rsidP="0005109E">
      <w:pPr>
        <w:spacing w:line="276" w:lineRule="auto"/>
        <w:ind w:firstLine="708"/>
        <w:rPr>
          <w:rFonts w:ascii="Arial" w:hAnsi="Arial" w:cs="Arial"/>
          <w:b/>
          <w:bCs/>
          <w:sz w:val="20"/>
          <w:szCs w:val="20"/>
        </w:rPr>
      </w:pPr>
    </w:p>
    <w:p w:rsidR="00746A08" w:rsidRDefault="00746A08" w:rsidP="0005109E">
      <w:pPr>
        <w:spacing w:line="276" w:lineRule="auto"/>
        <w:ind w:firstLine="708"/>
        <w:rPr>
          <w:rFonts w:ascii="Arial" w:hAnsi="Arial" w:cs="Arial"/>
          <w:b/>
          <w:bCs/>
          <w:sz w:val="20"/>
          <w:szCs w:val="20"/>
        </w:rPr>
      </w:pPr>
    </w:p>
    <w:p w:rsidR="00E44076" w:rsidRPr="008901F7" w:rsidRDefault="00E44076" w:rsidP="0005109E">
      <w:pPr>
        <w:spacing w:line="276" w:lineRule="auto"/>
        <w:rPr>
          <w:rFonts w:ascii="Arial" w:hAnsi="Arial" w:cs="Arial"/>
          <w:b/>
          <w:bCs/>
          <w:szCs w:val="20"/>
        </w:rPr>
      </w:pPr>
      <w:r w:rsidRPr="008901F7">
        <w:rPr>
          <w:rFonts w:ascii="Arial" w:hAnsi="Arial" w:cs="Arial"/>
          <w:b/>
          <w:bCs/>
          <w:szCs w:val="20"/>
        </w:rPr>
        <w:t>Проблемы и возможности</w:t>
      </w:r>
    </w:p>
    <w:p w:rsidR="00E44076" w:rsidRDefault="00E44076" w:rsidP="0005109E">
      <w:pPr>
        <w:spacing w:line="276" w:lineRule="auto"/>
        <w:ind w:firstLine="708"/>
        <w:rPr>
          <w:rFonts w:ascii="Arial" w:hAnsi="Arial" w:cs="Arial"/>
          <w:b/>
          <w:bCs/>
          <w:sz w:val="20"/>
          <w:szCs w:val="20"/>
        </w:rPr>
      </w:pPr>
    </w:p>
    <w:p w:rsidR="00E44076" w:rsidRPr="0009646B" w:rsidRDefault="00E44076" w:rsidP="00053272">
      <w:pPr>
        <w:pStyle w:val="21"/>
        <w:numPr>
          <w:ilvl w:val="0"/>
          <w:numId w:val="78"/>
        </w:numPr>
        <w:spacing w:line="276" w:lineRule="auto"/>
        <w:jc w:val="both"/>
        <w:rPr>
          <w:rFonts w:ascii="Arial" w:hAnsi="Arial" w:cs="Arial"/>
          <w:sz w:val="20"/>
        </w:rPr>
      </w:pPr>
      <w:r>
        <w:rPr>
          <w:rFonts w:ascii="Arial" w:hAnsi="Arial" w:cs="Arial"/>
          <w:sz w:val="20"/>
        </w:rPr>
        <w:t>Уровень благоустройства территорий индивидуального и многоэтажного жилищного строительства во многих местах отстает от современных требований.</w:t>
      </w:r>
    </w:p>
    <w:p w:rsidR="00E44076" w:rsidRDefault="00E44076" w:rsidP="0005109E">
      <w:pPr>
        <w:pStyle w:val="11"/>
        <w:spacing w:line="276" w:lineRule="auto"/>
        <w:ind w:left="0"/>
        <w:jc w:val="center"/>
        <w:rPr>
          <w:rFonts w:ascii="Arial" w:hAnsi="Arial" w:cs="Arial"/>
          <w:b/>
          <w:bCs/>
        </w:rPr>
      </w:pPr>
    </w:p>
    <w:p w:rsidR="00E44076" w:rsidRDefault="00E44076" w:rsidP="0005109E">
      <w:pPr>
        <w:pStyle w:val="11"/>
        <w:spacing w:line="276" w:lineRule="auto"/>
        <w:ind w:left="0"/>
        <w:jc w:val="center"/>
        <w:rPr>
          <w:rFonts w:ascii="Arial" w:hAnsi="Arial" w:cs="Arial"/>
          <w:b/>
          <w:bCs/>
        </w:rPr>
      </w:pPr>
    </w:p>
    <w:p w:rsidR="00746A08" w:rsidRDefault="00746A08" w:rsidP="0005109E">
      <w:pPr>
        <w:pStyle w:val="11"/>
        <w:spacing w:line="276" w:lineRule="auto"/>
        <w:ind w:left="0"/>
        <w:jc w:val="center"/>
        <w:rPr>
          <w:rFonts w:ascii="Arial" w:hAnsi="Arial" w:cs="Arial"/>
          <w:b/>
          <w:bCs/>
        </w:rPr>
      </w:pPr>
    </w:p>
    <w:p w:rsidR="00E44076" w:rsidRPr="008901F7" w:rsidRDefault="00E44076" w:rsidP="0005109E">
      <w:pPr>
        <w:pStyle w:val="11"/>
        <w:spacing w:line="276" w:lineRule="auto"/>
        <w:ind w:left="0"/>
        <w:jc w:val="center"/>
        <w:rPr>
          <w:rFonts w:ascii="Arial" w:hAnsi="Arial" w:cs="Arial"/>
          <w:b/>
          <w:bCs/>
          <w:sz w:val="28"/>
        </w:rPr>
      </w:pPr>
      <w:r w:rsidRPr="008901F7">
        <w:rPr>
          <w:rFonts w:ascii="Arial" w:hAnsi="Arial" w:cs="Arial"/>
          <w:b/>
          <w:bCs/>
          <w:sz w:val="28"/>
        </w:rPr>
        <w:t>1.2.3. Социальная защита населения</w:t>
      </w:r>
    </w:p>
    <w:p w:rsidR="00E44076" w:rsidRDefault="00E44076" w:rsidP="0005109E">
      <w:pPr>
        <w:pStyle w:val="11"/>
        <w:spacing w:line="276" w:lineRule="auto"/>
        <w:ind w:left="0"/>
        <w:jc w:val="center"/>
        <w:rPr>
          <w:rFonts w:ascii="Arial" w:hAnsi="Arial" w:cs="Arial"/>
          <w:b/>
          <w:bCs/>
        </w:rPr>
      </w:pPr>
    </w:p>
    <w:p w:rsidR="00E44076" w:rsidRPr="008901F7" w:rsidRDefault="00E44076" w:rsidP="0005109E">
      <w:pPr>
        <w:pStyle w:val="11"/>
        <w:spacing w:line="276" w:lineRule="auto"/>
        <w:ind w:left="0"/>
        <w:rPr>
          <w:rFonts w:ascii="Arial" w:hAnsi="Arial" w:cs="Arial"/>
          <w:b/>
          <w:bCs/>
        </w:rPr>
      </w:pPr>
      <w:r w:rsidRPr="008901F7">
        <w:rPr>
          <w:rFonts w:ascii="Arial" w:hAnsi="Arial" w:cs="Arial"/>
          <w:b/>
          <w:bCs/>
        </w:rPr>
        <w:t xml:space="preserve">Анализ ситуации </w:t>
      </w:r>
    </w:p>
    <w:p w:rsidR="00E44076" w:rsidRDefault="00E44076" w:rsidP="0005109E">
      <w:pPr>
        <w:pStyle w:val="11"/>
        <w:spacing w:line="276" w:lineRule="auto"/>
        <w:ind w:left="0"/>
        <w:rPr>
          <w:rFonts w:ascii="Arial" w:hAnsi="Arial" w:cs="Arial"/>
          <w:b/>
          <w:bCs/>
        </w:rPr>
      </w:pPr>
    </w:p>
    <w:p w:rsidR="00E44076" w:rsidRPr="00F82D9E" w:rsidRDefault="00E44076" w:rsidP="00B6795F">
      <w:pPr>
        <w:shd w:val="clear" w:color="auto" w:fill="FFFFFF"/>
        <w:tabs>
          <w:tab w:val="left" w:pos="7920"/>
        </w:tabs>
        <w:spacing w:line="276" w:lineRule="auto"/>
        <w:ind w:firstLine="284"/>
        <w:jc w:val="both"/>
        <w:rPr>
          <w:rFonts w:ascii="Arial" w:hAnsi="Arial" w:cs="Arial"/>
          <w:color w:val="000000"/>
          <w:spacing w:val="-7"/>
          <w:sz w:val="20"/>
          <w:szCs w:val="20"/>
        </w:rPr>
      </w:pPr>
      <w:r w:rsidRPr="00F82D9E">
        <w:rPr>
          <w:rFonts w:ascii="Arial" w:hAnsi="Arial" w:cs="Arial"/>
          <w:sz w:val="20"/>
          <w:szCs w:val="20"/>
          <w:shd w:val="clear" w:color="auto" w:fill="FFFFFF"/>
        </w:rPr>
        <w:t xml:space="preserve">Как в целом по Республике Татарстан, в муниципальном районе осуществлен переход от всеобщего охвата социальными услугами к избирательному и скоординированному удовлетворению потребностей наиболее уязвимых категорий граждан. </w:t>
      </w:r>
    </w:p>
    <w:p w:rsidR="00E44076" w:rsidRPr="00F82D9E" w:rsidRDefault="00E44076" w:rsidP="0005109E">
      <w:pPr>
        <w:spacing w:line="276" w:lineRule="auto"/>
        <w:ind w:firstLine="284"/>
        <w:jc w:val="both"/>
        <w:rPr>
          <w:rFonts w:ascii="Arial" w:hAnsi="Arial" w:cs="Arial"/>
          <w:sz w:val="20"/>
          <w:szCs w:val="20"/>
        </w:rPr>
      </w:pPr>
      <w:r w:rsidRPr="00F82D9E">
        <w:rPr>
          <w:rFonts w:ascii="Arial" w:hAnsi="Arial" w:cs="Arial"/>
          <w:sz w:val="20"/>
          <w:szCs w:val="20"/>
        </w:rPr>
        <w:t xml:space="preserve">По состоянию на </w:t>
      </w:r>
      <w:r>
        <w:rPr>
          <w:rFonts w:ascii="Arial" w:hAnsi="Arial" w:cs="Arial"/>
          <w:sz w:val="20"/>
          <w:szCs w:val="20"/>
        </w:rPr>
        <w:t>01.01.2011</w:t>
      </w:r>
      <w:r w:rsidRPr="00F82D9E">
        <w:rPr>
          <w:rFonts w:ascii="Arial" w:hAnsi="Arial" w:cs="Arial"/>
          <w:sz w:val="20"/>
          <w:szCs w:val="20"/>
        </w:rPr>
        <w:t>г. мерами социальной поддержки охвачено около 36% жителей города и района. В целом,  для данных выплат  профинансирован</w:t>
      </w:r>
      <w:r>
        <w:rPr>
          <w:rFonts w:ascii="Arial" w:hAnsi="Arial" w:cs="Arial"/>
          <w:sz w:val="20"/>
          <w:szCs w:val="20"/>
        </w:rPr>
        <w:t>о и израсходовано более 80 млн.</w:t>
      </w:r>
      <w:r w:rsidRPr="00F82D9E">
        <w:rPr>
          <w:rFonts w:ascii="Arial" w:hAnsi="Arial" w:cs="Arial"/>
          <w:sz w:val="20"/>
          <w:szCs w:val="20"/>
        </w:rPr>
        <w:t xml:space="preserve">рублей. </w:t>
      </w:r>
    </w:p>
    <w:p w:rsidR="00E44076" w:rsidRPr="00A327EA" w:rsidRDefault="00E44076" w:rsidP="0005109E">
      <w:pPr>
        <w:spacing w:line="276" w:lineRule="auto"/>
        <w:jc w:val="center"/>
        <w:rPr>
          <w:rFonts w:ascii="Arial" w:hAnsi="Arial" w:cs="Arial"/>
          <w:b/>
          <w:bCs/>
          <w:sz w:val="20"/>
          <w:szCs w:val="20"/>
        </w:rPr>
      </w:pPr>
    </w:p>
    <w:p w:rsidR="00E44076" w:rsidRPr="008901F7" w:rsidRDefault="00E44076" w:rsidP="0005109E">
      <w:pPr>
        <w:autoSpaceDE w:val="0"/>
        <w:autoSpaceDN w:val="0"/>
        <w:adjustRightInd w:val="0"/>
        <w:spacing w:line="276" w:lineRule="auto"/>
        <w:jc w:val="right"/>
        <w:rPr>
          <w:rFonts w:ascii="Arial" w:hAnsi="Arial" w:cs="Arial"/>
          <w:sz w:val="20"/>
          <w:szCs w:val="22"/>
        </w:rPr>
      </w:pPr>
      <w:r w:rsidRPr="008901F7">
        <w:rPr>
          <w:rFonts w:ascii="Arial" w:hAnsi="Arial" w:cs="Arial"/>
          <w:sz w:val="20"/>
          <w:szCs w:val="22"/>
        </w:rPr>
        <w:t>Таблица 2</w:t>
      </w:r>
      <w:r>
        <w:rPr>
          <w:rFonts w:ascii="Arial" w:hAnsi="Arial" w:cs="Arial"/>
          <w:sz w:val="20"/>
          <w:szCs w:val="22"/>
        </w:rPr>
        <w:t>7</w:t>
      </w:r>
    </w:p>
    <w:p w:rsidR="00E44076" w:rsidRPr="005C7994" w:rsidRDefault="00E44076" w:rsidP="0005109E">
      <w:pPr>
        <w:spacing w:line="276" w:lineRule="auto"/>
        <w:jc w:val="center"/>
        <w:rPr>
          <w:rFonts w:ascii="Arial" w:hAnsi="Arial" w:cs="Arial"/>
          <w:b/>
          <w:bCs/>
          <w:sz w:val="20"/>
          <w:szCs w:val="20"/>
        </w:rPr>
      </w:pPr>
      <w:r w:rsidRPr="00A327EA">
        <w:rPr>
          <w:rFonts w:ascii="Arial" w:hAnsi="Arial" w:cs="Arial"/>
          <w:b/>
          <w:bCs/>
          <w:sz w:val="20"/>
          <w:szCs w:val="20"/>
        </w:rPr>
        <w:t>Основные показатели социальной защиты населения</w:t>
      </w:r>
      <w:r w:rsidR="00385C10">
        <w:rPr>
          <w:rFonts w:ascii="Arial" w:hAnsi="Arial" w:cs="Arial"/>
          <w:b/>
          <w:bCs/>
          <w:sz w:val="20"/>
          <w:szCs w:val="20"/>
        </w:rPr>
        <w:t xml:space="preserve"> в Заинском муниципальном районе</w:t>
      </w: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0"/>
        <w:gridCol w:w="955"/>
        <w:gridCol w:w="852"/>
        <w:gridCol w:w="758"/>
        <w:gridCol w:w="755"/>
        <w:gridCol w:w="838"/>
        <w:gridCol w:w="876"/>
      </w:tblGrid>
      <w:tr w:rsidR="00E44076" w:rsidRPr="005C7994">
        <w:trPr>
          <w:jc w:val="center"/>
        </w:trPr>
        <w:tc>
          <w:tcPr>
            <w:tcW w:w="41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Наименование показателя</w:t>
            </w:r>
          </w:p>
        </w:tc>
        <w:tc>
          <w:tcPr>
            <w:tcW w:w="95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2006</w:t>
            </w:r>
          </w:p>
        </w:tc>
        <w:tc>
          <w:tcPr>
            <w:tcW w:w="85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2007</w:t>
            </w:r>
          </w:p>
        </w:tc>
        <w:tc>
          <w:tcPr>
            <w:tcW w:w="75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2008</w:t>
            </w:r>
          </w:p>
        </w:tc>
        <w:tc>
          <w:tcPr>
            <w:tcW w:w="75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2009</w:t>
            </w:r>
          </w:p>
        </w:tc>
        <w:tc>
          <w:tcPr>
            <w:tcW w:w="83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2010</w:t>
            </w:r>
          </w:p>
        </w:tc>
        <w:tc>
          <w:tcPr>
            <w:tcW w:w="87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2015</w:t>
            </w:r>
          </w:p>
          <w:p w:rsidR="00E44076" w:rsidRPr="005C7994" w:rsidRDefault="00E44076" w:rsidP="00AB2F1A">
            <w:pPr>
              <w:jc w:val="center"/>
              <w:rPr>
                <w:rFonts w:ascii="Arial Narrow" w:hAnsi="Arial Narrow" w:cs="Arial Narrow"/>
                <w:b/>
                <w:bCs/>
                <w:sz w:val="20"/>
                <w:szCs w:val="20"/>
              </w:rPr>
            </w:pPr>
            <w:r w:rsidRPr="005C7994">
              <w:rPr>
                <w:rFonts w:ascii="Arial Narrow" w:hAnsi="Arial Narrow" w:cs="Arial Narrow"/>
                <w:b/>
                <w:bCs/>
                <w:sz w:val="20"/>
                <w:szCs w:val="20"/>
              </w:rPr>
              <w:t>прогноз</w:t>
            </w:r>
          </w:p>
        </w:tc>
      </w:tr>
      <w:tr w:rsidR="00E44076" w:rsidRPr="005C7994">
        <w:trPr>
          <w:trHeight w:val="609"/>
          <w:jc w:val="center"/>
        </w:trPr>
        <w:tc>
          <w:tcPr>
            <w:tcW w:w="4130"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rPr>
                <w:rFonts w:ascii="Arial Narrow" w:hAnsi="Arial Narrow" w:cs="Arial Narrow"/>
                <w:sz w:val="20"/>
                <w:szCs w:val="20"/>
              </w:rPr>
            </w:pPr>
            <w:r w:rsidRPr="005C7994">
              <w:rPr>
                <w:rFonts w:ascii="Arial Narrow" w:hAnsi="Arial Narrow" w:cs="Arial Narrow"/>
                <w:sz w:val="20"/>
                <w:szCs w:val="20"/>
              </w:rPr>
              <w:t>Обратилось для консультаций в Управление социальной защиты, чел.</w:t>
            </w:r>
            <w:r>
              <w:rPr>
                <w:rFonts w:ascii="Arial Narrow" w:hAnsi="Arial Narrow" w:cs="Arial Narrow"/>
                <w:sz w:val="20"/>
                <w:szCs w:val="20"/>
              </w:rPr>
              <w:t>,</w:t>
            </w:r>
          </w:p>
          <w:p w:rsidR="00E44076" w:rsidRPr="005C7994" w:rsidRDefault="00E44076" w:rsidP="00AB2F1A">
            <w:pPr>
              <w:rPr>
                <w:rFonts w:ascii="Arial Narrow" w:hAnsi="Arial Narrow" w:cs="Arial Narrow"/>
                <w:sz w:val="20"/>
                <w:szCs w:val="20"/>
              </w:rPr>
            </w:pPr>
            <w:r w:rsidRPr="005C7994">
              <w:rPr>
                <w:rFonts w:ascii="Arial Narrow" w:hAnsi="Arial Narrow" w:cs="Arial Narrow"/>
                <w:sz w:val="20"/>
                <w:szCs w:val="20"/>
              </w:rPr>
              <w:t xml:space="preserve"> в т.числеписьмен-х</w:t>
            </w:r>
          </w:p>
        </w:tc>
        <w:tc>
          <w:tcPr>
            <w:tcW w:w="9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7</w:t>
            </w:r>
            <w:r>
              <w:rPr>
                <w:rFonts w:ascii="Arial Narrow" w:hAnsi="Arial Narrow" w:cs="Arial Narrow"/>
                <w:sz w:val="20"/>
                <w:szCs w:val="20"/>
              </w:rPr>
              <w:t> </w:t>
            </w:r>
            <w:r w:rsidRPr="005C7994">
              <w:rPr>
                <w:rFonts w:ascii="Arial Narrow" w:hAnsi="Arial Narrow" w:cs="Arial Narrow"/>
                <w:sz w:val="20"/>
                <w:szCs w:val="20"/>
              </w:rPr>
              <w:t>250</w:t>
            </w:r>
          </w:p>
          <w:p w:rsidR="00E44076" w:rsidRDefault="00E44076" w:rsidP="00AB2F1A">
            <w:pPr>
              <w:jc w:val="center"/>
              <w:rPr>
                <w:rFonts w:ascii="Arial Narrow" w:hAnsi="Arial Narrow" w:cs="Arial Narrow"/>
                <w:sz w:val="20"/>
                <w:szCs w:val="20"/>
              </w:rPr>
            </w:pP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2900</w:t>
            </w:r>
          </w:p>
        </w:tc>
        <w:tc>
          <w:tcPr>
            <w:tcW w:w="852"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6</w:t>
            </w:r>
            <w:r>
              <w:rPr>
                <w:rFonts w:ascii="Arial Narrow" w:hAnsi="Arial Narrow" w:cs="Arial Narrow"/>
                <w:sz w:val="20"/>
                <w:szCs w:val="20"/>
              </w:rPr>
              <w:t> </w:t>
            </w:r>
            <w:r w:rsidRPr="005C7994">
              <w:rPr>
                <w:rFonts w:ascii="Arial Narrow" w:hAnsi="Arial Narrow" w:cs="Arial Narrow"/>
                <w:sz w:val="20"/>
                <w:szCs w:val="20"/>
              </w:rPr>
              <w:t>820</w:t>
            </w:r>
          </w:p>
          <w:p w:rsidR="00E44076" w:rsidRDefault="00E44076" w:rsidP="00AB2F1A">
            <w:pPr>
              <w:jc w:val="center"/>
              <w:rPr>
                <w:rFonts w:ascii="Arial Narrow" w:hAnsi="Arial Narrow" w:cs="Arial Narrow"/>
                <w:sz w:val="20"/>
                <w:szCs w:val="20"/>
              </w:rPr>
            </w:pP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1992</w:t>
            </w:r>
          </w:p>
        </w:tc>
        <w:tc>
          <w:tcPr>
            <w:tcW w:w="75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10</w:t>
            </w:r>
            <w:r>
              <w:rPr>
                <w:rFonts w:ascii="Arial Narrow" w:hAnsi="Arial Narrow" w:cs="Arial Narrow"/>
                <w:sz w:val="20"/>
                <w:szCs w:val="20"/>
              </w:rPr>
              <w:t> </w:t>
            </w:r>
            <w:r w:rsidRPr="005C7994">
              <w:rPr>
                <w:rFonts w:ascii="Arial Narrow" w:hAnsi="Arial Narrow" w:cs="Arial Narrow"/>
                <w:sz w:val="20"/>
                <w:szCs w:val="20"/>
              </w:rPr>
              <w:t>228</w:t>
            </w:r>
          </w:p>
          <w:p w:rsidR="00E44076" w:rsidRDefault="00E44076" w:rsidP="00AB2F1A">
            <w:pPr>
              <w:jc w:val="center"/>
              <w:rPr>
                <w:rFonts w:ascii="Arial Narrow" w:hAnsi="Arial Narrow" w:cs="Arial Narrow"/>
                <w:sz w:val="20"/>
                <w:szCs w:val="20"/>
              </w:rPr>
            </w:pP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2674</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10</w:t>
            </w:r>
            <w:r>
              <w:rPr>
                <w:rFonts w:ascii="Arial Narrow" w:hAnsi="Arial Narrow" w:cs="Arial Narrow"/>
                <w:sz w:val="20"/>
                <w:szCs w:val="20"/>
              </w:rPr>
              <w:t> </w:t>
            </w:r>
            <w:r w:rsidRPr="005C7994">
              <w:rPr>
                <w:rFonts w:ascii="Arial Narrow" w:hAnsi="Arial Narrow" w:cs="Arial Narrow"/>
                <w:sz w:val="20"/>
                <w:szCs w:val="20"/>
              </w:rPr>
              <w:t>297</w:t>
            </w:r>
          </w:p>
          <w:p w:rsidR="00E44076" w:rsidRDefault="00E44076" w:rsidP="00AB2F1A">
            <w:pPr>
              <w:jc w:val="center"/>
              <w:rPr>
                <w:rFonts w:ascii="Arial Narrow" w:hAnsi="Arial Narrow" w:cs="Arial Narrow"/>
                <w:sz w:val="20"/>
                <w:szCs w:val="20"/>
              </w:rPr>
            </w:pP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2 485</w:t>
            </w:r>
          </w:p>
        </w:tc>
        <w:tc>
          <w:tcPr>
            <w:tcW w:w="83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14</w:t>
            </w:r>
            <w:r>
              <w:rPr>
                <w:rFonts w:ascii="Arial Narrow" w:hAnsi="Arial Narrow" w:cs="Arial Narrow"/>
                <w:sz w:val="20"/>
                <w:szCs w:val="20"/>
              </w:rPr>
              <w:t> </w:t>
            </w:r>
            <w:r w:rsidRPr="005C7994">
              <w:rPr>
                <w:rFonts w:ascii="Arial Narrow" w:hAnsi="Arial Narrow" w:cs="Arial Narrow"/>
                <w:sz w:val="20"/>
                <w:szCs w:val="20"/>
              </w:rPr>
              <w:t>517</w:t>
            </w:r>
          </w:p>
          <w:p w:rsidR="00E44076" w:rsidRDefault="00E44076" w:rsidP="00AB2F1A">
            <w:pPr>
              <w:jc w:val="center"/>
              <w:rPr>
                <w:rFonts w:ascii="Arial Narrow" w:hAnsi="Arial Narrow" w:cs="Arial Narrow"/>
                <w:sz w:val="20"/>
                <w:szCs w:val="20"/>
              </w:rPr>
            </w:pP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3197</w:t>
            </w:r>
          </w:p>
        </w:tc>
        <w:tc>
          <w:tcPr>
            <w:tcW w:w="876"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jc w:val="center"/>
              <w:rPr>
                <w:rFonts w:ascii="Arial Narrow" w:hAnsi="Arial Narrow" w:cs="Arial Narrow"/>
                <w:sz w:val="20"/>
                <w:szCs w:val="20"/>
              </w:rPr>
            </w:pPr>
            <w:r w:rsidRPr="005C7994">
              <w:rPr>
                <w:rFonts w:ascii="Arial Narrow" w:hAnsi="Arial Narrow" w:cs="Arial Narrow"/>
                <w:sz w:val="20"/>
                <w:szCs w:val="20"/>
              </w:rPr>
              <w:t>15</w:t>
            </w:r>
            <w:r>
              <w:rPr>
                <w:rFonts w:ascii="Arial Narrow" w:hAnsi="Arial Narrow" w:cs="Arial Narrow"/>
                <w:sz w:val="20"/>
                <w:szCs w:val="20"/>
              </w:rPr>
              <w:t> </w:t>
            </w:r>
            <w:r w:rsidRPr="005C7994">
              <w:rPr>
                <w:rFonts w:ascii="Arial Narrow" w:hAnsi="Arial Narrow" w:cs="Arial Narrow"/>
                <w:sz w:val="20"/>
                <w:szCs w:val="20"/>
              </w:rPr>
              <w:t>600</w:t>
            </w:r>
          </w:p>
          <w:p w:rsidR="00E44076" w:rsidRPr="005C7994" w:rsidRDefault="00E44076" w:rsidP="00AB2F1A">
            <w:pPr>
              <w:jc w:val="center"/>
              <w:rPr>
                <w:rFonts w:ascii="Arial Narrow" w:hAnsi="Arial Narrow" w:cs="Arial Narrow"/>
                <w:sz w:val="20"/>
                <w:szCs w:val="20"/>
              </w:rPr>
            </w:pPr>
          </w:p>
        </w:tc>
      </w:tr>
      <w:tr w:rsidR="00E44076" w:rsidRPr="005C7994">
        <w:trPr>
          <w:jc w:val="center"/>
        </w:trPr>
        <w:tc>
          <w:tcPr>
            <w:tcW w:w="4130"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rPr>
                <w:rFonts w:ascii="Arial Narrow" w:hAnsi="Arial Narrow" w:cs="Arial Narrow"/>
                <w:sz w:val="20"/>
                <w:szCs w:val="20"/>
              </w:rPr>
            </w:pPr>
            <w:r w:rsidRPr="005C7994">
              <w:rPr>
                <w:rFonts w:ascii="Arial Narrow" w:hAnsi="Arial Narrow" w:cs="Arial Narrow"/>
                <w:sz w:val="20"/>
                <w:szCs w:val="20"/>
              </w:rPr>
              <w:t>Обратилось для к</w:t>
            </w:r>
            <w:r>
              <w:rPr>
                <w:rFonts w:ascii="Arial Narrow" w:hAnsi="Arial Narrow" w:cs="Arial Narrow"/>
                <w:sz w:val="20"/>
                <w:szCs w:val="20"/>
              </w:rPr>
              <w:t>онсультаций в Филиал №20 РЦ МП,</w:t>
            </w:r>
            <w:r w:rsidRPr="005C7994">
              <w:rPr>
                <w:rFonts w:ascii="Arial Narrow" w:hAnsi="Arial Narrow" w:cs="Arial Narrow"/>
                <w:sz w:val="20"/>
                <w:szCs w:val="20"/>
              </w:rPr>
              <w:t>чел.</w:t>
            </w:r>
            <w:r>
              <w:rPr>
                <w:rFonts w:ascii="Arial Narrow" w:hAnsi="Arial Narrow" w:cs="Arial Narrow"/>
                <w:sz w:val="20"/>
                <w:szCs w:val="20"/>
              </w:rPr>
              <w:t>,</w:t>
            </w:r>
          </w:p>
          <w:p w:rsidR="00E44076" w:rsidRPr="005C7994" w:rsidRDefault="00E44076" w:rsidP="00AB2F1A">
            <w:pPr>
              <w:rPr>
                <w:rFonts w:ascii="Arial Narrow" w:hAnsi="Arial Narrow" w:cs="Arial Narrow"/>
                <w:sz w:val="20"/>
                <w:szCs w:val="20"/>
              </w:rPr>
            </w:pPr>
            <w:r w:rsidRPr="005C7994">
              <w:rPr>
                <w:rFonts w:ascii="Arial Narrow" w:hAnsi="Arial Narrow" w:cs="Arial Narrow"/>
                <w:sz w:val="20"/>
                <w:szCs w:val="20"/>
              </w:rPr>
              <w:t>в т.числе</w:t>
            </w:r>
            <w:r>
              <w:rPr>
                <w:rFonts w:ascii="Arial Narrow" w:hAnsi="Arial Narrow" w:cs="Arial Narrow"/>
                <w:sz w:val="20"/>
                <w:szCs w:val="20"/>
              </w:rPr>
              <w:t xml:space="preserve"> </w:t>
            </w:r>
            <w:r w:rsidRPr="005C7994">
              <w:rPr>
                <w:rFonts w:ascii="Arial Narrow" w:hAnsi="Arial Narrow" w:cs="Arial Narrow"/>
                <w:sz w:val="20"/>
                <w:szCs w:val="20"/>
              </w:rPr>
              <w:t>письмен-х</w:t>
            </w:r>
          </w:p>
        </w:tc>
        <w:tc>
          <w:tcPr>
            <w:tcW w:w="9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17 943</w:t>
            </w: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9 946</w:t>
            </w:r>
          </w:p>
        </w:tc>
        <w:tc>
          <w:tcPr>
            <w:tcW w:w="852"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23 440</w:t>
            </w: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11614</w:t>
            </w:r>
          </w:p>
        </w:tc>
        <w:tc>
          <w:tcPr>
            <w:tcW w:w="75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21 938</w:t>
            </w: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10086</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21 287</w:t>
            </w: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10328</w:t>
            </w:r>
          </w:p>
        </w:tc>
        <w:tc>
          <w:tcPr>
            <w:tcW w:w="83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20 936</w:t>
            </w:r>
          </w:p>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10393</w:t>
            </w:r>
          </w:p>
        </w:tc>
        <w:tc>
          <w:tcPr>
            <w:tcW w:w="876"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23 500</w:t>
            </w:r>
          </w:p>
        </w:tc>
      </w:tr>
      <w:tr w:rsidR="00E44076" w:rsidRPr="005C7994">
        <w:trPr>
          <w:jc w:val="center"/>
        </w:trPr>
        <w:tc>
          <w:tcPr>
            <w:tcW w:w="4130"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rPr>
                <w:rFonts w:ascii="Arial Narrow" w:hAnsi="Arial Narrow" w:cs="Arial Narrow"/>
                <w:sz w:val="20"/>
                <w:szCs w:val="20"/>
              </w:rPr>
            </w:pPr>
            <w:r w:rsidRPr="005C7994">
              <w:rPr>
                <w:rFonts w:ascii="Arial Narrow" w:hAnsi="Arial Narrow" w:cs="Arial Narrow"/>
                <w:sz w:val="20"/>
                <w:szCs w:val="20"/>
              </w:rPr>
              <w:t>Общее число получателей государственной социальной поддержки через органы социальной защиты</w:t>
            </w:r>
            <w:r>
              <w:rPr>
                <w:rFonts w:ascii="Arial Narrow" w:hAnsi="Arial Narrow" w:cs="Arial Narrow"/>
                <w:sz w:val="20"/>
                <w:szCs w:val="20"/>
              </w:rPr>
              <w:t>, чел.</w:t>
            </w:r>
          </w:p>
        </w:tc>
        <w:tc>
          <w:tcPr>
            <w:tcW w:w="9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19900</w:t>
            </w:r>
          </w:p>
        </w:tc>
        <w:tc>
          <w:tcPr>
            <w:tcW w:w="852"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20842</w:t>
            </w:r>
          </w:p>
        </w:tc>
        <w:tc>
          <w:tcPr>
            <w:tcW w:w="75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20381</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21095</w:t>
            </w:r>
          </w:p>
        </w:tc>
        <w:tc>
          <w:tcPr>
            <w:tcW w:w="83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20623</w:t>
            </w:r>
          </w:p>
        </w:tc>
        <w:tc>
          <w:tcPr>
            <w:tcW w:w="876"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21200</w:t>
            </w:r>
          </w:p>
        </w:tc>
      </w:tr>
      <w:tr w:rsidR="00E44076" w:rsidRPr="005C7994">
        <w:trPr>
          <w:jc w:val="center"/>
        </w:trPr>
        <w:tc>
          <w:tcPr>
            <w:tcW w:w="4130"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rPr>
                <w:rFonts w:ascii="Arial Narrow" w:hAnsi="Arial Narrow" w:cs="Arial Narrow"/>
                <w:sz w:val="20"/>
                <w:szCs w:val="20"/>
              </w:rPr>
            </w:pPr>
            <w:r w:rsidRPr="005C7994">
              <w:rPr>
                <w:rFonts w:ascii="Arial Narrow" w:hAnsi="Arial Narrow" w:cs="Arial Narrow"/>
                <w:sz w:val="20"/>
                <w:szCs w:val="20"/>
              </w:rPr>
              <w:t>Израсходовано на соц. поддержку, млн. руб</w:t>
            </w:r>
          </w:p>
        </w:tc>
        <w:tc>
          <w:tcPr>
            <w:tcW w:w="9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77</w:t>
            </w:r>
          </w:p>
        </w:tc>
        <w:tc>
          <w:tcPr>
            <w:tcW w:w="852"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89</w:t>
            </w:r>
          </w:p>
        </w:tc>
        <w:tc>
          <w:tcPr>
            <w:tcW w:w="75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97</w:t>
            </w:r>
          </w:p>
        </w:tc>
        <w:tc>
          <w:tcPr>
            <w:tcW w:w="755"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115</w:t>
            </w:r>
          </w:p>
        </w:tc>
        <w:tc>
          <w:tcPr>
            <w:tcW w:w="838"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135</w:t>
            </w:r>
          </w:p>
        </w:tc>
        <w:tc>
          <w:tcPr>
            <w:tcW w:w="876" w:type="dxa"/>
            <w:tcBorders>
              <w:top w:val="single" w:sz="4" w:space="0" w:color="auto"/>
              <w:left w:val="single" w:sz="4" w:space="0" w:color="auto"/>
              <w:bottom w:val="single" w:sz="4" w:space="0" w:color="auto"/>
              <w:right w:val="single" w:sz="4" w:space="0" w:color="auto"/>
            </w:tcBorders>
            <w:vAlign w:val="center"/>
          </w:tcPr>
          <w:p w:rsidR="00E44076" w:rsidRPr="005C7994" w:rsidRDefault="00E44076" w:rsidP="00AB2F1A">
            <w:pPr>
              <w:jc w:val="center"/>
              <w:rPr>
                <w:rFonts w:ascii="Arial Narrow" w:hAnsi="Arial Narrow" w:cs="Arial Narrow"/>
                <w:sz w:val="20"/>
                <w:szCs w:val="20"/>
              </w:rPr>
            </w:pPr>
            <w:r w:rsidRPr="005C7994">
              <w:rPr>
                <w:rFonts w:ascii="Arial Narrow" w:hAnsi="Arial Narrow" w:cs="Arial Narrow"/>
                <w:sz w:val="20"/>
                <w:szCs w:val="20"/>
              </w:rPr>
              <w:t>250</w:t>
            </w:r>
          </w:p>
        </w:tc>
      </w:tr>
    </w:tbl>
    <w:p w:rsidR="00E44076" w:rsidRDefault="00E44076" w:rsidP="0005109E">
      <w:pPr>
        <w:shd w:val="clear" w:color="auto" w:fill="FFFFFF"/>
        <w:spacing w:line="276" w:lineRule="auto"/>
        <w:jc w:val="both"/>
        <w:rPr>
          <w:rFonts w:ascii="Arial" w:hAnsi="Arial" w:cs="Arial"/>
          <w:sz w:val="20"/>
          <w:szCs w:val="20"/>
        </w:rPr>
      </w:pPr>
    </w:p>
    <w:p w:rsidR="00E44076" w:rsidRPr="00A327EA" w:rsidRDefault="00E44076" w:rsidP="0005109E">
      <w:pPr>
        <w:shd w:val="clear" w:color="auto" w:fill="FFFFFF"/>
        <w:spacing w:line="276" w:lineRule="auto"/>
        <w:ind w:firstLine="284"/>
        <w:jc w:val="both"/>
        <w:rPr>
          <w:rFonts w:ascii="Arial" w:hAnsi="Arial" w:cs="Arial"/>
          <w:sz w:val="20"/>
          <w:szCs w:val="20"/>
        </w:rPr>
      </w:pPr>
      <w:r w:rsidRPr="00A327EA">
        <w:rPr>
          <w:rFonts w:ascii="Arial" w:hAnsi="Arial" w:cs="Arial"/>
          <w:sz w:val="20"/>
          <w:szCs w:val="20"/>
        </w:rPr>
        <w:t>В 2010</w:t>
      </w:r>
      <w:r>
        <w:rPr>
          <w:rFonts w:ascii="Arial" w:hAnsi="Arial" w:cs="Arial"/>
          <w:sz w:val="20"/>
          <w:szCs w:val="20"/>
        </w:rPr>
        <w:t xml:space="preserve"> </w:t>
      </w:r>
      <w:r w:rsidRPr="00A327EA">
        <w:rPr>
          <w:rFonts w:ascii="Arial" w:hAnsi="Arial" w:cs="Arial"/>
          <w:sz w:val="20"/>
          <w:szCs w:val="20"/>
        </w:rPr>
        <w:t xml:space="preserve">году завершено исполнение  программы </w:t>
      </w:r>
      <w:r w:rsidRPr="00EF1024">
        <w:rPr>
          <w:rFonts w:ascii="Arial" w:hAnsi="Arial" w:cs="Arial"/>
          <w:b/>
          <w:bCs/>
          <w:i/>
          <w:iCs/>
          <w:sz w:val="20"/>
          <w:szCs w:val="20"/>
        </w:rPr>
        <w:t>«</w:t>
      </w:r>
      <w:r w:rsidRPr="00EF1024">
        <w:rPr>
          <w:rFonts w:ascii="Arial" w:hAnsi="Arial" w:cs="Arial"/>
          <w:i/>
          <w:iCs/>
          <w:sz w:val="20"/>
          <w:szCs w:val="20"/>
        </w:rPr>
        <w:t>Программа обеспечения условий беспрепятственной жизнедеятельности инвалидов на 2005-2010гг.»</w:t>
      </w:r>
      <w:r>
        <w:rPr>
          <w:rFonts w:ascii="Arial" w:hAnsi="Arial" w:cs="Arial"/>
          <w:i/>
          <w:iCs/>
          <w:sz w:val="20"/>
          <w:szCs w:val="20"/>
        </w:rPr>
        <w:t>,</w:t>
      </w:r>
      <w:r>
        <w:rPr>
          <w:rFonts w:ascii="Arial" w:hAnsi="Arial" w:cs="Arial"/>
          <w:sz w:val="20"/>
          <w:szCs w:val="20"/>
        </w:rPr>
        <w:t xml:space="preserve"> в рамках которой осуществлялось</w:t>
      </w:r>
      <w:r w:rsidRPr="00A327EA">
        <w:rPr>
          <w:rFonts w:ascii="Arial" w:hAnsi="Arial" w:cs="Arial"/>
          <w:sz w:val="20"/>
          <w:szCs w:val="20"/>
        </w:rPr>
        <w:t>:</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Совершенствование совместной деятельности служб города и района по реабилитации инвалидов,</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Создание условий для осуществления  социально-психологической реабилитации,</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Мероприятия по медицинской реабилитации,</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Создание условий для удовлетворения интеллектуальных и культурных потребностей инвалидов,</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Организация работы по профессиональному обучению и трудовой реабилитации инвалидов,</w:t>
      </w:r>
    </w:p>
    <w:p w:rsidR="00E44076" w:rsidRPr="00EF1024" w:rsidRDefault="00E44076" w:rsidP="00053272">
      <w:pPr>
        <w:pStyle w:val="21"/>
        <w:numPr>
          <w:ilvl w:val="0"/>
          <w:numId w:val="77"/>
        </w:numPr>
        <w:shd w:val="clear" w:color="auto" w:fill="FFFFFF"/>
        <w:spacing w:line="276" w:lineRule="auto"/>
        <w:jc w:val="both"/>
        <w:rPr>
          <w:rFonts w:ascii="Arial" w:hAnsi="Arial" w:cs="Arial"/>
          <w:sz w:val="20"/>
        </w:rPr>
      </w:pPr>
      <w:r w:rsidRPr="00EF1024">
        <w:rPr>
          <w:rFonts w:ascii="Arial" w:hAnsi="Arial" w:cs="Arial"/>
          <w:sz w:val="20"/>
        </w:rPr>
        <w:t>Создание условий для беспрепятственного доступа инвалидов к информации и объектам социальной инфраструктуры.</w:t>
      </w:r>
    </w:p>
    <w:p w:rsidR="00E44076" w:rsidRPr="00EF1024" w:rsidRDefault="00E44076" w:rsidP="0005109E">
      <w:pPr>
        <w:shd w:val="clear" w:color="auto" w:fill="FFFFFF"/>
        <w:spacing w:line="276" w:lineRule="auto"/>
        <w:jc w:val="both"/>
        <w:rPr>
          <w:rFonts w:ascii="Arial" w:hAnsi="Arial" w:cs="Arial"/>
          <w:b/>
          <w:bCs/>
          <w:sz w:val="20"/>
          <w:szCs w:val="20"/>
        </w:rPr>
      </w:pPr>
    </w:p>
    <w:p w:rsidR="00E44076" w:rsidRPr="002B3979" w:rsidRDefault="00E44076" w:rsidP="0005109E">
      <w:pPr>
        <w:shd w:val="clear" w:color="auto" w:fill="FFFFFF"/>
        <w:spacing w:line="276" w:lineRule="auto"/>
        <w:ind w:firstLine="284"/>
        <w:jc w:val="both"/>
        <w:rPr>
          <w:rFonts w:ascii="Arial" w:hAnsi="Arial" w:cs="Arial"/>
          <w:b/>
          <w:bCs/>
          <w:sz w:val="20"/>
          <w:szCs w:val="20"/>
        </w:rPr>
      </w:pPr>
      <w:r w:rsidRPr="00A327EA">
        <w:rPr>
          <w:rFonts w:ascii="Arial" w:hAnsi="Arial" w:cs="Arial"/>
          <w:sz w:val="20"/>
          <w:szCs w:val="20"/>
        </w:rPr>
        <w:t>В 2010г. была разработана комплексная программа</w:t>
      </w:r>
      <w:r w:rsidRPr="00A327EA">
        <w:rPr>
          <w:rFonts w:ascii="Arial" w:hAnsi="Arial" w:cs="Arial"/>
          <w:b/>
          <w:bCs/>
          <w:sz w:val="20"/>
          <w:szCs w:val="20"/>
        </w:rPr>
        <w:t xml:space="preserve">  </w:t>
      </w:r>
      <w:r w:rsidRPr="00A327EA">
        <w:rPr>
          <w:rFonts w:ascii="Arial" w:hAnsi="Arial" w:cs="Arial"/>
          <w:sz w:val="20"/>
          <w:szCs w:val="20"/>
        </w:rPr>
        <w:t>«Жизнь без границ» на 2010</w:t>
      </w:r>
      <w:r>
        <w:rPr>
          <w:rFonts w:ascii="Arial" w:hAnsi="Arial" w:cs="Arial"/>
          <w:sz w:val="20"/>
          <w:szCs w:val="20"/>
        </w:rPr>
        <w:t xml:space="preserve"> </w:t>
      </w:r>
      <w:r w:rsidRPr="00A327EA">
        <w:rPr>
          <w:rFonts w:ascii="Arial" w:hAnsi="Arial" w:cs="Arial"/>
          <w:sz w:val="20"/>
          <w:szCs w:val="20"/>
        </w:rPr>
        <w:t>-</w:t>
      </w:r>
      <w:r>
        <w:rPr>
          <w:rFonts w:ascii="Arial" w:hAnsi="Arial" w:cs="Arial"/>
          <w:sz w:val="20"/>
          <w:szCs w:val="20"/>
        </w:rPr>
        <w:t xml:space="preserve"> </w:t>
      </w:r>
      <w:r w:rsidRPr="00A327EA">
        <w:rPr>
          <w:rFonts w:ascii="Arial" w:hAnsi="Arial" w:cs="Arial"/>
          <w:sz w:val="20"/>
          <w:szCs w:val="20"/>
        </w:rPr>
        <w:t>2012гг.</w:t>
      </w:r>
      <w:r>
        <w:rPr>
          <w:rFonts w:ascii="Arial" w:hAnsi="Arial" w:cs="Arial"/>
          <w:sz w:val="20"/>
          <w:szCs w:val="20"/>
        </w:rPr>
        <w:t xml:space="preserve">, которая является продолжением предшествующей Программы и в соответствии с которой уже в </w:t>
      </w:r>
      <w:r w:rsidRPr="00A327EA">
        <w:rPr>
          <w:rFonts w:ascii="Arial" w:hAnsi="Arial" w:cs="Arial"/>
          <w:sz w:val="20"/>
          <w:szCs w:val="20"/>
        </w:rPr>
        <w:t>2010</w:t>
      </w:r>
      <w:r>
        <w:rPr>
          <w:rFonts w:ascii="Arial" w:hAnsi="Arial" w:cs="Arial"/>
          <w:sz w:val="20"/>
          <w:szCs w:val="20"/>
        </w:rPr>
        <w:t xml:space="preserve"> году</w:t>
      </w:r>
      <w:r w:rsidRPr="00A327EA">
        <w:rPr>
          <w:rFonts w:ascii="Arial" w:hAnsi="Arial" w:cs="Arial"/>
          <w:sz w:val="20"/>
          <w:szCs w:val="20"/>
        </w:rPr>
        <w:t>:</w:t>
      </w:r>
      <w:r>
        <w:rPr>
          <w:rFonts w:ascii="Arial" w:hAnsi="Arial" w:cs="Arial"/>
          <w:b/>
          <w:bCs/>
          <w:sz w:val="20"/>
          <w:szCs w:val="20"/>
        </w:rPr>
        <w:t xml:space="preserve"> </w:t>
      </w:r>
      <w:r w:rsidRPr="00A327EA">
        <w:rPr>
          <w:rFonts w:ascii="Arial" w:hAnsi="Arial" w:cs="Arial"/>
          <w:sz w:val="20"/>
          <w:szCs w:val="20"/>
        </w:rPr>
        <w:t>выделены 146 путевок детям из малообеспеченных и неблагополучных семей в детские оздоровительные лагеря и санатории</w:t>
      </w:r>
      <w:r>
        <w:rPr>
          <w:rFonts w:ascii="Arial" w:hAnsi="Arial" w:cs="Arial"/>
          <w:sz w:val="20"/>
          <w:szCs w:val="20"/>
        </w:rPr>
        <w:t>,</w:t>
      </w:r>
      <w:r>
        <w:rPr>
          <w:rFonts w:ascii="Arial" w:hAnsi="Arial" w:cs="Arial"/>
          <w:b/>
          <w:bCs/>
          <w:sz w:val="20"/>
          <w:szCs w:val="20"/>
        </w:rPr>
        <w:t xml:space="preserve"> </w:t>
      </w:r>
      <w:r w:rsidRPr="00A327EA">
        <w:rPr>
          <w:rFonts w:ascii="Arial" w:hAnsi="Arial" w:cs="Arial"/>
          <w:sz w:val="20"/>
          <w:szCs w:val="20"/>
        </w:rPr>
        <w:t>предоставлены 125 путевок в реабилитационные центры гражданам с ограниченными возможностями</w:t>
      </w:r>
      <w:r>
        <w:rPr>
          <w:rFonts w:ascii="Arial" w:hAnsi="Arial" w:cs="Arial"/>
          <w:sz w:val="20"/>
          <w:szCs w:val="20"/>
        </w:rPr>
        <w:t>,</w:t>
      </w:r>
      <w:r>
        <w:rPr>
          <w:rFonts w:ascii="Arial" w:hAnsi="Arial" w:cs="Arial"/>
          <w:b/>
          <w:bCs/>
          <w:sz w:val="20"/>
          <w:szCs w:val="20"/>
        </w:rPr>
        <w:t xml:space="preserve"> </w:t>
      </w:r>
      <w:r w:rsidRPr="00A327EA">
        <w:rPr>
          <w:rFonts w:ascii="Arial" w:hAnsi="Arial" w:cs="Arial"/>
          <w:sz w:val="20"/>
          <w:szCs w:val="20"/>
        </w:rPr>
        <w:t>работникам бюджетной сферы выдано  60 путевок в санатории и профилактории</w:t>
      </w:r>
      <w:r>
        <w:rPr>
          <w:rFonts w:ascii="Arial" w:hAnsi="Arial" w:cs="Arial"/>
          <w:sz w:val="20"/>
          <w:szCs w:val="20"/>
        </w:rPr>
        <w:t>,</w:t>
      </w:r>
      <w:r>
        <w:rPr>
          <w:rFonts w:ascii="Arial" w:hAnsi="Arial" w:cs="Arial"/>
          <w:b/>
          <w:bCs/>
          <w:sz w:val="20"/>
          <w:szCs w:val="20"/>
        </w:rPr>
        <w:t xml:space="preserve"> </w:t>
      </w:r>
      <w:r w:rsidRPr="00A327EA">
        <w:rPr>
          <w:rFonts w:ascii="Arial" w:hAnsi="Arial" w:cs="Arial"/>
          <w:sz w:val="20"/>
          <w:szCs w:val="20"/>
        </w:rPr>
        <w:t>обеспечены  путевками  в санатории  18 пожил</w:t>
      </w:r>
      <w:r>
        <w:rPr>
          <w:rFonts w:ascii="Arial" w:hAnsi="Arial" w:cs="Arial"/>
          <w:sz w:val="20"/>
          <w:szCs w:val="20"/>
        </w:rPr>
        <w:t>ых граждан,</w:t>
      </w:r>
      <w:r w:rsidRPr="00A327EA">
        <w:rPr>
          <w:rFonts w:ascii="Arial" w:hAnsi="Arial" w:cs="Arial"/>
          <w:sz w:val="20"/>
          <w:szCs w:val="20"/>
        </w:rPr>
        <w:t xml:space="preserve"> оказана материальная помощь 150 малообеспеченным людям, попавшим в трудное материальное положение на общую сумму 820 тыс.руб.</w:t>
      </w:r>
      <w:r>
        <w:rPr>
          <w:rFonts w:ascii="Arial" w:hAnsi="Arial" w:cs="Arial"/>
          <w:sz w:val="20"/>
          <w:szCs w:val="20"/>
        </w:rPr>
        <w:t>,</w:t>
      </w:r>
      <w:r>
        <w:rPr>
          <w:rFonts w:ascii="Arial" w:hAnsi="Arial" w:cs="Arial"/>
          <w:b/>
          <w:bCs/>
          <w:sz w:val="20"/>
          <w:szCs w:val="20"/>
        </w:rPr>
        <w:t xml:space="preserve"> </w:t>
      </w:r>
      <w:r w:rsidRPr="00A327EA">
        <w:rPr>
          <w:rFonts w:ascii="Arial" w:hAnsi="Arial" w:cs="Arial"/>
          <w:sz w:val="20"/>
          <w:szCs w:val="20"/>
        </w:rPr>
        <w:t>оказана адресная социальная помощь в виде натуральной неработающим пенсионерам с пенсией ниже 6 500 руб.-  160 чел. (121- газовая  плита, 39</w:t>
      </w:r>
      <w:r>
        <w:rPr>
          <w:rFonts w:ascii="Arial" w:hAnsi="Arial" w:cs="Arial"/>
          <w:sz w:val="20"/>
          <w:szCs w:val="20"/>
        </w:rPr>
        <w:t xml:space="preserve"> – АГВ)   на общую сумму 1 млн.</w:t>
      </w:r>
      <w:r w:rsidRPr="00A327EA">
        <w:rPr>
          <w:rFonts w:ascii="Arial" w:hAnsi="Arial" w:cs="Arial"/>
          <w:sz w:val="20"/>
          <w:szCs w:val="20"/>
        </w:rPr>
        <w:t>руб.</w:t>
      </w:r>
      <w:r>
        <w:rPr>
          <w:rFonts w:ascii="Arial" w:hAnsi="Arial" w:cs="Arial"/>
          <w:sz w:val="20"/>
          <w:szCs w:val="20"/>
        </w:rPr>
        <w:t xml:space="preserve">, </w:t>
      </w:r>
      <w:r w:rsidRPr="00A327EA">
        <w:rPr>
          <w:rFonts w:ascii="Arial" w:hAnsi="Arial" w:cs="Arial"/>
          <w:sz w:val="20"/>
          <w:szCs w:val="20"/>
        </w:rPr>
        <w:t>выделены субсидии на приобретение жилья за счет субвенций, выделяемых из средств федерального бюджета - 203 участникам Великой Отечественной войны и вдовам в размере 943 200 руб. каждому и</w:t>
      </w:r>
      <w:r>
        <w:rPr>
          <w:rFonts w:ascii="Arial" w:hAnsi="Arial" w:cs="Arial"/>
          <w:sz w:val="20"/>
          <w:szCs w:val="20"/>
        </w:rPr>
        <w:t xml:space="preserve">з 7 инвалидов </w:t>
      </w:r>
      <w:r w:rsidRPr="00A327EA">
        <w:rPr>
          <w:rFonts w:ascii="Arial" w:hAnsi="Arial" w:cs="Arial"/>
          <w:sz w:val="20"/>
          <w:szCs w:val="20"/>
        </w:rPr>
        <w:t>по</w:t>
      </w:r>
      <w:r>
        <w:rPr>
          <w:rFonts w:ascii="Arial" w:hAnsi="Arial" w:cs="Arial"/>
          <w:sz w:val="20"/>
          <w:szCs w:val="20"/>
        </w:rPr>
        <w:t xml:space="preserve"> </w:t>
      </w:r>
      <w:r w:rsidRPr="00A327EA">
        <w:rPr>
          <w:rFonts w:ascii="Arial" w:hAnsi="Arial" w:cs="Arial"/>
          <w:sz w:val="20"/>
          <w:szCs w:val="20"/>
        </w:rPr>
        <w:t xml:space="preserve">471 600 руб. </w:t>
      </w:r>
      <w:r>
        <w:rPr>
          <w:rFonts w:ascii="Arial" w:hAnsi="Arial" w:cs="Arial"/>
          <w:sz w:val="20"/>
          <w:szCs w:val="20"/>
        </w:rPr>
        <w:t>и другие мероприятия.</w:t>
      </w:r>
    </w:p>
    <w:p w:rsidR="00E44076" w:rsidRPr="00F82D9E" w:rsidRDefault="00E44076" w:rsidP="00B6795F">
      <w:pPr>
        <w:shd w:val="clear" w:color="auto" w:fill="FFFFFF"/>
        <w:tabs>
          <w:tab w:val="left" w:pos="7920"/>
        </w:tabs>
        <w:spacing w:line="276" w:lineRule="auto"/>
        <w:ind w:firstLine="284"/>
        <w:jc w:val="both"/>
        <w:rPr>
          <w:rFonts w:ascii="Arial" w:hAnsi="Arial" w:cs="Arial"/>
          <w:sz w:val="20"/>
          <w:szCs w:val="20"/>
        </w:rPr>
      </w:pPr>
      <w:r w:rsidRPr="00A327EA">
        <w:rPr>
          <w:rFonts w:ascii="Arial" w:hAnsi="Arial" w:cs="Arial"/>
          <w:sz w:val="20"/>
          <w:szCs w:val="20"/>
        </w:rPr>
        <w:t xml:space="preserve">Социальные услуги населению предоставляются Центром социального обслуживания «Радость» (ЦСОН). </w:t>
      </w:r>
      <w:r w:rsidRPr="00F82D9E">
        <w:rPr>
          <w:rFonts w:ascii="Arial" w:hAnsi="Arial" w:cs="Arial"/>
          <w:sz w:val="20"/>
          <w:szCs w:val="20"/>
          <w:shd w:val="clear" w:color="auto" w:fill="FFFFFF"/>
        </w:rPr>
        <w:t>Центром «Радость» ведется работа по повышению качества предоставления социальных услуг, обеспечению их доступности для всех слоев населения в строгом соответствии с регламентами МТЗ СЗ.</w:t>
      </w:r>
      <w:r w:rsidRPr="00F82D9E">
        <w:rPr>
          <w:rFonts w:ascii="Arial" w:hAnsi="Arial" w:cs="Arial"/>
          <w:sz w:val="20"/>
          <w:szCs w:val="20"/>
        </w:rPr>
        <w:t xml:space="preserve"> </w:t>
      </w:r>
    </w:p>
    <w:p w:rsidR="00E44076" w:rsidRPr="00F82D9E" w:rsidRDefault="00E44076" w:rsidP="00B6795F">
      <w:pPr>
        <w:spacing w:line="276" w:lineRule="auto"/>
        <w:ind w:firstLine="284"/>
        <w:jc w:val="both"/>
        <w:rPr>
          <w:rFonts w:ascii="Arial" w:hAnsi="Arial" w:cs="Arial"/>
          <w:color w:val="000000"/>
          <w:spacing w:val="-7"/>
          <w:sz w:val="20"/>
          <w:szCs w:val="20"/>
        </w:rPr>
      </w:pPr>
      <w:r w:rsidRPr="00F82D9E">
        <w:rPr>
          <w:rFonts w:ascii="Arial" w:hAnsi="Arial" w:cs="Arial"/>
          <w:sz w:val="20"/>
          <w:szCs w:val="20"/>
        </w:rPr>
        <w:t xml:space="preserve">Работа центра направлена на снижение социальной напряженности, </w:t>
      </w:r>
      <w:r w:rsidRPr="00F82D9E">
        <w:rPr>
          <w:rFonts w:ascii="Arial" w:hAnsi="Arial" w:cs="Arial"/>
          <w:color w:val="000000"/>
          <w:spacing w:val="-7"/>
          <w:sz w:val="20"/>
          <w:szCs w:val="20"/>
        </w:rPr>
        <w:t>стабилизацию уровня жизни населения района на основе реализации государственной политики социальной защиты населения путем предоставления льгот, пособий и социальных гарантий, установленных действующим законодательством, оказания социальной помощи, предоставления социальных услуг.</w:t>
      </w:r>
    </w:p>
    <w:p w:rsidR="00E44076" w:rsidRPr="00A327EA" w:rsidRDefault="00E44076" w:rsidP="0005109E">
      <w:pPr>
        <w:spacing w:line="276" w:lineRule="auto"/>
        <w:ind w:firstLine="284"/>
        <w:jc w:val="both"/>
        <w:rPr>
          <w:rFonts w:ascii="Arial" w:hAnsi="Arial" w:cs="Arial"/>
          <w:sz w:val="20"/>
          <w:szCs w:val="20"/>
        </w:rPr>
      </w:pPr>
      <w:r w:rsidRPr="00A327EA">
        <w:rPr>
          <w:rFonts w:ascii="Arial" w:hAnsi="Arial" w:cs="Arial"/>
          <w:sz w:val="20"/>
          <w:szCs w:val="20"/>
        </w:rPr>
        <w:t>За 2010 год осуществлен блок мероприятий, охват населения по которым составил 8 500 человек:</w:t>
      </w:r>
      <w:r>
        <w:rPr>
          <w:rFonts w:ascii="Arial" w:hAnsi="Arial" w:cs="Arial"/>
          <w:sz w:val="20"/>
          <w:szCs w:val="20"/>
        </w:rPr>
        <w:t xml:space="preserve"> </w:t>
      </w:r>
      <w:r w:rsidRPr="00A327EA">
        <w:rPr>
          <w:rFonts w:ascii="Arial" w:hAnsi="Arial" w:cs="Arial"/>
          <w:sz w:val="20"/>
          <w:szCs w:val="20"/>
        </w:rPr>
        <w:t>отделением социальной помощи семье и детям обслужено 1 497 семей, 6 458 человек (3 370 – взрослых, 3 088 - несовершеннолетних), кото</w:t>
      </w:r>
      <w:r>
        <w:rPr>
          <w:rFonts w:ascii="Arial" w:hAnsi="Arial" w:cs="Arial"/>
          <w:sz w:val="20"/>
          <w:szCs w:val="20"/>
        </w:rPr>
        <w:t xml:space="preserve">рым было оказано 15 303  услуги, </w:t>
      </w:r>
      <w:r w:rsidRPr="00106F7A">
        <w:rPr>
          <w:rFonts w:ascii="Arial" w:hAnsi="Arial" w:cs="Arial"/>
          <w:sz w:val="20"/>
          <w:szCs w:val="20"/>
        </w:rPr>
        <w:t>за 9 месяцев.</w:t>
      </w:r>
      <w:r w:rsidRPr="00A327EA">
        <w:rPr>
          <w:rFonts w:ascii="Arial" w:hAnsi="Arial" w:cs="Arial"/>
          <w:sz w:val="20"/>
          <w:szCs w:val="20"/>
        </w:rPr>
        <w:t xml:space="preserve"> Специалисты ОСПСиД участвовали в 26 вечерних рейдах по местам массового скопления детей и молодежи в городе и сельских поселениях</w:t>
      </w:r>
      <w:r>
        <w:rPr>
          <w:rFonts w:ascii="Arial" w:hAnsi="Arial" w:cs="Arial"/>
          <w:sz w:val="20"/>
          <w:szCs w:val="20"/>
        </w:rPr>
        <w:t xml:space="preserve">, </w:t>
      </w:r>
      <w:r w:rsidRPr="00A327EA">
        <w:rPr>
          <w:rFonts w:ascii="Arial" w:hAnsi="Arial" w:cs="Arial"/>
          <w:sz w:val="20"/>
          <w:szCs w:val="20"/>
        </w:rPr>
        <w:t>организованы 11 выездов рабочей группы по семьям находящимся в социально опасном положении, на территории, удаленные от центральной части города</w:t>
      </w:r>
      <w:r>
        <w:rPr>
          <w:rFonts w:ascii="Arial" w:hAnsi="Arial" w:cs="Arial"/>
          <w:sz w:val="20"/>
          <w:szCs w:val="20"/>
        </w:rPr>
        <w:t xml:space="preserve">, </w:t>
      </w:r>
      <w:r w:rsidRPr="00A327EA">
        <w:rPr>
          <w:rFonts w:ascii="Arial" w:hAnsi="Arial" w:cs="Arial"/>
          <w:sz w:val="20"/>
          <w:szCs w:val="20"/>
        </w:rPr>
        <w:t>в рамках работы «Скорой семейной службы на дому», за данный период были организованы выезды в 27 семей, находящихся в трудной  жизненной ситуации, с привлечением специалистов различных учреждений системы профилактики</w:t>
      </w:r>
      <w:r>
        <w:rPr>
          <w:rFonts w:ascii="Arial" w:hAnsi="Arial" w:cs="Arial"/>
          <w:sz w:val="20"/>
          <w:szCs w:val="20"/>
        </w:rPr>
        <w:t xml:space="preserve"> и другие мероприятия. </w:t>
      </w:r>
      <w:r w:rsidRPr="00A327EA">
        <w:rPr>
          <w:rFonts w:ascii="Arial" w:hAnsi="Arial" w:cs="Arial"/>
          <w:sz w:val="20"/>
          <w:szCs w:val="20"/>
        </w:rPr>
        <w:t>Количество услуг, оказанных на бесплатных условиях - 22 человека, на условиях частичной оплаты -</w:t>
      </w:r>
      <w:r>
        <w:rPr>
          <w:rFonts w:ascii="Arial" w:hAnsi="Arial" w:cs="Arial"/>
          <w:sz w:val="20"/>
          <w:szCs w:val="20"/>
        </w:rPr>
        <w:t xml:space="preserve"> </w:t>
      </w:r>
      <w:r w:rsidRPr="00A327EA">
        <w:rPr>
          <w:rFonts w:ascii="Arial" w:hAnsi="Arial" w:cs="Arial"/>
          <w:sz w:val="20"/>
          <w:szCs w:val="20"/>
        </w:rPr>
        <w:t xml:space="preserve">118 человек, за полную оплату обслужено 29 человек. </w:t>
      </w:r>
    </w:p>
    <w:p w:rsidR="00E44076" w:rsidRDefault="00E44076" w:rsidP="0005109E">
      <w:pPr>
        <w:spacing w:line="276" w:lineRule="auto"/>
        <w:ind w:firstLine="284"/>
        <w:jc w:val="both"/>
        <w:rPr>
          <w:rFonts w:ascii="Arial" w:hAnsi="Arial" w:cs="Arial"/>
          <w:sz w:val="20"/>
          <w:szCs w:val="20"/>
        </w:rPr>
      </w:pPr>
      <w:r w:rsidRPr="00A327EA">
        <w:rPr>
          <w:rFonts w:ascii="Arial" w:hAnsi="Arial" w:cs="Arial"/>
          <w:sz w:val="20"/>
          <w:szCs w:val="20"/>
        </w:rPr>
        <w:t xml:space="preserve">Валеологом Центра обслужено 927 человек, работа велась по  вопросам сохранения здоровья и формированию здорового образа жизни, информационно-просветительской деятельности на базе ЦСОН, </w:t>
      </w:r>
      <w:r>
        <w:rPr>
          <w:rFonts w:ascii="Arial" w:hAnsi="Arial" w:cs="Arial"/>
          <w:sz w:val="20"/>
          <w:szCs w:val="20"/>
        </w:rPr>
        <w:t xml:space="preserve">экспресс </w:t>
      </w:r>
      <w:r w:rsidRPr="00A327EA">
        <w:rPr>
          <w:rFonts w:ascii="Arial" w:hAnsi="Arial" w:cs="Arial"/>
          <w:sz w:val="20"/>
          <w:szCs w:val="20"/>
        </w:rPr>
        <w:t>-</w:t>
      </w:r>
      <w:r>
        <w:rPr>
          <w:rFonts w:ascii="Arial" w:hAnsi="Arial" w:cs="Arial"/>
          <w:sz w:val="20"/>
          <w:szCs w:val="20"/>
        </w:rPr>
        <w:t xml:space="preserve"> </w:t>
      </w:r>
      <w:r w:rsidRPr="00A327EA">
        <w:rPr>
          <w:rFonts w:ascii="Arial" w:hAnsi="Arial" w:cs="Arial"/>
          <w:sz w:val="20"/>
          <w:szCs w:val="20"/>
        </w:rPr>
        <w:t>диагностики функционального состояния сердечно-сосудистой системы на «Кардиоритмографе», участия в методических мероприятиях, организуемых МТЗСЗ РТ.</w:t>
      </w:r>
      <w:r>
        <w:rPr>
          <w:rFonts w:ascii="Arial" w:hAnsi="Arial" w:cs="Arial"/>
          <w:sz w:val="20"/>
          <w:szCs w:val="20"/>
        </w:rPr>
        <w:t xml:space="preserve"> Центр использует новые формы работы: п</w:t>
      </w:r>
      <w:r w:rsidRPr="00A327EA">
        <w:rPr>
          <w:rFonts w:ascii="Arial" w:hAnsi="Arial" w:cs="Arial"/>
          <w:sz w:val="20"/>
          <w:szCs w:val="20"/>
        </w:rPr>
        <w:t>ривлечение добровольцев в работу с социально уязвимыми категориями населения, в том числе для реализации долгосрочного проекта «Практическая ак</w:t>
      </w:r>
      <w:r>
        <w:rPr>
          <w:rFonts w:ascii="Arial" w:hAnsi="Arial" w:cs="Arial"/>
          <w:sz w:val="20"/>
          <w:szCs w:val="20"/>
        </w:rPr>
        <w:t xml:space="preserve">адемия социального менеджмента». Кроме этого </w:t>
      </w:r>
      <w:r w:rsidRPr="00A327EA">
        <w:rPr>
          <w:rFonts w:ascii="Arial" w:hAnsi="Arial" w:cs="Arial"/>
          <w:sz w:val="20"/>
          <w:szCs w:val="20"/>
        </w:rPr>
        <w:t>ЦСОН «Радость» стал экспериментальной площадкой по реализации   Республиканской программы «Формирование межведомственной системы выявления и работы с неблагополучной семьей посредством организации Службы участковой социальной помощи, образованной по территориальному принципу»</w:t>
      </w:r>
      <w:r>
        <w:rPr>
          <w:rFonts w:ascii="Arial" w:hAnsi="Arial" w:cs="Arial"/>
          <w:sz w:val="20"/>
          <w:szCs w:val="20"/>
        </w:rPr>
        <w:t>.</w:t>
      </w:r>
    </w:p>
    <w:p w:rsidR="00E44076" w:rsidRPr="00A327EA" w:rsidRDefault="00E44076" w:rsidP="0005109E">
      <w:pPr>
        <w:spacing w:line="276" w:lineRule="auto"/>
        <w:ind w:firstLine="284"/>
        <w:jc w:val="both"/>
        <w:rPr>
          <w:rFonts w:ascii="Arial" w:hAnsi="Arial" w:cs="Arial"/>
          <w:sz w:val="20"/>
          <w:szCs w:val="20"/>
        </w:rPr>
      </w:pPr>
      <w:r>
        <w:rPr>
          <w:rFonts w:ascii="Arial" w:hAnsi="Arial" w:cs="Arial"/>
          <w:sz w:val="20"/>
          <w:szCs w:val="20"/>
        </w:rPr>
        <w:t>Муниципальному району следует продолжать эффективную политику в сфере социальной защиты в рамках реализации утвержденных целевых программ.</w:t>
      </w:r>
    </w:p>
    <w:p w:rsidR="00E44076" w:rsidRDefault="00E44076" w:rsidP="0005109E">
      <w:pPr>
        <w:pStyle w:val="11"/>
        <w:spacing w:line="276" w:lineRule="auto"/>
        <w:ind w:left="0"/>
        <w:jc w:val="center"/>
        <w:rPr>
          <w:rFonts w:ascii="Arial" w:hAnsi="Arial" w:cs="Arial"/>
          <w:b/>
          <w:bCs/>
        </w:rPr>
      </w:pPr>
    </w:p>
    <w:p w:rsidR="00E44076" w:rsidRPr="008901F7" w:rsidRDefault="00E44076" w:rsidP="0005109E">
      <w:pPr>
        <w:pStyle w:val="11"/>
        <w:spacing w:line="276" w:lineRule="auto"/>
        <w:ind w:left="0"/>
        <w:jc w:val="center"/>
        <w:rPr>
          <w:rFonts w:ascii="Arial" w:hAnsi="Arial" w:cs="Arial"/>
          <w:b/>
          <w:bCs/>
          <w:sz w:val="28"/>
        </w:rPr>
      </w:pPr>
      <w:r w:rsidRPr="008901F7">
        <w:rPr>
          <w:rFonts w:ascii="Arial" w:hAnsi="Arial" w:cs="Arial"/>
          <w:b/>
          <w:bCs/>
          <w:sz w:val="28"/>
        </w:rPr>
        <w:t>1.2.4. Развитие физической культуры и спорта</w:t>
      </w:r>
    </w:p>
    <w:p w:rsidR="00E44076" w:rsidRPr="008901F7" w:rsidRDefault="00E44076" w:rsidP="0005109E">
      <w:pPr>
        <w:spacing w:line="276" w:lineRule="auto"/>
        <w:jc w:val="both"/>
        <w:rPr>
          <w:rFonts w:ascii="Arial" w:hAnsi="Arial" w:cs="Arial"/>
          <w:b/>
          <w:bCs/>
          <w:sz w:val="10"/>
          <w:szCs w:val="20"/>
        </w:rPr>
      </w:pPr>
    </w:p>
    <w:p w:rsidR="00E44076" w:rsidRPr="008901F7" w:rsidRDefault="00E44076" w:rsidP="0005109E">
      <w:pPr>
        <w:spacing w:line="276" w:lineRule="auto"/>
        <w:jc w:val="both"/>
        <w:rPr>
          <w:rFonts w:ascii="Arial" w:hAnsi="Arial" w:cs="Arial"/>
          <w:b/>
          <w:bCs/>
          <w:szCs w:val="20"/>
        </w:rPr>
      </w:pPr>
      <w:r w:rsidRPr="008901F7">
        <w:rPr>
          <w:rFonts w:ascii="Arial" w:hAnsi="Arial" w:cs="Arial"/>
          <w:b/>
          <w:bCs/>
          <w:szCs w:val="20"/>
        </w:rPr>
        <w:t>Анализ ситуации</w:t>
      </w:r>
    </w:p>
    <w:p w:rsidR="00E44076" w:rsidRPr="008901F7" w:rsidRDefault="00E44076" w:rsidP="008901F7">
      <w:pPr>
        <w:ind w:firstLine="720"/>
        <w:jc w:val="both"/>
        <w:rPr>
          <w:rFonts w:ascii="Arial" w:hAnsi="Arial" w:cs="Arial"/>
          <w:sz w:val="10"/>
          <w:szCs w:val="20"/>
        </w:rPr>
      </w:pPr>
    </w:p>
    <w:p w:rsidR="00E44076" w:rsidRDefault="00E44076" w:rsidP="008901F7">
      <w:pPr>
        <w:spacing w:line="276" w:lineRule="auto"/>
        <w:ind w:firstLine="284"/>
        <w:jc w:val="both"/>
      </w:pPr>
      <w:r w:rsidRPr="00FD633A">
        <w:rPr>
          <w:rFonts w:ascii="Arial" w:hAnsi="Arial" w:cs="Arial"/>
          <w:sz w:val="20"/>
          <w:szCs w:val="20"/>
        </w:rPr>
        <w:t>В Заинском муниципальном районе находится 170 спортивных объект</w:t>
      </w:r>
      <w:r>
        <w:rPr>
          <w:rFonts w:ascii="Arial" w:hAnsi="Arial" w:cs="Arial"/>
          <w:sz w:val="20"/>
          <w:szCs w:val="20"/>
        </w:rPr>
        <w:t>ов</w:t>
      </w:r>
      <w:r w:rsidRPr="00FD633A">
        <w:rPr>
          <w:rFonts w:ascii="Arial" w:hAnsi="Arial" w:cs="Arial"/>
          <w:sz w:val="20"/>
          <w:szCs w:val="20"/>
        </w:rPr>
        <w:t>. На территории г</w:t>
      </w:r>
      <w:r>
        <w:rPr>
          <w:rFonts w:ascii="Arial" w:hAnsi="Arial" w:cs="Arial"/>
          <w:sz w:val="20"/>
          <w:szCs w:val="20"/>
        </w:rPr>
        <w:t>.</w:t>
      </w:r>
      <w:r w:rsidRPr="00FD633A">
        <w:rPr>
          <w:rFonts w:ascii="Arial" w:hAnsi="Arial" w:cs="Arial"/>
          <w:sz w:val="20"/>
          <w:szCs w:val="20"/>
        </w:rPr>
        <w:t>Заинск – 87 объект</w:t>
      </w:r>
      <w:r>
        <w:rPr>
          <w:rFonts w:ascii="Arial" w:hAnsi="Arial" w:cs="Arial"/>
          <w:sz w:val="20"/>
          <w:szCs w:val="20"/>
        </w:rPr>
        <w:t>ов, в том числе современный ледовый дворец спорта «Яшлек»,</w:t>
      </w:r>
      <w:r w:rsidRPr="00FD633A">
        <w:rPr>
          <w:rFonts w:ascii="Arial" w:hAnsi="Arial" w:cs="Arial"/>
          <w:sz w:val="20"/>
          <w:szCs w:val="20"/>
        </w:rPr>
        <w:t xml:space="preserve"> </w:t>
      </w:r>
      <w:r>
        <w:rPr>
          <w:rFonts w:ascii="Arial" w:hAnsi="Arial" w:cs="Arial"/>
          <w:sz w:val="20"/>
          <w:szCs w:val="20"/>
        </w:rPr>
        <w:t>н</w:t>
      </w:r>
      <w:r w:rsidRPr="00FD633A">
        <w:rPr>
          <w:rFonts w:ascii="Arial" w:hAnsi="Arial" w:cs="Arial"/>
          <w:color w:val="000000"/>
          <w:sz w:val="20"/>
          <w:szCs w:val="20"/>
        </w:rPr>
        <w:t xml:space="preserve">а территории сельских поселений Заинского муниципального района </w:t>
      </w:r>
      <w:r>
        <w:rPr>
          <w:rFonts w:ascii="Arial" w:hAnsi="Arial" w:cs="Arial"/>
          <w:color w:val="000000"/>
          <w:sz w:val="20"/>
          <w:szCs w:val="20"/>
        </w:rPr>
        <w:t>находится 83 спортивных объекта,</w:t>
      </w:r>
      <w:r w:rsidRPr="00FD633A">
        <w:rPr>
          <w:rFonts w:ascii="Arial" w:hAnsi="Arial" w:cs="Arial"/>
          <w:color w:val="000000"/>
          <w:sz w:val="20"/>
          <w:szCs w:val="20"/>
        </w:rPr>
        <w:t xml:space="preserve"> 21 из них – спортивные залы в образовательных школах, 6</w:t>
      </w:r>
      <w:r>
        <w:rPr>
          <w:rFonts w:ascii="Arial" w:hAnsi="Arial" w:cs="Arial"/>
          <w:color w:val="000000"/>
          <w:sz w:val="20"/>
          <w:szCs w:val="20"/>
        </w:rPr>
        <w:t>2</w:t>
      </w:r>
      <w:r w:rsidRPr="00FD633A">
        <w:rPr>
          <w:rFonts w:ascii="Arial" w:hAnsi="Arial" w:cs="Arial"/>
          <w:color w:val="000000"/>
          <w:sz w:val="20"/>
          <w:szCs w:val="20"/>
        </w:rPr>
        <w:t xml:space="preserve"> – плоскостные спортивные сооружения.</w:t>
      </w:r>
      <w:r w:rsidRPr="00FD633A">
        <w:rPr>
          <w:rFonts w:ascii="Arial" w:hAnsi="Arial" w:cs="Arial"/>
          <w:color w:val="000000"/>
          <w:sz w:val="18"/>
          <w:szCs w:val="18"/>
        </w:rPr>
        <w:t xml:space="preserve"> </w:t>
      </w:r>
    </w:p>
    <w:p w:rsidR="00E44076" w:rsidRPr="008901F7" w:rsidRDefault="00E44076" w:rsidP="0005109E">
      <w:pPr>
        <w:autoSpaceDE w:val="0"/>
        <w:autoSpaceDN w:val="0"/>
        <w:adjustRightInd w:val="0"/>
        <w:spacing w:line="276" w:lineRule="auto"/>
        <w:jc w:val="right"/>
        <w:rPr>
          <w:rFonts w:ascii="Arial" w:hAnsi="Arial" w:cs="Arial"/>
          <w:sz w:val="20"/>
          <w:szCs w:val="20"/>
        </w:rPr>
      </w:pPr>
      <w:r w:rsidRPr="008901F7">
        <w:rPr>
          <w:rFonts w:ascii="Arial" w:hAnsi="Arial" w:cs="Arial"/>
          <w:sz w:val="20"/>
          <w:szCs w:val="20"/>
        </w:rPr>
        <w:t>Таблица 2</w:t>
      </w:r>
      <w:r>
        <w:rPr>
          <w:rFonts w:ascii="Arial" w:hAnsi="Arial" w:cs="Arial"/>
          <w:sz w:val="20"/>
          <w:szCs w:val="20"/>
        </w:rPr>
        <w:t>8</w:t>
      </w:r>
    </w:p>
    <w:p w:rsidR="00E44076" w:rsidRDefault="00E44076" w:rsidP="0005109E">
      <w:pPr>
        <w:spacing w:line="276" w:lineRule="auto"/>
        <w:jc w:val="center"/>
        <w:rPr>
          <w:rFonts w:ascii="Arial" w:hAnsi="Arial" w:cs="Arial"/>
          <w:b/>
          <w:bCs/>
          <w:sz w:val="20"/>
          <w:szCs w:val="20"/>
        </w:rPr>
      </w:pPr>
      <w:r>
        <w:rPr>
          <w:rFonts w:ascii="Arial" w:hAnsi="Arial" w:cs="Arial"/>
          <w:b/>
          <w:bCs/>
          <w:sz w:val="20"/>
          <w:szCs w:val="20"/>
        </w:rPr>
        <w:t>Основные показатели по ф</w:t>
      </w:r>
      <w:r w:rsidR="00385C10">
        <w:rPr>
          <w:rFonts w:ascii="Arial" w:hAnsi="Arial" w:cs="Arial"/>
          <w:b/>
          <w:bCs/>
          <w:sz w:val="20"/>
          <w:szCs w:val="20"/>
        </w:rPr>
        <w:t>изкультуре и спорту Заинского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1"/>
        <w:gridCol w:w="947"/>
        <w:gridCol w:w="802"/>
        <w:gridCol w:w="845"/>
        <w:gridCol w:w="929"/>
        <w:gridCol w:w="859"/>
        <w:gridCol w:w="1514"/>
      </w:tblGrid>
      <w:tr w:rsidR="00E44076" w:rsidRPr="00A27C6D">
        <w:trPr>
          <w:jc w:val="center"/>
        </w:trPr>
        <w:tc>
          <w:tcPr>
            <w:tcW w:w="301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Наименование показателя</w:t>
            </w:r>
          </w:p>
        </w:tc>
        <w:tc>
          <w:tcPr>
            <w:tcW w:w="94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2006</w:t>
            </w:r>
          </w:p>
        </w:tc>
        <w:tc>
          <w:tcPr>
            <w:tcW w:w="80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2007</w:t>
            </w:r>
          </w:p>
        </w:tc>
        <w:tc>
          <w:tcPr>
            <w:tcW w:w="84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2008</w:t>
            </w:r>
          </w:p>
        </w:tc>
        <w:tc>
          <w:tcPr>
            <w:tcW w:w="92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ind w:firstLine="34"/>
              <w:jc w:val="center"/>
              <w:rPr>
                <w:rFonts w:ascii="Arial Narrow" w:hAnsi="Arial Narrow" w:cs="Arial Narrow"/>
                <w:b/>
                <w:bCs/>
                <w:sz w:val="20"/>
                <w:szCs w:val="20"/>
              </w:rPr>
            </w:pPr>
            <w:r w:rsidRPr="00265BEB">
              <w:rPr>
                <w:rFonts w:ascii="Arial Narrow" w:hAnsi="Arial Narrow" w:cs="Arial Narrow"/>
                <w:b/>
                <w:bCs/>
                <w:sz w:val="20"/>
                <w:szCs w:val="20"/>
              </w:rPr>
              <w:t>2009</w:t>
            </w:r>
          </w:p>
        </w:tc>
        <w:tc>
          <w:tcPr>
            <w:tcW w:w="85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2010</w:t>
            </w:r>
          </w:p>
        </w:tc>
        <w:tc>
          <w:tcPr>
            <w:tcW w:w="151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265BEB" w:rsidRDefault="00E44076" w:rsidP="00AB2F1A">
            <w:pPr>
              <w:jc w:val="center"/>
              <w:rPr>
                <w:rFonts w:ascii="Arial Narrow" w:hAnsi="Arial Narrow" w:cs="Arial Narrow"/>
                <w:b/>
                <w:bCs/>
                <w:sz w:val="20"/>
                <w:szCs w:val="20"/>
              </w:rPr>
            </w:pPr>
            <w:r w:rsidRPr="00265BEB">
              <w:rPr>
                <w:rFonts w:ascii="Arial Narrow" w:hAnsi="Arial Narrow" w:cs="Arial Narrow"/>
                <w:b/>
                <w:bCs/>
                <w:sz w:val="20"/>
                <w:szCs w:val="20"/>
              </w:rPr>
              <w:t>Темп роста 2010 к 2006, %</w:t>
            </w:r>
          </w:p>
        </w:tc>
      </w:tr>
      <w:tr w:rsidR="00E44076" w:rsidRPr="00A27C6D">
        <w:trPr>
          <w:jc w:val="center"/>
        </w:trPr>
        <w:tc>
          <w:tcPr>
            <w:tcW w:w="3011"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rPr>
                <w:rFonts w:ascii="Arial Narrow" w:hAnsi="Arial Narrow" w:cs="Arial Narrow"/>
                <w:sz w:val="20"/>
                <w:szCs w:val="20"/>
              </w:rPr>
            </w:pPr>
            <w:r w:rsidRPr="00265BEB">
              <w:rPr>
                <w:rFonts w:ascii="Arial Narrow" w:hAnsi="Arial Narrow" w:cs="Arial Narrow"/>
                <w:sz w:val="20"/>
                <w:szCs w:val="20"/>
              </w:rPr>
              <w:t>Количество спортивных объектов</w:t>
            </w:r>
            <w:r w:rsidRPr="00265BEB">
              <w:rPr>
                <w:rFonts w:ascii="Arial Narrow" w:hAnsi="Arial Narrow" w:cs="Arial Narrow"/>
                <w:b/>
                <w:bCs/>
                <w:sz w:val="20"/>
                <w:szCs w:val="20"/>
              </w:rPr>
              <w:t xml:space="preserve">, </w:t>
            </w:r>
            <w:r w:rsidRPr="0030228E">
              <w:rPr>
                <w:rFonts w:ascii="Arial Narrow" w:hAnsi="Arial Narrow" w:cs="Arial Narrow"/>
                <w:sz w:val="20"/>
                <w:szCs w:val="20"/>
              </w:rPr>
              <w:t>ед.</w:t>
            </w:r>
            <w:r w:rsidRPr="00265BEB">
              <w:rPr>
                <w:rFonts w:ascii="Arial Narrow" w:hAnsi="Arial Narrow" w:cs="Arial Narrow"/>
                <w:sz w:val="20"/>
                <w:szCs w:val="20"/>
              </w:rPr>
              <w:t xml:space="preserve"> </w:t>
            </w:r>
            <w:r>
              <w:rPr>
                <w:rFonts w:ascii="Arial Narrow" w:hAnsi="Arial Narrow" w:cs="Arial Narrow"/>
                <w:sz w:val="20"/>
                <w:szCs w:val="20"/>
              </w:rPr>
              <w:t>в</w:t>
            </w:r>
            <w:r w:rsidRPr="00265BEB">
              <w:rPr>
                <w:rFonts w:ascii="Arial Narrow" w:hAnsi="Arial Narrow" w:cs="Arial Narrow"/>
                <w:sz w:val="20"/>
                <w:szCs w:val="20"/>
              </w:rPr>
              <w:t xml:space="preserve"> том числе</w:t>
            </w:r>
            <w:r>
              <w:rPr>
                <w:rFonts w:ascii="Arial Narrow" w:hAnsi="Arial Narrow" w:cs="Arial Narrow"/>
                <w:sz w:val="20"/>
                <w:szCs w:val="20"/>
              </w:rPr>
              <w:t>:</w:t>
            </w:r>
          </w:p>
        </w:tc>
        <w:tc>
          <w:tcPr>
            <w:tcW w:w="947"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156</w:t>
            </w:r>
          </w:p>
        </w:tc>
        <w:tc>
          <w:tcPr>
            <w:tcW w:w="802"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157</w:t>
            </w:r>
          </w:p>
        </w:tc>
        <w:tc>
          <w:tcPr>
            <w:tcW w:w="845"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159</w:t>
            </w:r>
          </w:p>
        </w:tc>
        <w:tc>
          <w:tcPr>
            <w:tcW w:w="92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firstLine="34"/>
              <w:jc w:val="center"/>
              <w:rPr>
                <w:rFonts w:ascii="Arial Narrow" w:hAnsi="Arial Narrow" w:cs="Arial Narrow"/>
                <w:sz w:val="20"/>
                <w:szCs w:val="20"/>
              </w:rPr>
            </w:pPr>
            <w:r>
              <w:rPr>
                <w:rFonts w:ascii="Arial Narrow" w:hAnsi="Arial Narrow" w:cs="Arial Narrow"/>
                <w:sz w:val="20"/>
                <w:szCs w:val="20"/>
              </w:rPr>
              <w:t>162</w:t>
            </w:r>
          </w:p>
        </w:tc>
        <w:tc>
          <w:tcPr>
            <w:tcW w:w="85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170</w:t>
            </w:r>
          </w:p>
        </w:tc>
        <w:tc>
          <w:tcPr>
            <w:tcW w:w="1514"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109</w:t>
            </w:r>
          </w:p>
        </w:tc>
      </w:tr>
      <w:tr w:rsidR="00E44076" w:rsidRPr="00A27C6D">
        <w:trPr>
          <w:jc w:val="center"/>
        </w:trPr>
        <w:tc>
          <w:tcPr>
            <w:tcW w:w="3011"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left="426"/>
              <w:rPr>
                <w:rFonts w:ascii="Arial Narrow" w:hAnsi="Arial Narrow" w:cs="Arial Narrow"/>
                <w:sz w:val="20"/>
                <w:szCs w:val="20"/>
              </w:rPr>
            </w:pPr>
            <w:r w:rsidRPr="00265BEB">
              <w:rPr>
                <w:rFonts w:ascii="Arial Narrow" w:hAnsi="Arial Narrow" w:cs="Arial Narrow"/>
                <w:sz w:val="20"/>
                <w:szCs w:val="20"/>
              </w:rPr>
              <w:t>- стадионы</w:t>
            </w:r>
          </w:p>
        </w:tc>
        <w:tc>
          <w:tcPr>
            <w:tcW w:w="947"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w:t>
            </w:r>
          </w:p>
        </w:tc>
        <w:tc>
          <w:tcPr>
            <w:tcW w:w="802"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jc w:val="center"/>
            </w:pPr>
            <w:r w:rsidRPr="00E47D4B">
              <w:rPr>
                <w:rFonts w:ascii="Arial Narrow" w:hAnsi="Arial Narrow" w:cs="Arial Narrow"/>
                <w:sz w:val="20"/>
                <w:szCs w:val="20"/>
              </w:rPr>
              <w:t>1</w:t>
            </w:r>
          </w:p>
        </w:tc>
        <w:tc>
          <w:tcPr>
            <w:tcW w:w="845"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jc w:val="center"/>
            </w:pPr>
            <w:r w:rsidRPr="00E47D4B">
              <w:rPr>
                <w:rFonts w:ascii="Arial Narrow" w:hAnsi="Arial Narrow" w:cs="Arial Narrow"/>
                <w:sz w:val="20"/>
                <w:szCs w:val="20"/>
              </w:rPr>
              <w:t>1</w:t>
            </w:r>
          </w:p>
        </w:tc>
        <w:tc>
          <w:tcPr>
            <w:tcW w:w="929"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jc w:val="center"/>
            </w:pPr>
            <w:r w:rsidRPr="00E47D4B">
              <w:rPr>
                <w:rFonts w:ascii="Arial Narrow" w:hAnsi="Arial Narrow" w:cs="Arial Narrow"/>
                <w:sz w:val="20"/>
                <w:szCs w:val="20"/>
              </w:rPr>
              <w:t>1</w:t>
            </w:r>
          </w:p>
        </w:tc>
        <w:tc>
          <w:tcPr>
            <w:tcW w:w="859" w:type="dxa"/>
            <w:tcBorders>
              <w:top w:val="single" w:sz="4" w:space="0" w:color="auto"/>
              <w:left w:val="single" w:sz="4" w:space="0" w:color="auto"/>
              <w:bottom w:val="single" w:sz="4" w:space="0" w:color="auto"/>
              <w:right w:val="single" w:sz="4" w:space="0" w:color="auto"/>
            </w:tcBorders>
            <w:vAlign w:val="center"/>
          </w:tcPr>
          <w:p w:rsidR="00E44076" w:rsidRDefault="00E44076" w:rsidP="00AB2F1A">
            <w:pPr>
              <w:jc w:val="center"/>
            </w:pPr>
            <w:r w:rsidRPr="00E47D4B">
              <w:rPr>
                <w:rFonts w:ascii="Arial Narrow" w:hAnsi="Arial Narrow" w:cs="Arial Narrow"/>
                <w:sz w:val="20"/>
                <w:szCs w:val="20"/>
              </w:rPr>
              <w:t>1</w:t>
            </w:r>
          </w:p>
        </w:tc>
        <w:tc>
          <w:tcPr>
            <w:tcW w:w="1514"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100</w:t>
            </w:r>
          </w:p>
        </w:tc>
      </w:tr>
      <w:tr w:rsidR="00E44076" w:rsidRPr="00A27C6D">
        <w:trPr>
          <w:jc w:val="center"/>
        </w:trPr>
        <w:tc>
          <w:tcPr>
            <w:tcW w:w="3011"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left="426"/>
              <w:rPr>
                <w:rFonts w:ascii="Arial Narrow" w:hAnsi="Arial Narrow" w:cs="Arial Narrow"/>
                <w:sz w:val="20"/>
                <w:szCs w:val="20"/>
              </w:rPr>
            </w:pPr>
            <w:r w:rsidRPr="00265BEB">
              <w:rPr>
                <w:rFonts w:ascii="Arial Narrow" w:hAnsi="Arial Narrow" w:cs="Arial Narrow"/>
                <w:sz w:val="20"/>
                <w:szCs w:val="20"/>
              </w:rPr>
              <w:t>- спортивные залы</w:t>
            </w:r>
          </w:p>
        </w:tc>
        <w:tc>
          <w:tcPr>
            <w:tcW w:w="947"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33</w:t>
            </w:r>
          </w:p>
        </w:tc>
        <w:tc>
          <w:tcPr>
            <w:tcW w:w="802"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33</w:t>
            </w:r>
          </w:p>
        </w:tc>
        <w:tc>
          <w:tcPr>
            <w:tcW w:w="845"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33</w:t>
            </w:r>
          </w:p>
        </w:tc>
        <w:tc>
          <w:tcPr>
            <w:tcW w:w="92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firstLine="34"/>
              <w:jc w:val="center"/>
              <w:rPr>
                <w:rFonts w:ascii="Arial Narrow" w:hAnsi="Arial Narrow" w:cs="Arial Narrow"/>
                <w:sz w:val="20"/>
                <w:szCs w:val="20"/>
              </w:rPr>
            </w:pPr>
            <w:r>
              <w:rPr>
                <w:rFonts w:ascii="Arial Narrow" w:hAnsi="Arial Narrow" w:cs="Arial Narrow"/>
                <w:sz w:val="20"/>
                <w:szCs w:val="20"/>
              </w:rPr>
              <w:t>33</w:t>
            </w:r>
          </w:p>
        </w:tc>
        <w:tc>
          <w:tcPr>
            <w:tcW w:w="85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35</w:t>
            </w:r>
          </w:p>
        </w:tc>
        <w:tc>
          <w:tcPr>
            <w:tcW w:w="1514"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106</w:t>
            </w:r>
          </w:p>
        </w:tc>
      </w:tr>
      <w:tr w:rsidR="00E44076" w:rsidRPr="00A27C6D">
        <w:trPr>
          <w:jc w:val="center"/>
        </w:trPr>
        <w:tc>
          <w:tcPr>
            <w:tcW w:w="3011"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left="426"/>
              <w:rPr>
                <w:rFonts w:ascii="Arial Narrow" w:hAnsi="Arial Narrow" w:cs="Arial Narrow"/>
                <w:sz w:val="20"/>
                <w:szCs w:val="20"/>
              </w:rPr>
            </w:pPr>
            <w:r w:rsidRPr="00265BEB">
              <w:rPr>
                <w:rFonts w:ascii="Arial Narrow" w:hAnsi="Arial Narrow" w:cs="Arial Narrow"/>
                <w:sz w:val="20"/>
                <w:szCs w:val="20"/>
              </w:rPr>
              <w:t>- бассейны</w:t>
            </w:r>
          </w:p>
        </w:tc>
        <w:tc>
          <w:tcPr>
            <w:tcW w:w="947"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2</w:t>
            </w:r>
          </w:p>
        </w:tc>
        <w:tc>
          <w:tcPr>
            <w:tcW w:w="802"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2</w:t>
            </w:r>
          </w:p>
        </w:tc>
        <w:tc>
          <w:tcPr>
            <w:tcW w:w="845"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2</w:t>
            </w:r>
          </w:p>
        </w:tc>
        <w:tc>
          <w:tcPr>
            <w:tcW w:w="92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ind w:firstLine="34"/>
              <w:jc w:val="center"/>
              <w:rPr>
                <w:rFonts w:ascii="Arial Narrow" w:hAnsi="Arial Narrow" w:cs="Arial Narrow"/>
                <w:sz w:val="20"/>
                <w:szCs w:val="20"/>
              </w:rPr>
            </w:pPr>
            <w:r>
              <w:rPr>
                <w:rFonts w:ascii="Arial Narrow" w:hAnsi="Arial Narrow" w:cs="Arial Narrow"/>
                <w:sz w:val="20"/>
                <w:szCs w:val="20"/>
              </w:rPr>
              <w:t>2</w:t>
            </w:r>
          </w:p>
        </w:tc>
        <w:tc>
          <w:tcPr>
            <w:tcW w:w="859"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2</w:t>
            </w:r>
          </w:p>
        </w:tc>
        <w:tc>
          <w:tcPr>
            <w:tcW w:w="1514" w:type="dxa"/>
            <w:tcBorders>
              <w:top w:val="single" w:sz="4" w:space="0" w:color="auto"/>
              <w:left w:val="single" w:sz="4" w:space="0" w:color="auto"/>
              <w:bottom w:val="single" w:sz="4" w:space="0" w:color="auto"/>
              <w:right w:val="single" w:sz="4" w:space="0" w:color="auto"/>
            </w:tcBorders>
            <w:vAlign w:val="center"/>
          </w:tcPr>
          <w:p w:rsidR="00E44076" w:rsidRPr="00265BEB" w:rsidRDefault="00E44076" w:rsidP="00AB2F1A">
            <w:pPr>
              <w:jc w:val="center"/>
              <w:rPr>
                <w:rFonts w:ascii="Arial Narrow" w:hAnsi="Arial Narrow" w:cs="Arial Narrow"/>
                <w:sz w:val="20"/>
                <w:szCs w:val="20"/>
              </w:rPr>
            </w:pPr>
            <w:r>
              <w:rPr>
                <w:rFonts w:ascii="Arial Narrow" w:hAnsi="Arial Narrow" w:cs="Arial Narrow"/>
                <w:sz w:val="20"/>
                <w:szCs w:val="20"/>
              </w:rPr>
              <w:t>100</w:t>
            </w:r>
          </w:p>
        </w:tc>
      </w:tr>
    </w:tbl>
    <w:p w:rsidR="00E44076" w:rsidRDefault="00E44076" w:rsidP="0005109E">
      <w:pPr>
        <w:spacing w:line="276" w:lineRule="auto"/>
        <w:ind w:firstLine="284"/>
        <w:rPr>
          <w:rFonts w:ascii="Arial" w:hAnsi="Arial" w:cs="Arial"/>
          <w:sz w:val="20"/>
          <w:szCs w:val="20"/>
        </w:rPr>
      </w:pPr>
    </w:p>
    <w:p w:rsidR="00E44076" w:rsidRPr="00477B61" w:rsidRDefault="00E44076" w:rsidP="0005109E">
      <w:pPr>
        <w:spacing w:line="276" w:lineRule="auto"/>
        <w:ind w:firstLine="284"/>
        <w:jc w:val="both"/>
        <w:rPr>
          <w:rFonts w:ascii="Arial" w:hAnsi="Arial" w:cs="Arial"/>
          <w:sz w:val="20"/>
          <w:szCs w:val="20"/>
        </w:rPr>
      </w:pPr>
      <w:r w:rsidRPr="00477B61">
        <w:rPr>
          <w:rFonts w:ascii="Arial" w:hAnsi="Arial" w:cs="Arial"/>
          <w:sz w:val="20"/>
          <w:szCs w:val="20"/>
        </w:rPr>
        <w:t>Созданная в</w:t>
      </w:r>
      <w:r>
        <w:rPr>
          <w:sz w:val="22"/>
          <w:szCs w:val="22"/>
        </w:rPr>
        <w:t xml:space="preserve"> </w:t>
      </w:r>
      <w:r w:rsidRPr="00477B61">
        <w:rPr>
          <w:rFonts w:ascii="Arial" w:hAnsi="Arial" w:cs="Arial"/>
          <w:sz w:val="20"/>
          <w:szCs w:val="20"/>
        </w:rPr>
        <w:t xml:space="preserve">Заинском муниципальном районе спортивная инфраструктура позволяет тысячам граждан различных возрастов активно заниматься физической культурой и спортом. </w:t>
      </w:r>
    </w:p>
    <w:p w:rsidR="00E44076" w:rsidRPr="008901F7" w:rsidRDefault="00E44076" w:rsidP="008901F7">
      <w:pPr>
        <w:shd w:val="clear" w:color="auto" w:fill="FFFFFF"/>
        <w:spacing w:line="276" w:lineRule="auto"/>
        <w:ind w:firstLine="284"/>
        <w:jc w:val="both"/>
        <w:rPr>
          <w:rFonts w:ascii="Arial" w:hAnsi="Arial" w:cs="Arial"/>
          <w:sz w:val="20"/>
          <w:szCs w:val="20"/>
        </w:rPr>
      </w:pPr>
      <w:r w:rsidRPr="00477B61">
        <w:rPr>
          <w:rFonts w:ascii="Arial" w:hAnsi="Arial" w:cs="Arial"/>
          <w:sz w:val="20"/>
          <w:szCs w:val="20"/>
        </w:rPr>
        <w:t>Количество регулярно занимающихся физической культурой и спортом в 2010 году составило почти 20 тысяч человек, т.е. 34,36% (по республике – 20,</w:t>
      </w:r>
      <w:r>
        <w:rPr>
          <w:rFonts w:ascii="Arial" w:hAnsi="Arial" w:cs="Arial"/>
          <w:sz w:val="20"/>
          <w:szCs w:val="20"/>
        </w:rPr>
        <w:t>5</w:t>
      </w:r>
      <w:r w:rsidRPr="00477B61">
        <w:rPr>
          <w:rFonts w:ascii="Arial" w:hAnsi="Arial" w:cs="Arial"/>
          <w:sz w:val="20"/>
          <w:szCs w:val="20"/>
        </w:rPr>
        <w:t>%) от общего количества жителей. Это позволило Заинскому муниципальному району занять 1 место в Республиканском конкурсе «На лучшую постановку спортивно-массовой и физкультурно-оздоровительной работы» среди муниципальных образований с н</w:t>
      </w:r>
      <w:r>
        <w:rPr>
          <w:rFonts w:ascii="Arial" w:hAnsi="Arial" w:cs="Arial"/>
          <w:sz w:val="20"/>
          <w:szCs w:val="20"/>
        </w:rPr>
        <w:t>аселением до 150 тысяч человек.</w:t>
      </w: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Default="00E44076" w:rsidP="0005109E">
      <w:pPr>
        <w:autoSpaceDE w:val="0"/>
        <w:autoSpaceDN w:val="0"/>
        <w:adjustRightInd w:val="0"/>
        <w:spacing w:line="276" w:lineRule="auto"/>
        <w:jc w:val="right"/>
        <w:rPr>
          <w:rFonts w:ascii="Arial" w:hAnsi="Arial" w:cs="Arial"/>
          <w:sz w:val="20"/>
          <w:szCs w:val="20"/>
        </w:rPr>
      </w:pPr>
    </w:p>
    <w:p w:rsidR="00E44076" w:rsidRPr="008901F7" w:rsidRDefault="00E44076" w:rsidP="0005109E">
      <w:pPr>
        <w:autoSpaceDE w:val="0"/>
        <w:autoSpaceDN w:val="0"/>
        <w:adjustRightInd w:val="0"/>
        <w:spacing w:line="276" w:lineRule="auto"/>
        <w:jc w:val="right"/>
        <w:rPr>
          <w:rFonts w:ascii="Arial" w:hAnsi="Arial" w:cs="Arial"/>
          <w:sz w:val="20"/>
          <w:szCs w:val="20"/>
        </w:rPr>
      </w:pPr>
      <w:r w:rsidRPr="008901F7">
        <w:rPr>
          <w:rFonts w:ascii="Arial" w:hAnsi="Arial" w:cs="Arial"/>
          <w:sz w:val="20"/>
          <w:szCs w:val="20"/>
        </w:rPr>
        <w:t>Таблица 29</w:t>
      </w:r>
    </w:p>
    <w:p w:rsidR="00E44076" w:rsidRDefault="00E44076" w:rsidP="0005109E">
      <w:pPr>
        <w:shd w:val="clear" w:color="auto" w:fill="FFFFFF"/>
        <w:spacing w:line="276" w:lineRule="auto"/>
        <w:jc w:val="center"/>
        <w:rPr>
          <w:rFonts w:ascii="Arial" w:hAnsi="Arial" w:cs="Arial"/>
          <w:b/>
          <w:bCs/>
          <w:sz w:val="20"/>
          <w:szCs w:val="20"/>
        </w:rPr>
      </w:pPr>
      <w:r w:rsidRPr="00477B61">
        <w:rPr>
          <w:rFonts w:ascii="Arial" w:hAnsi="Arial" w:cs="Arial"/>
          <w:b/>
          <w:bCs/>
          <w:sz w:val="20"/>
          <w:szCs w:val="20"/>
        </w:rPr>
        <w:t>Показатели вовлеченности</w:t>
      </w:r>
      <w:r w:rsidRPr="008F4B4B">
        <w:rPr>
          <w:rFonts w:ascii="Arial" w:hAnsi="Arial" w:cs="Arial"/>
          <w:b/>
          <w:bCs/>
          <w:sz w:val="20"/>
          <w:szCs w:val="20"/>
        </w:rPr>
        <w:t xml:space="preserve"> населения в занятия физической культур</w:t>
      </w:r>
      <w:r>
        <w:rPr>
          <w:rFonts w:ascii="Arial" w:hAnsi="Arial" w:cs="Arial"/>
          <w:b/>
          <w:bCs/>
          <w:sz w:val="20"/>
          <w:szCs w:val="20"/>
        </w:rPr>
        <w:t>ой</w:t>
      </w:r>
      <w:r w:rsidRPr="008F4B4B">
        <w:rPr>
          <w:rFonts w:ascii="Arial" w:hAnsi="Arial" w:cs="Arial"/>
          <w:b/>
          <w:bCs/>
          <w:sz w:val="20"/>
          <w:szCs w:val="20"/>
        </w:rPr>
        <w:t xml:space="preserve"> и спорт</w:t>
      </w:r>
      <w:r>
        <w:rPr>
          <w:rFonts w:ascii="Arial" w:hAnsi="Arial" w:cs="Arial"/>
          <w:b/>
          <w:bCs/>
          <w:sz w:val="20"/>
          <w:szCs w:val="20"/>
        </w:rPr>
        <w:t>ом</w:t>
      </w:r>
    </w:p>
    <w:p w:rsidR="00E44076" w:rsidRPr="008F4B4B" w:rsidRDefault="00E44076" w:rsidP="0005109E">
      <w:pPr>
        <w:shd w:val="clear" w:color="auto" w:fill="FFFFFF"/>
        <w:spacing w:line="276" w:lineRule="auto"/>
        <w:jc w:val="center"/>
        <w:rPr>
          <w:rFonts w:ascii="Arial" w:hAnsi="Arial" w:cs="Arial"/>
          <w:b/>
          <w:bCs/>
          <w:sz w:val="20"/>
          <w:szCs w:val="20"/>
        </w:rPr>
      </w:pPr>
      <w:r>
        <w:rPr>
          <w:rFonts w:ascii="Arial" w:hAnsi="Arial" w:cs="Arial"/>
          <w:b/>
          <w:bCs/>
          <w:sz w:val="20"/>
          <w:szCs w:val="20"/>
        </w:rPr>
        <w:t xml:space="preserve"> в</w:t>
      </w:r>
      <w:r w:rsidRPr="008F4B4B">
        <w:rPr>
          <w:rFonts w:ascii="Arial" w:hAnsi="Arial" w:cs="Arial"/>
          <w:b/>
          <w:bCs/>
          <w:sz w:val="20"/>
          <w:szCs w:val="20"/>
        </w:rPr>
        <w:t xml:space="preserve"> Заинско</w:t>
      </w:r>
      <w:r>
        <w:rPr>
          <w:rFonts w:ascii="Arial" w:hAnsi="Arial" w:cs="Arial"/>
          <w:b/>
          <w:bCs/>
          <w:sz w:val="20"/>
          <w:szCs w:val="20"/>
        </w:rPr>
        <w:t>м</w:t>
      </w:r>
      <w:r w:rsidRPr="008F4B4B">
        <w:rPr>
          <w:rFonts w:ascii="Arial" w:hAnsi="Arial" w:cs="Arial"/>
          <w:b/>
          <w:bCs/>
          <w:sz w:val="20"/>
          <w:szCs w:val="20"/>
        </w:rPr>
        <w:t xml:space="preserve"> </w:t>
      </w:r>
      <w:r>
        <w:rPr>
          <w:rFonts w:ascii="Arial" w:hAnsi="Arial" w:cs="Arial"/>
          <w:b/>
          <w:bCs/>
          <w:sz w:val="20"/>
          <w:szCs w:val="20"/>
        </w:rPr>
        <w:t>муниципальном районе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786"/>
        <w:gridCol w:w="824"/>
        <w:gridCol w:w="851"/>
        <w:gridCol w:w="778"/>
        <w:gridCol w:w="1036"/>
        <w:gridCol w:w="1366"/>
      </w:tblGrid>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Наименование показателя</w:t>
            </w:r>
          </w:p>
        </w:tc>
        <w:tc>
          <w:tcPr>
            <w:tcW w:w="78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2006</w:t>
            </w:r>
          </w:p>
        </w:tc>
        <w:tc>
          <w:tcPr>
            <w:tcW w:w="82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2007</w:t>
            </w: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2008</w:t>
            </w:r>
          </w:p>
        </w:tc>
        <w:tc>
          <w:tcPr>
            <w:tcW w:w="77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ind w:firstLine="34"/>
              <w:jc w:val="center"/>
              <w:rPr>
                <w:rFonts w:ascii="Arial Narrow" w:hAnsi="Arial Narrow" w:cs="Arial Narrow"/>
                <w:b/>
                <w:sz w:val="20"/>
                <w:szCs w:val="20"/>
              </w:rPr>
            </w:pPr>
            <w:r w:rsidRPr="008901F7">
              <w:rPr>
                <w:rFonts w:ascii="Arial Narrow" w:hAnsi="Arial Narrow" w:cs="Arial Narrow"/>
                <w:b/>
                <w:sz w:val="20"/>
                <w:szCs w:val="20"/>
              </w:rPr>
              <w:t>2009</w:t>
            </w:r>
          </w:p>
        </w:tc>
        <w:tc>
          <w:tcPr>
            <w:tcW w:w="103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2010</w:t>
            </w:r>
          </w:p>
        </w:tc>
        <w:tc>
          <w:tcPr>
            <w:tcW w:w="136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901F7" w:rsidRDefault="00E44076" w:rsidP="00AB2F1A">
            <w:pPr>
              <w:jc w:val="center"/>
              <w:rPr>
                <w:rFonts w:ascii="Arial Narrow" w:hAnsi="Arial Narrow" w:cs="Arial Narrow"/>
                <w:b/>
                <w:sz w:val="20"/>
                <w:szCs w:val="20"/>
              </w:rPr>
            </w:pPr>
            <w:r w:rsidRPr="008901F7">
              <w:rPr>
                <w:rFonts w:ascii="Arial Narrow" w:hAnsi="Arial Narrow" w:cs="Arial Narrow"/>
                <w:b/>
                <w:sz w:val="20"/>
                <w:szCs w:val="20"/>
              </w:rPr>
              <w:t>Темп роста 2010 к 2006, %</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Регулярно занимающиеся спортом, </w:t>
            </w:r>
            <w:r w:rsidRPr="008901F7">
              <w:rPr>
                <w:rFonts w:ascii="Arial Narrow" w:hAnsi="Arial Narrow" w:cs="Arial Narrow"/>
                <w:b/>
                <w:bCs/>
                <w:sz w:val="20"/>
                <w:szCs w:val="20"/>
              </w:rPr>
              <w:t>чел.</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11</w:t>
            </w:r>
            <w:r>
              <w:rPr>
                <w:rFonts w:ascii="Arial Narrow" w:hAnsi="Arial Narrow" w:cs="Arial Narrow"/>
                <w:sz w:val="20"/>
                <w:szCs w:val="20"/>
              </w:rPr>
              <w:t xml:space="preserve"> </w:t>
            </w:r>
            <w:r w:rsidRPr="008901F7">
              <w:rPr>
                <w:rFonts w:ascii="Arial Narrow" w:hAnsi="Arial Narrow" w:cs="Arial Narrow"/>
                <w:sz w:val="20"/>
                <w:szCs w:val="20"/>
              </w:rPr>
              <w:t>800</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13</w:t>
            </w:r>
            <w:r>
              <w:rPr>
                <w:rFonts w:ascii="Arial Narrow" w:hAnsi="Arial Narrow" w:cs="Arial Narrow"/>
                <w:sz w:val="20"/>
                <w:szCs w:val="20"/>
              </w:rPr>
              <w:t xml:space="preserve"> </w:t>
            </w:r>
            <w:r w:rsidRPr="008901F7">
              <w:rPr>
                <w:rFonts w:ascii="Arial Narrow" w:hAnsi="Arial Narrow" w:cs="Arial Narrow"/>
                <w:sz w:val="20"/>
                <w:szCs w:val="20"/>
              </w:rPr>
              <w:t>000</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14</w:t>
            </w:r>
            <w:r>
              <w:rPr>
                <w:rFonts w:ascii="Arial Narrow" w:hAnsi="Arial Narrow" w:cs="Arial Narrow"/>
                <w:sz w:val="20"/>
                <w:szCs w:val="20"/>
              </w:rPr>
              <w:t xml:space="preserve"> </w:t>
            </w:r>
            <w:r w:rsidRPr="008901F7">
              <w:rPr>
                <w:rFonts w:ascii="Arial Narrow" w:hAnsi="Arial Narrow" w:cs="Arial Narrow"/>
                <w:sz w:val="20"/>
                <w:szCs w:val="20"/>
              </w:rPr>
              <w:t>176</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15</w:t>
            </w:r>
            <w:r>
              <w:rPr>
                <w:rFonts w:ascii="Arial Narrow" w:hAnsi="Arial Narrow" w:cs="Arial Narrow"/>
                <w:sz w:val="20"/>
                <w:szCs w:val="20"/>
              </w:rPr>
              <w:t xml:space="preserve"> </w:t>
            </w:r>
            <w:r w:rsidRPr="008901F7">
              <w:rPr>
                <w:rFonts w:ascii="Arial Narrow" w:hAnsi="Arial Narrow" w:cs="Arial Narrow"/>
                <w:sz w:val="20"/>
                <w:szCs w:val="20"/>
              </w:rPr>
              <w:t>364</w:t>
            </w:r>
          </w:p>
        </w:tc>
        <w:tc>
          <w:tcPr>
            <w:tcW w:w="103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20</w:t>
            </w:r>
            <w:r>
              <w:rPr>
                <w:rFonts w:ascii="Arial Narrow" w:hAnsi="Arial Narrow" w:cs="Arial Narrow"/>
                <w:sz w:val="20"/>
                <w:szCs w:val="20"/>
              </w:rPr>
              <w:t xml:space="preserve"> </w:t>
            </w:r>
            <w:r w:rsidRPr="008901F7">
              <w:rPr>
                <w:rFonts w:ascii="Arial Narrow" w:hAnsi="Arial Narrow" w:cs="Arial Narrow"/>
                <w:sz w:val="20"/>
                <w:szCs w:val="20"/>
              </w:rPr>
              <w:t>000</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169</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 в </w:t>
            </w:r>
            <w:r w:rsidRPr="008901F7">
              <w:rPr>
                <w:rFonts w:ascii="Arial Narrow" w:hAnsi="Arial Narrow" w:cs="Arial Narrow"/>
                <w:b/>
                <w:bCs/>
                <w:sz w:val="20"/>
                <w:szCs w:val="20"/>
              </w:rPr>
              <w:t>%</w:t>
            </w:r>
            <w:r w:rsidRPr="008901F7">
              <w:rPr>
                <w:rFonts w:ascii="Arial Narrow" w:hAnsi="Arial Narrow" w:cs="Arial Narrow"/>
                <w:sz w:val="20"/>
                <w:szCs w:val="20"/>
              </w:rPr>
              <w:t xml:space="preserve"> от общего числа жителей</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20,1</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23</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24,2</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26,3</w:t>
            </w:r>
          </w:p>
        </w:tc>
        <w:tc>
          <w:tcPr>
            <w:tcW w:w="103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34,36</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171</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Доля людей с ограниченными возможностями здоровья, регулярно занимающиеся физкультурой, </w:t>
            </w:r>
            <w:r w:rsidRPr="008901F7">
              <w:rPr>
                <w:rFonts w:ascii="Arial Narrow" w:hAnsi="Arial Narrow" w:cs="Arial Narrow"/>
                <w:b/>
                <w:bCs/>
                <w:sz w:val="20"/>
                <w:szCs w:val="20"/>
              </w:rPr>
              <w:t>чел.</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194</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215</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260</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366</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372 (503)</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192</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 в </w:t>
            </w:r>
            <w:r w:rsidRPr="008901F7">
              <w:rPr>
                <w:rFonts w:ascii="Arial Narrow" w:hAnsi="Arial Narrow" w:cs="Arial Narrow"/>
                <w:b/>
                <w:bCs/>
                <w:sz w:val="20"/>
                <w:szCs w:val="20"/>
              </w:rPr>
              <w:t>%</w:t>
            </w:r>
            <w:r w:rsidRPr="008901F7">
              <w:rPr>
                <w:rFonts w:ascii="Arial Narrow" w:hAnsi="Arial Narrow" w:cs="Arial Narrow"/>
                <w:sz w:val="20"/>
                <w:szCs w:val="20"/>
              </w:rPr>
              <w:t xml:space="preserve"> от общего количества инвалидов</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7,5</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8,3</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10</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14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15(17)</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200</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Доля пенсионеров, регулярно занимающихся физкультурой, </w:t>
            </w:r>
            <w:r w:rsidRPr="008901F7">
              <w:rPr>
                <w:rFonts w:ascii="Arial Narrow" w:hAnsi="Arial Narrow" w:cs="Arial Narrow"/>
                <w:b/>
                <w:bCs/>
                <w:sz w:val="20"/>
                <w:szCs w:val="20"/>
              </w:rPr>
              <w:t>чел.</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100</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105</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107</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113</w:t>
            </w:r>
          </w:p>
        </w:tc>
        <w:tc>
          <w:tcPr>
            <w:tcW w:w="103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120</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120</w:t>
            </w:r>
          </w:p>
        </w:tc>
      </w:tr>
      <w:tr w:rsidR="00E44076" w:rsidRPr="008901F7">
        <w:trPr>
          <w:jc w:val="center"/>
        </w:trPr>
        <w:tc>
          <w:tcPr>
            <w:tcW w:w="3510"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rPr>
                <w:rFonts w:ascii="Arial Narrow" w:hAnsi="Arial Narrow" w:cs="Arial Narrow"/>
                <w:sz w:val="20"/>
                <w:szCs w:val="20"/>
              </w:rPr>
            </w:pPr>
            <w:r w:rsidRPr="008901F7">
              <w:rPr>
                <w:rFonts w:ascii="Arial Narrow" w:hAnsi="Arial Narrow" w:cs="Arial Narrow"/>
                <w:sz w:val="20"/>
                <w:szCs w:val="20"/>
              </w:rPr>
              <w:t xml:space="preserve">Доля детей, занимающихся спортом в детско-юношеских спортивных школах, </w:t>
            </w:r>
            <w:r w:rsidRPr="008901F7">
              <w:rPr>
                <w:rFonts w:ascii="Arial Narrow" w:hAnsi="Arial Narrow" w:cs="Arial Narrow"/>
                <w:b/>
                <w:bCs/>
                <w:sz w:val="20"/>
                <w:szCs w:val="20"/>
              </w:rPr>
              <w:t>чел.</w:t>
            </w:r>
          </w:p>
        </w:tc>
        <w:tc>
          <w:tcPr>
            <w:tcW w:w="78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w:t>
            </w:r>
            <w:r>
              <w:rPr>
                <w:rFonts w:ascii="Arial Narrow" w:hAnsi="Arial Narrow" w:cs="Arial Narrow"/>
                <w:sz w:val="20"/>
                <w:szCs w:val="20"/>
              </w:rPr>
              <w:t xml:space="preserve"> </w:t>
            </w:r>
            <w:r w:rsidRPr="008901F7">
              <w:rPr>
                <w:rFonts w:ascii="Arial Narrow" w:hAnsi="Arial Narrow" w:cs="Arial Narrow"/>
                <w:sz w:val="20"/>
                <w:szCs w:val="20"/>
              </w:rPr>
              <w:t>807</w:t>
            </w:r>
          </w:p>
        </w:tc>
        <w:tc>
          <w:tcPr>
            <w:tcW w:w="824"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w:t>
            </w:r>
            <w:r>
              <w:rPr>
                <w:rFonts w:ascii="Arial Narrow" w:hAnsi="Arial Narrow" w:cs="Arial Narrow"/>
                <w:sz w:val="20"/>
                <w:szCs w:val="20"/>
              </w:rPr>
              <w:t xml:space="preserve"> </w:t>
            </w:r>
            <w:r w:rsidRPr="008901F7">
              <w:rPr>
                <w:rFonts w:ascii="Arial Narrow" w:hAnsi="Arial Narrow" w:cs="Arial Narrow"/>
                <w:sz w:val="20"/>
                <w:szCs w:val="20"/>
              </w:rPr>
              <w:t>952</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w:t>
            </w:r>
            <w:r>
              <w:rPr>
                <w:rFonts w:ascii="Arial Narrow" w:hAnsi="Arial Narrow" w:cs="Arial Narrow"/>
                <w:sz w:val="20"/>
                <w:szCs w:val="20"/>
              </w:rPr>
              <w:t xml:space="preserve"> </w:t>
            </w:r>
            <w:r w:rsidRPr="008901F7">
              <w:rPr>
                <w:rFonts w:ascii="Arial Narrow" w:hAnsi="Arial Narrow" w:cs="Arial Narrow"/>
                <w:sz w:val="20"/>
                <w:szCs w:val="20"/>
              </w:rPr>
              <w:t>777</w:t>
            </w:r>
          </w:p>
        </w:tc>
        <w:tc>
          <w:tcPr>
            <w:tcW w:w="778"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ind w:firstLine="34"/>
              <w:jc w:val="center"/>
              <w:rPr>
                <w:rFonts w:ascii="Arial Narrow" w:hAnsi="Arial Narrow" w:cs="Arial Narrow"/>
                <w:sz w:val="20"/>
                <w:szCs w:val="20"/>
              </w:rPr>
            </w:pPr>
            <w:r w:rsidRPr="008901F7">
              <w:rPr>
                <w:rFonts w:ascii="Arial Narrow" w:hAnsi="Arial Narrow" w:cs="Arial Narrow"/>
                <w:sz w:val="20"/>
                <w:szCs w:val="20"/>
              </w:rPr>
              <w:t>2</w:t>
            </w:r>
            <w:r>
              <w:rPr>
                <w:rFonts w:ascii="Arial Narrow" w:hAnsi="Arial Narrow" w:cs="Arial Narrow"/>
                <w:sz w:val="20"/>
                <w:szCs w:val="20"/>
              </w:rPr>
              <w:t xml:space="preserve"> </w:t>
            </w:r>
            <w:r w:rsidRPr="008901F7">
              <w:rPr>
                <w:rFonts w:ascii="Arial Narrow" w:hAnsi="Arial Narrow" w:cs="Arial Narrow"/>
                <w:sz w:val="20"/>
                <w:szCs w:val="20"/>
              </w:rPr>
              <w:t>611</w:t>
            </w:r>
          </w:p>
        </w:tc>
        <w:tc>
          <w:tcPr>
            <w:tcW w:w="103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2 582</w:t>
            </w:r>
          </w:p>
        </w:tc>
        <w:tc>
          <w:tcPr>
            <w:tcW w:w="1366" w:type="dxa"/>
            <w:tcBorders>
              <w:top w:val="single" w:sz="4" w:space="0" w:color="auto"/>
              <w:left w:val="single" w:sz="4" w:space="0" w:color="auto"/>
              <w:bottom w:val="single" w:sz="4" w:space="0" w:color="auto"/>
              <w:right w:val="single" w:sz="4" w:space="0" w:color="auto"/>
            </w:tcBorders>
            <w:vAlign w:val="center"/>
          </w:tcPr>
          <w:p w:rsidR="00E44076" w:rsidRPr="008901F7" w:rsidRDefault="00E44076" w:rsidP="00AB2F1A">
            <w:pPr>
              <w:jc w:val="center"/>
              <w:rPr>
                <w:rFonts w:ascii="Arial Narrow" w:hAnsi="Arial Narrow" w:cs="Arial Narrow"/>
                <w:sz w:val="20"/>
                <w:szCs w:val="20"/>
              </w:rPr>
            </w:pPr>
            <w:r w:rsidRPr="008901F7">
              <w:rPr>
                <w:rFonts w:ascii="Arial Narrow" w:hAnsi="Arial Narrow" w:cs="Arial Narrow"/>
                <w:sz w:val="20"/>
                <w:szCs w:val="20"/>
              </w:rPr>
              <w:t>92</w:t>
            </w:r>
          </w:p>
        </w:tc>
      </w:tr>
    </w:tbl>
    <w:p w:rsidR="00E44076" w:rsidRDefault="00E44076" w:rsidP="0005109E">
      <w:pPr>
        <w:spacing w:line="276" w:lineRule="auto"/>
        <w:ind w:firstLine="284"/>
        <w:jc w:val="both"/>
        <w:rPr>
          <w:rFonts w:ascii="Arial" w:hAnsi="Arial" w:cs="Arial"/>
          <w:sz w:val="20"/>
          <w:szCs w:val="20"/>
        </w:rPr>
      </w:pP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Одной из основных тенденций последних лет стало увеличение количества команд</w:t>
      </w:r>
      <w:r w:rsidRPr="00A5384C">
        <w:rPr>
          <w:rFonts w:ascii="Arial" w:hAnsi="Arial" w:cs="Arial"/>
          <w:sz w:val="20"/>
          <w:szCs w:val="20"/>
        </w:rPr>
        <w:t xml:space="preserve"> физической культуры предприятий, организаций, у</w:t>
      </w:r>
      <w:r>
        <w:rPr>
          <w:rFonts w:ascii="Arial" w:hAnsi="Arial" w:cs="Arial"/>
          <w:sz w:val="20"/>
          <w:szCs w:val="20"/>
        </w:rPr>
        <w:t>чреждений и сельских поселений, участвующих в</w:t>
      </w:r>
      <w:r w:rsidRPr="00A5384C">
        <w:rPr>
          <w:rFonts w:ascii="Arial" w:hAnsi="Arial" w:cs="Arial"/>
          <w:sz w:val="20"/>
          <w:szCs w:val="20"/>
        </w:rPr>
        <w:t xml:space="preserve"> районной Спартакиад</w:t>
      </w:r>
      <w:r>
        <w:rPr>
          <w:rFonts w:ascii="Arial" w:hAnsi="Arial" w:cs="Arial"/>
          <w:sz w:val="20"/>
          <w:szCs w:val="20"/>
        </w:rPr>
        <w:t>е</w:t>
      </w:r>
      <w:r w:rsidRPr="00A5384C">
        <w:rPr>
          <w:rFonts w:ascii="Arial" w:hAnsi="Arial" w:cs="Arial"/>
          <w:sz w:val="20"/>
          <w:szCs w:val="20"/>
        </w:rPr>
        <w:t xml:space="preserve"> «Сәламәтлек», которая проходит по 12 видам спорта</w:t>
      </w:r>
      <w:r>
        <w:rPr>
          <w:rFonts w:ascii="Arial" w:hAnsi="Arial" w:cs="Arial"/>
          <w:sz w:val="20"/>
          <w:szCs w:val="20"/>
        </w:rPr>
        <w:t>. Общее количество коллективов составило 25 и это количество не является предельным, поскольку в обществе неуклонно возрастает уровень понимания значимости здорового образа жизни и понимание ценности здоровья как экономической и социальной категории.</w:t>
      </w:r>
    </w:p>
    <w:p w:rsidR="00E44076" w:rsidRDefault="00E44076" w:rsidP="0005109E">
      <w:pPr>
        <w:shd w:val="clear" w:color="auto" w:fill="FFFFFF"/>
        <w:spacing w:line="276" w:lineRule="auto"/>
        <w:ind w:firstLine="284"/>
        <w:jc w:val="both"/>
        <w:rPr>
          <w:rFonts w:ascii="Arial" w:hAnsi="Arial" w:cs="Arial"/>
          <w:b/>
          <w:bCs/>
          <w:sz w:val="20"/>
          <w:szCs w:val="20"/>
          <w:u w:val="single"/>
        </w:rPr>
      </w:pPr>
    </w:p>
    <w:p w:rsidR="00E44076" w:rsidRPr="008901F7" w:rsidRDefault="00E44076" w:rsidP="0005109E">
      <w:pPr>
        <w:shd w:val="clear" w:color="auto" w:fill="FFFFFF"/>
        <w:spacing w:line="276" w:lineRule="auto"/>
        <w:jc w:val="both"/>
        <w:rPr>
          <w:rFonts w:ascii="Arial" w:hAnsi="Arial" w:cs="Arial"/>
          <w:b/>
          <w:i/>
          <w:iCs/>
          <w:sz w:val="22"/>
          <w:szCs w:val="20"/>
        </w:rPr>
      </w:pPr>
      <w:r w:rsidRPr="008901F7">
        <w:rPr>
          <w:rFonts w:ascii="Arial" w:hAnsi="Arial" w:cs="Arial"/>
          <w:b/>
          <w:i/>
          <w:iCs/>
          <w:sz w:val="22"/>
          <w:szCs w:val="20"/>
        </w:rPr>
        <w:t>Вовлеченность детей и подростков в</w:t>
      </w:r>
      <w:r>
        <w:rPr>
          <w:rFonts w:ascii="Arial" w:hAnsi="Arial" w:cs="Arial"/>
          <w:b/>
          <w:i/>
          <w:iCs/>
          <w:sz w:val="22"/>
          <w:szCs w:val="20"/>
        </w:rPr>
        <w:t xml:space="preserve"> занятие физкультурой и спортом</w:t>
      </w:r>
    </w:p>
    <w:p w:rsidR="00E44076" w:rsidRPr="00A5384C" w:rsidRDefault="00E44076" w:rsidP="0005109E">
      <w:pPr>
        <w:shd w:val="clear" w:color="auto" w:fill="FFFFFF"/>
        <w:spacing w:line="276" w:lineRule="auto"/>
        <w:ind w:firstLine="284"/>
        <w:jc w:val="both"/>
        <w:rPr>
          <w:rFonts w:ascii="Arial" w:hAnsi="Arial" w:cs="Arial"/>
          <w:sz w:val="20"/>
          <w:szCs w:val="20"/>
        </w:rPr>
      </w:pPr>
      <w:r w:rsidRPr="00A5384C">
        <w:rPr>
          <w:rFonts w:ascii="Arial" w:hAnsi="Arial" w:cs="Arial"/>
          <w:sz w:val="20"/>
          <w:szCs w:val="20"/>
        </w:rPr>
        <w:t>По сведениям мониторинга, проведенного министерством по делам молодёжи, спорту и туризму Республики Татарстан Заинский муниципальный район занимает 6 место по количеству детей и подростков, привлеченных к организованным занятиям спортом в детско-юношеских спортивных школах. В 2010 году эта цифра составила 2 582 человека. Следует отметить, что в республиканском смотре-конкурсе на лучшую постановку учебно-воспитательной работы среди ДЮСШ Республики Татарстан заинские школы «Зай» и «Лыжник» заняли 2 и 3 место соответственно</w:t>
      </w:r>
      <w:r>
        <w:rPr>
          <w:rFonts w:ascii="Arial" w:hAnsi="Arial" w:cs="Arial"/>
          <w:sz w:val="20"/>
          <w:szCs w:val="20"/>
        </w:rPr>
        <w:t xml:space="preserve">, получмв поошрение в виде </w:t>
      </w:r>
      <w:r w:rsidRPr="00A5384C">
        <w:rPr>
          <w:rFonts w:ascii="Arial" w:hAnsi="Arial" w:cs="Arial"/>
          <w:sz w:val="20"/>
          <w:szCs w:val="20"/>
        </w:rPr>
        <w:t>призовы</w:t>
      </w:r>
      <w:r>
        <w:rPr>
          <w:rFonts w:ascii="Arial" w:hAnsi="Arial" w:cs="Arial"/>
          <w:sz w:val="20"/>
          <w:szCs w:val="20"/>
        </w:rPr>
        <w:t>х</w:t>
      </w:r>
      <w:r w:rsidRPr="00A5384C">
        <w:rPr>
          <w:rFonts w:ascii="Arial" w:hAnsi="Arial" w:cs="Arial"/>
          <w:sz w:val="20"/>
          <w:szCs w:val="20"/>
        </w:rPr>
        <w:t xml:space="preserve"> фондо</w:t>
      </w:r>
      <w:r>
        <w:rPr>
          <w:rFonts w:ascii="Arial" w:hAnsi="Arial" w:cs="Arial"/>
          <w:sz w:val="20"/>
          <w:szCs w:val="20"/>
        </w:rPr>
        <w:t>в в сумме</w:t>
      </w:r>
      <w:r w:rsidRPr="00A5384C">
        <w:rPr>
          <w:rFonts w:ascii="Arial" w:hAnsi="Arial" w:cs="Arial"/>
          <w:sz w:val="20"/>
          <w:szCs w:val="20"/>
        </w:rPr>
        <w:t xml:space="preserve"> 75 и 50 тысяч рублей</w:t>
      </w:r>
      <w:r>
        <w:rPr>
          <w:rFonts w:ascii="Arial" w:hAnsi="Arial" w:cs="Arial"/>
          <w:sz w:val="20"/>
          <w:szCs w:val="20"/>
        </w:rPr>
        <w:t xml:space="preserve"> соответственно</w:t>
      </w:r>
      <w:r w:rsidRPr="00A5384C">
        <w:rPr>
          <w:rFonts w:ascii="Arial" w:hAnsi="Arial" w:cs="Arial"/>
          <w:sz w:val="20"/>
          <w:szCs w:val="20"/>
        </w:rPr>
        <w:t xml:space="preserve">. Именно воспитанники специализированных школ являются резервом в подготовке высококлассных спортсменов. По итогам прошлого года в копилке юных спортсменов Заинска 252 медали, завоеванные на соревнованиях Республиканского, Всероссийского и международного уровней, из них 84 золотые и 92 серебряные. Среди командных достижений весомы успехи лыжников, легкоатлетов, баскетболистов. В 2010 году звание «Кандидат в мастера спорта» присвоено 11-ти, «Мастер спорта» - 5-ти воспитанникам спортивных школ. </w:t>
      </w:r>
    </w:p>
    <w:p w:rsidR="00E44076" w:rsidRPr="00966C99" w:rsidRDefault="00E44076" w:rsidP="0005109E">
      <w:pPr>
        <w:spacing w:line="276" w:lineRule="auto"/>
        <w:ind w:firstLine="284"/>
        <w:jc w:val="both"/>
        <w:rPr>
          <w:rFonts w:ascii="Arial" w:hAnsi="Arial" w:cs="Arial"/>
          <w:sz w:val="20"/>
          <w:szCs w:val="20"/>
        </w:rPr>
      </w:pPr>
      <w:r w:rsidRPr="00424EA2">
        <w:rPr>
          <w:rFonts w:ascii="Arial" w:hAnsi="Arial" w:cs="Arial"/>
          <w:sz w:val="20"/>
          <w:szCs w:val="20"/>
        </w:rPr>
        <w:t>Работу с подростками по месту жительства осуществляют 4 тренера по линии Министерства по делам молодёжи, спорту</w:t>
      </w:r>
      <w:r>
        <w:rPr>
          <w:rFonts w:ascii="Arial" w:hAnsi="Arial" w:cs="Arial"/>
          <w:sz w:val="20"/>
          <w:szCs w:val="20"/>
        </w:rPr>
        <w:t xml:space="preserve"> и туризму Республики Татарстан. </w:t>
      </w:r>
      <w:r w:rsidRPr="00424EA2">
        <w:rPr>
          <w:rFonts w:ascii="Arial" w:hAnsi="Arial" w:cs="Arial"/>
          <w:sz w:val="20"/>
          <w:szCs w:val="20"/>
        </w:rPr>
        <w:t xml:space="preserve">Кроме того, с детьми и подростками по месту жительства работают 18 тренеров сферы физической культуры Заинского муниципального района: 2 тренера работают в ДЮСШ «Лыжник», 2 – в ДЮСШ «Зай», 3 </w:t>
      </w:r>
      <w:r>
        <w:rPr>
          <w:rFonts w:ascii="Arial" w:hAnsi="Arial" w:cs="Arial"/>
          <w:sz w:val="20"/>
          <w:szCs w:val="20"/>
        </w:rPr>
        <w:t xml:space="preserve">- </w:t>
      </w:r>
      <w:r w:rsidRPr="00424EA2">
        <w:rPr>
          <w:rFonts w:ascii="Arial" w:hAnsi="Arial" w:cs="Arial"/>
          <w:sz w:val="20"/>
          <w:szCs w:val="20"/>
        </w:rPr>
        <w:t xml:space="preserve">в ДЮСШ «Яшьлек», 7 </w:t>
      </w:r>
      <w:r>
        <w:rPr>
          <w:rFonts w:ascii="Arial" w:hAnsi="Arial" w:cs="Arial"/>
          <w:sz w:val="20"/>
          <w:szCs w:val="20"/>
        </w:rPr>
        <w:t xml:space="preserve">- </w:t>
      </w:r>
      <w:r w:rsidRPr="00424EA2">
        <w:rPr>
          <w:rFonts w:ascii="Arial" w:hAnsi="Arial" w:cs="Arial"/>
          <w:sz w:val="20"/>
          <w:szCs w:val="20"/>
        </w:rPr>
        <w:t xml:space="preserve">в ПМО «Крылатый Барс». </w:t>
      </w:r>
    </w:p>
    <w:p w:rsidR="00E44076" w:rsidRDefault="00E44076" w:rsidP="0005109E">
      <w:pPr>
        <w:shd w:val="clear" w:color="auto" w:fill="FFFFFF"/>
        <w:spacing w:line="276" w:lineRule="auto"/>
        <w:ind w:firstLine="284"/>
        <w:jc w:val="both"/>
        <w:rPr>
          <w:rFonts w:ascii="Arial" w:hAnsi="Arial" w:cs="Arial"/>
          <w:b/>
          <w:bCs/>
          <w:sz w:val="20"/>
          <w:szCs w:val="20"/>
          <w:u w:val="single"/>
        </w:rPr>
      </w:pPr>
    </w:p>
    <w:p w:rsidR="00E44076" w:rsidRPr="008901F7" w:rsidRDefault="00E44076" w:rsidP="0005109E">
      <w:pPr>
        <w:shd w:val="clear" w:color="auto" w:fill="FFFFFF"/>
        <w:spacing w:line="276" w:lineRule="auto"/>
        <w:jc w:val="both"/>
        <w:rPr>
          <w:rFonts w:ascii="Arial" w:hAnsi="Arial" w:cs="Arial"/>
          <w:i/>
          <w:iCs/>
          <w:sz w:val="22"/>
          <w:szCs w:val="20"/>
        </w:rPr>
      </w:pPr>
      <w:r w:rsidRPr="008901F7">
        <w:rPr>
          <w:rFonts w:ascii="Arial" w:hAnsi="Arial" w:cs="Arial"/>
          <w:b/>
          <w:i/>
          <w:iCs/>
          <w:sz w:val="22"/>
          <w:szCs w:val="20"/>
        </w:rPr>
        <w:t>Вовлечение  людей с ограниченными возможностями здоровья в занятие физической культурой и спортом</w:t>
      </w:r>
    </w:p>
    <w:p w:rsidR="00E44076" w:rsidRPr="008901F7" w:rsidRDefault="00E44076" w:rsidP="008901F7">
      <w:pPr>
        <w:shd w:val="clear" w:color="auto" w:fill="FFFFFF"/>
        <w:spacing w:line="276" w:lineRule="auto"/>
        <w:ind w:firstLine="284"/>
        <w:jc w:val="both"/>
        <w:rPr>
          <w:rFonts w:ascii="Arial" w:hAnsi="Arial" w:cs="Arial"/>
          <w:i/>
          <w:iCs/>
          <w:sz w:val="20"/>
          <w:szCs w:val="20"/>
        </w:rPr>
      </w:pPr>
      <w:r w:rsidRPr="007064FE">
        <w:rPr>
          <w:rFonts w:ascii="Arial" w:hAnsi="Arial" w:cs="Arial"/>
          <w:iCs/>
          <w:sz w:val="20"/>
          <w:szCs w:val="20"/>
        </w:rPr>
        <w:t>Ч</w:t>
      </w:r>
      <w:r w:rsidRPr="00966C99">
        <w:rPr>
          <w:rFonts w:ascii="Arial" w:hAnsi="Arial" w:cs="Arial"/>
          <w:sz w:val="20"/>
          <w:szCs w:val="20"/>
        </w:rPr>
        <w:t>исло регулярно занимающихся физической культурой с</w:t>
      </w:r>
      <w:r>
        <w:rPr>
          <w:rFonts w:ascii="Arial" w:hAnsi="Arial" w:cs="Arial"/>
          <w:sz w:val="20"/>
          <w:szCs w:val="20"/>
        </w:rPr>
        <w:t>оставляет 372 человека – это 15</w:t>
      </w:r>
      <w:r w:rsidRPr="00966C99">
        <w:rPr>
          <w:rFonts w:ascii="Arial" w:hAnsi="Arial" w:cs="Arial"/>
          <w:sz w:val="20"/>
          <w:szCs w:val="20"/>
        </w:rPr>
        <w:t xml:space="preserve">% от общего количества инвалидов в Заинском муниципальном районе. </w:t>
      </w:r>
      <w:r w:rsidRPr="00A5384C">
        <w:rPr>
          <w:rFonts w:ascii="Arial" w:hAnsi="Arial" w:cs="Arial"/>
          <w:sz w:val="20"/>
          <w:szCs w:val="20"/>
        </w:rPr>
        <w:t xml:space="preserve">Управление по физической культуре совместно с обществом инвалидов в 2010 году стали обладателями гранта Правительства РТ на сумму 150 тысяч рублей за проект «Развитие адаптивного плавания в Заинском муниципальном районе». На грантовые средства приобретен каркасный бассейн, который будет установлен в спортивно-оздоровительном комплексе, что позволит привлечь к занятиям плаванием еще больше людей с ограниченными возможностями, в частности детей. </w:t>
      </w:r>
    </w:p>
    <w:p w:rsidR="00E44076" w:rsidRPr="00424EA2" w:rsidRDefault="00E44076" w:rsidP="0005109E">
      <w:pPr>
        <w:shd w:val="clear" w:color="auto" w:fill="FFFFFF"/>
        <w:spacing w:line="276" w:lineRule="auto"/>
        <w:ind w:firstLine="284"/>
        <w:jc w:val="both"/>
        <w:rPr>
          <w:rFonts w:ascii="Arial" w:hAnsi="Arial" w:cs="Arial"/>
          <w:sz w:val="14"/>
          <w:szCs w:val="14"/>
        </w:rPr>
      </w:pPr>
      <w:r w:rsidRPr="00424EA2">
        <w:rPr>
          <w:rFonts w:ascii="Arial" w:hAnsi="Arial" w:cs="Arial"/>
          <w:sz w:val="20"/>
          <w:szCs w:val="20"/>
        </w:rPr>
        <w:t xml:space="preserve">Количество занимающихся </w:t>
      </w:r>
      <w:r w:rsidRPr="00966C99">
        <w:rPr>
          <w:rFonts w:ascii="Arial" w:hAnsi="Arial" w:cs="Arial"/>
          <w:i/>
          <w:iCs/>
          <w:sz w:val="20"/>
          <w:szCs w:val="20"/>
        </w:rPr>
        <w:t>адаптивной физической культурой</w:t>
      </w:r>
      <w:r w:rsidRPr="00424EA2">
        <w:rPr>
          <w:rFonts w:ascii="Arial" w:hAnsi="Arial" w:cs="Arial"/>
          <w:sz w:val="20"/>
          <w:szCs w:val="20"/>
        </w:rPr>
        <w:t xml:space="preserve"> составляет </w:t>
      </w:r>
      <w:r w:rsidRPr="00966C99">
        <w:rPr>
          <w:rFonts w:ascii="Arial" w:hAnsi="Arial" w:cs="Arial"/>
          <w:sz w:val="20"/>
          <w:szCs w:val="20"/>
        </w:rPr>
        <w:t xml:space="preserve">503 человек, это 17% от общего количества инвалидов. </w:t>
      </w:r>
      <w:r w:rsidRPr="00424EA2">
        <w:rPr>
          <w:rFonts w:ascii="Arial" w:hAnsi="Arial" w:cs="Arial"/>
          <w:sz w:val="20"/>
          <w:szCs w:val="20"/>
        </w:rPr>
        <w:t>Специализированных спортивных сооружений для учебно-тренировочных занятий данной категории нет. Для посещения приспособлен СОЦ – установлены пандусы. члены общества инвалидов бесплатно посещают СОЦ (спортивный и тренажерный залы, бассейн), стадион «Энергия», тренажерный зал Центра социального обслуживания населения «Радость». Для занятий оздоровительной физической культурой бесплатно предоставляется бассейн, спортивный и тренажерный залы СОЦ. Сооружения оснащены пандусами.</w:t>
      </w:r>
      <w:r>
        <w:rPr>
          <w:rFonts w:ascii="Arial" w:hAnsi="Arial" w:cs="Arial"/>
          <w:sz w:val="20"/>
          <w:szCs w:val="20"/>
        </w:rPr>
        <w:t xml:space="preserve"> </w:t>
      </w:r>
      <w:r w:rsidRPr="00424EA2">
        <w:rPr>
          <w:rFonts w:ascii="Arial" w:hAnsi="Arial" w:cs="Arial"/>
          <w:sz w:val="20"/>
          <w:szCs w:val="20"/>
        </w:rPr>
        <w:t xml:space="preserve">Сборные команды по видам спорта принимают участие в соревнованиях ФСО инвалидов РТ. В текущем году в Чемпионатах и первенствах Республики Татарстан приняло участие 113 человек. </w:t>
      </w:r>
    </w:p>
    <w:p w:rsidR="00E44076" w:rsidRDefault="00E44076" w:rsidP="0005109E">
      <w:pPr>
        <w:shd w:val="clear" w:color="auto" w:fill="FFFFFF"/>
        <w:spacing w:line="276" w:lineRule="auto"/>
        <w:ind w:firstLine="284"/>
        <w:jc w:val="both"/>
        <w:rPr>
          <w:rFonts w:ascii="Arial" w:hAnsi="Arial" w:cs="Arial"/>
          <w:sz w:val="20"/>
          <w:szCs w:val="20"/>
        </w:rPr>
      </w:pPr>
    </w:p>
    <w:p w:rsidR="00E44076" w:rsidRPr="008901F7" w:rsidRDefault="00E44076" w:rsidP="008901F7">
      <w:pPr>
        <w:spacing w:line="276" w:lineRule="auto"/>
        <w:jc w:val="both"/>
        <w:rPr>
          <w:rFonts w:ascii="Arial" w:hAnsi="Arial" w:cs="Arial"/>
          <w:sz w:val="22"/>
          <w:szCs w:val="20"/>
        </w:rPr>
      </w:pPr>
      <w:r w:rsidRPr="008901F7">
        <w:rPr>
          <w:rFonts w:ascii="Arial" w:hAnsi="Arial" w:cs="Arial"/>
          <w:b/>
          <w:i/>
          <w:iCs/>
          <w:sz w:val="22"/>
          <w:szCs w:val="20"/>
        </w:rPr>
        <w:t>Вовлечение  людей пожилого возраста в занятия физкультурой</w:t>
      </w:r>
    </w:p>
    <w:p w:rsidR="00E44076" w:rsidRPr="00D54E1E" w:rsidRDefault="00E44076" w:rsidP="0005109E">
      <w:pPr>
        <w:spacing w:line="276" w:lineRule="auto"/>
        <w:ind w:firstLine="284"/>
        <w:jc w:val="both"/>
        <w:rPr>
          <w:rFonts w:ascii="Arial" w:hAnsi="Arial" w:cs="Arial"/>
          <w:b/>
          <w:bCs/>
          <w:sz w:val="20"/>
          <w:szCs w:val="20"/>
          <w:u w:val="single"/>
        </w:rPr>
      </w:pPr>
      <w:r w:rsidRPr="00A5384C">
        <w:rPr>
          <w:rFonts w:ascii="Arial" w:hAnsi="Arial" w:cs="Arial"/>
          <w:sz w:val="20"/>
          <w:szCs w:val="20"/>
        </w:rPr>
        <w:t>Сформировано 4 оздоровительные группы из числа ветеранов педагогического труда  и пенсионеров - энергетиков по 30 человек каждая, которые 2 раза в неделю под руководством тренера укрепляют общее физическое состояние.</w:t>
      </w:r>
    </w:p>
    <w:p w:rsidR="00E44076" w:rsidRDefault="00E44076" w:rsidP="0005109E">
      <w:pPr>
        <w:spacing w:line="276" w:lineRule="auto"/>
        <w:ind w:firstLine="284"/>
        <w:jc w:val="both"/>
        <w:rPr>
          <w:rFonts w:ascii="Arial" w:hAnsi="Arial" w:cs="Arial"/>
          <w:b/>
          <w:bCs/>
          <w:szCs w:val="20"/>
        </w:rPr>
      </w:pPr>
    </w:p>
    <w:p w:rsidR="00E44076" w:rsidRPr="008901F7" w:rsidRDefault="00E44076" w:rsidP="0005109E">
      <w:pPr>
        <w:spacing w:line="276" w:lineRule="auto"/>
        <w:ind w:firstLine="284"/>
        <w:jc w:val="both"/>
        <w:rPr>
          <w:rFonts w:ascii="Arial" w:hAnsi="Arial" w:cs="Arial"/>
          <w:b/>
          <w:bCs/>
          <w:szCs w:val="20"/>
        </w:rPr>
      </w:pPr>
      <w:r w:rsidRPr="008901F7">
        <w:rPr>
          <w:rFonts w:ascii="Arial" w:hAnsi="Arial" w:cs="Arial"/>
          <w:b/>
          <w:bCs/>
          <w:szCs w:val="20"/>
        </w:rPr>
        <w:t>Проблемы и возможности</w:t>
      </w:r>
    </w:p>
    <w:p w:rsidR="00E44076" w:rsidRDefault="00E44076" w:rsidP="0005109E">
      <w:pPr>
        <w:spacing w:line="276" w:lineRule="auto"/>
        <w:ind w:firstLine="284"/>
        <w:jc w:val="both"/>
        <w:rPr>
          <w:rFonts w:ascii="Arial" w:hAnsi="Arial" w:cs="Arial"/>
          <w:sz w:val="20"/>
          <w:szCs w:val="20"/>
        </w:rPr>
      </w:pPr>
    </w:p>
    <w:p w:rsidR="00E44076" w:rsidRPr="00805FD8" w:rsidRDefault="00E44076" w:rsidP="00053272">
      <w:pPr>
        <w:pStyle w:val="21"/>
        <w:numPr>
          <w:ilvl w:val="0"/>
          <w:numId w:val="76"/>
        </w:numPr>
        <w:spacing w:line="276" w:lineRule="auto"/>
        <w:jc w:val="both"/>
        <w:rPr>
          <w:rFonts w:ascii="Arial" w:hAnsi="Arial" w:cs="Arial"/>
          <w:sz w:val="20"/>
        </w:rPr>
      </w:pPr>
      <w:r>
        <w:rPr>
          <w:rFonts w:ascii="Arial" w:hAnsi="Arial" w:cs="Arial"/>
          <w:sz w:val="20"/>
        </w:rPr>
        <w:t>Учитывая, что здоровый и спортивный образ жизни начинает входить в моду и становится экономически выгодным гражданину и государству, муниципальному району желательно вовлекать все более широкие слои населения в регулярное занятие физической культурой и спортом,</w:t>
      </w:r>
    </w:p>
    <w:p w:rsidR="00E44076" w:rsidRDefault="00E44076" w:rsidP="00053272">
      <w:pPr>
        <w:pStyle w:val="21"/>
        <w:numPr>
          <w:ilvl w:val="0"/>
          <w:numId w:val="76"/>
        </w:numPr>
        <w:spacing w:line="276" w:lineRule="auto"/>
        <w:jc w:val="both"/>
        <w:rPr>
          <w:rFonts w:ascii="Arial" w:hAnsi="Arial" w:cs="Arial"/>
          <w:sz w:val="20"/>
        </w:rPr>
      </w:pPr>
      <w:r>
        <w:rPr>
          <w:rFonts w:ascii="Arial" w:hAnsi="Arial" w:cs="Arial"/>
          <w:sz w:val="20"/>
        </w:rPr>
        <w:t>Недостаток тренерских кадров особенно по хоккею, фигурному катанию, футболу, художественной гимнастике, легкой атлетике,</w:t>
      </w:r>
    </w:p>
    <w:p w:rsidR="00E44076" w:rsidRPr="00805FD8" w:rsidRDefault="00E44076" w:rsidP="00053272">
      <w:pPr>
        <w:pStyle w:val="21"/>
        <w:numPr>
          <w:ilvl w:val="0"/>
          <w:numId w:val="76"/>
        </w:numPr>
        <w:spacing w:line="276" w:lineRule="auto"/>
        <w:jc w:val="both"/>
        <w:rPr>
          <w:rFonts w:ascii="Arial" w:hAnsi="Arial" w:cs="Arial"/>
          <w:sz w:val="20"/>
        </w:rPr>
      </w:pPr>
      <w:r>
        <w:rPr>
          <w:rFonts w:ascii="Arial" w:hAnsi="Arial" w:cs="Arial"/>
          <w:sz w:val="20"/>
        </w:rPr>
        <w:t>Не достаточно средств для приобретения спортивного инвентаря и оборудования для полноценного функционирования спортивных секций и команд,</w:t>
      </w:r>
    </w:p>
    <w:p w:rsidR="00E44076" w:rsidRPr="00805FD8" w:rsidRDefault="00E44076" w:rsidP="00053272">
      <w:pPr>
        <w:pStyle w:val="21"/>
        <w:numPr>
          <w:ilvl w:val="0"/>
          <w:numId w:val="76"/>
        </w:numPr>
        <w:spacing w:line="276" w:lineRule="auto"/>
        <w:jc w:val="both"/>
        <w:rPr>
          <w:rFonts w:ascii="Arial" w:hAnsi="Arial" w:cs="Arial"/>
          <w:sz w:val="20"/>
        </w:rPr>
      </w:pPr>
      <w:r>
        <w:rPr>
          <w:rFonts w:ascii="Arial" w:hAnsi="Arial" w:cs="Arial"/>
          <w:sz w:val="20"/>
        </w:rPr>
        <w:t>В районе не достаточно активно используются современные методы работы по привлечению внебюджетных источников финансирования для проведения соревнований, а также разработки Проектов для привлечения грантов, и спонсорских средств.</w:t>
      </w:r>
    </w:p>
    <w:p w:rsidR="00E44076" w:rsidRPr="00226082" w:rsidRDefault="00E44076" w:rsidP="0005109E">
      <w:pPr>
        <w:pStyle w:val="11"/>
        <w:spacing w:line="276" w:lineRule="auto"/>
        <w:ind w:left="0"/>
        <w:rPr>
          <w:rFonts w:ascii="Arial" w:hAnsi="Arial" w:cs="Arial"/>
          <w:b/>
          <w:bCs/>
        </w:rPr>
      </w:pPr>
    </w:p>
    <w:p w:rsidR="00E44076" w:rsidRDefault="00E44076" w:rsidP="0005109E">
      <w:pPr>
        <w:pStyle w:val="11"/>
        <w:spacing w:line="276" w:lineRule="auto"/>
        <w:ind w:left="0"/>
        <w:rPr>
          <w:rFonts w:ascii="Arial" w:hAnsi="Arial" w:cs="Arial"/>
          <w:b/>
          <w:bCs/>
        </w:rPr>
      </w:pPr>
    </w:p>
    <w:p w:rsidR="00E44076" w:rsidRPr="008901F7" w:rsidRDefault="00E44076" w:rsidP="0005109E">
      <w:pPr>
        <w:spacing w:line="276" w:lineRule="auto"/>
        <w:jc w:val="center"/>
        <w:rPr>
          <w:rFonts w:ascii="Arial" w:hAnsi="Arial" w:cs="Arial"/>
          <w:b/>
          <w:sz w:val="28"/>
        </w:rPr>
      </w:pPr>
      <w:r w:rsidRPr="008901F7">
        <w:rPr>
          <w:rFonts w:ascii="Arial" w:hAnsi="Arial" w:cs="Arial"/>
          <w:b/>
          <w:sz w:val="28"/>
        </w:rPr>
        <w:t>1.2.5. Экологическая безопасность и охрана окружающей среды</w:t>
      </w:r>
    </w:p>
    <w:p w:rsidR="00E44076" w:rsidRDefault="00E44076" w:rsidP="0005109E">
      <w:pPr>
        <w:spacing w:line="276" w:lineRule="auto"/>
      </w:pPr>
    </w:p>
    <w:p w:rsidR="00E44076" w:rsidRPr="008901F7" w:rsidRDefault="00E44076" w:rsidP="0005109E">
      <w:pPr>
        <w:spacing w:line="276" w:lineRule="auto"/>
        <w:rPr>
          <w:rFonts w:ascii="Arial" w:hAnsi="Arial" w:cs="Arial"/>
          <w:b/>
        </w:rPr>
      </w:pPr>
      <w:r w:rsidRPr="008901F7">
        <w:rPr>
          <w:rFonts w:ascii="Arial" w:hAnsi="Arial" w:cs="Arial"/>
          <w:b/>
        </w:rPr>
        <w:t>Анализ ситуации</w:t>
      </w:r>
    </w:p>
    <w:p w:rsidR="00E44076" w:rsidRDefault="00E44076" w:rsidP="0005109E">
      <w:pPr>
        <w:spacing w:line="276" w:lineRule="auto"/>
        <w:rPr>
          <w:rFonts w:ascii="Arial" w:hAnsi="Arial" w:cs="Arial"/>
          <w:sz w:val="20"/>
        </w:rPr>
      </w:pPr>
    </w:p>
    <w:p w:rsidR="00E44076" w:rsidRPr="00022ACB" w:rsidRDefault="00E44076" w:rsidP="0005109E">
      <w:pPr>
        <w:spacing w:line="276" w:lineRule="auto"/>
        <w:ind w:firstLine="284"/>
        <w:jc w:val="both"/>
        <w:rPr>
          <w:rFonts w:ascii="Arial" w:hAnsi="Arial" w:cs="Arial"/>
          <w:color w:val="FF0000"/>
          <w:sz w:val="20"/>
        </w:rPr>
      </w:pPr>
      <w:r w:rsidRPr="009F1BB1">
        <w:rPr>
          <w:rFonts w:ascii="Arial" w:hAnsi="Arial" w:cs="Arial"/>
          <w:sz w:val="20"/>
        </w:rPr>
        <w:t xml:space="preserve">Высокий природно-ресурсный потенциал </w:t>
      </w:r>
      <w:r w:rsidR="00385C10">
        <w:rPr>
          <w:rFonts w:ascii="Arial" w:hAnsi="Arial" w:cs="Arial"/>
          <w:sz w:val="20"/>
        </w:rPr>
        <w:t>Заинского муниципального района</w:t>
      </w:r>
      <w:r w:rsidRPr="009F1BB1">
        <w:rPr>
          <w:rFonts w:ascii="Arial" w:hAnsi="Arial" w:cs="Arial"/>
          <w:sz w:val="20"/>
        </w:rPr>
        <w:t xml:space="preserve">, развитые промышленность и сельское хозяйство создают значительную антропогенную нагрузку на природную среду, </w:t>
      </w:r>
      <w:r>
        <w:rPr>
          <w:rFonts w:ascii="Arial" w:hAnsi="Arial" w:cs="Arial"/>
          <w:sz w:val="20"/>
        </w:rPr>
        <w:t xml:space="preserve">оказывают воздействие </w:t>
      </w:r>
      <w:r w:rsidRPr="009F1BB1">
        <w:rPr>
          <w:rFonts w:ascii="Arial" w:hAnsi="Arial" w:cs="Arial"/>
          <w:sz w:val="20"/>
        </w:rPr>
        <w:t xml:space="preserve">на </w:t>
      </w:r>
      <w:r>
        <w:rPr>
          <w:rFonts w:ascii="Arial" w:hAnsi="Arial" w:cs="Arial"/>
          <w:sz w:val="20"/>
        </w:rPr>
        <w:t xml:space="preserve">качество жизни населения. В «Программе социально-экономического развития РТ на 2011- 2015 годы» особое внимание уделяется вопросам экологического благополучия и </w:t>
      </w:r>
      <w:r w:rsidRPr="004975EC">
        <w:rPr>
          <w:rFonts w:ascii="Arial" w:hAnsi="Arial" w:cs="Arial"/>
          <w:sz w:val="20"/>
        </w:rPr>
        <w:t>экологизаци</w:t>
      </w:r>
      <w:r>
        <w:rPr>
          <w:rFonts w:ascii="Arial" w:hAnsi="Arial" w:cs="Arial"/>
          <w:sz w:val="20"/>
        </w:rPr>
        <w:t>и</w:t>
      </w:r>
      <w:r w:rsidRPr="004975EC">
        <w:rPr>
          <w:rFonts w:ascii="Arial" w:hAnsi="Arial" w:cs="Arial"/>
          <w:sz w:val="20"/>
        </w:rPr>
        <w:t xml:space="preserve"> экономики РТ</w:t>
      </w:r>
      <w:r>
        <w:rPr>
          <w:rFonts w:ascii="Arial" w:hAnsi="Arial" w:cs="Arial"/>
          <w:color w:val="FF0000"/>
          <w:sz w:val="20"/>
        </w:rPr>
        <w:t>.</w:t>
      </w:r>
    </w:p>
    <w:p w:rsidR="00E44076" w:rsidRDefault="00E44076" w:rsidP="0005109E">
      <w:pPr>
        <w:spacing w:line="276" w:lineRule="auto"/>
        <w:ind w:firstLine="284"/>
        <w:jc w:val="both"/>
        <w:rPr>
          <w:rFonts w:ascii="Arial" w:hAnsi="Arial" w:cs="Arial"/>
          <w:sz w:val="20"/>
        </w:rPr>
      </w:pPr>
      <w:r>
        <w:rPr>
          <w:rFonts w:ascii="Arial" w:hAnsi="Arial" w:cs="Arial"/>
          <w:sz w:val="20"/>
        </w:rPr>
        <w:t>Вопросы к</w:t>
      </w:r>
      <w:r w:rsidRPr="00022ACB">
        <w:rPr>
          <w:rFonts w:ascii="Arial" w:hAnsi="Arial" w:cs="Arial"/>
          <w:sz w:val="20"/>
        </w:rPr>
        <w:t>онтрол</w:t>
      </w:r>
      <w:r>
        <w:rPr>
          <w:rFonts w:ascii="Arial" w:hAnsi="Arial" w:cs="Arial"/>
          <w:sz w:val="20"/>
        </w:rPr>
        <w:t>я экологического сост</w:t>
      </w:r>
      <w:r w:rsidR="00385C10">
        <w:rPr>
          <w:rFonts w:ascii="Arial" w:hAnsi="Arial" w:cs="Arial"/>
          <w:sz w:val="20"/>
        </w:rPr>
        <w:t>ояния на территории Заинского муниципального района</w:t>
      </w:r>
      <w:r>
        <w:rPr>
          <w:rFonts w:ascii="Arial" w:hAnsi="Arial" w:cs="Arial"/>
          <w:sz w:val="20"/>
        </w:rPr>
        <w:t xml:space="preserve"> находятся в ведении Закамского территориального Управления Министерства экологии и природных ресурсов Татарстана, </w:t>
      </w:r>
      <w:r w:rsidRPr="00FA605C">
        <w:rPr>
          <w:rFonts w:ascii="Arial" w:hAnsi="Arial" w:cs="Arial"/>
          <w:bCs/>
          <w:sz w:val="20"/>
          <w:szCs w:val="20"/>
        </w:rPr>
        <w:t>органов Госсанэп</w:t>
      </w:r>
      <w:r>
        <w:rPr>
          <w:rFonts w:ascii="Arial" w:hAnsi="Arial" w:cs="Arial"/>
          <w:bCs/>
          <w:sz w:val="20"/>
          <w:szCs w:val="20"/>
        </w:rPr>
        <w:t xml:space="preserve">иднадзора, </w:t>
      </w:r>
      <w:r>
        <w:rPr>
          <w:rFonts w:ascii="Arial" w:hAnsi="Arial" w:cs="Arial"/>
          <w:sz w:val="20"/>
        </w:rPr>
        <w:t xml:space="preserve">ГБУ «Заинский лесхоз» а также Заинской ГРЭС. </w:t>
      </w:r>
    </w:p>
    <w:p w:rsidR="00E44076" w:rsidRDefault="00E44076" w:rsidP="0005109E">
      <w:pPr>
        <w:pStyle w:val="11"/>
        <w:shd w:val="clear" w:color="auto" w:fill="FFFFFF"/>
        <w:spacing w:line="276" w:lineRule="auto"/>
        <w:ind w:left="0" w:firstLine="284"/>
        <w:jc w:val="both"/>
        <w:rPr>
          <w:rFonts w:ascii="Arial" w:hAnsi="Arial" w:cs="Arial"/>
          <w:b/>
          <w:bCs/>
          <w:sz w:val="20"/>
          <w:szCs w:val="20"/>
        </w:rPr>
      </w:pPr>
    </w:p>
    <w:p w:rsidR="00E44076" w:rsidRPr="008901F7" w:rsidRDefault="00E44076" w:rsidP="0005109E">
      <w:pPr>
        <w:pStyle w:val="11"/>
        <w:shd w:val="clear" w:color="auto" w:fill="FFFFFF"/>
        <w:spacing w:line="276" w:lineRule="auto"/>
        <w:ind w:left="0"/>
        <w:jc w:val="both"/>
        <w:rPr>
          <w:rFonts w:ascii="Arial" w:hAnsi="Arial" w:cs="Arial"/>
          <w:bCs/>
          <w:i/>
          <w:sz w:val="22"/>
          <w:szCs w:val="20"/>
        </w:rPr>
      </w:pPr>
      <w:r w:rsidRPr="008901F7">
        <w:rPr>
          <w:rFonts w:ascii="Arial" w:hAnsi="Arial" w:cs="Arial"/>
          <w:b/>
          <w:bCs/>
          <w:i/>
          <w:sz w:val="22"/>
          <w:szCs w:val="20"/>
        </w:rPr>
        <w:t>Воздушный бассейн</w:t>
      </w:r>
    </w:p>
    <w:p w:rsidR="00E44076" w:rsidRDefault="00E44076" w:rsidP="0005109E">
      <w:pPr>
        <w:spacing w:line="276" w:lineRule="auto"/>
        <w:ind w:firstLine="426"/>
        <w:jc w:val="both"/>
        <w:rPr>
          <w:rFonts w:ascii="Arial" w:hAnsi="Arial" w:cs="Arial"/>
          <w:sz w:val="20"/>
        </w:rPr>
      </w:pPr>
      <w:r w:rsidRPr="004C15F5">
        <w:rPr>
          <w:rFonts w:ascii="Arial" w:hAnsi="Arial" w:cs="Arial"/>
          <w:sz w:val="20"/>
        </w:rPr>
        <w:t xml:space="preserve">Большая часть выбросов  загрязняющих веществ в атмосферный воздух от стационарных источников (85,5%) приходится на топливный, химический, нефтехимический и теплоэнергетический комплексы. </w:t>
      </w:r>
      <w:r>
        <w:rPr>
          <w:rFonts w:ascii="Arial" w:hAnsi="Arial" w:cs="Arial"/>
          <w:sz w:val="20"/>
        </w:rPr>
        <w:t xml:space="preserve">12,9% </w:t>
      </w:r>
      <w:r w:rsidRPr="00E32DAB">
        <w:rPr>
          <w:rFonts w:ascii="Arial" w:hAnsi="Arial" w:cs="Arial"/>
          <w:sz w:val="20"/>
        </w:rPr>
        <w:t>выбросов в атмосферный воздух от стационарных источников</w:t>
      </w:r>
      <w:r>
        <w:rPr>
          <w:rFonts w:ascii="Arial" w:hAnsi="Arial" w:cs="Arial"/>
          <w:sz w:val="20"/>
        </w:rPr>
        <w:t xml:space="preserve"> приходится на </w:t>
      </w:r>
      <w:r w:rsidRPr="00E32DAB">
        <w:rPr>
          <w:rFonts w:ascii="Arial" w:hAnsi="Arial" w:cs="Arial"/>
          <w:sz w:val="20"/>
        </w:rPr>
        <w:t>теплоэнергетический</w:t>
      </w:r>
      <w:r>
        <w:rPr>
          <w:rFonts w:ascii="Arial" w:hAnsi="Arial" w:cs="Arial"/>
          <w:sz w:val="20"/>
        </w:rPr>
        <w:t xml:space="preserve"> комплекс.</w:t>
      </w:r>
      <w:r w:rsidRPr="00652BF7">
        <w:t xml:space="preserve"> </w:t>
      </w:r>
      <w:r w:rsidRPr="00652BF7">
        <w:rPr>
          <w:rFonts w:ascii="Arial" w:hAnsi="Arial" w:cs="Arial"/>
          <w:sz w:val="20"/>
        </w:rPr>
        <w:t>На Заинской ГРЭС  филиала ОАО «Генерирующая компания» по результатам инвентаризации парниковых газов определены мероприятия по снижению их выбросов за счет повышения эффективности использования топлива, КПД производственного процесса, использования природного газа, внедрения наилучших существующих технологий при производстве энергии.</w:t>
      </w:r>
    </w:p>
    <w:p w:rsidR="00E44076" w:rsidRDefault="00E44076" w:rsidP="0005109E">
      <w:pPr>
        <w:spacing w:line="276" w:lineRule="auto"/>
        <w:jc w:val="right"/>
        <w:rPr>
          <w:rFonts w:ascii="Arial" w:hAnsi="Arial" w:cs="Arial"/>
          <w:sz w:val="20"/>
        </w:rPr>
      </w:pPr>
    </w:p>
    <w:p w:rsidR="00E44076" w:rsidRPr="008901F7" w:rsidRDefault="00E44076" w:rsidP="0005109E">
      <w:pPr>
        <w:spacing w:line="276" w:lineRule="auto"/>
        <w:jc w:val="right"/>
        <w:rPr>
          <w:rFonts w:ascii="Arial" w:hAnsi="Arial" w:cs="Arial"/>
          <w:sz w:val="20"/>
        </w:rPr>
      </w:pPr>
      <w:r w:rsidRPr="008901F7">
        <w:rPr>
          <w:rFonts w:ascii="Arial" w:hAnsi="Arial" w:cs="Arial"/>
          <w:sz w:val="20"/>
        </w:rPr>
        <w:t xml:space="preserve">Таблица </w:t>
      </w:r>
      <w:r>
        <w:rPr>
          <w:rFonts w:ascii="Arial" w:hAnsi="Arial" w:cs="Arial"/>
          <w:sz w:val="20"/>
        </w:rPr>
        <w:t>30</w:t>
      </w:r>
    </w:p>
    <w:p w:rsidR="00E44076" w:rsidRDefault="00E44076" w:rsidP="0005109E">
      <w:pPr>
        <w:pStyle w:val="11"/>
        <w:spacing w:line="276" w:lineRule="auto"/>
        <w:ind w:left="0"/>
        <w:jc w:val="center"/>
        <w:rPr>
          <w:rFonts w:ascii="Arial" w:hAnsi="Arial" w:cs="Arial"/>
          <w:b/>
          <w:bCs/>
          <w:sz w:val="22"/>
          <w:szCs w:val="20"/>
        </w:rPr>
      </w:pPr>
      <w:r>
        <w:rPr>
          <w:rFonts w:ascii="Arial" w:hAnsi="Arial" w:cs="Arial"/>
          <w:b/>
          <w:bCs/>
          <w:sz w:val="22"/>
          <w:szCs w:val="20"/>
        </w:rPr>
        <w:t>Основные показатели по состоянию воздушного бассейна в Заинском районе</w:t>
      </w: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5"/>
        <w:gridCol w:w="718"/>
        <w:gridCol w:w="718"/>
        <w:gridCol w:w="708"/>
        <w:gridCol w:w="718"/>
        <w:gridCol w:w="691"/>
        <w:gridCol w:w="865"/>
      </w:tblGrid>
      <w:tr w:rsidR="00E44076" w:rsidRPr="00656C24">
        <w:trPr>
          <w:trHeight w:val="431"/>
        </w:trPr>
        <w:tc>
          <w:tcPr>
            <w:tcW w:w="46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ind w:firstLine="51"/>
              <w:jc w:val="center"/>
              <w:rPr>
                <w:rFonts w:ascii="Arial Narrow" w:hAnsi="Arial Narrow" w:cs="Arial CYR"/>
                <w:b/>
                <w:bCs/>
                <w:sz w:val="20"/>
                <w:szCs w:val="20"/>
              </w:rPr>
            </w:pPr>
            <w:r w:rsidRPr="00656C24">
              <w:rPr>
                <w:rFonts w:ascii="Arial Narrow" w:hAnsi="Arial Narrow" w:cs="Arial CYR"/>
                <w:b/>
                <w:bCs/>
                <w:sz w:val="20"/>
                <w:szCs w:val="20"/>
              </w:rPr>
              <w:t>Наименование показателя</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jc w:val="center"/>
              <w:rPr>
                <w:rFonts w:ascii="Arial Narrow" w:hAnsi="Arial Narrow" w:cs="Arial CYR"/>
                <w:b/>
                <w:bCs/>
                <w:sz w:val="20"/>
                <w:szCs w:val="20"/>
              </w:rPr>
            </w:pPr>
            <w:r w:rsidRPr="00656C24">
              <w:rPr>
                <w:rFonts w:ascii="Arial Narrow" w:hAnsi="Arial Narrow" w:cs="Arial CYR"/>
                <w:b/>
                <w:bCs/>
                <w:sz w:val="20"/>
                <w:szCs w:val="20"/>
              </w:rPr>
              <w:t>2006</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jc w:val="center"/>
              <w:rPr>
                <w:rFonts w:ascii="Arial Narrow" w:hAnsi="Arial Narrow" w:cs="Arial CYR"/>
                <w:b/>
                <w:bCs/>
                <w:sz w:val="20"/>
                <w:szCs w:val="20"/>
              </w:rPr>
            </w:pPr>
            <w:r w:rsidRPr="00656C24">
              <w:rPr>
                <w:rFonts w:ascii="Arial Narrow" w:hAnsi="Arial Narrow" w:cs="Arial CYR"/>
                <w:b/>
                <w:bCs/>
                <w:sz w:val="20"/>
                <w:szCs w:val="20"/>
              </w:rPr>
              <w:t>2007</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ind w:hanging="26"/>
              <w:jc w:val="center"/>
              <w:rPr>
                <w:rFonts w:ascii="Arial Narrow" w:hAnsi="Arial Narrow" w:cs="Arial CYR"/>
                <w:b/>
                <w:bCs/>
                <w:sz w:val="20"/>
                <w:szCs w:val="20"/>
              </w:rPr>
            </w:pPr>
            <w:r w:rsidRPr="00656C24">
              <w:rPr>
                <w:rFonts w:ascii="Arial Narrow" w:hAnsi="Arial Narrow" w:cs="Arial CYR"/>
                <w:b/>
                <w:bCs/>
                <w:sz w:val="20"/>
                <w:szCs w:val="20"/>
              </w:rPr>
              <w:t>2008</w:t>
            </w:r>
          </w:p>
        </w:tc>
        <w:tc>
          <w:tcPr>
            <w:tcW w:w="7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jc w:val="center"/>
              <w:rPr>
                <w:rFonts w:ascii="Arial Narrow" w:hAnsi="Arial Narrow" w:cs="Arial CYR"/>
                <w:b/>
                <w:bCs/>
                <w:sz w:val="20"/>
                <w:szCs w:val="20"/>
              </w:rPr>
            </w:pPr>
            <w:r w:rsidRPr="00656C24">
              <w:rPr>
                <w:rFonts w:ascii="Arial Narrow" w:hAnsi="Arial Narrow" w:cs="Arial CYR"/>
                <w:b/>
                <w:bCs/>
                <w:sz w:val="20"/>
                <w:szCs w:val="20"/>
              </w:rPr>
              <w:t>2009</w:t>
            </w:r>
          </w:p>
        </w:tc>
        <w:tc>
          <w:tcPr>
            <w:tcW w:w="69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jc w:val="center"/>
              <w:rPr>
                <w:rFonts w:ascii="Arial Narrow" w:hAnsi="Arial Narrow" w:cs="Arial CYR"/>
                <w:b/>
                <w:bCs/>
                <w:sz w:val="20"/>
                <w:szCs w:val="20"/>
              </w:rPr>
            </w:pPr>
            <w:r w:rsidRPr="00656C24">
              <w:rPr>
                <w:rFonts w:ascii="Arial Narrow" w:hAnsi="Arial Narrow" w:cs="Arial CYR"/>
                <w:b/>
                <w:bCs/>
                <w:sz w:val="20"/>
                <w:szCs w:val="20"/>
              </w:rPr>
              <w:t>2010</w:t>
            </w:r>
          </w:p>
        </w:tc>
        <w:tc>
          <w:tcPr>
            <w:tcW w:w="86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56C24" w:rsidRDefault="00E44076" w:rsidP="00AB2F1A">
            <w:pPr>
              <w:jc w:val="center"/>
              <w:rPr>
                <w:rFonts w:ascii="Arial Narrow" w:hAnsi="Arial Narrow" w:cs="Arial CYR"/>
                <w:b/>
                <w:bCs/>
                <w:sz w:val="20"/>
                <w:szCs w:val="20"/>
              </w:rPr>
            </w:pPr>
            <w:r w:rsidRPr="00656C24">
              <w:rPr>
                <w:rFonts w:ascii="Arial Narrow" w:hAnsi="Arial Narrow" w:cs="Arial CYR"/>
                <w:b/>
                <w:bCs/>
                <w:sz w:val="20"/>
                <w:szCs w:val="20"/>
              </w:rPr>
              <w:t>2015 прогноз</w:t>
            </w:r>
          </w:p>
        </w:tc>
      </w:tr>
      <w:tr w:rsidR="00E44076" w:rsidRPr="00656C24">
        <w:trPr>
          <w:trHeight w:val="339"/>
        </w:trPr>
        <w:tc>
          <w:tcPr>
            <w:tcW w:w="4695" w:type="dxa"/>
            <w:tcBorders>
              <w:top w:val="single" w:sz="4" w:space="0" w:color="auto"/>
              <w:left w:val="single" w:sz="4" w:space="0" w:color="auto"/>
              <w:bottom w:val="single" w:sz="4" w:space="0" w:color="auto"/>
              <w:right w:val="single" w:sz="4" w:space="0" w:color="auto"/>
            </w:tcBorders>
            <w:vAlign w:val="center"/>
          </w:tcPr>
          <w:p w:rsidR="00E44076" w:rsidRPr="00656C24" w:rsidRDefault="00E44076" w:rsidP="00AB2F1A">
            <w:pPr>
              <w:ind w:firstLine="51"/>
              <w:rPr>
                <w:rFonts w:ascii="Arial Narrow" w:hAnsi="Arial Narrow" w:cs="Arial CYR"/>
                <w:bCs/>
                <w:sz w:val="20"/>
                <w:szCs w:val="20"/>
              </w:rPr>
            </w:pPr>
            <w:r w:rsidRPr="00656C24">
              <w:rPr>
                <w:rFonts w:ascii="Arial Narrow" w:hAnsi="Arial Narrow" w:cs="Arial CYR"/>
                <w:bCs/>
                <w:sz w:val="20"/>
                <w:szCs w:val="20"/>
              </w:rPr>
              <w:t xml:space="preserve">Выбросы вредных веществ в атмосферу, кг на 1 га территории </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71,31</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40,72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ind w:hanging="26"/>
              <w:jc w:val="center"/>
              <w:rPr>
                <w:rFonts w:ascii="Arial Narrow" w:hAnsi="Arial Narrow" w:cs="Arial CYR"/>
                <w:sz w:val="20"/>
                <w:szCs w:val="20"/>
              </w:rPr>
            </w:pPr>
            <w:r w:rsidRPr="00656C24">
              <w:rPr>
                <w:rFonts w:ascii="Arial Narrow" w:hAnsi="Arial Narrow" w:cs="Arial CYR"/>
                <w:sz w:val="20"/>
                <w:szCs w:val="20"/>
              </w:rPr>
              <w:t>40,38</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49,92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r>
      <w:tr w:rsidR="00E44076" w:rsidRPr="00656C24">
        <w:trPr>
          <w:trHeight w:val="430"/>
        </w:trPr>
        <w:tc>
          <w:tcPr>
            <w:tcW w:w="4695" w:type="dxa"/>
            <w:tcBorders>
              <w:top w:val="single" w:sz="4" w:space="0" w:color="auto"/>
              <w:left w:val="single" w:sz="4" w:space="0" w:color="auto"/>
              <w:bottom w:val="single" w:sz="4" w:space="0" w:color="auto"/>
              <w:right w:val="single" w:sz="4" w:space="0" w:color="auto"/>
            </w:tcBorders>
            <w:vAlign w:val="center"/>
          </w:tcPr>
          <w:p w:rsidR="00E44076" w:rsidRPr="00656C24" w:rsidRDefault="00E44076" w:rsidP="00AB2F1A">
            <w:pPr>
              <w:ind w:firstLine="51"/>
              <w:rPr>
                <w:rFonts w:ascii="Arial Narrow" w:hAnsi="Arial Narrow" w:cs="Arial CYR"/>
                <w:bCs/>
                <w:sz w:val="20"/>
                <w:szCs w:val="20"/>
              </w:rPr>
            </w:pPr>
            <w:r w:rsidRPr="00656C24">
              <w:rPr>
                <w:rFonts w:ascii="Arial Narrow" w:hAnsi="Arial Narrow" w:cs="Arial CYR"/>
                <w:bCs/>
                <w:sz w:val="20"/>
                <w:szCs w:val="20"/>
              </w:rPr>
              <w:t>Выбросы вредных веществ в атмосферу в расчете на одного жителя, кг</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233,28</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133,00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ind w:hanging="26"/>
              <w:jc w:val="center"/>
              <w:rPr>
                <w:rFonts w:ascii="Arial Narrow" w:hAnsi="Arial Narrow" w:cs="Arial CYR"/>
                <w:sz w:val="20"/>
                <w:szCs w:val="20"/>
              </w:rPr>
            </w:pPr>
            <w:r w:rsidRPr="00656C24">
              <w:rPr>
                <w:rFonts w:ascii="Arial Narrow" w:hAnsi="Arial Narrow" w:cs="Arial CYR"/>
                <w:sz w:val="20"/>
                <w:szCs w:val="20"/>
              </w:rPr>
              <w:t>131,70</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163,22</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r>
      <w:tr w:rsidR="00E44076" w:rsidRPr="00656C24">
        <w:trPr>
          <w:trHeight w:val="663"/>
        </w:trPr>
        <w:tc>
          <w:tcPr>
            <w:tcW w:w="4695" w:type="dxa"/>
            <w:tcBorders>
              <w:top w:val="single" w:sz="4" w:space="0" w:color="auto"/>
              <w:left w:val="single" w:sz="4" w:space="0" w:color="auto"/>
              <w:bottom w:val="single" w:sz="4" w:space="0" w:color="auto"/>
              <w:right w:val="single" w:sz="4" w:space="0" w:color="auto"/>
            </w:tcBorders>
            <w:vAlign w:val="center"/>
          </w:tcPr>
          <w:p w:rsidR="00E44076" w:rsidRPr="00656C24" w:rsidRDefault="00E44076" w:rsidP="00AB2F1A">
            <w:pPr>
              <w:ind w:firstLine="51"/>
              <w:rPr>
                <w:rFonts w:ascii="Arial Narrow" w:hAnsi="Arial Narrow" w:cs="Arial CYR"/>
                <w:bCs/>
                <w:sz w:val="20"/>
                <w:szCs w:val="20"/>
              </w:rPr>
            </w:pPr>
            <w:r w:rsidRPr="00656C24">
              <w:rPr>
                <w:rFonts w:ascii="Arial Narrow" w:hAnsi="Arial Narrow" w:cs="Arial CYR"/>
                <w:bCs/>
                <w:sz w:val="20"/>
                <w:szCs w:val="20"/>
              </w:rPr>
              <w:t>Доля уловленных и обезвреженных выбросов загрязняющих веществ в общем количестве загрязняющих веществ, отходящих от всех стационарных источников, %</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2,50</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2,65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ind w:hanging="26"/>
              <w:jc w:val="center"/>
              <w:rPr>
                <w:rFonts w:ascii="Arial Narrow" w:hAnsi="Arial Narrow" w:cs="Arial CYR"/>
                <w:sz w:val="20"/>
                <w:szCs w:val="20"/>
              </w:rPr>
            </w:pPr>
            <w:r w:rsidRPr="00656C24">
              <w:rPr>
                <w:rFonts w:ascii="Arial Narrow" w:hAnsi="Arial Narrow" w:cs="Arial CYR"/>
                <w:sz w:val="20"/>
                <w:szCs w:val="20"/>
              </w:rPr>
              <w:t>11,08</w:t>
            </w:r>
          </w:p>
        </w:tc>
        <w:tc>
          <w:tcPr>
            <w:tcW w:w="7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656C24" w:rsidRDefault="00E44076" w:rsidP="00AB2F1A">
            <w:pPr>
              <w:jc w:val="center"/>
              <w:rPr>
                <w:rFonts w:ascii="Arial Narrow" w:hAnsi="Arial Narrow" w:cs="Arial CYR"/>
                <w:sz w:val="20"/>
                <w:szCs w:val="20"/>
              </w:rPr>
            </w:pPr>
            <w:r w:rsidRPr="00656C24">
              <w:rPr>
                <w:rFonts w:ascii="Arial Narrow" w:hAnsi="Arial Narrow" w:cs="Arial CYR"/>
                <w:sz w:val="20"/>
                <w:szCs w:val="20"/>
              </w:rPr>
              <w:t>8,50</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c>
          <w:tcPr>
            <w:tcW w:w="86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A5BD0" w:rsidRDefault="00E44076" w:rsidP="00AB2F1A">
            <w:pPr>
              <w:jc w:val="center"/>
              <w:rPr>
                <w:rFonts w:ascii="Arial Narrow" w:hAnsi="Arial Narrow" w:cs="Arial CYR"/>
                <w:sz w:val="20"/>
                <w:szCs w:val="20"/>
              </w:rPr>
            </w:pPr>
            <w:r w:rsidRPr="004A5BD0">
              <w:rPr>
                <w:rFonts w:ascii="Arial Narrow" w:hAnsi="Arial Narrow" w:cs="Arial CYR"/>
                <w:sz w:val="20"/>
                <w:szCs w:val="20"/>
              </w:rPr>
              <w:t>нд</w:t>
            </w:r>
          </w:p>
        </w:tc>
      </w:tr>
    </w:tbl>
    <w:p w:rsidR="00E44076" w:rsidRDefault="00E44076" w:rsidP="0005109E">
      <w:pPr>
        <w:spacing w:line="276" w:lineRule="auto"/>
        <w:ind w:firstLine="426"/>
        <w:rPr>
          <w:rFonts w:ascii="Arial" w:hAnsi="Arial" w:cs="Arial"/>
          <w:sz w:val="20"/>
        </w:rPr>
      </w:pPr>
    </w:p>
    <w:p w:rsidR="00E44076" w:rsidRDefault="00E44076" w:rsidP="0005109E">
      <w:pPr>
        <w:spacing w:line="276" w:lineRule="auto"/>
        <w:ind w:firstLine="284"/>
        <w:jc w:val="both"/>
        <w:rPr>
          <w:rFonts w:ascii="Arial" w:hAnsi="Arial" w:cs="Arial"/>
          <w:sz w:val="20"/>
        </w:rPr>
      </w:pPr>
      <w:r w:rsidRPr="004C15F5">
        <w:rPr>
          <w:rFonts w:ascii="Arial" w:hAnsi="Arial" w:cs="Arial"/>
          <w:sz w:val="20"/>
        </w:rPr>
        <w:t>Контроль качества атмосферного воздуха в городе Заинске проводится аналитическим методом лабораторией органов Госсанэпиднадзора и промышленной – санитарной лабораторией Заинской ГРЭС</w:t>
      </w:r>
      <w:r>
        <w:rPr>
          <w:rFonts w:ascii="Arial" w:hAnsi="Arial" w:cs="Arial"/>
          <w:sz w:val="20"/>
        </w:rPr>
        <w:t xml:space="preserve">. </w:t>
      </w:r>
      <w:r w:rsidRPr="004C15F5">
        <w:rPr>
          <w:rFonts w:ascii="Arial" w:hAnsi="Arial" w:cs="Arial"/>
          <w:sz w:val="20"/>
        </w:rPr>
        <w:t>Посты стационарного наблюдения за состоянием атмосферного воздуха ГУ УГМС РТ в городе отсутствуют</w:t>
      </w:r>
      <w:r>
        <w:rPr>
          <w:rFonts w:ascii="Arial" w:hAnsi="Arial" w:cs="Arial"/>
          <w:sz w:val="20"/>
        </w:rPr>
        <w:t>.</w:t>
      </w:r>
    </w:p>
    <w:p w:rsidR="00E44076" w:rsidRDefault="00E44076" w:rsidP="0005109E">
      <w:pPr>
        <w:spacing w:line="276" w:lineRule="auto"/>
        <w:ind w:firstLine="284"/>
        <w:jc w:val="both"/>
        <w:rPr>
          <w:rFonts w:ascii="Arial" w:hAnsi="Arial" w:cs="Arial"/>
          <w:sz w:val="20"/>
        </w:rPr>
      </w:pPr>
      <w:r>
        <w:rPr>
          <w:rFonts w:ascii="Arial" w:hAnsi="Arial" w:cs="Arial"/>
          <w:sz w:val="20"/>
        </w:rPr>
        <w:t>«</w:t>
      </w:r>
      <w:r w:rsidRPr="007E5F7B">
        <w:rPr>
          <w:rFonts w:ascii="Arial" w:hAnsi="Arial" w:cs="Arial"/>
          <w:sz w:val="20"/>
        </w:rPr>
        <w:t>Наиболее высокие показатели улова загрязняющих веществ отмечались в Западном, Столичном и Камском экономических районах 91, 72 и 67% соответственно. В остальных экономических районах величина улова загрязняющих веществ составляет 6</w:t>
      </w:r>
      <w:r>
        <w:rPr>
          <w:rFonts w:ascii="Arial" w:hAnsi="Arial" w:cs="Arial"/>
          <w:sz w:val="20"/>
        </w:rPr>
        <w:t xml:space="preserve"> </w:t>
      </w:r>
      <w:r w:rsidRPr="007E5F7B">
        <w:rPr>
          <w:rFonts w:ascii="Arial" w:hAnsi="Arial" w:cs="Arial"/>
          <w:sz w:val="20"/>
        </w:rPr>
        <w:t>-</w:t>
      </w:r>
      <w:r>
        <w:rPr>
          <w:rFonts w:ascii="Arial" w:hAnsi="Arial" w:cs="Arial"/>
          <w:sz w:val="20"/>
        </w:rPr>
        <w:t xml:space="preserve"> </w:t>
      </w:r>
      <w:r w:rsidRPr="007E5F7B">
        <w:rPr>
          <w:rFonts w:ascii="Arial" w:hAnsi="Arial" w:cs="Arial"/>
          <w:sz w:val="20"/>
        </w:rPr>
        <w:t>29%, что требует решения задачи повышения эффективности очистки выбросов загрязняющ</w:t>
      </w:r>
      <w:r>
        <w:rPr>
          <w:rFonts w:ascii="Arial" w:hAnsi="Arial" w:cs="Arial"/>
          <w:sz w:val="20"/>
        </w:rPr>
        <w:t>их веществ в атмосферный воздух».</w:t>
      </w:r>
      <w:r w:rsidRPr="009A7084">
        <w:rPr>
          <w:rFonts w:ascii="Arial" w:hAnsi="Arial" w:cs="Arial"/>
          <w:sz w:val="20"/>
        </w:rPr>
        <w:t xml:space="preserve"> </w:t>
      </w:r>
      <w:r w:rsidRPr="009A7084">
        <w:rPr>
          <w:rFonts w:ascii="Arial" w:hAnsi="Arial" w:cs="Arial"/>
          <w:i/>
          <w:sz w:val="20"/>
        </w:rPr>
        <w:t>Прог</w:t>
      </w:r>
      <w:r>
        <w:rPr>
          <w:rFonts w:ascii="Arial" w:hAnsi="Arial" w:cs="Arial"/>
          <w:i/>
          <w:sz w:val="20"/>
        </w:rPr>
        <w:t>р</w:t>
      </w:r>
      <w:r w:rsidRPr="009A7084">
        <w:rPr>
          <w:rFonts w:ascii="Arial" w:hAnsi="Arial" w:cs="Arial"/>
          <w:i/>
          <w:sz w:val="20"/>
        </w:rPr>
        <w:t>амма экологической безопасности РТ до 20015г</w:t>
      </w:r>
      <w:r>
        <w:rPr>
          <w:rFonts w:ascii="Arial" w:hAnsi="Arial" w:cs="Arial"/>
          <w:i/>
          <w:sz w:val="20"/>
        </w:rPr>
        <w:t>.</w:t>
      </w:r>
    </w:p>
    <w:p w:rsidR="00E44076" w:rsidRDefault="00E44076" w:rsidP="0005109E">
      <w:pPr>
        <w:pStyle w:val="11"/>
        <w:shd w:val="clear" w:color="auto" w:fill="FFFFFF"/>
        <w:spacing w:line="276" w:lineRule="auto"/>
        <w:ind w:left="0"/>
        <w:jc w:val="both"/>
        <w:rPr>
          <w:rFonts w:ascii="Arial" w:hAnsi="Arial" w:cs="Arial"/>
          <w:b/>
          <w:bCs/>
          <w:i/>
          <w:sz w:val="22"/>
          <w:szCs w:val="20"/>
        </w:rPr>
      </w:pPr>
    </w:p>
    <w:p w:rsidR="00E44076" w:rsidRPr="008901F7" w:rsidRDefault="00E44076" w:rsidP="0005109E">
      <w:pPr>
        <w:pStyle w:val="11"/>
        <w:shd w:val="clear" w:color="auto" w:fill="FFFFFF"/>
        <w:spacing w:line="276" w:lineRule="auto"/>
        <w:ind w:left="0"/>
        <w:jc w:val="both"/>
        <w:rPr>
          <w:rFonts w:ascii="Arial" w:hAnsi="Arial" w:cs="Arial"/>
          <w:bCs/>
          <w:i/>
          <w:sz w:val="22"/>
          <w:szCs w:val="20"/>
        </w:rPr>
      </w:pPr>
      <w:r w:rsidRPr="008901F7">
        <w:rPr>
          <w:rFonts w:ascii="Arial" w:hAnsi="Arial" w:cs="Arial"/>
          <w:b/>
          <w:bCs/>
          <w:i/>
          <w:sz w:val="22"/>
          <w:szCs w:val="20"/>
        </w:rPr>
        <w:t>Состояние и использование водных ресурсов</w:t>
      </w:r>
      <w:r w:rsidRPr="008901F7">
        <w:rPr>
          <w:rFonts w:ascii="Arial" w:hAnsi="Arial" w:cs="Arial"/>
          <w:bCs/>
          <w:i/>
          <w:sz w:val="22"/>
          <w:szCs w:val="20"/>
        </w:rPr>
        <w:t xml:space="preserve"> </w:t>
      </w:r>
    </w:p>
    <w:p w:rsidR="00E44076"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Источником питьевого  водоснабжения населения г.Заинск  является артезианская вода, подаваемая от водозабора «Дуслык», в сельских населенных пунктах – подземные воды.  В 2010г. объем поданной воды для населения составил 2</w:t>
      </w:r>
      <w:r>
        <w:rPr>
          <w:rFonts w:ascii="Arial" w:hAnsi="Arial" w:cs="Arial"/>
          <w:bCs/>
          <w:sz w:val="20"/>
          <w:szCs w:val="20"/>
        </w:rPr>
        <w:t xml:space="preserve"> 720,97 тыс.куб.</w:t>
      </w:r>
      <w:r w:rsidRPr="00FA605C">
        <w:rPr>
          <w:rFonts w:ascii="Arial" w:hAnsi="Arial" w:cs="Arial"/>
          <w:bCs/>
          <w:sz w:val="20"/>
          <w:szCs w:val="20"/>
        </w:rPr>
        <w:t>метров. Камская вода, полученная  по договору от ООО  «КамАЗ- Автотехника» до сентября-месяца использовалась для водоснабжения н.п.Перцовка</w:t>
      </w:r>
      <w:r>
        <w:rPr>
          <w:rFonts w:ascii="Arial" w:hAnsi="Arial" w:cs="Arial"/>
          <w:bCs/>
          <w:sz w:val="20"/>
          <w:szCs w:val="20"/>
        </w:rPr>
        <w:t xml:space="preserve"> </w:t>
      </w:r>
      <w:r w:rsidRPr="00FA605C">
        <w:rPr>
          <w:rFonts w:ascii="Arial" w:hAnsi="Arial" w:cs="Arial"/>
          <w:bCs/>
          <w:sz w:val="20"/>
          <w:szCs w:val="20"/>
        </w:rPr>
        <w:t>-</w:t>
      </w:r>
      <w:r>
        <w:rPr>
          <w:rFonts w:ascii="Arial" w:hAnsi="Arial" w:cs="Arial"/>
          <w:bCs/>
          <w:sz w:val="20"/>
          <w:szCs w:val="20"/>
        </w:rPr>
        <w:t xml:space="preserve"> </w:t>
      </w:r>
      <w:r w:rsidRPr="00FA605C">
        <w:rPr>
          <w:rFonts w:ascii="Arial" w:hAnsi="Arial" w:cs="Arial"/>
          <w:bCs/>
          <w:sz w:val="20"/>
          <w:szCs w:val="20"/>
        </w:rPr>
        <w:t xml:space="preserve">9,34 тыс.куб.метров. </w:t>
      </w:r>
    </w:p>
    <w:p w:rsidR="00E44076" w:rsidRDefault="00E44076" w:rsidP="008901F7">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В 2010 году по Заинскому району аналитической лабораторией ЦГСЭН было отобрано 1</w:t>
      </w:r>
      <w:r>
        <w:rPr>
          <w:rFonts w:ascii="Arial" w:hAnsi="Arial" w:cs="Arial"/>
          <w:bCs/>
          <w:sz w:val="20"/>
          <w:szCs w:val="20"/>
        </w:rPr>
        <w:t xml:space="preserve"> </w:t>
      </w:r>
      <w:r w:rsidRPr="00FA605C">
        <w:rPr>
          <w:rFonts w:ascii="Arial" w:hAnsi="Arial" w:cs="Arial"/>
          <w:bCs/>
          <w:sz w:val="20"/>
          <w:szCs w:val="20"/>
        </w:rPr>
        <w:t>104 пробы питьевой воды на микробиологические показатели, из которых 29 оказались неудовлетво</w:t>
      </w:r>
      <w:r>
        <w:rPr>
          <w:rFonts w:ascii="Arial" w:hAnsi="Arial" w:cs="Arial"/>
          <w:bCs/>
          <w:sz w:val="20"/>
          <w:szCs w:val="20"/>
        </w:rPr>
        <w:t>рительными, что составляет 2,63</w:t>
      </w:r>
      <w:r w:rsidRPr="00FA605C">
        <w:rPr>
          <w:rFonts w:ascii="Arial" w:hAnsi="Arial" w:cs="Arial"/>
          <w:bCs/>
          <w:sz w:val="20"/>
          <w:szCs w:val="20"/>
        </w:rPr>
        <w:t>%. По сравнению с 2009г. количество неудовлетворительных проб уменьшилось на  0,23%.</w:t>
      </w:r>
    </w:p>
    <w:p w:rsidR="00E44076" w:rsidRPr="008901F7" w:rsidRDefault="00E44076" w:rsidP="008901F7">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По санитарно-химическим показателям из 366 проб по Заинскому району в 2010 году 54 пробы неудовлетворительны, что составляет 14,7%. По сравнению с 2009г. количество неудовлетворительных проб уменьшилось на 5,3 %.</w:t>
      </w:r>
    </w:p>
    <w:p w:rsidR="00E44076" w:rsidRPr="00FA605C"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Для  промышленных предприятий города Заинск было отпущено 369,5 тыс.куб.метров воды и принято 646,8 тыс.куб.метров стоков, в районе отпущено воды – 178 тыс.куб.м. Сброс недостаточно очищенных вод осуществляется по объединенному выпуску, расположенному на расстоянии 2,0</w:t>
      </w:r>
      <w:r>
        <w:rPr>
          <w:rFonts w:ascii="Arial" w:hAnsi="Arial" w:cs="Arial"/>
          <w:bCs/>
          <w:sz w:val="20"/>
          <w:szCs w:val="20"/>
        </w:rPr>
        <w:t xml:space="preserve"> </w:t>
      </w:r>
      <w:r w:rsidRPr="00FA605C">
        <w:rPr>
          <w:rFonts w:ascii="Arial" w:hAnsi="Arial" w:cs="Arial"/>
          <w:bCs/>
          <w:sz w:val="20"/>
          <w:szCs w:val="20"/>
        </w:rPr>
        <w:t>км от устья реки Бугульдинка и на расстоянии 1,5 км от реки Степной Зай. Отведено сто</w:t>
      </w:r>
      <w:r>
        <w:rPr>
          <w:rFonts w:ascii="Arial" w:hAnsi="Arial" w:cs="Arial"/>
          <w:bCs/>
          <w:sz w:val="20"/>
          <w:szCs w:val="20"/>
        </w:rPr>
        <w:t>чных вод в 2010г.- 2179,08 тыс.</w:t>
      </w:r>
      <w:r w:rsidRPr="00FA605C">
        <w:rPr>
          <w:rFonts w:ascii="Arial" w:hAnsi="Arial" w:cs="Arial"/>
          <w:bCs/>
          <w:sz w:val="20"/>
          <w:szCs w:val="20"/>
        </w:rPr>
        <w:t xml:space="preserve">куб.метров, что на 121,38 тыс.куб.метров больше, чем в 2009г. </w:t>
      </w:r>
    </w:p>
    <w:p w:rsidR="00E44076" w:rsidRPr="008901F7" w:rsidRDefault="00E44076" w:rsidP="0005109E">
      <w:pPr>
        <w:pStyle w:val="11"/>
        <w:spacing w:line="276" w:lineRule="auto"/>
        <w:ind w:left="0"/>
        <w:jc w:val="right"/>
        <w:rPr>
          <w:rFonts w:ascii="Arial" w:hAnsi="Arial" w:cs="Arial"/>
          <w:bCs/>
          <w:sz w:val="20"/>
          <w:szCs w:val="20"/>
        </w:rPr>
      </w:pPr>
      <w:r w:rsidRPr="008901F7">
        <w:rPr>
          <w:rFonts w:ascii="Arial" w:hAnsi="Arial" w:cs="Arial"/>
          <w:bCs/>
          <w:sz w:val="20"/>
          <w:szCs w:val="20"/>
        </w:rPr>
        <w:t>Таблица 31</w:t>
      </w:r>
    </w:p>
    <w:p w:rsidR="00E44076" w:rsidRPr="008901F7" w:rsidRDefault="00E44076" w:rsidP="008901F7">
      <w:pPr>
        <w:pStyle w:val="11"/>
        <w:spacing w:line="276" w:lineRule="auto"/>
        <w:ind w:left="0"/>
        <w:jc w:val="center"/>
        <w:rPr>
          <w:rFonts w:ascii="Arial" w:hAnsi="Arial" w:cs="Arial"/>
          <w:b/>
          <w:bCs/>
          <w:sz w:val="20"/>
          <w:szCs w:val="20"/>
        </w:rPr>
      </w:pPr>
      <w:r w:rsidRPr="00656C24">
        <w:rPr>
          <w:rFonts w:ascii="Arial" w:hAnsi="Arial" w:cs="Arial"/>
          <w:b/>
          <w:bCs/>
          <w:sz w:val="20"/>
          <w:szCs w:val="20"/>
        </w:rPr>
        <w:t>Основные показатели по состоянию водного бассейна в Заинском районе</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2"/>
        <w:gridCol w:w="673"/>
        <w:gridCol w:w="673"/>
        <w:gridCol w:w="673"/>
        <w:gridCol w:w="673"/>
        <w:gridCol w:w="673"/>
        <w:gridCol w:w="1367"/>
      </w:tblGrid>
      <w:tr w:rsidR="00E44076" w:rsidRPr="008901F7">
        <w:trPr>
          <w:jc w:val="center"/>
        </w:trPr>
        <w:tc>
          <w:tcPr>
            <w:tcW w:w="444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Наинменование показателя</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2006</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2007</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2008</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2009</w:t>
            </w:r>
          </w:p>
        </w:tc>
        <w:tc>
          <w:tcPr>
            <w:tcW w:w="67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2010</w:t>
            </w:r>
          </w:p>
        </w:tc>
        <w:tc>
          <w:tcPr>
            <w:tcW w:w="136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pStyle w:val="11"/>
              <w:spacing w:line="276" w:lineRule="auto"/>
              <w:ind w:left="0"/>
              <w:jc w:val="center"/>
              <w:rPr>
                <w:rFonts w:ascii="Arial Narrow" w:hAnsi="Arial Narrow" w:cs="Arial"/>
                <w:b/>
                <w:bCs/>
                <w:sz w:val="20"/>
                <w:szCs w:val="20"/>
              </w:rPr>
            </w:pPr>
            <w:r w:rsidRPr="00914D01">
              <w:rPr>
                <w:rFonts w:ascii="Arial Narrow" w:hAnsi="Arial Narrow" w:cs="Arial"/>
                <w:b/>
                <w:bCs/>
                <w:sz w:val="20"/>
                <w:szCs w:val="20"/>
              </w:rPr>
              <w:t>2015 прогноз</w:t>
            </w:r>
          </w:p>
        </w:tc>
      </w:tr>
      <w:tr w:rsidR="00E44076" w:rsidRPr="008901F7">
        <w:trPr>
          <w:jc w:val="center"/>
        </w:trPr>
        <w:tc>
          <w:tcPr>
            <w:tcW w:w="444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ind w:firstLine="51"/>
              <w:rPr>
                <w:rFonts w:ascii="Arial Narrow" w:hAnsi="Arial Narrow" w:cs="Arial CYR"/>
                <w:bCs/>
                <w:sz w:val="20"/>
                <w:szCs w:val="20"/>
              </w:rPr>
            </w:pPr>
            <w:r w:rsidRPr="00914D01">
              <w:rPr>
                <w:rFonts w:ascii="Arial Narrow" w:hAnsi="Arial Narrow" w:cs="Arial CYR"/>
                <w:bCs/>
                <w:sz w:val="20"/>
                <w:szCs w:val="20"/>
              </w:rPr>
              <w:t>Сброшено сточных вод в водные объекты, млн.куб.м</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CYR"/>
                <w:sz w:val="20"/>
                <w:szCs w:val="20"/>
              </w:rPr>
            </w:pPr>
            <w:r w:rsidRPr="00914D01">
              <w:rPr>
                <w:rFonts w:ascii="Arial Narrow" w:hAnsi="Arial Narrow" w:cs="Arial CYR"/>
                <w:sz w:val="20"/>
                <w:szCs w:val="20"/>
              </w:rPr>
              <w:t>4,25</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CYR"/>
                <w:sz w:val="20"/>
                <w:szCs w:val="20"/>
              </w:rPr>
            </w:pPr>
            <w:r w:rsidRPr="00914D01">
              <w:rPr>
                <w:rFonts w:ascii="Arial Narrow" w:hAnsi="Arial Narrow" w:cs="Arial CYR"/>
                <w:sz w:val="20"/>
                <w:szCs w:val="20"/>
              </w:rPr>
              <w:t>3,74</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ind w:hanging="26"/>
              <w:jc w:val="center"/>
              <w:rPr>
                <w:rFonts w:ascii="Arial Narrow" w:hAnsi="Arial Narrow" w:cs="Arial CYR"/>
                <w:sz w:val="20"/>
                <w:szCs w:val="20"/>
              </w:rPr>
            </w:pPr>
            <w:r w:rsidRPr="00914D01">
              <w:rPr>
                <w:rFonts w:ascii="Arial Narrow" w:hAnsi="Arial Narrow" w:cs="Arial CYR"/>
                <w:sz w:val="20"/>
                <w:szCs w:val="20"/>
              </w:rPr>
              <w:t>3,78</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CYR"/>
                <w:sz w:val="20"/>
                <w:szCs w:val="20"/>
              </w:rPr>
            </w:pPr>
            <w:r w:rsidRPr="00914D01">
              <w:rPr>
                <w:rFonts w:ascii="Arial Narrow" w:hAnsi="Arial Narrow" w:cs="Arial CYR"/>
                <w:sz w:val="20"/>
                <w:szCs w:val="20"/>
              </w:rPr>
              <w:t>3,76</w:t>
            </w:r>
          </w:p>
        </w:tc>
        <w:tc>
          <w:tcPr>
            <w:tcW w:w="67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CYR"/>
                <w:sz w:val="20"/>
                <w:szCs w:val="20"/>
              </w:rPr>
            </w:pPr>
            <w:r w:rsidRPr="00914D01">
              <w:rPr>
                <w:rFonts w:ascii="Arial Narrow" w:hAnsi="Arial Narrow" w:cs="Arial CYR"/>
                <w:sz w:val="20"/>
                <w:szCs w:val="20"/>
              </w:rPr>
              <w:t>нд</w:t>
            </w:r>
          </w:p>
        </w:tc>
        <w:tc>
          <w:tcPr>
            <w:tcW w:w="136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CYR"/>
                <w:sz w:val="20"/>
                <w:szCs w:val="20"/>
              </w:rPr>
            </w:pPr>
            <w:r w:rsidRPr="00914D01">
              <w:rPr>
                <w:rFonts w:ascii="Arial Narrow" w:hAnsi="Arial Narrow" w:cs="Arial CYR"/>
                <w:sz w:val="20"/>
                <w:szCs w:val="20"/>
              </w:rPr>
              <w:t>нд</w:t>
            </w:r>
          </w:p>
        </w:tc>
      </w:tr>
    </w:tbl>
    <w:p w:rsidR="00E44076" w:rsidRDefault="00E44076" w:rsidP="0005109E">
      <w:pPr>
        <w:pStyle w:val="11"/>
        <w:shd w:val="clear" w:color="auto" w:fill="FFFFFF"/>
        <w:spacing w:line="276" w:lineRule="auto"/>
        <w:ind w:left="0" w:firstLine="284"/>
        <w:jc w:val="both"/>
        <w:rPr>
          <w:rFonts w:ascii="Arial" w:hAnsi="Arial" w:cs="Arial"/>
          <w:bCs/>
          <w:sz w:val="20"/>
          <w:szCs w:val="20"/>
        </w:rPr>
      </w:pPr>
    </w:p>
    <w:p w:rsidR="00E44076" w:rsidRPr="00FA605C" w:rsidRDefault="00E44076" w:rsidP="00A55E40">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При проведении анализа работы предприятия в 2010</w:t>
      </w:r>
      <w:r>
        <w:rPr>
          <w:rFonts w:ascii="Arial" w:hAnsi="Arial" w:cs="Arial"/>
          <w:bCs/>
          <w:sz w:val="20"/>
          <w:szCs w:val="20"/>
        </w:rPr>
        <w:t>г. следует отметить, что произо</w:t>
      </w:r>
      <w:r w:rsidRPr="00FA605C">
        <w:rPr>
          <w:rFonts w:ascii="Arial" w:hAnsi="Arial" w:cs="Arial"/>
          <w:bCs/>
          <w:sz w:val="20"/>
          <w:szCs w:val="20"/>
        </w:rPr>
        <w:t>шло незначительное увеличение  объемов потребленной воды</w:t>
      </w:r>
      <w:r w:rsidR="00385C10">
        <w:rPr>
          <w:rFonts w:ascii="Arial" w:hAnsi="Arial" w:cs="Arial"/>
          <w:bCs/>
          <w:sz w:val="20"/>
          <w:szCs w:val="20"/>
        </w:rPr>
        <w:t xml:space="preserve"> в центральной части города и микрорайон</w:t>
      </w:r>
      <w:r w:rsidRPr="00FA605C">
        <w:rPr>
          <w:rFonts w:ascii="Arial" w:hAnsi="Arial" w:cs="Arial"/>
          <w:bCs/>
          <w:sz w:val="20"/>
          <w:szCs w:val="20"/>
        </w:rPr>
        <w:t xml:space="preserve">  Заинск-2 (14,17 тыс. куб.метров).</w:t>
      </w:r>
    </w:p>
    <w:p w:rsidR="00E44076"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Основная часть города, застроенная многоэтажными жилыми домами, имеет центральную систему канализации. В микрорайонах частной застройки сбор сточ</w:t>
      </w:r>
      <w:r>
        <w:rPr>
          <w:rFonts w:ascii="Arial" w:hAnsi="Arial" w:cs="Arial"/>
          <w:bCs/>
          <w:sz w:val="20"/>
          <w:szCs w:val="20"/>
        </w:rPr>
        <w:t>ных вод производится в выгребные</w:t>
      </w:r>
      <w:r w:rsidRPr="00FA605C">
        <w:rPr>
          <w:rFonts w:ascii="Arial" w:hAnsi="Arial" w:cs="Arial"/>
          <w:bCs/>
          <w:sz w:val="20"/>
          <w:szCs w:val="20"/>
        </w:rPr>
        <w:t xml:space="preserve"> ям</w:t>
      </w:r>
      <w:r>
        <w:rPr>
          <w:rFonts w:ascii="Arial" w:hAnsi="Arial" w:cs="Arial"/>
          <w:bCs/>
          <w:sz w:val="20"/>
          <w:szCs w:val="20"/>
        </w:rPr>
        <w:t>ы</w:t>
      </w:r>
      <w:r w:rsidRPr="00FA605C">
        <w:rPr>
          <w:rFonts w:ascii="Arial" w:hAnsi="Arial" w:cs="Arial"/>
          <w:bCs/>
          <w:sz w:val="20"/>
          <w:szCs w:val="20"/>
        </w:rPr>
        <w:t>. Сточные воды от жилой застройки и промышленных предприятий по самотечным коллекторам и через канализационные насосные станции отводятся на биологические очистные сооружения №№1 и 2, расположенные в северо-восточной части г.Заинск. Учет сброса сточных вод производится измерительным прибором типа «Расходомер «ЭХО-Р-02»».</w:t>
      </w:r>
    </w:p>
    <w:p w:rsidR="00E44076" w:rsidRDefault="00E44076" w:rsidP="0005109E">
      <w:pPr>
        <w:pStyle w:val="11"/>
        <w:shd w:val="clear" w:color="auto" w:fill="FFFFFF"/>
        <w:spacing w:line="276" w:lineRule="auto"/>
        <w:ind w:left="0"/>
        <w:jc w:val="both"/>
        <w:rPr>
          <w:rFonts w:ascii="Arial" w:hAnsi="Arial" w:cs="Arial"/>
          <w:bCs/>
          <w:sz w:val="20"/>
          <w:szCs w:val="20"/>
        </w:rPr>
      </w:pPr>
    </w:p>
    <w:p w:rsidR="00E44076" w:rsidRPr="00A55E40" w:rsidRDefault="00E44076" w:rsidP="0005109E">
      <w:pPr>
        <w:pStyle w:val="11"/>
        <w:shd w:val="clear" w:color="auto" w:fill="FFFFFF"/>
        <w:spacing w:line="276" w:lineRule="auto"/>
        <w:ind w:left="0"/>
        <w:jc w:val="both"/>
        <w:rPr>
          <w:rFonts w:ascii="Arial" w:hAnsi="Arial" w:cs="Arial"/>
          <w:b/>
          <w:bCs/>
          <w:i/>
          <w:sz w:val="22"/>
          <w:szCs w:val="20"/>
        </w:rPr>
      </w:pPr>
      <w:r w:rsidRPr="00A55E40">
        <w:rPr>
          <w:rFonts w:ascii="Arial" w:hAnsi="Arial" w:cs="Arial"/>
          <w:b/>
          <w:bCs/>
          <w:i/>
          <w:sz w:val="22"/>
          <w:szCs w:val="20"/>
        </w:rPr>
        <w:t>Сфера обращения с отходами производства и потребления</w:t>
      </w:r>
    </w:p>
    <w:p w:rsidR="00E44076" w:rsidRPr="00FA605C"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На территории города Заинска и Заинского района в 2010 году образовалось 3,267 тыс.тонн отходов производства и потребления, из них производственных – 0,543 тыс.тонн.</w:t>
      </w:r>
      <w:r>
        <w:rPr>
          <w:rFonts w:ascii="Arial" w:hAnsi="Arial" w:cs="Arial"/>
          <w:bCs/>
          <w:sz w:val="20"/>
          <w:szCs w:val="20"/>
        </w:rPr>
        <w:t xml:space="preserve"> </w:t>
      </w:r>
      <w:r w:rsidRPr="00FA605C">
        <w:rPr>
          <w:rFonts w:ascii="Arial" w:hAnsi="Arial" w:cs="Arial"/>
          <w:bCs/>
          <w:sz w:val="20"/>
          <w:szCs w:val="20"/>
        </w:rPr>
        <w:t>Твердые бытовые отходы города размещаются на полигоне ТБО, принятом в  эксплуатацию в 2001 году. Фактическая вместимость полигона составляет 313,0</w:t>
      </w:r>
      <w:r>
        <w:rPr>
          <w:rFonts w:ascii="Arial" w:hAnsi="Arial" w:cs="Arial"/>
          <w:bCs/>
          <w:sz w:val="20"/>
          <w:szCs w:val="20"/>
        </w:rPr>
        <w:t xml:space="preserve"> тыс.м³</w:t>
      </w:r>
      <w:r w:rsidRPr="00FA605C">
        <w:rPr>
          <w:rFonts w:ascii="Arial" w:hAnsi="Arial" w:cs="Arial"/>
          <w:bCs/>
          <w:sz w:val="20"/>
          <w:szCs w:val="20"/>
        </w:rPr>
        <w:t xml:space="preserve"> ( с учетом изоляции) и должна обеспечить его функционирование не менее 15 лет. Общая площадь объекта 8,2 га. На полигоне ТБО организована сортировка отходов, прессование пластиковых бутылок и алюминиевых банок. Установлен 1 прессовальный станок. Неутил</w:t>
      </w:r>
      <w:r>
        <w:rPr>
          <w:rFonts w:ascii="Arial" w:hAnsi="Arial" w:cs="Arial"/>
          <w:bCs/>
          <w:sz w:val="20"/>
          <w:szCs w:val="20"/>
        </w:rPr>
        <w:t>изированная часть отходов захора</w:t>
      </w:r>
      <w:r w:rsidRPr="00FA605C">
        <w:rPr>
          <w:rFonts w:ascii="Arial" w:hAnsi="Arial" w:cs="Arial"/>
          <w:bCs/>
          <w:sz w:val="20"/>
          <w:szCs w:val="20"/>
        </w:rPr>
        <w:t xml:space="preserve">нивается в котловане (карте). Складирование отходов  в карту осуществляется методом наталкивания. Грунты в основании полигона сложены из глинистых пород. Для снижения коэффициента фильтрации проектом предусмотрено устройство противофильтрационного экрана. </w:t>
      </w:r>
    </w:p>
    <w:p w:rsidR="00E44076" w:rsidRPr="00FA605C"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В настоящее время по городу и району имеется в наличии 46 контейнерных площад</w:t>
      </w:r>
      <w:r>
        <w:rPr>
          <w:rFonts w:ascii="Arial" w:hAnsi="Arial" w:cs="Arial"/>
          <w:bCs/>
          <w:sz w:val="20"/>
          <w:szCs w:val="20"/>
        </w:rPr>
        <w:t>о</w:t>
      </w:r>
      <w:r w:rsidRPr="00FA605C">
        <w:rPr>
          <w:rFonts w:ascii="Arial" w:hAnsi="Arial" w:cs="Arial"/>
          <w:bCs/>
          <w:sz w:val="20"/>
          <w:szCs w:val="20"/>
        </w:rPr>
        <w:t>к</w:t>
      </w:r>
      <w:r>
        <w:rPr>
          <w:rFonts w:ascii="Arial" w:hAnsi="Arial" w:cs="Arial"/>
          <w:bCs/>
          <w:sz w:val="20"/>
          <w:szCs w:val="20"/>
        </w:rPr>
        <w:t>, (обеспеченность составляет 81</w:t>
      </w:r>
      <w:r w:rsidRPr="00FA605C">
        <w:rPr>
          <w:rFonts w:ascii="Arial" w:hAnsi="Arial" w:cs="Arial"/>
          <w:bCs/>
          <w:sz w:val="20"/>
          <w:szCs w:val="20"/>
        </w:rPr>
        <w:t>%) дополнительно требуется установить 11 площадок. Установлено 207 штук контейнеров (обеспеченность контейнерами составляет 79%), дополнительно требуется установить 54 контейнера.  Раздельный сбор ТБО не ведется. Применяется ручная сортировка вторичного сырья.</w:t>
      </w:r>
    </w:p>
    <w:p w:rsidR="00E44076" w:rsidRPr="00FA605C" w:rsidRDefault="00E44076" w:rsidP="0005109E">
      <w:pPr>
        <w:pStyle w:val="11"/>
        <w:shd w:val="clear" w:color="auto" w:fill="FFFFFF"/>
        <w:spacing w:line="276" w:lineRule="auto"/>
        <w:ind w:left="0" w:firstLine="284"/>
        <w:jc w:val="both"/>
        <w:rPr>
          <w:rFonts w:ascii="Arial" w:hAnsi="Arial" w:cs="Arial"/>
          <w:bCs/>
          <w:sz w:val="20"/>
          <w:szCs w:val="20"/>
        </w:rPr>
      </w:pPr>
      <w:r w:rsidRPr="00FA605C">
        <w:rPr>
          <w:rFonts w:ascii="Arial" w:hAnsi="Arial" w:cs="Arial"/>
          <w:bCs/>
          <w:sz w:val="20"/>
          <w:szCs w:val="20"/>
        </w:rPr>
        <w:t>От  общего объема образующихся по городу Заинску и Заинскому району отход</w:t>
      </w:r>
      <w:r>
        <w:rPr>
          <w:rFonts w:ascii="Arial" w:hAnsi="Arial" w:cs="Arial"/>
          <w:bCs/>
          <w:sz w:val="20"/>
          <w:szCs w:val="20"/>
        </w:rPr>
        <w:t>ов производства и потребления 4</w:t>
      </w:r>
      <w:r w:rsidRPr="00FA605C">
        <w:rPr>
          <w:rFonts w:ascii="Arial" w:hAnsi="Arial" w:cs="Arial"/>
          <w:bCs/>
          <w:sz w:val="20"/>
          <w:szCs w:val="20"/>
        </w:rPr>
        <w:t xml:space="preserve">% изымается в качестве вторичных </w:t>
      </w:r>
      <w:r>
        <w:rPr>
          <w:rFonts w:ascii="Arial" w:hAnsi="Arial" w:cs="Arial"/>
          <w:bCs/>
          <w:sz w:val="20"/>
          <w:szCs w:val="20"/>
        </w:rPr>
        <w:t>ресурсов и идет на переработку, поскольку и</w:t>
      </w:r>
      <w:r w:rsidRPr="00FA605C">
        <w:rPr>
          <w:rFonts w:ascii="Arial" w:hAnsi="Arial" w:cs="Arial"/>
          <w:bCs/>
          <w:sz w:val="20"/>
          <w:szCs w:val="20"/>
        </w:rPr>
        <w:t xml:space="preserve">меется </w:t>
      </w:r>
      <w:r w:rsidRPr="005F79D1">
        <w:rPr>
          <w:rFonts w:ascii="Arial" w:hAnsi="Arial" w:cs="Arial"/>
          <w:bCs/>
          <w:sz w:val="20"/>
          <w:szCs w:val="20"/>
        </w:rPr>
        <w:t>всего 1 пункт по приему вторичного сырья от населения.</w:t>
      </w:r>
    </w:p>
    <w:p w:rsidR="00E44076" w:rsidRPr="00A55E40" w:rsidRDefault="00E44076" w:rsidP="0005109E">
      <w:pPr>
        <w:spacing w:line="276" w:lineRule="auto"/>
        <w:jc w:val="right"/>
        <w:rPr>
          <w:rFonts w:ascii="Arial" w:hAnsi="Arial" w:cs="Arial"/>
          <w:sz w:val="20"/>
        </w:rPr>
      </w:pPr>
      <w:r w:rsidRPr="00A55E40">
        <w:rPr>
          <w:rFonts w:ascii="Arial" w:hAnsi="Arial" w:cs="Arial"/>
          <w:sz w:val="20"/>
        </w:rPr>
        <w:t>Таблица</w:t>
      </w:r>
      <w:r>
        <w:rPr>
          <w:rFonts w:ascii="Arial" w:hAnsi="Arial" w:cs="Arial"/>
          <w:sz w:val="20"/>
        </w:rPr>
        <w:t xml:space="preserve"> 32</w:t>
      </w:r>
    </w:p>
    <w:p w:rsidR="00E44076" w:rsidRPr="003D582D" w:rsidRDefault="00E44076" w:rsidP="0005109E">
      <w:pPr>
        <w:spacing w:line="276" w:lineRule="auto"/>
        <w:ind w:firstLine="426"/>
        <w:jc w:val="center"/>
        <w:rPr>
          <w:rFonts w:ascii="Arial Narrow" w:hAnsi="Arial Narrow" w:cs="Arial CYR"/>
          <w:b/>
          <w:bCs/>
          <w:sz w:val="20"/>
          <w:szCs w:val="20"/>
        </w:rPr>
      </w:pPr>
      <w:r w:rsidRPr="003D582D">
        <w:rPr>
          <w:rFonts w:ascii="Arial Narrow" w:hAnsi="Arial Narrow" w:cs="Arial CYR"/>
          <w:b/>
          <w:bCs/>
          <w:sz w:val="20"/>
          <w:szCs w:val="20"/>
        </w:rPr>
        <w:t xml:space="preserve">Инвестиции в основной капитал, направленные на охрану окружающей среды и рациональное </w:t>
      </w:r>
    </w:p>
    <w:p w:rsidR="00385C10" w:rsidRDefault="00E44076" w:rsidP="0005109E">
      <w:pPr>
        <w:spacing w:line="276" w:lineRule="auto"/>
        <w:ind w:firstLine="426"/>
        <w:jc w:val="center"/>
        <w:rPr>
          <w:rFonts w:ascii="Arial" w:hAnsi="Arial" w:cs="Arial"/>
          <w:b/>
          <w:sz w:val="20"/>
        </w:rPr>
      </w:pPr>
      <w:r w:rsidRPr="003D582D">
        <w:rPr>
          <w:rFonts w:ascii="Arial Narrow" w:hAnsi="Arial Narrow" w:cs="Arial CYR"/>
          <w:b/>
          <w:bCs/>
          <w:sz w:val="20"/>
          <w:szCs w:val="20"/>
        </w:rPr>
        <w:t>использование природных ресурсов за счет всех источников финансирования</w:t>
      </w:r>
      <w:r w:rsidR="00385C10">
        <w:rPr>
          <w:rFonts w:ascii="Arial" w:hAnsi="Arial" w:cs="Arial"/>
          <w:b/>
          <w:sz w:val="20"/>
        </w:rPr>
        <w:t xml:space="preserve"> </w:t>
      </w:r>
    </w:p>
    <w:p w:rsidR="00E44076" w:rsidRPr="003D582D" w:rsidRDefault="00385C10" w:rsidP="0005109E">
      <w:pPr>
        <w:spacing w:line="276" w:lineRule="auto"/>
        <w:ind w:firstLine="426"/>
        <w:jc w:val="center"/>
        <w:rPr>
          <w:rFonts w:ascii="Arial" w:hAnsi="Arial" w:cs="Arial"/>
          <w:b/>
          <w:sz w:val="20"/>
        </w:rPr>
      </w:pPr>
      <w:r>
        <w:rPr>
          <w:rFonts w:ascii="Arial" w:hAnsi="Arial" w:cs="Arial"/>
          <w:b/>
          <w:sz w:val="20"/>
        </w:rPr>
        <w:t>в Заинском муниципальном районе</w:t>
      </w:r>
    </w:p>
    <w:tbl>
      <w:tblPr>
        <w:tblW w:w="9098" w:type="dxa"/>
        <w:tblLook w:val="00A0" w:firstRow="1" w:lastRow="0" w:firstColumn="1" w:lastColumn="0" w:noHBand="0" w:noVBand="0"/>
      </w:tblPr>
      <w:tblGrid>
        <w:gridCol w:w="2144"/>
        <w:gridCol w:w="891"/>
        <w:gridCol w:w="1098"/>
        <w:gridCol w:w="993"/>
        <w:gridCol w:w="993"/>
        <w:gridCol w:w="993"/>
        <w:gridCol w:w="993"/>
        <w:gridCol w:w="993"/>
      </w:tblGrid>
      <w:tr w:rsidR="00E44076" w:rsidRPr="00A55E40">
        <w:trPr>
          <w:trHeight w:val="415"/>
        </w:trPr>
        <w:tc>
          <w:tcPr>
            <w:tcW w:w="2144" w:type="dxa"/>
            <w:tcBorders>
              <w:top w:val="single" w:sz="4" w:space="0" w:color="auto"/>
              <w:left w:val="single" w:sz="4" w:space="0" w:color="auto"/>
              <w:bottom w:val="single" w:sz="4" w:space="0" w:color="auto"/>
              <w:right w:val="nil"/>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Показатели</w:t>
            </w:r>
          </w:p>
        </w:tc>
        <w:tc>
          <w:tcPr>
            <w:tcW w:w="89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 строки</w:t>
            </w:r>
          </w:p>
        </w:tc>
        <w:tc>
          <w:tcPr>
            <w:tcW w:w="1098"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Единица измерения</w:t>
            </w:r>
          </w:p>
        </w:tc>
        <w:tc>
          <w:tcPr>
            <w:tcW w:w="993"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2006 год отчет</w:t>
            </w:r>
          </w:p>
        </w:tc>
        <w:tc>
          <w:tcPr>
            <w:tcW w:w="993"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2007 год отчет</w:t>
            </w:r>
          </w:p>
        </w:tc>
        <w:tc>
          <w:tcPr>
            <w:tcW w:w="993"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2008 год отчет</w:t>
            </w:r>
          </w:p>
        </w:tc>
        <w:tc>
          <w:tcPr>
            <w:tcW w:w="993"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AB2F1A">
            <w:pPr>
              <w:jc w:val="center"/>
              <w:rPr>
                <w:rFonts w:ascii="Arial Narrow" w:hAnsi="Arial Narrow" w:cs="Arial CYR"/>
                <w:b/>
                <w:sz w:val="20"/>
                <w:szCs w:val="20"/>
              </w:rPr>
            </w:pPr>
            <w:r w:rsidRPr="00A55E40">
              <w:rPr>
                <w:rFonts w:ascii="Arial Narrow" w:hAnsi="Arial Narrow" w:cs="Arial CYR"/>
                <w:b/>
                <w:sz w:val="20"/>
                <w:szCs w:val="20"/>
              </w:rPr>
              <w:t>2009 год отчет</w:t>
            </w:r>
          </w:p>
        </w:tc>
        <w:tc>
          <w:tcPr>
            <w:tcW w:w="993" w:type="dxa"/>
            <w:tcBorders>
              <w:top w:val="single" w:sz="4" w:space="0" w:color="auto"/>
              <w:left w:val="nil"/>
              <w:bottom w:val="single" w:sz="4" w:space="0" w:color="auto"/>
              <w:right w:val="single" w:sz="4" w:space="0" w:color="auto"/>
            </w:tcBorders>
            <w:shd w:val="clear" w:color="auto" w:fill="DAEEF3"/>
            <w:vAlign w:val="center"/>
          </w:tcPr>
          <w:p w:rsidR="00E44076" w:rsidRPr="00A55E40" w:rsidRDefault="00E44076" w:rsidP="00B6795F">
            <w:pPr>
              <w:jc w:val="center"/>
              <w:rPr>
                <w:rFonts w:ascii="Arial Narrow" w:hAnsi="Arial Narrow" w:cs="Arial CYR"/>
                <w:b/>
                <w:sz w:val="20"/>
                <w:szCs w:val="20"/>
              </w:rPr>
            </w:pPr>
            <w:r w:rsidRPr="00A55E40">
              <w:rPr>
                <w:rFonts w:ascii="Arial Narrow" w:hAnsi="Arial Narrow" w:cs="Arial CYR"/>
                <w:b/>
                <w:sz w:val="20"/>
                <w:szCs w:val="20"/>
              </w:rPr>
              <w:t xml:space="preserve">2010 год </w:t>
            </w:r>
            <w:r>
              <w:rPr>
                <w:rFonts w:ascii="Arial Narrow" w:hAnsi="Arial Narrow" w:cs="Arial CYR"/>
                <w:b/>
                <w:sz w:val="20"/>
                <w:szCs w:val="20"/>
              </w:rPr>
              <w:t>отчет</w:t>
            </w:r>
          </w:p>
        </w:tc>
      </w:tr>
      <w:tr w:rsidR="00E44076" w:rsidRPr="00A010FA">
        <w:trPr>
          <w:trHeight w:val="409"/>
        </w:trPr>
        <w:tc>
          <w:tcPr>
            <w:tcW w:w="2144" w:type="dxa"/>
            <w:tcBorders>
              <w:top w:val="nil"/>
              <w:left w:val="single" w:sz="4" w:space="0" w:color="auto"/>
              <w:bottom w:val="single" w:sz="4" w:space="0" w:color="auto"/>
              <w:right w:val="single" w:sz="4" w:space="0" w:color="auto"/>
            </w:tcBorders>
            <w:vAlign w:val="center"/>
          </w:tcPr>
          <w:p w:rsidR="00E44076" w:rsidRPr="003D582D" w:rsidRDefault="00E44076" w:rsidP="00AB2F1A">
            <w:pPr>
              <w:rPr>
                <w:rFonts w:ascii="Arial Narrow" w:hAnsi="Arial Narrow" w:cs="Arial CYR"/>
                <w:bCs/>
                <w:sz w:val="20"/>
                <w:szCs w:val="20"/>
              </w:rPr>
            </w:pPr>
            <w:r w:rsidRPr="003D582D">
              <w:rPr>
                <w:rFonts w:ascii="Arial Narrow" w:hAnsi="Arial Narrow" w:cs="Arial CYR"/>
                <w:bCs/>
                <w:sz w:val="20"/>
                <w:szCs w:val="20"/>
              </w:rPr>
              <w:t>Финансирование природоохранных предприятий</w:t>
            </w:r>
          </w:p>
        </w:tc>
        <w:tc>
          <w:tcPr>
            <w:tcW w:w="891"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cs="Arial CYR"/>
                <w:sz w:val="20"/>
                <w:szCs w:val="20"/>
              </w:rPr>
            </w:pPr>
            <w:r w:rsidRPr="00A010FA">
              <w:rPr>
                <w:rFonts w:ascii="Arial Narrow" w:hAnsi="Arial Narrow" w:cs="Arial CYR"/>
                <w:sz w:val="20"/>
                <w:szCs w:val="20"/>
              </w:rPr>
              <w:t>1</w:t>
            </w:r>
          </w:p>
        </w:tc>
        <w:tc>
          <w:tcPr>
            <w:tcW w:w="1098"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cs="Arial CYR"/>
                <w:sz w:val="20"/>
                <w:szCs w:val="20"/>
              </w:rPr>
            </w:pPr>
            <w:r w:rsidRPr="00A010FA">
              <w:rPr>
                <w:rFonts w:ascii="Arial Narrow" w:hAnsi="Arial Narrow" w:cs="Arial CYR"/>
                <w:sz w:val="20"/>
                <w:szCs w:val="20"/>
              </w:rPr>
              <w:t>тыс.руб.</w:t>
            </w:r>
          </w:p>
        </w:tc>
        <w:tc>
          <w:tcPr>
            <w:tcW w:w="993"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sz w:val="20"/>
                <w:szCs w:val="20"/>
              </w:rPr>
            </w:pPr>
            <w:r w:rsidRPr="00A010FA">
              <w:rPr>
                <w:rFonts w:ascii="Arial Narrow" w:hAnsi="Arial Narrow"/>
                <w:sz w:val="20"/>
                <w:szCs w:val="20"/>
              </w:rPr>
              <w:t>86 062,7</w:t>
            </w:r>
          </w:p>
        </w:tc>
        <w:tc>
          <w:tcPr>
            <w:tcW w:w="993"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sz w:val="20"/>
                <w:szCs w:val="20"/>
              </w:rPr>
            </w:pPr>
            <w:r w:rsidRPr="00A010FA">
              <w:rPr>
                <w:rFonts w:ascii="Arial Narrow" w:hAnsi="Arial Narrow"/>
                <w:sz w:val="20"/>
                <w:szCs w:val="20"/>
              </w:rPr>
              <w:t>122 111,5</w:t>
            </w:r>
          </w:p>
        </w:tc>
        <w:tc>
          <w:tcPr>
            <w:tcW w:w="993"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sz w:val="20"/>
                <w:szCs w:val="20"/>
              </w:rPr>
            </w:pPr>
            <w:r w:rsidRPr="00A010FA">
              <w:rPr>
                <w:rFonts w:ascii="Arial Narrow" w:hAnsi="Arial Narrow"/>
                <w:sz w:val="20"/>
                <w:szCs w:val="20"/>
              </w:rPr>
              <w:t>383 768,5</w:t>
            </w:r>
          </w:p>
        </w:tc>
        <w:tc>
          <w:tcPr>
            <w:tcW w:w="993"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sz w:val="20"/>
                <w:szCs w:val="20"/>
              </w:rPr>
            </w:pPr>
            <w:r w:rsidRPr="00A010FA">
              <w:rPr>
                <w:rFonts w:ascii="Arial Narrow" w:hAnsi="Arial Narrow"/>
                <w:sz w:val="20"/>
                <w:szCs w:val="20"/>
              </w:rPr>
              <w:t>44 092,8</w:t>
            </w:r>
          </w:p>
        </w:tc>
        <w:tc>
          <w:tcPr>
            <w:tcW w:w="993" w:type="dxa"/>
            <w:tcBorders>
              <w:top w:val="nil"/>
              <w:left w:val="nil"/>
              <w:bottom w:val="single" w:sz="4" w:space="0" w:color="auto"/>
              <w:right w:val="single" w:sz="4" w:space="0" w:color="auto"/>
            </w:tcBorders>
            <w:noWrap/>
            <w:vAlign w:val="center"/>
          </w:tcPr>
          <w:p w:rsidR="00E44076" w:rsidRPr="00A010FA" w:rsidRDefault="00E44076" w:rsidP="00AB2F1A">
            <w:pPr>
              <w:jc w:val="center"/>
              <w:rPr>
                <w:rFonts w:ascii="Arial Narrow" w:hAnsi="Arial Narrow"/>
                <w:sz w:val="20"/>
                <w:szCs w:val="20"/>
              </w:rPr>
            </w:pPr>
            <w:r w:rsidRPr="00A010FA">
              <w:rPr>
                <w:rFonts w:ascii="Arial Narrow" w:hAnsi="Arial Narrow"/>
                <w:sz w:val="20"/>
                <w:szCs w:val="20"/>
              </w:rPr>
              <w:t>21 722,2</w:t>
            </w:r>
          </w:p>
        </w:tc>
      </w:tr>
    </w:tbl>
    <w:p w:rsidR="00E44076" w:rsidRDefault="00E44076" w:rsidP="0005109E">
      <w:pPr>
        <w:pStyle w:val="11"/>
        <w:shd w:val="clear" w:color="auto" w:fill="FFFFFF"/>
        <w:spacing w:line="276" w:lineRule="auto"/>
        <w:ind w:left="0"/>
        <w:jc w:val="both"/>
        <w:rPr>
          <w:rFonts w:ascii="Arial" w:hAnsi="Arial" w:cs="Arial"/>
          <w:bCs/>
          <w:sz w:val="20"/>
          <w:szCs w:val="20"/>
        </w:rPr>
      </w:pPr>
    </w:p>
    <w:p w:rsidR="00E44076" w:rsidRPr="00DB40D6" w:rsidRDefault="00E44076" w:rsidP="0005109E">
      <w:pPr>
        <w:pStyle w:val="11"/>
        <w:shd w:val="clear" w:color="auto" w:fill="FFFFFF"/>
        <w:spacing w:line="276" w:lineRule="auto"/>
        <w:ind w:left="0" w:firstLine="284"/>
        <w:jc w:val="both"/>
        <w:rPr>
          <w:rFonts w:ascii="Arial" w:hAnsi="Arial" w:cs="Arial"/>
          <w:sz w:val="20"/>
          <w:szCs w:val="20"/>
        </w:rPr>
      </w:pPr>
      <w:r>
        <w:rPr>
          <w:rFonts w:ascii="Arial" w:hAnsi="Arial" w:cs="Arial"/>
          <w:sz w:val="20"/>
          <w:szCs w:val="20"/>
        </w:rPr>
        <w:t>Среди основных природоохранных мероприятий в 2010 году</w:t>
      </w:r>
      <w:r w:rsidRPr="00DB40D6">
        <w:rPr>
          <w:rFonts w:ascii="Arial" w:hAnsi="Arial" w:cs="Arial"/>
          <w:sz w:val="20"/>
          <w:szCs w:val="20"/>
        </w:rPr>
        <w:t xml:space="preserve"> в</w:t>
      </w:r>
      <w:r>
        <w:rPr>
          <w:rFonts w:ascii="Arial" w:hAnsi="Arial" w:cs="Arial"/>
          <w:sz w:val="20"/>
          <w:szCs w:val="20"/>
        </w:rPr>
        <w:t>ыделяются следующие:</w:t>
      </w:r>
    </w:p>
    <w:p w:rsidR="00E44076" w:rsidRPr="00DB40D6" w:rsidRDefault="00E44076" w:rsidP="00053272">
      <w:pPr>
        <w:pStyle w:val="11"/>
        <w:numPr>
          <w:ilvl w:val="0"/>
          <w:numId w:val="75"/>
        </w:numPr>
        <w:shd w:val="clear" w:color="auto" w:fill="FFFFFF"/>
        <w:spacing w:line="276" w:lineRule="auto"/>
        <w:jc w:val="both"/>
        <w:rPr>
          <w:rFonts w:ascii="Arial" w:hAnsi="Arial" w:cs="Arial"/>
          <w:sz w:val="20"/>
          <w:szCs w:val="20"/>
        </w:rPr>
      </w:pPr>
      <w:r w:rsidRPr="00DB40D6">
        <w:rPr>
          <w:rFonts w:ascii="Arial" w:hAnsi="Arial" w:cs="Arial"/>
          <w:sz w:val="20"/>
          <w:szCs w:val="20"/>
        </w:rPr>
        <w:t>мероприятия по охране и рациональному использованию водных ресурсов – 8 544,2 тыс.руб.</w:t>
      </w:r>
    </w:p>
    <w:p w:rsidR="00E44076" w:rsidRPr="00DB40D6" w:rsidRDefault="00E44076" w:rsidP="00053272">
      <w:pPr>
        <w:pStyle w:val="11"/>
        <w:numPr>
          <w:ilvl w:val="0"/>
          <w:numId w:val="75"/>
        </w:numPr>
        <w:shd w:val="clear" w:color="auto" w:fill="FFFFFF"/>
        <w:spacing w:line="276" w:lineRule="auto"/>
        <w:jc w:val="both"/>
        <w:rPr>
          <w:rFonts w:ascii="Arial" w:hAnsi="Arial" w:cs="Arial"/>
          <w:sz w:val="20"/>
          <w:szCs w:val="20"/>
        </w:rPr>
      </w:pPr>
      <w:r w:rsidRPr="00DB40D6">
        <w:rPr>
          <w:rFonts w:ascii="Arial" w:hAnsi="Arial" w:cs="Arial"/>
          <w:sz w:val="20"/>
          <w:szCs w:val="20"/>
        </w:rPr>
        <w:t>строительство сооружений по охране атмосферного воздуха от загрязняющих веществ – 3 917 тыс.руб.</w:t>
      </w:r>
    </w:p>
    <w:p w:rsidR="00E44076" w:rsidRPr="00DB40D6" w:rsidRDefault="00E44076" w:rsidP="00053272">
      <w:pPr>
        <w:pStyle w:val="11"/>
        <w:numPr>
          <w:ilvl w:val="0"/>
          <w:numId w:val="75"/>
        </w:numPr>
        <w:shd w:val="clear" w:color="auto" w:fill="FFFFFF"/>
        <w:spacing w:line="276" w:lineRule="auto"/>
        <w:jc w:val="both"/>
        <w:rPr>
          <w:rFonts w:ascii="Arial" w:hAnsi="Arial" w:cs="Arial"/>
          <w:sz w:val="20"/>
          <w:szCs w:val="20"/>
        </w:rPr>
      </w:pPr>
      <w:r w:rsidRPr="00DB40D6">
        <w:rPr>
          <w:rFonts w:ascii="Arial" w:hAnsi="Arial" w:cs="Arial"/>
          <w:sz w:val="20"/>
          <w:szCs w:val="20"/>
        </w:rPr>
        <w:t>мероприятия по охране и   рациональному использованию земель (кроме мелиорации) – 3 000 тыс.руб.</w:t>
      </w:r>
    </w:p>
    <w:p w:rsidR="00E44076" w:rsidRPr="00CF0160" w:rsidRDefault="00E44076" w:rsidP="00053272">
      <w:pPr>
        <w:pStyle w:val="11"/>
        <w:numPr>
          <w:ilvl w:val="0"/>
          <w:numId w:val="75"/>
        </w:numPr>
        <w:shd w:val="clear" w:color="auto" w:fill="FFFFFF"/>
        <w:spacing w:line="276" w:lineRule="auto"/>
        <w:jc w:val="both"/>
        <w:rPr>
          <w:rFonts w:ascii="Arial" w:hAnsi="Arial" w:cs="Arial"/>
          <w:bCs/>
          <w:sz w:val="20"/>
          <w:szCs w:val="20"/>
        </w:rPr>
      </w:pPr>
      <w:r w:rsidRPr="00DB40D6">
        <w:rPr>
          <w:rFonts w:ascii="Arial" w:hAnsi="Arial" w:cs="Arial"/>
          <w:sz w:val="20"/>
          <w:szCs w:val="20"/>
        </w:rPr>
        <w:t>на строительство предприятий по накоплению, утилизации, обезвреживанию твердых и жидких токсичных промышленных, бытовых и иных отходов (кроме строительства полигонов для свалки и захоронения необработанных отходов) – 3 000 тыс.руб.</w:t>
      </w:r>
    </w:p>
    <w:p w:rsidR="00E44076" w:rsidRPr="00E21830" w:rsidRDefault="00E44076" w:rsidP="00053272">
      <w:pPr>
        <w:pStyle w:val="11"/>
        <w:numPr>
          <w:ilvl w:val="0"/>
          <w:numId w:val="75"/>
        </w:numPr>
        <w:shd w:val="clear" w:color="auto" w:fill="FFFFFF"/>
        <w:spacing w:line="276" w:lineRule="auto"/>
        <w:jc w:val="both"/>
        <w:rPr>
          <w:rFonts w:ascii="Arial" w:hAnsi="Arial" w:cs="Arial"/>
          <w:bCs/>
          <w:sz w:val="20"/>
          <w:szCs w:val="20"/>
        </w:rPr>
      </w:pPr>
      <w:r w:rsidRPr="00E21830">
        <w:rPr>
          <w:rFonts w:ascii="Arial" w:hAnsi="Arial" w:cs="Arial"/>
          <w:sz w:val="20"/>
          <w:szCs w:val="20"/>
        </w:rPr>
        <w:t>На экологическое воспитание и образование -116,3 тыс руб.</w:t>
      </w:r>
    </w:p>
    <w:p w:rsidR="00E44076" w:rsidRDefault="00E44076" w:rsidP="0005109E">
      <w:pPr>
        <w:pStyle w:val="11"/>
        <w:shd w:val="clear" w:color="auto" w:fill="FFFFFF"/>
        <w:spacing w:line="276" w:lineRule="auto"/>
        <w:ind w:left="0" w:firstLine="284"/>
        <w:jc w:val="both"/>
        <w:rPr>
          <w:rFonts w:ascii="Arial" w:hAnsi="Arial" w:cs="Arial"/>
          <w:bCs/>
          <w:sz w:val="20"/>
          <w:szCs w:val="20"/>
        </w:rPr>
      </w:pPr>
    </w:p>
    <w:p w:rsidR="00E44076" w:rsidRPr="00A55E40" w:rsidRDefault="00E44076" w:rsidP="00A55E40">
      <w:pPr>
        <w:pStyle w:val="11"/>
        <w:shd w:val="clear" w:color="auto" w:fill="FFFFFF"/>
        <w:spacing w:line="276" w:lineRule="auto"/>
        <w:ind w:left="0" w:firstLine="284"/>
        <w:jc w:val="both"/>
        <w:rPr>
          <w:rFonts w:ascii="Arial" w:hAnsi="Arial" w:cs="Arial"/>
          <w:bCs/>
          <w:sz w:val="20"/>
          <w:szCs w:val="20"/>
        </w:rPr>
      </w:pPr>
      <w:r>
        <w:rPr>
          <w:rFonts w:ascii="Arial" w:hAnsi="Arial" w:cs="Arial"/>
          <w:bCs/>
          <w:sz w:val="20"/>
          <w:szCs w:val="20"/>
        </w:rPr>
        <w:t>Большая часть финансирования (15 722,2 тыс. из 21 722,2) производилась за счет средств предприятий района.</w:t>
      </w:r>
    </w:p>
    <w:p w:rsidR="00E44076" w:rsidRDefault="00385C10" w:rsidP="0005109E">
      <w:pPr>
        <w:shd w:val="clear" w:color="auto" w:fill="FFFFFF"/>
        <w:spacing w:line="276" w:lineRule="auto"/>
        <w:ind w:firstLine="284"/>
        <w:jc w:val="both"/>
        <w:rPr>
          <w:rFonts w:ascii="Arial" w:hAnsi="Arial" w:cs="Arial"/>
          <w:sz w:val="20"/>
        </w:rPr>
      </w:pPr>
      <w:r>
        <w:rPr>
          <w:rFonts w:ascii="Arial" w:hAnsi="Arial" w:cs="Arial"/>
          <w:sz w:val="20"/>
        </w:rPr>
        <w:t>В целом Заинский муниципальный район</w:t>
      </w:r>
      <w:r w:rsidR="00E44076">
        <w:rPr>
          <w:rFonts w:ascii="Arial" w:hAnsi="Arial" w:cs="Arial"/>
          <w:sz w:val="20"/>
        </w:rPr>
        <w:t xml:space="preserve"> относится к </w:t>
      </w:r>
      <w:r w:rsidR="00E44076" w:rsidRPr="009F1BB1">
        <w:rPr>
          <w:rFonts w:ascii="Arial" w:hAnsi="Arial" w:cs="Arial"/>
          <w:sz w:val="20"/>
        </w:rPr>
        <w:t>территория</w:t>
      </w:r>
      <w:r w:rsidR="00E44076">
        <w:rPr>
          <w:rFonts w:ascii="Arial" w:hAnsi="Arial" w:cs="Arial"/>
          <w:sz w:val="20"/>
        </w:rPr>
        <w:t>м</w:t>
      </w:r>
      <w:r w:rsidR="00E44076" w:rsidRPr="009F1BB1">
        <w:rPr>
          <w:rFonts w:ascii="Arial" w:hAnsi="Arial" w:cs="Arial"/>
          <w:sz w:val="20"/>
        </w:rPr>
        <w:t xml:space="preserve"> с повышенной антропогенной нагрузкой и наибольшим негативным влиянием на здоровье населения, проживающего на этих территориях.</w:t>
      </w:r>
      <w:r w:rsidR="00E44076">
        <w:rPr>
          <w:rFonts w:ascii="Arial" w:hAnsi="Arial" w:cs="Arial"/>
          <w:sz w:val="20"/>
        </w:rPr>
        <w:t xml:space="preserve"> О</w:t>
      </w:r>
      <w:r w:rsidR="00E44076" w:rsidRPr="004C15F5">
        <w:rPr>
          <w:rFonts w:ascii="Arial" w:hAnsi="Arial" w:cs="Arial"/>
          <w:sz w:val="20"/>
        </w:rPr>
        <w:t>рган</w:t>
      </w:r>
      <w:r w:rsidR="00E44076">
        <w:rPr>
          <w:rFonts w:ascii="Arial" w:hAnsi="Arial" w:cs="Arial"/>
          <w:sz w:val="20"/>
        </w:rPr>
        <w:t>ам</w:t>
      </w:r>
      <w:r w:rsidR="00E44076" w:rsidRPr="004C15F5">
        <w:rPr>
          <w:rFonts w:ascii="Arial" w:hAnsi="Arial" w:cs="Arial"/>
          <w:sz w:val="20"/>
        </w:rPr>
        <w:t xml:space="preserve"> власти</w:t>
      </w:r>
      <w:r w:rsidR="00E44076">
        <w:rPr>
          <w:rFonts w:ascii="Arial" w:hAnsi="Arial" w:cs="Arial"/>
          <w:sz w:val="20"/>
        </w:rPr>
        <w:t xml:space="preserve"> необходимо</w:t>
      </w:r>
      <w:r w:rsidR="00E44076" w:rsidRPr="004C15F5">
        <w:rPr>
          <w:rFonts w:ascii="Arial" w:hAnsi="Arial" w:cs="Arial"/>
          <w:sz w:val="20"/>
        </w:rPr>
        <w:t xml:space="preserve"> осуществл</w:t>
      </w:r>
      <w:r w:rsidR="00E44076">
        <w:rPr>
          <w:rFonts w:ascii="Arial" w:hAnsi="Arial" w:cs="Arial"/>
          <w:sz w:val="20"/>
        </w:rPr>
        <w:t>ять</w:t>
      </w:r>
      <w:r w:rsidR="00E44076" w:rsidRPr="004C15F5">
        <w:rPr>
          <w:rFonts w:ascii="Arial" w:hAnsi="Arial" w:cs="Arial"/>
          <w:sz w:val="20"/>
        </w:rPr>
        <w:t xml:space="preserve"> </w:t>
      </w:r>
      <w:r w:rsidR="00E44076">
        <w:rPr>
          <w:rFonts w:ascii="Arial" w:hAnsi="Arial" w:cs="Arial"/>
          <w:sz w:val="20"/>
        </w:rPr>
        <w:t xml:space="preserve">комплексный, </w:t>
      </w:r>
      <w:r w:rsidR="00E44076" w:rsidRPr="004C15F5">
        <w:rPr>
          <w:rFonts w:ascii="Arial" w:hAnsi="Arial" w:cs="Arial"/>
          <w:sz w:val="20"/>
        </w:rPr>
        <w:t>всесторонн</w:t>
      </w:r>
      <w:r w:rsidR="00E44076">
        <w:rPr>
          <w:rFonts w:ascii="Arial" w:hAnsi="Arial" w:cs="Arial"/>
          <w:sz w:val="20"/>
        </w:rPr>
        <w:t>ий</w:t>
      </w:r>
      <w:r w:rsidR="00E44076" w:rsidRPr="004C15F5">
        <w:rPr>
          <w:rFonts w:ascii="Arial" w:hAnsi="Arial" w:cs="Arial"/>
          <w:sz w:val="20"/>
        </w:rPr>
        <w:t xml:space="preserve"> и полноценн</w:t>
      </w:r>
      <w:r w:rsidR="00E44076">
        <w:rPr>
          <w:rFonts w:ascii="Arial" w:hAnsi="Arial" w:cs="Arial"/>
          <w:sz w:val="20"/>
        </w:rPr>
        <w:t>ый</w:t>
      </w:r>
      <w:r w:rsidR="00E44076" w:rsidRPr="004C15F5">
        <w:rPr>
          <w:rFonts w:ascii="Arial" w:hAnsi="Arial" w:cs="Arial"/>
          <w:sz w:val="20"/>
        </w:rPr>
        <w:t xml:space="preserve"> мониторинг состояния окружающей среды для </w:t>
      </w:r>
      <w:r w:rsidR="00E44076">
        <w:rPr>
          <w:rFonts w:ascii="Arial" w:hAnsi="Arial" w:cs="Arial"/>
          <w:sz w:val="20"/>
        </w:rPr>
        <w:t>полу</w:t>
      </w:r>
      <w:r w:rsidR="00E44076" w:rsidRPr="004C15F5">
        <w:rPr>
          <w:rFonts w:ascii="Arial" w:hAnsi="Arial" w:cs="Arial"/>
          <w:sz w:val="20"/>
        </w:rPr>
        <w:t>чения оперативной, достоверной и полноценной информаци</w:t>
      </w:r>
      <w:r w:rsidR="00E44076">
        <w:rPr>
          <w:rFonts w:ascii="Arial" w:hAnsi="Arial" w:cs="Arial"/>
          <w:sz w:val="20"/>
        </w:rPr>
        <w:t>и</w:t>
      </w:r>
      <w:r w:rsidR="00E44076" w:rsidRPr="004C15F5">
        <w:rPr>
          <w:rFonts w:ascii="Arial" w:hAnsi="Arial" w:cs="Arial"/>
          <w:sz w:val="20"/>
        </w:rPr>
        <w:t xml:space="preserve"> о состоянии, величине техногенного воздействия для принятия решений по улучшению качества окружающей среды.</w:t>
      </w:r>
      <w:r w:rsidR="00E44076">
        <w:rPr>
          <w:rFonts w:ascii="Arial" w:hAnsi="Arial" w:cs="Arial"/>
          <w:sz w:val="20"/>
        </w:rPr>
        <w:t xml:space="preserve"> Экологическая политика муниципального района должна войти в число приоритетов социально-экономического развития. </w:t>
      </w:r>
    </w:p>
    <w:p w:rsidR="00E44076" w:rsidRDefault="00E44076" w:rsidP="0005109E">
      <w:pPr>
        <w:shd w:val="clear" w:color="auto" w:fill="FFFFFF"/>
        <w:spacing w:line="276" w:lineRule="auto"/>
        <w:ind w:firstLine="426"/>
        <w:rPr>
          <w:rFonts w:ascii="Arial" w:hAnsi="Arial" w:cs="Arial"/>
          <w:sz w:val="20"/>
        </w:rPr>
      </w:pPr>
    </w:p>
    <w:p w:rsidR="00E44076" w:rsidRDefault="00E44076" w:rsidP="00A55E40">
      <w:pPr>
        <w:pStyle w:val="11"/>
        <w:shd w:val="clear" w:color="auto" w:fill="FFFFFF"/>
        <w:spacing w:line="276" w:lineRule="auto"/>
        <w:ind w:left="0"/>
        <w:jc w:val="both"/>
        <w:rPr>
          <w:rFonts w:ascii="Arial" w:hAnsi="Arial" w:cs="Arial"/>
          <w:b/>
          <w:bCs/>
          <w:szCs w:val="20"/>
        </w:rPr>
      </w:pPr>
    </w:p>
    <w:p w:rsidR="00E44076" w:rsidRPr="00A55E40" w:rsidRDefault="00E44076" w:rsidP="00A55E40">
      <w:pPr>
        <w:pStyle w:val="11"/>
        <w:shd w:val="clear" w:color="auto" w:fill="FFFFFF"/>
        <w:spacing w:line="276" w:lineRule="auto"/>
        <w:ind w:left="0"/>
        <w:jc w:val="both"/>
        <w:rPr>
          <w:rFonts w:ascii="Arial" w:hAnsi="Arial" w:cs="Arial"/>
          <w:b/>
          <w:bCs/>
          <w:szCs w:val="20"/>
        </w:rPr>
      </w:pPr>
      <w:r w:rsidRPr="00A55E40">
        <w:rPr>
          <w:rFonts w:ascii="Arial" w:hAnsi="Arial" w:cs="Arial"/>
          <w:b/>
          <w:bCs/>
          <w:szCs w:val="20"/>
        </w:rPr>
        <w:t>Проблемы и возможности</w:t>
      </w:r>
    </w:p>
    <w:p w:rsidR="00E44076" w:rsidRDefault="00E44076" w:rsidP="0005109E">
      <w:pPr>
        <w:pStyle w:val="11"/>
        <w:shd w:val="clear" w:color="auto" w:fill="FFFFFF"/>
        <w:spacing w:line="276" w:lineRule="auto"/>
        <w:ind w:left="0" w:firstLine="284"/>
        <w:jc w:val="both"/>
        <w:rPr>
          <w:rFonts w:ascii="Arial" w:hAnsi="Arial" w:cs="Arial"/>
          <w:bCs/>
          <w:sz w:val="20"/>
          <w:szCs w:val="20"/>
        </w:rPr>
      </w:pPr>
    </w:p>
    <w:p w:rsidR="00E44076" w:rsidRDefault="00E44076" w:rsidP="00053272">
      <w:pPr>
        <w:pStyle w:val="11"/>
        <w:numPr>
          <w:ilvl w:val="0"/>
          <w:numId w:val="23"/>
        </w:numPr>
        <w:shd w:val="clear" w:color="auto" w:fill="FFFFFF"/>
        <w:spacing w:line="276" w:lineRule="auto"/>
        <w:jc w:val="both"/>
        <w:rPr>
          <w:rFonts w:ascii="Arial" w:hAnsi="Arial" w:cs="Arial"/>
          <w:bCs/>
          <w:sz w:val="20"/>
          <w:szCs w:val="20"/>
        </w:rPr>
      </w:pPr>
      <w:r w:rsidRPr="00EA0923">
        <w:rPr>
          <w:rFonts w:ascii="Arial" w:hAnsi="Arial" w:cs="Arial"/>
          <w:bCs/>
          <w:sz w:val="20"/>
          <w:szCs w:val="20"/>
        </w:rPr>
        <w:t>Сложившаяся практика экологического</w:t>
      </w:r>
      <w:r>
        <w:rPr>
          <w:rFonts w:ascii="Arial" w:hAnsi="Arial" w:cs="Arial"/>
          <w:bCs/>
          <w:sz w:val="20"/>
          <w:szCs w:val="20"/>
        </w:rPr>
        <w:t xml:space="preserve"> </w:t>
      </w:r>
      <w:r w:rsidRPr="00EA0923">
        <w:rPr>
          <w:rFonts w:ascii="Arial" w:hAnsi="Arial" w:cs="Arial"/>
          <w:bCs/>
          <w:sz w:val="20"/>
          <w:szCs w:val="20"/>
        </w:rPr>
        <w:t xml:space="preserve">мониторинга </w:t>
      </w:r>
      <w:r>
        <w:rPr>
          <w:rFonts w:ascii="Arial" w:hAnsi="Arial" w:cs="Arial"/>
          <w:bCs/>
          <w:sz w:val="20"/>
          <w:szCs w:val="20"/>
        </w:rPr>
        <w:t>очень фрагментарна,</w:t>
      </w:r>
      <w:r w:rsidRPr="00EA0923">
        <w:rPr>
          <w:rFonts w:ascii="Arial" w:hAnsi="Arial" w:cs="Arial"/>
          <w:bCs/>
          <w:sz w:val="20"/>
          <w:szCs w:val="20"/>
        </w:rPr>
        <w:t xml:space="preserve"> разрознена, ее функции распылены между службами различных ведомств, что не позволяет получать целостную картину</w:t>
      </w:r>
      <w:r w:rsidR="00385C10">
        <w:rPr>
          <w:rFonts w:ascii="Arial" w:hAnsi="Arial" w:cs="Arial"/>
          <w:bCs/>
          <w:sz w:val="20"/>
          <w:szCs w:val="20"/>
        </w:rPr>
        <w:t xml:space="preserve"> экологического состояния муниципального района</w:t>
      </w:r>
      <w:r>
        <w:rPr>
          <w:rFonts w:ascii="Arial" w:hAnsi="Arial" w:cs="Arial"/>
          <w:bCs/>
          <w:sz w:val="20"/>
          <w:szCs w:val="20"/>
        </w:rPr>
        <w:t>. Все более актуальным становится вопрос о создании единой системы экологического мониторинга.</w:t>
      </w:r>
    </w:p>
    <w:p w:rsidR="00E44076" w:rsidRDefault="00E44076" w:rsidP="00053272">
      <w:pPr>
        <w:pStyle w:val="11"/>
        <w:numPr>
          <w:ilvl w:val="0"/>
          <w:numId w:val="23"/>
        </w:numPr>
        <w:shd w:val="clear" w:color="auto" w:fill="FFFFFF"/>
        <w:spacing w:line="276" w:lineRule="auto"/>
        <w:jc w:val="both"/>
        <w:rPr>
          <w:rFonts w:ascii="Arial" w:hAnsi="Arial" w:cs="Arial"/>
          <w:bCs/>
          <w:sz w:val="20"/>
          <w:szCs w:val="20"/>
        </w:rPr>
      </w:pPr>
      <w:r>
        <w:rPr>
          <w:rFonts w:ascii="Arial" w:hAnsi="Arial" w:cs="Arial"/>
          <w:bCs/>
          <w:sz w:val="20"/>
          <w:szCs w:val="20"/>
        </w:rPr>
        <w:t xml:space="preserve">В Районе отсутствуют общественные организации, занимающиеся экологической проблематикой на некоммерческой основе. </w:t>
      </w:r>
    </w:p>
    <w:p w:rsidR="00E44076" w:rsidRDefault="00E44076" w:rsidP="00053272">
      <w:pPr>
        <w:pStyle w:val="11"/>
        <w:numPr>
          <w:ilvl w:val="0"/>
          <w:numId w:val="23"/>
        </w:numPr>
        <w:shd w:val="clear" w:color="auto" w:fill="FFFFFF"/>
        <w:spacing w:line="276" w:lineRule="auto"/>
        <w:jc w:val="both"/>
        <w:rPr>
          <w:rFonts w:ascii="Arial" w:hAnsi="Arial" w:cs="Arial"/>
          <w:bCs/>
          <w:sz w:val="20"/>
          <w:szCs w:val="20"/>
        </w:rPr>
      </w:pPr>
      <w:r>
        <w:rPr>
          <w:rFonts w:ascii="Arial" w:hAnsi="Arial" w:cs="Arial"/>
          <w:bCs/>
          <w:sz w:val="20"/>
          <w:szCs w:val="20"/>
        </w:rPr>
        <w:t>Не отлажена система информирования населения, хозяйствующих субъектов об экологическом состоянии и мерах, принимаемых на муниципальном уровне по экологическому оздоровлению.</w:t>
      </w:r>
    </w:p>
    <w:p w:rsidR="00E44076" w:rsidRPr="00FF11B7" w:rsidRDefault="00E44076" w:rsidP="00053272">
      <w:pPr>
        <w:pStyle w:val="11"/>
        <w:numPr>
          <w:ilvl w:val="0"/>
          <w:numId w:val="23"/>
        </w:numPr>
        <w:shd w:val="clear" w:color="auto" w:fill="FFFFFF"/>
        <w:spacing w:line="276" w:lineRule="auto"/>
        <w:jc w:val="both"/>
        <w:rPr>
          <w:rFonts w:ascii="Arial" w:hAnsi="Arial" w:cs="Arial"/>
          <w:bCs/>
          <w:sz w:val="20"/>
          <w:szCs w:val="20"/>
        </w:rPr>
      </w:pPr>
      <w:r>
        <w:rPr>
          <w:rFonts w:ascii="Arial" w:hAnsi="Arial" w:cs="Arial"/>
          <w:bCs/>
          <w:sz w:val="20"/>
          <w:szCs w:val="20"/>
        </w:rPr>
        <w:t xml:space="preserve">В разрабатываемой муниципальной Программе следует четко сформулировать экологическую политику района, роли предприятий, учебных заведений, граждан и т.д., а также определить критерии эффективности совместной работы. </w:t>
      </w:r>
    </w:p>
    <w:p w:rsidR="00E44076" w:rsidRDefault="00E44076" w:rsidP="0005109E">
      <w:pPr>
        <w:pStyle w:val="ConsPlusNonformat"/>
        <w:widowControl/>
        <w:spacing w:line="276" w:lineRule="auto"/>
        <w:jc w:val="both"/>
        <w:rPr>
          <w:rFonts w:ascii="Arial" w:hAnsi="Arial" w:cs="Arial"/>
          <w:b/>
          <w:sz w:val="24"/>
          <w:szCs w:val="24"/>
        </w:rPr>
      </w:pPr>
    </w:p>
    <w:p w:rsidR="00E44076" w:rsidRDefault="00E44076" w:rsidP="0005109E">
      <w:pPr>
        <w:spacing w:line="276" w:lineRule="auto"/>
        <w:ind w:firstLine="426"/>
        <w:rPr>
          <w:rFonts w:ascii="Arial" w:hAnsi="Arial" w:cs="Arial"/>
          <w:sz w:val="20"/>
        </w:rPr>
      </w:pPr>
    </w:p>
    <w:p w:rsidR="00E44076" w:rsidRPr="00A55E40" w:rsidRDefault="00E44076" w:rsidP="00384354">
      <w:pPr>
        <w:spacing w:line="276" w:lineRule="auto"/>
        <w:jc w:val="center"/>
        <w:rPr>
          <w:rFonts w:ascii="Arial" w:hAnsi="Arial" w:cs="Arial"/>
          <w:b/>
          <w:bCs/>
          <w:sz w:val="36"/>
          <w:szCs w:val="28"/>
        </w:rPr>
      </w:pPr>
      <w:r w:rsidRPr="00463618">
        <w:rPr>
          <w:rFonts w:ascii="Arial" w:hAnsi="Arial" w:cs="Arial"/>
          <w:b/>
          <w:sz w:val="40"/>
        </w:rPr>
        <w:br w:type="page"/>
      </w:r>
      <w:r w:rsidR="00FF109A">
        <w:rPr>
          <w:noProof/>
        </w:rPr>
        <w:pict>
          <v:shape id="_x0000_s1028" type="#_x0000_t32" style="position:absolute;left:0;text-align:left;margin-left:24.1pt;margin-top:45.35pt;width:435.9pt;height:.05pt;z-index:251654656" o:connectortype="straight"/>
        </w:pict>
      </w:r>
      <w:r w:rsidRPr="00A55E40">
        <w:rPr>
          <w:rFonts w:ascii="Arial" w:hAnsi="Arial" w:cs="Arial"/>
          <w:b/>
          <w:bCs/>
          <w:sz w:val="36"/>
          <w:szCs w:val="28"/>
        </w:rPr>
        <w:t xml:space="preserve">2. </w:t>
      </w:r>
      <w:r>
        <w:rPr>
          <w:rFonts w:ascii="Arial" w:hAnsi="Arial" w:cs="Arial"/>
          <w:b/>
          <w:bCs/>
          <w:sz w:val="36"/>
          <w:szCs w:val="28"/>
        </w:rPr>
        <w:t>С</w:t>
      </w:r>
      <w:r w:rsidRPr="00A55E40">
        <w:rPr>
          <w:rFonts w:ascii="Arial" w:hAnsi="Arial" w:cs="Arial"/>
          <w:b/>
          <w:bCs/>
          <w:sz w:val="36"/>
          <w:szCs w:val="28"/>
        </w:rPr>
        <w:t xml:space="preserve">остояние и основные </w:t>
      </w:r>
      <w:r>
        <w:rPr>
          <w:rFonts w:ascii="Arial" w:hAnsi="Arial" w:cs="Arial"/>
          <w:b/>
          <w:bCs/>
          <w:sz w:val="36"/>
          <w:szCs w:val="28"/>
        </w:rPr>
        <w:t>тенденции</w:t>
      </w:r>
      <w:r w:rsidRPr="00A55E40">
        <w:rPr>
          <w:rFonts w:ascii="Arial" w:hAnsi="Arial" w:cs="Arial"/>
          <w:b/>
          <w:bCs/>
          <w:sz w:val="36"/>
          <w:szCs w:val="28"/>
        </w:rPr>
        <w:t xml:space="preserve"> развития ключевых отраслей экономики</w:t>
      </w:r>
    </w:p>
    <w:p w:rsidR="00E44076" w:rsidRPr="00A55E40" w:rsidRDefault="00E44076" w:rsidP="00A55E40">
      <w:pPr>
        <w:spacing w:before="120" w:line="276" w:lineRule="auto"/>
        <w:ind w:firstLine="284"/>
        <w:jc w:val="center"/>
        <w:rPr>
          <w:rFonts w:ascii="Arial" w:hAnsi="Arial"/>
          <w:b/>
          <w:bCs/>
          <w:sz w:val="32"/>
        </w:rPr>
      </w:pPr>
      <w:r w:rsidRPr="00A55E40">
        <w:rPr>
          <w:rFonts w:ascii="Arial" w:hAnsi="Arial"/>
          <w:b/>
          <w:bCs/>
          <w:sz w:val="32"/>
        </w:rPr>
        <w:t>2.1. Промышленность</w:t>
      </w:r>
    </w:p>
    <w:p w:rsidR="00E44076" w:rsidRPr="00D71DAC" w:rsidRDefault="00E44076" w:rsidP="0005109E">
      <w:pPr>
        <w:spacing w:line="276" w:lineRule="auto"/>
        <w:ind w:firstLine="284"/>
        <w:rPr>
          <w:rFonts w:ascii="Arial" w:hAnsi="Arial"/>
          <w:b/>
          <w:bCs/>
          <w:sz w:val="20"/>
          <w:szCs w:val="20"/>
        </w:rPr>
      </w:pPr>
    </w:p>
    <w:p w:rsidR="00E44076" w:rsidRPr="001248FC" w:rsidRDefault="00E44076" w:rsidP="0005109E">
      <w:pPr>
        <w:spacing w:line="276" w:lineRule="auto"/>
        <w:ind w:firstLine="284"/>
        <w:rPr>
          <w:rFonts w:ascii="Arial" w:hAnsi="Arial" w:cs="Arial"/>
          <w:b/>
          <w:bCs/>
          <w:szCs w:val="28"/>
        </w:rPr>
      </w:pPr>
      <w:r w:rsidRPr="001248FC">
        <w:rPr>
          <w:rFonts w:ascii="Arial" w:hAnsi="Arial" w:cs="Arial"/>
          <w:b/>
          <w:bCs/>
          <w:szCs w:val="28"/>
        </w:rPr>
        <w:t>Анализ ситуации</w:t>
      </w:r>
    </w:p>
    <w:p w:rsidR="00E44076" w:rsidRPr="00A55E40" w:rsidRDefault="00E44076" w:rsidP="0005109E">
      <w:pPr>
        <w:spacing w:line="276" w:lineRule="auto"/>
        <w:ind w:firstLine="284"/>
        <w:jc w:val="both"/>
        <w:rPr>
          <w:rFonts w:ascii="Arial" w:hAnsi="Arial" w:cs="Arial"/>
          <w:sz w:val="16"/>
          <w:szCs w:val="28"/>
        </w:rPr>
      </w:pPr>
    </w:p>
    <w:p w:rsidR="00E44076" w:rsidRPr="005207E5" w:rsidRDefault="00E44076" w:rsidP="0005109E">
      <w:pPr>
        <w:spacing w:line="276" w:lineRule="auto"/>
        <w:ind w:firstLine="284"/>
        <w:jc w:val="both"/>
        <w:rPr>
          <w:rFonts w:ascii="Arial" w:hAnsi="Arial" w:cs="Arial"/>
          <w:sz w:val="20"/>
          <w:szCs w:val="28"/>
        </w:rPr>
      </w:pPr>
      <w:r w:rsidRPr="005207E5">
        <w:rPr>
          <w:rFonts w:ascii="Arial" w:hAnsi="Arial" w:cs="Arial"/>
          <w:sz w:val="20"/>
          <w:szCs w:val="28"/>
        </w:rPr>
        <w:t xml:space="preserve">Основу  промышленности Заинского </w:t>
      </w:r>
      <w:r>
        <w:rPr>
          <w:rFonts w:ascii="Arial" w:hAnsi="Arial" w:cs="Arial"/>
          <w:sz w:val="20"/>
          <w:szCs w:val="28"/>
        </w:rPr>
        <w:t>района</w:t>
      </w:r>
      <w:r w:rsidRPr="005207E5">
        <w:rPr>
          <w:rFonts w:ascii="Arial" w:hAnsi="Arial" w:cs="Arial"/>
          <w:sz w:val="20"/>
          <w:szCs w:val="28"/>
        </w:rPr>
        <w:t xml:space="preserve"> составля</w:t>
      </w:r>
      <w:r>
        <w:rPr>
          <w:rFonts w:ascii="Arial" w:hAnsi="Arial" w:cs="Arial"/>
          <w:sz w:val="20"/>
          <w:szCs w:val="28"/>
        </w:rPr>
        <w:t>ю</w:t>
      </w:r>
      <w:r w:rsidRPr="005207E5">
        <w:rPr>
          <w:rFonts w:ascii="Arial" w:hAnsi="Arial" w:cs="Arial"/>
          <w:sz w:val="20"/>
          <w:szCs w:val="28"/>
        </w:rPr>
        <w:t>т предприятия энергетики, машиностроения, перерабатывающей и пищевой промышленности</w:t>
      </w:r>
      <w:r>
        <w:rPr>
          <w:rFonts w:ascii="Arial" w:hAnsi="Arial" w:cs="Arial"/>
          <w:sz w:val="20"/>
          <w:szCs w:val="28"/>
        </w:rPr>
        <w:t>,</w:t>
      </w:r>
      <w:r w:rsidRPr="005207E5">
        <w:rPr>
          <w:rFonts w:ascii="Arial" w:hAnsi="Arial" w:cs="Arial"/>
          <w:sz w:val="20"/>
          <w:szCs w:val="28"/>
        </w:rPr>
        <w:t xml:space="preserve"> которые размещены в основном в г.Заинск. В последние годы появились сотни предприятий торговли, общественного питани</w:t>
      </w:r>
      <w:r>
        <w:rPr>
          <w:rFonts w:ascii="Arial" w:hAnsi="Arial" w:cs="Arial"/>
          <w:sz w:val="20"/>
          <w:szCs w:val="28"/>
        </w:rPr>
        <w:t>я</w:t>
      </w:r>
      <w:r w:rsidRPr="005207E5">
        <w:rPr>
          <w:rFonts w:ascii="Arial" w:hAnsi="Arial" w:cs="Arial"/>
          <w:sz w:val="20"/>
          <w:szCs w:val="28"/>
        </w:rPr>
        <w:t>, бытовых и производственных услуг, которые также тяго</w:t>
      </w:r>
      <w:r>
        <w:rPr>
          <w:rFonts w:ascii="Arial" w:hAnsi="Arial" w:cs="Arial"/>
          <w:sz w:val="20"/>
          <w:szCs w:val="28"/>
        </w:rPr>
        <w:t>теют к «центру притяжения» - г.</w:t>
      </w:r>
      <w:r w:rsidRPr="005207E5">
        <w:rPr>
          <w:rFonts w:ascii="Arial" w:hAnsi="Arial" w:cs="Arial"/>
          <w:sz w:val="20"/>
          <w:szCs w:val="28"/>
        </w:rPr>
        <w:t>Заинск. Все крупные предприятия района интегрированы в общую структуру производства Камского экономического района</w:t>
      </w:r>
      <w:r>
        <w:rPr>
          <w:rFonts w:ascii="Arial" w:hAnsi="Arial" w:cs="Arial"/>
          <w:sz w:val="20"/>
          <w:szCs w:val="28"/>
        </w:rPr>
        <w:t>,</w:t>
      </w:r>
      <w:r w:rsidRPr="005207E5">
        <w:rPr>
          <w:rFonts w:ascii="Arial" w:hAnsi="Arial" w:cs="Arial"/>
          <w:sz w:val="20"/>
          <w:szCs w:val="28"/>
        </w:rPr>
        <w:t xml:space="preserve"> имеют прочные кооперационные связи с хозяйствующими субъектами Республики Татарстан и Р</w:t>
      </w:r>
      <w:r>
        <w:rPr>
          <w:rFonts w:ascii="Arial" w:hAnsi="Arial" w:cs="Arial"/>
          <w:sz w:val="20"/>
          <w:szCs w:val="28"/>
        </w:rPr>
        <w:t>оссии</w:t>
      </w:r>
      <w:r w:rsidRPr="005207E5">
        <w:rPr>
          <w:rFonts w:ascii="Arial" w:hAnsi="Arial" w:cs="Arial"/>
          <w:sz w:val="20"/>
          <w:szCs w:val="28"/>
        </w:rPr>
        <w:t>.</w:t>
      </w:r>
    </w:p>
    <w:p w:rsidR="00E44076" w:rsidRPr="00EA118D" w:rsidRDefault="00E44076" w:rsidP="0005109E">
      <w:pPr>
        <w:spacing w:line="276" w:lineRule="auto"/>
        <w:ind w:firstLine="284"/>
        <w:jc w:val="right"/>
        <w:rPr>
          <w:rFonts w:ascii="Arial" w:hAnsi="Arial" w:cs="Arial"/>
          <w:sz w:val="20"/>
          <w:szCs w:val="28"/>
        </w:rPr>
      </w:pPr>
      <w:r w:rsidRPr="00EA118D">
        <w:rPr>
          <w:rFonts w:ascii="Arial" w:hAnsi="Arial" w:cs="Arial"/>
          <w:sz w:val="20"/>
          <w:szCs w:val="28"/>
        </w:rPr>
        <w:t>Диаграмма 1</w:t>
      </w:r>
    </w:p>
    <w:p w:rsidR="00E44076" w:rsidRPr="00A030FE" w:rsidRDefault="00E44076" w:rsidP="0005109E">
      <w:pPr>
        <w:spacing w:line="276" w:lineRule="auto"/>
        <w:ind w:firstLine="284"/>
        <w:jc w:val="center"/>
        <w:rPr>
          <w:rFonts w:ascii="Arial" w:hAnsi="Arial" w:cs="Arial"/>
          <w:b/>
          <w:bCs/>
          <w:sz w:val="14"/>
          <w:szCs w:val="20"/>
        </w:rPr>
      </w:pPr>
      <w:r w:rsidRPr="00A030FE">
        <w:rPr>
          <w:rFonts w:ascii="Arial" w:hAnsi="Arial" w:cs="Arial"/>
          <w:b/>
          <w:bCs/>
          <w:sz w:val="20"/>
          <w:szCs w:val="28"/>
        </w:rPr>
        <w:t xml:space="preserve">Динамика и прогноз ВТП Заинского муниципального </w:t>
      </w:r>
      <w:r w:rsidRPr="00A030FE">
        <w:rPr>
          <w:rFonts w:ascii="Arial" w:hAnsi="Arial" w:cs="Arial"/>
          <w:b/>
          <w:bCs/>
          <w:sz w:val="20"/>
          <w:szCs w:val="20"/>
        </w:rPr>
        <w:t xml:space="preserve">района </w:t>
      </w:r>
      <w:r w:rsidRPr="00A030FE">
        <w:rPr>
          <w:rFonts w:ascii="Arial" w:hAnsi="Arial"/>
          <w:b/>
          <w:bCs/>
          <w:sz w:val="20"/>
          <w:szCs w:val="20"/>
        </w:rPr>
        <w:t>(млн.руб.)</w:t>
      </w:r>
      <w:r w:rsidRPr="00A030FE">
        <w:rPr>
          <w:rFonts w:ascii="Arial" w:hAnsi="Arial"/>
          <w:b/>
          <w:bCs/>
          <w:sz w:val="16"/>
          <w:szCs w:val="16"/>
        </w:rPr>
        <w:t xml:space="preserve"> </w:t>
      </w:r>
    </w:p>
    <w:p w:rsidR="00E44076" w:rsidRPr="00D71DAC" w:rsidRDefault="00FF109A" w:rsidP="00EA118D">
      <w:pPr>
        <w:spacing w:line="276" w:lineRule="auto"/>
        <w:jc w:val="center"/>
        <w:rPr>
          <w:rFonts w:ascii="Arial" w:hAnsi="Arial"/>
          <w:b/>
          <w:bCs/>
          <w:sz w:val="20"/>
          <w:szCs w:val="20"/>
        </w:rPr>
      </w:pPr>
      <w:r>
        <w:rPr>
          <w:rFonts w:ascii="Arial" w:hAnsi="Arial"/>
          <w:b/>
          <w:noProof/>
          <w:sz w:val="20"/>
          <w:szCs w:val="20"/>
        </w:rPr>
        <w:pict>
          <v:shape id="Диаграмма 10" o:spid="_x0000_i1026" type="#_x0000_t75" style="width:237pt;height:125.25pt;visibility:visible">
            <v:imagedata r:id="rId7" o:title=""/>
          </v:shape>
        </w:pict>
      </w:r>
    </w:p>
    <w:p w:rsidR="00E44076" w:rsidRDefault="00E44076" w:rsidP="0005109E">
      <w:pPr>
        <w:spacing w:line="276" w:lineRule="auto"/>
        <w:ind w:firstLine="284"/>
        <w:jc w:val="both"/>
        <w:rPr>
          <w:rFonts w:ascii="Arial" w:hAnsi="Arial" w:cs="Arial"/>
          <w:sz w:val="20"/>
          <w:szCs w:val="28"/>
        </w:rPr>
      </w:pPr>
    </w:p>
    <w:p w:rsidR="00E44076" w:rsidRPr="005207E5" w:rsidRDefault="00E44076" w:rsidP="0005109E">
      <w:pPr>
        <w:spacing w:line="276" w:lineRule="auto"/>
        <w:ind w:firstLine="284"/>
        <w:jc w:val="both"/>
        <w:rPr>
          <w:rFonts w:ascii="Arial" w:hAnsi="Arial" w:cs="Arial"/>
          <w:sz w:val="20"/>
          <w:szCs w:val="28"/>
        </w:rPr>
      </w:pPr>
      <w:r w:rsidRPr="005207E5">
        <w:rPr>
          <w:rFonts w:ascii="Arial" w:hAnsi="Arial" w:cs="Arial"/>
          <w:sz w:val="20"/>
          <w:szCs w:val="28"/>
        </w:rPr>
        <w:t xml:space="preserve">В соответствии с </w:t>
      </w:r>
      <w:r w:rsidR="00385C10">
        <w:rPr>
          <w:rFonts w:ascii="Arial" w:hAnsi="Arial" w:cs="Arial"/>
          <w:sz w:val="20"/>
          <w:szCs w:val="28"/>
        </w:rPr>
        <w:t>целями Программ СЭР Заинского муниципального района</w:t>
      </w:r>
      <w:r w:rsidRPr="005207E5">
        <w:rPr>
          <w:rFonts w:ascii="Arial" w:hAnsi="Arial" w:cs="Arial"/>
          <w:sz w:val="20"/>
          <w:szCs w:val="28"/>
        </w:rPr>
        <w:t xml:space="preserve"> на 2006</w:t>
      </w:r>
      <w:r>
        <w:rPr>
          <w:rFonts w:ascii="Arial" w:hAnsi="Arial" w:cs="Arial"/>
          <w:sz w:val="20"/>
          <w:szCs w:val="28"/>
        </w:rPr>
        <w:t xml:space="preserve"> </w:t>
      </w:r>
      <w:r w:rsidRPr="005207E5">
        <w:rPr>
          <w:rFonts w:ascii="Arial" w:hAnsi="Arial" w:cs="Arial"/>
          <w:sz w:val="20"/>
          <w:szCs w:val="28"/>
        </w:rPr>
        <w:t>-</w:t>
      </w:r>
      <w:r>
        <w:rPr>
          <w:rFonts w:ascii="Arial" w:hAnsi="Arial" w:cs="Arial"/>
          <w:sz w:val="20"/>
          <w:szCs w:val="28"/>
        </w:rPr>
        <w:t xml:space="preserve"> </w:t>
      </w:r>
      <w:r w:rsidRPr="005207E5">
        <w:rPr>
          <w:rFonts w:ascii="Arial" w:hAnsi="Arial" w:cs="Arial"/>
          <w:sz w:val="20"/>
          <w:szCs w:val="28"/>
        </w:rPr>
        <w:t>2010г</w:t>
      </w:r>
      <w:r>
        <w:rPr>
          <w:rFonts w:ascii="Arial" w:hAnsi="Arial" w:cs="Arial"/>
          <w:sz w:val="20"/>
          <w:szCs w:val="28"/>
        </w:rPr>
        <w:t>г</w:t>
      </w:r>
      <w:r w:rsidRPr="005207E5">
        <w:rPr>
          <w:rFonts w:ascii="Arial" w:hAnsi="Arial" w:cs="Arial"/>
          <w:sz w:val="20"/>
          <w:szCs w:val="28"/>
        </w:rPr>
        <w:t xml:space="preserve">. объем промышленного производства планировали увеличить к 2010 году до 16 500 млн.руб. По факту на конец 2010 года объем промышленной продукции Заинского </w:t>
      </w:r>
      <w:r>
        <w:rPr>
          <w:rFonts w:ascii="Arial" w:hAnsi="Arial" w:cs="Arial"/>
          <w:sz w:val="20"/>
          <w:szCs w:val="28"/>
        </w:rPr>
        <w:t>района составил 17 541,76</w:t>
      </w:r>
      <w:r w:rsidRPr="005207E5">
        <w:rPr>
          <w:rFonts w:ascii="Arial" w:hAnsi="Arial" w:cs="Arial"/>
          <w:sz w:val="20"/>
          <w:szCs w:val="28"/>
        </w:rPr>
        <w:t xml:space="preserve"> млн.руб.</w:t>
      </w:r>
      <w:r>
        <w:rPr>
          <w:rFonts w:ascii="Arial" w:hAnsi="Arial" w:cs="Arial"/>
          <w:sz w:val="20"/>
          <w:szCs w:val="28"/>
        </w:rPr>
        <w:t xml:space="preserve"> </w:t>
      </w:r>
      <w:r w:rsidRPr="005207E5">
        <w:rPr>
          <w:rFonts w:ascii="Arial" w:hAnsi="Arial" w:cs="Arial"/>
          <w:sz w:val="20"/>
          <w:szCs w:val="28"/>
        </w:rPr>
        <w:t>(это показатель объем</w:t>
      </w:r>
      <w:r>
        <w:rPr>
          <w:rFonts w:ascii="Arial" w:hAnsi="Arial" w:cs="Arial"/>
          <w:sz w:val="20"/>
          <w:szCs w:val="28"/>
        </w:rPr>
        <w:t>а</w:t>
      </w:r>
      <w:r w:rsidRPr="005207E5">
        <w:rPr>
          <w:rFonts w:ascii="Arial" w:hAnsi="Arial" w:cs="Arial"/>
          <w:sz w:val="20"/>
          <w:szCs w:val="28"/>
        </w:rPr>
        <w:t xml:space="preserve"> отгруженных товаров собственн</w:t>
      </w:r>
      <w:r>
        <w:rPr>
          <w:rFonts w:ascii="Arial" w:hAnsi="Arial" w:cs="Arial"/>
          <w:sz w:val="20"/>
          <w:szCs w:val="28"/>
        </w:rPr>
        <w:t>ого производства), что на 55,46</w:t>
      </w:r>
      <w:r w:rsidRPr="005207E5">
        <w:rPr>
          <w:rFonts w:ascii="Arial" w:hAnsi="Arial" w:cs="Arial"/>
          <w:sz w:val="20"/>
          <w:szCs w:val="28"/>
        </w:rPr>
        <w:t>% больше уровня 2006 года. За этот период в структуре производства существенных изменений не отмечено, лидерство предприятий ТЭК сохранилось, на него приходится 58%  от общего объема промышленного производства.</w:t>
      </w:r>
    </w:p>
    <w:p w:rsidR="00E44076" w:rsidRPr="00A55E40" w:rsidRDefault="00E44076" w:rsidP="0005109E">
      <w:pPr>
        <w:spacing w:line="276" w:lineRule="auto"/>
        <w:ind w:firstLine="284"/>
        <w:jc w:val="right"/>
        <w:rPr>
          <w:rFonts w:ascii="Arial" w:hAnsi="Arial" w:cs="Arial"/>
          <w:bCs/>
          <w:sz w:val="20"/>
          <w:szCs w:val="28"/>
        </w:rPr>
      </w:pPr>
      <w:r w:rsidRPr="00A55E40">
        <w:rPr>
          <w:rFonts w:ascii="Arial" w:hAnsi="Arial" w:cs="Arial"/>
          <w:bCs/>
          <w:sz w:val="20"/>
          <w:szCs w:val="28"/>
        </w:rPr>
        <w:t>Таблица</w:t>
      </w:r>
      <w:r>
        <w:rPr>
          <w:rFonts w:ascii="Arial" w:hAnsi="Arial" w:cs="Arial"/>
          <w:bCs/>
          <w:sz w:val="20"/>
          <w:szCs w:val="28"/>
        </w:rPr>
        <w:t xml:space="preserve"> 33</w:t>
      </w:r>
    </w:p>
    <w:p w:rsidR="00E44076" w:rsidRPr="005207E5" w:rsidRDefault="00E44076" w:rsidP="0005109E">
      <w:pPr>
        <w:spacing w:line="276" w:lineRule="auto"/>
        <w:ind w:firstLine="284"/>
        <w:jc w:val="center"/>
        <w:rPr>
          <w:rFonts w:ascii="Arial" w:hAnsi="Arial" w:cs="Arial"/>
          <w:sz w:val="20"/>
          <w:szCs w:val="28"/>
        </w:rPr>
      </w:pPr>
      <w:r w:rsidRPr="005207E5">
        <w:rPr>
          <w:rFonts w:ascii="Arial" w:hAnsi="Arial" w:cs="Arial"/>
          <w:b/>
          <w:bCs/>
          <w:sz w:val="20"/>
          <w:szCs w:val="28"/>
        </w:rPr>
        <w:t>Динамика объема отгруженных товаров собственного производства, выполненных работ и услуг собственными силами по организациям (млн.руб.)</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3368"/>
        <w:gridCol w:w="954"/>
        <w:gridCol w:w="856"/>
        <w:gridCol w:w="966"/>
        <w:gridCol w:w="1133"/>
        <w:gridCol w:w="1081"/>
        <w:gridCol w:w="946"/>
      </w:tblGrid>
      <w:tr w:rsidR="00E44076" w:rsidRPr="001D5ECB">
        <w:trPr>
          <w:trHeight w:val="300"/>
          <w:jc w:val="center"/>
        </w:trPr>
        <w:tc>
          <w:tcPr>
            <w:tcW w:w="3368"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2006</w:t>
            </w:r>
          </w:p>
        </w:tc>
        <w:tc>
          <w:tcPr>
            <w:tcW w:w="87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2007</w:t>
            </w:r>
          </w:p>
        </w:tc>
        <w:tc>
          <w:tcPr>
            <w:tcW w:w="96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2008</w:t>
            </w:r>
          </w:p>
        </w:tc>
        <w:tc>
          <w:tcPr>
            <w:tcW w:w="113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2009</w:t>
            </w:r>
          </w:p>
        </w:tc>
        <w:tc>
          <w:tcPr>
            <w:tcW w:w="108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2010</w:t>
            </w:r>
          </w:p>
        </w:tc>
        <w:tc>
          <w:tcPr>
            <w:tcW w:w="88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1D5ECB" w:rsidRDefault="00E44076" w:rsidP="002D3F9D">
            <w:pPr>
              <w:jc w:val="center"/>
              <w:rPr>
                <w:rFonts w:ascii="Arial Narrow" w:hAnsi="Arial Narrow" w:cs="Arial Narrow"/>
                <w:b/>
                <w:bCs/>
                <w:sz w:val="20"/>
                <w:szCs w:val="20"/>
              </w:rPr>
            </w:pPr>
            <w:r w:rsidRPr="001D5ECB">
              <w:rPr>
                <w:rFonts w:ascii="Arial Narrow" w:hAnsi="Arial Narrow" w:cs="Arial Narrow"/>
                <w:b/>
                <w:bCs/>
                <w:sz w:val="20"/>
                <w:szCs w:val="20"/>
              </w:rPr>
              <w:t>2015</w:t>
            </w:r>
          </w:p>
        </w:tc>
      </w:tr>
      <w:tr w:rsidR="00E44076" w:rsidRPr="001D5ECB">
        <w:trPr>
          <w:trHeight w:val="625"/>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Объем  отгруженных товаров собственного производства, выполненных работ и услуг собственными силами - всего</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11</w:t>
            </w:r>
            <w:r>
              <w:rPr>
                <w:rFonts w:ascii="Arial Narrow" w:hAnsi="Arial Narrow" w:cs="Calibri"/>
                <w:sz w:val="20"/>
                <w:szCs w:val="20"/>
              </w:rPr>
              <w:t xml:space="preserve"> </w:t>
            </w:r>
            <w:r w:rsidRPr="001D5ECB">
              <w:rPr>
                <w:rFonts w:ascii="Arial Narrow" w:hAnsi="Arial Narrow" w:cs="Calibri"/>
                <w:sz w:val="20"/>
                <w:szCs w:val="20"/>
              </w:rPr>
              <w:t>283,66</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FF7D17">
            <w:pPr>
              <w:jc w:val="center"/>
              <w:rPr>
                <w:rFonts w:ascii="Arial Narrow" w:hAnsi="Arial Narrow" w:cs="Calibri"/>
                <w:sz w:val="20"/>
                <w:szCs w:val="20"/>
              </w:rPr>
            </w:pPr>
            <w:r w:rsidRPr="001D5ECB">
              <w:rPr>
                <w:rFonts w:ascii="Arial Narrow" w:hAnsi="Arial Narrow" w:cs="Calibri"/>
                <w:sz w:val="20"/>
                <w:szCs w:val="20"/>
              </w:rPr>
              <w:t>13</w:t>
            </w:r>
            <w:r>
              <w:rPr>
                <w:rFonts w:ascii="Arial Narrow" w:hAnsi="Arial Narrow" w:cs="Calibri"/>
                <w:sz w:val="20"/>
                <w:szCs w:val="20"/>
              </w:rPr>
              <w:t xml:space="preserve"> </w:t>
            </w:r>
            <w:r w:rsidRPr="001D5ECB">
              <w:rPr>
                <w:rFonts w:ascii="Arial Narrow" w:hAnsi="Arial Narrow" w:cs="Calibri"/>
                <w:sz w:val="20"/>
                <w:szCs w:val="20"/>
              </w:rPr>
              <w:t>14,73</w:t>
            </w:r>
          </w:p>
        </w:tc>
        <w:tc>
          <w:tcPr>
            <w:tcW w:w="966"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17</w:t>
            </w:r>
            <w:r>
              <w:rPr>
                <w:rFonts w:ascii="Arial Narrow" w:hAnsi="Arial Narrow" w:cs="Calibri"/>
                <w:sz w:val="20"/>
                <w:szCs w:val="20"/>
              </w:rPr>
              <w:t xml:space="preserve"> </w:t>
            </w:r>
            <w:r w:rsidRPr="001D5ECB">
              <w:rPr>
                <w:rFonts w:ascii="Arial Narrow" w:hAnsi="Arial Narrow" w:cs="Calibri"/>
                <w:sz w:val="20"/>
                <w:szCs w:val="20"/>
              </w:rPr>
              <w:t>446,60</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16 828,66</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17</w:t>
            </w:r>
            <w:r>
              <w:rPr>
                <w:rFonts w:ascii="Arial Narrow" w:hAnsi="Arial Narrow" w:cs="Calibri"/>
                <w:sz w:val="20"/>
                <w:szCs w:val="20"/>
              </w:rPr>
              <w:t xml:space="preserve"> </w:t>
            </w:r>
            <w:r w:rsidRPr="001D5ECB">
              <w:rPr>
                <w:rFonts w:ascii="Arial Narrow" w:hAnsi="Arial Narrow" w:cs="Calibri"/>
                <w:sz w:val="20"/>
                <w:szCs w:val="20"/>
              </w:rPr>
              <w:t xml:space="preserve"> 541,76</w:t>
            </w:r>
          </w:p>
        </w:tc>
        <w:tc>
          <w:tcPr>
            <w:tcW w:w="886" w:type="dxa"/>
            <w:tcBorders>
              <w:top w:val="single" w:sz="4" w:space="0" w:color="auto"/>
              <w:left w:val="single" w:sz="4" w:space="0" w:color="auto"/>
              <w:bottom w:val="single" w:sz="4" w:space="0" w:color="auto"/>
              <w:right w:val="single" w:sz="4" w:space="0" w:color="auto"/>
            </w:tcBorders>
            <w:vAlign w:val="center"/>
          </w:tcPr>
          <w:p w:rsidR="00E44076" w:rsidRPr="00D81B87" w:rsidRDefault="00D81B87" w:rsidP="00D81B87">
            <w:pPr>
              <w:jc w:val="center"/>
              <w:rPr>
                <w:rFonts w:ascii="Arial Narrow" w:hAnsi="Arial Narrow" w:cs="Calibri"/>
                <w:b/>
                <w:bCs/>
                <w:sz w:val="20"/>
                <w:szCs w:val="20"/>
              </w:rPr>
            </w:pPr>
            <w:r>
              <w:rPr>
                <w:rFonts w:ascii="Arial Narrow" w:hAnsi="Arial Narrow" w:cs="Calibri"/>
                <w:sz w:val="20"/>
                <w:szCs w:val="20"/>
              </w:rPr>
              <w:t>24</w:t>
            </w:r>
            <w:r w:rsidR="00E44076" w:rsidRPr="00D81B87">
              <w:rPr>
                <w:rFonts w:ascii="Arial Narrow" w:hAnsi="Arial Narrow" w:cs="Calibri"/>
                <w:sz w:val="20"/>
                <w:szCs w:val="20"/>
              </w:rPr>
              <w:t> </w:t>
            </w:r>
            <w:r>
              <w:rPr>
                <w:rFonts w:ascii="Arial Narrow" w:hAnsi="Arial Narrow" w:cs="Calibri"/>
                <w:sz w:val="20"/>
                <w:szCs w:val="20"/>
              </w:rPr>
              <w:t>138</w:t>
            </w:r>
            <w:r w:rsidR="00E44076" w:rsidRPr="00D81B87">
              <w:rPr>
                <w:rFonts w:ascii="Arial Narrow" w:hAnsi="Arial Narrow" w:cs="Calibri"/>
                <w:sz w:val="20"/>
                <w:szCs w:val="20"/>
              </w:rPr>
              <w:t>,0</w:t>
            </w:r>
            <w:r>
              <w:rPr>
                <w:rFonts w:ascii="Arial Narrow" w:hAnsi="Arial Narrow" w:cs="Calibri"/>
                <w:sz w:val="20"/>
                <w:szCs w:val="20"/>
              </w:rPr>
              <w:t>5</w:t>
            </w:r>
          </w:p>
        </w:tc>
      </w:tr>
      <w:tr w:rsidR="00E44076" w:rsidRPr="001D5ECB">
        <w:trPr>
          <w:trHeight w:val="450"/>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Pr>
                <w:rFonts w:ascii="Arial Narrow" w:hAnsi="Arial Narrow" w:cs="Calibri"/>
                <w:sz w:val="20"/>
                <w:szCs w:val="20"/>
              </w:rPr>
              <w:t>фл ОАО "Генерирующая к</w:t>
            </w:r>
            <w:r w:rsidRPr="001D5ECB">
              <w:rPr>
                <w:rFonts w:ascii="Arial Narrow" w:hAnsi="Arial Narrow" w:cs="Calibri"/>
                <w:sz w:val="20"/>
                <w:szCs w:val="20"/>
              </w:rPr>
              <w:t>омпания" Заинская ГРЭС</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5</w:t>
            </w:r>
            <w:r>
              <w:rPr>
                <w:rFonts w:ascii="Arial Narrow" w:hAnsi="Arial Narrow" w:cs="Calibri"/>
                <w:sz w:val="20"/>
                <w:szCs w:val="20"/>
              </w:rPr>
              <w:t xml:space="preserve"> </w:t>
            </w:r>
            <w:r w:rsidRPr="001D5ECB">
              <w:rPr>
                <w:rFonts w:ascii="Arial Narrow" w:hAnsi="Arial Narrow" w:cs="Calibri"/>
                <w:sz w:val="20"/>
                <w:szCs w:val="20"/>
              </w:rPr>
              <w:t>279,69</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6</w:t>
            </w:r>
            <w:r>
              <w:rPr>
                <w:rFonts w:ascii="Arial Narrow" w:hAnsi="Arial Narrow" w:cs="Calibri"/>
                <w:sz w:val="20"/>
                <w:szCs w:val="20"/>
              </w:rPr>
              <w:t xml:space="preserve"> </w:t>
            </w:r>
            <w:r w:rsidRPr="001D5ECB">
              <w:rPr>
                <w:rFonts w:ascii="Arial Narrow" w:hAnsi="Arial Narrow" w:cs="Calibri"/>
                <w:sz w:val="20"/>
                <w:szCs w:val="20"/>
              </w:rPr>
              <w:t>896,41</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8</w:t>
            </w:r>
            <w:r>
              <w:rPr>
                <w:rFonts w:ascii="Arial Narrow" w:hAnsi="Arial Narrow" w:cs="Calibri"/>
                <w:sz w:val="20"/>
                <w:szCs w:val="20"/>
              </w:rPr>
              <w:t xml:space="preserve"> </w:t>
            </w:r>
            <w:r w:rsidRPr="001D5ECB">
              <w:rPr>
                <w:rFonts w:ascii="Arial Narrow" w:hAnsi="Arial Narrow" w:cs="Calibri"/>
                <w:sz w:val="20"/>
                <w:szCs w:val="20"/>
              </w:rPr>
              <w:t>166,57</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8</w:t>
            </w:r>
            <w:r>
              <w:rPr>
                <w:rFonts w:ascii="Arial Narrow" w:hAnsi="Arial Narrow" w:cs="Calibri"/>
                <w:sz w:val="20"/>
                <w:szCs w:val="20"/>
              </w:rPr>
              <w:t xml:space="preserve"> </w:t>
            </w:r>
            <w:r w:rsidRPr="001D5ECB">
              <w:rPr>
                <w:rFonts w:ascii="Arial Narrow" w:hAnsi="Arial Narrow" w:cs="Calibri"/>
                <w:sz w:val="20"/>
                <w:szCs w:val="20"/>
              </w:rPr>
              <w:t>462,44</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10 794,30</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2D3F9D">
            <w:pPr>
              <w:jc w:val="center"/>
              <w:rPr>
                <w:rFonts w:ascii="Arial Narrow" w:hAnsi="Arial Narrow" w:cs="Calibri"/>
                <w:b/>
                <w:bCs/>
                <w:sz w:val="20"/>
                <w:szCs w:val="20"/>
              </w:rPr>
            </w:pPr>
            <w:r w:rsidRPr="00D81B87">
              <w:rPr>
                <w:rFonts w:ascii="Arial Narrow" w:hAnsi="Arial Narrow" w:cs="Calibri"/>
                <w:sz w:val="20"/>
                <w:szCs w:val="20"/>
              </w:rPr>
              <w:t>12 496,00</w:t>
            </w:r>
          </w:p>
        </w:tc>
      </w:tr>
      <w:tr w:rsidR="00E44076" w:rsidRPr="001D5ECB">
        <w:trPr>
          <w:trHeight w:val="160"/>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ОАО "Заинский сахар"</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993,03</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857,27</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w:t>
            </w:r>
            <w:r>
              <w:rPr>
                <w:rFonts w:ascii="Arial Narrow" w:hAnsi="Arial Narrow" w:cs="Calibri"/>
                <w:sz w:val="20"/>
                <w:szCs w:val="20"/>
              </w:rPr>
              <w:t xml:space="preserve"> </w:t>
            </w:r>
            <w:r w:rsidRPr="001D5ECB">
              <w:rPr>
                <w:rFonts w:ascii="Arial Narrow" w:hAnsi="Arial Narrow" w:cs="Calibri"/>
                <w:sz w:val="20"/>
                <w:szCs w:val="20"/>
              </w:rPr>
              <w:t>323,13</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1 688,30</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1  515,50</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2D3F9D">
            <w:pPr>
              <w:jc w:val="center"/>
              <w:rPr>
                <w:rFonts w:ascii="Arial Narrow" w:hAnsi="Arial Narrow" w:cs="Calibri"/>
                <w:b/>
                <w:bCs/>
                <w:sz w:val="20"/>
                <w:szCs w:val="20"/>
              </w:rPr>
            </w:pPr>
            <w:r w:rsidRPr="00D81B87">
              <w:rPr>
                <w:rFonts w:ascii="Arial Narrow" w:hAnsi="Arial Narrow" w:cs="Calibri"/>
                <w:sz w:val="20"/>
                <w:szCs w:val="20"/>
              </w:rPr>
              <w:t>3 384,02</w:t>
            </w:r>
          </w:p>
        </w:tc>
      </w:tr>
      <w:tr w:rsidR="00E44076" w:rsidRPr="001D5ECB">
        <w:trPr>
          <w:trHeight w:val="205"/>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ООО КАМАЗавтотехника</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w:t>
            </w:r>
            <w:r>
              <w:rPr>
                <w:rFonts w:ascii="Arial Narrow" w:hAnsi="Arial Narrow" w:cs="Calibri"/>
                <w:sz w:val="20"/>
                <w:szCs w:val="20"/>
              </w:rPr>
              <w:t xml:space="preserve"> </w:t>
            </w:r>
            <w:r w:rsidRPr="001D5ECB">
              <w:rPr>
                <w:rFonts w:ascii="Arial Narrow" w:hAnsi="Arial Narrow" w:cs="Calibri"/>
                <w:sz w:val="20"/>
                <w:szCs w:val="20"/>
              </w:rPr>
              <w:t>621,27</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2</w:t>
            </w:r>
            <w:r>
              <w:rPr>
                <w:rFonts w:ascii="Arial Narrow" w:hAnsi="Arial Narrow" w:cs="Calibri"/>
                <w:sz w:val="20"/>
                <w:szCs w:val="20"/>
              </w:rPr>
              <w:t xml:space="preserve"> </w:t>
            </w:r>
            <w:r w:rsidRPr="001D5ECB">
              <w:rPr>
                <w:rFonts w:ascii="Arial Narrow" w:hAnsi="Arial Narrow" w:cs="Calibri"/>
                <w:sz w:val="20"/>
                <w:szCs w:val="20"/>
              </w:rPr>
              <w:t>158,15</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2</w:t>
            </w:r>
            <w:r>
              <w:rPr>
                <w:rFonts w:ascii="Arial Narrow" w:hAnsi="Arial Narrow" w:cs="Calibri"/>
                <w:sz w:val="20"/>
                <w:szCs w:val="20"/>
              </w:rPr>
              <w:t xml:space="preserve"> </w:t>
            </w:r>
            <w:r w:rsidRPr="001D5ECB">
              <w:rPr>
                <w:rFonts w:ascii="Arial Narrow" w:hAnsi="Arial Narrow" w:cs="Calibri"/>
                <w:sz w:val="20"/>
                <w:szCs w:val="20"/>
              </w:rPr>
              <w:t>521,70</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1 627,7</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2 250,5</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026368" w:rsidP="002D3F9D">
            <w:pPr>
              <w:jc w:val="center"/>
              <w:rPr>
                <w:rFonts w:ascii="Arial Narrow" w:hAnsi="Arial Narrow" w:cs="Calibri"/>
                <w:b/>
                <w:bCs/>
                <w:sz w:val="20"/>
                <w:szCs w:val="20"/>
              </w:rPr>
            </w:pPr>
            <w:r>
              <w:rPr>
                <w:rFonts w:ascii="Arial Narrow" w:hAnsi="Arial Narrow" w:cs="Calibri"/>
                <w:sz w:val="20"/>
                <w:szCs w:val="20"/>
              </w:rPr>
              <w:t>3 600,0</w:t>
            </w:r>
            <w:r w:rsidR="00E44076" w:rsidRPr="00D81B87">
              <w:rPr>
                <w:rFonts w:ascii="Arial Narrow" w:hAnsi="Arial Narrow" w:cs="Calibri"/>
                <w:sz w:val="20"/>
                <w:szCs w:val="20"/>
              </w:rPr>
              <w:t>0</w:t>
            </w:r>
          </w:p>
        </w:tc>
      </w:tr>
      <w:tr w:rsidR="00E44076" w:rsidRPr="00BD7AA0">
        <w:trPr>
          <w:trHeight w:val="110"/>
          <w:jc w:val="center"/>
        </w:trPr>
        <w:tc>
          <w:tcPr>
            <w:tcW w:w="3368"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фл ООО Завод ТЕХНО г.Заинск</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998,46</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0F52F6">
            <w:pPr>
              <w:jc w:val="center"/>
              <w:rPr>
                <w:rFonts w:ascii="Arial Narrow" w:hAnsi="Arial Narrow" w:cs="Calibri"/>
                <w:sz w:val="20"/>
                <w:szCs w:val="20"/>
              </w:rPr>
            </w:pPr>
            <w:r>
              <w:rPr>
                <w:rFonts w:ascii="Arial Narrow" w:hAnsi="Arial Narrow" w:cs="Calibri"/>
                <w:sz w:val="20"/>
                <w:szCs w:val="20"/>
              </w:rPr>
              <w:t>1 053</w:t>
            </w:r>
            <w:r w:rsidRPr="001D5ECB">
              <w:rPr>
                <w:rFonts w:ascii="Arial Narrow" w:hAnsi="Arial Narrow" w:cs="Calibri"/>
                <w:sz w:val="20"/>
                <w:szCs w:val="20"/>
              </w:rPr>
              <w:t>,</w:t>
            </w:r>
            <w:r>
              <w:rPr>
                <w:rFonts w:ascii="Arial Narrow" w:hAnsi="Arial Narrow" w:cs="Calibri"/>
                <w:sz w:val="20"/>
                <w:szCs w:val="20"/>
              </w:rPr>
              <w:t>90</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1 182,90</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2D3F9D">
            <w:pPr>
              <w:jc w:val="center"/>
              <w:rPr>
                <w:rFonts w:ascii="Arial Narrow" w:hAnsi="Arial Narrow" w:cs="Calibri"/>
                <w:bCs/>
                <w:sz w:val="20"/>
                <w:szCs w:val="20"/>
              </w:rPr>
            </w:pPr>
            <w:r w:rsidRPr="00D81B87">
              <w:rPr>
                <w:rFonts w:ascii="Arial Narrow" w:hAnsi="Arial Narrow" w:cs="Calibri"/>
                <w:sz w:val="20"/>
                <w:szCs w:val="20"/>
              </w:rPr>
              <w:t>1 </w:t>
            </w:r>
            <w:r w:rsidR="00AF2314">
              <w:rPr>
                <w:rFonts w:ascii="Arial Narrow" w:hAnsi="Arial Narrow" w:cs="Calibri"/>
                <w:sz w:val="20"/>
                <w:szCs w:val="20"/>
              </w:rPr>
              <w:t>9</w:t>
            </w:r>
            <w:r w:rsidRPr="00D81B87">
              <w:rPr>
                <w:rFonts w:ascii="Arial Narrow" w:hAnsi="Arial Narrow" w:cs="Calibri"/>
                <w:sz w:val="20"/>
                <w:szCs w:val="20"/>
              </w:rPr>
              <w:t>50,00</w:t>
            </w:r>
          </w:p>
        </w:tc>
      </w:tr>
      <w:tr w:rsidR="00E44076" w:rsidRPr="001D5ECB">
        <w:trPr>
          <w:trHeight w:val="50"/>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ОАО "ЗЗМК-Тимер"</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100,99</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137,7</w:t>
            </w:r>
            <w:r>
              <w:rPr>
                <w:rFonts w:ascii="Arial Narrow" w:hAnsi="Arial Narrow" w:cs="Calibri"/>
                <w:sz w:val="20"/>
                <w:szCs w:val="20"/>
              </w:rPr>
              <w:t>0</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126,90</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0F52F6">
            <w:pPr>
              <w:jc w:val="center"/>
              <w:rPr>
                <w:rFonts w:ascii="Arial Narrow" w:hAnsi="Arial Narrow" w:cs="Calibri"/>
                <w:sz w:val="20"/>
                <w:szCs w:val="20"/>
              </w:rPr>
            </w:pPr>
            <w:r>
              <w:rPr>
                <w:rFonts w:ascii="Arial Narrow" w:hAnsi="Arial Narrow" w:cs="Calibri"/>
                <w:sz w:val="20"/>
                <w:szCs w:val="20"/>
              </w:rPr>
              <w:t>141,34</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0F52F6">
            <w:pPr>
              <w:jc w:val="center"/>
              <w:rPr>
                <w:rFonts w:ascii="Arial Narrow" w:hAnsi="Arial Narrow" w:cs="Calibri"/>
                <w:sz w:val="20"/>
                <w:szCs w:val="20"/>
              </w:rPr>
            </w:pPr>
            <w:r w:rsidRPr="001D5ECB">
              <w:rPr>
                <w:rFonts w:ascii="Arial Narrow" w:hAnsi="Arial Narrow" w:cs="Calibri"/>
                <w:sz w:val="20"/>
                <w:szCs w:val="20"/>
              </w:rPr>
              <w:t>37</w:t>
            </w:r>
            <w:r>
              <w:rPr>
                <w:rFonts w:ascii="Arial Narrow" w:hAnsi="Arial Narrow" w:cs="Calibri"/>
                <w:sz w:val="20"/>
                <w:szCs w:val="20"/>
              </w:rPr>
              <w:t>8</w:t>
            </w:r>
            <w:r w:rsidRPr="001D5ECB">
              <w:rPr>
                <w:rFonts w:ascii="Arial Narrow" w:hAnsi="Arial Narrow" w:cs="Calibri"/>
                <w:sz w:val="20"/>
                <w:szCs w:val="20"/>
              </w:rPr>
              <w:t>,</w:t>
            </w:r>
            <w:r>
              <w:rPr>
                <w:rFonts w:ascii="Arial Narrow" w:hAnsi="Arial Narrow" w:cs="Calibri"/>
                <w:sz w:val="20"/>
                <w:szCs w:val="20"/>
              </w:rPr>
              <w:t>20</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2D3F9D">
            <w:pPr>
              <w:jc w:val="center"/>
              <w:rPr>
                <w:rFonts w:ascii="Arial Narrow" w:hAnsi="Arial Narrow" w:cs="Calibri"/>
                <w:bCs/>
                <w:sz w:val="20"/>
                <w:szCs w:val="20"/>
              </w:rPr>
            </w:pPr>
            <w:r w:rsidRPr="00D81B87">
              <w:rPr>
                <w:rFonts w:ascii="Arial Narrow" w:hAnsi="Arial Narrow" w:cs="Calibri"/>
                <w:sz w:val="20"/>
                <w:szCs w:val="20"/>
              </w:rPr>
              <w:t>-</w:t>
            </w:r>
          </w:p>
        </w:tc>
      </w:tr>
      <w:tr w:rsidR="00E44076" w:rsidRPr="001D5ECB">
        <w:trPr>
          <w:trHeight w:val="201"/>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ЗАО  "ТатЭК"</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0</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138,07</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263,29</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256,6</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259,30</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0C59CD" w:rsidP="000C59CD">
            <w:pPr>
              <w:jc w:val="center"/>
              <w:rPr>
                <w:rFonts w:ascii="Arial Narrow" w:hAnsi="Arial Narrow" w:cs="Calibri"/>
                <w:b/>
                <w:bCs/>
                <w:sz w:val="20"/>
                <w:szCs w:val="20"/>
              </w:rPr>
            </w:pPr>
            <w:r>
              <w:rPr>
                <w:rFonts w:ascii="Arial Narrow" w:hAnsi="Arial Narrow" w:cs="Calibri"/>
                <w:sz w:val="20"/>
                <w:szCs w:val="20"/>
              </w:rPr>
              <w:t>245</w:t>
            </w:r>
            <w:r w:rsidR="00E44076" w:rsidRPr="00D81B87">
              <w:rPr>
                <w:rFonts w:ascii="Arial Narrow" w:hAnsi="Arial Narrow" w:cs="Calibri"/>
                <w:sz w:val="20"/>
                <w:szCs w:val="20"/>
              </w:rPr>
              <w:t>,</w:t>
            </w:r>
            <w:r>
              <w:rPr>
                <w:rFonts w:ascii="Arial Narrow" w:hAnsi="Arial Narrow" w:cs="Calibri"/>
                <w:sz w:val="20"/>
                <w:szCs w:val="20"/>
              </w:rPr>
              <w:t>5</w:t>
            </w:r>
            <w:r w:rsidR="00E44076" w:rsidRPr="00D81B87">
              <w:rPr>
                <w:rFonts w:ascii="Arial Narrow" w:hAnsi="Arial Narrow" w:cs="Calibri"/>
                <w:sz w:val="20"/>
                <w:szCs w:val="20"/>
              </w:rPr>
              <w:t>0</w:t>
            </w:r>
          </w:p>
        </w:tc>
      </w:tr>
      <w:tr w:rsidR="00E44076" w:rsidRPr="001D5ECB">
        <w:trPr>
          <w:trHeight w:val="390"/>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фл ОАО "ВАМИН ТАТАРСТАН" Заинский молочный завод</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119,55</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135,1</w:t>
            </w:r>
            <w:r>
              <w:rPr>
                <w:rFonts w:ascii="Arial Narrow" w:hAnsi="Arial Narrow" w:cs="Calibri"/>
                <w:sz w:val="20"/>
                <w:szCs w:val="20"/>
              </w:rPr>
              <w:t>0</w:t>
            </w:r>
          </w:p>
        </w:tc>
        <w:tc>
          <w:tcPr>
            <w:tcW w:w="966"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126,05</w:t>
            </w:r>
          </w:p>
        </w:tc>
        <w:tc>
          <w:tcPr>
            <w:tcW w:w="1133"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119,09</w:t>
            </w:r>
          </w:p>
        </w:tc>
        <w:tc>
          <w:tcPr>
            <w:tcW w:w="1081" w:type="dxa"/>
            <w:tcBorders>
              <w:top w:val="single" w:sz="4" w:space="0" w:color="auto"/>
              <w:left w:val="single" w:sz="4" w:space="0" w:color="auto"/>
              <w:bottom w:val="single" w:sz="4" w:space="0" w:color="auto"/>
              <w:right w:val="single" w:sz="4" w:space="0" w:color="auto"/>
            </w:tcBorders>
            <w:noWrap/>
            <w:vAlign w:val="center"/>
          </w:tcPr>
          <w:p w:rsidR="00E44076" w:rsidRPr="001D5ECB" w:rsidRDefault="00E44076" w:rsidP="002D3F9D">
            <w:pPr>
              <w:jc w:val="center"/>
              <w:rPr>
                <w:rFonts w:ascii="Arial Narrow" w:hAnsi="Arial Narrow" w:cs="Calibri"/>
                <w:sz w:val="20"/>
                <w:szCs w:val="20"/>
              </w:rPr>
            </w:pPr>
            <w:r>
              <w:rPr>
                <w:rFonts w:ascii="Arial Narrow" w:hAnsi="Arial Narrow" w:cs="Calibri"/>
                <w:sz w:val="20"/>
                <w:szCs w:val="20"/>
              </w:rPr>
              <w:t>175,63</w:t>
            </w:r>
          </w:p>
        </w:tc>
        <w:tc>
          <w:tcPr>
            <w:tcW w:w="886" w:type="dxa"/>
            <w:tcBorders>
              <w:top w:val="single" w:sz="4" w:space="0" w:color="auto"/>
              <w:left w:val="single" w:sz="4" w:space="0" w:color="auto"/>
              <w:bottom w:val="single" w:sz="4" w:space="0" w:color="auto"/>
              <w:right w:val="single" w:sz="4" w:space="0" w:color="auto"/>
            </w:tcBorders>
            <w:noWrap/>
            <w:vAlign w:val="center"/>
          </w:tcPr>
          <w:p w:rsidR="00E44076" w:rsidRPr="00D81B87" w:rsidRDefault="00E44076" w:rsidP="002D3F9D">
            <w:pPr>
              <w:jc w:val="center"/>
              <w:rPr>
                <w:rFonts w:ascii="Arial Narrow" w:hAnsi="Arial Narrow" w:cs="Calibri"/>
                <w:b/>
                <w:bCs/>
                <w:sz w:val="20"/>
                <w:szCs w:val="20"/>
              </w:rPr>
            </w:pPr>
            <w:r w:rsidRPr="00D81B87">
              <w:rPr>
                <w:rFonts w:ascii="Arial Narrow" w:hAnsi="Arial Narrow" w:cs="Calibri"/>
                <w:sz w:val="20"/>
                <w:szCs w:val="20"/>
              </w:rPr>
              <w:t>237,5</w:t>
            </w:r>
          </w:p>
        </w:tc>
      </w:tr>
      <w:tr w:rsidR="00E44076" w:rsidRPr="001D5ECB">
        <w:trPr>
          <w:trHeight w:val="212"/>
          <w:jc w:val="center"/>
        </w:trPr>
        <w:tc>
          <w:tcPr>
            <w:tcW w:w="336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rPr>
                <w:rFonts w:ascii="Arial Narrow" w:hAnsi="Arial Narrow" w:cs="Calibri"/>
                <w:b/>
                <w:bCs/>
                <w:sz w:val="20"/>
                <w:szCs w:val="20"/>
              </w:rPr>
            </w:pPr>
            <w:r w:rsidRPr="001D5ECB">
              <w:rPr>
                <w:rFonts w:ascii="Arial Narrow" w:hAnsi="Arial Narrow" w:cs="Calibri"/>
                <w:sz w:val="20"/>
                <w:szCs w:val="20"/>
              </w:rPr>
              <w:t>другие</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9,44</w:t>
            </w:r>
          </w:p>
        </w:tc>
        <w:tc>
          <w:tcPr>
            <w:tcW w:w="878"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9,25</w:t>
            </w:r>
          </w:p>
        </w:tc>
        <w:tc>
          <w:tcPr>
            <w:tcW w:w="966"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FF7D17">
            <w:pPr>
              <w:jc w:val="center"/>
              <w:rPr>
                <w:rFonts w:ascii="Arial Narrow" w:hAnsi="Arial Narrow" w:cs="Calibri"/>
                <w:sz w:val="20"/>
                <w:szCs w:val="20"/>
              </w:rPr>
            </w:pPr>
            <w:r w:rsidRPr="001D5ECB">
              <w:rPr>
                <w:rFonts w:ascii="Arial Narrow" w:hAnsi="Arial Narrow" w:cs="Calibri"/>
                <w:sz w:val="20"/>
                <w:szCs w:val="20"/>
              </w:rPr>
              <w:t>217,66</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FF7D17">
            <w:pPr>
              <w:jc w:val="center"/>
              <w:rPr>
                <w:rFonts w:ascii="Arial Narrow" w:hAnsi="Arial Narrow" w:cs="Calibri"/>
                <w:sz w:val="20"/>
                <w:szCs w:val="20"/>
              </w:rPr>
            </w:pPr>
            <w:r w:rsidRPr="001D5ECB">
              <w:rPr>
                <w:rFonts w:ascii="Arial Narrow" w:hAnsi="Arial Narrow" w:cs="Calibri"/>
                <w:sz w:val="20"/>
                <w:szCs w:val="20"/>
              </w:rPr>
              <w:t>156,38</w:t>
            </w:r>
          </w:p>
        </w:tc>
        <w:tc>
          <w:tcPr>
            <w:tcW w:w="1081"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sz w:val="20"/>
                <w:szCs w:val="20"/>
              </w:rPr>
            </w:pPr>
            <w:r w:rsidRPr="001D5ECB">
              <w:rPr>
                <w:rFonts w:ascii="Arial Narrow" w:hAnsi="Arial Narrow" w:cs="Calibri"/>
                <w:sz w:val="20"/>
                <w:szCs w:val="20"/>
              </w:rPr>
              <w:t>157,5</w:t>
            </w:r>
            <w:r>
              <w:rPr>
                <w:rFonts w:ascii="Arial Narrow" w:hAnsi="Arial Narrow" w:cs="Calibri"/>
                <w:sz w:val="20"/>
                <w:szCs w:val="20"/>
              </w:rPr>
              <w:t>0</w:t>
            </w:r>
          </w:p>
        </w:tc>
        <w:tc>
          <w:tcPr>
            <w:tcW w:w="886" w:type="dxa"/>
            <w:tcBorders>
              <w:top w:val="single" w:sz="4" w:space="0" w:color="auto"/>
              <w:left w:val="single" w:sz="4" w:space="0" w:color="auto"/>
              <w:bottom w:val="single" w:sz="4" w:space="0" w:color="auto"/>
              <w:right w:val="single" w:sz="4" w:space="0" w:color="auto"/>
            </w:tcBorders>
            <w:vAlign w:val="center"/>
          </w:tcPr>
          <w:p w:rsidR="00E44076" w:rsidRPr="001D5ECB" w:rsidRDefault="00E44076" w:rsidP="002D3F9D">
            <w:pPr>
              <w:jc w:val="center"/>
              <w:rPr>
                <w:rFonts w:ascii="Arial Narrow" w:hAnsi="Arial Narrow" w:cs="Calibri"/>
                <w:b/>
                <w:bCs/>
                <w:sz w:val="20"/>
                <w:szCs w:val="20"/>
              </w:rPr>
            </w:pPr>
            <w:r w:rsidRPr="001D5ECB">
              <w:rPr>
                <w:rFonts w:ascii="Arial Narrow" w:hAnsi="Arial Narrow" w:cs="Calibri"/>
                <w:sz w:val="20"/>
                <w:szCs w:val="20"/>
              </w:rPr>
              <w:t>234,5</w:t>
            </w:r>
            <w:r>
              <w:rPr>
                <w:rFonts w:ascii="Arial Narrow" w:hAnsi="Arial Narrow" w:cs="Calibri"/>
                <w:sz w:val="20"/>
                <w:szCs w:val="20"/>
              </w:rPr>
              <w:t>0</w:t>
            </w:r>
          </w:p>
        </w:tc>
      </w:tr>
    </w:tbl>
    <w:p w:rsidR="00E44076" w:rsidRPr="00D71DAC" w:rsidRDefault="00E44076" w:rsidP="0005109E">
      <w:pPr>
        <w:spacing w:line="276" w:lineRule="auto"/>
        <w:rPr>
          <w:rFonts w:ascii="Arial" w:hAnsi="Arial"/>
          <w:sz w:val="20"/>
          <w:szCs w:val="20"/>
        </w:rPr>
      </w:pPr>
    </w:p>
    <w:p w:rsidR="00E44076" w:rsidRPr="005207E5" w:rsidRDefault="00E44076" w:rsidP="0005109E">
      <w:pPr>
        <w:spacing w:line="276" w:lineRule="auto"/>
        <w:ind w:firstLine="284"/>
        <w:jc w:val="both"/>
        <w:rPr>
          <w:rFonts w:ascii="Arial" w:hAnsi="Arial" w:cs="Arial"/>
          <w:sz w:val="20"/>
          <w:szCs w:val="28"/>
        </w:rPr>
      </w:pPr>
      <w:r w:rsidRPr="005207E5">
        <w:rPr>
          <w:rFonts w:ascii="Arial" w:hAnsi="Arial" w:cs="Arial"/>
          <w:sz w:val="20"/>
          <w:szCs w:val="28"/>
        </w:rPr>
        <w:t xml:space="preserve">Значительную часть в общем объеме производства (на 2010г.) занимают </w:t>
      </w:r>
      <w:r>
        <w:rPr>
          <w:rFonts w:ascii="Arial" w:hAnsi="Arial" w:cs="Arial"/>
          <w:sz w:val="20"/>
          <w:szCs w:val="28"/>
        </w:rPr>
        <w:t xml:space="preserve">филиал ОАО «Генерирующая Компания» Заинская ГРЭС – 61,5%, </w:t>
      </w:r>
      <w:r w:rsidRPr="005207E5">
        <w:rPr>
          <w:rFonts w:ascii="Arial" w:hAnsi="Arial" w:cs="Arial"/>
          <w:sz w:val="20"/>
          <w:szCs w:val="28"/>
        </w:rPr>
        <w:t xml:space="preserve">ОАО «Заинский сахар» - </w:t>
      </w:r>
      <w:r>
        <w:rPr>
          <w:rFonts w:ascii="Arial" w:hAnsi="Arial" w:cs="Arial"/>
          <w:sz w:val="20"/>
          <w:szCs w:val="28"/>
        </w:rPr>
        <w:t>8,6</w:t>
      </w:r>
      <w:r w:rsidRPr="005207E5">
        <w:rPr>
          <w:rFonts w:ascii="Arial" w:hAnsi="Arial" w:cs="Arial"/>
          <w:sz w:val="20"/>
          <w:szCs w:val="28"/>
        </w:rPr>
        <w:t>%, ООО «КАМАЗавтотехника» - 1</w:t>
      </w:r>
      <w:r>
        <w:rPr>
          <w:rFonts w:ascii="Arial" w:hAnsi="Arial" w:cs="Arial"/>
          <w:sz w:val="20"/>
          <w:szCs w:val="28"/>
        </w:rPr>
        <w:t>2,8</w:t>
      </w:r>
      <w:r w:rsidRPr="005207E5">
        <w:rPr>
          <w:rFonts w:ascii="Arial" w:hAnsi="Arial" w:cs="Arial"/>
          <w:sz w:val="20"/>
          <w:szCs w:val="28"/>
        </w:rPr>
        <w:t xml:space="preserve">%, филиал ООО «Завод ТЕХНО» - </w:t>
      </w:r>
      <w:r>
        <w:rPr>
          <w:rFonts w:ascii="Arial" w:hAnsi="Arial" w:cs="Arial"/>
          <w:sz w:val="20"/>
          <w:szCs w:val="28"/>
        </w:rPr>
        <w:t>6,7</w:t>
      </w:r>
      <w:r w:rsidRPr="005207E5">
        <w:rPr>
          <w:rFonts w:ascii="Arial" w:hAnsi="Arial" w:cs="Arial"/>
          <w:sz w:val="20"/>
          <w:szCs w:val="28"/>
        </w:rPr>
        <w:t xml:space="preserve">%. Оставшиеся </w:t>
      </w:r>
      <w:r>
        <w:rPr>
          <w:rFonts w:ascii="Arial" w:hAnsi="Arial" w:cs="Arial"/>
          <w:sz w:val="20"/>
          <w:szCs w:val="28"/>
        </w:rPr>
        <w:t>10,4</w:t>
      </w:r>
      <w:r w:rsidRPr="005207E5">
        <w:rPr>
          <w:rFonts w:ascii="Arial" w:hAnsi="Arial" w:cs="Arial"/>
          <w:sz w:val="20"/>
          <w:szCs w:val="28"/>
        </w:rPr>
        <w:t xml:space="preserve">% от общего объема производства делят между собой другие организации. </w:t>
      </w:r>
    </w:p>
    <w:p w:rsidR="00E44076" w:rsidRPr="002D3F9D" w:rsidRDefault="00E44076" w:rsidP="0005109E">
      <w:pPr>
        <w:shd w:val="clear" w:color="auto" w:fill="FFFFFF"/>
        <w:spacing w:line="276" w:lineRule="auto"/>
        <w:ind w:firstLine="284"/>
        <w:jc w:val="right"/>
        <w:rPr>
          <w:rFonts w:ascii="Arial" w:hAnsi="Arial" w:cs="Arial"/>
          <w:bCs/>
          <w:sz w:val="20"/>
          <w:szCs w:val="28"/>
        </w:rPr>
      </w:pPr>
      <w:r w:rsidRPr="002D3F9D">
        <w:rPr>
          <w:rFonts w:ascii="Arial" w:hAnsi="Arial" w:cs="Arial"/>
          <w:bCs/>
          <w:sz w:val="20"/>
          <w:szCs w:val="28"/>
        </w:rPr>
        <w:t xml:space="preserve">Диаграмма 2 </w:t>
      </w:r>
    </w:p>
    <w:p w:rsidR="00E44076" w:rsidRPr="00FC78B9" w:rsidRDefault="00E44076" w:rsidP="002D3F9D">
      <w:pPr>
        <w:shd w:val="clear" w:color="auto" w:fill="FFFFFF"/>
        <w:spacing w:line="276" w:lineRule="auto"/>
        <w:jc w:val="center"/>
        <w:rPr>
          <w:rFonts w:ascii="Arial" w:hAnsi="Arial" w:cs="Arial"/>
          <w:b/>
          <w:bCs/>
          <w:sz w:val="20"/>
          <w:szCs w:val="28"/>
        </w:rPr>
      </w:pPr>
      <w:r w:rsidRPr="00FC78B9">
        <w:rPr>
          <w:rFonts w:ascii="Arial" w:hAnsi="Arial" w:cs="Arial"/>
          <w:b/>
          <w:bCs/>
          <w:sz w:val="20"/>
          <w:szCs w:val="28"/>
        </w:rPr>
        <w:t xml:space="preserve">Доля предприятий в общем объеме отгруженных товаров </w:t>
      </w:r>
    </w:p>
    <w:p w:rsidR="00E44076" w:rsidRPr="00FC78B9" w:rsidRDefault="00E44076" w:rsidP="002D3F9D">
      <w:pPr>
        <w:shd w:val="clear" w:color="auto" w:fill="FFFFFF"/>
        <w:spacing w:line="276" w:lineRule="auto"/>
        <w:jc w:val="center"/>
        <w:rPr>
          <w:rFonts w:ascii="Arial" w:hAnsi="Arial" w:cs="Arial"/>
          <w:b/>
          <w:bCs/>
          <w:sz w:val="20"/>
          <w:szCs w:val="28"/>
        </w:rPr>
      </w:pPr>
      <w:r w:rsidRPr="00FC78B9">
        <w:rPr>
          <w:rFonts w:ascii="Arial" w:hAnsi="Arial" w:cs="Arial"/>
          <w:b/>
          <w:bCs/>
          <w:sz w:val="20"/>
          <w:szCs w:val="28"/>
        </w:rPr>
        <w:t>собственного производства в 2010г. (млн.руб.)</w:t>
      </w:r>
    </w:p>
    <w:p w:rsidR="00E44076" w:rsidRPr="00D71DAC" w:rsidRDefault="00FF109A" w:rsidP="002D3F9D">
      <w:pPr>
        <w:spacing w:line="276" w:lineRule="auto"/>
        <w:jc w:val="center"/>
        <w:rPr>
          <w:rFonts w:ascii="Arial" w:hAnsi="Arial"/>
          <w:sz w:val="20"/>
          <w:szCs w:val="20"/>
        </w:rPr>
      </w:pPr>
      <w:r>
        <w:rPr>
          <w:rFonts w:ascii="Arial" w:hAnsi="Arial"/>
          <w:noProof/>
          <w:sz w:val="20"/>
          <w:szCs w:val="20"/>
        </w:rPr>
        <w:pict>
          <v:shape id="Диаграмма 2" o:spid="_x0000_i1027" type="#_x0000_t75" style="width:273pt;height:144.75pt;visibility:visible">
            <v:imagedata r:id="rId8" o:title=""/>
          </v:shape>
        </w:pict>
      </w:r>
    </w:p>
    <w:p w:rsidR="00E44076" w:rsidRDefault="00E44076" w:rsidP="0005109E">
      <w:pPr>
        <w:spacing w:line="276" w:lineRule="auto"/>
        <w:ind w:firstLine="284"/>
        <w:jc w:val="both"/>
        <w:rPr>
          <w:rFonts w:ascii="Arial" w:hAnsi="Arial" w:cs="Arial"/>
          <w:sz w:val="20"/>
          <w:szCs w:val="28"/>
        </w:rPr>
      </w:pPr>
    </w:p>
    <w:p w:rsidR="00E44076" w:rsidRPr="005207E5" w:rsidRDefault="00E44076" w:rsidP="0005109E">
      <w:pPr>
        <w:spacing w:line="276" w:lineRule="auto"/>
        <w:ind w:firstLine="284"/>
        <w:jc w:val="both"/>
        <w:rPr>
          <w:rFonts w:ascii="Arial" w:hAnsi="Arial" w:cs="Arial"/>
          <w:sz w:val="20"/>
          <w:szCs w:val="28"/>
        </w:rPr>
      </w:pPr>
      <w:r>
        <w:rPr>
          <w:rFonts w:ascii="Arial" w:hAnsi="Arial" w:cs="Arial"/>
          <w:sz w:val="20"/>
          <w:szCs w:val="28"/>
        </w:rPr>
        <w:t>Не</w:t>
      </w:r>
      <w:r w:rsidRPr="005207E5">
        <w:rPr>
          <w:rFonts w:ascii="Arial" w:hAnsi="Arial" w:cs="Arial"/>
          <w:sz w:val="20"/>
          <w:szCs w:val="28"/>
        </w:rPr>
        <w:t>смотря на кризисные и сложные</w:t>
      </w:r>
      <w:r>
        <w:rPr>
          <w:rFonts w:ascii="Arial" w:hAnsi="Arial" w:cs="Arial"/>
          <w:sz w:val="20"/>
          <w:szCs w:val="28"/>
        </w:rPr>
        <w:t xml:space="preserve"> в климатическом отношении годы,</w:t>
      </w:r>
      <w:r w:rsidRPr="005207E5">
        <w:rPr>
          <w:rFonts w:ascii="Arial" w:hAnsi="Arial" w:cs="Arial"/>
          <w:sz w:val="20"/>
          <w:szCs w:val="28"/>
        </w:rPr>
        <w:t xml:space="preserve"> последние 5 лет преобладала положительная тенденция в развитии большинства промышленных предприятий, в том числе и активная инвестиционная политика. </w:t>
      </w:r>
    </w:p>
    <w:p w:rsidR="00E44076" w:rsidRPr="001248FC" w:rsidRDefault="00E44076" w:rsidP="0005109E">
      <w:pPr>
        <w:spacing w:line="276" w:lineRule="auto"/>
        <w:jc w:val="right"/>
        <w:rPr>
          <w:rFonts w:ascii="Arial" w:hAnsi="Arial" w:cs="Arial"/>
          <w:bCs/>
          <w:sz w:val="20"/>
          <w:szCs w:val="28"/>
        </w:rPr>
      </w:pPr>
      <w:r w:rsidRPr="001248FC">
        <w:rPr>
          <w:rFonts w:ascii="Arial" w:hAnsi="Arial" w:cs="Arial"/>
          <w:bCs/>
          <w:sz w:val="20"/>
          <w:szCs w:val="28"/>
        </w:rPr>
        <w:t>Таблица</w:t>
      </w:r>
      <w:r>
        <w:rPr>
          <w:rFonts w:ascii="Arial" w:hAnsi="Arial" w:cs="Arial"/>
          <w:bCs/>
          <w:sz w:val="20"/>
          <w:szCs w:val="28"/>
        </w:rPr>
        <w:t xml:space="preserve"> 34</w:t>
      </w:r>
    </w:p>
    <w:p w:rsidR="00E44076" w:rsidRPr="005207E5" w:rsidRDefault="00E44076" w:rsidP="0005109E">
      <w:pPr>
        <w:shd w:val="clear" w:color="auto" w:fill="FFFFFF"/>
        <w:spacing w:line="276" w:lineRule="auto"/>
        <w:jc w:val="center"/>
        <w:rPr>
          <w:rFonts w:ascii="Arial" w:hAnsi="Arial" w:cs="Arial"/>
          <w:b/>
          <w:bCs/>
          <w:sz w:val="20"/>
          <w:szCs w:val="28"/>
        </w:rPr>
      </w:pPr>
      <w:r w:rsidRPr="005207E5">
        <w:rPr>
          <w:rFonts w:ascii="Arial" w:hAnsi="Arial" w:cs="Arial"/>
          <w:b/>
          <w:bCs/>
          <w:sz w:val="20"/>
          <w:szCs w:val="28"/>
        </w:rPr>
        <w:t xml:space="preserve">Объем инвестиций в основной капитал </w:t>
      </w:r>
    </w:p>
    <w:p w:rsidR="00E44076" w:rsidRPr="005207E5" w:rsidRDefault="00E44076" w:rsidP="0005109E">
      <w:pPr>
        <w:shd w:val="clear" w:color="auto" w:fill="FFFFFF"/>
        <w:spacing w:line="276" w:lineRule="auto"/>
        <w:jc w:val="center"/>
        <w:rPr>
          <w:rFonts w:ascii="Arial" w:hAnsi="Arial" w:cs="Arial"/>
          <w:b/>
          <w:bCs/>
          <w:sz w:val="20"/>
          <w:szCs w:val="28"/>
        </w:rPr>
      </w:pPr>
      <w:r w:rsidRPr="005207E5">
        <w:rPr>
          <w:rFonts w:ascii="Arial" w:hAnsi="Arial" w:cs="Arial"/>
          <w:b/>
          <w:bCs/>
          <w:sz w:val="20"/>
          <w:szCs w:val="28"/>
        </w:rPr>
        <w:t>за счет всех источников финансирования (тыс.руб.)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957"/>
        <w:gridCol w:w="957"/>
        <w:gridCol w:w="953"/>
        <w:gridCol w:w="954"/>
        <w:gridCol w:w="957"/>
        <w:gridCol w:w="1461"/>
      </w:tblGrid>
      <w:tr w:rsidR="00E44076" w:rsidRPr="00360DDD">
        <w:trPr>
          <w:jc w:val="center"/>
        </w:trPr>
        <w:tc>
          <w:tcPr>
            <w:tcW w:w="28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Показатель</w:t>
            </w:r>
          </w:p>
        </w:tc>
        <w:tc>
          <w:tcPr>
            <w:tcW w:w="95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2006</w:t>
            </w:r>
          </w:p>
        </w:tc>
        <w:tc>
          <w:tcPr>
            <w:tcW w:w="95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2007</w:t>
            </w:r>
          </w:p>
        </w:tc>
        <w:tc>
          <w:tcPr>
            <w:tcW w:w="95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2008</w:t>
            </w:r>
          </w:p>
        </w:tc>
        <w:tc>
          <w:tcPr>
            <w:tcW w:w="95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2009</w:t>
            </w:r>
          </w:p>
        </w:tc>
        <w:tc>
          <w:tcPr>
            <w:tcW w:w="95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2010</w:t>
            </w:r>
          </w:p>
        </w:tc>
        <w:tc>
          <w:tcPr>
            <w:tcW w:w="146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Calibri"/>
                <w:b/>
                <w:sz w:val="20"/>
                <w:szCs w:val="20"/>
              </w:rPr>
            </w:pPr>
            <w:r w:rsidRPr="00914D01">
              <w:rPr>
                <w:rFonts w:ascii="Arial Narrow" w:hAnsi="Arial Narrow" w:cs="Calibri"/>
                <w:b/>
                <w:sz w:val="20"/>
                <w:szCs w:val="20"/>
              </w:rPr>
              <w:t>2015 прогноз</w:t>
            </w:r>
          </w:p>
        </w:tc>
      </w:tr>
      <w:tr w:rsidR="00E44076" w:rsidRPr="00360DDD">
        <w:trPr>
          <w:jc w:val="center"/>
        </w:trPr>
        <w:tc>
          <w:tcPr>
            <w:tcW w:w="283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b/>
                <w:bCs/>
                <w:color w:val="000000"/>
                <w:sz w:val="20"/>
                <w:szCs w:val="20"/>
              </w:rPr>
            </w:pPr>
            <w:r w:rsidRPr="00914D01">
              <w:rPr>
                <w:rFonts w:ascii="Arial Narrow" w:hAnsi="Arial Narrow" w:cs="Arial"/>
                <w:color w:val="000000"/>
                <w:sz w:val="20"/>
                <w:szCs w:val="20"/>
              </w:rPr>
              <w:t>Инвестиции в основной капитал</w:t>
            </w:r>
          </w:p>
        </w:tc>
        <w:tc>
          <w:tcPr>
            <w:tcW w:w="9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1 243 560</w:t>
            </w:r>
          </w:p>
        </w:tc>
        <w:tc>
          <w:tcPr>
            <w:tcW w:w="9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1 607 250</w:t>
            </w:r>
          </w:p>
        </w:tc>
        <w:tc>
          <w:tcPr>
            <w:tcW w:w="95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2 949 220</w:t>
            </w:r>
          </w:p>
        </w:tc>
        <w:tc>
          <w:tcPr>
            <w:tcW w:w="95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1 434 270</w:t>
            </w:r>
          </w:p>
        </w:tc>
        <w:tc>
          <w:tcPr>
            <w:tcW w:w="9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1 054 850</w:t>
            </w:r>
          </w:p>
        </w:tc>
        <w:tc>
          <w:tcPr>
            <w:tcW w:w="146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color w:val="000000"/>
                <w:sz w:val="20"/>
                <w:szCs w:val="20"/>
              </w:rPr>
            </w:pPr>
            <w:r w:rsidRPr="00914D01">
              <w:rPr>
                <w:rFonts w:ascii="Arial Narrow" w:hAnsi="Arial Narrow" w:cs="Arial"/>
                <w:color w:val="000000"/>
                <w:sz w:val="20"/>
                <w:szCs w:val="20"/>
              </w:rPr>
              <w:t>1 350 000</w:t>
            </w:r>
          </w:p>
        </w:tc>
      </w:tr>
    </w:tbl>
    <w:p w:rsidR="00E44076" w:rsidRDefault="00E44076" w:rsidP="0005109E">
      <w:pPr>
        <w:shd w:val="clear" w:color="auto" w:fill="FFFFFF"/>
        <w:spacing w:line="276" w:lineRule="auto"/>
        <w:rPr>
          <w:rFonts w:ascii="Arial" w:hAnsi="Arial"/>
          <w:sz w:val="20"/>
          <w:szCs w:val="20"/>
        </w:rPr>
      </w:pPr>
    </w:p>
    <w:p w:rsidR="00E44076" w:rsidRPr="001248FC" w:rsidRDefault="00E44076" w:rsidP="0005109E">
      <w:pPr>
        <w:shd w:val="clear" w:color="auto" w:fill="FFFFFF"/>
        <w:spacing w:line="276" w:lineRule="auto"/>
        <w:ind w:firstLine="284"/>
        <w:jc w:val="right"/>
        <w:rPr>
          <w:rFonts w:ascii="Arial" w:hAnsi="Arial" w:cs="Arial"/>
          <w:bCs/>
          <w:sz w:val="20"/>
          <w:szCs w:val="28"/>
        </w:rPr>
      </w:pPr>
      <w:r w:rsidRPr="001248FC">
        <w:rPr>
          <w:rFonts w:ascii="Arial" w:hAnsi="Arial" w:cs="Arial"/>
          <w:bCs/>
          <w:sz w:val="20"/>
          <w:szCs w:val="28"/>
        </w:rPr>
        <w:t>Таблица</w:t>
      </w:r>
      <w:r>
        <w:rPr>
          <w:rFonts w:ascii="Arial" w:hAnsi="Arial" w:cs="Arial"/>
          <w:bCs/>
          <w:sz w:val="20"/>
          <w:szCs w:val="28"/>
        </w:rPr>
        <w:t xml:space="preserve"> 35</w:t>
      </w:r>
    </w:p>
    <w:p w:rsidR="00E44076" w:rsidRPr="00360DDD" w:rsidRDefault="00E44076" w:rsidP="00360DDD">
      <w:pPr>
        <w:shd w:val="clear" w:color="auto" w:fill="FFFFFF"/>
        <w:spacing w:line="276" w:lineRule="auto"/>
        <w:ind w:firstLine="284"/>
        <w:jc w:val="center"/>
        <w:rPr>
          <w:rFonts w:ascii="Arial" w:hAnsi="Arial" w:cs="Arial"/>
          <w:sz w:val="20"/>
          <w:szCs w:val="28"/>
        </w:rPr>
      </w:pPr>
      <w:r w:rsidRPr="005207E5">
        <w:rPr>
          <w:rFonts w:ascii="Arial" w:hAnsi="Arial" w:cs="Arial"/>
          <w:b/>
          <w:bCs/>
          <w:sz w:val="20"/>
          <w:szCs w:val="28"/>
        </w:rPr>
        <w:t>Наиболее крупные инвестиции были вложены в следующие компании</w:t>
      </w:r>
      <w:r w:rsidRPr="005207E5">
        <w:rPr>
          <w:rFonts w:ascii="Arial" w:hAnsi="Arial" w:cs="Arial"/>
          <w:sz w:val="20"/>
          <w:szCs w:val="28"/>
        </w:rPr>
        <w:t xml:space="preserve"> </w:t>
      </w:r>
      <w:r w:rsidRPr="00360DDD">
        <w:rPr>
          <w:rFonts w:ascii="Arial" w:hAnsi="Arial" w:cs="Arial"/>
          <w:b/>
          <w:sz w:val="20"/>
          <w:szCs w:val="28"/>
        </w:rPr>
        <w:t>(млн.руб.)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581"/>
        <w:gridCol w:w="627"/>
        <w:gridCol w:w="627"/>
        <w:gridCol w:w="627"/>
        <w:gridCol w:w="627"/>
      </w:tblGrid>
      <w:tr w:rsidR="00E44076" w:rsidRPr="00360DDD">
        <w:trPr>
          <w:jc w:val="cent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Предприятия</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2006</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2007</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2008</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2009</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sz w:val="20"/>
                <w:szCs w:val="28"/>
              </w:rPr>
            </w:pPr>
            <w:r w:rsidRPr="00914D01">
              <w:rPr>
                <w:rFonts w:ascii="Arial Narrow" w:hAnsi="Arial Narrow" w:cs="Arial"/>
                <w:sz w:val="20"/>
                <w:szCs w:val="28"/>
              </w:rPr>
              <w:t>2010</w:t>
            </w:r>
          </w:p>
        </w:tc>
      </w:tr>
      <w:tr w:rsidR="00E44076">
        <w:trPr>
          <w:jc w:val="center"/>
        </w:trPr>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rPr>
                <w:rFonts w:ascii="Arial Narrow" w:hAnsi="Arial Narrow" w:cs="Calibri"/>
                <w:b/>
                <w:bCs/>
                <w:color w:val="000000"/>
                <w:sz w:val="20"/>
                <w:szCs w:val="20"/>
              </w:rPr>
            </w:pPr>
            <w:r w:rsidRPr="00914D01">
              <w:rPr>
                <w:rFonts w:ascii="Arial Narrow" w:hAnsi="Arial Narrow" w:cs="Calibri"/>
                <w:color w:val="000000"/>
                <w:sz w:val="20"/>
                <w:szCs w:val="20"/>
              </w:rPr>
              <w:t>Заинская ГРЭС</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481</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364</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424,1</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298,1</w:t>
            </w:r>
          </w:p>
        </w:tc>
      </w:tr>
      <w:tr w:rsidR="00E44076">
        <w:trPr>
          <w:jc w:val="center"/>
        </w:trPr>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rPr>
                <w:rFonts w:ascii="Arial Narrow" w:hAnsi="Arial Narrow" w:cs="Calibri"/>
                <w:b/>
                <w:bCs/>
                <w:color w:val="000000"/>
                <w:sz w:val="20"/>
                <w:szCs w:val="20"/>
              </w:rPr>
            </w:pPr>
            <w:r w:rsidRPr="00914D01">
              <w:rPr>
                <w:rFonts w:ascii="Arial Narrow" w:hAnsi="Arial Narrow" w:cs="Calibri"/>
                <w:color w:val="000000"/>
                <w:sz w:val="20"/>
                <w:szCs w:val="20"/>
              </w:rPr>
              <w:t>ОАО «Заинский сахар»</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204</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133,4</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348,8</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82,5</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69</w:t>
            </w:r>
          </w:p>
        </w:tc>
      </w:tr>
      <w:tr w:rsidR="00E44076">
        <w:trPr>
          <w:jc w:val="center"/>
        </w:trPr>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rPr>
                <w:rFonts w:ascii="Arial Narrow" w:hAnsi="Arial Narrow" w:cs="Calibri"/>
                <w:b/>
                <w:bCs/>
                <w:color w:val="000000"/>
                <w:sz w:val="20"/>
                <w:szCs w:val="20"/>
              </w:rPr>
            </w:pPr>
            <w:r w:rsidRPr="00914D01">
              <w:rPr>
                <w:rFonts w:ascii="Arial Narrow" w:hAnsi="Arial Narrow" w:cs="Calibri"/>
                <w:color w:val="000000"/>
                <w:sz w:val="20"/>
                <w:szCs w:val="20"/>
              </w:rPr>
              <w:t>ООО «КАМАЗавтотехника»</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226,7</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10,5</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0,3</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1,1</w:t>
            </w:r>
          </w:p>
        </w:tc>
      </w:tr>
      <w:tr w:rsidR="00E44076">
        <w:trPr>
          <w:jc w:val="center"/>
        </w:trPr>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rPr>
                <w:rFonts w:ascii="Arial Narrow" w:hAnsi="Arial Narrow" w:cs="Calibri"/>
                <w:b/>
                <w:bCs/>
                <w:color w:val="000000"/>
                <w:sz w:val="20"/>
                <w:szCs w:val="20"/>
              </w:rPr>
            </w:pPr>
            <w:r w:rsidRPr="00914D01">
              <w:rPr>
                <w:rFonts w:ascii="Arial Narrow" w:hAnsi="Arial Narrow" w:cs="Calibri"/>
                <w:color w:val="000000"/>
                <w:sz w:val="20"/>
                <w:szCs w:val="20"/>
              </w:rPr>
              <w:t>ЗАО «ТатЭК»</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0,2</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7,9</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color w:val="000000"/>
                <w:sz w:val="20"/>
                <w:szCs w:val="20"/>
              </w:rPr>
            </w:pPr>
            <w:r w:rsidRPr="00914D01">
              <w:rPr>
                <w:rFonts w:ascii="Arial Narrow" w:hAnsi="Arial Narrow" w:cs="Calibri"/>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12,4</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0,5</w:t>
            </w:r>
          </w:p>
        </w:tc>
      </w:tr>
      <w:tr w:rsidR="00E44076">
        <w:trPr>
          <w:jc w:val="center"/>
        </w:trPr>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rPr>
                <w:rFonts w:ascii="Arial Narrow" w:hAnsi="Arial Narrow" w:cs="Calibri"/>
                <w:color w:val="000000"/>
                <w:sz w:val="20"/>
                <w:szCs w:val="20"/>
              </w:rPr>
            </w:pPr>
            <w:r w:rsidRPr="00914D01">
              <w:rPr>
                <w:rFonts w:ascii="Arial Narrow" w:hAnsi="Arial Narrow" w:cs="Calibri"/>
                <w:color w:val="000000"/>
                <w:sz w:val="20"/>
                <w:szCs w:val="20"/>
              </w:rPr>
              <w:t>Другие</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b/>
                <w:sz w:val="20"/>
                <w:szCs w:val="20"/>
              </w:rPr>
            </w:pPr>
            <w:r w:rsidRPr="00914D01">
              <w:rPr>
                <w:rFonts w:ascii="Arial Narrow" w:hAnsi="Arial Narrow" w:cs="Calibri"/>
                <w:b/>
                <w:sz w:val="20"/>
                <w:szCs w:val="20"/>
              </w:rPr>
              <w:t>-</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b/>
                <w:sz w:val="20"/>
                <w:szCs w:val="20"/>
              </w:rPr>
            </w:pPr>
            <w:r w:rsidRPr="00914D01">
              <w:rPr>
                <w:rFonts w:ascii="Arial Narrow" w:hAnsi="Arial Narrow" w:cs="Calibri"/>
                <w:b/>
                <w:sz w:val="20"/>
                <w:szCs w:val="20"/>
              </w:rPr>
              <w:t>-</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b/>
                <w:sz w:val="20"/>
                <w:szCs w:val="20"/>
              </w:rPr>
            </w:pPr>
            <w:r w:rsidRPr="00914D01">
              <w:rPr>
                <w:rFonts w:ascii="Arial Narrow" w:hAnsi="Arial Narrow" w:cs="Calibri"/>
                <w:b/>
                <w:sz w:val="20"/>
                <w:szCs w:val="20"/>
              </w:rPr>
              <w:t>-</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413,1</w:t>
            </w:r>
          </w:p>
        </w:tc>
        <w:tc>
          <w:tcPr>
            <w:tcW w:w="0" w:type="auto"/>
            <w:tcBorders>
              <w:top w:val="single" w:sz="4" w:space="0" w:color="auto"/>
              <w:left w:val="single" w:sz="4" w:space="0" w:color="auto"/>
              <w:bottom w:val="single" w:sz="4" w:space="0" w:color="auto"/>
              <w:right w:val="single" w:sz="4" w:space="0" w:color="auto"/>
            </w:tcBorders>
          </w:tcPr>
          <w:p w:rsidR="00E44076" w:rsidRPr="00914D01" w:rsidRDefault="00E44076" w:rsidP="00914D01">
            <w:pPr>
              <w:shd w:val="clear" w:color="auto" w:fill="FFFFFF"/>
              <w:spacing w:line="276" w:lineRule="auto"/>
              <w:jc w:val="center"/>
              <w:rPr>
                <w:rFonts w:ascii="Arial Narrow" w:hAnsi="Arial Narrow" w:cs="Calibri"/>
                <w:sz w:val="20"/>
                <w:szCs w:val="20"/>
              </w:rPr>
            </w:pPr>
            <w:r w:rsidRPr="00914D01">
              <w:rPr>
                <w:rFonts w:ascii="Arial Narrow" w:hAnsi="Arial Narrow" w:cs="Calibri"/>
                <w:sz w:val="20"/>
                <w:szCs w:val="20"/>
              </w:rPr>
              <w:t>242,2</w:t>
            </w:r>
          </w:p>
        </w:tc>
      </w:tr>
    </w:tbl>
    <w:p w:rsidR="00E44076" w:rsidRDefault="00E44076" w:rsidP="0005109E">
      <w:pPr>
        <w:spacing w:line="276" w:lineRule="auto"/>
        <w:ind w:firstLine="360"/>
        <w:jc w:val="both"/>
        <w:rPr>
          <w:rFonts w:ascii="Arial" w:hAnsi="Arial" w:cs="Arial"/>
          <w:sz w:val="20"/>
          <w:szCs w:val="28"/>
        </w:rPr>
      </w:pPr>
    </w:p>
    <w:p w:rsidR="00E44076" w:rsidRPr="005207E5" w:rsidRDefault="00E44076" w:rsidP="0005109E">
      <w:pPr>
        <w:spacing w:line="276" w:lineRule="auto"/>
        <w:ind w:firstLine="360"/>
        <w:jc w:val="both"/>
        <w:rPr>
          <w:rFonts w:ascii="Arial" w:hAnsi="Arial" w:cs="Arial"/>
          <w:sz w:val="20"/>
          <w:szCs w:val="28"/>
        </w:rPr>
      </w:pPr>
      <w:r w:rsidRPr="005207E5">
        <w:rPr>
          <w:rFonts w:ascii="Arial" w:hAnsi="Arial" w:cs="Arial"/>
          <w:sz w:val="20"/>
          <w:szCs w:val="28"/>
        </w:rPr>
        <w:t>Кризисные явления 2008</w:t>
      </w:r>
      <w:r>
        <w:rPr>
          <w:rFonts w:ascii="Arial" w:hAnsi="Arial" w:cs="Arial"/>
          <w:sz w:val="20"/>
          <w:szCs w:val="28"/>
        </w:rPr>
        <w:t xml:space="preserve"> </w:t>
      </w:r>
      <w:r w:rsidRPr="005207E5">
        <w:rPr>
          <w:rFonts w:ascii="Arial" w:hAnsi="Arial" w:cs="Arial"/>
          <w:sz w:val="20"/>
          <w:szCs w:val="28"/>
        </w:rPr>
        <w:t>-</w:t>
      </w:r>
      <w:r>
        <w:rPr>
          <w:rFonts w:ascii="Arial" w:hAnsi="Arial" w:cs="Arial"/>
          <w:sz w:val="20"/>
          <w:szCs w:val="28"/>
        </w:rPr>
        <w:t xml:space="preserve"> </w:t>
      </w:r>
      <w:r w:rsidRPr="005207E5">
        <w:rPr>
          <w:rFonts w:ascii="Arial" w:hAnsi="Arial" w:cs="Arial"/>
          <w:sz w:val="20"/>
          <w:szCs w:val="28"/>
        </w:rPr>
        <w:t>2009 годов более активно побуждали предприятия к проведению ресурсосберегающей политики и инновациям</w:t>
      </w:r>
      <w:r w:rsidRPr="005207E5">
        <w:rPr>
          <w:rFonts w:ascii="Arial" w:hAnsi="Arial" w:cs="Arial"/>
          <w:color w:val="FF0000"/>
          <w:sz w:val="20"/>
          <w:szCs w:val="28"/>
        </w:rPr>
        <w:t xml:space="preserve">. </w:t>
      </w:r>
      <w:r w:rsidRPr="005207E5">
        <w:rPr>
          <w:rFonts w:ascii="Arial" w:hAnsi="Arial" w:cs="Arial"/>
          <w:sz w:val="20"/>
          <w:szCs w:val="28"/>
        </w:rPr>
        <w:t>Так</w:t>
      </w:r>
      <w:r>
        <w:rPr>
          <w:rFonts w:ascii="Arial" w:hAnsi="Arial" w:cs="Arial"/>
          <w:sz w:val="20"/>
          <w:szCs w:val="28"/>
        </w:rPr>
        <w:t>,</w:t>
      </w:r>
      <w:r w:rsidRPr="005207E5">
        <w:rPr>
          <w:rFonts w:ascii="Arial" w:hAnsi="Arial" w:cs="Arial"/>
          <w:color w:val="FF0000"/>
          <w:sz w:val="20"/>
          <w:szCs w:val="28"/>
        </w:rPr>
        <w:t xml:space="preserve"> </w:t>
      </w:r>
      <w:r w:rsidRPr="005207E5">
        <w:rPr>
          <w:rFonts w:ascii="Arial" w:hAnsi="Arial" w:cs="Arial"/>
          <w:sz w:val="20"/>
          <w:szCs w:val="28"/>
        </w:rPr>
        <w:t>ООО «КАМАЗавтотехника» активно работало над снижением затрат, дальнейшее развитие получила Производственная Система (ПС), которая внедряется с 2006г. и  повсеместно признается как наиболее надежный и малозатратный путь компании к повышению эффективности деятельности. Во внедрение элементов ПС вовлечен весь персонал предприятия. Только за 2010г. работниками завода подано 5</w:t>
      </w:r>
      <w:r>
        <w:rPr>
          <w:rFonts w:ascii="Arial" w:hAnsi="Arial" w:cs="Arial"/>
          <w:sz w:val="20"/>
          <w:szCs w:val="28"/>
        </w:rPr>
        <w:t xml:space="preserve"> </w:t>
      </w:r>
      <w:r w:rsidRPr="005207E5">
        <w:rPr>
          <w:rFonts w:ascii="Arial" w:hAnsi="Arial" w:cs="Arial"/>
          <w:sz w:val="20"/>
          <w:szCs w:val="28"/>
        </w:rPr>
        <w:t>056 предложений по улучшению, разработано 205 Кайдзен-проектов.</w:t>
      </w:r>
      <w:r w:rsidRPr="005207E5">
        <w:rPr>
          <w:rFonts w:ascii="Arial" w:hAnsi="Arial" w:cs="Arial"/>
          <w:color w:val="FF0000"/>
          <w:sz w:val="20"/>
          <w:szCs w:val="28"/>
        </w:rPr>
        <w:t xml:space="preserve"> </w:t>
      </w:r>
      <w:r w:rsidRPr="005207E5">
        <w:rPr>
          <w:rFonts w:ascii="Arial" w:hAnsi="Arial" w:cs="Arial"/>
          <w:sz w:val="20"/>
          <w:szCs w:val="28"/>
        </w:rPr>
        <w:t>От внедрения мероприятий по ПС получен экономический эффект в сумме 49,5 млн.руб. Работникам завода по внедрению ПС выплачено денежное вознаграждение на сумму более 900 тыс.руб.</w:t>
      </w:r>
      <w:r w:rsidRPr="005207E5">
        <w:rPr>
          <w:rFonts w:ascii="Arial" w:hAnsi="Arial" w:cs="Arial"/>
          <w:color w:val="FF0000"/>
          <w:sz w:val="20"/>
          <w:szCs w:val="28"/>
        </w:rPr>
        <w:t xml:space="preserve"> </w:t>
      </w:r>
      <w:r w:rsidRPr="005207E5">
        <w:rPr>
          <w:rFonts w:ascii="Arial" w:hAnsi="Arial" w:cs="Arial"/>
          <w:sz w:val="20"/>
          <w:szCs w:val="28"/>
        </w:rPr>
        <w:t>Благодаря комплексу мер 2010г. стал переходным годом, годом стабилизации производственно-хозяйственной деятельности. Объем товарной продукции в 2010г. составил более 2 млрд.руб., что на 38% выше уровня 2009г. (1</w:t>
      </w:r>
      <w:r>
        <w:rPr>
          <w:rFonts w:ascii="Arial" w:hAnsi="Arial" w:cs="Arial"/>
          <w:sz w:val="20"/>
          <w:szCs w:val="28"/>
        </w:rPr>
        <w:t xml:space="preserve"> </w:t>
      </w:r>
      <w:r w:rsidRPr="005207E5">
        <w:rPr>
          <w:rFonts w:ascii="Arial" w:hAnsi="Arial" w:cs="Arial"/>
          <w:sz w:val="20"/>
          <w:szCs w:val="28"/>
        </w:rPr>
        <w:t xml:space="preserve">628 млн.руб.) </w:t>
      </w:r>
    </w:p>
    <w:p w:rsidR="00E44076" w:rsidRPr="00360DDD" w:rsidRDefault="00E44076" w:rsidP="00360DDD">
      <w:pPr>
        <w:spacing w:line="276" w:lineRule="auto"/>
        <w:ind w:firstLine="284"/>
        <w:jc w:val="both"/>
        <w:rPr>
          <w:rFonts w:ascii="Arial" w:hAnsi="Arial" w:cs="Arial"/>
          <w:color w:val="000000"/>
          <w:sz w:val="20"/>
          <w:szCs w:val="28"/>
        </w:rPr>
      </w:pPr>
      <w:r w:rsidRPr="005207E5">
        <w:rPr>
          <w:rFonts w:ascii="Arial" w:hAnsi="Arial" w:cs="Arial"/>
          <w:sz w:val="20"/>
          <w:szCs w:val="28"/>
        </w:rPr>
        <w:t xml:space="preserve">Необходимо отметить, что наряду с положительными тенденциями в развитии промышленности, наблюдались и признаки неустойчивости в работе отдельных предприятий. </w:t>
      </w:r>
      <w:r w:rsidRPr="005207E5">
        <w:rPr>
          <w:rFonts w:ascii="Arial" w:hAnsi="Arial" w:cs="Arial"/>
          <w:color w:val="000000"/>
          <w:sz w:val="20"/>
          <w:szCs w:val="28"/>
        </w:rPr>
        <w:t>Неустойчивость работы отдельных предприятий объясняется как индивидуальными, так и</w:t>
      </w:r>
      <w:r w:rsidRPr="005207E5">
        <w:rPr>
          <w:rFonts w:ascii="Arial" w:hAnsi="Arial" w:cs="Arial"/>
          <w:b/>
          <w:bCs/>
          <w:sz w:val="20"/>
          <w:szCs w:val="28"/>
        </w:rPr>
        <w:t xml:space="preserve"> </w:t>
      </w:r>
      <w:r w:rsidRPr="005207E5">
        <w:rPr>
          <w:rFonts w:ascii="Arial" w:hAnsi="Arial" w:cs="Arial"/>
          <w:sz w:val="20"/>
          <w:szCs w:val="28"/>
        </w:rPr>
        <w:t xml:space="preserve">общими причинами. </w:t>
      </w:r>
      <w:r w:rsidRPr="005207E5">
        <w:rPr>
          <w:rFonts w:ascii="Arial" w:hAnsi="Arial" w:cs="Arial"/>
          <w:color w:val="000000"/>
          <w:sz w:val="20"/>
          <w:szCs w:val="28"/>
        </w:rPr>
        <w:t>Среди причин неустойчивой работы отдельных предприятий можно выделить:</w:t>
      </w:r>
    </w:p>
    <w:p w:rsidR="00E44076" w:rsidRPr="005207E5" w:rsidRDefault="00E44076" w:rsidP="00053272">
      <w:pPr>
        <w:pStyle w:val="11"/>
        <w:numPr>
          <w:ilvl w:val="0"/>
          <w:numId w:val="10"/>
        </w:numPr>
        <w:spacing w:line="276" w:lineRule="auto"/>
        <w:jc w:val="both"/>
        <w:rPr>
          <w:rFonts w:ascii="Arial" w:hAnsi="Arial" w:cs="Arial"/>
          <w:color w:val="000000"/>
          <w:sz w:val="20"/>
          <w:szCs w:val="28"/>
        </w:rPr>
      </w:pPr>
      <w:r w:rsidRPr="005207E5">
        <w:rPr>
          <w:rFonts w:ascii="Arial" w:hAnsi="Arial" w:cs="Arial"/>
          <w:color w:val="000000"/>
          <w:sz w:val="20"/>
          <w:szCs w:val="28"/>
        </w:rPr>
        <w:t>последствия кризисных явлений,</w:t>
      </w:r>
    </w:p>
    <w:p w:rsidR="00E44076" w:rsidRPr="005207E5" w:rsidRDefault="00E44076" w:rsidP="00053272">
      <w:pPr>
        <w:pStyle w:val="11"/>
        <w:numPr>
          <w:ilvl w:val="0"/>
          <w:numId w:val="10"/>
        </w:numPr>
        <w:spacing w:line="276" w:lineRule="auto"/>
        <w:jc w:val="both"/>
        <w:rPr>
          <w:rFonts w:ascii="Arial" w:hAnsi="Arial" w:cs="Arial"/>
          <w:color w:val="000000"/>
          <w:sz w:val="20"/>
          <w:szCs w:val="28"/>
        </w:rPr>
      </w:pPr>
      <w:r w:rsidRPr="005207E5">
        <w:rPr>
          <w:rFonts w:ascii="Arial" w:hAnsi="Arial" w:cs="Arial"/>
          <w:sz w:val="20"/>
          <w:szCs w:val="28"/>
        </w:rPr>
        <w:t xml:space="preserve">слаборазвитая </w:t>
      </w:r>
      <w:r w:rsidRPr="005207E5">
        <w:rPr>
          <w:rFonts w:ascii="Arial" w:hAnsi="Arial" w:cs="Arial"/>
          <w:color w:val="000000"/>
          <w:sz w:val="20"/>
          <w:szCs w:val="28"/>
        </w:rPr>
        <w:t xml:space="preserve"> коммерческ</w:t>
      </w:r>
      <w:r w:rsidRPr="005207E5">
        <w:rPr>
          <w:rFonts w:ascii="Arial" w:hAnsi="Arial" w:cs="Arial"/>
          <w:sz w:val="20"/>
          <w:szCs w:val="28"/>
        </w:rPr>
        <w:t>ая</w:t>
      </w:r>
      <w:r w:rsidRPr="005207E5">
        <w:rPr>
          <w:rFonts w:ascii="Arial" w:hAnsi="Arial" w:cs="Arial"/>
          <w:color w:val="000000"/>
          <w:sz w:val="20"/>
          <w:szCs w:val="28"/>
        </w:rPr>
        <w:t xml:space="preserve"> и маркетингов</w:t>
      </w:r>
      <w:r w:rsidRPr="005207E5">
        <w:rPr>
          <w:rFonts w:ascii="Arial" w:hAnsi="Arial" w:cs="Arial"/>
          <w:sz w:val="20"/>
          <w:szCs w:val="28"/>
        </w:rPr>
        <w:t>ая</w:t>
      </w:r>
      <w:r w:rsidRPr="005207E5">
        <w:rPr>
          <w:rFonts w:ascii="Arial" w:hAnsi="Arial" w:cs="Arial"/>
          <w:color w:val="000000"/>
          <w:sz w:val="20"/>
          <w:szCs w:val="28"/>
        </w:rPr>
        <w:t xml:space="preserve"> политик</w:t>
      </w:r>
      <w:r w:rsidRPr="005207E5">
        <w:rPr>
          <w:rFonts w:ascii="Arial" w:hAnsi="Arial" w:cs="Arial"/>
          <w:sz w:val="20"/>
          <w:szCs w:val="28"/>
        </w:rPr>
        <w:t>а</w:t>
      </w:r>
      <w:r w:rsidRPr="005207E5">
        <w:rPr>
          <w:rFonts w:ascii="Arial" w:hAnsi="Arial" w:cs="Arial"/>
          <w:color w:val="000000"/>
          <w:sz w:val="20"/>
          <w:szCs w:val="28"/>
        </w:rPr>
        <w:t>,</w:t>
      </w:r>
    </w:p>
    <w:p w:rsidR="00E44076" w:rsidRPr="00FC78B9" w:rsidRDefault="00E44076" w:rsidP="00053272">
      <w:pPr>
        <w:pStyle w:val="11"/>
        <w:numPr>
          <w:ilvl w:val="0"/>
          <w:numId w:val="10"/>
        </w:numPr>
        <w:spacing w:line="276" w:lineRule="auto"/>
        <w:jc w:val="both"/>
        <w:rPr>
          <w:rFonts w:ascii="Arial" w:hAnsi="Arial" w:cs="Arial"/>
          <w:color w:val="000000"/>
          <w:sz w:val="20"/>
          <w:szCs w:val="28"/>
        </w:rPr>
      </w:pPr>
      <w:r w:rsidRPr="00FC78B9">
        <w:rPr>
          <w:rFonts w:ascii="Arial" w:hAnsi="Arial" w:cs="Arial"/>
          <w:color w:val="000000"/>
          <w:sz w:val="20"/>
          <w:szCs w:val="28"/>
        </w:rPr>
        <w:t>не достаточно высокий уровень взаимодействия предприятий района между собой</w:t>
      </w:r>
      <w:r>
        <w:rPr>
          <w:rFonts w:ascii="Arial" w:hAnsi="Arial" w:cs="Arial"/>
          <w:color w:val="000000"/>
          <w:sz w:val="20"/>
          <w:szCs w:val="28"/>
        </w:rPr>
        <w:t>.</w:t>
      </w:r>
    </w:p>
    <w:p w:rsidR="00E44076" w:rsidRPr="00360DDD" w:rsidRDefault="00E44076" w:rsidP="00360DDD">
      <w:pPr>
        <w:spacing w:line="276" w:lineRule="auto"/>
        <w:ind w:firstLine="360"/>
        <w:jc w:val="both"/>
        <w:rPr>
          <w:rFonts w:ascii="Arial" w:hAnsi="Arial" w:cs="Arial"/>
          <w:color w:val="FF0000"/>
          <w:sz w:val="20"/>
          <w:szCs w:val="28"/>
        </w:rPr>
      </w:pPr>
      <w:r w:rsidRPr="005207E5">
        <w:rPr>
          <w:rFonts w:ascii="Arial" w:hAnsi="Arial" w:cs="Arial"/>
          <w:color w:val="000000"/>
          <w:sz w:val="20"/>
          <w:szCs w:val="28"/>
        </w:rPr>
        <w:t>В ситуациях неустойчивости возникают проблемы недозагрузки производственных мощностей, снижения заработной платы, выплат в местный и др. бюджеты. Экономическим интересам района соответствует политика гармонизации интересов собственников, работников и партнеров хозяйствующих субъектов посредством совершенствования форм взаимодействия с бизнесом, например через создание  «Заинск</w:t>
      </w:r>
      <w:r>
        <w:rPr>
          <w:rFonts w:ascii="Arial" w:hAnsi="Arial" w:cs="Arial"/>
          <w:color w:val="000000"/>
          <w:sz w:val="20"/>
          <w:szCs w:val="28"/>
        </w:rPr>
        <w:t>ого</w:t>
      </w:r>
      <w:r w:rsidRPr="005207E5">
        <w:rPr>
          <w:rFonts w:ascii="Arial" w:hAnsi="Arial" w:cs="Arial"/>
          <w:color w:val="000000"/>
          <w:sz w:val="20"/>
          <w:szCs w:val="28"/>
        </w:rPr>
        <w:t xml:space="preserve"> Делово</w:t>
      </w:r>
      <w:r>
        <w:rPr>
          <w:rFonts w:ascii="Arial" w:hAnsi="Arial" w:cs="Arial"/>
          <w:color w:val="000000"/>
          <w:sz w:val="20"/>
          <w:szCs w:val="28"/>
        </w:rPr>
        <w:t>го</w:t>
      </w:r>
      <w:r w:rsidRPr="005207E5">
        <w:rPr>
          <w:rFonts w:ascii="Arial" w:hAnsi="Arial" w:cs="Arial"/>
          <w:color w:val="000000"/>
          <w:sz w:val="20"/>
          <w:szCs w:val="28"/>
        </w:rPr>
        <w:t xml:space="preserve"> Совет</w:t>
      </w:r>
      <w:r>
        <w:rPr>
          <w:rFonts w:ascii="Arial" w:hAnsi="Arial" w:cs="Arial"/>
          <w:color w:val="000000"/>
          <w:sz w:val="20"/>
          <w:szCs w:val="28"/>
        </w:rPr>
        <w:t>а</w:t>
      </w:r>
      <w:r w:rsidRPr="005207E5">
        <w:rPr>
          <w:rFonts w:ascii="Arial" w:hAnsi="Arial" w:cs="Arial"/>
          <w:color w:val="000000"/>
          <w:sz w:val="20"/>
          <w:szCs w:val="28"/>
        </w:rPr>
        <w:t>» или др. объединени</w:t>
      </w:r>
      <w:r>
        <w:rPr>
          <w:rFonts w:ascii="Arial" w:hAnsi="Arial" w:cs="Arial"/>
          <w:color w:val="000000"/>
          <w:sz w:val="20"/>
          <w:szCs w:val="28"/>
        </w:rPr>
        <w:t>я.</w:t>
      </w:r>
    </w:p>
    <w:p w:rsidR="00E44076" w:rsidRPr="005207E5" w:rsidRDefault="00E44076" w:rsidP="0005109E">
      <w:pPr>
        <w:spacing w:line="276" w:lineRule="auto"/>
        <w:ind w:firstLine="284"/>
        <w:jc w:val="both"/>
        <w:rPr>
          <w:rFonts w:ascii="Arial" w:hAnsi="Arial" w:cs="Arial"/>
          <w:sz w:val="20"/>
          <w:szCs w:val="28"/>
        </w:rPr>
      </w:pPr>
      <w:r w:rsidRPr="005207E5">
        <w:rPr>
          <w:rFonts w:ascii="Arial" w:hAnsi="Arial" w:cs="Arial"/>
          <w:sz w:val="20"/>
          <w:szCs w:val="28"/>
        </w:rPr>
        <w:t xml:space="preserve">Размещение производительных сил в районе планировалось почти полвека назад и на сегодняшний день оно выглядит не достаточно рациональным, поскольку слабо ориентировано на создание новых «точек роста», а именно, на создание «малой экономики» в сельских поселениях. Большинство сельских поселений района под воздействием концентрации производства в крупных компаниях, все более явственно, обнаруживают признаки экономической и социальной деградации. </w:t>
      </w:r>
    </w:p>
    <w:p w:rsidR="00E44076" w:rsidRPr="005207E5" w:rsidRDefault="00E44076" w:rsidP="0005109E">
      <w:pPr>
        <w:spacing w:line="276" w:lineRule="auto"/>
        <w:ind w:firstLine="284"/>
        <w:jc w:val="both"/>
        <w:rPr>
          <w:rFonts w:ascii="Arial" w:hAnsi="Arial" w:cs="Arial"/>
          <w:sz w:val="20"/>
          <w:szCs w:val="28"/>
        </w:rPr>
      </w:pPr>
      <w:r w:rsidRPr="005207E5">
        <w:rPr>
          <w:rFonts w:ascii="Arial" w:hAnsi="Arial" w:cs="Arial"/>
          <w:sz w:val="20"/>
          <w:szCs w:val="28"/>
        </w:rPr>
        <w:t>Для изменения ситуации необходим комплекс мер, одной</w:t>
      </w:r>
      <w:r>
        <w:rPr>
          <w:rFonts w:ascii="Arial" w:hAnsi="Arial" w:cs="Arial"/>
          <w:sz w:val="20"/>
          <w:szCs w:val="28"/>
        </w:rPr>
        <w:t xml:space="preserve"> из которых может стать продолжение развития </w:t>
      </w:r>
      <w:r w:rsidRPr="005207E5">
        <w:rPr>
          <w:rFonts w:ascii="Arial" w:hAnsi="Arial" w:cs="Arial"/>
          <w:sz w:val="20"/>
          <w:szCs w:val="28"/>
        </w:rPr>
        <w:t>кластера «Заинские продукты», имеющиеся основы которого позволяют более масштабно развивать его в определенных направлениях: кондитерское производство, молочные, мясные продукты, крупы и проч. Предварить планируемую работу необходимо изучением рынков.</w:t>
      </w:r>
    </w:p>
    <w:p w:rsidR="00E44076" w:rsidRPr="005207E5" w:rsidRDefault="00E44076" w:rsidP="0005109E">
      <w:pPr>
        <w:spacing w:line="276" w:lineRule="auto"/>
        <w:ind w:firstLine="284"/>
        <w:jc w:val="both"/>
        <w:rPr>
          <w:rFonts w:ascii="Arial" w:hAnsi="Arial" w:cs="Arial"/>
          <w:b/>
          <w:bCs/>
          <w:sz w:val="20"/>
          <w:szCs w:val="28"/>
        </w:rPr>
      </w:pPr>
      <w:r w:rsidRPr="005207E5">
        <w:rPr>
          <w:rFonts w:ascii="Arial" w:hAnsi="Arial" w:cs="Arial"/>
          <w:sz w:val="20"/>
          <w:szCs w:val="28"/>
        </w:rPr>
        <w:t xml:space="preserve"> </w:t>
      </w:r>
    </w:p>
    <w:p w:rsidR="00E44076" w:rsidRPr="00360DDD" w:rsidRDefault="00E44076" w:rsidP="0005109E">
      <w:pPr>
        <w:spacing w:line="276" w:lineRule="auto"/>
        <w:ind w:firstLine="284"/>
        <w:rPr>
          <w:rFonts w:ascii="Arial" w:hAnsi="Arial" w:cs="Arial"/>
          <w:b/>
          <w:bCs/>
          <w:szCs w:val="28"/>
        </w:rPr>
      </w:pPr>
      <w:r w:rsidRPr="00360DDD">
        <w:rPr>
          <w:rFonts w:ascii="Arial" w:hAnsi="Arial" w:cs="Arial"/>
          <w:b/>
          <w:bCs/>
          <w:szCs w:val="28"/>
        </w:rPr>
        <w:t>Проблемы и возможности</w:t>
      </w:r>
    </w:p>
    <w:p w:rsidR="00E44076" w:rsidRPr="00B50523" w:rsidRDefault="00E44076" w:rsidP="0005109E">
      <w:pPr>
        <w:spacing w:line="276" w:lineRule="auto"/>
        <w:ind w:firstLine="284"/>
        <w:rPr>
          <w:rFonts w:ascii="Arial" w:hAnsi="Arial" w:cs="Arial"/>
          <w:b/>
          <w:bCs/>
          <w:sz w:val="22"/>
          <w:szCs w:val="28"/>
        </w:rPr>
      </w:pPr>
    </w:p>
    <w:p w:rsidR="00E44076" w:rsidRDefault="00E44076" w:rsidP="00053272">
      <w:pPr>
        <w:pStyle w:val="11"/>
        <w:numPr>
          <w:ilvl w:val="0"/>
          <w:numId w:val="41"/>
        </w:numPr>
        <w:spacing w:line="276" w:lineRule="auto"/>
        <w:jc w:val="both"/>
        <w:rPr>
          <w:rFonts w:ascii="Arial" w:hAnsi="Arial" w:cs="Arial"/>
          <w:sz w:val="20"/>
          <w:szCs w:val="28"/>
        </w:rPr>
      </w:pPr>
      <w:r w:rsidRPr="005207E5">
        <w:rPr>
          <w:rFonts w:ascii="Arial" w:hAnsi="Arial" w:cs="Arial"/>
          <w:sz w:val="20"/>
          <w:szCs w:val="28"/>
        </w:rPr>
        <w:t>Неравномерность размещения производительных сил на территории района и вытекающие проблемы усиления отставания в качестве жизни населения сельских поселений от города;</w:t>
      </w:r>
    </w:p>
    <w:p w:rsidR="00E44076" w:rsidRPr="00362895" w:rsidRDefault="00E44076" w:rsidP="00053272">
      <w:pPr>
        <w:pStyle w:val="11"/>
        <w:numPr>
          <w:ilvl w:val="0"/>
          <w:numId w:val="41"/>
        </w:numPr>
        <w:spacing w:line="276" w:lineRule="auto"/>
        <w:jc w:val="both"/>
        <w:rPr>
          <w:rFonts w:ascii="Arial" w:hAnsi="Arial" w:cs="Arial"/>
          <w:sz w:val="20"/>
          <w:szCs w:val="28"/>
        </w:rPr>
      </w:pPr>
      <w:r>
        <w:rPr>
          <w:rFonts w:ascii="Arial" w:hAnsi="Arial" w:cs="Arial"/>
          <w:sz w:val="20"/>
          <w:szCs w:val="28"/>
        </w:rPr>
        <w:t>О</w:t>
      </w:r>
      <w:r w:rsidRPr="00362895">
        <w:rPr>
          <w:rFonts w:ascii="Arial" w:hAnsi="Arial" w:cs="Arial"/>
          <w:sz w:val="20"/>
          <w:szCs w:val="28"/>
        </w:rPr>
        <w:t xml:space="preserve">тсутствие у </w:t>
      </w:r>
      <w:r>
        <w:rPr>
          <w:rFonts w:ascii="Arial" w:hAnsi="Arial" w:cs="Arial"/>
          <w:sz w:val="20"/>
          <w:szCs w:val="28"/>
        </w:rPr>
        <w:t>отдельных</w:t>
      </w:r>
      <w:r w:rsidRPr="00362895">
        <w:rPr>
          <w:rFonts w:ascii="Arial" w:hAnsi="Arial" w:cs="Arial"/>
          <w:sz w:val="20"/>
          <w:szCs w:val="28"/>
        </w:rPr>
        <w:t xml:space="preserve"> предприятий проработанных и оформленных инвестиционных проектов; </w:t>
      </w:r>
    </w:p>
    <w:p w:rsidR="00E44076" w:rsidRPr="005207E5" w:rsidRDefault="00E44076" w:rsidP="00053272">
      <w:pPr>
        <w:pStyle w:val="11"/>
        <w:numPr>
          <w:ilvl w:val="0"/>
          <w:numId w:val="41"/>
        </w:numPr>
        <w:spacing w:line="276" w:lineRule="auto"/>
        <w:jc w:val="both"/>
        <w:rPr>
          <w:rFonts w:ascii="Arial" w:hAnsi="Arial" w:cs="Arial"/>
          <w:sz w:val="20"/>
          <w:szCs w:val="28"/>
        </w:rPr>
      </w:pPr>
      <w:r w:rsidRPr="005207E5">
        <w:rPr>
          <w:rFonts w:ascii="Arial" w:hAnsi="Arial" w:cs="Arial"/>
          <w:sz w:val="20"/>
          <w:szCs w:val="28"/>
        </w:rPr>
        <w:t>Низкий уровень конкуренции на рынке переработки молока;</w:t>
      </w:r>
    </w:p>
    <w:p w:rsidR="00E44076" w:rsidRDefault="00E44076" w:rsidP="00053272">
      <w:pPr>
        <w:pStyle w:val="11"/>
        <w:numPr>
          <w:ilvl w:val="0"/>
          <w:numId w:val="41"/>
        </w:numPr>
        <w:spacing w:line="276" w:lineRule="auto"/>
        <w:jc w:val="both"/>
        <w:rPr>
          <w:rFonts w:ascii="Arial" w:hAnsi="Arial" w:cs="Arial"/>
          <w:sz w:val="20"/>
          <w:szCs w:val="28"/>
        </w:rPr>
      </w:pPr>
      <w:r w:rsidRPr="00644F77">
        <w:rPr>
          <w:rFonts w:ascii="Arial" w:hAnsi="Arial" w:cs="Arial"/>
          <w:sz w:val="20"/>
          <w:szCs w:val="28"/>
        </w:rPr>
        <w:t>Низкий уровень использования деловой древесины при имеющихся с</w:t>
      </w:r>
      <w:r>
        <w:rPr>
          <w:rFonts w:ascii="Arial" w:hAnsi="Arial" w:cs="Arial"/>
          <w:sz w:val="20"/>
          <w:szCs w:val="28"/>
        </w:rPr>
        <w:t>вободных промышленных площадках;</w:t>
      </w:r>
    </w:p>
    <w:p w:rsidR="00E44076" w:rsidRPr="00644F77" w:rsidRDefault="00E44076" w:rsidP="00053272">
      <w:pPr>
        <w:pStyle w:val="11"/>
        <w:numPr>
          <w:ilvl w:val="0"/>
          <w:numId w:val="41"/>
        </w:numPr>
        <w:spacing w:line="276" w:lineRule="auto"/>
        <w:jc w:val="both"/>
        <w:rPr>
          <w:rFonts w:ascii="Arial" w:hAnsi="Arial" w:cs="Arial"/>
          <w:sz w:val="20"/>
          <w:szCs w:val="28"/>
        </w:rPr>
      </w:pPr>
      <w:r w:rsidRPr="00644F77">
        <w:rPr>
          <w:rFonts w:ascii="Arial" w:hAnsi="Arial" w:cs="Arial"/>
          <w:sz w:val="20"/>
          <w:szCs w:val="28"/>
        </w:rPr>
        <w:t xml:space="preserve">Стандарты или системы управления качеством пока внедрены далеко не на всех предприятиях; </w:t>
      </w:r>
    </w:p>
    <w:p w:rsidR="00E44076" w:rsidRPr="005207E5" w:rsidRDefault="00E44076" w:rsidP="00053272">
      <w:pPr>
        <w:pStyle w:val="11"/>
        <w:numPr>
          <w:ilvl w:val="0"/>
          <w:numId w:val="41"/>
        </w:numPr>
        <w:spacing w:line="276" w:lineRule="auto"/>
        <w:jc w:val="both"/>
        <w:rPr>
          <w:rFonts w:ascii="Arial" w:hAnsi="Arial" w:cs="Arial"/>
          <w:sz w:val="20"/>
          <w:szCs w:val="28"/>
        </w:rPr>
      </w:pPr>
      <w:r w:rsidRPr="005207E5">
        <w:rPr>
          <w:rFonts w:ascii="Arial" w:hAnsi="Arial" w:cs="Arial"/>
          <w:sz w:val="20"/>
          <w:szCs w:val="28"/>
        </w:rPr>
        <w:t>Не достаточно высокий уровень инновационной деятельности большинства предприятий;</w:t>
      </w:r>
    </w:p>
    <w:p w:rsidR="00E44076" w:rsidRPr="005207E5" w:rsidRDefault="00E44076" w:rsidP="00053272">
      <w:pPr>
        <w:pStyle w:val="11"/>
        <w:numPr>
          <w:ilvl w:val="0"/>
          <w:numId w:val="41"/>
        </w:numPr>
        <w:spacing w:line="276" w:lineRule="auto"/>
        <w:jc w:val="both"/>
        <w:rPr>
          <w:rFonts w:ascii="Arial" w:hAnsi="Arial" w:cs="Arial"/>
          <w:sz w:val="20"/>
          <w:szCs w:val="28"/>
        </w:rPr>
      </w:pPr>
      <w:r w:rsidRPr="005207E5">
        <w:rPr>
          <w:rFonts w:ascii="Arial" w:hAnsi="Arial" w:cs="Arial"/>
          <w:sz w:val="20"/>
          <w:szCs w:val="28"/>
        </w:rPr>
        <w:t>Низкий уровень интеграции крупных предприятий с малым бизнесом и КФХ (ЛПХ), соответственно минимальная доля малых предприятий в сфере производства;</w:t>
      </w:r>
    </w:p>
    <w:p w:rsidR="00E44076" w:rsidRPr="00D71DAC" w:rsidRDefault="00E44076" w:rsidP="0005109E">
      <w:pPr>
        <w:spacing w:line="276" w:lineRule="auto"/>
        <w:jc w:val="center"/>
        <w:rPr>
          <w:rFonts w:ascii="Arial" w:hAnsi="Arial"/>
          <w:sz w:val="20"/>
          <w:szCs w:val="20"/>
        </w:rPr>
      </w:pPr>
    </w:p>
    <w:p w:rsidR="00E44076" w:rsidRPr="00360DDD" w:rsidRDefault="00E44076" w:rsidP="00685E1E">
      <w:pPr>
        <w:spacing w:line="276" w:lineRule="auto"/>
        <w:jc w:val="center"/>
        <w:rPr>
          <w:rFonts w:ascii="Arial" w:hAnsi="Arial" w:cs="Arial"/>
          <w:b/>
          <w:bCs/>
          <w:color w:val="FF0000"/>
          <w:sz w:val="32"/>
          <w:szCs w:val="28"/>
        </w:rPr>
      </w:pPr>
      <w:r w:rsidRPr="00360DDD">
        <w:rPr>
          <w:rFonts w:ascii="Arial" w:hAnsi="Arial" w:cs="Arial"/>
          <w:b/>
          <w:bCs/>
          <w:sz w:val="32"/>
          <w:szCs w:val="28"/>
        </w:rPr>
        <w:t xml:space="preserve">2.2. Агропромышленный комплекс </w:t>
      </w:r>
    </w:p>
    <w:p w:rsidR="00E44076" w:rsidRPr="00360DDD" w:rsidRDefault="00E44076" w:rsidP="006713C8">
      <w:pPr>
        <w:spacing w:before="120" w:line="276" w:lineRule="auto"/>
        <w:rPr>
          <w:rFonts w:ascii="Arial" w:hAnsi="Arial" w:cs="Arial"/>
          <w:b/>
          <w:bCs/>
          <w:szCs w:val="28"/>
        </w:rPr>
      </w:pPr>
      <w:r w:rsidRPr="00360DDD">
        <w:rPr>
          <w:rFonts w:ascii="Arial" w:hAnsi="Arial" w:cs="Arial"/>
          <w:b/>
          <w:bCs/>
          <w:szCs w:val="28"/>
        </w:rPr>
        <w:t>Анализ ситуации</w:t>
      </w:r>
    </w:p>
    <w:p w:rsidR="00E44076" w:rsidRPr="005B307A" w:rsidRDefault="00E44076" w:rsidP="00685E1E">
      <w:pPr>
        <w:spacing w:line="276" w:lineRule="auto"/>
        <w:rPr>
          <w:rFonts w:ascii="Arial" w:hAnsi="Arial" w:cs="Arial"/>
          <w:b/>
          <w:bCs/>
          <w:sz w:val="20"/>
          <w:szCs w:val="28"/>
        </w:rPr>
      </w:pPr>
    </w:p>
    <w:p w:rsidR="00E44076" w:rsidRPr="005B307A" w:rsidRDefault="00E44076" w:rsidP="00685E1E">
      <w:pPr>
        <w:spacing w:line="276" w:lineRule="auto"/>
        <w:ind w:firstLine="284"/>
        <w:jc w:val="both"/>
        <w:rPr>
          <w:rFonts w:ascii="Arial" w:hAnsi="Arial" w:cs="Arial"/>
          <w:sz w:val="20"/>
          <w:szCs w:val="28"/>
        </w:rPr>
      </w:pPr>
      <w:r w:rsidRPr="005B307A">
        <w:rPr>
          <w:rFonts w:ascii="Arial" w:hAnsi="Arial" w:cs="Arial"/>
          <w:sz w:val="20"/>
          <w:szCs w:val="28"/>
        </w:rPr>
        <w:t xml:space="preserve">По уровню производства и переработки сахарной свеклы, зерновых, а также по молочному животноводству Заинский </w:t>
      </w:r>
      <w:r>
        <w:rPr>
          <w:rFonts w:ascii="Arial" w:hAnsi="Arial" w:cs="Arial"/>
          <w:sz w:val="20"/>
          <w:szCs w:val="28"/>
        </w:rPr>
        <w:t>район</w:t>
      </w:r>
      <w:r w:rsidRPr="005B307A">
        <w:rPr>
          <w:rFonts w:ascii="Arial" w:hAnsi="Arial" w:cs="Arial"/>
          <w:sz w:val="20"/>
          <w:szCs w:val="28"/>
        </w:rPr>
        <w:t xml:space="preserve"> входит в число лидеров Республики Татарстан.</w:t>
      </w:r>
      <w:r>
        <w:rPr>
          <w:rFonts w:ascii="Arial" w:hAnsi="Arial" w:cs="Arial"/>
          <w:sz w:val="20"/>
          <w:szCs w:val="28"/>
        </w:rPr>
        <w:t xml:space="preserve"> Валовая продукция сельского хозяйства во всех категориях хозяйств в 2006 году составила 1,2 млрд.руб., 2007 году – 1,3 млрд.руб., в 2008 году – 2,7 млрд.руб., в 2009 году – 2,1 млрд.руб., в 2010 году – 1,1 млрд.руб.</w:t>
      </w:r>
    </w:p>
    <w:p w:rsidR="00E44076" w:rsidRPr="005B307A" w:rsidRDefault="00E44076" w:rsidP="00685E1E">
      <w:pPr>
        <w:pStyle w:val="11"/>
        <w:spacing w:line="276" w:lineRule="auto"/>
        <w:ind w:left="0" w:firstLine="284"/>
        <w:jc w:val="both"/>
        <w:rPr>
          <w:rFonts w:ascii="Arial" w:hAnsi="Arial" w:cs="Arial"/>
          <w:color w:val="000000"/>
          <w:sz w:val="20"/>
          <w:szCs w:val="28"/>
        </w:rPr>
      </w:pPr>
      <w:r w:rsidRPr="005B307A">
        <w:rPr>
          <w:rFonts w:ascii="Arial" w:hAnsi="Arial" w:cs="Arial"/>
          <w:sz w:val="20"/>
          <w:szCs w:val="28"/>
        </w:rPr>
        <w:t xml:space="preserve">Земли сельскохозяйственного назначения составляют 64% от площади земельного фонда района. </w:t>
      </w:r>
      <w:r w:rsidRPr="005B307A">
        <w:rPr>
          <w:rFonts w:ascii="Arial" w:hAnsi="Arial" w:cs="Arial"/>
          <w:color w:val="000000"/>
          <w:sz w:val="20"/>
          <w:szCs w:val="28"/>
        </w:rPr>
        <w:t>В производстве с/х продукции принимают участие 127 хозяйствующих субъектов и 5</w:t>
      </w:r>
      <w:r>
        <w:rPr>
          <w:rFonts w:ascii="Arial" w:hAnsi="Arial" w:cs="Arial"/>
          <w:color w:val="000000"/>
          <w:sz w:val="20"/>
          <w:szCs w:val="28"/>
        </w:rPr>
        <w:t xml:space="preserve"> </w:t>
      </w:r>
      <w:r w:rsidRPr="005B307A">
        <w:rPr>
          <w:rFonts w:ascii="Arial" w:hAnsi="Arial" w:cs="Arial"/>
          <w:color w:val="000000"/>
          <w:sz w:val="20"/>
          <w:szCs w:val="28"/>
        </w:rPr>
        <w:t xml:space="preserve">582 личных подсобных хозяйств, которые распределены следующим образом:  КФХ – 120, Агрофирмы – 3, другие – 4. </w:t>
      </w:r>
    </w:p>
    <w:p w:rsidR="00E44076" w:rsidRPr="005B307A" w:rsidRDefault="00E44076" w:rsidP="00685E1E">
      <w:pPr>
        <w:spacing w:line="276" w:lineRule="auto"/>
        <w:ind w:firstLine="284"/>
        <w:jc w:val="both"/>
        <w:rPr>
          <w:rFonts w:ascii="Arial" w:hAnsi="Arial" w:cs="Arial"/>
          <w:sz w:val="20"/>
          <w:szCs w:val="28"/>
        </w:rPr>
      </w:pPr>
      <w:r w:rsidRPr="005B307A">
        <w:rPr>
          <w:rFonts w:ascii="Arial" w:hAnsi="Arial" w:cs="Arial"/>
          <w:sz w:val="20"/>
          <w:szCs w:val="28"/>
        </w:rPr>
        <w:t>Существующ</w:t>
      </w:r>
      <w:r>
        <w:rPr>
          <w:rFonts w:ascii="Arial" w:hAnsi="Arial" w:cs="Arial"/>
          <w:sz w:val="20"/>
          <w:szCs w:val="28"/>
        </w:rPr>
        <w:t>ий</w:t>
      </w:r>
      <w:r w:rsidRPr="005B307A">
        <w:rPr>
          <w:rFonts w:ascii="Arial" w:hAnsi="Arial" w:cs="Arial"/>
          <w:sz w:val="20"/>
          <w:szCs w:val="28"/>
        </w:rPr>
        <w:t xml:space="preserve"> </w:t>
      </w:r>
      <w:r>
        <w:rPr>
          <w:rFonts w:ascii="Arial" w:hAnsi="Arial" w:cs="Arial"/>
          <w:sz w:val="20"/>
          <w:szCs w:val="28"/>
        </w:rPr>
        <w:t>агропромышленный комплекс</w:t>
      </w:r>
      <w:r w:rsidRPr="005B307A">
        <w:rPr>
          <w:rFonts w:ascii="Arial" w:hAnsi="Arial" w:cs="Arial"/>
          <w:sz w:val="20"/>
          <w:szCs w:val="28"/>
        </w:rPr>
        <w:t xml:space="preserve"> формировал</w:t>
      </w:r>
      <w:r>
        <w:rPr>
          <w:rFonts w:ascii="Arial" w:hAnsi="Arial" w:cs="Arial"/>
          <w:sz w:val="20"/>
          <w:szCs w:val="28"/>
        </w:rPr>
        <w:t>ся</w:t>
      </w:r>
      <w:r w:rsidRPr="005B307A">
        <w:rPr>
          <w:rFonts w:ascii="Arial" w:hAnsi="Arial" w:cs="Arial"/>
          <w:sz w:val="20"/>
          <w:szCs w:val="28"/>
        </w:rPr>
        <w:t xml:space="preserve"> в течение последних 40</w:t>
      </w:r>
      <w:r>
        <w:rPr>
          <w:rFonts w:ascii="Arial" w:hAnsi="Arial" w:cs="Arial"/>
          <w:sz w:val="20"/>
          <w:szCs w:val="28"/>
        </w:rPr>
        <w:t xml:space="preserve"> </w:t>
      </w:r>
      <w:r w:rsidRPr="005B307A">
        <w:rPr>
          <w:rFonts w:ascii="Arial" w:hAnsi="Arial" w:cs="Arial"/>
          <w:sz w:val="20"/>
          <w:szCs w:val="28"/>
        </w:rPr>
        <w:t>-</w:t>
      </w:r>
      <w:r>
        <w:rPr>
          <w:rFonts w:ascii="Arial" w:hAnsi="Arial" w:cs="Arial"/>
          <w:sz w:val="20"/>
          <w:szCs w:val="28"/>
        </w:rPr>
        <w:t xml:space="preserve"> </w:t>
      </w:r>
      <w:r w:rsidRPr="005B307A">
        <w:rPr>
          <w:rFonts w:ascii="Arial" w:hAnsi="Arial" w:cs="Arial"/>
          <w:sz w:val="20"/>
          <w:szCs w:val="28"/>
        </w:rPr>
        <w:t xml:space="preserve">50 лет и представляет собой  систему взаимосвязанных предприятий, взаимодействие которых в процессе развития рыночных отношений значительно изменились. Появились крупные, вертикально интегрированные холдинги, объединяющие весь цикл </w:t>
      </w:r>
      <w:r>
        <w:rPr>
          <w:rFonts w:ascii="Arial" w:hAnsi="Arial" w:cs="Arial"/>
          <w:sz w:val="20"/>
          <w:szCs w:val="28"/>
        </w:rPr>
        <w:t>производства: от выращивания до</w:t>
      </w:r>
      <w:r w:rsidRPr="005B307A">
        <w:rPr>
          <w:rFonts w:ascii="Arial" w:hAnsi="Arial" w:cs="Arial"/>
          <w:sz w:val="20"/>
          <w:szCs w:val="28"/>
        </w:rPr>
        <w:t xml:space="preserve"> переработки и продаж готовой продукции. Таким холдингом является ЗАО «Агросила групп», включающая ООО АФ «Заинский сахар», ООО АФ «Восток», ООО АФ «Зай». Этими 3 агрофирмами обрабатывается  84% площади пашни (70 тыс. гектаров), а их доля в произведенной в районе валовой сельскохозяйственной продукции составляет 92%. Остальные 8% объема приходится на ООО «Нива», ООО «Союз Агро», фермерские хозяйства и ЛПХ. </w:t>
      </w:r>
    </w:p>
    <w:p w:rsidR="00E44076" w:rsidRPr="005B307A" w:rsidRDefault="00E44076" w:rsidP="00685E1E">
      <w:pPr>
        <w:spacing w:line="276" w:lineRule="auto"/>
        <w:ind w:firstLine="567"/>
        <w:jc w:val="both"/>
        <w:rPr>
          <w:rFonts w:ascii="Arial" w:hAnsi="Arial" w:cs="Arial"/>
          <w:sz w:val="20"/>
          <w:szCs w:val="28"/>
        </w:rPr>
      </w:pPr>
      <w:r w:rsidRPr="005B307A">
        <w:rPr>
          <w:rFonts w:ascii="Arial" w:hAnsi="Arial" w:cs="Arial"/>
          <w:sz w:val="20"/>
          <w:szCs w:val="28"/>
        </w:rPr>
        <w:t>За прошедшие пять лет динамика производства основных видов продукции была не равномерной по годам и по продуктам: 2006</w:t>
      </w:r>
      <w:r>
        <w:rPr>
          <w:rFonts w:ascii="Arial" w:hAnsi="Arial" w:cs="Arial"/>
          <w:sz w:val="20"/>
          <w:szCs w:val="28"/>
        </w:rPr>
        <w:t xml:space="preserve"> </w:t>
      </w:r>
      <w:r w:rsidRPr="005B307A">
        <w:rPr>
          <w:rFonts w:ascii="Arial" w:hAnsi="Arial" w:cs="Arial"/>
          <w:sz w:val="20"/>
          <w:szCs w:val="28"/>
        </w:rPr>
        <w:t>-</w:t>
      </w:r>
      <w:r>
        <w:rPr>
          <w:rFonts w:ascii="Arial" w:hAnsi="Arial" w:cs="Arial"/>
          <w:sz w:val="20"/>
          <w:szCs w:val="28"/>
        </w:rPr>
        <w:t xml:space="preserve"> </w:t>
      </w:r>
      <w:r w:rsidRPr="005B307A">
        <w:rPr>
          <w:rFonts w:ascii="Arial" w:hAnsi="Arial" w:cs="Arial"/>
          <w:sz w:val="20"/>
          <w:szCs w:val="28"/>
        </w:rPr>
        <w:t xml:space="preserve">2008 годы оказались наиболее успешными с точки зрения результатов. Достигнута максимальная  продуктивность животноводства, урожайность зерновых и сахарной свеклы. В 2010г. валовая продукция сельского хозяйства во всех категориях хозяйств  </w:t>
      </w:r>
      <w:r>
        <w:rPr>
          <w:rFonts w:ascii="Arial" w:hAnsi="Arial" w:cs="Arial"/>
          <w:sz w:val="20"/>
          <w:szCs w:val="28"/>
        </w:rPr>
        <w:t>в действующих ценах составила 1,1 млрд.</w:t>
      </w:r>
      <w:r w:rsidRPr="005B307A">
        <w:rPr>
          <w:rFonts w:ascii="Arial" w:hAnsi="Arial" w:cs="Arial"/>
          <w:sz w:val="20"/>
          <w:szCs w:val="28"/>
        </w:rPr>
        <w:t>руб. или 52,3% к уровню 2009г.</w:t>
      </w:r>
    </w:p>
    <w:p w:rsidR="00E44076" w:rsidRPr="00360DDD" w:rsidRDefault="00E44076" w:rsidP="00685E1E">
      <w:pPr>
        <w:spacing w:line="276" w:lineRule="auto"/>
        <w:ind w:firstLine="567"/>
        <w:jc w:val="right"/>
        <w:rPr>
          <w:rFonts w:ascii="Arial" w:hAnsi="Arial" w:cs="Arial"/>
          <w:sz w:val="20"/>
          <w:szCs w:val="28"/>
        </w:rPr>
      </w:pPr>
      <w:r w:rsidRPr="00360DDD">
        <w:rPr>
          <w:rFonts w:ascii="Arial" w:hAnsi="Arial" w:cs="Arial"/>
          <w:sz w:val="20"/>
          <w:szCs w:val="28"/>
        </w:rPr>
        <w:t>Таблица 3</w:t>
      </w:r>
      <w:r>
        <w:rPr>
          <w:rFonts w:ascii="Arial" w:hAnsi="Arial" w:cs="Arial"/>
          <w:sz w:val="20"/>
          <w:szCs w:val="28"/>
        </w:rPr>
        <w:t>6</w:t>
      </w:r>
    </w:p>
    <w:p w:rsidR="00E44076" w:rsidRPr="005B307A" w:rsidRDefault="00E44076" w:rsidP="00685E1E">
      <w:pPr>
        <w:pStyle w:val="11"/>
        <w:spacing w:line="276" w:lineRule="auto"/>
        <w:ind w:left="0"/>
        <w:jc w:val="center"/>
        <w:rPr>
          <w:rFonts w:ascii="Arial" w:hAnsi="Arial" w:cs="Arial"/>
          <w:b/>
          <w:bCs/>
          <w:sz w:val="20"/>
          <w:szCs w:val="28"/>
        </w:rPr>
      </w:pPr>
      <w:r w:rsidRPr="005B307A">
        <w:rPr>
          <w:rFonts w:ascii="Arial" w:hAnsi="Arial" w:cs="Arial"/>
          <w:b/>
          <w:bCs/>
          <w:sz w:val="20"/>
          <w:szCs w:val="28"/>
        </w:rPr>
        <w:t>Динамика производства с</w:t>
      </w:r>
      <w:r>
        <w:rPr>
          <w:rFonts w:ascii="Arial" w:hAnsi="Arial" w:cs="Arial"/>
          <w:b/>
          <w:bCs/>
          <w:sz w:val="20"/>
          <w:szCs w:val="28"/>
        </w:rPr>
        <w:t>ельскохозяйственной</w:t>
      </w:r>
      <w:r w:rsidRPr="005B307A">
        <w:rPr>
          <w:rFonts w:ascii="Arial" w:hAnsi="Arial" w:cs="Arial"/>
          <w:b/>
          <w:bCs/>
          <w:sz w:val="20"/>
          <w:szCs w:val="28"/>
        </w:rPr>
        <w:t xml:space="preserve"> продукции в Заинском </w:t>
      </w:r>
      <w:r>
        <w:rPr>
          <w:rFonts w:ascii="Arial" w:hAnsi="Arial" w:cs="Arial"/>
          <w:b/>
          <w:bCs/>
          <w:sz w:val="20"/>
          <w:szCs w:val="28"/>
        </w:rPr>
        <w:t>районе</w:t>
      </w:r>
      <w:r w:rsidRPr="005B307A">
        <w:rPr>
          <w:rFonts w:ascii="Arial" w:hAnsi="Arial" w:cs="Arial"/>
          <w:b/>
          <w:bCs/>
          <w:sz w:val="20"/>
          <w:szCs w:val="28"/>
        </w:rPr>
        <w:t xml:space="preserve"> </w:t>
      </w:r>
    </w:p>
    <w:tbl>
      <w:tblPr>
        <w:tblW w:w="45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7"/>
        <w:gridCol w:w="802"/>
        <w:gridCol w:w="690"/>
        <w:gridCol w:w="761"/>
        <w:gridCol w:w="747"/>
        <w:gridCol w:w="639"/>
        <w:gridCol w:w="654"/>
        <w:gridCol w:w="633"/>
        <w:gridCol w:w="611"/>
        <w:gridCol w:w="618"/>
        <w:gridCol w:w="592"/>
      </w:tblGrid>
      <w:tr w:rsidR="00E44076" w:rsidRPr="00633DD4">
        <w:trPr>
          <w:trHeight w:val="66"/>
          <w:jc w:val="center"/>
        </w:trPr>
        <w:tc>
          <w:tcPr>
            <w:tcW w:w="1070" w:type="pct"/>
            <w:vMerge w:val="restart"/>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Основные виды продукции</w:t>
            </w:r>
          </w:p>
        </w:tc>
        <w:tc>
          <w:tcPr>
            <w:tcW w:w="869" w:type="pct"/>
            <w:gridSpan w:val="2"/>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2006</w:t>
            </w:r>
          </w:p>
        </w:tc>
        <w:tc>
          <w:tcPr>
            <w:tcW w:w="877" w:type="pct"/>
            <w:gridSpan w:val="2"/>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2007</w:t>
            </w:r>
          </w:p>
        </w:tc>
        <w:tc>
          <w:tcPr>
            <w:tcW w:w="752" w:type="pct"/>
            <w:gridSpan w:val="2"/>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2008</w:t>
            </w:r>
          </w:p>
        </w:tc>
        <w:tc>
          <w:tcPr>
            <w:tcW w:w="725" w:type="pct"/>
            <w:gridSpan w:val="2"/>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2009</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DAEEF3"/>
            <w:noWrap/>
            <w:vAlign w:val="center"/>
          </w:tcPr>
          <w:p w:rsidR="00E44076" w:rsidRPr="00633DD4" w:rsidRDefault="00E44076" w:rsidP="00AB2F1A">
            <w:pPr>
              <w:jc w:val="center"/>
              <w:rPr>
                <w:rFonts w:ascii="Arial Narrow" w:hAnsi="Arial Narrow"/>
                <w:b/>
                <w:bCs/>
                <w:sz w:val="18"/>
                <w:szCs w:val="18"/>
              </w:rPr>
            </w:pPr>
            <w:r w:rsidRPr="00633DD4">
              <w:rPr>
                <w:rFonts w:ascii="Arial Narrow" w:hAnsi="Arial Narrow"/>
                <w:b/>
                <w:bCs/>
                <w:sz w:val="18"/>
                <w:szCs w:val="18"/>
              </w:rPr>
              <w:t>2010</w:t>
            </w:r>
          </w:p>
        </w:tc>
      </w:tr>
      <w:tr w:rsidR="00E44076" w:rsidRPr="00633DD4">
        <w:trPr>
          <w:trHeight w:val="339"/>
          <w:jc w:val="center"/>
        </w:trPr>
        <w:tc>
          <w:tcPr>
            <w:tcW w:w="1070" w:type="pct"/>
            <w:vMerge/>
            <w:tcBorders>
              <w:top w:val="single" w:sz="4" w:space="0" w:color="000000"/>
              <w:left w:val="single" w:sz="4" w:space="0" w:color="000000"/>
              <w:bottom w:val="single" w:sz="4" w:space="0" w:color="000000"/>
              <w:right w:val="single" w:sz="4" w:space="0" w:color="000000"/>
            </w:tcBorders>
            <w:shd w:val="clear" w:color="auto" w:fill="F2F2F2"/>
            <w:noWrap/>
            <w:vAlign w:val="center"/>
          </w:tcPr>
          <w:p w:rsidR="00E44076" w:rsidRPr="00633DD4" w:rsidRDefault="00E44076" w:rsidP="00AB2F1A">
            <w:pPr>
              <w:jc w:val="center"/>
              <w:rPr>
                <w:rFonts w:ascii="Arial Narrow" w:hAnsi="Arial Narrow"/>
                <w:b/>
                <w:bCs/>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тыс. тонн</w:t>
            </w:r>
          </w:p>
        </w:tc>
        <w:tc>
          <w:tcPr>
            <w:tcW w:w="402"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млн. руб</w:t>
            </w:r>
          </w:p>
        </w:tc>
        <w:tc>
          <w:tcPr>
            <w:tcW w:w="443"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тыс. тонн</w:t>
            </w:r>
          </w:p>
        </w:tc>
        <w:tc>
          <w:tcPr>
            <w:tcW w:w="435"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млн. руб</w:t>
            </w:r>
          </w:p>
        </w:tc>
        <w:tc>
          <w:tcPr>
            <w:tcW w:w="372"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тыс. тонн</w:t>
            </w:r>
          </w:p>
        </w:tc>
        <w:tc>
          <w:tcPr>
            <w:tcW w:w="381"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млн. руб</w:t>
            </w:r>
          </w:p>
        </w:tc>
        <w:tc>
          <w:tcPr>
            <w:tcW w:w="369"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тыс. тонн</w:t>
            </w:r>
          </w:p>
        </w:tc>
        <w:tc>
          <w:tcPr>
            <w:tcW w:w="356"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млн. руб</w:t>
            </w:r>
          </w:p>
        </w:tc>
        <w:tc>
          <w:tcPr>
            <w:tcW w:w="360"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тыс. тонн</w:t>
            </w:r>
          </w:p>
        </w:tc>
        <w:tc>
          <w:tcPr>
            <w:tcW w:w="347"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bCs/>
                <w:sz w:val="18"/>
                <w:szCs w:val="18"/>
              </w:rPr>
            </w:pPr>
            <w:r w:rsidRPr="00633DD4">
              <w:rPr>
                <w:rFonts w:ascii="Arial Narrow" w:hAnsi="Arial Narrow"/>
                <w:bCs/>
                <w:sz w:val="18"/>
                <w:szCs w:val="18"/>
              </w:rPr>
              <w:t>млн. руб</w:t>
            </w:r>
          </w:p>
        </w:tc>
      </w:tr>
      <w:tr w:rsidR="00E44076" w:rsidRPr="00633DD4">
        <w:trPr>
          <w:trHeight w:val="255"/>
          <w:jc w:val="center"/>
        </w:trPr>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Зерно</w:t>
            </w:r>
          </w:p>
        </w:tc>
        <w:tc>
          <w:tcPr>
            <w:tcW w:w="467"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121,8</w:t>
            </w:r>
          </w:p>
        </w:tc>
        <w:tc>
          <w:tcPr>
            <w:tcW w:w="402"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332,5</w:t>
            </w:r>
          </w:p>
        </w:tc>
        <w:tc>
          <w:tcPr>
            <w:tcW w:w="443"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128,7</w:t>
            </w:r>
          </w:p>
        </w:tc>
        <w:tc>
          <w:tcPr>
            <w:tcW w:w="435"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530,2</w:t>
            </w:r>
          </w:p>
        </w:tc>
        <w:tc>
          <w:tcPr>
            <w:tcW w:w="372"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161,9</w:t>
            </w:r>
          </w:p>
        </w:tc>
        <w:tc>
          <w:tcPr>
            <w:tcW w:w="381"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654,1</w:t>
            </w:r>
          </w:p>
        </w:tc>
        <w:tc>
          <w:tcPr>
            <w:tcW w:w="369"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96,1</w:t>
            </w:r>
          </w:p>
        </w:tc>
        <w:tc>
          <w:tcPr>
            <w:tcW w:w="356"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363,3</w:t>
            </w:r>
          </w:p>
        </w:tc>
        <w:tc>
          <w:tcPr>
            <w:tcW w:w="360"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7,6</w:t>
            </w:r>
          </w:p>
        </w:tc>
        <w:tc>
          <w:tcPr>
            <w:tcW w:w="347"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31,8</w:t>
            </w:r>
          </w:p>
        </w:tc>
      </w:tr>
      <w:tr w:rsidR="00E44076" w:rsidRPr="00633DD4">
        <w:trPr>
          <w:trHeight w:val="255"/>
          <w:jc w:val="center"/>
        </w:trPr>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Сах.свекла</w:t>
            </w:r>
          </w:p>
        </w:tc>
        <w:tc>
          <w:tcPr>
            <w:tcW w:w="467"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463,2</w:t>
            </w:r>
          </w:p>
        </w:tc>
        <w:tc>
          <w:tcPr>
            <w:tcW w:w="402"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486,4</w:t>
            </w:r>
          </w:p>
        </w:tc>
        <w:tc>
          <w:tcPr>
            <w:tcW w:w="443"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288,7</w:t>
            </w:r>
          </w:p>
        </w:tc>
        <w:tc>
          <w:tcPr>
            <w:tcW w:w="435"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277,2</w:t>
            </w:r>
          </w:p>
        </w:tc>
        <w:tc>
          <w:tcPr>
            <w:tcW w:w="372"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362,4</w:t>
            </w:r>
          </w:p>
        </w:tc>
        <w:tc>
          <w:tcPr>
            <w:tcW w:w="381"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416,8</w:t>
            </w:r>
          </w:p>
        </w:tc>
        <w:tc>
          <w:tcPr>
            <w:tcW w:w="369"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268,7</w:t>
            </w:r>
          </w:p>
        </w:tc>
        <w:tc>
          <w:tcPr>
            <w:tcW w:w="356"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370,8</w:t>
            </w:r>
          </w:p>
        </w:tc>
        <w:tc>
          <w:tcPr>
            <w:tcW w:w="360"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138,2</w:t>
            </w:r>
          </w:p>
        </w:tc>
        <w:tc>
          <w:tcPr>
            <w:tcW w:w="347"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204,5</w:t>
            </w:r>
          </w:p>
        </w:tc>
      </w:tr>
      <w:tr w:rsidR="00E44076" w:rsidRPr="00633DD4">
        <w:trPr>
          <w:trHeight w:val="255"/>
          <w:jc w:val="center"/>
        </w:trPr>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Молоко</w:t>
            </w:r>
          </w:p>
        </w:tc>
        <w:tc>
          <w:tcPr>
            <w:tcW w:w="467"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31,6</w:t>
            </w:r>
          </w:p>
        </w:tc>
        <w:tc>
          <w:tcPr>
            <w:tcW w:w="402"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190,5</w:t>
            </w:r>
          </w:p>
        </w:tc>
        <w:tc>
          <w:tcPr>
            <w:tcW w:w="443"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31,9</w:t>
            </w:r>
          </w:p>
        </w:tc>
        <w:tc>
          <w:tcPr>
            <w:tcW w:w="435"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263,2</w:t>
            </w:r>
          </w:p>
        </w:tc>
        <w:tc>
          <w:tcPr>
            <w:tcW w:w="372"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33,4</w:t>
            </w:r>
          </w:p>
        </w:tc>
        <w:tc>
          <w:tcPr>
            <w:tcW w:w="381"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367,4</w:t>
            </w:r>
          </w:p>
        </w:tc>
        <w:tc>
          <w:tcPr>
            <w:tcW w:w="369"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32,2</w:t>
            </w:r>
          </w:p>
        </w:tc>
        <w:tc>
          <w:tcPr>
            <w:tcW w:w="356"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282,4</w:t>
            </w:r>
          </w:p>
        </w:tc>
        <w:tc>
          <w:tcPr>
            <w:tcW w:w="360"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35,1</w:t>
            </w:r>
          </w:p>
        </w:tc>
        <w:tc>
          <w:tcPr>
            <w:tcW w:w="347"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452,1</w:t>
            </w:r>
          </w:p>
        </w:tc>
      </w:tr>
      <w:tr w:rsidR="00E44076" w:rsidRPr="00633DD4">
        <w:trPr>
          <w:trHeight w:val="255"/>
          <w:jc w:val="center"/>
        </w:trPr>
        <w:tc>
          <w:tcPr>
            <w:tcW w:w="107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Мясо</w:t>
            </w:r>
          </w:p>
        </w:tc>
        <w:tc>
          <w:tcPr>
            <w:tcW w:w="467"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5,3</w:t>
            </w:r>
          </w:p>
        </w:tc>
        <w:tc>
          <w:tcPr>
            <w:tcW w:w="402"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217,4</w:t>
            </w:r>
          </w:p>
        </w:tc>
        <w:tc>
          <w:tcPr>
            <w:tcW w:w="443"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5,1</w:t>
            </w:r>
          </w:p>
        </w:tc>
        <w:tc>
          <w:tcPr>
            <w:tcW w:w="435"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197,5</w:t>
            </w:r>
          </w:p>
        </w:tc>
        <w:tc>
          <w:tcPr>
            <w:tcW w:w="372"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4,7</w:t>
            </w:r>
          </w:p>
        </w:tc>
        <w:tc>
          <w:tcPr>
            <w:tcW w:w="381"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188,0</w:t>
            </w:r>
          </w:p>
        </w:tc>
        <w:tc>
          <w:tcPr>
            <w:tcW w:w="369"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4,9</w:t>
            </w:r>
          </w:p>
        </w:tc>
        <w:tc>
          <w:tcPr>
            <w:tcW w:w="356"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244,2</w:t>
            </w:r>
          </w:p>
        </w:tc>
        <w:tc>
          <w:tcPr>
            <w:tcW w:w="360" w:type="pct"/>
            <w:tcBorders>
              <w:top w:val="single" w:sz="4" w:space="0" w:color="000000"/>
              <w:left w:val="single" w:sz="4" w:space="0" w:color="000000"/>
              <w:bottom w:val="single" w:sz="4" w:space="0" w:color="000000"/>
              <w:right w:val="single" w:sz="4" w:space="0" w:color="000000"/>
            </w:tcBorders>
            <w:shd w:val="clear" w:color="auto" w:fill="D9D9D9"/>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5,2</w:t>
            </w:r>
          </w:p>
        </w:tc>
        <w:tc>
          <w:tcPr>
            <w:tcW w:w="347" w:type="pct"/>
            <w:tcBorders>
              <w:top w:val="single" w:sz="4" w:space="0" w:color="000000"/>
              <w:left w:val="single" w:sz="4" w:space="0" w:color="000000"/>
              <w:bottom w:val="single" w:sz="4" w:space="0" w:color="000000"/>
              <w:right w:val="single" w:sz="4" w:space="0" w:color="000000"/>
            </w:tcBorders>
            <w:noWrap/>
            <w:vAlign w:val="center"/>
          </w:tcPr>
          <w:p w:rsidR="00E44076" w:rsidRPr="00633DD4" w:rsidRDefault="00E44076" w:rsidP="00AB2F1A">
            <w:pPr>
              <w:jc w:val="center"/>
              <w:rPr>
                <w:rFonts w:ascii="Arial Narrow" w:hAnsi="Arial Narrow"/>
                <w:sz w:val="18"/>
                <w:szCs w:val="18"/>
              </w:rPr>
            </w:pPr>
            <w:r w:rsidRPr="00633DD4">
              <w:rPr>
                <w:rFonts w:ascii="Arial Narrow" w:hAnsi="Arial Narrow"/>
                <w:sz w:val="18"/>
                <w:szCs w:val="18"/>
              </w:rPr>
              <w:t>311,6</w:t>
            </w:r>
          </w:p>
        </w:tc>
      </w:tr>
    </w:tbl>
    <w:p w:rsidR="00E44076" w:rsidRPr="005B307A" w:rsidRDefault="00E44076" w:rsidP="00685E1E">
      <w:pPr>
        <w:spacing w:line="276" w:lineRule="auto"/>
        <w:jc w:val="both"/>
        <w:rPr>
          <w:rFonts w:ascii="Arial" w:hAnsi="Arial" w:cs="Arial"/>
          <w:sz w:val="20"/>
          <w:szCs w:val="28"/>
        </w:rPr>
      </w:pPr>
    </w:p>
    <w:p w:rsidR="00E44076" w:rsidRPr="005B307A" w:rsidRDefault="00E44076" w:rsidP="00685E1E">
      <w:pPr>
        <w:spacing w:line="276" w:lineRule="auto"/>
        <w:ind w:firstLine="284"/>
        <w:jc w:val="both"/>
        <w:rPr>
          <w:rFonts w:ascii="Arial" w:hAnsi="Arial" w:cs="Arial"/>
          <w:sz w:val="20"/>
          <w:szCs w:val="28"/>
        </w:rPr>
      </w:pPr>
      <w:r w:rsidRPr="005B307A">
        <w:rPr>
          <w:rFonts w:ascii="Arial" w:hAnsi="Arial" w:cs="Arial"/>
          <w:sz w:val="20"/>
          <w:szCs w:val="28"/>
        </w:rPr>
        <w:t xml:space="preserve">Неблагоприятные погодные условия 2009 и особенно 2010 годов прервали положительную динамику развития. </w:t>
      </w:r>
      <w:r w:rsidRPr="005B307A">
        <w:rPr>
          <w:rFonts w:ascii="Arial" w:hAnsi="Arial" w:cs="Arial"/>
          <w:color w:val="000000"/>
          <w:sz w:val="20"/>
          <w:szCs w:val="28"/>
        </w:rPr>
        <w:t>В результате, валовой сбор зерновых культур составил всего 7</w:t>
      </w:r>
      <w:r>
        <w:rPr>
          <w:rFonts w:ascii="Arial" w:hAnsi="Arial" w:cs="Arial"/>
          <w:color w:val="000000"/>
          <w:sz w:val="20"/>
          <w:szCs w:val="28"/>
        </w:rPr>
        <w:t xml:space="preserve"> </w:t>
      </w:r>
      <w:r w:rsidRPr="005B307A">
        <w:rPr>
          <w:rFonts w:ascii="Arial" w:hAnsi="Arial" w:cs="Arial"/>
          <w:color w:val="000000"/>
          <w:sz w:val="20"/>
          <w:szCs w:val="28"/>
        </w:rPr>
        <w:t>565 тонн, что в расчете на 1 га</w:t>
      </w:r>
      <w:r>
        <w:rPr>
          <w:rFonts w:ascii="Arial" w:hAnsi="Arial" w:cs="Arial"/>
          <w:color w:val="000000"/>
          <w:sz w:val="20"/>
          <w:szCs w:val="28"/>
        </w:rPr>
        <w:t xml:space="preserve"> составило</w:t>
      </w:r>
      <w:r w:rsidRPr="005B307A">
        <w:rPr>
          <w:rFonts w:ascii="Arial" w:hAnsi="Arial" w:cs="Arial"/>
          <w:color w:val="000000"/>
          <w:sz w:val="20"/>
          <w:szCs w:val="28"/>
        </w:rPr>
        <w:t xml:space="preserve"> 2 центнера. Недобор зерновых культур составляет 120 тысяч тонн. Валовой сбор сахарной свеклы составил 138 200 тонн, недобор составил - 246 тысяч тонн, при средней урожайности  200 центнеров с 1 гектара при плане 326 центнеров.  </w:t>
      </w:r>
      <w:r w:rsidRPr="005B307A">
        <w:rPr>
          <w:rFonts w:ascii="Arial" w:hAnsi="Arial" w:cs="Arial"/>
          <w:sz w:val="20"/>
          <w:szCs w:val="28"/>
        </w:rPr>
        <w:t>По результат</w:t>
      </w:r>
      <w:r>
        <w:rPr>
          <w:rFonts w:ascii="Arial" w:hAnsi="Arial" w:cs="Arial"/>
          <w:sz w:val="20"/>
          <w:szCs w:val="28"/>
        </w:rPr>
        <w:t>а</w:t>
      </w:r>
      <w:r w:rsidRPr="005B307A">
        <w:rPr>
          <w:rFonts w:ascii="Arial" w:hAnsi="Arial" w:cs="Arial"/>
          <w:sz w:val="20"/>
          <w:szCs w:val="28"/>
        </w:rPr>
        <w:t xml:space="preserve">м  экспертизы,  общий ущерб хозяйствующих субъектов составил не менее 500 млн.рублей. </w:t>
      </w:r>
    </w:p>
    <w:p w:rsidR="00E44076" w:rsidRPr="00124935" w:rsidRDefault="00E44076" w:rsidP="00685E1E">
      <w:pPr>
        <w:spacing w:line="276" w:lineRule="auto"/>
        <w:ind w:firstLine="284"/>
        <w:jc w:val="both"/>
        <w:rPr>
          <w:rFonts w:ascii="Arial" w:hAnsi="Arial" w:cs="Arial"/>
          <w:sz w:val="20"/>
          <w:szCs w:val="28"/>
        </w:rPr>
      </w:pPr>
      <w:r w:rsidRPr="005B307A">
        <w:rPr>
          <w:rFonts w:ascii="Arial" w:hAnsi="Arial" w:cs="Arial"/>
          <w:sz w:val="20"/>
          <w:szCs w:val="28"/>
        </w:rPr>
        <w:t>Необходимость противостояния природно-климатическим вызовам актуализирует вопросы не только мелиорации, но и модернизации технологии с/х производства, обновления технического парка, повышения квалификации специалистов и принятия комплекса других системных мер, изложенных в «</w:t>
      </w:r>
      <w:r w:rsidRPr="00124935">
        <w:rPr>
          <w:rFonts w:ascii="Arial" w:hAnsi="Arial" w:cs="Arial"/>
          <w:sz w:val="20"/>
          <w:szCs w:val="28"/>
        </w:rPr>
        <w:t>Программе развития сельского хозяйства Заинского МР на период 2008- 20012гг.»</w:t>
      </w:r>
    </w:p>
    <w:p w:rsidR="00E44076" w:rsidRPr="005B307A" w:rsidRDefault="00E44076" w:rsidP="00685E1E">
      <w:pPr>
        <w:pStyle w:val="11"/>
        <w:spacing w:line="276" w:lineRule="auto"/>
        <w:ind w:left="0" w:firstLine="284"/>
        <w:jc w:val="both"/>
        <w:rPr>
          <w:rFonts w:ascii="Arial" w:hAnsi="Arial" w:cs="Arial"/>
          <w:color w:val="FF0000"/>
          <w:sz w:val="20"/>
          <w:szCs w:val="28"/>
        </w:rPr>
      </w:pPr>
      <w:r w:rsidRPr="005B307A">
        <w:rPr>
          <w:rFonts w:ascii="Arial" w:hAnsi="Arial" w:cs="Arial"/>
          <w:sz w:val="20"/>
          <w:szCs w:val="28"/>
        </w:rPr>
        <w:t>Переработку выращенной в районе сельхозпродукции производят крупные, средние и в меньшей степени мелкие предприятия.</w:t>
      </w:r>
      <w:r w:rsidRPr="005B307A">
        <w:rPr>
          <w:rFonts w:ascii="Arial" w:hAnsi="Arial" w:cs="Arial"/>
          <w:color w:val="FF0000"/>
          <w:sz w:val="20"/>
          <w:szCs w:val="28"/>
        </w:rPr>
        <w:t xml:space="preserve"> </w:t>
      </w:r>
      <w:r w:rsidRPr="005B307A">
        <w:rPr>
          <w:rFonts w:ascii="Arial" w:hAnsi="Arial" w:cs="Arial"/>
          <w:sz w:val="20"/>
          <w:szCs w:val="28"/>
        </w:rPr>
        <w:t>Имеющиеся в районе ресурсы (в виде земель, оборудования и др.) позволяют продолжать процесс увеличения масштабов и углубления переработки с/х продукции. Общий уровень переработки с/х продукции выглядит неравномерным и в целом составляет не более 45-50%, в т.ч. зерно</w:t>
      </w:r>
      <w:r>
        <w:rPr>
          <w:rFonts w:ascii="Arial" w:hAnsi="Arial" w:cs="Arial"/>
          <w:sz w:val="20"/>
          <w:szCs w:val="28"/>
        </w:rPr>
        <w:t xml:space="preserve"> </w:t>
      </w:r>
      <w:r w:rsidRPr="005B307A">
        <w:rPr>
          <w:rFonts w:ascii="Arial" w:hAnsi="Arial" w:cs="Arial"/>
          <w:sz w:val="20"/>
          <w:szCs w:val="28"/>
        </w:rPr>
        <w:t>- 10%, мясо</w:t>
      </w:r>
      <w:r>
        <w:rPr>
          <w:rFonts w:ascii="Arial" w:hAnsi="Arial" w:cs="Arial"/>
          <w:sz w:val="20"/>
          <w:szCs w:val="28"/>
        </w:rPr>
        <w:t xml:space="preserve"> </w:t>
      </w:r>
      <w:r w:rsidRPr="005B307A">
        <w:rPr>
          <w:rFonts w:ascii="Arial" w:hAnsi="Arial" w:cs="Arial"/>
          <w:sz w:val="20"/>
          <w:szCs w:val="28"/>
        </w:rPr>
        <w:t>- 15%, молоко</w:t>
      </w:r>
      <w:r>
        <w:rPr>
          <w:rFonts w:ascii="Arial" w:hAnsi="Arial" w:cs="Arial"/>
          <w:sz w:val="20"/>
          <w:szCs w:val="28"/>
        </w:rPr>
        <w:t xml:space="preserve"> -</w:t>
      </w:r>
      <w:r w:rsidRPr="005B307A">
        <w:rPr>
          <w:rFonts w:ascii="Arial" w:hAnsi="Arial" w:cs="Arial"/>
          <w:sz w:val="20"/>
          <w:szCs w:val="28"/>
        </w:rPr>
        <w:t xml:space="preserve"> 60%, сахарная свекла</w:t>
      </w:r>
      <w:r>
        <w:rPr>
          <w:rFonts w:ascii="Arial" w:hAnsi="Arial" w:cs="Arial"/>
          <w:sz w:val="20"/>
          <w:szCs w:val="28"/>
        </w:rPr>
        <w:t xml:space="preserve"> </w:t>
      </w:r>
      <w:r w:rsidRPr="005B307A">
        <w:rPr>
          <w:rFonts w:ascii="Arial" w:hAnsi="Arial" w:cs="Arial"/>
          <w:sz w:val="20"/>
          <w:szCs w:val="28"/>
        </w:rPr>
        <w:t>- 100%.</w:t>
      </w:r>
    </w:p>
    <w:p w:rsidR="00E44076" w:rsidRPr="005B307A" w:rsidRDefault="00E44076" w:rsidP="00685E1E">
      <w:pPr>
        <w:spacing w:line="276" w:lineRule="auto"/>
        <w:rPr>
          <w:rFonts w:ascii="Arial" w:hAnsi="Arial" w:cs="Arial"/>
          <w:sz w:val="20"/>
          <w:szCs w:val="28"/>
          <w:u w:val="single"/>
        </w:rPr>
      </w:pPr>
    </w:p>
    <w:p w:rsidR="00E44076" w:rsidRPr="00360DDD" w:rsidRDefault="00E44076" w:rsidP="00685E1E">
      <w:pPr>
        <w:spacing w:line="276" w:lineRule="auto"/>
        <w:rPr>
          <w:rFonts w:ascii="Arial" w:hAnsi="Arial" w:cs="Arial"/>
          <w:b/>
          <w:i/>
          <w:sz w:val="22"/>
          <w:szCs w:val="28"/>
        </w:rPr>
      </w:pPr>
      <w:r w:rsidRPr="00360DDD">
        <w:rPr>
          <w:rFonts w:ascii="Arial" w:hAnsi="Arial" w:cs="Arial"/>
          <w:b/>
          <w:i/>
          <w:sz w:val="22"/>
          <w:szCs w:val="28"/>
        </w:rPr>
        <w:t>Выращивание и переработка зерновых культур</w:t>
      </w:r>
    </w:p>
    <w:p w:rsidR="00E44076" w:rsidRPr="005B307A" w:rsidRDefault="00E44076" w:rsidP="00072E73">
      <w:pPr>
        <w:spacing w:line="276" w:lineRule="auto"/>
        <w:ind w:firstLine="284"/>
        <w:jc w:val="both"/>
        <w:rPr>
          <w:rFonts w:ascii="Arial" w:hAnsi="Arial" w:cs="Arial"/>
          <w:sz w:val="20"/>
          <w:szCs w:val="28"/>
        </w:rPr>
      </w:pPr>
      <w:r w:rsidRPr="005B307A">
        <w:rPr>
          <w:rFonts w:ascii="Arial" w:hAnsi="Arial" w:cs="Arial"/>
          <w:sz w:val="20"/>
          <w:szCs w:val="28"/>
        </w:rPr>
        <w:t>Пшеница занимает, как правило, не менее 50% посевных площадей, но уровень ее товарности зависит от ее качества. Пшеница продовольственная 3</w:t>
      </w:r>
      <w:r>
        <w:rPr>
          <w:rFonts w:ascii="Arial" w:hAnsi="Arial" w:cs="Arial"/>
          <w:sz w:val="20"/>
          <w:szCs w:val="28"/>
        </w:rPr>
        <w:t xml:space="preserve"> </w:t>
      </w:r>
      <w:r w:rsidRPr="005B307A">
        <w:rPr>
          <w:rFonts w:ascii="Arial" w:hAnsi="Arial" w:cs="Arial"/>
          <w:sz w:val="20"/>
          <w:szCs w:val="28"/>
        </w:rPr>
        <w:t>класса в благоприятный год составляет 20</w:t>
      </w:r>
      <w:r>
        <w:rPr>
          <w:rFonts w:ascii="Arial" w:hAnsi="Arial" w:cs="Arial"/>
          <w:sz w:val="20"/>
          <w:szCs w:val="28"/>
        </w:rPr>
        <w:t xml:space="preserve"> </w:t>
      </w:r>
      <w:r w:rsidRPr="005B307A">
        <w:rPr>
          <w:rFonts w:ascii="Arial" w:hAnsi="Arial" w:cs="Arial"/>
          <w:sz w:val="20"/>
          <w:szCs w:val="28"/>
        </w:rPr>
        <w:t>-</w:t>
      </w:r>
      <w:r>
        <w:rPr>
          <w:rFonts w:ascii="Arial" w:hAnsi="Arial" w:cs="Arial"/>
          <w:sz w:val="20"/>
          <w:szCs w:val="28"/>
        </w:rPr>
        <w:t xml:space="preserve"> </w:t>
      </w:r>
      <w:r w:rsidRPr="005B307A">
        <w:rPr>
          <w:rFonts w:ascii="Arial" w:hAnsi="Arial" w:cs="Arial"/>
          <w:sz w:val="20"/>
          <w:szCs w:val="28"/>
        </w:rPr>
        <w:t>60% от общего объема. Одним из факторов сдерживающих интерес агрофирм и КФХ к товарному зерну является низ</w:t>
      </w:r>
      <w:r>
        <w:rPr>
          <w:rFonts w:ascii="Arial" w:hAnsi="Arial" w:cs="Arial"/>
          <w:sz w:val="20"/>
          <w:szCs w:val="28"/>
        </w:rPr>
        <w:t>кая закупочная цена  в урожайные</w:t>
      </w:r>
      <w:r w:rsidRPr="005B307A">
        <w:rPr>
          <w:rFonts w:ascii="Arial" w:hAnsi="Arial" w:cs="Arial"/>
          <w:sz w:val="20"/>
          <w:szCs w:val="28"/>
        </w:rPr>
        <w:t xml:space="preserve"> годы. Инструменты и механизмы</w:t>
      </w:r>
      <w:r>
        <w:rPr>
          <w:rFonts w:ascii="Arial" w:hAnsi="Arial" w:cs="Arial"/>
          <w:sz w:val="20"/>
          <w:szCs w:val="28"/>
        </w:rPr>
        <w:t>,</w:t>
      </w:r>
      <w:r w:rsidRPr="005B307A">
        <w:rPr>
          <w:rFonts w:ascii="Arial" w:hAnsi="Arial" w:cs="Arial"/>
          <w:sz w:val="20"/>
          <w:szCs w:val="28"/>
        </w:rPr>
        <w:t xml:space="preserve"> способные решить эту проблему</w:t>
      </w:r>
      <w:r>
        <w:rPr>
          <w:rFonts w:ascii="Arial" w:hAnsi="Arial" w:cs="Arial"/>
          <w:sz w:val="20"/>
          <w:szCs w:val="28"/>
        </w:rPr>
        <w:t>,</w:t>
      </w:r>
      <w:r w:rsidRPr="005B307A">
        <w:rPr>
          <w:rFonts w:ascii="Arial" w:hAnsi="Arial" w:cs="Arial"/>
          <w:sz w:val="20"/>
          <w:szCs w:val="28"/>
        </w:rPr>
        <w:t xml:space="preserve"> пока еще до конца не отработаны и требуют сис</w:t>
      </w:r>
      <w:r>
        <w:rPr>
          <w:rFonts w:ascii="Arial" w:hAnsi="Arial" w:cs="Arial"/>
          <w:sz w:val="20"/>
          <w:szCs w:val="28"/>
        </w:rPr>
        <w:t>темных управленческих решений.</w:t>
      </w:r>
    </w:p>
    <w:tbl>
      <w:tblPr>
        <w:tblW w:w="0" w:type="auto"/>
        <w:jc w:val="center"/>
        <w:tblLook w:val="00A0" w:firstRow="1" w:lastRow="0" w:firstColumn="1" w:lastColumn="0" w:noHBand="0" w:noVBand="0"/>
      </w:tblPr>
      <w:tblGrid>
        <w:gridCol w:w="4667"/>
        <w:gridCol w:w="4733"/>
      </w:tblGrid>
      <w:tr w:rsidR="00E44076" w:rsidRPr="005207E5">
        <w:trPr>
          <w:jc w:val="center"/>
        </w:trPr>
        <w:tc>
          <w:tcPr>
            <w:tcW w:w="4675" w:type="dxa"/>
          </w:tcPr>
          <w:p w:rsidR="00E44076" w:rsidRPr="00360DDD" w:rsidRDefault="00E44076" w:rsidP="00360DDD">
            <w:pPr>
              <w:jc w:val="right"/>
              <w:rPr>
                <w:rFonts w:ascii="Arial" w:hAnsi="Arial" w:cs="Arial"/>
                <w:bCs/>
                <w:sz w:val="20"/>
                <w:szCs w:val="20"/>
              </w:rPr>
            </w:pPr>
            <w:r w:rsidRPr="00360DDD">
              <w:rPr>
                <w:rFonts w:ascii="Arial" w:hAnsi="Arial" w:cs="Arial"/>
                <w:bCs/>
                <w:sz w:val="20"/>
                <w:szCs w:val="20"/>
              </w:rPr>
              <w:t xml:space="preserve">Диаграмма 3 </w:t>
            </w:r>
          </w:p>
          <w:p w:rsidR="00E44076" w:rsidRPr="005207E5" w:rsidRDefault="00E44076" w:rsidP="00360DDD">
            <w:pPr>
              <w:jc w:val="center"/>
              <w:rPr>
                <w:rFonts w:ascii="Arial" w:hAnsi="Arial" w:cs="Arial"/>
                <w:b/>
                <w:bCs/>
                <w:sz w:val="20"/>
                <w:szCs w:val="20"/>
              </w:rPr>
            </w:pPr>
            <w:r w:rsidRPr="005207E5">
              <w:rPr>
                <w:rFonts w:ascii="Arial" w:hAnsi="Arial" w:cs="Arial"/>
                <w:b/>
                <w:bCs/>
                <w:sz w:val="20"/>
                <w:szCs w:val="20"/>
              </w:rPr>
              <w:t>Динамика и прогноз сбора и р</w:t>
            </w:r>
            <w:r w:rsidR="00385C10">
              <w:rPr>
                <w:rFonts w:ascii="Arial" w:hAnsi="Arial" w:cs="Arial"/>
                <w:b/>
                <w:bCs/>
                <w:sz w:val="20"/>
                <w:szCs w:val="20"/>
              </w:rPr>
              <w:t>еализации зерновых в Заинском муниципальном районе</w:t>
            </w:r>
            <w:r w:rsidRPr="005207E5">
              <w:rPr>
                <w:rFonts w:ascii="Arial" w:hAnsi="Arial" w:cs="Arial"/>
                <w:b/>
                <w:bCs/>
                <w:sz w:val="20"/>
                <w:szCs w:val="20"/>
              </w:rPr>
              <w:t xml:space="preserve"> (тыс.тонн)</w:t>
            </w:r>
          </w:p>
        </w:tc>
        <w:tc>
          <w:tcPr>
            <w:tcW w:w="4896" w:type="dxa"/>
          </w:tcPr>
          <w:p w:rsidR="00E44076" w:rsidRPr="00360DDD" w:rsidRDefault="00E44076" w:rsidP="00360DDD">
            <w:pPr>
              <w:jc w:val="right"/>
              <w:rPr>
                <w:rFonts w:ascii="Arial" w:hAnsi="Arial" w:cs="Arial"/>
                <w:bCs/>
                <w:sz w:val="20"/>
                <w:szCs w:val="20"/>
              </w:rPr>
            </w:pPr>
            <w:r w:rsidRPr="00360DDD">
              <w:rPr>
                <w:rFonts w:ascii="Arial" w:hAnsi="Arial" w:cs="Arial"/>
                <w:bCs/>
                <w:sz w:val="20"/>
                <w:szCs w:val="20"/>
              </w:rPr>
              <w:t xml:space="preserve">Диаграмма 4 </w:t>
            </w:r>
          </w:p>
          <w:p w:rsidR="00E44076" w:rsidRPr="005207E5" w:rsidRDefault="00E44076" w:rsidP="00360DDD">
            <w:pPr>
              <w:jc w:val="center"/>
              <w:rPr>
                <w:rFonts w:ascii="Arial" w:hAnsi="Arial" w:cs="Arial"/>
                <w:b/>
                <w:bCs/>
                <w:sz w:val="20"/>
                <w:szCs w:val="20"/>
              </w:rPr>
            </w:pPr>
            <w:r w:rsidRPr="005207E5">
              <w:rPr>
                <w:rFonts w:ascii="Arial" w:hAnsi="Arial" w:cs="Arial"/>
                <w:b/>
                <w:bCs/>
                <w:sz w:val="20"/>
                <w:szCs w:val="20"/>
              </w:rPr>
              <w:t>Доля хозяйствующих субъектов в производстве зерновых культур (тыс.тонн)</w:t>
            </w:r>
          </w:p>
        </w:tc>
      </w:tr>
      <w:tr w:rsidR="00E44076" w:rsidRPr="005207E5">
        <w:trPr>
          <w:jc w:val="center"/>
        </w:trPr>
        <w:tc>
          <w:tcPr>
            <w:tcW w:w="4675" w:type="dxa"/>
          </w:tcPr>
          <w:p w:rsidR="00E44076" w:rsidRPr="00360DDD" w:rsidRDefault="00E44076" w:rsidP="00B04FC3">
            <w:pPr>
              <w:spacing w:line="276" w:lineRule="auto"/>
              <w:rPr>
                <w:rFonts w:ascii="Arial Narrow" w:hAnsi="Arial Narrow" w:cs="Arial"/>
                <w:sz w:val="6"/>
                <w:szCs w:val="20"/>
              </w:rPr>
            </w:pPr>
          </w:p>
          <w:p w:rsidR="00E44076" w:rsidRPr="005207E5" w:rsidRDefault="00FF109A" w:rsidP="00B04FC3">
            <w:pPr>
              <w:spacing w:line="276" w:lineRule="auto"/>
              <w:rPr>
                <w:rFonts w:ascii="Arial Narrow" w:hAnsi="Arial Narrow" w:cs="Arial"/>
                <w:sz w:val="20"/>
                <w:szCs w:val="20"/>
              </w:rPr>
            </w:pPr>
            <w:r>
              <w:rPr>
                <w:rFonts w:ascii="Arial Narrow" w:hAnsi="Arial Narrow" w:cs="Arial"/>
                <w:noProof/>
                <w:sz w:val="20"/>
                <w:szCs w:val="20"/>
              </w:rPr>
              <w:pict>
                <v:shape id="Диаграмма 13" o:spid="_x0000_i1028" type="#_x0000_t75" style="width:225pt;height:125.25pt;visibility:visible">
                  <v:imagedata r:id="rId9" o:title=""/>
                </v:shape>
              </w:pict>
            </w:r>
          </w:p>
        </w:tc>
        <w:tc>
          <w:tcPr>
            <w:tcW w:w="4896" w:type="dxa"/>
          </w:tcPr>
          <w:p w:rsidR="00E44076" w:rsidRPr="00072E73" w:rsidRDefault="00E44076" w:rsidP="00B04FC3">
            <w:pPr>
              <w:spacing w:line="276" w:lineRule="auto"/>
              <w:rPr>
                <w:rFonts w:ascii="Arial Narrow" w:hAnsi="Arial Narrow" w:cs="Arial"/>
                <w:noProof/>
                <w:sz w:val="6"/>
                <w:szCs w:val="20"/>
              </w:rPr>
            </w:pPr>
          </w:p>
          <w:p w:rsidR="00E44076" w:rsidRPr="005207E5" w:rsidRDefault="00FF109A" w:rsidP="00B04FC3">
            <w:pPr>
              <w:spacing w:line="276" w:lineRule="auto"/>
              <w:rPr>
                <w:rFonts w:ascii="Arial Narrow" w:hAnsi="Arial Narrow" w:cs="Arial"/>
                <w:sz w:val="20"/>
                <w:szCs w:val="20"/>
              </w:rPr>
            </w:pPr>
            <w:r>
              <w:rPr>
                <w:rFonts w:ascii="Arial Narrow" w:hAnsi="Arial Narrow" w:cs="Arial"/>
                <w:noProof/>
                <w:sz w:val="20"/>
                <w:szCs w:val="20"/>
              </w:rPr>
              <w:pict>
                <v:shape id="Диаграмма 1" o:spid="_x0000_i1029" type="#_x0000_t75" style="width:228pt;height:124.5pt;visibility:visible">
                  <v:imagedata r:id="rId10" o:title="" cropbottom="-105f"/>
                </v:shape>
              </w:pict>
            </w:r>
          </w:p>
        </w:tc>
      </w:tr>
    </w:tbl>
    <w:p w:rsidR="00E44076" w:rsidRPr="005207E5" w:rsidRDefault="00E44076" w:rsidP="00685E1E">
      <w:pPr>
        <w:pStyle w:val="11"/>
        <w:spacing w:line="276" w:lineRule="auto"/>
        <w:ind w:left="0" w:firstLine="284"/>
        <w:jc w:val="both"/>
        <w:rPr>
          <w:rFonts w:ascii="Arial" w:hAnsi="Arial" w:cs="Arial"/>
          <w:sz w:val="20"/>
          <w:szCs w:val="28"/>
        </w:rPr>
      </w:pPr>
      <w:r w:rsidRPr="005207E5">
        <w:rPr>
          <w:rFonts w:ascii="Arial" w:hAnsi="Arial" w:cs="Arial"/>
          <w:sz w:val="20"/>
          <w:szCs w:val="28"/>
        </w:rPr>
        <w:t>Выращиванием товарной</w:t>
      </w:r>
      <w:r w:rsidRPr="00124935">
        <w:rPr>
          <w:rFonts w:ascii="Arial" w:hAnsi="Arial" w:cs="Arial"/>
          <w:i/>
          <w:sz w:val="20"/>
          <w:szCs w:val="28"/>
        </w:rPr>
        <w:t xml:space="preserve"> </w:t>
      </w:r>
      <w:r w:rsidRPr="00124935">
        <w:rPr>
          <w:rFonts w:ascii="Arial" w:hAnsi="Arial" w:cs="Arial"/>
          <w:bCs/>
          <w:i/>
          <w:sz w:val="20"/>
          <w:szCs w:val="28"/>
        </w:rPr>
        <w:t>пшеницы</w:t>
      </w:r>
      <w:r w:rsidRPr="005207E5">
        <w:rPr>
          <w:rFonts w:ascii="Arial" w:hAnsi="Arial" w:cs="Arial"/>
          <w:sz w:val="20"/>
          <w:szCs w:val="28"/>
        </w:rPr>
        <w:t xml:space="preserve"> наиболее масштабно занимаются несколько крупных хозяйствующих субъектов, в отличие от которых КФХ выращивают ее для удовлетворения внутренних потребностей и </w:t>
      </w:r>
      <w:r w:rsidRPr="004E5D0C">
        <w:rPr>
          <w:rFonts w:ascii="Arial" w:hAnsi="Arial" w:cs="Arial"/>
          <w:sz w:val="20"/>
          <w:szCs w:val="28"/>
        </w:rPr>
        <w:t>на продажу</w:t>
      </w:r>
      <w:r w:rsidRPr="005207E5">
        <w:rPr>
          <w:rFonts w:ascii="Arial" w:hAnsi="Arial" w:cs="Arial"/>
          <w:sz w:val="20"/>
          <w:szCs w:val="28"/>
        </w:rPr>
        <w:t>. Рынок товарного зерна для агрофирм, а также КФХ является привлекательным, но работа на данном рынке требует значительных земельных, технических и финансовых ресурсов, а также ясности в вопросах реализации и переработки. Переработкой зерновых занят</w:t>
      </w:r>
      <w:r>
        <w:rPr>
          <w:rFonts w:ascii="Arial" w:hAnsi="Arial" w:cs="Arial"/>
          <w:sz w:val="20"/>
          <w:szCs w:val="28"/>
        </w:rPr>
        <w:t>о</w:t>
      </w:r>
      <w:r w:rsidRPr="005207E5">
        <w:rPr>
          <w:rFonts w:ascii="Arial" w:hAnsi="Arial" w:cs="Arial"/>
          <w:sz w:val="20"/>
          <w:szCs w:val="28"/>
        </w:rPr>
        <w:t xml:space="preserve"> несколько предприятий:</w:t>
      </w:r>
      <w:r>
        <w:rPr>
          <w:rFonts w:ascii="Arial" w:hAnsi="Arial" w:cs="Arial"/>
          <w:sz w:val="20"/>
          <w:szCs w:val="28"/>
        </w:rPr>
        <w:t xml:space="preserve"> ООО Заинское</w:t>
      </w:r>
      <w:r w:rsidRPr="005207E5">
        <w:rPr>
          <w:rFonts w:ascii="Arial" w:hAnsi="Arial" w:cs="Arial"/>
          <w:sz w:val="20"/>
          <w:szCs w:val="28"/>
        </w:rPr>
        <w:t xml:space="preserve"> ХПП</w:t>
      </w:r>
      <w:r>
        <w:rPr>
          <w:rFonts w:ascii="Arial" w:hAnsi="Arial" w:cs="Arial"/>
          <w:sz w:val="20"/>
          <w:szCs w:val="28"/>
        </w:rPr>
        <w:t xml:space="preserve"> </w:t>
      </w:r>
      <w:r w:rsidRPr="005207E5">
        <w:rPr>
          <w:rFonts w:ascii="Arial" w:hAnsi="Arial" w:cs="Arial"/>
          <w:sz w:val="20"/>
          <w:szCs w:val="28"/>
        </w:rPr>
        <w:t>- хранение зерна, производство муки,</w:t>
      </w:r>
      <w:r>
        <w:rPr>
          <w:rFonts w:ascii="Arial" w:hAnsi="Arial" w:cs="Arial"/>
          <w:sz w:val="20"/>
          <w:szCs w:val="28"/>
        </w:rPr>
        <w:t xml:space="preserve"> мельница в с.Гулькино, </w:t>
      </w:r>
      <w:r w:rsidRPr="005207E5">
        <w:rPr>
          <w:rFonts w:ascii="Arial" w:hAnsi="Arial" w:cs="Arial"/>
          <w:sz w:val="20"/>
          <w:szCs w:val="28"/>
        </w:rPr>
        <w:t>АФ «Заинский сахар»  – производство комбикормов</w:t>
      </w:r>
      <w:r>
        <w:rPr>
          <w:rFonts w:ascii="Arial" w:hAnsi="Arial" w:cs="Arial"/>
          <w:sz w:val="20"/>
          <w:szCs w:val="28"/>
        </w:rPr>
        <w:t xml:space="preserve"> и другие.</w:t>
      </w:r>
    </w:p>
    <w:p w:rsidR="00E44076" w:rsidRPr="005207E5" w:rsidRDefault="00E44076" w:rsidP="00072E73">
      <w:pPr>
        <w:spacing w:line="276" w:lineRule="auto"/>
        <w:ind w:firstLine="284"/>
        <w:jc w:val="both"/>
        <w:rPr>
          <w:rFonts w:ascii="Arial" w:hAnsi="Arial" w:cs="Arial"/>
          <w:sz w:val="20"/>
          <w:szCs w:val="28"/>
        </w:rPr>
      </w:pPr>
      <w:r w:rsidRPr="005207E5">
        <w:rPr>
          <w:rFonts w:ascii="Arial" w:hAnsi="Arial" w:cs="Arial"/>
          <w:sz w:val="20"/>
          <w:szCs w:val="28"/>
        </w:rPr>
        <w:t>К числу причин низкого уровня переработки зерновых культур в районе можно отнести:</w:t>
      </w:r>
    </w:p>
    <w:p w:rsidR="00E44076" w:rsidRPr="005207E5" w:rsidRDefault="00E44076" w:rsidP="00081033">
      <w:pPr>
        <w:pStyle w:val="11"/>
        <w:numPr>
          <w:ilvl w:val="0"/>
          <w:numId w:val="7"/>
        </w:numPr>
        <w:spacing w:line="276" w:lineRule="auto"/>
        <w:ind w:left="709" w:hanging="284"/>
        <w:jc w:val="both"/>
        <w:rPr>
          <w:rFonts w:ascii="Arial" w:hAnsi="Arial" w:cs="Arial"/>
          <w:sz w:val="20"/>
          <w:szCs w:val="28"/>
        </w:rPr>
      </w:pPr>
      <w:r w:rsidRPr="005207E5">
        <w:rPr>
          <w:rFonts w:ascii="Arial" w:hAnsi="Arial" w:cs="Arial"/>
          <w:sz w:val="20"/>
          <w:szCs w:val="28"/>
        </w:rPr>
        <w:t>Существовавшие прежде производственные мощности по переработк</w:t>
      </w:r>
      <w:r w:rsidRPr="004E5D0C">
        <w:rPr>
          <w:rFonts w:ascii="Arial" w:hAnsi="Arial" w:cs="Arial"/>
          <w:sz w:val="20"/>
          <w:szCs w:val="28"/>
        </w:rPr>
        <w:t>е</w:t>
      </w:r>
      <w:r w:rsidRPr="005207E5">
        <w:rPr>
          <w:rFonts w:ascii="Arial" w:hAnsi="Arial" w:cs="Arial"/>
          <w:color w:val="FF0000"/>
          <w:sz w:val="20"/>
          <w:szCs w:val="28"/>
        </w:rPr>
        <w:t xml:space="preserve"> </w:t>
      </w:r>
      <w:r w:rsidRPr="005207E5">
        <w:rPr>
          <w:rFonts w:ascii="Arial" w:hAnsi="Arial" w:cs="Arial"/>
          <w:sz w:val="20"/>
          <w:szCs w:val="28"/>
        </w:rPr>
        <w:t>зерновых в виде Завода по производству комбикормов, мельниц и др. прекратили свое существование, а новые только начинают создаваться;</w:t>
      </w:r>
    </w:p>
    <w:p w:rsidR="00E44076" w:rsidRPr="003C661C" w:rsidRDefault="00E44076" w:rsidP="00081033">
      <w:pPr>
        <w:pStyle w:val="11"/>
        <w:numPr>
          <w:ilvl w:val="0"/>
          <w:numId w:val="7"/>
        </w:numPr>
        <w:spacing w:line="276" w:lineRule="auto"/>
        <w:ind w:left="709" w:hanging="284"/>
        <w:jc w:val="both"/>
        <w:rPr>
          <w:rFonts w:ascii="Arial" w:hAnsi="Arial" w:cs="Arial"/>
          <w:sz w:val="20"/>
          <w:szCs w:val="28"/>
        </w:rPr>
      </w:pPr>
      <w:r w:rsidRPr="005207E5">
        <w:rPr>
          <w:rFonts w:ascii="Arial" w:hAnsi="Arial" w:cs="Arial"/>
          <w:sz w:val="20"/>
          <w:szCs w:val="28"/>
        </w:rPr>
        <w:t>Качество зерна не всегда позволяет использовать его для помола на мук</w:t>
      </w:r>
      <w:r>
        <w:rPr>
          <w:rFonts w:ascii="Arial" w:hAnsi="Arial" w:cs="Arial"/>
          <w:sz w:val="20"/>
          <w:szCs w:val="28"/>
        </w:rPr>
        <w:t>у,</w:t>
      </w:r>
    </w:p>
    <w:p w:rsidR="00E44076" w:rsidRPr="005207E5" w:rsidRDefault="00E44076" w:rsidP="00081033">
      <w:pPr>
        <w:pStyle w:val="11"/>
        <w:numPr>
          <w:ilvl w:val="0"/>
          <w:numId w:val="7"/>
        </w:numPr>
        <w:spacing w:line="276" w:lineRule="auto"/>
        <w:ind w:left="709" w:hanging="284"/>
        <w:jc w:val="both"/>
        <w:rPr>
          <w:rFonts w:ascii="Arial" w:hAnsi="Arial" w:cs="Arial"/>
          <w:sz w:val="20"/>
          <w:szCs w:val="28"/>
        </w:rPr>
      </w:pPr>
      <w:r w:rsidRPr="005207E5">
        <w:rPr>
          <w:rFonts w:ascii="Arial" w:hAnsi="Arial" w:cs="Arial"/>
          <w:sz w:val="20"/>
          <w:szCs w:val="28"/>
        </w:rPr>
        <w:t xml:space="preserve">Использование зерновых для внутренних потребностей хозяйств (семена, корма) </w:t>
      </w:r>
    </w:p>
    <w:p w:rsidR="00E44076" w:rsidRPr="005207E5" w:rsidRDefault="00E44076" w:rsidP="00081033">
      <w:pPr>
        <w:pStyle w:val="11"/>
        <w:numPr>
          <w:ilvl w:val="0"/>
          <w:numId w:val="7"/>
        </w:numPr>
        <w:spacing w:line="276" w:lineRule="auto"/>
        <w:ind w:left="709" w:hanging="284"/>
        <w:jc w:val="both"/>
        <w:rPr>
          <w:rFonts w:ascii="Arial" w:hAnsi="Arial" w:cs="Arial"/>
          <w:sz w:val="20"/>
          <w:szCs w:val="28"/>
        </w:rPr>
      </w:pPr>
      <w:r w:rsidRPr="005207E5">
        <w:rPr>
          <w:rFonts w:ascii="Arial" w:hAnsi="Arial" w:cs="Arial"/>
          <w:sz w:val="20"/>
          <w:szCs w:val="28"/>
        </w:rPr>
        <w:t>Высокая конкуренция на рынке,</w:t>
      </w:r>
    </w:p>
    <w:p w:rsidR="00E44076" w:rsidRPr="005207E5" w:rsidRDefault="00E44076" w:rsidP="00081033">
      <w:pPr>
        <w:pStyle w:val="11"/>
        <w:numPr>
          <w:ilvl w:val="0"/>
          <w:numId w:val="7"/>
        </w:numPr>
        <w:spacing w:line="276" w:lineRule="auto"/>
        <w:ind w:left="709" w:hanging="284"/>
        <w:jc w:val="both"/>
        <w:rPr>
          <w:rFonts w:ascii="Arial" w:hAnsi="Arial" w:cs="Arial"/>
          <w:sz w:val="20"/>
          <w:szCs w:val="28"/>
        </w:rPr>
      </w:pPr>
      <w:r w:rsidRPr="005207E5">
        <w:rPr>
          <w:rFonts w:ascii="Arial" w:hAnsi="Arial" w:cs="Arial"/>
          <w:sz w:val="20"/>
          <w:szCs w:val="28"/>
        </w:rPr>
        <w:t>Поставки на рынок РТ готовой муки различных сортов крупными игроками Российского рынка из Алтайского края, Саратовской обл., Казахстана и др.</w:t>
      </w:r>
    </w:p>
    <w:p w:rsidR="00E44076" w:rsidRPr="00FC78B9" w:rsidRDefault="00E44076" w:rsidP="00072E73">
      <w:pPr>
        <w:spacing w:line="276" w:lineRule="auto"/>
        <w:ind w:firstLine="284"/>
        <w:jc w:val="both"/>
        <w:rPr>
          <w:rFonts w:ascii="Arial" w:hAnsi="Arial" w:cs="Arial"/>
          <w:b/>
          <w:color w:val="FF0000"/>
          <w:sz w:val="20"/>
          <w:szCs w:val="28"/>
        </w:rPr>
      </w:pPr>
      <w:r w:rsidRPr="005207E5">
        <w:rPr>
          <w:rFonts w:ascii="Arial" w:hAnsi="Arial" w:cs="Arial"/>
          <w:sz w:val="20"/>
          <w:szCs w:val="28"/>
        </w:rPr>
        <w:t xml:space="preserve">Актуальность развития собственной переработки, в контексте существующей и прогнозируемой ситуации будет только возрастать, что объясняется состоянием рынков Заинского и некоторых </w:t>
      </w:r>
      <w:r w:rsidRPr="00FC78B9">
        <w:rPr>
          <w:rFonts w:ascii="Arial" w:hAnsi="Arial" w:cs="Arial"/>
          <w:sz w:val="20"/>
          <w:szCs w:val="28"/>
        </w:rPr>
        <w:t>соседних районов: Тукаевского, Мамадышского и др.</w:t>
      </w:r>
    </w:p>
    <w:p w:rsidR="00E44076" w:rsidRPr="00FC78B9" w:rsidRDefault="00E44076" w:rsidP="00053272">
      <w:pPr>
        <w:pStyle w:val="11"/>
        <w:numPr>
          <w:ilvl w:val="0"/>
          <w:numId w:val="8"/>
        </w:numPr>
        <w:spacing w:line="276" w:lineRule="auto"/>
        <w:jc w:val="both"/>
        <w:rPr>
          <w:rFonts w:ascii="Arial" w:hAnsi="Arial" w:cs="Arial"/>
          <w:sz w:val="20"/>
          <w:szCs w:val="28"/>
        </w:rPr>
      </w:pPr>
      <w:r w:rsidRPr="00FC78B9">
        <w:rPr>
          <w:rFonts w:ascii="Arial" w:hAnsi="Arial" w:cs="Arial"/>
          <w:sz w:val="20"/>
          <w:szCs w:val="28"/>
        </w:rPr>
        <w:t>Рынок комбикормов района является зависимым от ввоза: при годовой потребности района 10 тыс.тонн производится не более 2 тыс.т</w:t>
      </w:r>
      <w:r>
        <w:rPr>
          <w:rFonts w:ascii="Arial" w:hAnsi="Arial" w:cs="Arial"/>
          <w:sz w:val="20"/>
          <w:szCs w:val="28"/>
        </w:rPr>
        <w:t>онн</w:t>
      </w:r>
      <w:r w:rsidRPr="00FC78B9">
        <w:rPr>
          <w:rFonts w:ascii="Arial" w:hAnsi="Arial" w:cs="Arial"/>
          <w:sz w:val="20"/>
          <w:szCs w:val="28"/>
        </w:rPr>
        <w:t xml:space="preserve">, следовательно, предприятия не </w:t>
      </w:r>
      <w:r>
        <w:rPr>
          <w:rFonts w:ascii="Arial" w:hAnsi="Arial" w:cs="Arial"/>
          <w:sz w:val="20"/>
          <w:szCs w:val="28"/>
        </w:rPr>
        <w:t xml:space="preserve">всегда </w:t>
      </w:r>
      <w:r w:rsidRPr="00FC78B9">
        <w:rPr>
          <w:rFonts w:ascii="Arial" w:hAnsi="Arial" w:cs="Arial"/>
          <w:sz w:val="20"/>
          <w:szCs w:val="28"/>
        </w:rPr>
        <w:t xml:space="preserve">имеют возможности приобретения комбикормов в районе. </w:t>
      </w:r>
    </w:p>
    <w:p w:rsidR="00E44076" w:rsidRPr="00C1508B" w:rsidRDefault="00E44076" w:rsidP="00053272">
      <w:pPr>
        <w:pStyle w:val="11"/>
        <w:numPr>
          <w:ilvl w:val="0"/>
          <w:numId w:val="8"/>
        </w:numPr>
        <w:spacing w:line="276" w:lineRule="auto"/>
        <w:jc w:val="both"/>
        <w:rPr>
          <w:rFonts w:ascii="Arial" w:hAnsi="Arial" w:cs="Arial"/>
          <w:sz w:val="20"/>
          <w:szCs w:val="28"/>
        </w:rPr>
      </w:pPr>
      <w:r w:rsidRPr="00C1508B">
        <w:rPr>
          <w:rFonts w:ascii="Arial" w:hAnsi="Arial" w:cs="Arial"/>
          <w:sz w:val="20"/>
          <w:szCs w:val="28"/>
        </w:rPr>
        <w:t>Рыночное предложение собственной пшеничной муки первого и высшего сортов, произведенных в</w:t>
      </w:r>
      <w:r>
        <w:rPr>
          <w:rFonts w:ascii="Arial" w:hAnsi="Arial" w:cs="Arial"/>
          <w:sz w:val="20"/>
          <w:szCs w:val="28"/>
        </w:rPr>
        <w:t xml:space="preserve"> районе, минимально</w:t>
      </w:r>
      <w:r w:rsidRPr="00C1508B">
        <w:rPr>
          <w:rFonts w:ascii="Arial" w:hAnsi="Arial" w:cs="Arial"/>
          <w:sz w:val="20"/>
          <w:szCs w:val="28"/>
        </w:rPr>
        <w:t>, следовательно, хлебопекарные и кондитерс</w:t>
      </w:r>
      <w:r>
        <w:rPr>
          <w:rFonts w:ascii="Arial" w:hAnsi="Arial" w:cs="Arial"/>
          <w:sz w:val="20"/>
          <w:szCs w:val="28"/>
        </w:rPr>
        <w:t>кие предприятия вынуждены завозить муку из других районов РТ и регионов РФ</w:t>
      </w:r>
      <w:r w:rsidRPr="00C1508B">
        <w:rPr>
          <w:rFonts w:ascii="Arial" w:hAnsi="Arial" w:cs="Arial"/>
          <w:sz w:val="20"/>
          <w:szCs w:val="28"/>
        </w:rPr>
        <w:t>,</w:t>
      </w:r>
    </w:p>
    <w:p w:rsidR="00E44076" w:rsidRPr="005207E5" w:rsidRDefault="00E44076" w:rsidP="00053272">
      <w:pPr>
        <w:pStyle w:val="11"/>
        <w:numPr>
          <w:ilvl w:val="0"/>
          <w:numId w:val="8"/>
        </w:numPr>
        <w:spacing w:line="276" w:lineRule="auto"/>
        <w:jc w:val="both"/>
        <w:rPr>
          <w:rFonts w:ascii="Arial" w:hAnsi="Arial" w:cs="Arial"/>
          <w:sz w:val="20"/>
          <w:szCs w:val="28"/>
        </w:rPr>
      </w:pPr>
      <w:r w:rsidRPr="005207E5">
        <w:rPr>
          <w:rFonts w:ascii="Arial" w:hAnsi="Arial" w:cs="Arial"/>
          <w:sz w:val="20"/>
          <w:szCs w:val="28"/>
        </w:rPr>
        <w:t>Рынок гречневой, ячневой и др. круп не только района, но и РТ во многом зависит от ввоза, в то время как в районе им занимаются только энтузиасты, например, КФХ в Аксаринском СП.</w:t>
      </w:r>
    </w:p>
    <w:p w:rsidR="00E44076" w:rsidRPr="005207E5" w:rsidRDefault="00E44076" w:rsidP="00072E73">
      <w:pPr>
        <w:spacing w:line="276" w:lineRule="auto"/>
        <w:ind w:firstLine="284"/>
        <w:jc w:val="both"/>
        <w:rPr>
          <w:rFonts w:ascii="Arial" w:hAnsi="Arial" w:cs="Arial"/>
          <w:sz w:val="20"/>
          <w:szCs w:val="28"/>
        </w:rPr>
      </w:pPr>
      <w:r w:rsidRPr="005207E5">
        <w:rPr>
          <w:rFonts w:ascii="Arial" w:hAnsi="Arial" w:cs="Arial"/>
          <w:sz w:val="20"/>
          <w:szCs w:val="28"/>
        </w:rPr>
        <w:t xml:space="preserve">Существующие в районе мощности по производству  хлеба, булочных и кондитерских изделий являются неотъемлемой частью системы АПК района и также обладают потенциалом увеличения добавленной стоимости, но они используются не в полной мере. Например, ООО «Заинский Крекер» с 2006 по 2010 </w:t>
      </w:r>
      <w:r>
        <w:rPr>
          <w:rFonts w:ascii="Arial" w:hAnsi="Arial" w:cs="Arial"/>
          <w:sz w:val="20"/>
          <w:szCs w:val="28"/>
        </w:rPr>
        <w:t>г</w:t>
      </w:r>
      <w:r w:rsidRPr="005207E5">
        <w:rPr>
          <w:rFonts w:ascii="Arial" w:hAnsi="Arial" w:cs="Arial"/>
          <w:sz w:val="20"/>
          <w:szCs w:val="28"/>
        </w:rPr>
        <w:t>г. снизил объемы производства в 2 раза с 3</w:t>
      </w:r>
      <w:r>
        <w:rPr>
          <w:rFonts w:ascii="Arial" w:hAnsi="Arial" w:cs="Arial"/>
          <w:sz w:val="20"/>
          <w:szCs w:val="28"/>
        </w:rPr>
        <w:t xml:space="preserve"> 000 до 1 </w:t>
      </w:r>
      <w:r w:rsidRPr="005207E5">
        <w:rPr>
          <w:rFonts w:ascii="Arial" w:hAnsi="Arial" w:cs="Arial"/>
          <w:sz w:val="20"/>
          <w:szCs w:val="28"/>
        </w:rPr>
        <w:t>500 тонн, Заинский хлебозавод в этот же период с 2</w:t>
      </w:r>
      <w:r>
        <w:rPr>
          <w:rFonts w:ascii="Arial" w:hAnsi="Arial" w:cs="Arial"/>
          <w:sz w:val="20"/>
          <w:szCs w:val="28"/>
        </w:rPr>
        <w:t xml:space="preserve"> </w:t>
      </w:r>
      <w:r w:rsidRPr="005207E5">
        <w:rPr>
          <w:rFonts w:ascii="Arial" w:hAnsi="Arial" w:cs="Arial"/>
          <w:sz w:val="20"/>
          <w:szCs w:val="28"/>
        </w:rPr>
        <w:t>600 до 1</w:t>
      </w:r>
      <w:r>
        <w:rPr>
          <w:rFonts w:ascii="Arial" w:hAnsi="Arial" w:cs="Arial"/>
          <w:sz w:val="20"/>
          <w:szCs w:val="28"/>
        </w:rPr>
        <w:t xml:space="preserve"> </w:t>
      </w:r>
      <w:r w:rsidRPr="005207E5">
        <w:rPr>
          <w:rFonts w:ascii="Arial" w:hAnsi="Arial" w:cs="Arial"/>
          <w:sz w:val="20"/>
          <w:szCs w:val="28"/>
        </w:rPr>
        <w:t xml:space="preserve">800 тонн. </w:t>
      </w:r>
    </w:p>
    <w:p w:rsidR="00E44076" w:rsidRPr="005207E5" w:rsidRDefault="00E44076" w:rsidP="00072E73">
      <w:pPr>
        <w:spacing w:line="276" w:lineRule="auto"/>
        <w:ind w:firstLine="284"/>
        <w:jc w:val="both"/>
        <w:rPr>
          <w:rFonts w:ascii="Arial" w:hAnsi="Arial" w:cs="Arial"/>
          <w:sz w:val="20"/>
          <w:szCs w:val="28"/>
        </w:rPr>
      </w:pPr>
      <w:r w:rsidRPr="005207E5">
        <w:rPr>
          <w:rFonts w:ascii="Arial" w:hAnsi="Arial" w:cs="Arial"/>
          <w:sz w:val="20"/>
          <w:szCs w:val="28"/>
        </w:rPr>
        <w:t xml:space="preserve">Между тем состояние рынка кондитерских изделий </w:t>
      </w:r>
      <w:r>
        <w:rPr>
          <w:rFonts w:ascii="Arial" w:hAnsi="Arial" w:cs="Arial"/>
          <w:sz w:val="20"/>
          <w:szCs w:val="28"/>
        </w:rPr>
        <w:t>Республики Татарстан</w:t>
      </w:r>
      <w:r w:rsidRPr="005207E5">
        <w:rPr>
          <w:rFonts w:ascii="Arial" w:hAnsi="Arial" w:cs="Arial"/>
          <w:sz w:val="20"/>
          <w:szCs w:val="28"/>
        </w:rPr>
        <w:t xml:space="preserve"> относится к числу динамичных и почти на 90% зависимым от поставок из десятков регионов РФ, стран ближнего и дальнего зарубежья. Имеющиеся у «Заинского крекера» производственные мощности при хорошо спланированной маркетинговой стратегии, позволяют рассчитывать не только на часть РТ рынка, но соседних регионов. В целом, наличие сырьевой базы в виде сочетания сахара</w:t>
      </w:r>
      <w:r>
        <w:rPr>
          <w:rFonts w:ascii="Arial" w:hAnsi="Arial" w:cs="Arial"/>
          <w:sz w:val="20"/>
          <w:szCs w:val="28"/>
        </w:rPr>
        <w:t xml:space="preserve"> и</w:t>
      </w:r>
      <w:r w:rsidRPr="005207E5">
        <w:rPr>
          <w:rFonts w:ascii="Arial" w:hAnsi="Arial" w:cs="Arial"/>
          <w:sz w:val="20"/>
          <w:szCs w:val="28"/>
        </w:rPr>
        <w:t xml:space="preserve"> молочных продуктов создает уникальные возможности для всестороннего кластерного развития кондитерского производства в Заинском </w:t>
      </w:r>
      <w:r>
        <w:rPr>
          <w:rFonts w:ascii="Arial" w:hAnsi="Arial" w:cs="Arial"/>
          <w:sz w:val="20"/>
          <w:szCs w:val="28"/>
        </w:rPr>
        <w:t>районе</w:t>
      </w:r>
      <w:r w:rsidRPr="005207E5">
        <w:rPr>
          <w:rFonts w:ascii="Arial" w:hAnsi="Arial" w:cs="Arial"/>
          <w:sz w:val="20"/>
          <w:szCs w:val="28"/>
        </w:rPr>
        <w:t xml:space="preserve"> и превращени</w:t>
      </w:r>
      <w:r>
        <w:rPr>
          <w:rFonts w:ascii="Arial" w:hAnsi="Arial" w:cs="Arial"/>
          <w:sz w:val="20"/>
          <w:szCs w:val="28"/>
        </w:rPr>
        <w:t>я</w:t>
      </w:r>
      <w:r w:rsidRPr="005207E5">
        <w:rPr>
          <w:rFonts w:ascii="Arial" w:hAnsi="Arial" w:cs="Arial"/>
          <w:sz w:val="20"/>
          <w:szCs w:val="28"/>
        </w:rPr>
        <w:t xml:space="preserve"> его в серьезного игрока на рынке </w:t>
      </w:r>
      <w:r>
        <w:rPr>
          <w:rFonts w:ascii="Arial" w:hAnsi="Arial" w:cs="Arial"/>
          <w:sz w:val="20"/>
          <w:szCs w:val="28"/>
        </w:rPr>
        <w:t>Татарстана</w:t>
      </w:r>
      <w:r w:rsidRPr="005207E5">
        <w:rPr>
          <w:rFonts w:ascii="Arial" w:hAnsi="Arial" w:cs="Arial"/>
          <w:sz w:val="20"/>
          <w:szCs w:val="28"/>
        </w:rPr>
        <w:t xml:space="preserve"> и Р</w:t>
      </w:r>
      <w:r>
        <w:rPr>
          <w:rFonts w:ascii="Arial" w:hAnsi="Arial" w:cs="Arial"/>
          <w:sz w:val="20"/>
          <w:szCs w:val="28"/>
        </w:rPr>
        <w:t>оссии</w:t>
      </w:r>
      <w:r w:rsidRPr="005207E5">
        <w:rPr>
          <w:rFonts w:ascii="Arial" w:hAnsi="Arial" w:cs="Arial"/>
          <w:sz w:val="20"/>
          <w:szCs w:val="28"/>
        </w:rPr>
        <w:t xml:space="preserve">. </w:t>
      </w:r>
    </w:p>
    <w:p w:rsidR="00E44076" w:rsidRDefault="00E44076" w:rsidP="00685E1E">
      <w:pPr>
        <w:spacing w:line="276" w:lineRule="auto"/>
        <w:rPr>
          <w:rFonts w:ascii="Arial" w:hAnsi="Arial" w:cs="Arial"/>
          <w:b/>
          <w:bCs/>
          <w:i/>
          <w:iCs/>
          <w:sz w:val="20"/>
          <w:szCs w:val="28"/>
          <w:u w:val="single"/>
        </w:rPr>
      </w:pPr>
    </w:p>
    <w:p w:rsidR="00E44076" w:rsidRPr="00072E73" w:rsidRDefault="00E44076" w:rsidP="00685E1E">
      <w:pPr>
        <w:spacing w:line="276" w:lineRule="auto"/>
        <w:rPr>
          <w:rFonts w:ascii="Arial" w:hAnsi="Arial" w:cs="Arial"/>
          <w:b/>
          <w:i/>
          <w:sz w:val="22"/>
          <w:szCs w:val="28"/>
        </w:rPr>
      </w:pPr>
      <w:r w:rsidRPr="00072E73">
        <w:rPr>
          <w:rFonts w:ascii="Arial" w:hAnsi="Arial" w:cs="Arial"/>
          <w:b/>
          <w:i/>
          <w:sz w:val="22"/>
          <w:szCs w:val="28"/>
        </w:rPr>
        <w:t>Выращивание и переработка сахарной свеклы</w:t>
      </w:r>
    </w:p>
    <w:p w:rsidR="00E44076" w:rsidRDefault="00E44076" w:rsidP="00685E1E">
      <w:pPr>
        <w:spacing w:line="276" w:lineRule="auto"/>
        <w:ind w:firstLine="284"/>
        <w:jc w:val="both"/>
        <w:rPr>
          <w:rFonts w:ascii="Arial" w:hAnsi="Arial" w:cs="Arial"/>
          <w:sz w:val="20"/>
          <w:szCs w:val="28"/>
        </w:rPr>
      </w:pPr>
      <w:r w:rsidRPr="005207E5">
        <w:rPr>
          <w:rFonts w:ascii="Arial" w:hAnsi="Arial" w:cs="Arial"/>
          <w:sz w:val="20"/>
          <w:szCs w:val="28"/>
        </w:rPr>
        <w:t xml:space="preserve">Сахарная свекла занимает </w:t>
      </w:r>
      <w:r w:rsidRPr="00C1508B">
        <w:rPr>
          <w:rFonts w:ascii="Arial" w:hAnsi="Arial" w:cs="Arial"/>
          <w:sz w:val="20"/>
          <w:szCs w:val="28"/>
          <w:shd w:val="clear" w:color="auto" w:fill="FFFFFF"/>
        </w:rPr>
        <w:t>не мене</w:t>
      </w:r>
      <w:r w:rsidR="00E60398">
        <w:rPr>
          <w:rFonts w:ascii="Arial" w:hAnsi="Arial" w:cs="Arial"/>
          <w:sz w:val="20"/>
          <w:szCs w:val="28"/>
          <w:shd w:val="clear" w:color="auto" w:fill="FFFFFF"/>
        </w:rPr>
        <w:t>е</w:t>
      </w:r>
      <w:r w:rsidRPr="00C1508B">
        <w:rPr>
          <w:rFonts w:ascii="Arial" w:hAnsi="Arial" w:cs="Arial"/>
          <w:sz w:val="20"/>
          <w:szCs w:val="28"/>
          <w:shd w:val="clear" w:color="auto" w:fill="FFFFFF"/>
        </w:rPr>
        <w:t xml:space="preserve"> 25%</w:t>
      </w:r>
      <w:r>
        <w:rPr>
          <w:rFonts w:ascii="Arial" w:hAnsi="Arial" w:cs="Arial"/>
          <w:sz w:val="20"/>
          <w:szCs w:val="28"/>
        </w:rPr>
        <w:t xml:space="preserve"> пашен</w:t>
      </w:r>
      <w:r w:rsidRPr="005207E5">
        <w:rPr>
          <w:rFonts w:ascii="Arial" w:hAnsi="Arial" w:cs="Arial"/>
          <w:sz w:val="20"/>
          <w:szCs w:val="28"/>
        </w:rPr>
        <w:t xml:space="preserve"> Заинского района. Основную роль в выращивании сахарной свеклы играют крупные агрофирмы, обладающие необходимыми земельными, те</w:t>
      </w:r>
      <w:r>
        <w:rPr>
          <w:rFonts w:ascii="Arial" w:hAnsi="Arial" w:cs="Arial"/>
          <w:sz w:val="20"/>
          <w:szCs w:val="28"/>
        </w:rPr>
        <w:t>хническими и другими ресурсами.</w:t>
      </w:r>
    </w:p>
    <w:p w:rsidR="00E44076" w:rsidRDefault="00E44076" w:rsidP="00685E1E">
      <w:pPr>
        <w:spacing w:line="276" w:lineRule="auto"/>
        <w:ind w:firstLine="284"/>
        <w:jc w:val="both"/>
        <w:rPr>
          <w:rFonts w:ascii="Arial" w:hAnsi="Arial" w:cs="Arial"/>
          <w:sz w:val="20"/>
          <w:szCs w:val="28"/>
        </w:rPr>
      </w:pPr>
      <w:r>
        <w:rPr>
          <w:rFonts w:ascii="Arial" w:hAnsi="Arial" w:cs="Arial"/>
          <w:sz w:val="20"/>
          <w:szCs w:val="28"/>
        </w:rPr>
        <w:t>П</w:t>
      </w:r>
      <w:r w:rsidRPr="005207E5">
        <w:rPr>
          <w:rFonts w:ascii="Arial" w:hAnsi="Arial" w:cs="Arial"/>
          <w:sz w:val="20"/>
          <w:szCs w:val="28"/>
        </w:rPr>
        <w:t xml:space="preserve">оследствия засухи негативно повлияли и на формирование урожая </w:t>
      </w:r>
      <w:r w:rsidRPr="004E5D0C">
        <w:rPr>
          <w:rFonts w:ascii="Arial" w:hAnsi="Arial" w:cs="Arial"/>
          <w:bCs/>
          <w:sz w:val="20"/>
          <w:szCs w:val="28"/>
        </w:rPr>
        <w:t>сахарной свеклы</w:t>
      </w:r>
      <w:r>
        <w:rPr>
          <w:rFonts w:ascii="Arial" w:hAnsi="Arial" w:cs="Arial"/>
          <w:sz w:val="20"/>
          <w:szCs w:val="28"/>
        </w:rPr>
        <w:t>. По сравнению с 2009</w:t>
      </w:r>
      <w:r w:rsidRPr="005207E5">
        <w:rPr>
          <w:rFonts w:ascii="Arial" w:hAnsi="Arial" w:cs="Arial"/>
          <w:sz w:val="20"/>
          <w:szCs w:val="28"/>
        </w:rPr>
        <w:t>г. валовой урожай этой важнейшей культуры оказался на 94,8% меньше.</w:t>
      </w:r>
    </w:p>
    <w:p w:rsidR="00E44076" w:rsidRDefault="00E44076" w:rsidP="00685E1E">
      <w:pPr>
        <w:spacing w:line="276" w:lineRule="auto"/>
        <w:ind w:firstLine="284"/>
        <w:jc w:val="both"/>
        <w:rPr>
          <w:rFonts w:ascii="Arial" w:hAnsi="Arial" w:cs="Arial"/>
          <w:sz w:val="20"/>
          <w:szCs w:val="28"/>
        </w:rPr>
      </w:pPr>
    </w:p>
    <w:p w:rsidR="00E44076" w:rsidRDefault="00E44076" w:rsidP="00685E1E">
      <w:pPr>
        <w:spacing w:line="276" w:lineRule="auto"/>
        <w:ind w:firstLine="284"/>
        <w:jc w:val="both"/>
        <w:rPr>
          <w:rFonts w:ascii="Arial" w:hAnsi="Arial" w:cs="Arial"/>
          <w:sz w:val="20"/>
          <w:szCs w:val="28"/>
        </w:rPr>
      </w:pPr>
    </w:p>
    <w:p w:rsidR="00E44076" w:rsidRDefault="00E44076" w:rsidP="00685E1E">
      <w:pPr>
        <w:spacing w:line="276" w:lineRule="auto"/>
        <w:ind w:firstLine="284"/>
        <w:jc w:val="both"/>
        <w:rPr>
          <w:rFonts w:ascii="Arial" w:hAnsi="Arial" w:cs="Arial"/>
          <w:sz w:val="20"/>
          <w:szCs w:val="28"/>
        </w:rPr>
      </w:pPr>
    </w:p>
    <w:p w:rsidR="00E44076" w:rsidRDefault="00E44076" w:rsidP="00685E1E">
      <w:pPr>
        <w:spacing w:line="276" w:lineRule="auto"/>
        <w:ind w:firstLine="284"/>
        <w:jc w:val="both"/>
        <w:rPr>
          <w:rFonts w:ascii="Arial" w:hAnsi="Arial" w:cs="Arial"/>
          <w:sz w:val="20"/>
          <w:szCs w:val="28"/>
        </w:rPr>
      </w:pPr>
    </w:p>
    <w:p w:rsidR="00E44076" w:rsidRDefault="00E44076" w:rsidP="00685E1E">
      <w:pPr>
        <w:spacing w:line="276" w:lineRule="auto"/>
        <w:ind w:firstLine="284"/>
        <w:jc w:val="both"/>
        <w:rPr>
          <w:rFonts w:ascii="Arial" w:hAnsi="Arial" w:cs="Arial"/>
          <w:sz w:val="20"/>
          <w:szCs w:val="28"/>
        </w:rPr>
      </w:pPr>
    </w:p>
    <w:tbl>
      <w:tblPr>
        <w:tblW w:w="0" w:type="auto"/>
        <w:jc w:val="center"/>
        <w:tblLook w:val="00A0" w:firstRow="1" w:lastRow="0" w:firstColumn="1" w:lastColumn="0" w:noHBand="0" w:noVBand="0"/>
      </w:tblPr>
      <w:tblGrid>
        <w:gridCol w:w="4552"/>
        <w:gridCol w:w="4848"/>
      </w:tblGrid>
      <w:tr w:rsidR="00E44076" w:rsidRPr="005207E5">
        <w:trPr>
          <w:jc w:val="center"/>
        </w:trPr>
        <w:tc>
          <w:tcPr>
            <w:tcW w:w="4408" w:type="dxa"/>
          </w:tcPr>
          <w:p w:rsidR="00E44076" w:rsidRPr="00072E73" w:rsidRDefault="00E44076" w:rsidP="00B04FC3">
            <w:pPr>
              <w:spacing w:line="276" w:lineRule="auto"/>
              <w:jc w:val="right"/>
              <w:rPr>
                <w:rFonts w:ascii="Arial" w:hAnsi="Arial" w:cs="Arial"/>
                <w:bCs/>
                <w:sz w:val="20"/>
                <w:szCs w:val="20"/>
              </w:rPr>
            </w:pPr>
            <w:r w:rsidRPr="00072E73">
              <w:rPr>
                <w:rFonts w:ascii="Arial" w:hAnsi="Arial" w:cs="Arial"/>
                <w:bCs/>
                <w:sz w:val="20"/>
                <w:szCs w:val="20"/>
              </w:rPr>
              <w:t xml:space="preserve">Диаграмма 5 </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Динамика и прогноз сбо</w:t>
            </w:r>
            <w:r w:rsidR="00385C10">
              <w:rPr>
                <w:rFonts w:ascii="Arial" w:hAnsi="Arial" w:cs="Arial"/>
                <w:b/>
                <w:bCs/>
                <w:sz w:val="20"/>
                <w:szCs w:val="20"/>
              </w:rPr>
              <w:t>ра сахарной свеклы в Заинском муниципальном районе</w:t>
            </w:r>
            <w:r w:rsidRPr="005207E5">
              <w:rPr>
                <w:rFonts w:ascii="Arial" w:hAnsi="Arial" w:cs="Arial"/>
                <w:b/>
                <w:bCs/>
                <w:sz w:val="20"/>
                <w:szCs w:val="20"/>
              </w:rPr>
              <w:t xml:space="preserve"> (тыс. тонн)</w:t>
            </w:r>
          </w:p>
        </w:tc>
        <w:tc>
          <w:tcPr>
            <w:tcW w:w="4884" w:type="dxa"/>
          </w:tcPr>
          <w:p w:rsidR="00E44076" w:rsidRPr="00072E73" w:rsidRDefault="00E44076" w:rsidP="00B04FC3">
            <w:pPr>
              <w:spacing w:line="276" w:lineRule="auto"/>
              <w:jc w:val="right"/>
              <w:rPr>
                <w:rFonts w:ascii="Arial" w:hAnsi="Arial" w:cs="Arial"/>
                <w:bCs/>
                <w:sz w:val="20"/>
                <w:szCs w:val="20"/>
              </w:rPr>
            </w:pPr>
            <w:r w:rsidRPr="00072E73">
              <w:rPr>
                <w:rFonts w:ascii="Arial" w:hAnsi="Arial" w:cs="Arial"/>
                <w:bCs/>
                <w:sz w:val="20"/>
                <w:szCs w:val="20"/>
              </w:rPr>
              <w:t>Диаграмма 6</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Доля хозяйствующих субъектов в производстве сахарной свеклы (тыс.тонн)</w:t>
            </w:r>
          </w:p>
        </w:tc>
      </w:tr>
      <w:tr w:rsidR="00E44076" w:rsidRPr="005207E5">
        <w:trPr>
          <w:jc w:val="center"/>
        </w:trPr>
        <w:tc>
          <w:tcPr>
            <w:tcW w:w="4408" w:type="dxa"/>
          </w:tcPr>
          <w:p w:rsidR="00E44076" w:rsidRPr="005207E5" w:rsidRDefault="00FF109A" w:rsidP="00B04FC3">
            <w:pPr>
              <w:spacing w:line="276" w:lineRule="auto"/>
              <w:jc w:val="center"/>
              <w:rPr>
                <w:rFonts w:ascii="Arial Narrow" w:hAnsi="Arial Narrow" w:cs="Arial"/>
                <w:sz w:val="20"/>
                <w:szCs w:val="20"/>
              </w:rPr>
            </w:pPr>
            <w:r>
              <w:rPr>
                <w:rFonts w:ascii="Arial Narrow" w:hAnsi="Arial Narrow" w:cs="Arial"/>
                <w:noProof/>
                <w:sz w:val="20"/>
                <w:szCs w:val="20"/>
              </w:rPr>
              <w:pict>
                <v:shape id="_x0000_i1030" type="#_x0000_t75" style="width:216.75pt;height:135pt;visibility:visible">
                  <v:imagedata r:id="rId11" o:title=""/>
                </v:shape>
              </w:pict>
            </w:r>
          </w:p>
        </w:tc>
        <w:tc>
          <w:tcPr>
            <w:tcW w:w="4884" w:type="dxa"/>
          </w:tcPr>
          <w:p w:rsidR="00E44076" w:rsidRPr="005207E5" w:rsidRDefault="00FF109A" w:rsidP="00B04FC3">
            <w:pPr>
              <w:spacing w:line="276" w:lineRule="auto"/>
              <w:jc w:val="center"/>
              <w:rPr>
                <w:rFonts w:ascii="Arial Narrow" w:hAnsi="Arial Narrow" w:cs="Arial"/>
                <w:sz w:val="20"/>
                <w:szCs w:val="20"/>
              </w:rPr>
            </w:pPr>
            <w:r>
              <w:rPr>
                <w:rFonts w:ascii="Arial Narrow" w:hAnsi="Arial Narrow" w:cs="Arial"/>
                <w:noProof/>
                <w:sz w:val="18"/>
                <w:szCs w:val="20"/>
              </w:rPr>
              <w:pict>
                <v:shape id="Диаграмма 3" o:spid="_x0000_i1031" type="#_x0000_t75" style="width:231pt;height:135pt;visibility:visible">
                  <v:imagedata r:id="rId12" o:title=""/>
                </v:shape>
              </w:pict>
            </w:r>
          </w:p>
        </w:tc>
      </w:tr>
    </w:tbl>
    <w:p w:rsidR="00E44076" w:rsidRPr="005207E5" w:rsidRDefault="00E44076" w:rsidP="00685E1E">
      <w:pPr>
        <w:spacing w:line="276" w:lineRule="auto"/>
        <w:ind w:firstLine="567"/>
        <w:rPr>
          <w:rFonts w:ascii="Arial" w:hAnsi="Arial" w:cs="Arial"/>
          <w:sz w:val="20"/>
          <w:szCs w:val="28"/>
        </w:rPr>
      </w:pPr>
    </w:p>
    <w:p w:rsidR="00E44076" w:rsidRPr="005207E5" w:rsidRDefault="00E44076" w:rsidP="00685E1E">
      <w:pPr>
        <w:spacing w:line="276" w:lineRule="auto"/>
        <w:ind w:firstLine="360"/>
        <w:jc w:val="both"/>
        <w:rPr>
          <w:rFonts w:ascii="Arial" w:hAnsi="Arial" w:cs="Arial"/>
          <w:sz w:val="20"/>
          <w:szCs w:val="28"/>
        </w:rPr>
      </w:pPr>
      <w:r w:rsidRPr="005207E5">
        <w:rPr>
          <w:rFonts w:ascii="Arial" w:hAnsi="Arial" w:cs="Arial"/>
          <w:sz w:val="20"/>
          <w:szCs w:val="28"/>
        </w:rPr>
        <w:t>Для производства сахарной свеклы в район</w:t>
      </w:r>
      <w:r>
        <w:rPr>
          <w:rFonts w:ascii="Arial" w:hAnsi="Arial" w:cs="Arial"/>
          <w:sz w:val="20"/>
          <w:szCs w:val="28"/>
        </w:rPr>
        <w:t>е</w:t>
      </w:r>
      <w:r w:rsidRPr="005207E5">
        <w:rPr>
          <w:rFonts w:ascii="Arial" w:hAnsi="Arial" w:cs="Arial"/>
          <w:sz w:val="20"/>
          <w:szCs w:val="28"/>
        </w:rPr>
        <w:t xml:space="preserve"> характерен высокий уровень концентрации производства в крупных компаниях, которые обладают ресурсами, определяют политику и задают тон в сахарной отрасли от выращивани</w:t>
      </w:r>
      <w:r>
        <w:rPr>
          <w:rFonts w:ascii="Arial" w:hAnsi="Arial" w:cs="Arial"/>
          <w:sz w:val="20"/>
          <w:szCs w:val="28"/>
        </w:rPr>
        <w:t>я</w:t>
      </w:r>
      <w:r w:rsidRPr="005207E5">
        <w:rPr>
          <w:rFonts w:ascii="Arial" w:hAnsi="Arial" w:cs="Arial"/>
          <w:sz w:val="20"/>
          <w:szCs w:val="28"/>
        </w:rPr>
        <w:t xml:space="preserve"> до переработки. </w:t>
      </w:r>
    </w:p>
    <w:p w:rsidR="00E44076" w:rsidRPr="005207E5" w:rsidRDefault="00E44076" w:rsidP="00F07A57">
      <w:pPr>
        <w:spacing w:line="276" w:lineRule="auto"/>
        <w:ind w:firstLine="330"/>
        <w:jc w:val="both"/>
        <w:rPr>
          <w:rFonts w:ascii="Arial" w:hAnsi="Arial" w:cs="Arial"/>
          <w:sz w:val="20"/>
          <w:szCs w:val="28"/>
        </w:rPr>
      </w:pPr>
      <w:r w:rsidRPr="005207E5">
        <w:rPr>
          <w:rFonts w:ascii="Arial" w:hAnsi="Arial" w:cs="Arial"/>
          <w:sz w:val="20"/>
          <w:szCs w:val="28"/>
        </w:rPr>
        <w:t xml:space="preserve">Динамика объемов производства сахарной свеклы в районе за последние годы отражает значительные перепады, даже в благоприятные 2007 и 2008 годы, что порождалось </w:t>
      </w:r>
      <w:r>
        <w:rPr>
          <w:rFonts w:ascii="Arial" w:hAnsi="Arial" w:cs="Arial"/>
          <w:sz w:val="20"/>
          <w:szCs w:val="28"/>
        </w:rPr>
        <w:t>п</w:t>
      </w:r>
      <w:r w:rsidRPr="005207E5">
        <w:rPr>
          <w:rFonts w:ascii="Arial" w:hAnsi="Arial" w:cs="Arial"/>
          <w:sz w:val="20"/>
          <w:szCs w:val="28"/>
        </w:rPr>
        <w:t>олитик</w:t>
      </w:r>
      <w:r>
        <w:rPr>
          <w:rFonts w:ascii="Arial" w:hAnsi="Arial" w:cs="Arial"/>
          <w:sz w:val="20"/>
          <w:szCs w:val="28"/>
        </w:rPr>
        <w:t>ой</w:t>
      </w:r>
      <w:r w:rsidRPr="005207E5">
        <w:rPr>
          <w:rFonts w:ascii="Arial" w:hAnsi="Arial" w:cs="Arial"/>
          <w:sz w:val="20"/>
          <w:szCs w:val="28"/>
        </w:rPr>
        <w:t xml:space="preserve"> закупочных цен,</w:t>
      </w:r>
      <w:r>
        <w:rPr>
          <w:rFonts w:ascii="Arial" w:hAnsi="Arial" w:cs="Arial"/>
          <w:sz w:val="20"/>
          <w:szCs w:val="28"/>
        </w:rPr>
        <w:t xml:space="preserve"> п</w:t>
      </w:r>
      <w:r w:rsidRPr="005207E5">
        <w:rPr>
          <w:rFonts w:ascii="Arial" w:hAnsi="Arial" w:cs="Arial"/>
          <w:sz w:val="20"/>
          <w:szCs w:val="28"/>
        </w:rPr>
        <w:t>роблем</w:t>
      </w:r>
      <w:r>
        <w:rPr>
          <w:rFonts w:ascii="Arial" w:hAnsi="Arial" w:cs="Arial"/>
          <w:sz w:val="20"/>
          <w:szCs w:val="28"/>
        </w:rPr>
        <w:t>ами технологии переработки, о</w:t>
      </w:r>
      <w:r w:rsidRPr="005207E5">
        <w:rPr>
          <w:rFonts w:ascii="Arial" w:hAnsi="Arial" w:cs="Arial"/>
          <w:sz w:val="20"/>
          <w:szCs w:val="28"/>
        </w:rPr>
        <w:t>тсутствие</w:t>
      </w:r>
      <w:r>
        <w:rPr>
          <w:rFonts w:ascii="Arial" w:hAnsi="Arial" w:cs="Arial"/>
          <w:sz w:val="20"/>
          <w:szCs w:val="28"/>
        </w:rPr>
        <w:t>м</w:t>
      </w:r>
      <w:r w:rsidRPr="005207E5">
        <w:rPr>
          <w:rFonts w:ascii="Arial" w:hAnsi="Arial" w:cs="Arial"/>
          <w:sz w:val="20"/>
          <w:szCs w:val="28"/>
        </w:rPr>
        <w:t xml:space="preserve"> систем мелиорации</w:t>
      </w:r>
      <w:r>
        <w:rPr>
          <w:rFonts w:ascii="Arial" w:hAnsi="Arial" w:cs="Arial"/>
          <w:sz w:val="20"/>
          <w:szCs w:val="28"/>
        </w:rPr>
        <w:t xml:space="preserve"> и другими.</w:t>
      </w:r>
    </w:p>
    <w:p w:rsidR="00E44076" w:rsidRDefault="00E44076" w:rsidP="00ED05F0">
      <w:pPr>
        <w:spacing w:line="276" w:lineRule="auto"/>
        <w:ind w:firstLine="360"/>
        <w:jc w:val="both"/>
        <w:rPr>
          <w:sz w:val="28"/>
          <w:szCs w:val="28"/>
        </w:rPr>
      </w:pPr>
      <w:r w:rsidRPr="005207E5">
        <w:rPr>
          <w:rFonts w:ascii="Arial" w:hAnsi="Arial" w:cs="Arial"/>
          <w:sz w:val="20"/>
          <w:szCs w:val="28"/>
        </w:rPr>
        <w:t>В условиях неустойчивости в сфере выращивания сахарной свеклы, динамика переработки выглядит существенно более положительной, а в стоимостных показателях</w:t>
      </w:r>
      <w:r>
        <w:rPr>
          <w:rFonts w:ascii="Arial" w:hAnsi="Arial" w:cs="Arial"/>
          <w:sz w:val="20"/>
          <w:szCs w:val="28"/>
        </w:rPr>
        <w:t xml:space="preserve"> </w:t>
      </w:r>
      <w:r w:rsidRPr="005207E5">
        <w:rPr>
          <w:rFonts w:ascii="Arial" w:hAnsi="Arial" w:cs="Arial"/>
          <w:sz w:val="20"/>
          <w:szCs w:val="28"/>
        </w:rPr>
        <w:t xml:space="preserve">- почти радужной. Рост цен на сахар за последние 2 года превысил 110%, при такой конъюнктуре рынка у Заинского сахарного завода снижается мотивация на увеличение  объемов производства. </w:t>
      </w:r>
      <w:r w:rsidRPr="005E1983">
        <w:rPr>
          <w:sz w:val="28"/>
          <w:szCs w:val="28"/>
        </w:rPr>
        <w:t xml:space="preserve">  </w:t>
      </w:r>
    </w:p>
    <w:p w:rsidR="00E44076" w:rsidRPr="004E5D0C" w:rsidRDefault="00E44076" w:rsidP="00ED05F0">
      <w:pPr>
        <w:spacing w:line="276" w:lineRule="auto"/>
        <w:ind w:firstLine="360"/>
        <w:jc w:val="both"/>
        <w:rPr>
          <w:sz w:val="20"/>
          <w:szCs w:val="28"/>
        </w:rPr>
      </w:pPr>
    </w:p>
    <w:tbl>
      <w:tblPr>
        <w:tblW w:w="0" w:type="auto"/>
        <w:jc w:val="center"/>
        <w:tblLook w:val="00A0" w:firstRow="1" w:lastRow="0" w:firstColumn="1" w:lastColumn="0" w:noHBand="0" w:noVBand="0"/>
      </w:tblPr>
      <w:tblGrid>
        <w:gridCol w:w="4772"/>
        <w:gridCol w:w="4628"/>
      </w:tblGrid>
      <w:tr w:rsidR="00E44076" w:rsidRPr="005207E5">
        <w:trPr>
          <w:jc w:val="center"/>
        </w:trPr>
        <w:tc>
          <w:tcPr>
            <w:tcW w:w="4785" w:type="dxa"/>
          </w:tcPr>
          <w:p w:rsidR="00E44076" w:rsidRPr="00ED05F0" w:rsidRDefault="00E44076" w:rsidP="00B04FC3">
            <w:pPr>
              <w:spacing w:line="276" w:lineRule="auto"/>
              <w:jc w:val="right"/>
              <w:rPr>
                <w:rFonts w:ascii="Arial" w:hAnsi="Arial" w:cs="Arial"/>
                <w:bCs/>
                <w:sz w:val="20"/>
                <w:szCs w:val="20"/>
              </w:rPr>
            </w:pPr>
            <w:r w:rsidRPr="00ED05F0">
              <w:rPr>
                <w:rFonts w:ascii="Arial" w:hAnsi="Arial" w:cs="Arial"/>
                <w:bCs/>
                <w:sz w:val="20"/>
                <w:szCs w:val="20"/>
              </w:rPr>
              <w:t xml:space="preserve">Диаграмма 7 </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Динамика производства продукции ОАО «Заинский сахар» (</w:t>
            </w:r>
            <w:r>
              <w:rPr>
                <w:rFonts w:ascii="Arial" w:hAnsi="Arial" w:cs="Arial"/>
                <w:b/>
                <w:bCs/>
                <w:sz w:val="20"/>
                <w:szCs w:val="20"/>
              </w:rPr>
              <w:t>тыс.</w:t>
            </w:r>
            <w:r w:rsidRPr="005207E5">
              <w:rPr>
                <w:rFonts w:ascii="Arial" w:hAnsi="Arial" w:cs="Arial"/>
                <w:b/>
                <w:bCs/>
                <w:sz w:val="20"/>
                <w:szCs w:val="20"/>
              </w:rPr>
              <w:t>тонн)</w:t>
            </w:r>
          </w:p>
        </w:tc>
        <w:tc>
          <w:tcPr>
            <w:tcW w:w="4786" w:type="dxa"/>
          </w:tcPr>
          <w:p w:rsidR="00E44076" w:rsidRPr="00ED05F0" w:rsidRDefault="00E44076" w:rsidP="00B04FC3">
            <w:pPr>
              <w:spacing w:line="276" w:lineRule="auto"/>
              <w:jc w:val="right"/>
              <w:rPr>
                <w:rFonts w:ascii="Arial" w:hAnsi="Arial" w:cs="Arial"/>
                <w:bCs/>
                <w:sz w:val="20"/>
                <w:szCs w:val="20"/>
              </w:rPr>
            </w:pPr>
            <w:r w:rsidRPr="00ED05F0">
              <w:rPr>
                <w:rFonts w:ascii="Arial" w:hAnsi="Arial" w:cs="Arial"/>
                <w:bCs/>
                <w:sz w:val="20"/>
                <w:szCs w:val="20"/>
              </w:rPr>
              <w:t>Диаграмма 8</w:t>
            </w:r>
          </w:p>
          <w:p w:rsidR="00E44076" w:rsidRPr="005207E5" w:rsidRDefault="00E44076" w:rsidP="00900B52">
            <w:pPr>
              <w:spacing w:line="276" w:lineRule="auto"/>
              <w:jc w:val="center"/>
              <w:rPr>
                <w:rFonts w:ascii="Arial" w:hAnsi="Arial" w:cs="Arial"/>
                <w:b/>
                <w:bCs/>
                <w:sz w:val="20"/>
                <w:szCs w:val="20"/>
              </w:rPr>
            </w:pPr>
            <w:r w:rsidRPr="005207E5">
              <w:rPr>
                <w:rFonts w:ascii="Arial" w:hAnsi="Arial" w:cs="Arial"/>
                <w:b/>
                <w:bCs/>
                <w:sz w:val="20"/>
                <w:szCs w:val="20"/>
              </w:rPr>
              <w:t>Динамика объема  отгруженных товаров собственного производства</w:t>
            </w:r>
            <w:r>
              <w:rPr>
                <w:rFonts w:ascii="Arial" w:hAnsi="Arial" w:cs="Arial"/>
                <w:b/>
                <w:bCs/>
                <w:sz w:val="20"/>
                <w:szCs w:val="20"/>
              </w:rPr>
              <w:t xml:space="preserve"> </w:t>
            </w:r>
            <w:r w:rsidRPr="005207E5">
              <w:rPr>
                <w:rFonts w:ascii="Arial" w:hAnsi="Arial" w:cs="Arial"/>
                <w:b/>
                <w:bCs/>
                <w:sz w:val="20"/>
                <w:szCs w:val="20"/>
              </w:rPr>
              <w:t>(млн.руб.)</w:t>
            </w:r>
          </w:p>
        </w:tc>
      </w:tr>
      <w:tr w:rsidR="00E44076" w:rsidRPr="005207E5">
        <w:trPr>
          <w:jc w:val="center"/>
        </w:trPr>
        <w:tc>
          <w:tcPr>
            <w:tcW w:w="4785" w:type="dxa"/>
          </w:tcPr>
          <w:p w:rsidR="00E44076" w:rsidRPr="005207E5" w:rsidRDefault="00FF109A" w:rsidP="00B04FC3">
            <w:pPr>
              <w:spacing w:line="276" w:lineRule="auto"/>
              <w:jc w:val="center"/>
              <w:rPr>
                <w:rFonts w:ascii="Arial Narrow" w:hAnsi="Arial Narrow" w:cs="Arial"/>
                <w:sz w:val="20"/>
                <w:szCs w:val="20"/>
              </w:rPr>
            </w:pPr>
            <w:r>
              <w:rPr>
                <w:rFonts w:ascii="Arial Narrow" w:hAnsi="Arial Narrow" w:cs="Arial"/>
                <w:noProof/>
                <w:sz w:val="20"/>
                <w:szCs w:val="20"/>
              </w:rPr>
              <w:pict>
                <v:shape id="Диаграмма 4" o:spid="_x0000_i1032" type="#_x0000_t75" style="width:227.25pt;height:147.75pt;visibility:visible">
                  <v:imagedata r:id="rId13" o:title=""/>
                </v:shape>
              </w:pict>
            </w:r>
          </w:p>
        </w:tc>
        <w:tc>
          <w:tcPr>
            <w:tcW w:w="4786" w:type="dxa"/>
          </w:tcPr>
          <w:p w:rsidR="00E44076" w:rsidRPr="005207E5" w:rsidRDefault="00FF109A" w:rsidP="00B04FC3">
            <w:pPr>
              <w:spacing w:line="276" w:lineRule="auto"/>
              <w:jc w:val="center"/>
              <w:rPr>
                <w:rFonts w:ascii="Arial Narrow" w:hAnsi="Arial Narrow" w:cs="Arial"/>
                <w:sz w:val="20"/>
                <w:szCs w:val="20"/>
              </w:rPr>
            </w:pPr>
            <w:r>
              <w:rPr>
                <w:rFonts w:ascii="Arial Narrow" w:hAnsi="Arial Narrow" w:cs="Arial"/>
                <w:noProof/>
                <w:sz w:val="20"/>
                <w:szCs w:val="20"/>
              </w:rPr>
              <w:pict>
                <v:shape id="Диаграмма 6" o:spid="_x0000_i1033" type="#_x0000_t75" style="width:218.25pt;height:147pt;visibility:visible">
                  <v:imagedata r:id="rId14" o:title=""/>
                </v:shape>
              </w:pict>
            </w:r>
          </w:p>
        </w:tc>
      </w:tr>
    </w:tbl>
    <w:p w:rsidR="00E44076" w:rsidRDefault="00E44076" w:rsidP="00685E1E">
      <w:pPr>
        <w:spacing w:line="276" w:lineRule="auto"/>
        <w:ind w:firstLine="284"/>
        <w:jc w:val="both"/>
        <w:rPr>
          <w:rFonts w:ascii="Arial" w:hAnsi="Arial" w:cs="Arial"/>
          <w:sz w:val="20"/>
          <w:szCs w:val="28"/>
        </w:rPr>
      </w:pPr>
    </w:p>
    <w:p w:rsidR="00E44076" w:rsidRPr="004E5D0C" w:rsidRDefault="00E44076" w:rsidP="00685E1E">
      <w:pPr>
        <w:spacing w:line="276" w:lineRule="auto"/>
        <w:ind w:firstLine="284"/>
        <w:jc w:val="both"/>
        <w:rPr>
          <w:rFonts w:ascii="Arial" w:hAnsi="Arial" w:cs="Arial"/>
          <w:b/>
          <w:sz w:val="20"/>
          <w:szCs w:val="28"/>
        </w:rPr>
      </w:pPr>
      <w:r w:rsidRPr="005207E5">
        <w:rPr>
          <w:rFonts w:ascii="Arial" w:hAnsi="Arial" w:cs="Arial"/>
          <w:sz w:val="20"/>
          <w:szCs w:val="28"/>
        </w:rPr>
        <w:t xml:space="preserve">По состоянию на конец 2010г. предложение сахара на рынке РТ резко сокращено, что стимулирует ввоз сахара из других регионов и стран. В такой ситуации возникает угроза потери части рынка производителя сахара и потребуется время и ресурсы для их восстановления. Стратегия развития завода вообще и маркетинговая стратегия, в частности,  призваны уберечь предприятие от подобной перспективы и показать более конструктивный путь: увеличение объемов производства </w:t>
      </w:r>
      <w:r w:rsidRPr="005207E5">
        <w:rPr>
          <w:rFonts w:ascii="Arial" w:hAnsi="Arial" w:cs="Arial"/>
          <w:i/>
          <w:iCs/>
          <w:sz w:val="20"/>
          <w:szCs w:val="28"/>
        </w:rPr>
        <w:t>на основе альтернативного сырья</w:t>
      </w:r>
      <w:r>
        <w:rPr>
          <w:rFonts w:ascii="Arial" w:hAnsi="Arial" w:cs="Arial"/>
          <w:i/>
          <w:iCs/>
          <w:sz w:val="20"/>
          <w:szCs w:val="28"/>
        </w:rPr>
        <w:t xml:space="preserve"> -</w:t>
      </w:r>
      <w:r w:rsidRPr="00C559C4">
        <w:rPr>
          <w:rFonts w:ascii="Arial" w:hAnsi="Arial" w:cs="Arial"/>
          <w:sz w:val="20"/>
          <w:szCs w:val="28"/>
          <w:shd w:val="clear" w:color="auto" w:fill="FFFFFF"/>
        </w:rPr>
        <w:t xml:space="preserve"> тростника</w:t>
      </w:r>
      <w:r w:rsidRPr="00C559C4">
        <w:rPr>
          <w:rFonts w:ascii="Arial" w:hAnsi="Arial" w:cs="Arial"/>
          <w:sz w:val="20"/>
          <w:szCs w:val="28"/>
        </w:rPr>
        <w:t xml:space="preserve"> </w:t>
      </w:r>
      <w:r w:rsidRPr="005207E5">
        <w:rPr>
          <w:rFonts w:ascii="Arial" w:hAnsi="Arial" w:cs="Arial"/>
          <w:sz w:val="20"/>
          <w:szCs w:val="28"/>
        </w:rPr>
        <w:t>и обеспечение стабильности производственного процесса, занятости персонала и налоговых отчислений</w:t>
      </w:r>
      <w:r>
        <w:rPr>
          <w:rFonts w:ascii="Arial" w:hAnsi="Arial" w:cs="Arial"/>
          <w:sz w:val="20"/>
          <w:szCs w:val="28"/>
        </w:rPr>
        <w:t xml:space="preserve"> (р</w:t>
      </w:r>
      <w:r w:rsidRPr="005207E5">
        <w:rPr>
          <w:rFonts w:ascii="Arial" w:hAnsi="Arial" w:cs="Arial"/>
          <w:sz w:val="20"/>
          <w:szCs w:val="28"/>
        </w:rPr>
        <w:t>азработка «Плана действий по обеспечению максимально возможной загруженности завода»</w:t>
      </w:r>
      <w:r>
        <w:rPr>
          <w:rFonts w:ascii="Arial" w:hAnsi="Arial" w:cs="Arial"/>
          <w:sz w:val="20"/>
          <w:szCs w:val="28"/>
        </w:rPr>
        <w:t>).</w:t>
      </w:r>
      <w:r w:rsidRPr="005207E5">
        <w:rPr>
          <w:rFonts w:ascii="Arial" w:hAnsi="Arial" w:cs="Arial"/>
          <w:sz w:val="20"/>
          <w:szCs w:val="28"/>
        </w:rPr>
        <w:t xml:space="preserve"> </w:t>
      </w:r>
    </w:p>
    <w:p w:rsidR="00E44076" w:rsidRPr="005207E5" w:rsidRDefault="00E44076" w:rsidP="00685E1E">
      <w:pPr>
        <w:spacing w:line="276" w:lineRule="auto"/>
        <w:ind w:firstLine="142"/>
        <w:rPr>
          <w:rFonts w:ascii="Arial" w:hAnsi="Arial" w:cs="Arial"/>
          <w:sz w:val="20"/>
          <w:szCs w:val="28"/>
        </w:rPr>
      </w:pPr>
    </w:p>
    <w:p w:rsidR="00184BE0" w:rsidRDefault="00184BE0" w:rsidP="00685E1E">
      <w:pPr>
        <w:spacing w:line="276" w:lineRule="auto"/>
        <w:ind w:firstLine="142"/>
        <w:rPr>
          <w:rFonts w:ascii="Arial" w:hAnsi="Arial" w:cs="Arial"/>
          <w:b/>
          <w:i/>
          <w:sz w:val="22"/>
          <w:szCs w:val="28"/>
        </w:rPr>
      </w:pPr>
    </w:p>
    <w:p w:rsidR="00184BE0" w:rsidRDefault="00184BE0" w:rsidP="00685E1E">
      <w:pPr>
        <w:spacing w:line="276" w:lineRule="auto"/>
        <w:ind w:firstLine="142"/>
        <w:rPr>
          <w:rFonts w:ascii="Arial" w:hAnsi="Arial" w:cs="Arial"/>
          <w:b/>
          <w:i/>
          <w:sz w:val="22"/>
          <w:szCs w:val="28"/>
        </w:rPr>
      </w:pPr>
    </w:p>
    <w:p w:rsidR="00184BE0" w:rsidRDefault="00184BE0" w:rsidP="00685E1E">
      <w:pPr>
        <w:spacing w:line="276" w:lineRule="auto"/>
        <w:ind w:firstLine="142"/>
        <w:rPr>
          <w:rFonts w:ascii="Arial" w:hAnsi="Arial" w:cs="Arial"/>
          <w:b/>
          <w:i/>
          <w:sz w:val="22"/>
          <w:szCs w:val="28"/>
        </w:rPr>
      </w:pPr>
    </w:p>
    <w:p w:rsidR="00E44076" w:rsidRPr="00E158B8" w:rsidRDefault="00E44076" w:rsidP="00685E1E">
      <w:pPr>
        <w:spacing w:line="276" w:lineRule="auto"/>
        <w:ind w:firstLine="142"/>
        <w:rPr>
          <w:rFonts w:ascii="Arial" w:hAnsi="Arial" w:cs="Arial"/>
          <w:b/>
          <w:i/>
          <w:sz w:val="22"/>
          <w:szCs w:val="28"/>
        </w:rPr>
      </w:pPr>
      <w:r w:rsidRPr="00E158B8">
        <w:rPr>
          <w:rFonts w:ascii="Arial" w:hAnsi="Arial" w:cs="Arial"/>
          <w:b/>
          <w:i/>
          <w:sz w:val="22"/>
          <w:szCs w:val="28"/>
        </w:rPr>
        <w:t>Производство и переработка молока</w:t>
      </w:r>
    </w:p>
    <w:p w:rsidR="00E44076" w:rsidRPr="005207E5" w:rsidRDefault="00E44076" w:rsidP="00685E1E">
      <w:pPr>
        <w:spacing w:line="276" w:lineRule="auto"/>
        <w:ind w:firstLine="284"/>
        <w:jc w:val="both"/>
        <w:rPr>
          <w:rFonts w:ascii="Arial" w:hAnsi="Arial" w:cs="Arial"/>
          <w:sz w:val="20"/>
          <w:szCs w:val="28"/>
        </w:rPr>
      </w:pPr>
      <w:r w:rsidRPr="005207E5">
        <w:rPr>
          <w:rFonts w:ascii="Arial" w:hAnsi="Arial" w:cs="Arial"/>
          <w:sz w:val="20"/>
          <w:szCs w:val="28"/>
        </w:rPr>
        <w:t xml:space="preserve">  Молочное животноводство вышло с наименьшими потерями из череды неблагоприятных лет и сумел</w:t>
      </w:r>
      <w:r>
        <w:rPr>
          <w:rFonts w:ascii="Arial" w:hAnsi="Arial" w:cs="Arial"/>
          <w:sz w:val="20"/>
          <w:szCs w:val="28"/>
        </w:rPr>
        <w:t>о</w:t>
      </w:r>
      <w:r w:rsidRPr="005207E5">
        <w:rPr>
          <w:rFonts w:ascii="Arial" w:hAnsi="Arial" w:cs="Arial"/>
          <w:sz w:val="20"/>
          <w:szCs w:val="28"/>
        </w:rPr>
        <w:t xml:space="preserve"> удержать положительные тенденции развития. Производство молока в 2010 году возросло по сравнению с предыдущим годом на 9% и составило 35</w:t>
      </w:r>
      <w:r>
        <w:rPr>
          <w:rFonts w:ascii="Arial" w:hAnsi="Arial" w:cs="Arial"/>
          <w:sz w:val="20"/>
          <w:szCs w:val="28"/>
        </w:rPr>
        <w:t>,</w:t>
      </w:r>
      <w:r w:rsidRPr="005207E5">
        <w:rPr>
          <w:rFonts w:ascii="Arial" w:hAnsi="Arial" w:cs="Arial"/>
          <w:sz w:val="20"/>
          <w:szCs w:val="28"/>
        </w:rPr>
        <w:t>1 тыс</w:t>
      </w:r>
      <w:r>
        <w:rPr>
          <w:rFonts w:ascii="Arial" w:hAnsi="Arial" w:cs="Arial"/>
          <w:sz w:val="20"/>
          <w:szCs w:val="28"/>
        </w:rPr>
        <w:t>.</w:t>
      </w:r>
      <w:r w:rsidRPr="005207E5">
        <w:rPr>
          <w:rFonts w:ascii="Arial" w:hAnsi="Arial" w:cs="Arial"/>
          <w:sz w:val="20"/>
          <w:szCs w:val="28"/>
        </w:rPr>
        <w:t>тонн.</w:t>
      </w:r>
    </w:p>
    <w:tbl>
      <w:tblPr>
        <w:tblW w:w="0" w:type="auto"/>
        <w:jc w:val="center"/>
        <w:tblLook w:val="00A0" w:firstRow="1" w:lastRow="0" w:firstColumn="1" w:lastColumn="0" w:noHBand="0" w:noVBand="0"/>
      </w:tblPr>
      <w:tblGrid>
        <w:gridCol w:w="4671"/>
        <w:gridCol w:w="4671"/>
      </w:tblGrid>
      <w:tr w:rsidR="00E44076" w:rsidRPr="005207E5">
        <w:trPr>
          <w:jc w:val="center"/>
        </w:trPr>
        <w:tc>
          <w:tcPr>
            <w:tcW w:w="4646" w:type="dxa"/>
          </w:tcPr>
          <w:p w:rsidR="00E44076" w:rsidRPr="00E158B8" w:rsidRDefault="00E44076" w:rsidP="00B04FC3">
            <w:pPr>
              <w:spacing w:line="276" w:lineRule="auto"/>
              <w:jc w:val="right"/>
              <w:rPr>
                <w:rFonts w:ascii="Arial" w:hAnsi="Arial" w:cs="Arial"/>
                <w:bCs/>
                <w:sz w:val="20"/>
                <w:szCs w:val="20"/>
              </w:rPr>
            </w:pPr>
            <w:r w:rsidRPr="00E158B8">
              <w:rPr>
                <w:rFonts w:ascii="Arial" w:hAnsi="Arial" w:cs="Arial"/>
                <w:bCs/>
                <w:sz w:val="20"/>
                <w:szCs w:val="20"/>
              </w:rPr>
              <w:t xml:space="preserve">Диаграмма 9 </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Динамика и прогноз сбора и</w:t>
            </w:r>
            <w:r w:rsidR="00385C10">
              <w:rPr>
                <w:rFonts w:ascii="Arial" w:hAnsi="Arial" w:cs="Arial"/>
                <w:b/>
                <w:bCs/>
                <w:sz w:val="20"/>
                <w:szCs w:val="20"/>
              </w:rPr>
              <w:t xml:space="preserve"> реализации молока в Заинском муниципальном районе</w:t>
            </w:r>
            <w:r w:rsidRPr="005207E5">
              <w:rPr>
                <w:rFonts w:ascii="Arial" w:hAnsi="Arial" w:cs="Arial"/>
                <w:b/>
                <w:bCs/>
                <w:sz w:val="20"/>
                <w:szCs w:val="20"/>
              </w:rPr>
              <w:t xml:space="preserve"> (тыс.тонн)</w:t>
            </w:r>
          </w:p>
        </w:tc>
        <w:tc>
          <w:tcPr>
            <w:tcW w:w="4646" w:type="dxa"/>
          </w:tcPr>
          <w:p w:rsidR="00E44076" w:rsidRPr="00E158B8" w:rsidRDefault="00E44076" w:rsidP="00B04FC3">
            <w:pPr>
              <w:spacing w:line="276" w:lineRule="auto"/>
              <w:jc w:val="right"/>
              <w:rPr>
                <w:rFonts w:ascii="Arial" w:hAnsi="Arial" w:cs="Arial"/>
                <w:bCs/>
                <w:sz w:val="20"/>
                <w:szCs w:val="20"/>
              </w:rPr>
            </w:pPr>
            <w:r w:rsidRPr="00E158B8">
              <w:rPr>
                <w:rFonts w:ascii="Arial" w:hAnsi="Arial" w:cs="Arial"/>
                <w:bCs/>
                <w:sz w:val="20"/>
                <w:szCs w:val="20"/>
              </w:rPr>
              <w:t xml:space="preserve">Диаграмма 10 </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Доля хозяйствующих субъектов в производстве молока (тыс.тонн)</w:t>
            </w:r>
          </w:p>
        </w:tc>
      </w:tr>
      <w:tr w:rsidR="00E44076" w:rsidRPr="005207E5">
        <w:trPr>
          <w:jc w:val="center"/>
        </w:trPr>
        <w:tc>
          <w:tcPr>
            <w:tcW w:w="4646" w:type="dxa"/>
          </w:tcPr>
          <w:p w:rsidR="00E44076" w:rsidRPr="005207E5" w:rsidRDefault="00FF109A" w:rsidP="00B04FC3">
            <w:pPr>
              <w:spacing w:line="276" w:lineRule="auto"/>
              <w:rPr>
                <w:rFonts w:ascii="Arial Narrow" w:hAnsi="Arial Narrow" w:cs="Arial"/>
                <w:sz w:val="20"/>
                <w:szCs w:val="20"/>
              </w:rPr>
            </w:pPr>
            <w:r>
              <w:rPr>
                <w:rFonts w:ascii="Arial Narrow" w:hAnsi="Arial Narrow" w:cs="Arial"/>
                <w:noProof/>
                <w:sz w:val="20"/>
                <w:szCs w:val="20"/>
              </w:rPr>
              <w:pict>
                <v:shape id="Диаграмма 7" o:spid="_x0000_i1034" type="#_x0000_t75" style="width:222.75pt;height:138pt;visibility:visible">
                  <v:imagedata r:id="rId15" o:title="" cropbottom="-71f"/>
                </v:shape>
              </w:pict>
            </w:r>
          </w:p>
        </w:tc>
        <w:tc>
          <w:tcPr>
            <w:tcW w:w="4646" w:type="dxa"/>
          </w:tcPr>
          <w:p w:rsidR="00E44076" w:rsidRPr="005207E5" w:rsidRDefault="00FF109A" w:rsidP="00B04FC3">
            <w:pPr>
              <w:spacing w:line="276" w:lineRule="auto"/>
              <w:rPr>
                <w:rFonts w:ascii="Arial Narrow" w:hAnsi="Arial Narrow" w:cs="Arial"/>
                <w:sz w:val="20"/>
                <w:szCs w:val="20"/>
              </w:rPr>
            </w:pPr>
            <w:r>
              <w:rPr>
                <w:rFonts w:ascii="Arial Narrow" w:hAnsi="Arial Narrow" w:cs="Arial"/>
                <w:noProof/>
                <w:sz w:val="20"/>
                <w:szCs w:val="20"/>
              </w:rPr>
              <w:pict>
                <v:shape id="Диаграмма 8" o:spid="_x0000_i1035" type="#_x0000_t75" style="width:222.75pt;height:138pt;visibility:visible">
                  <v:imagedata r:id="rId16" o:title="" cropbottom="-71f"/>
                </v:shape>
              </w:pict>
            </w:r>
          </w:p>
        </w:tc>
      </w:tr>
    </w:tbl>
    <w:p w:rsidR="00E44076" w:rsidRPr="00D71DAC" w:rsidRDefault="00E44076" w:rsidP="00685E1E">
      <w:pPr>
        <w:spacing w:line="276" w:lineRule="auto"/>
        <w:rPr>
          <w:rFonts w:ascii="Arial" w:hAnsi="Arial" w:cs="Arial"/>
          <w:sz w:val="20"/>
          <w:szCs w:val="20"/>
        </w:rPr>
      </w:pPr>
    </w:p>
    <w:p w:rsidR="00E44076" w:rsidRPr="005207E5" w:rsidRDefault="00E44076" w:rsidP="00E158B8">
      <w:pPr>
        <w:spacing w:line="276" w:lineRule="auto"/>
        <w:ind w:firstLine="284"/>
        <w:jc w:val="both"/>
        <w:rPr>
          <w:rFonts w:ascii="Arial" w:hAnsi="Arial" w:cs="Arial"/>
          <w:sz w:val="20"/>
          <w:szCs w:val="28"/>
        </w:rPr>
      </w:pPr>
      <w:r w:rsidRPr="005207E5">
        <w:rPr>
          <w:rFonts w:ascii="Arial" w:hAnsi="Arial" w:cs="Arial"/>
          <w:sz w:val="20"/>
          <w:szCs w:val="28"/>
        </w:rPr>
        <w:t>Основную роль в производстве молока играют Агрофирмы  (69,2%) и ЛПХ (27,5%). Поголовье молочного стада удерживается на уровне 5</w:t>
      </w:r>
      <w:r>
        <w:rPr>
          <w:rFonts w:ascii="Arial" w:hAnsi="Arial" w:cs="Arial"/>
          <w:sz w:val="20"/>
          <w:szCs w:val="28"/>
        </w:rPr>
        <w:t xml:space="preserve"> </w:t>
      </w:r>
      <w:r w:rsidRPr="005207E5">
        <w:rPr>
          <w:rFonts w:ascii="Arial" w:hAnsi="Arial" w:cs="Arial"/>
          <w:sz w:val="20"/>
          <w:szCs w:val="28"/>
        </w:rPr>
        <w:t xml:space="preserve">900 голов, даже не смотря на засушливые годы и проблемы с недостатком кормов. </w:t>
      </w:r>
      <w:r w:rsidRPr="005207E5">
        <w:rPr>
          <w:rFonts w:ascii="Arial" w:hAnsi="Arial" w:cs="Arial"/>
          <w:color w:val="000000"/>
          <w:sz w:val="20"/>
          <w:szCs w:val="28"/>
        </w:rPr>
        <w:t xml:space="preserve">В результате принятых </w:t>
      </w:r>
      <w:r>
        <w:rPr>
          <w:rFonts w:ascii="Arial" w:hAnsi="Arial" w:cs="Arial"/>
          <w:color w:val="000000"/>
          <w:sz w:val="20"/>
          <w:szCs w:val="28"/>
        </w:rPr>
        <w:t xml:space="preserve">за </w:t>
      </w:r>
      <w:r w:rsidRPr="005207E5">
        <w:rPr>
          <w:rFonts w:ascii="Arial" w:hAnsi="Arial" w:cs="Arial"/>
          <w:color w:val="000000"/>
          <w:sz w:val="20"/>
          <w:szCs w:val="28"/>
        </w:rPr>
        <w:t>последние пять лет мер наблюдается повышение продуктивности коров, надой на 1 корову увеличился за 5 лет на 114</w:t>
      </w:r>
      <w:r w:rsidRPr="00FC78B9">
        <w:rPr>
          <w:rFonts w:ascii="Arial" w:hAnsi="Arial" w:cs="Arial"/>
          <w:color w:val="000000"/>
          <w:sz w:val="20"/>
          <w:szCs w:val="28"/>
        </w:rPr>
        <w:t xml:space="preserve">%.  Однако следует признать, средняя продуктивность коров пока не «дотягивает» до среднереспубликанского уровня </w:t>
      </w:r>
      <w:r w:rsidRPr="00FC78B9">
        <w:rPr>
          <w:rFonts w:ascii="Arial" w:hAnsi="Arial" w:cs="Arial"/>
          <w:sz w:val="20"/>
          <w:szCs w:val="28"/>
        </w:rPr>
        <w:t>в 3 305</w:t>
      </w:r>
      <w:r w:rsidRPr="00FC78B9">
        <w:rPr>
          <w:rFonts w:ascii="Arial" w:hAnsi="Arial" w:cs="Arial"/>
          <w:color w:val="000000"/>
          <w:sz w:val="20"/>
          <w:szCs w:val="28"/>
        </w:rPr>
        <w:t xml:space="preserve"> кг.</w:t>
      </w:r>
      <w:r w:rsidRPr="005207E5">
        <w:rPr>
          <w:rFonts w:ascii="Arial" w:hAnsi="Arial" w:cs="Arial"/>
          <w:color w:val="000000"/>
          <w:sz w:val="20"/>
          <w:szCs w:val="28"/>
        </w:rPr>
        <w:t xml:space="preserve"> </w:t>
      </w:r>
    </w:p>
    <w:p w:rsidR="00E44076" w:rsidRPr="00E158B8" w:rsidRDefault="00E44076" w:rsidP="00685E1E">
      <w:pPr>
        <w:spacing w:line="276" w:lineRule="auto"/>
        <w:ind w:firstLine="709"/>
        <w:jc w:val="right"/>
        <w:rPr>
          <w:rFonts w:ascii="Arial" w:hAnsi="Arial" w:cs="Arial"/>
          <w:color w:val="000000"/>
          <w:sz w:val="20"/>
          <w:szCs w:val="28"/>
        </w:rPr>
      </w:pPr>
      <w:r w:rsidRPr="00E158B8">
        <w:rPr>
          <w:rFonts w:ascii="Arial" w:hAnsi="Arial" w:cs="Arial"/>
          <w:color w:val="000000"/>
          <w:sz w:val="20"/>
          <w:szCs w:val="28"/>
        </w:rPr>
        <w:t>Таблица</w:t>
      </w:r>
      <w:r>
        <w:rPr>
          <w:rFonts w:ascii="Arial" w:hAnsi="Arial" w:cs="Arial"/>
          <w:color w:val="000000"/>
          <w:sz w:val="20"/>
          <w:szCs w:val="28"/>
        </w:rPr>
        <w:t xml:space="preserve"> 37</w:t>
      </w:r>
    </w:p>
    <w:p w:rsidR="00E44076" w:rsidRPr="005207E5" w:rsidRDefault="00E44076" w:rsidP="00685E1E">
      <w:pPr>
        <w:spacing w:line="276" w:lineRule="auto"/>
        <w:jc w:val="center"/>
        <w:rPr>
          <w:rFonts w:ascii="Arial" w:hAnsi="Arial" w:cs="Arial"/>
          <w:b/>
          <w:bCs/>
          <w:color w:val="000000"/>
          <w:sz w:val="14"/>
          <w:szCs w:val="20"/>
        </w:rPr>
      </w:pPr>
      <w:r w:rsidRPr="005207E5">
        <w:rPr>
          <w:rFonts w:ascii="Arial" w:hAnsi="Arial" w:cs="Arial"/>
          <w:b/>
          <w:bCs/>
          <w:color w:val="000000"/>
          <w:sz w:val="20"/>
          <w:szCs w:val="28"/>
        </w:rPr>
        <w:t>Динамика и прогноз поголовья молочного стада и продуктивности коров</w:t>
      </w:r>
    </w:p>
    <w:tbl>
      <w:tblPr>
        <w:tblW w:w="3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8"/>
        <w:gridCol w:w="733"/>
        <w:gridCol w:w="779"/>
        <w:gridCol w:w="721"/>
        <w:gridCol w:w="752"/>
        <w:gridCol w:w="725"/>
        <w:gridCol w:w="779"/>
      </w:tblGrid>
      <w:tr w:rsidR="00E44076" w:rsidRPr="005207E5">
        <w:trPr>
          <w:jc w:val="center"/>
        </w:trPr>
        <w:tc>
          <w:tcPr>
            <w:tcW w:w="1986"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Атрибуты</w:t>
            </w:r>
          </w:p>
        </w:tc>
        <w:tc>
          <w:tcPr>
            <w:tcW w:w="492"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2006</w:t>
            </w:r>
          </w:p>
        </w:tc>
        <w:tc>
          <w:tcPr>
            <w:tcW w:w="523"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2007</w:t>
            </w:r>
          </w:p>
        </w:tc>
        <w:tc>
          <w:tcPr>
            <w:tcW w:w="484"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2008</w:t>
            </w:r>
          </w:p>
        </w:tc>
        <w:tc>
          <w:tcPr>
            <w:tcW w:w="505"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2009</w:t>
            </w:r>
          </w:p>
        </w:tc>
        <w:tc>
          <w:tcPr>
            <w:tcW w:w="487"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2010</w:t>
            </w:r>
          </w:p>
        </w:tc>
        <w:tc>
          <w:tcPr>
            <w:tcW w:w="523"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207E5" w:rsidRDefault="00E44076" w:rsidP="00B04FC3">
            <w:pPr>
              <w:spacing w:line="276" w:lineRule="auto"/>
              <w:jc w:val="center"/>
              <w:rPr>
                <w:rFonts w:ascii="Arial Narrow" w:hAnsi="Arial Narrow" w:cs="Arial Narrow"/>
                <w:b/>
                <w:bCs/>
                <w:color w:val="000000"/>
                <w:sz w:val="20"/>
              </w:rPr>
            </w:pPr>
            <w:r w:rsidRPr="005207E5">
              <w:rPr>
                <w:rFonts w:ascii="Arial Narrow" w:hAnsi="Arial Narrow" w:cs="Arial Narrow"/>
                <w:b/>
                <w:bCs/>
                <w:color w:val="000000"/>
                <w:sz w:val="20"/>
                <w:szCs w:val="22"/>
              </w:rPr>
              <w:t>2015</w:t>
            </w:r>
          </w:p>
        </w:tc>
      </w:tr>
      <w:tr w:rsidR="00E44076" w:rsidRPr="005207E5">
        <w:trPr>
          <w:trHeight w:val="315"/>
          <w:jc w:val="center"/>
        </w:trPr>
        <w:tc>
          <w:tcPr>
            <w:tcW w:w="1986"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rPr>
                <w:rFonts w:ascii="Arial Narrow" w:hAnsi="Arial Narrow" w:cs="Arial Narrow"/>
                <w:color w:val="000000"/>
                <w:sz w:val="20"/>
              </w:rPr>
            </w:pPr>
            <w:r w:rsidRPr="005207E5">
              <w:rPr>
                <w:rFonts w:ascii="Arial Narrow" w:hAnsi="Arial Narrow" w:cs="Arial Narrow"/>
                <w:color w:val="000000"/>
                <w:sz w:val="20"/>
                <w:szCs w:val="22"/>
              </w:rPr>
              <w:t>Поголовье молочного стада (голов)</w:t>
            </w:r>
          </w:p>
        </w:tc>
        <w:tc>
          <w:tcPr>
            <w:tcW w:w="492"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6 000</w:t>
            </w:r>
          </w:p>
        </w:tc>
        <w:tc>
          <w:tcPr>
            <w:tcW w:w="523"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5</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900</w:t>
            </w:r>
          </w:p>
        </w:tc>
        <w:tc>
          <w:tcPr>
            <w:tcW w:w="484"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5</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900</w:t>
            </w:r>
          </w:p>
        </w:tc>
        <w:tc>
          <w:tcPr>
            <w:tcW w:w="505"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5 900</w:t>
            </w:r>
          </w:p>
        </w:tc>
        <w:tc>
          <w:tcPr>
            <w:tcW w:w="487"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5</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900</w:t>
            </w:r>
          </w:p>
        </w:tc>
        <w:tc>
          <w:tcPr>
            <w:tcW w:w="523"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6</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500</w:t>
            </w:r>
          </w:p>
        </w:tc>
      </w:tr>
      <w:tr w:rsidR="00E44076" w:rsidRPr="005207E5">
        <w:trPr>
          <w:trHeight w:val="279"/>
          <w:jc w:val="center"/>
        </w:trPr>
        <w:tc>
          <w:tcPr>
            <w:tcW w:w="1986"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rPr>
                <w:rFonts w:ascii="Arial Narrow" w:hAnsi="Arial Narrow" w:cs="Arial Narrow"/>
                <w:color w:val="000000"/>
                <w:sz w:val="20"/>
              </w:rPr>
            </w:pPr>
            <w:r w:rsidRPr="005207E5">
              <w:rPr>
                <w:rFonts w:ascii="Arial Narrow" w:hAnsi="Arial Narrow" w:cs="Arial Narrow"/>
                <w:color w:val="000000"/>
                <w:sz w:val="20"/>
                <w:szCs w:val="22"/>
              </w:rPr>
              <w:t>Надои на 1 корову (кг)</w:t>
            </w:r>
          </w:p>
        </w:tc>
        <w:tc>
          <w:tcPr>
            <w:tcW w:w="492"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3 691</w:t>
            </w:r>
          </w:p>
        </w:tc>
        <w:tc>
          <w:tcPr>
            <w:tcW w:w="523"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3 717</w:t>
            </w:r>
          </w:p>
        </w:tc>
        <w:tc>
          <w:tcPr>
            <w:tcW w:w="484"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4</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007</w:t>
            </w:r>
          </w:p>
        </w:tc>
        <w:tc>
          <w:tcPr>
            <w:tcW w:w="505"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4</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280</w:t>
            </w:r>
          </w:p>
        </w:tc>
        <w:tc>
          <w:tcPr>
            <w:tcW w:w="487"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4</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212</w:t>
            </w:r>
          </w:p>
        </w:tc>
        <w:tc>
          <w:tcPr>
            <w:tcW w:w="523" w:type="pct"/>
            <w:tcBorders>
              <w:top w:val="single" w:sz="4" w:space="0" w:color="auto"/>
              <w:left w:val="single" w:sz="4" w:space="0" w:color="auto"/>
              <w:bottom w:val="single" w:sz="4" w:space="0" w:color="auto"/>
              <w:right w:val="single" w:sz="4" w:space="0" w:color="auto"/>
            </w:tcBorders>
            <w:vAlign w:val="center"/>
          </w:tcPr>
          <w:p w:rsidR="00E44076" w:rsidRPr="005207E5" w:rsidRDefault="00E44076" w:rsidP="00B04FC3">
            <w:pPr>
              <w:spacing w:line="276" w:lineRule="auto"/>
              <w:jc w:val="center"/>
              <w:rPr>
                <w:rFonts w:ascii="Arial Narrow" w:hAnsi="Arial Narrow" w:cs="Arial Narrow"/>
                <w:color w:val="000000"/>
                <w:sz w:val="20"/>
              </w:rPr>
            </w:pPr>
            <w:r w:rsidRPr="005207E5">
              <w:rPr>
                <w:rFonts w:ascii="Arial Narrow" w:hAnsi="Arial Narrow" w:cs="Arial Narrow"/>
                <w:color w:val="000000"/>
                <w:sz w:val="20"/>
                <w:szCs w:val="22"/>
              </w:rPr>
              <w:t>5</w:t>
            </w:r>
            <w:r>
              <w:rPr>
                <w:rFonts w:ascii="Arial Narrow" w:hAnsi="Arial Narrow" w:cs="Arial Narrow"/>
                <w:color w:val="000000"/>
                <w:sz w:val="20"/>
                <w:szCs w:val="22"/>
              </w:rPr>
              <w:t xml:space="preserve"> </w:t>
            </w:r>
            <w:r w:rsidRPr="005207E5">
              <w:rPr>
                <w:rFonts w:ascii="Arial Narrow" w:hAnsi="Arial Narrow" w:cs="Arial Narrow"/>
                <w:color w:val="000000"/>
                <w:sz w:val="20"/>
                <w:szCs w:val="22"/>
              </w:rPr>
              <w:t>000</w:t>
            </w:r>
          </w:p>
        </w:tc>
      </w:tr>
    </w:tbl>
    <w:p w:rsidR="00E44076" w:rsidRPr="00D71DAC" w:rsidRDefault="00E44076" w:rsidP="00685E1E">
      <w:pPr>
        <w:spacing w:line="276" w:lineRule="auto"/>
        <w:rPr>
          <w:rFonts w:ascii="Arial" w:hAnsi="Arial" w:cs="Arial"/>
          <w:color w:val="000000"/>
          <w:sz w:val="20"/>
          <w:szCs w:val="20"/>
        </w:rPr>
      </w:pPr>
      <w:r w:rsidRPr="00D71DAC">
        <w:rPr>
          <w:rFonts w:ascii="Arial" w:hAnsi="Arial" w:cs="Arial"/>
          <w:color w:val="000000"/>
          <w:sz w:val="20"/>
          <w:szCs w:val="20"/>
        </w:rPr>
        <w:t xml:space="preserve"> </w:t>
      </w:r>
    </w:p>
    <w:p w:rsidR="00E44076" w:rsidRPr="00E158B8" w:rsidRDefault="00E44076" w:rsidP="00E158B8">
      <w:pPr>
        <w:spacing w:line="276" w:lineRule="auto"/>
        <w:ind w:firstLine="360"/>
        <w:jc w:val="both"/>
        <w:rPr>
          <w:rFonts w:ascii="Arial" w:hAnsi="Arial" w:cs="Arial"/>
          <w:color w:val="000000"/>
          <w:sz w:val="20"/>
          <w:szCs w:val="28"/>
        </w:rPr>
      </w:pPr>
      <w:r w:rsidRPr="005207E5">
        <w:rPr>
          <w:rFonts w:ascii="Arial" w:hAnsi="Arial" w:cs="Arial"/>
          <w:color w:val="000000"/>
          <w:sz w:val="20"/>
          <w:szCs w:val="28"/>
        </w:rPr>
        <w:t>Радикальное увеличени</w:t>
      </w:r>
      <w:r>
        <w:rPr>
          <w:rFonts w:ascii="Arial" w:hAnsi="Arial" w:cs="Arial"/>
          <w:color w:val="000000"/>
          <w:sz w:val="20"/>
          <w:szCs w:val="28"/>
        </w:rPr>
        <w:t>е</w:t>
      </w:r>
      <w:r w:rsidRPr="005207E5">
        <w:rPr>
          <w:rFonts w:ascii="Arial" w:hAnsi="Arial" w:cs="Arial"/>
          <w:color w:val="000000"/>
          <w:sz w:val="20"/>
          <w:szCs w:val="28"/>
        </w:rPr>
        <w:t xml:space="preserve"> поголовья молочного стада пока не планируется, поэтому его рост будет поступательным и в основном за счет развития КФХ и семейных ферм. Но и этот процесс будет происходить динамично при условии параллельного развития переработки. </w:t>
      </w:r>
      <w:r w:rsidRPr="005207E5">
        <w:rPr>
          <w:rFonts w:ascii="Arial" w:hAnsi="Arial" w:cs="Arial"/>
          <w:sz w:val="20"/>
          <w:szCs w:val="28"/>
        </w:rPr>
        <w:t xml:space="preserve">Существующие условия закупки молока </w:t>
      </w:r>
      <w:r>
        <w:rPr>
          <w:rFonts w:ascii="Arial" w:hAnsi="Arial" w:cs="Arial"/>
          <w:sz w:val="20"/>
          <w:szCs w:val="28"/>
        </w:rPr>
        <w:t xml:space="preserve">у КФХ и ЛПХ предприятием «Вамин </w:t>
      </w:r>
      <w:r w:rsidRPr="005207E5">
        <w:rPr>
          <w:rFonts w:ascii="Arial" w:hAnsi="Arial" w:cs="Arial"/>
          <w:sz w:val="20"/>
          <w:szCs w:val="28"/>
        </w:rPr>
        <w:t xml:space="preserve">Татарстан» не достаточно стимулируют развитие молочного животноводства в районе. </w:t>
      </w:r>
    </w:p>
    <w:p w:rsidR="00E44076" w:rsidRDefault="00E44076" w:rsidP="00E158B8">
      <w:pPr>
        <w:spacing w:line="276" w:lineRule="auto"/>
        <w:ind w:firstLine="360"/>
        <w:jc w:val="both"/>
        <w:rPr>
          <w:rFonts w:ascii="Arial" w:hAnsi="Arial" w:cs="Arial"/>
          <w:sz w:val="20"/>
          <w:szCs w:val="28"/>
        </w:rPr>
      </w:pPr>
      <w:r w:rsidRPr="00FC78B9">
        <w:rPr>
          <w:rFonts w:ascii="Arial" w:hAnsi="Arial" w:cs="Arial"/>
          <w:sz w:val="20"/>
          <w:szCs w:val="28"/>
        </w:rPr>
        <w:t>Из 35 500 т. производимого в районе молока  единственное специализированное предприятие  - «Вамин Татарстан» перерабатывает  около 20 тыс.тонн. Производственные мощности позволяют перерабатывать по 60 тонн в сутки.  Уровень загруженности предприятия колеблется по сезонам в пределах 30</w:t>
      </w:r>
      <w:r>
        <w:rPr>
          <w:rFonts w:ascii="Arial" w:hAnsi="Arial" w:cs="Arial"/>
          <w:sz w:val="20"/>
          <w:szCs w:val="28"/>
        </w:rPr>
        <w:t xml:space="preserve"> </w:t>
      </w:r>
      <w:r w:rsidRPr="00FC78B9">
        <w:rPr>
          <w:rFonts w:ascii="Arial" w:hAnsi="Arial" w:cs="Arial"/>
          <w:sz w:val="20"/>
          <w:szCs w:val="28"/>
        </w:rPr>
        <w:t>- 50%. Многие сдатчики, среди которых преобладают ЛПХ, ограничены в выборе местных переработчиков и вынуждены сдавать молоко закупщикам из соседних районов и республик, которые предлагают более привлекательную цену и оплату производят по факту сдачи продукции. Потери экономики района не ограничиваются только сужением возможностей увеличения добавленной стоимости. Необходимо еще учитывать и потери качества для переработчика - ведь за пределы района  уходит сырье наилучшего качества. Кроме этого монопольные позиции одного переработчика  ограничивают возможности перспективного планирования для малого агробизнеса, порождают неуверенность и повышают его инвестиционные риски.</w:t>
      </w:r>
      <w:r w:rsidRPr="005207E5">
        <w:rPr>
          <w:rFonts w:ascii="Arial" w:hAnsi="Arial" w:cs="Arial"/>
          <w:sz w:val="20"/>
          <w:szCs w:val="28"/>
        </w:rPr>
        <w:t xml:space="preserve"> </w:t>
      </w:r>
    </w:p>
    <w:p w:rsidR="00E44076" w:rsidRDefault="00E44076" w:rsidP="00E158B8">
      <w:pPr>
        <w:spacing w:line="276" w:lineRule="auto"/>
        <w:ind w:firstLine="360"/>
        <w:jc w:val="both"/>
        <w:rPr>
          <w:rFonts w:ascii="Arial" w:hAnsi="Arial" w:cs="Arial"/>
          <w:sz w:val="20"/>
          <w:szCs w:val="28"/>
        </w:rPr>
      </w:pPr>
    </w:p>
    <w:p w:rsidR="00E44076" w:rsidRDefault="00E44076" w:rsidP="00E158B8">
      <w:pPr>
        <w:spacing w:line="276" w:lineRule="auto"/>
        <w:ind w:firstLine="360"/>
        <w:jc w:val="both"/>
        <w:rPr>
          <w:rFonts w:ascii="Arial" w:hAnsi="Arial" w:cs="Arial"/>
          <w:sz w:val="20"/>
          <w:szCs w:val="28"/>
        </w:rPr>
      </w:pPr>
    </w:p>
    <w:p w:rsidR="00E44076" w:rsidRDefault="00E44076" w:rsidP="00E158B8">
      <w:pPr>
        <w:spacing w:line="276" w:lineRule="auto"/>
        <w:ind w:firstLine="360"/>
        <w:jc w:val="both"/>
        <w:rPr>
          <w:rFonts w:ascii="Arial" w:hAnsi="Arial" w:cs="Arial"/>
          <w:sz w:val="20"/>
          <w:szCs w:val="28"/>
        </w:rPr>
      </w:pPr>
    </w:p>
    <w:p w:rsidR="00E44076" w:rsidRDefault="00E44076" w:rsidP="00E158B8">
      <w:pPr>
        <w:spacing w:line="276" w:lineRule="auto"/>
        <w:ind w:firstLine="360"/>
        <w:jc w:val="both"/>
        <w:rPr>
          <w:rFonts w:ascii="Arial" w:hAnsi="Arial" w:cs="Arial"/>
          <w:sz w:val="20"/>
          <w:szCs w:val="28"/>
        </w:rPr>
      </w:pPr>
    </w:p>
    <w:p w:rsidR="00E44076" w:rsidRDefault="00E44076" w:rsidP="00E158B8">
      <w:pPr>
        <w:spacing w:line="276" w:lineRule="auto"/>
        <w:ind w:firstLine="360"/>
        <w:jc w:val="both"/>
        <w:rPr>
          <w:rFonts w:ascii="Arial" w:hAnsi="Arial" w:cs="Arial"/>
          <w:sz w:val="20"/>
          <w:szCs w:val="28"/>
        </w:rPr>
      </w:pPr>
    </w:p>
    <w:p w:rsidR="00E44076" w:rsidRPr="00E158B8" w:rsidRDefault="00E44076" w:rsidP="00184BE0">
      <w:pPr>
        <w:spacing w:line="276" w:lineRule="auto"/>
        <w:jc w:val="both"/>
        <w:rPr>
          <w:rFonts w:ascii="Arial" w:hAnsi="Arial" w:cs="Arial"/>
          <w:sz w:val="20"/>
          <w:szCs w:val="28"/>
        </w:rPr>
      </w:pPr>
    </w:p>
    <w:tbl>
      <w:tblPr>
        <w:tblpPr w:leftFromText="180" w:rightFromText="180" w:vertAnchor="text" w:horzAnchor="margin" w:tblpXSpec="center" w:tblpY="92"/>
        <w:tblW w:w="9429" w:type="dxa"/>
        <w:tblLayout w:type="fixed"/>
        <w:tblLook w:val="00A0" w:firstRow="1" w:lastRow="0" w:firstColumn="1" w:lastColumn="0" w:noHBand="0" w:noVBand="0"/>
      </w:tblPr>
      <w:tblGrid>
        <w:gridCol w:w="4928"/>
        <w:gridCol w:w="4501"/>
      </w:tblGrid>
      <w:tr w:rsidR="00E44076" w:rsidRPr="005207E5">
        <w:tc>
          <w:tcPr>
            <w:tcW w:w="4928" w:type="dxa"/>
          </w:tcPr>
          <w:p w:rsidR="00E44076" w:rsidRPr="00E158B8" w:rsidRDefault="00E44076" w:rsidP="00B04FC3">
            <w:pPr>
              <w:spacing w:line="276" w:lineRule="auto"/>
              <w:jc w:val="right"/>
              <w:rPr>
                <w:rFonts w:ascii="Arial" w:hAnsi="Arial" w:cs="Arial"/>
                <w:bCs/>
                <w:sz w:val="20"/>
                <w:szCs w:val="20"/>
              </w:rPr>
            </w:pPr>
            <w:r w:rsidRPr="00E158B8">
              <w:rPr>
                <w:rFonts w:ascii="Arial" w:hAnsi="Arial" w:cs="Arial"/>
                <w:bCs/>
                <w:sz w:val="20"/>
                <w:szCs w:val="20"/>
              </w:rPr>
              <w:t xml:space="preserve">Диаграмма 11 </w:t>
            </w:r>
          </w:p>
          <w:p w:rsidR="00E44076" w:rsidRPr="005207E5" w:rsidRDefault="00E44076" w:rsidP="008102B1">
            <w:pPr>
              <w:spacing w:line="276" w:lineRule="auto"/>
              <w:jc w:val="center"/>
              <w:rPr>
                <w:rFonts w:ascii="Arial" w:hAnsi="Arial" w:cs="Arial"/>
                <w:b/>
                <w:bCs/>
                <w:sz w:val="20"/>
                <w:szCs w:val="20"/>
              </w:rPr>
            </w:pPr>
            <w:r w:rsidRPr="008102B1">
              <w:rPr>
                <w:rFonts w:ascii="Arial" w:hAnsi="Arial" w:cs="Arial"/>
                <w:b/>
                <w:bCs/>
                <w:sz w:val="18"/>
                <w:szCs w:val="20"/>
              </w:rPr>
              <w:t>Динамика производства  продукции ОАО "Вамин - Заинский молочный завод» (тонн)</w:t>
            </w:r>
          </w:p>
        </w:tc>
        <w:tc>
          <w:tcPr>
            <w:tcW w:w="4501" w:type="dxa"/>
          </w:tcPr>
          <w:p w:rsidR="00E44076" w:rsidRPr="00E158B8" w:rsidRDefault="00E44076" w:rsidP="00B04FC3">
            <w:pPr>
              <w:spacing w:line="276" w:lineRule="auto"/>
              <w:jc w:val="right"/>
              <w:rPr>
                <w:rFonts w:ascii="Arial" w:hAnsi="Arial" w:cs="Arial"/>
                <w:bCs/>
                <w:sz w:val="20"/>
                <w:szCs w:val="20"/>
              </w:rPr>
            </w:pPr>
            <w:r w:rsidRPr="00E158B8">
              <w:rPr>
                <w:rFonts w:ascii="Arial" w:hAnsi="Arial" w:cs="Arial"/>
                <w:bCs/>
                <w:sz w:val="20"/>
                <w:szCs w:val="20"/>
              </w:rPr>
              <w:t xml:space="preserve">Диаграмма 12 </w:t>
            </w:r>
          </w:p>
          <w:p w:rsidR="00E44076" w:rsidRPr="00EA25FC" w:rsidRDefault="00E44076" w:rsidP="008102B1">
            <w:pPr>
              <w:spacing w:line="276" w:lineRule="auto"/>
              <w:jc w:val="center"/>
              <w:rPr>
                <w:rFonts w:ascii="Arial" w:hAnsi="Arial" w:cs="Arial"/>
                <w:b/>
                <w:bCs/>
                <w:sz w:val="20"/>
                <w:szCs w:val="20"/>
              </w:rPr>
            </w:pPr>
            <w:r w:rsidRPr="008102B1">
              <w:rPr>
                <w:rFonts w:ascii="Arial" w:hAnsi="Arial" w:cs="Arial"/>
                <w:b/>
                <w:bCs/>
                <w:sz w:val="18"/>
                <w:szCs w:val="20"/>
              </w:rPr>
              <w:t>Динамика объема отгруженных товаров  ОАО «Вамин - Заинский молочный завод (</w:t>
            </w:r>
            <w:r>
              <w:rPr>
                <w:rFonts w:ascii="Arial" w:hAnsi="Arial" w:cs="Arial"/>
                <w:b/>
                <w:bCs/>
                <w:sz w:val="18"/>
                <w:szCs w:val="20"/>
              </w:rPr>
              <w:t>млн.руб.</w:t>
            </w:r>
            <w:r w:rsidRPr="008102B1">
              <w:rPr>
                <w:rFonts w:ascii="Arial" w:hAnsi="Arial" w:cs="Arial"/>
                <w:b/>
                <w:bCs/>
                <w:sz w:val="18"/>
                <w:szCs w:val="20"/>
              </w:rPr>
              <w:t>)</w:t>
            </w:r>
          </w:p>
        </w:tc>
      </w:tr>
      <w:tr w:rsidR="00E44076" w:rsidRPr="005207E5">
        <w:tc>
          <w:tcPr>
            <w:tcW w:w="4928" w:type="dxa"/>
          </w:tcPr>
          <w:p w:rsidR="00E44076" w:rsidRPr="005207E5" w:rsidRDefault="00FF109A" w:rsidP="00B04FC3">
            <w:pPr>
              <w:spacing w:line="276" w:lineRule="auto"/>
              <w:jc w:val="center"/>
              <w:rPr>
                <w:rFonts w:ascii="Arial" w:hAnsi="Arial" w:cs="Arial"/>
                <w:sz w:val="20"/>
                <w:szCs w:val="20"/>
              </w:rPr>
            </w:pPr>
            <w:r>
              <w:rPr>
                <w:rFonts w:ascii="Arial" w:hAnsi="Arial" w:cs="Arial"/>
                <w:noProof/>
                <w:sz w:val="20"/>
                <w:szCs w:val="20"/>
              </w:rPr>
              <w:pict>
                <v:shape id="Диаграмма 9" o:spid="_x0000_i1036" type="#_x0000_t75" style="width:241.5pt;height:138.75pt;visibility:visible">
                  <v:imagedata r:id="rId17" o:title="" cropbottom="-70f"/>
                </v:shape>
              </w:pict>
            </w:r>
          </w:p>
        </w:tc>
        <w:tc>
          <w:tcPr>
            <w:tcW w:w="4501" w:type="dxa"/>
          </w:tcPr>
          <w:p w:rsidR="00E44076" w:rsidRPr="005207E5" w:rsidRDefault="00FF109A" w:rsidP="00B04FC3">
            <w:pPr>
              <w:spacing w:line="276" w:lineRule="auto"/>
              <w:jc w:val="center"/>
              <w:rPr>
                <w:rFonts w:ascii="Arial" w:hAnsi="Arial" w:cs="Arial"/>
                <w:color w:val="FFFFFF"/>
                <w:sz w:val="20"/>
                <w:szCs w:val="20"/>
              </w:rPr>
            </w:pPr>
            <w:r>
              <w:rPr>
                <w:rFonts w:ascii="Arial" w:hAnsi="Arial" w:cs="Arial"/>
                <w:noProof/>
                <w:color w:val="FFFFFF"/>
                <w:sz w:val="20"/>
                <w:szCs w:val="20"/>
              </w:rPr>
              <w:pict>
                <v:shape id="_x0000_i1037" type="#_x0000_t75" style="width:215.25pt;height:138.75pt;visibility:visible">
                  <v:imagedata r:id="rId18" o:title="" cropbottom="-118f"/>
                </v:shape>
              </w:pict>
            </w:r>
          </w:p>
        </w:tc>
      </w:tr>
    </w:tbl>
    <w:p w:rsidR="00E44076" w:rsidRPr="00D71DAC" w:rsidRDefault="00E44076" w:rsidP="00685E1E">
      <w:pPr>
        <w:spacing w:line="276" w:lineRule="auto"/>
        <w:rPr>
          <w:rFonts w:ascii="Arial" w:hAnsi="Arial" w:cs="Arial"/>
          <w:sz w:val="20"/>
          <w:szCs w:val="20"/>
        </w:rPr>
      </w:pPr>
    </w:p>
    <w:p w:rsidR="00E44076" w:rsidRPr="005207E5" w:rsidRDefault="00E44076" w:rsidP="00685E1E">
      <w:pPr>
        <w:spacing w:line="276" w:lineRule="auto"/>
        <w:ind w:firstLine="284"/>
        <w:jc w:val="both"/>
        <w:rPr>
          <w:rFonts w:ascii="Arial" w:hAnsi="Arial" w:cs="Arial"/>
          <w:sz w:val="20"/>
          <w:szCs w:val="28"/>
        </w:rPr>
      </w:pPr>
      <w:r w:rsidRPr="005207E5">
        <w:rPr>
          <w:rFonts w:ascii="Arial" w:hAnsi="Arial" w:cs="Arial"/>
          <w:sz w:val="20"/>
          <w:szCs w:val="28"/>
        </w:rPr>
        <w:t>Предприятию ОАО «Вамин-Татарстан» желательно обновить закупочную политику и ориентировать ее на мотивацию мелких производителей молока</w:t>
      </w:r>
      <w:r>
        <w:rPr>
          <w:rFonts w:ascii="Arial" w:hAnsi="Arial" w:cs="Arial"/>
          <w:sz w:val="20"/>
          <w:szCs w:val="28"/>
        </w:rPr>
        <w:t>,</w:t>
      </w:r>
      <w:r w:rsidRPr="005207E5">
        <w:rPr>
          <w:rFonts w:ascii="Arial" w:hAnsi="Arial" w:cs="Arial"/>
          <w:sz w:val="20"/>
          <w:szCs w:val="28"/>
        </w:rPr>
        <w:t xml:space="preserve"> без чего невозможно увеличение объемов выпускаемой продукции.</w:t>
      </w:r>
    </w:p>
    <w:p w:rsidR="00E44076" w:rsidRPr="005207E5" w:rsidRDefault="00E44076" w:rsidP="00685E1E">
      <w:pPr>
        <w:spacing w:line="276" w:lineRule="auto"/>
        <w:ind w:firstLine="284"/>
        <w:jc w:val="both"/>
        <w:rPr>
          <w:rFonts w:ascii="Arial" w:hAnsi="Arial" w:cs="Arial"/>
          <w:sz w:val="20"/>
          <w:szCs w:val="28"/>
        </w:rPr>
      </w:pPr>
      <w:r w:rsidRPr="005207E5">
        <w:rPr>
          <w:rFonts w:ascii="Arial" w:hAnsi="Arial" w:cs="Arial"/>
          <w:sz w:val="20"/>
          <w:szCs w:val="28"/>
        </w:rPr>
        <w:t>Дальнейшее развитие молочного животноводства в Заинском МР требует усиления мотивации КФХ и ЛПХ в развитии поголовья и повышения его продуктивности, а также создания альтернативных вариантов приема молока на переработку для сдатчиков. Развитие сети малых производств объемов в 5</w:t>
      </w:r>
      <w:r>
        <w:rPr>
          <w:rFonts w:ascii="Arial" w:hAnsi="Arial" w:cs="Arial"/>
          <w:sz w:val="20"/>
          <w:szCs w:val="28"/>
        </w:rPr>
        <w:t xml:space="preserve"> </w:t>
      </w:r>
      <w:r w:rsidRPr="005207E5">
        <w:rPr>
          <w:rFonts w:ascii="Arial" w:hAnsi="Arial" w:cs="Arial"/>
          <w:sz w:val="20"/>
          <w:szCs w:val="28"/>
        </w:rPr>
        <w:t>-</w:t>
      </w:r>
      <w:r>
        <w:rPr>
          <w:rFonts w:ascii="Arial" w:hAnsi="Arial" w:cs="Arial"/>
          <w:sz w:val="20"/>
          <w:szCs w:val="28"/>
        </w:rPr>
        <w:t xml:space="preserve"> </w:t>
      </w:r>
      <w:r w:rsidRPr="005207E5">
        <w:rPr>
          <w:rFonts w:ascii="Arial" w:hAnsi="Arial" w:cs="Arial"/>
          <w:sz w:val="20"/>
          <w:szCs w:val="28"/>
        </w:rPr>
        <w:t xml:space="preserve">10 тонн в сутки становится все более актуальным вопросом. </w:t>
      </w:r>
    </w:p>
    <w:p w:rsidR="00E44076" w:rsidRPr="005207E5" w:rsidRDefault="00E44076" w:rsidP="00685E1E">
      <w:pPr>
        <w:spacing w:line="276" w:lineRule="auto"/>
        <w:rPr>
          <w:rFonts w:ascii="Arial" w:hAnsi="Arial" w:cs="Arial"/>
          <w:sz w:val="20"/>
          <w:szCs w:val="28"/>
        </w:rPr>
      </w:pPr>
    </w:p>
    <w:p w:rsidR="00E44076" w:rsidRPr="00880E83" w:rsidRDefault="00E44076" w:rsidP="00685E1E">
      <w:pPr>
        <w:spacing w:line="276" w:lineRule="auto"/>
        <w:rPr>
          <w:rFonts w:ascii="Arial" w:hAnsi="Arial" w:cs="Arial"/>
          <w:b/>
          <w:i/>
          <w:sz w:val="22"/>
          <w:szCs w:val="28"/>
        </w:rPr>
      </w:pPr>
      <w:r w:rsidRPr="00880E83">
        <w:rPr>
          <w:rFonts w:ascii="Arial" w:hAnsi="Arial" w:cs="Arial"/>
          <w:b/>
          <w:i/>
          <w:sz w:val="22"/>
          <w:szCs w:val="28"/>
        </w:rPr>
        <w:t xml:space="preserve">Производство и переработка мяса </w:t>
      </w:r>
    </w:p>
    <w:p w:rsidR="00E44076" w:rsidRPr="005207E5" w:rsidRDefault="00E44076" w:rsidP="00685E1E">
      <w:pPr>
        <w:spacing w:line="276" w:lineRule="auto"/>
        <w:ind w:firstLine="360"/>
        <w:jc w:val="both"/>
        <w:rPr>
          <w:rFonts w:ascii="Arial" w:hAnsi="Arial" w:cs="Arial"/>
          <w:sz w:val="20"/>
          <w:szCs w:val="28"/>
        </w:rPr>
      </w:pPr>
      <w:r w:rsidRPr="005207E5">
        <w:rPr>
          <w:rFonts w:ascii="Arial" w:hAnsi="Arial" w:cs="Arial"/>
          <w:sz w:val="20"/>
          <w:szCs w:val="28"/>
        </w:rPr>
        <w:t xml:space="preserve">Ситуация в сфере мясного животноводства </w:t>
      </w:r>
      <w:r>
        <w:rPr>
          <w:rFonts w:ascii="Arial" w:hAnsi="Arial" w:cs="Arial"/>
          <w:sz w:val="20"/>
          <w:szCs w:val="28"/>
        </w:rPr>
        <w:t xml:space="preserve"> района стабильна, отмечено некоторое</w:t>
      </w:r>
      <w:r w:rsidRPr="005207E5">
        <w:rPr>
          <w:rFonts w:ascii="Arial" w:hAnsi="Arial" w:cs="Arial"/>
          <w:sz w:val="20"/>
          <w:szCs w:val="28"/>
        </w:rPr>
        <w:t xml:space="preserve"> увеличени</w:t>
      </w:r>
      <w:r>
        <w:rPr>
          <w:rFonts w:ascii="Arial" w:hAnsi="Arial" w:cs="Arial"/>
          <w:sz w:val="20"/>
          <w:szCs w:val="28"/>
        </w:rPr>
        <w:t>е</w:t>
      </w:r>
      <w:r w:rsidRPr="005207E5">
        <w:rPr>
          <w:rFonts w:ascii="Arial" w:hAnsi="Arial" w:cs="Arial"/>
          <w:sz w:val="20"/>
          <w:szCs w:val="28"/>
        </w:rPr>
        <w:t xml:space="preserve"> численности поголовья КРС и свиней</w:t>
      </w:r>
      <w:r>
        <w:rPr>
          <w:rFonts w:ascii="Arial" w:hAnsi="Arial" w:cs="Arial"/>
          <w:sz w:val="20"/>
          <w:szCs w:val="28"/>
        </w:rPr>
        <w:t>,</w:t>
      </w:r>
      <w:r w:rsidRPr="005207E5">
        <w:rPr>
          <w:rFonts w:ascii="Arial" w:hAnsi="Arial" w:cs="Arial"/>
          <w:sz w:val="20"/>
          <w:szCs w:val="28"/>
        </w:rPr>
        <w:t xml:space="preserve"> несмотря на крайне неблагоприятные погодные условия последних двух лет.</w:t>
      </w:r>
    </w:p>
    <w:p w:rsidR="00E44076" w:rsidRPr="00880E83" w:rsidRDefault="00E44076" w:rsidP="00685E1E">
      <w:pPr>
        <w:spacing w:line="276" w:lineRule="auto"/>
        <w:jc w:val="right"/>
        <w:rPr>
          <w:rFonts w:ascii="Arial" w:hAnsi="Arial" w:cs="Arial"/>
          <w:sz w:val="20"/>
          <w:szCs w:val="28"/>
        </w:rPr>
      </w:pPr>
      <w:r w:rsidRPr="00880E83">
        <w:rPr>
          <w:rFonts w:ascii="Arial" w:hAnsi="Arial" w:cs="Arial"/>
          <w:sz w:val="20"/>
          <w:szCs w:val="28"/>
        </w:rPr>
        <w:t>Диаграмма 13</w:t>
      </w:r>
    </w:p>
    <w:p w:rsidR="00E44076" w:rsidRPr="00880E83" w:rsidRDefault="00E44076" w:rsidP="00880E83">
      <w:pPr>
        <w:spacing w:line="276" w:lineRule="auto"/>
        <w:jc w:val="center"/>
        <w:rPr>
          <w:rFonts w:ascii="Arial" w:hAnsi="Arial" w:cs="Arial"/>
          <w:b/>
          <w:bCs/>
          <w:sz w:val="20"/>
          <w:szCs w:val="20"/>
        </w:rPr>
      </w:pPr>
      <w:r w:rsidRPr="00880E83">
        <w:rPr>
          <w:rFonts w:ascii="Arial" w:hAnsi="Arial" w:cs="Arial"/>
          <w:b/>
          <w:bCs/>
          <w:sz w:val="20"/>
          <w:szCs w:val="20"/>
        </w:rPr>
        <w:t>Структура поголовья скот</w:t>
      </w:r>
      <w:r w:rsidR="00385C10">
        <w:rPr>
          <w:rFonts w:ascii="Arial" w:hAnsi="Arial" w:cs="Arial"/>
          <w:b/>
          <w:bCs/>
          <w:sz w:val="20"/>
          <w:szCs w:val="20"/>
        </w:rPr>
        <w:t>а в Заинском муниципальном районе</w:t>
      </w:r>
      <w:r w:rsidRPr="00880E83">
        <w:rPr>
          <w:rFonts w:ascii="Arial" w:hAnsi="Arial" w:cs="Arial"/>
          <w:b/>
          <w:bCs/>
          <w:sz w:val="20"/>
          <w:szCs w:val="20"/>
        </w:rPr>
        <w:t xml:space="preserve"> (тыс.голов)</w:t>
      </w:r>
    </w:p>
    <w:p w:rsidR="00E44076" w:rsidRPr="00D71DAC" w:rsidRDefault="00FF109A" w:rsidP="00685E1E">
      <w:pPr>
        <w:spacing w:line="276" w:lineRule="auto"/>
        <w:jc w:val="center"/>
        <w:rPr>
          <w:rFonts w:ascii="Arial" w:hAnsi="Arial" w:cs="Arial"/>
          <w:sz w:val="20"/>
          <w:szCs w:val="20"/>
        </w:rPr>
      </w:pPr>
      <w:r>
        <w:rPr>
          <w:rFonts w:ascii="Arial" w:hAnsi="Arial" w:cs="Arial"/>
          <w:noProof/>
          <w:sz w:val="20"/>
          <w:szCs w:val="20"/>
        </w:rPr>
        <w:pict>
          <v:shape id="Диаграмма 11" o:spid="_x0000_i1038" type="#_x0000_t75" style="width:230.25pt;height:126.75pt;visibility:visible">
            <v:imagedata r:id="rId19" o:title="" cropbottom="-129f"/>
          </v:shape>
        </w:pict>
      </w:r>
    </w:p>
    <w:p w:rsidR="00E44076" w:rsidRPr="00D71DAC" w:rsidRDefault="00E44076" w:rsidP="00685E1E">
      <w:pPr>
        <w:pStyle w:val="11"/>
        <w:spacing w:line="276" w:lineRule="auto"/>
        <w:ind w:left="1004"/>
        <w:jc w:val="both"/>
        <w:rPr>
          <w:rFonts w:ascii="Arial" w:hAnsi="Arial" w:cs="Arial"/>
          <w:sz w:val="20"/>
          <w:szCs w:val="20"/>
        </w:rPr>
      </w:pPr>
    </w:p>
    <w:p w:rsidR="00E44076" w:rsidRPr="005207E5" w:rsidRDefault="00E44076" w:rsidP="00685E1E">
      <w:pPr>
        <w:spacing w:line="276" w:lineRule="auto"/>
        <w:ind w:firstLine="284"/>
        <w:rPr>
          <w:rFonts w:ascii="Arial" w:hAnsi="Arial" w:cs="Arial"/>
          <w:sz w:val="20"/>
          <w:szCs w:val="28"/>
        </w:rPr>
      </w:pPr>
      <w:r w:rsidRPr="005207E5">
        <w:rPr>
          <w:rFonts w:ascii="Arial" w:hAnsi="Arial" w:cs="Arial"/>
          <w:sz w:val="20"/>
          <w:szCs w:val="28"/>
        </w:rPr>
        <w:t>Особенности животноводства в Заинском районе:</w:t>
      </w:r>
    </w:p>
    <w:p w:rsidR="00E44076" w:rsidRPr="005207E5" w:rsidRDefault="00E44076" w:rsidP="00053272">
      <w:pPr>
        <w:pStyle w:val="11"/>
        <w:numPr>
          <w:ilvl w:val="0"/>
          <w:numId w:val="9"/>
        </w:numPr>
        <w:spacing w:line="276" w:lineRule="auto"/>
        <w:jc w:val="both"/>
        <w:rPr>
          <w:rFonts w:ascii="Arial" w:hAnsi="Arial" w:cs="Arial"/>
          <w:sz w:val="20"/>
          <w:szCs w:val="28"/>
        </w:rPr>
      </w:pPr>
      <w:r w:rsidRPr="005207E5">
        <w:rPr>
          <w:rFonts w:ascii="Arial" w:hAnsi="Arial" w:cs="Arial"/>
          <w:sz w:val="20"/>
          <w:szCs w:val="28"/>
        </w:rPr>
        <w:t xml:space="preserve">Животноводством занимаются многие хозяйствующие субъекты, но </w:t>
      </w:r>
      <w:r>
        <w:rPr>
          <w:rFonts w:ascii="Arial" w:hAnsi="Arial" w:cs="Arial"/>
          <w:sz w:val="20"/>
          <w:szCs w:val="28"/>
        </w:rPr>
        <w:t>основная доля приходится на ЛПХ;</w:t>
      </w:r>
    </w:p>
    <w:p w:rsidR="00E44076" w:rsidRDefault="00E44076" w:rsidP="00053272">
      <w:pPr>
        <w:pStyle w:val="11"/>
        <w:numPr>
          <w:ilvl w:val="0"/>
          <w:numId w:val="9"/>
        </w:numPr>
        <w:spacing w:line="276" w:lineRule="auto"/>
        <w:jc w:val="both"/>
        <w:rPr>
          <w:rFonts w:ascii="Arial" w:hAnsi="Arial" w:cs="Arial"/>
          <w:sz w:val="20"/>
          <w:szCs w:val="28"/>
        </w:rPr>
      </w:pPr>
      <w:r>
        <w:rPr>
          <w:rFonts w:ascii="Arial" w:hAnsi="Arial" w:cs="Arial"/>
          <w:sz w:val="20"/>
          <w:szCs w:val="28"/>
        </w:rPr>
        <w:t>Имеется только одно с</w:t>
      </w:r>
      <w:r w:rsidRPr="005207E5">
        <w:rPr>
          <w:rFonts w:ascii="Arial" w:hAnsi="Arial" w:cs="Arial"/>
          <w:sz w:val="20"/>
          <w:szCs w:val="28"/>
        </w:rPr>
        <w:t>пециализированн</w:t>
      </w:r>
      <w:r>
        <w:rPr>
          <w:rFonts w:ascii="Arial" w:hAnsi="Arial" w:cs="Arial"/>
          <w:sz w:val="20"/>
          <w:szCs w:val="28"/>
        </w:rPr>
        <w:t>ое</w:t>
      </w:r>
      <w:r w:rsidRPr="005207E5">
        <w:rPr>
          <w:rFonts w:ascii="Arial" w:hAnsi="Arial" w:cs="Arial"/>
          <w:sz w:val="20"/>
          <w:szCs w:val="28"/>
        </w:rPr>
        <w:t xml:space="preserve"> на </w:t>
      </w:r>
      <w:r>
        <w:rPr>
          <w:rFonts w:ascii="Arial" w:hAnsi="Arial" w:cs="Arial"/>
          <w:sz w:val="20"/>
          <w:szCs w:val="28"/>
        </w:rPr>
        <w:t>мясном направлении КРС хозяйство в с. Поручиково;</w:t>
      </w:r>
    </w:p>
    <w:p w:rsidR="00E44076" w:rsidRPr="000E7723" w:rsidRDefault="00E44076" w:rsidP="00053272">
      <w:pPr>
        <w:pStyle w:val="11"/>
        <w:numPr>
          <w:ilvl w:val="0"/>
          <w:numId w:val="9"/>
        </w:numPr>
        <w:spacing w:line="276" w:lineRule="auto"/>
        <w:jc w:val="both"/>
        <w:rPr>
          <w:rFonts w:ascii="Arial" w:hAnsi="Arial" w:cs="Arial"/>
          <w:sz w:val="20"/>
          <w:szCs w:val="28"/>
        </w:rPr>
      </w:pPr>
      <w:r w:rsidRPr="005207E5">
        <w:rPr>
          <w:rFonts w:ascii="Arial" w:hAnsi="Arial" w:cs="Arial"/>
          <w:sz w:val="20"/>
          <w:szCs w:val="28"/>
        </w:rPr>
        <w:t>КРС чисто мясных пород практически не разводится,</w:t>
      </w:r>
      <w:r>
        <w:rPr>
          <w:rFonts w:ascii="Arial" w:hAnsi="Arial" w:cs="Arial"/>
          <w:sz w:val="20"/>
          <w:szCs w:val="28"/>
        </w:rPr>
        <w:t xml:space="preserve"> н</w:t>
      </w:r>
      <w:r w:rsidRPr="000E7723">
        <w:rPr>
          <w:rFonts w:ascii="Arial" w:hAnsi="Arial" w:cs="Arial"/>
          <w:sz w:val="20"/>
          <w:szCs w:val="28"/>
        </w:rPr>
        <w:t>а мясо отправляется выбраковка из молоч</w:t>
      </w:r>
      <w:r>
        <w:rPr>
          <w:rFonts w:ascii="Arial" w:hAnsi="Arial" w:cs="Arial"/>
          <w:sz w:val="20"/>
          <w:szCs w:val="28"/>
        </w:rPr>
        <w:t>ного стада и откормленные бычки;</w:t>
      </w:r>
    </w:p>
    <w:p w:rsidR="00E44076" w:rsidRPr="000E7723" w:rsidRDefault="00E44076" w:rsidP="00053272">
      <w:pPr>
        <w:pStyle w:val="11"/>
        <w:numPr>
          <w:ilvl w:val="0"/>
          <w:numId w:val="9"/>
        </w:numPr>
        <w:spacing w:line="276" w:lineRule="auto"/>
        <w:jc w:val="both"/>
        <w:rPr>
          <w:bCs/>
          <w:iCs/>
          <w:sz w:val="20"/>
          <w:szCs w:val="28"/>
        </w:rPr>
      </w:pPr>
      <w:r w:rsidRPr="000E7723">
        <w:rPr>
          <w:rFonts w:ascii="Arial" w:hAnsi="Arial" w:cs="Arial"/>
          <w:sz w:val="20"/>
          <w:szCs w:val="28"/>
        </w:rPr>
        <w:t>Поголовье</w:t>
      </w:r>
      <w:r>
        <w:rPr>
          <w:rFonts w:ascii="Arial" w:hAnsi="Arial" w:cs="Arial"/>
          <w:sz w:val="20"/>
          <w:szCs w:val="28"/>
        </w:rPr>
        <w:t xml:space="preserve"> мелкорогатого скота</w:t>
      </w:r>
      <w:r w:rsidRPr="000E7723">
        <w:rPr>
          <w:rFonts w:ascii="Arial" w:hAnsi="Arial" w:cs="Arial"/>
          <w:sz w:val="20"/>
          <w:szCs w:val="28"/>
        </w:rPr>
        <w:t xml:space="preserve"> находится на стабильном уровне.</w:t>
      </w:r>
    </w:p>
    <w:p w:rsidR="00E44076" w:rsidRDefault="00E44076" w:rsidP="00685E1E">
      <w:pPr>
        <w:pStyle w:val="11"/>
        <w:spacing w:line="276" w:lineRule="auto"/>
        <w:ind w:left="1004"/>
        <w:jc w:val="both"/>
        <w:rPr>
          <w:bCs/>
          <w:iCs/>
          <w:sz w:val="20"/>
          <w:szCs w:val="28"/>
        </w:rPr>
      </w:pPr>
    </w:p>
    <w:p w:rsidR="00E44076" w:rsidRDefault="00E44076" w:rsidP="00685E1E">
      <w:pPr>
        <w:pStyle w:val="11"/>
        <w:spacing w:line="276" w:lineRule="auto"/>
        <w:ind w:left="1004"/>
        <w:jc w:val="both"/>
        <w:rPr>
          <w:bCs/>
          <w:iCs/>
          <w:sz w:val="20"/>
          <w:szCs w:val="28"/>
        </w:rPr>
      </w:pPr>
    </w:p>
    <w:p w:rsidR="00E44076" w:rsidRDefault="00E44076" w:rsidP="00685E1E">
      <w:pPr>
        <w:pStyle w:val="11"/>
        <w:spacing w:line="276" w:lineRule="auto"/>
        <w:ind w:left="1004"/>
        <w:jc w:val="both"/>
        <w:rPr>
          <w:bCs/>
          <w:iCs/>
          <w:sz w:val="20"/>
          <w:szCs w:val="28"/>
        </w:rPr>
      </w:pPr>
    </w:p>
    <w:p w:rsidR="00E44076" w:rsidRDefault="00E44076" w:rsidP="00685E1E">
      <w:pPr>
        <w:pStyle w:val="11"/>
        <w:spacing w:line="276" w:lineRule="auto"/>
        <w:ind w:left="1004"/>
        <w:jc w:val="both"/>
        <w:rPr>
          <w:bCs/>
          <w:iCs/>
          <w:sz w:val="20"/>
          <w:szCs w:val="28"/>
        </w:rPr>
      </w:pPr>
    </w:p>
    <w:p w:rsidR="00E44076" w:rsidRDefault="00E44076" w:rsidP="00685E1E">
      <w:pPr>
        <w:pStyle w:val="11"/>
        <w:spacing w:line="276" w:lineRule="auto"/>
        <w:ind w:left="1004"/>
        <w:jc w:val="both"/>
        <w:rPr>
          <w:bCs/>
          <w:iCs/>
          <w:sz w:val="20"/>
          <w:szCs w:val="28"/>
        </w:rPr>
      </w:pPr>
    </w:p>
    <w:p w:rsidR="00E44076" w:rsidRDefault="00E44076" w:rsidP="00685E1E">
      <w:pPr>
        <w:pStyle w:val="11"/>
        <w:spacing w:line="276" w:lineRule="auto"/>
        <w:ind w:left="1004"/>
        <w:jc w:val="both"/>
        <w:rPr>
          <w:bCs/>
          <w:iCs/>
          <w:sz w:val="20"/>
          <w:szCs w:val="28"/>
        </w:rPr>
      </w:pPr>
    </w:p>
    <w:p w:rsidR="00E44076" w:rsidRPr="000E7723" w:rsidRDefault="00E44076" w:rsidP="00685E1E">
      <w:pPr>
        <w:pStyle w:val="11"/>
        <w:spacing w:line="276" w:lineRule="auto"/>
        <w:ind w:left="1004"/>
        <w:jc w:val="both"/>
        <w:rPr>
          <w:bCs/>
          <w:iCs/>
          <w:sz w:val="20"/>
          <w:szCs w:val="28"/>
        </w:rPr>
      </w:pPr>
    </w:p>
    <w:tbl>
      <w:tblPr>
        <w:tblW w:w="0" w:type="auto"/>
        <w:jc w:val="center"/>
        <w:tblLook w:val="00A0" w:firstRow="1" w:lastRow="0" w:firstColumn="1" w:lastColumn="0" w:noHBand="0" w:noVBand="0"/>
      </w:tblPr>
      <w:tblGrid>
        <w:gridCol w:w="4631"/>
        <w:gridCol w:w="4769"/>
      </w:tblGrid>
      <w:tr w:rsidR="00E44076" w:rsidRPr="005207E5">
        <w:trPr>
          <w:jc w:val="center"/>
        </w:trPr>
        <w:tc>
          <w:tcPr>
            <w:tcW w:w="4689" w:type="dxa"/>
          </w:tcPr>
          <w:p w:rsidR="00E44076" w:rsidRPr="00895ABB" w:rsidRDefault="00E44076" w:rsidP="00B04FC3">
            <w:pPr>
              <w:spacing w:line="276" w:lineRule="auto"/>
              <w:jc w:val="right"/>
              <w:rPr>
                <w:rFonts w:ascii="Arial" w:hAnsi="Arial" w:cs="Arial"/>
                <w:bCs/>
                <w:sz w:val="20"/>
                <w:szCs w:val="20"/>
              </w:rPr>
            </w:pPr>
            <w:r w:rsidRPr="00895ABB">
              <w:rPr>
                <w:rFonts w:ascii="Arial" w:hAnsi="Arial" w:cs="Arial"/>
                <w:bCs/>
                <w:sz w:val="20"/>
                <w:szCs w:val="20"/>
              </w:rPr>
              <w:t>Диаграмма 14</w:t>
            </w:r>
          </w:p>
          <w:p w:rsidR="00E44076" w:rsidRPr="005207E5" w:rsidRDefault="00E44076" w:rsidP="00711BBF">
            <w:pPr>
              <w:spacing w:line="276" w:lineRule="auto"/>
              <w:jc w:val="center"/>
              <w:rPr>
                <w:rFonts w:ascii="Arial" w:hAnsi="Arial" w:cs="Arial"/>
                <w:b/>
                <w:bCs/>
                <w:sz w:val="20"/>
                <w:szCs w:val="20"/>
              </w:rPr>
            </w:pPr>
            <w:r w:rsidRPr="005207E5">
              <w:rPr>
                <w:rFonts w:ascii="Arial" w:hAnsi="Arial" w:cs="Arial"/>
                <w:b/>
                <w:bCs/>
                <w:sz w:val="20"/>
                <w:szCs w:val="20"/>
              </w:rPr>
              <w:t xml:space="preserve">Динамика и прогноз </w:t>
            </w:r>
            <w:r>
              <w:rPr>
                <w:rFonts w:ascii="Arial" w:hAnsi="Arial" w:cs="Arial"/>
                <w:b/>
                <w:bCs/>
                <w:sz w:val="20"/>
                <w:szCs w:val="20"/>
              </w:rPr>
              <w:t>производства</w:t>
            </w:r>
            <w:r w:rsidRPr="005207E5">
              <w:rPr>
                <w:rFonts w:ascii="Arial" w:hAnsi="Arial" w:cs="Arial"/>
                <w:b/>
                <w:bCs/>
                <w:sz w:val="20"/>
                <w:szCs w:val="20"/>
              </w:rPr>
              <w:t xml:space="preserve"> </w:t>
            </w:r>
            <w:r w:rsidR="00385C10">
              <w:rPr>
                <w:rFonts w:ascii="Arial" w:hAnsi="Arial" w:cs="Arial"/>
                <w:b/>
                <w:bCs/>
                <w:sz w:val="20"/>
                <w:szCs w:val="20"/>
              </w:rPr>
              <w:t>и реализации мяса в Заинском муниципальном районе</w:t>
            </w:r>
            <w:r w:rsidRPr="005207E5">
              <w:rPr>
                <w:rFonts w:ascii="Arial" w:hAnsi="Arial" w:cs="Arial"/>
                <w:b/>
                <w:bCs/>
                <w:sz w:val="20"/>
                <w:szCs w:val="20"/>
              </w:rPr>
              <w:t xml:space="preserve"> (тыс.тонн)</w:t>
            </w:r>
          </w:p>
        </w:tc>
        <w:tc>
          <w:tcPr>
            <w:tcW w:w="4881" w:type="dxa"/>
          </w:tcPr>
          <w:p w:rsidR="00E44076" w:rsidRPr="00895ABB" w:rsidRDefault="00E44076" w:rsidP="00B04FC3">
            <w:pPr>
              <w:spacing w:line="276" w:lineRule="auto"/>
              <w:jc w:val="right"/>
              <w:rPr>
                <w:rFonts w:ascii="Arial" w:hAnsi="Arial" w:cs="Arial"/>
                <w:bCs/>
                <w:sz w:val="20"/>
                <w:szCs w:val="20"/>
              </w:rPr>
            </w:pPr>
            <w:r w:rsidRPr="00895ABB">
              <w:rPr>
                <w:rFonts w:ascii="Arial" w:hAnsi="Arial" w:cs="Arial"/>
                <w:bCs/>
                <w:sz w:val="20"/>
                <w:szCs w:val="20"/>
              </w:rPr>
              <w:t xml:space="preserve">Диаграмма 15 </w:t>
            </w:r>
          </w:p>
          <w:p w:rsidR="00E44076" w:rsidRPr="005207E5" w:rsidRDefault="00E44076" w:rsidP="00B04FC3">
            <w:pPr>
              <w:spacing w:line="276" w:lineRule="auto"/>
              <w:jc w:val="center"/>
              <w:rPr>
                <w:rFonts w:ascii="Arial" w:hAnsi="Arial" w:cs="Arial"/>
                <w:b/>
                <w:bCs/>
                <w:sz w:val="20"/>
                <w:szCs w:val="20"/>
              </w:rPr>
            </w:pPr>
            <w:r w:rsidRPr="005207E5">
              <w:rPr>
                <w:rFonts w:ascii="Arial" w:hAnsi="Arial" w:cs="Arial"/>
                <w:b/>
                <w:bCs/>
                <w:sz w:val="20"/>
                <w:szCs w:val="20"/>
              </w:rPr>
              <w:t>Доля хозяйствующих субъектов в производстве мяса (тыс.тонн)</w:t>
            </w:r>
          </w:p>
        </w:tc>
      </w:tr>
      <w:tr w:rsidR="00E44076" w:rsidRPr="005207E5">
        <w:trPr>
          <w:jc w:val="center"/>
        </w:trPr>
        <w:tc>
          <w:tcPr>
            <w:tcW w:w="4689" w:type="dxa"/>
          </w:tcPr>
          <w:p w:rsidR="00E44076" w:rsidRPr="005207E5" w:rsidRDefault="00FF109A" w:rsidP="00B04FC3">
            <w:pPr>
              <w:spacing w:line="276" w:lineRule="auto"/>
              <w:rPr>
                <w:rFonts w:ascii="Arial" w:hAnsi="Arial" w:cs="Arial"/>
                <w:sz w:val="20"/>
                <w:szCs w:val="20"/>
              </w:rPr>
            </w:pPr>
            <w:r>
              <w:rPr>
                <w:rFonts w:ascii="Arial" w:hAnsi="Arial" w:cs="Arial"/>
                <w:noProof/>
                <w:sz w:val="20"/>
                <w:szCs w:val="20"/>
              </w:rPr>
              <w:pict>
                <v:shape id="Диаграмма 12" o:spid="_x0000_i1039" type="#_x0000_t75" style="width:222pt;height:141pt;visibility:visible">
                  <v:imagedata r:id="rId20" o:title="" cropbottom="-23f"/>
                </v:shape>
              </w:pict>
            </w:r>
          </w:p>
        </w:tc>
        <w:tc>
          <w:tcPr>
            <w:tcW w:w="4881" w:type="dxa"/>
          </w:tcPr>
          <w:p w:rsidR="00E44076" w:rsidRPr="005207E5" w:rsidRDefault="00FF109A" w:rsidP="00B04FC3">
            <w:pPr>
              <w:spacing w:line="276" w:lineRule="auto"/>
              <w:rPr>
                <w:rFonts w:ascii="Arial" w:hAnsi="Arial" w:cs="Arial"/>
                <w:sz w:val="20"/>
                <w:szCs w:val="20"/>
              </w:rPr>
            </w:pPr>
            <w:r>
              <w:rPr>
                <w:rFonts w:ascii="Arial" w:hAnsi="Arial" w:cs="Arial"/>
                <w:noProof/>
                <w:sz w:val="20"/>
                <w:szCs w:val="20"/>
              </w:rPr>
              <w:pict>
                <v:shape id="_x0000_i1040" type="#_x0000_t75" style="width:228.75pt;height:141pt;visibility:visible">
                  <v:imagedata r:id="rId21" o:title="" cropbottom="-23f"/>
                </v:shape>
              </w:pict>
            </w:r>
          </w:p>
        </w:tc>
      </w:tr>
    </w:tbl>
    <w:p w:rsidR="00E44076" w:rsidRDefault="00E44076" w:rsidP="00685E1E">
      <w:pPr>
        <w:spacing w:line="276" w:lineRule="auto"/>
        <w:jc w:val="both"/>
        <w:rPr>
          <w:rFonts w:ascii="Arial" w:hAnsi="Arial" w:cs="Arial"/>
          <w:sz w:val="20"/>
          <w:szCs w:val="20"/>
        </w:rPr>
      </w:pPr>
    </w:p>
    <w:p w:rsidR="00E44076" w:rsidRPr="00711BBF" w:rsidRDefault="00E44076" w:rsidP="00711BBF">
      <w:pPr>
        <w:spacing w:line="276" w:lineRule="auto"/>
        <w:ind w:firstLine="284"/>
        <w:jc w:val="both"/>
        <w:rPr>
          <w:rFonts w:ascii="Arial" w:hAnsi="Arial" w:cs="Arial"/>
          <w:sz w:val="20"/>
          <w:szCs w:val="28"/>
        </w:rPr>
      </w:pPr>
      <w:r w:rsidRPr="00711BBF">
        <w:rPr>
          <w:rFonts w:ascii="Arial" w:hAnsi="Arial" w:cs="Arial"/>
          <w:sz w:val="20"/>
          <w:szCs w:val="28"/>
        </w:rPr>
        <w:t>Переработкой мяса и производством мясных продуктов в ассортименте занимается одно предприятие «Цех по производству мясных продуктов» в с.Гулькино (второе предприятие – бывший олбасный цех Заинского райпо» находится на реконструкции). Производится около 15 видов продукции по 4 группам: мясо, колбасы, полуфабрикаты, деликатесы из мяса птицы. Объем продукции в год составляет около 0</w:t>
      </w:r>
      <w:r>
        <w:rPr>
          <w:rFonts w:ascii="Arial" w:hAnsi="Arial" w:cs="Arial"/>
          <w:sz w:val="20"/>
          <w:szCs w:val="28"/>
        </w:rPr>
        <w:t>,</w:t>
      </w:r>
      <w:r w:rsidRPr="00711BBF">
        <w:rPr>
          <w:rFonts w:ascii="Arial" w:hAnsi="Arial" w:cs="Arial"/>
          <w:sz w:val="20"/>
          <w:szCs w:val="28"/>
        </w:rPr>
        <w:t>5 тыс.тонн. производственные мощности позволяют производить до 1</w:t>
      </w:r>
      <w:r>
        <w:rPr>
          <w:rFonts w:ascii="Arial" w:hAnsi="Arial" w:cs="Arial"/>
          <w:sz w:val="20"/>
          <w:szCs w:val="28"/>
        </w:rPr>
        <w:t>,</w:t>
      </w:r>
      <w:r w:rsidRPr="00711BBF">
        <w:rPr>
          <w:rFonts w:ascii="Arial" w:hAnsi="Arial" w:cs="Arial"/>
          <w:sz w:val="20"/>
          <w:szCs w:val="28"/>
        </w:rPr>
        <w:t>5</w:t>
      </w:r>
      <w:r>
        <w:rPr>
          <w:rFonts w:ascii="Arial" w:hAnsi="Arial" w:cs="Arial"/>
          <w:sz w:val="20"/>
          <w:szCs w:val="28"/>
        </w:rPr>
        <w:t xml:space="preserve"> – </w:t>
      </w:r>
      <w:r w:rsidRPr="00711BBF">
        <w:rPr>
          <w:rFonts w:ascii="Arial" w:hAnsi="Arial" w:cs="Arial"/>
          <w:sz w:val="20"/>
          <w:szCs w:val="28"/>
        </w:rPr>
        <w:t>2</w:t>
      </w:r>
      <w:r>
        <w:rPr>
          <w:rFonts w:ascii="Arial" w:hAnsi="Arial" w:cs="Arial"/>
          <w:sz w:val="20"/>
          <w:szCs w:val="28"/>
        </w:rPr>
        <w:t>,</w:t>
      </w:r>
      <w:r w:rsidRPr="00711BBF">
        <w:rPr>
          <w:rFonts w:ascii="Arial" w:hAnsi="Arial" w:cs="Arial"/>
          <w:sz w:val="20"/>
          <w:szCs w:val="28"/>
        </w:rPr>
        <w:t xml:space="preserve">0 тыс.тонн в год. Поставки сырья осуществляются из Заинского, Азнакаевского, Старошешминского, Лениогорского районов. Предприятие заинтересовано в развитии сырьевой базы в Заинском районе и готово участвовать в развитии малых, высокотехнологичных предприятий в нескольких сельских поселениях.    </w:t>
      </w:r>
    </w:p>
    <w:p w:rsidR="00E44076" w:rsidRPr="005207E5" w:rsidRDefault="00E44076" w:rsidP="00895ABB">
      <w:pPr>
        <w:spacing w:line="276" w:lineRule="auto"/>
        <w:ind w:firstLine="284"/>
        <w:jc w:val="both"/>
        <w:rPr>
          <w:rFonts w:ascii="Arial" w:hAnsi="Arial" w:cs="Arial"/>
          <w:sz w:val="20"/>
          <w:szCs w:val="20"/>
        </w:rPr>
      </w:pPr>
      <w:r w:rsidRPr="00A00C4E">
        <w:rPr>
          <w:rFonts w:ascii="Arial" w:hAnsi="Arial" w:cs="Arial"/>
          <w:b/>
          <w:sz w:val="20"/>
          <w:szCs w:val="20"/>
        </w:rPr>
        <w:t xml:space="preserve">Доля ЛПХ </w:t>
      </w:r>
      <w:r w:rsidRPr="00D253B9">
        <w:rPr>
          <w:rFonts w:ascii="Arial" w:hAnsi="Arial" w:cs="Arial"/>
          <w:sz w:val="20"/>
          <w:szCs w:val="20"/>
        </w:rPr>
        <w:t>в</w:t>
      </w:r>
      <w:r w:rsidRPr="005207E5">
        <w:rPr>
          <w:rFonts w:ascii="Arial" w:hAnsi="Arial" w:cs="Arial"/>
          <w:sz w:val="20"/>
          <w:szCs w:val="20"/>
        </w:rPr>
        <w:t xml:space="preserve"> производстве мяса КРС и свинины составляет не менее 55% и этот сектор оказался наиболее динамичным и устойчивым. Важную роль в укреплении и развитии ЛПХ сыграла поддержка со стороны государства, которая включала несколько направлений:</w:t>
      </w:r>
    </w:p>
    <w:p w:rsidR="00E44076" w:rsidRPr="005207E5" w:rsidRDefault="00E44076" w:rsidP="00053272">
      <w:pPr>
        <w:pStyle w:val="11"/>
        <w:numPr>
          <w:ilvl w:val="0"/>
          <w:numId w:val="11"/>
        </w:numPr>
        <w:spacing w:line="276" w:lineRule="auto"/>
        <w:jc w:val="both"/>
        <w:rPr>
          <w:rFonts w:ascii="Arial" w:hAnsi="Arial" w:cs="Arial"/>
          <w:sz w:val="20"/>
          <w:szCs w:val="20"/>
        </w:rPr>
      </w:pPr>
      <w:r w:rsidRPr="005207E5">
        <w:rPr>
          <w:rFonts w:ascii="Arial" w:hAnsi="Arial" w:cs="Arial"/>
          <w:b/>
          <w:bCs/>
          <w:sz w:val="20"/>
          <w:szCs w:val="20"/>
        </w:rPr>
        <w:t>Кредитная поддержка</w:t>
      </w:r>
      <w:r>
        <w:rPr>
          <w:rFonts w:ascii="Arial" w:hAnsi="Arial" w:cs="Arial"/>
          <w:b/>
          <w:bCs/>
          <w:sz w:val="20"/>
          <w:szCs w:val="20"/>
        </w:rPr>
        <w:t>.</w:t>
      </w:r>
      <w:r w:rsidRPr="005207E5">
        <w:rPr>
          <w:rFonts w:ascii="Arial" w:hAnsi="Arial" w:cs="Arial"/>
          <w:sz w:val="20"/>
          <w:szCs w:val="20"/>
        </w:rPr>
        <w:t xml:space="preserve"> </w:t>
      </w:r>
      <w:r w:rsidRPr="005207E5">
        <w:rPr>
          <w:rFonts w:ascii="Arial" w:hAnsi="Arial" w:cs="Arial"/>
          <w:color w:val="000000"/>
          <w:sz w:val="20"/>
          <w:szCs w:val="20"/>
        </w:rPr>
        <w:t>Всего за 2006</w:t>
      </w:r>
      <w:r>
        <w:rPr>
          <w:rFonts w:ascii="Arial" w:hAnsi="Arial" w:cs="Arial"/>
          <w:color w:val="000000"/>
          <w:sz w:val="20"/>
          <w:szCs w:val="20"/>
        </w:rPr>
        <w:t xml:space="preserve"> </w:t>
      </w:r>
      <w:r w:rsidRPr="005207E5">
        <w:rPr>
          <w:rFonts w:ascii="Arial" w:hAnsi="Arial" w:cs="Arial"/>
          <w:color w:val="000000"/>
          <w:sz w:val="20"/>
          <w:szCs w:val="20"/>
        </w:rPr>
        <w:t>-</w:t>
      </w:r>
      <w:r>
        <w:rPr>
          <w:rFonts w:ascii="Arial" w:hAnsi="Arial" w:cs="Arial"/>
          <w:color w:val="000000"/>
          <w:sz w:val="20"/>
          <w:szCs w:val="20"/>
        </w:rPr>
        <w:t xml:space="preserve"> </w:t>
      </w:r>
      <w:r w:rsidRPr="005207E5">
        <w:rPr>
          <w:rFonts w:ascii="Arial" w:hAnsi="Arial" w:cs="Arial"/>
          <w:color w:val="000000"/>
          <w:sz w:val="20"/>
          <w:szCs w:val="20"/>
        </w:rPr>
        <w:t>2009 годы малыми формами хозяйствования получены  1</w:t>
      </w:r>
      <w:r>
        <w:rPr>
          <w:rFonts w:ascii="Arial" w:hAnsi="Arial" w:cs="Arial"/>
          <w:color w:val="000000"/>
          <w:sz w:val="20"/>
          <w:szCs w:val="20"/>
        </w:rPr>
        <w:t xml:space="preserve"> 015 кредитов,</w:t>
      </w:r>
      <w:r w:rsidRPr="005207E5">
        <w:rPr>
          <w:rFonts w:ascii="Arial" w:hAnsi="Arial" w:cs="Arial"/>
          <w:color w:val="000000"/>
          <w:sz w:val="20"/>
          <w:szCs w:val="20"/>
        </w:rPr>
        <w:t xml:space="preserve"> </w:t>
      </w:r>
      <w:r>
        <w:rPr>
          <w:rFonts w:ascii="Arial" w:hAnsi="Arial" w:cs="Arial"/>
          <w:color w:val="000000"/>
          <w:sz w:val="20"/>
          <w:szCs w:val="20"/>
        </w:rPr>
        <w:t>в сумме 171,5 млн.рублей. В 2010</w:t>
      </w:r>
      <w:r w:rsidRPr="005207E5">
        <w:rPr>
          <w:rFonts w:ascii="Arial" w:hAnsi="Arial" w:cs="Arial"/>
          <w:color w:val="000000"/>
          <w:sz w:val="20"/>
          <w:szCs w:val="20"/>
        </w:rPr>
        <w:t xml:space="preserve"> году личными подсобными хозяйствами граждан и крестьянскими (фермерскими) хозяйствами получено 148 субсидируемых кредитов в сумме 29,2 млн.рублей Общая сумма субсидий, выплаченных на возмещение  части затрат по уплате процентов за пользование кредитами с 2006 года составила  11,6 млн.руб.</w:t>
      </w:r>
    </w:p>
    <w:p w:rsidR="00E44076" w:rsidRPr="005207E5" w:rsidRDefault="00E44076" w:rsidP="00053272">
      <w:pPr>
        <w:pStyle w:val="11"/>
        <w:numPr>
          <w:ilvl w:val="0"/>
          <w:numId w:val="11"/>
        </w:numPr>
        <w:spacing w:line="276" w:lineRule="auto"/>
        <w:jc w:val="both"/>
        <w:rPr>
          <w:rFonts w:ascii="Arial" w:hAnsi="Arial" w:cs="Arial"/>
          <w:sz w:val="20"/>
          <w:szCs w:val="20"/>
        </w:rPr>
      </w:pPr>
      <w:r w:rsidRPr="005207E5">
        <w:rPr>
          <w:rFonts w:ascii="Arial" w:hAnsi="Arial" w:cs="Arial"/>
          <w:b/>
          <w:bCs/>
          <w:sz w:val="20"/>
          <w:szCs w:val="20"/>
        </w:rPr>
        <w:t>Субсидии.</w:t>
      </w:r>
      <w:r w:rsidRPr="005207E5">
        <w:rPr>
          <w:rFonts w:ascii="Arial" w:hAnsi="Arial" w:cs="Arial"/>
          <w:sz w:val="20"/>
          <w:szCs w:val="20"/>
        </w:rPr>
        <w:t xml:space="preserve"> </w:t>
      </w:r>
      <w:r w:rsidRPr="005207E5">
        <w:rPr>
          <w:rFonts w:ascii="Arial" w:hAnsi="Arial" w:cs="Arial"/>
          <w:color w:val="000000"/>
          <w:sz w:val="20"/>
          <w:szCs w:val="20"/>
        </w:rPr>
        <w:t>С целью поддержки ЛПХ выделены из бюджета РТ субсидии на возмещение части затрат граждан, ведущих ЛПХ, по содержанию дойных коров из расчета 4</w:t>
      </w:r>
      <w:r>
        <w:rPr>
          <w:rFonts w:ascii="Arial" w:hAnsi="Arial" w:cs="Arial"/>
          <w:color w:val="000000"/>
          <w:sz w:val="20"/>
          <w:szCs w:val="20"/>
        </w:rPr>
        <w:t xml:space="preserve"> </w:t>
      </w:r>
      <w:r w:rsidRPr="005207E5">
        <w:rPr>
          <w:rFonts w:ascii="Arial" w:hAnsi="Arial" w:cs="Arial"/>
          <w:color w:val="000000"/>
          <w:sz w:val="20"/>
          <w:szCs w:val="20"/>
        </w:rPr>
        <w:t>130,65 рублей на 1 гол</w:t>
      </w:r>
      <w:r>
        <w:rPr>
          <w:rFonts w:ascii="Arial" w:hAnsi="Arial" w:cs="Arial"/>
          <w:color w:val="000000"/>
          <w:sz w:val="20"/>
          <w:szCs w:val="20"/>
        </w:rPr>
        <w:t>ову. Всего по району получены 8,4 млн.</w:t>
      </w:r>
      <w:r w:rsidRPr="005207E5">
        <w:rPr>
          <w:rFonts w:ascii="Arial" w:hAnsi="Arial" w:cs="Arial"/>
          <w:color w:val="000000"/>
          <w:sz w:val="20"/>
          <w:szCs w:val="20"/>
        </w:rPr>
        <w:t>рублей, из них 7</w:t>
      </w:r>
      <w:r>
        <w:rPr>
          <w:rFonts w:ascii="Arial" w:hAnsi="Arial" w:cs="Arial"/>
          <w:color w:val="000000"/>
          <w:sz w:val="20"/>
          <w:szCs w:val="20"/>
        </w:rPr>
        <w:t>,5 млн.</w:t>
      </w:r>
      <w:r w:rsidRPr="005207E5">
        <w:rPr>
          <w:rFonts w:ascii="Arial" w:hAnsi="Arial" w:cs="Arial"/>
          <w:color w:val="000000"/>
          <w:sz w:val="20"/>
          <w:szCs w:val="20"/>
        </w:rPr>
        <w:t>рублей получены зерном, 0,9 млн.рублей наличными деньгами.</w:t>
      </w:r>
    </w:p>
    <w:p w:rsidR="00E44076" w:rsidRPr="005207E5" w:rsidRDefault="00E44076" w:rsidP="00053272">
      <w:pPr>
        <w:pStyle w:val="11"/>
        <w:numPr>
          <w:ilvl w:val="0"/>
          <w:numId w:val="11"/>
        </w:numPr>
        <w:spacing w:line="276" w:lineRule="auto"/>
        <w:jc w:val="both"/>
        <w:rPr>
          <w:rFonts w:ascii="Arial" w:hAnsi="Arial" w:cs="Arial"/>
          <w:sz w:val="20"/>
          <w:szCs w:val="20"/>
        </w:rPr>
      </w:pPr>
      <w:r w:rsidRPr="005207E5">
        <w:rPr>
          <w:rFonts w:ascii="Arial" w:hAnsi="Arial" w:cs="Arial"/>
          <w:b/>
          <w:bCs/>
          <w:color w:val="000000"/>
          <w:sz w:val="20"/>
          <w:szCs w:val="20"/>
        </w:rPr>
        <w:t>Программа 50х50</w:t>
      </w:r>
      <w:r w:rsidRPr="005207E5">
        <w:rPr>
          <w:rFonts w:ascii="Arial" w:hAnsi="Arial" w:cs="Arial"/>
          <w:color w:val="000000"/>
          <w:sz w:val="20"/>
          <w:szCs w:val="20"/>
        </w:rPr>
        <w:t xml:space="preserve">. При государственной поддержке в </w:t>
      </w:r>
      <w:r>
        <w:rPr>
          <w:rFonts w:ascii="Arial" w:hAnsi="Arial" w:cs="Arial"/>
          <w:color w:val="000000"/>
          <w:sz w:val="20"/>
          <w:szCs w:val="20"/>
        </w:rPr>
        <w:t>2010</w:t>
      </w:r>
      <w:r w:rsidRPr="005207E5">
        <w:rPr>
          <w:rFonts w:ascii="Arial" w:hAnsi="Arial" w:cs="Arial"/>
          <w:color w:val="000000"/>
          <w:sz w:val="20"/>
          <w:szCs w:val="20"/>
        </w:rPr>
        <w:t xml:space="preserve"> году  по программе «50х50» согласно заявкам  через Советы местного самоуправления  </w:t>
      </w:r>
      <w:r>
        <w:rPr>
          <w:rFonts w:ascii="Arial" w:hAnsi="Arial" w:cs="Arial"/>
          <w:color w:val="000000"/>
          <w:sz w:val="20"/>
          <w:szCs w:val="20"/>
        </w:rPr>
        <w:t>за</w:t>
      </w:r>
      <w:r w:rsidRPr="005207E5">
        <w:rPr>
          <w:rFonts w:ascii="Arial" w:hAnsi="Arial" w:cs="Arial"/>
          <w:color w:val="000000"/>
          <w:sz w:val="20"/>
          <w:szCs w:val="20"/>
        </w:rPr>
        <w:t xml:space="preserve"> половин</w:t>
      </w:r>
      <w:r>
        <w:rPr>
          <w:rFonts w:ascii="Arial" w:hAnsi="Arial" w:cs="Arial"/>
          <w:color w:val="000000"/>
          <w:sz w:val="20"/>
          <w:szCs w:val="20"/>
        </w:rPr>
        <w:t>у</w:t>
      </w:r>
      <w:r w:rsidRPr="005207E5">
        <w:rPr>
          <w:rFonts w:ascii="Arial" w:hAnsi="Arial" w:cs="Arial"/>
          <w:color w:val="000000"/>
          <w:sz w:val="20"/>
          <w:szCs w:val="20"/>
        </w:rPr>
        <w:t xml:space="preserve"> стоимости  получено  132 головы ярок курдючной породы, 3 гол</w:t>
      </w:r>
      <w:r>
        <w:rPr>
          <w:rFonts w:ascii="Arial" w:hAnsi="Arial" w:cs="Arial"/>
          <w:color w:val="000000"/>
          <w:sz w:val="20"/>
          <w:szCs w:val="20"/>
        </w:rPr>
        <w:t>овы</w:t>
      </w:r>
      <w:r w:rsidRPr="005207E5">
        <w:rPr>
          <w:rFonts w:ascii="Arial" w:hAnsi="Arial" w:cs="Arial"/>
          <w:color w:val="000000"/>
          <w:sz w:val="20"/>
          <w:szCs w:val="20"/>
        </w:rPr>
        <w:t xml:space="preserve"> баранов, 122 головы супоросных свиноматок. </w:t>
      </w:r>
      <w:r>
        <w:rPr>
          <w:rFonts w:ascii="Arial" w:hAnsi="Arial" w:cs="Arial"/>
          <w:color w:val="000000"/>
          <w:sz w:val="20"/>
          <w:szCs w:val="20"/>
        </w:rPr>
        <w:t>С</w:t>
      </w:r>
      <w:r w:rsidRPr="005207E5">
        <w:rPr>
          <w:rFonts w:ascii="Arial" w:hAnsi="Arial" w:cs="Arial"/>
          <w:color w:val="000000"/>
          <w:sz w:val="20"/>
          <w:szCs w:val="20"/>
        </w:rPr>
        <w:t>огласно лимиту Управления по племенному делу Минсельхозпрода РТ (ГГСХУ по плем. делу), по этой  программе реализовано населению района 129 голов ярок  из хозяйства ИП Мурзагова К.А.</w:t>
      </w:r>
    </w:p>
    <w:p w:rsidR="00E44076" w:rsidRPr="005207E5" w:rsidRDefault="00E44076" w:rsidP="00053272">
      <w:pPr>
        <w:pStyle w:val="11"/>
        <w:numPr>
          <w:ilvl w:val="0"/>
          <w:numId w:val="11"/>
        </w:numPr>
        <w:spacing w:line="276" w:lineRule="auto"/>
        <w:jc w:val="both"/>
        <w:rPr>
          <w:rFonts w:ascii="Arial" w:hAnsi="Arial" w:cs="Arial"/>
          <w:b/>
          <w:bCs/>
          <w:sz w:val="20"/>
          <w:szCs w:val="20"/>
        </w:rPr>
      </w:pPr>
      <w:r w:rsidRPr="005207E5">
        <w:rPr>
          <w:rFonts w:ascii="Arial" w:hAnsi="Arial" w:cs="Arial"/>
          <w:b/>
          <w:bCs/>
          <w:color w:val="000000"/>
          <w:sz w:val="20"/>
          <w:szCs w:val="20"/>
        </w:rPr>
        <w:t xml:space="preserve">Техническая поддержка. </w:t>
      </w:r>
      <w:r>
        <w:rPr>
          <w:rFonts w:ascii="Arial" w:hAnsi="Arial" w:cs="Arial"/>
          <w:sz w:val="20"/>
          <w:szCs w:val="20"/>
        </w:rPr>
        <w:t>В четырех сельских поселениях -</w:t>
      </w:r>
      <w:r w:rsidRPr="005207E5">
        <w:rPr>
          <w:rFonts w:ascii="Arial" w:hAnsi="Arial" w:cs="Arial"/>
          <w:sz w:val="20"/>
          <w:szCs w:val="20"/>
        </w:rPr>
        <w:t xml:space="preserve"> Ал.Слободском, Сармашбашском, Кадыровском,</w:t>
      </w:r>
      <w:r w:rsidRPr="005207E5">
        <w:rPr>
          <w:rFonts w:ascii="Arial" w:hAnsi="Arial" w:cs="Arial"/>
          <w:color w:val="FF0000"/>
          <w:sz w:val="20"/>
          <w:szCs w:val="20"/>
        </w:rPr>
        <w:t xml:space="preserve"> </w:t>
      </w:r>
      <w:r w:rsidRPr="005207E5">
        <w:rPr>
          <w:rFonts w:ascii="Arial" w:hAnsi="Arial" w:cs="Arial"/>
          <w:sz w:val="20"/>
          <w:szCs w:val="20"/>
        </w:rPr>
        <w:t xml:space="preserve">Чубуклинском открыты пункты искусственного осеменения крупного рогатого скота, находящихся в личных подсобных хозяйствах, подобраны технологи по воспроизводству. Четыре комплекта оборудования и семя для осеменения получены в счет бюджета РТ из Бугульминского племпредприятия. За </w:t>
      </w:r>
      <w:r>
        <w:rPr>
          <w:rFonts w:ascii="Arial" w:hAnsi="Arial" w:cs="Arial"/>
          <w:sz w:val="20"/>
          <w:szCs w:val="20"/>
        </w:rPr>
        <w:t>2010 год</w:t>
      </w:r>
      <w:r w:rsidRPr="005207E5">
        <w:rPr>
          <w:rFonts w:ascii="Arial" w:hAnsi="Arial" w:cs="Arial"/>
          <w:sz w:val="20"/>
          <w:szCs w:val="20"/>
        </w:rPr>
        <w:t xml:space="preserve"> осеменено 560 голов коров.</w:t>
      </w:r>
    </w:p>
    <w:p w:rsidR="00E44076" w:rsidRPr="005207E5" w:rsidRDefault="00E44076" w:rsidP="00053272">
      <w:pPr>
        <w:pStyle w:val="11"/>
        <w:numPr>
          <w:ilvl w:val="0"/>
          <w:numId w:val="11"/>
        </w:numPr>
        <w:spacing w:line="276" w:lineRule="auto"/>
        <w:jc w:val="both"/>
        <w:rPr>
          <w:rFonts w:ascii="Arial" w:hAnsi="Arial" w:cs="Arial"/>
          <w:b/>
          <w:bCs/>
          <w:sz w:val="20"/>
          <w:szCs w:val="20"/>
        </w:rPr>
      </w:pPr>
      <w:r w:rsidRPr="005207E5">
        <w:rPr>
          <w:rFonts w:ascii="Arial" w:hAnsi="Arial" w:cs="Arial"/>
          <w:b/>
          <w:bCs/>
          <w:color w:val="000000"/>
          <w:sz w:val="20"/>
          <w:szCs w:val="20"/>
        </w:rPr>
        <w:t>Самозанятость</w:t>
      </w:r>
      <w:r>
        <w:rPr>
          <w:rFonts w:ascii="Arial" w:hAnsi="Arial" w:cs="Arial"/>
          <w:b/>
          <w:bCs/>
          <w:color w:val="000000"/>
          <w:sz w:val="20"/>
          <w:szCs w:val="20"/>
        </w:rPr>
        <w:t xml:space="preserve">. </w:t>
      </w:r>
      <w:r w:rsidRPr="005207E5">
        <w:rPr>
          <w:rFonts w:ascii="Arial" w:hAnsi="Arial" w:cs="Arial"/>
          <w:color w:val="000000"/>
          <w:sz w:val="20"/>
          <w:szCs w:val="20"/>
        </w:rPr>
        <w:t>В целях организации самостоятельной занятости граждан в сельской местности 247 граждан получили субсидии на общую сумму 14,5 млн.рублей. Для   организации межпоселенческих  участков по заготовке кормов 4-м сельским поселениям</w:t>
      </w:r>
      <w:r>
        <w:rPr>
          <w:rFonts w:ascii="Arial" w:hAnsi="Arial" w:cs="Arial"/>
          <w:color w:val="000000"/>
          <w:sz w:val="20"/>
          <w:szCs w:val="20"/>
        </w:rPr>
        <w:t xml:space="preserve"> -</w:t>
      </w:r>
      <w:r w:rsidRPr="005207E5">
        <w:rPr>
          <w:rFonts w:ascii="Arial" w:hAnsi="Arial" w:cs="Arial"/>
          <w:color w:val="000000"/>
          <w:sz w:val="20"/>
          <w:szCs w:val="20"/>
        </w:rPr>
        <w:t xml:space="preserve"> Светлоозерскому, Кадыровскому, Аксаринскому, Верхнешипкинскому</w:t>
      </w:r>
      <w:r>
        <w:rPr>
          <w:rFonts w:ascii="Arial" w:hAnsi="Arial" w:cs="Arial"/>
          <w:color w:val="000000"/>
          <w:sz w:val="20"/>
          <w:szCs w:val="20"/>
        </w:rPr>
        <w:t>, -</w:t>
      </w:r>
      <w:r w:rsidRPr="005207E5">
        <w:rPr>
          <w:rFonts w:ascii="Arial" w:hAnsi="Arial" w:cs="Arial"/>
          <w:color w:val="000000"/>
          <w:sz w:val="20"/>
          <w:szCs w:val="20"/>
        </w:rPr>
        <w:t xml:space="preserve"> согласно ежегодной программе ОАО «Татнефть» по поддержке сельхозтоваропроизводителей выделены 4 ед. пресс-подборщиков марки  ПРФ-180.</w:t>
      </w:r>
    </w:p>
    <w:p w:rsidR="00E44076" w:rsidRPr="00895ABB" w:rsidRDefault="00E44076" w:rsidP="00685E1E">
      <w:pPr>
        <w:shd w:val="clear" w:color="auto" w:fill="FFFFFF"/>
        <w:spacing w:line="276" w:lineRule="auto"/>
        <w:jc w:val="both"/>
        <w:rPr>
          <w:rFonts w:ascii="Arial" w:hAnsi="Arial" w:cs="Arial"/>
          <w:b/>
          <w:bCs/>
          <w:szCs w:val="22"/>
        </w:rPr>
      </w:pPr>
      <w:r w:rsidRPr="00895ABB">
        <w:rPr>
          <w:rFonts w:ascii="Arial" w:hAnsi="Arial" w:cs="Arial"/>
          <w:b/>
          <w:bCs/>
          <w:szCs w:val="22"/>
        </w:rPr>
        <w:t xml:space="preserve">Проблемы и возможности </w:t>
      </w:r>
    </w:p>
    <w:p w:rsidR="00E44076" w:rsidRPr="00204B40" w:rsidRDefault="00E44076" w:rsidP="00685E1E">
      <w:pPr>
        <w:shd w:val="clear" w:color="auto" w:fill="FFFFFF"/>
        <w:spacing w:line="276" w:lineRule="auto"/>
        <w:jc w:val="both"/>
        <w:rPr>
          <w:rFonts w:ascii="Arial" w:hAnsi="Arial" w:cs="Arial"/>
          <w:b/>
          <w:bCs/>
          <w:color w:val="FF0000"/>
          <w:sz w:val="20"/>
          <w:szCs w:val="20"/>
        </w:rPr>
      </w:pPr>
    </w:p>
    <w:p w:rsidR="00E44076" w:rsidRPr="00FC78B9" w:rsidRDefault="00E44076" w:rsidP="00053272">
      <w:pPr>
        <w:pStyle w:val="11"/>
        <w:numPr>
          <w:ilvl w:val="0"/>
          <w:numId w:val="22"/>
        </w:numPr>
        <w:spacing w:line="276" w:lineRule="auto"/>
        <w:jc w:val="both"/>
        <w:rPr>
          <w:rFonts w:ascii="Arial" w:hAnsi="Arial" w:cs="Arial"/>
          <w:sz w:val="20"/>
          <w:szCs w:val="20"/>
        </w:rPr>
      </w:pPr>
      <w:r w:rsidRPr="00FC78B9">
        <w:rPr>
          <w:rFonts w:ascii="Arial" w:hAnsi="Arial" w:cs="Arial"/>
          <w:sz w:val="20"/>
          <w:szCs w:val="20"/>
        </w:rPr>
        <w:t>АПК</w:t>
      </w:r>
      <w:r>
        <w:rPr>
          <w:rFonts w:ascii="Arial" w:hAnsi="Arial" w:cs="Arial"/>
          <w:sz w:val="20"/>
          <w:szCs w:val="20"/>
        </w:rPr>
        <w:t>, в силу различной ведомственной принадлежности</w:t>
      </w:r>
      <w:r w:rsidRPr="00FC78B9">
        <w:rPr>
          <w:rFonts w:ascii="Arial" w:hAnsi="Arial" w:cs="Arial"/>
          <w:sz w:val="20"/>
          <w:szCs w:val="20"/>
        </w:rPr>
        <w:t xml:space="preserve"> </w:t>
      </w:r>
      <w:r>
        <w:rPr>
          <w:rFonts w:ascii="Arial" w:hAnsi="Arial" w:cs="Arial"/>
          <w:sz w:val="20"/>
          <w:szCs w:val="20"/>
        </w:rPr>
        <w:t xml:space="preserve">районных управленческих структур, </w:t>
      </w:r>
      <w:r w:rsidRPr="00FC78B9">
        <w:rPr>
          <w:rFonts w:ascii="Arial" w:hAnsi="Arial" w:cs="Arial"/>
          <w:sz w:val="20"/>
          <w:szCs w:val="20"/>
        </w:rPr>
        <w:t xml:space="preserve">пока не рассматривается </w:t>
      </w:r>
      <w:r>
        <w:rPr>
          <w:rFonts w:ascii="Arial" w:hAnsi="Arial" w:cs="Arial"/>
          <w:sz w:val="20"/>
          <w:szCs w:val="20"/>
        </w:rPr>
        <w:t>к</w:t>
      </w:r>
      <w:r w:rsidRPr="00FC78B9">
        <w:rPr>
          <w:rFonts w:ascii="Arial" w:hAnsi="Arial" w:cs="Arial"/>
          <w:sz w:val="20"/>
          <w:szCs w:val="20"/>
        </w:rPr>
        <w:t>ак единое целое и соответственно управляется различными службами и отделами разрозненно;</w:t>
      </w:r>
    </w:p>
    <w:p w:rsidR="00E44076" w:rsidRDefault="00E44076" w:rsidP="00053272">
      <w:pPr>
        <w:pStyle w:val="11"/>
        <w:numPr>
          <w:ilvl w:val="0"/>
          <w:numId w:val="22"/>
        </w:numPr>
        <w:spacing w:line="276" w:lineRule="auto"/>
        <w:jc w:val="both"/>
        <w:rPr>
          <w:rFonts w:ascii="Arial" w:hAnsi="Arial" w:cs="Arial"/>
          <w:sz w:val="20"/>
          <w:szCs w:val="20"/>
        </w:rPr>
      </w:pPr>
      <w:r>
        <w:rPr>
          <w:rFonts w:ascii="Arial" w:hAnsi="Arial" w:cs="Arial"/>
          <w:sz w:val="20"/>
          <w:szCs w:val="20"/>
        </w:rPr>
        <w:t>Общий уровень переработки выращенной сельскохозяйственной продукции за исключением сахарной свеклы, не превышает 30%</w:t>
      </w:r>
      <w:r w:rsidR="005858D5">
        <w:rPr>
          <w:rFonts w:ascii="Arial" w:hAnsi="Arial" w:cs="Arial"/>
          <w:sz w:val="20"/>
          <w:szCs w:val="20"/>
        </w:rPr>
        <w:t>. Т</w:t>
      </w:r>
      <w:r>
        <w:rPr>
          <w:rFonts w:ascii="Arial" w:hAnsi="Arial" w:cs="Arial"/>
          <w:sz w:val="20"/>
          <w:szCs w:val="20"/>
        </w:rPr>
        <w:t>аким образом, район обладает огромным потенциалом увеличения добавленной стоимости;</w:t>
      </w:r>
    </w:p>
    <w:p w:rsidR="00E44076" w:rsidRDefault="00E44076" w:rsidP="00053272">
      <w:pPr>
        <w:pStyle w:val="11"/>
        <w:numPr>
          <w:ilvl w:val="0"/>
          <w:numId w:val="22"/>
        </w:numPr>
        <w:spacing w:line="276" w:lineRule="auto"/>
        <w:jc w:val="both"/>
        <w:rPr>
          <w:rFonts w:ascii="Arial" w:hAnsi="Arial" w:cs="Arial"/>
          <w:sz w:val="20"/>
          <w:szCs w:val="20"/>
        </w:rPr>
      </w:pPr>
      <w:r>
        <w:rPr>
          <w:rFonts w:ascii="Arial" w:hAnsi="Arial" w:cs="Arial"/>
          <w:sz w:val="20"/>
          <w:szCs w:val="20"/>
        </w:rPr>
        <w:t>Для агрофирм и перерабатывающих предприятий ЛПХ и КФХ не всегда являются привлекательными партнерами,  в силу этого,</w:t>
      </w:r>
      <w:r w:rsidRPr="005207E5">
        <w:rPr>
          <w:rFonts w:ascii="Arial" w:hAnsi="Arial" w:cs="Arial"/>
          <w:sz w:val="20"/>
          <w:szCs w:val="20"/>
        </w:rPr>
        <w:t xml:space="preserve"> пока еще слабо интегриров</w:t>
      </w:r>
      <w:r>
        <w:rPr>
          <w:rFonts w:ascii="Arial" w:hAnsi="Arial" w:cs="Arial"/>
          <w:sz w:val="20"/>
          <w:szCs w:val="20"/>
        </w:rPr>
        <w:t>ан в систему АПК и имеет слабую мотивацию к наращиванию производства;</w:t>
      </w:r>
    </w:p>
    <w:p w:rsidR="00E44076" w:rsidRDefault="00E44076" w:rsidP="00053272">
      <w:pPr>
        <w:pStyle w:val="11"/>
        <w:numPr>
          <w:ilvl w:val="0"/>
          <w:numId w:val="22"/>
        </w:numPr>
        <w:spacing w:line="276" w:lineRule="auto"/>
        <w:jc w:val="both"/>
        <w:rPr>
          <w:rFonts w:ascii="Arial" w:hAnsi="Arial" w:cs="Arial"/>
          <w:sz w:val="20"/>
          <w:szCs w:val="20"/>
        </w:rPr>
      </w:pPr>
      <w:r>
        <w:rPr>
          <w:rFonts w:ascii="Arial" w:hAnsi="Arial" w:cs="Arial"/>
          <w:sz w:val="20"/>
          <w:szCs w:val="20"/>
        </w:rPr>
        <w:t>С</w:t>
      </w:r>
      <w:r w:rsidRPr="005207E5">
        <w:rPr>
          <w:rFonts w:ascii="Arial" w:hAnsi="Arial" w:cs="Arial"/>
          <w:sz w:val="20"/>
          <w:szCs w:val="20"/>
        </w:rPr>
        <w:t xml:space="preserve">истема статистического и налогового учета </w:t>
      </w:r>
      <w:r>
        <w:rPr>
          <w:rFonts w:ascii="Arial" w:hAnsi="Arial" w:cs="Arial"/>
          <w:sz w:val="20"/>
          <w:szCs w:val="20"/>
        </w:rPr>
        <w:t xml:space="preserve">ЛПХ и </w:t>
      </w:r>
      <w:r w:rsidRPr="005207E5">
        <w:rPr>
          <w:rFonts w:ascii="Arial" w:hAnsi="Arial" w:cs="Arial"/>
          <w:sz w:val="20"/>
          <w:szCs w:val="20"/>
        </w:rPr>
        <w:t xml:space="preserve">КФХ не достаточно отработаны, что затрудняет </w:t>
      </w:r>
      <w:r>
        <w:rPr>
          <w:rFonts w:ascii="Arial" w:hAnsi="Arial" w:cs="Arial"/>
          <w:sz w:val="20"/>
          <w:szCs w:val="20"/>
        </w:rPr>
        <w:t xml:space="preserve">анализ результатов их деятельности и планирование </w:t>
      </w:r>
      <w:r w:rsidRPr="005207E5">
        <w:rPr>
          <w:rFonts w:ascii="Arial" w:hAnsi="Arial" w:cs="Arial"/>
          <w:sz w:val="20"/>
          <w:szCs w:val="20"/>
        </w:rPr>
        <w:t xml:space="preserve">дальнейшего развития. </w:t>
      </w:r>
    </w:p>
    <w:p w:rsidR="00E44076" w:rsidRDefault="00E44076" w:rsidP="0005109E">
      <w:pPr>
        <w:pStyle w:val="11"/>
        <w:spacing w:line="276" w:lineRule="auto"/>
        <w:ind w:left="567"/>
        <w:jc w:val="center"/>
        <w:rPr>
          <w:rFonts w:ascii="Arial" w:hAnsi="Arial" w:cs="Arial"/>
          <w:b/>
          <w:bCs/>
          <w:sz w:val="28"/>
        </w:rPr>
      </w:pPr>
    </w:p>
    <w:p w:rsidR="00E44076" w:rsidRPr="00895ABB" w:rsidRDefault="00E44076" w:rsidP="0005109E">
      <w:pPr>
        <w:pStyle w:val="11"/>
        <w:spacing w:line="276" w:lineRule="auto"/>
        <w:ind w:left="567"/>
        <w:jc w:val="center"/>
        <w:rPr>
          <w:rFonts w:ascii="Arial" w:hAnsi="Arial" w:cs="Arial"/>
          <w:b/>
          <w:bCs/>
          <w:sz w:val="32"/>
        </w:rPr>
      </w:pPr>
      <w:r w:rsidRPr="00895ABB">
        <w:rPr>
          <w:rFonts w:ascii="Arial" w:hAnsi="Arial" w:cs="Arial"/>
          <w:b/>
          <w:bCs/>
          <w:sz w:val="32"/>
        </w:rPr>
        <w:t>2.3. Строительство и ЖКХ</w:t>
      </w:r>
    </w:p>
    <w:p w:rsidR="00E44076" w:rsidRPr="00180F4E" w:rsidRDefault="00E44076" w:rsidP="0005109E">
      <w:pPr>
        <w:spacing w:line="276" w:lineRule="auto"/>
        <w:ind w:firstLine="567"/>
        <w:rPr>
          <w:rFonts w:ascii="Arial" w:hAnsi="Arial" w:cs="Arial"/>
          <w:b/>
          <w:bCs/>
          <w:sz w:val="16"/>
          <w:szCs w:val="16"/>
        </w:rPr>
      </w:pPr>
    </w:p>
    <w:p w:rsidR="00E44076" w:rsidRPr="00895ABB" w:rsidRDefault="00E44076" w:rsidP="0005109E">
      <w:pPr>
        <w:spacing w:line="276" w:lineRule="auto"/>
        <w:rPr>
          <w:rFonts w:ascii="Arial" w:hAnsi="Arial" w:cs="Arial"/>
          <w:b/>
          <w:bCs/>
          <w:szCs w:val="28"/>
        </w:rPr>
      </w:pPr>
      <w:r w:rsidRPr="00895ABB">
        <w:rPr>
          <w:rFonts w:ascii="Arial" w:hAnsi="Arial" w:cs="Arial"/>
          <w:b/>
          <w:bCs/>
          <w:szCs w:val="28"/>
        </w:rPr>
        <w:t>Анализ ситуации</w:t>
      </w:r>
    </w:p>
    <w:p w:rsidR="00E44076" w:rsidRPr="005207E5" w:rsidRDefault="00E44076" w:rsidP="0005109E">
      <w:pPr>
        <w:spacing w:line="276" w:lineRule="auto"/>
        <w:ind w:firstLine="567"/>
        <w:rPr>
          <w:rFonts w:ascii="Arial" w:hAnsi="Arial" w:cs="Arial"/>
          <w:b/>
          <w:bCs/>
          <w:sz w:val="20"/>
          <w:szCs w:val="28"/>
        </w:rPr>
      </w:pPr>
    </w:p>
    <w:p w:rsidR="00E44076" w:rsidRPr="00895ABB" w:rsidRDefault="00E44076" w:rsidP="0005109E">
      <w:pPr>
        <w:spacing w:line="276" w:lineRule="auto"/>
        <w:rPr>
          <w:rFonts w:ascii="Arial" w:hAnsi="Arial" w:cs="Arial"/>
          <w:b/>
          <w:bCs/>
          <w:i/>
          <w:iCs/>
          <w:sz w:val="22"/>
          <w:szCs w:val="28"/>
        </w:rPr>
      </w:pPr>
      <w:r w:rsidRPr="00895ABB">
        <w:rPr>
          <w:rFonts w:ascii="Arial" w:hAnsi="Arial" w:cs="Arial"/>
          <w:b/>
          <w:bCs/>
          <w:i/>
          <w:iCs/>
          <w:sz w:val="22"/>
          <w:szCs w:val="28"/>
        </w:rPr>
        <w:t>Строительство</w:t>
      </w:r>
    </w:p>
    <w:p w:rsidR="00E44076" w:rsidRPr="000730B0" w:rsidRDefault="00C60F0A" w:rsidP="0005109E">
      <w:pPr>
        <w:spacing w:line="276" w:lineRule="auto"/>
        <w:ind w:firstLine="284"/>
        <w:jc w:val="both"/>
        <w:rPr>
          <w:rFonts w:ascii="Arial" w:hAnsi="Arial" w:cs="Arial"/>
          <w:sz w:val="20"/>
          <w:szCs w:val="20"/>
        </w:rPr>
      </w:pPr>
      <w:r>
        <w:rPr>
          <w:rFonts w:ascii="Arial" w:hAnsi="Arial" w:cs="Arial"/>
          <w:sz w:val="20"/>
          <w:szCs w:val="20"/>
        </w:rPr>
        <w:t>В Заинском муниципальном районе</w:t>
      </w:r>
      <w:r w:rsidR="00E44076" w:rsidRPr="00324E1E">
        <w:rPr>
          <w:rFonts w:ascii="Arial" w:hAnsi="Arial" w:cs="Arial"/>
          <w:sz w:val="20"/>
          <w:szCs w:val="20"/>
        </w:rPr>
        <w:t xml:space="preserve"> в период с 2006 - 2010 годы было построено 2 спортивных учреждения, 1 объект культуры и 1 учебное заведение, несколько многоэтажных жилых домов, десятки предприятий торговли и услуг и многое другое. </w:t>
      </w:r>
      <w:r w:rsidR="00E44076" w:rsidRPr="00324E1E">
        <w:rPr>
          <w:rFonts w:ascii="Arial" w:hAnsi="Arial" w:cs="Arial"/>
          <w:sz w:val="20"/>
          <w:szCs w:val="28"/>
        </w:rPr>
        <w:t>Объем строительно-монтажных работ в 2010 году составил 614 млн.руб., что на 306 млн.руб. меньше уровня 2008 года.</w:t>
      </w:r>
      <w:r w:rsidR="00E44076">
        <w:rPr>
          <w:rFonts w:ascii="Arial" w:hAnsi="Arial" w:cs="Arial"/>
          <w:sz w:val="20"/>
          <w:szCs w:val="28"/>
        </w:rPr>
        <w:t xml:space="preserve"> </w:t>
      </w:r>
    </w:p>
    <w:p w:rsidR="00E44076" w:rsidRPr="00895ABB" w:rsidRDefault="00E44076" w:rsidP="0005109E">
      <w:pPr>
        <w:spacing w:line="276" w:lineRule="auto"/>
        <w:ind w:firstLine="567"/>
        <w:jc w:val="right"/>
        <w:rPr>
          <w:rFonts w:ascii="Arial" w:hAnsi="Arial" w:cs="Arial"/>
          <w:sz w:val="20"/>
          <w:szCs w:val="28"/>
        </w:rPr>
      </w:pPr>
      <w:r w:rsidRPr="00895ABB">
        <w:rPr>
          <w:rFonts w:ascii="Arial" w:hAnsi="Arial" w:cs="Arial"/>
          <w:sz w:val="20"/>
          <w:szCs w:val="28"/>
        </w:rPr>
        <w:t xml:space="preserve">Таблица 38 </w:t>
      </w:r>
    </w:p>
    <w:p w:rsidR="00E44076" w:rsidRPr="005207E5" w:rsidRDefault="00E44076" w:rsidP="0005109E">
      <w:pPr>
        <w:spacing w:line="276" w:lineRule="auto"/>
        <w:jc w:val="center"/>
        <w:rPr>
          <w:rFonts w:ascii="Arial" w:hAnsi="Arial" w:cs="Arial"/>
          <w:b/>
          <w:sz w:val="20"/>
          <w:szCs w:val="28"/>
        </w:rPr>
      </w:pPr>
      <w:r w:rsidRPr="005207E5">
        <w:rPr>
          <w:rFonts w:ascii="Arial" w:hAnsi="Arial" w:cs="Arial"/>
          <w:b/>
          <w:sz w:val="20"/>
          <w:szCs w:val="28"/>
        </w:rPr>
        <w:t>Основные показатели строительно-монтажных работ</w:t>
      </w:r>
      <w:r w:rsidR="00385C10">
        <w:rPr>
          <w:rFonts w:ascii="Arial" w:hAnsi="Arial" w:cs="Arial"/>
          <w:b/>
          <w:sz w:val="20"/>
          <w:szCs w:val="28"/>
        </w:rPr>
        <w:t xml:space="preserve"> в Заинском </w:t>
      </w:r>
      <w:r w:rsidR="00C60F0A">
        <w:rPr>
          <w:rFonts w:ascii="Arial" w:hAnsi="Arial" w:cs="Arial"/>
          <w:b/>
          <w:sz w:val="20"/>
          <w:szCs w:val="28"/>
        </w:rPr>
        <w:t>муниципальном районе</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6"/>
        <w:gridCol w:w="996"/>
        <w:gridCol w:w="944"/>
        <w:gridCol w:w="918"/>
        <w:gridCol w:w="905"/>
      </w:tblGrid>
      <w:tr w:rsidR="00E44076" w:rsidRPr="005207E5">
        <w:trPr>
          <w:trHeight w:val="258"/>
          <w:jc w:val="center"/>
        </w:trPr>
        <w:tc>
          <w:tcPr>
            <w:tcW w:w="542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5207E5" w:rsidRDefault="00E44076" w:rsidP="0005109E">
            <w:pPr>
              <w:spacing w:line="276" w:lineRule="auto"/>
              <w:jc w:val="center"/>
              <w:rPr>
                <w:rFonts w:ascii="Arial Narrow" w:hAnsi="Arial Narrow" w:cs="Arial"/>
                <w:b/>
                <w:color w:val="000000"/>
                <w:sz w:val="20"/>
              </w:rPr>
            </w:pPr>
            <w:r w:rsidRPr="005207E5">
              <w:rPr>
                <w:rFonts w:ascii="Arial Narrow" w:hAnsi="Arial Narrow" w:cs="Arial"/>
                <w:b/>
                <w:color w:val="000000"/>
                <w:sz w:val="20"/>
                <w:szCs w:val="22"/>
              </w:rPr>
              <w:t>Наименование показателя</w:t>
            </w:r>
          </w:p>
        </w:tc>
        <w:tc>
          <w:tcPr>
            <w:tcW w:w="99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5207E5" w:rsidRDefault="00E44076" w:rsidP="0005109E">
            <w:pPr>
              <w:spacing w:line="276" w:lineRule="auto"/>
              <w:jc w:val="center"/>
              <w:rPr>
                <w:rFonts w:ascii="Arial Narrow" w:hAnsi="Arial Narrow" w:cs="Arial"/>
                <w:b/>
                <w:color w:val="000000"/>
                <w:sz w:val="20"/>
              </w:rPr>
            </w:pPr>
            <w:r w:rsidRPr="005207E5">
              <w:rPr>
                <w:rFonts w:ascii="Arial Narrow" w:hAnsi="Arial Narrow" w:cs="Arial"/>
                <w:b/>
                <w:color w:val="000000"/>
                <w:sz w:val="20"/>
                <w:szCs w:val="22"/>
              </w:rPr>
              <w:t>2007</w:t>
            </w:r>
          </w:p>
        </w:tc>
        <w:tc>
          <w:tcPr>
            <w:tcW w:w="944"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5207E5" w:rsidRDefault="00E44076" w:rsidP="0005109E">
            <w:pPr>
              <w:spacing w:line="276" w:lineRule="auto"/>
              <w:jc w:val="center"/>
              <w:rPr>
                <w:rFonts w:ascii="Arial Narrow" w:hAnsi="Arial Narrow" w:cs="Arial"/>
                <w:b/>
                <w:color w:val="000000"/>
                <w:sz w:val="20"/>
              </w:rPr>
            </w:pPr>
            <w:r w:rsidRPr="005207E5">
              <w:rPr>
                <w:rFonts w:ascii="Arial Narrow" w:hAnsi="Arial Narrow" w:cs="Arial"/>
                <w:b/>
                <w:color w:val="000000"/>
                <w:sz w:val="20"/>
                <w:szCs w:val="22"/>
              </w:rPr>
              <w:t>2008</w:t>
            </w:r>
          </w:p>
        </w:tc>
        <w:tc>
          <w:tcPr>
            <w:tcW w:w="918"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5207E5" w:rsidRDefault="00E44076" w:rsidP="0005109E">
            <w:pPr>
              <w:spacing w:line="276" w:lineRule="auto"/>
              <w:jc w:val="center"/>
              <w:rPr>
                <w:rFonts w:ascii="Arial Narrow" w:hAnsi="Arial Narrow" w:cs="Arial"/>
                <w:b/>
                <w:color w:val="000000"/>
                <w:sz w:val="20"/>
              </w:rPr>
            </w:pPr>
            <w:r w:rsidRPr="005207E5">
              <w:rPr>
                <w:rFonts w:ascii="Arial Narrow" w:hAnsi="Arial Narrow" w:cs="Arial"/>
                <w:b/>
                <w:color w:val="000000"/>
                <w:sz w:val="20"/>
                <w:szCs w:val="22"/>
              </w:rPr>
              <w:t>2009</w:t>
            </w:r>
          </w:p>
        </w:tc>
        <w:tc>
          <w:tcPr>
            <w:tcW w:w="905"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5207E5" w:rsidRDefault="00E44076" w:rsidP="0005109E">
            <w:pPr>
              <w:spacing w:line="276" w:lineRule="auto"/>
              <w:jc w:val="center"/>
              <w:rPr>
                <w:rFonts w:ascii="Arial Narrow" w:hAnsi="Arial Narrow" w:cs="Arial"/>
                <w:b/>
                <w:color w:val="000000"/>
                <w:sz w:val="20"/>
              </w:rPr>
            </w:pPr>
            <w:r w:rsidRPr="005207E5">
              <w:rPr>
                <w:rFonts w:ascii="Arial Narrow" w:hAnsi="Arial Narrow" w:cs="Arial"/>
                <w:b/>
                <w:color w:val="000000"/>
                <w:sz w:val="20"/>
                <w:szCs w:val="22"/>
              </w:rPr>
              <w:t>2010</w:t>
            </w:r>
          </w:p>
        </w:tc>
      </w:tr>
      <w:tr w:rsidR="00E44076" w:rsidRPr="005207E5">
        <w:trPr>
          <w:trHeight w:val="419"/>
          <w:jc w:val="center"/>
        </w:trPr>
        <w:tc>
          <w:tcPr>
            <w:tcW w:w="5426"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rPr>
                <w:rFonts w:ascii="Arial Narrow" w:hAnsi="Arial Narrow" w:cs="Arial"/>
                <w:color w:val="000000"/>
                <w:sz w:val="20"/>
              </w:rPr>
            </w:pPr>
            <w:r w:rsidRPr="005207E5">
              <w:rPr>
                <w:rFonts w:ascii="Arial Narrow" w:hAnsi="Arial Narrow" w:cs="Arial"/>
                <w:color w:val="000000"/>
                <w:sz w:val="20"/>
                <w:szCs w:val="22"/>
              </w:rPr>
              <w:t>Объем работ выполненных по виду деятельности строительство, млн.руб.</w:t>
            </w:r>
            <w:r>
              <w:rPr>
                <w:rFonts w:ascii="Arial Narrow" w:hAnsi="Arial Narrow" w:cs="Arial"/>
                <w:color w:val="000000"/>
                <w:sz w:val="20"/>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rsidR="00E44076" w:rsidRPr="005207E5" w:rsidRDefault="00E44076" w:rsidP="0005109E">
            <w:pPr>
              <w:spacing w:line="276" w:lineRule="auto"/>
              <w:jc w:val="center"/>
              <w:rPr>
                <w:rFonts w:ascii="Arial Narrow" w:hAnsi="Arial Narrow" w:cs="Arial"/>
                <w:color w:val="000000"/>
                <w:sz w:val="20"/>
              </w:rPr>
            </w:pPr>
            <w:r w:rsidRPr="005207E5">
              <w:rPr>
                <w:rFonts w:ascii="Arial Narrow" w:hAnsi="Arial Narrow" w:cs="Arial"/>
                <w:color w:val="000000"/>
                <w:sz w:val="20"/>
                <w:szCs w:val="22"/>
              </w:rPr>
              <w:t>1</w:t>
            </w:r>
            <w:r>
              <w:rPr>
                <w:rFonts w:ascii="Arial Narrow" w:hAnsi="Arial Narrow" w:cs="Arial"/>
                <w:color w:val="000000"/>
                <w:sz w:val="20"/>
                <w:szCs w:val="22"/>
              </w:rPr>
              <w:t xml:space="preserve"> </w:t>
            </w:r>
            <w:r w:rsidRPr="005207E5">
              <w:rPr>
                <w:rFonts w:ascii="Arial Narrow" w:hAnsi="Arial Narrow" w:cs="Arial"/>
                <w:color w:val="000000"/>
                <w:sz w:val="20"/>
                <w:szCs w:val="22"/>
              </w:rPr>
              <w:t>309,92</w:t>
            </w:r>
          </w:p>
        </w:tc>
        <w:tc>
          <w:tcPr>
            <w:tcW w:w="944" w:type="dxa"/>
            <w:tcBorders>
              <w:top w:val="single" w:sz="4" w:space="0" w:color="auto"/>
              <w:left w:val="single" w:sz="4" w:space="0" w:color="auto"/>
              <w:bottom w:val="single" w:sz="4" w:space="0" w:color="auto"/>
              <w:right w:val="single" w:sz="4" w:space="0" w:color="auto"/>
            </w:tcBorders>
            <w:noWrap/>
            <w:vAlign w:val="center"/>
          </w:tcPr>
          <w:p w:rsidR="00E44076" w:rsidRPr="005207E5" w:rsidRDefault="00E44076" w:rsidP="0005109E">
            <w:pPr>
              <w:spacing w:line="276" w:lineRule="auto"/>
              <w:jc w:val="center"/>
              <w:rPr>
                <w:rFonts w:ascii="Arial Narrow" w:hAnsi="Arial Narrow" w:cs="Arial"/>
                <w:color w:val="000000"/>
                <w:sz w:val="20"/>
              </w:rPr>
            </w:pPr>
            <w:r w:rsidRPr="005207E5">
              <w:rPr>
                <w:rFonts w:ascii="Arial Narrow" w:hAnsi="Arial Narrow" w:cs="Arial"/>
                <w:color w:val="000000"/>
                <w:sz w:val="20"/>
                <w:szCs w:val="22"/>
              </w:rPr>
              <w:t>2</w:t>
            </w:r>
            <w:r>
              <w:rPr>
                <w:rFonts w:ascii="Arial Narrow" w:hAnsi="Arial Narrow" w:cs="Arial"/>
                <w:color w:val="000000"/>
                <w:sz w:val="20"/>
                <w:szCs w:val="22"/>
              </w:rPr>
              <w:t xml:space="preserve"> </w:t>
            </w:r>
            <w:r w:rsidRPr="005207E5">
              <w:rPr>
                <w:rFonts w:ascii="Arial Narrow" w:hAnsi="Arial Narrow" w:cs="Arial"/>
                <w:color w:val="000000"/>
                <w:sz w:val="20"/>
                <w:szCs w:val="22"/>
              </w:rPr>
              <w:t>913,26</w:t>
            </w:r>
          </w:p>
        </w:tc>
        <w:tc>
          <w:tcPr>
            <w:tcW w:w="918" w:type="dxa"/>
            <w:tcBorders>
              <w:top w:val="single" w:sz="4" w:space="0" w:color="auto"/>
              <w:left w:val="single" w:sz="4" w:space="0" w:color="auto"/>
              <w:bottom w:val="single" w:sz="4" w:space="0" w:color="auto"/>
              <w:right w:val="single" w:sz="4" w:space="0" w:color="auto"/>
            </w:tcBorders>
            <w:noWrap/>
            <w:vAlign w:val="center"/>
          </w:tcPr>
          <w:p w:rsidR="00E44076" w:rsidRPr="005207E5" w:rsidRDefault="00E44076" w:rsidP="0005109E">
            <w:pPr>
              <w:spacing w:line="276" w:lineRule="auto"/>
              <w:jc w:val="center"/>
              <w:rPr>
                <w:rFonts w:ascii="Arial Narrow" w:hAnsi="Arial Narrow" w:cs="Arial"/>
                <w:color w:val="000000"/>
                <w:sz w:val="20"/>
              </w:rPr>
            </w:pPr>
            <w:r>
              <w:rPr>
                <w:rFonts w:ascii="Arial Narrow" w:hAnsi="Arial Narrow" w:cs="Arial"/>
                <w:color w:val="000000"/>
                <w:sz w:val="20"/>
                <w:szCs w:val="22"/>
              </w:rPr>
              <w:t>3 051</w:t>
            </w:r>
            <w:r w:rsidRPr="005207E5">
              <w:rPr>
                <w:rFonts w:ascii="Arial Narrow" w:hAnsi="Arial Narrow" w:cs="Arial"/>
                <w:color w:val="000000"/>
                <w:sz w:val="20"/>
                <w:szCs w:val="22"/>
              </w:rPr>
              <w:t>,</w:t>
            </w:r>
            <w:r>
              <w:rPr>
                <w:rFonts w:ascii="Arial Narrow" w:hAnsi="Arial Narrow" w:cs="Arial"/>
                <w:color w:val="000000"/>
                <w:sz w:val="20"/>
                <w:szCs w:val="22"/>
              </w:rPr>
              <w:t>90</w:t>
            </w:r>
          </w:p>
        </w:tc>
        <w:tc>
          <w:tcPr>
            <w:tcW w:w="905" w:type="dxa"/>
            <w:tcBorders>
              <w:top w:val="single" w:sz="4" w:space="0" w:color="auto"/>
              <w:left w:val="single" w:sz="4" w:space="0" w:color="auto"/>
              <w:bottom w:val="single" w:sz="4" w:space="0" w:color="auto"/>
              <w:right w:val="single" w:sz="4" w:space="0" w:color="auto"/>
            </w:tcBorders>
            <w:noWrap/>
            <w:vAlign w:val="center"/>
          </w:tcPr>
          <w:p w:rsidR="00E44076" w:rsidRPr="005207E5" w:rsidRDefault="00E44076" w:rsidP="0005109E">
            <w:pPr>
              <w:spacing w:line="276" w:lineRule="auto"/>
              <w:jc w:val="center"/>
              <w:rPr>
                <w:rFonts w:ascii="Arial Narrow" w:hAnsi="Arial Narrow" w:cs="Arial"/>
                <w:color w:val="000000"/>
                <w:sz w:val="20"/>
              </w:rPr>
            </w:pPr>
            <w:r w:rsidRPr="005207E5">
              <w:rPr>
                <w:rFonts w:ascii="Arial Narrow" w:hAnsi="Arial Narrow" w:cs="Arial"/>
                <w:color w:val="000000"/>
                <w:sz w:val="20"/>
                <w:szCs w:val="22"/>
              </w:rPr>
              <w:t>1</w:t>
            </w:r>
            <w:r>
              <w:rPr>
                <w:rFonts w:ascii="Arial Narrow" w:hAnsi="Arial Narrow" w:cs="Arial"/>
                <w:color w:val="000000"/>
                <w:sz w:val="20"/>
                <w:szCs w:val="22"/>
              </w:rPr>
              <w:t xml:space="preserve"> </w:t>
            </w:r>
            <w:r w:rsidRPr="005207E5">
              <w:rPr>
                <w:rFonts w:ascii="Arial Narrow" w:hAnsi="Arial Narrow" w:cs="Arial"/>
                <w:color w:val="000000"/>
                <w:sz w:val="20"/>
                <w:szCs w:val="22"/>
              </w:rPr>
              <w:t>791,06</w:t>
            </w:r>
          </w:p>
        </w:tc>
      </w:tr>
      <w:tr w:rsidR="00E44076" w:rsidRPr="005207E5">
        <w:trPr>
          <w:trHeight w:val="271"/>
          <w:jc w:val="center"/>
        </w:trPr>
        <w:tc>
          <w:tcPr>
            <w:tcW w:w="5426" w:type="dxa"/>
            <w:tcBorders>
              <w:top w:val="single" w:sz="4" w:space="0" w:color="auto"/>
              <w:left w:val="single" w:sz="4" w:space="0" w:color="auto"/>
              <w:bottom w:val="single" w:sz="4" w:space="0" w:color="auto"/>
              <w:right w:val="single" w:sz="4" w:space="0" w:color="auto"/>
            </w:tcBorders>
            <w:vAlign w:val="center"/>
          </w:tcPr>
          <w:p w:rsidR="00E44076" w:rsidRPr="00924675" w:rsidRDefault="00E44076" w:rsidP="0005109E">
            <w:pPr>
              <w:spacing w:line="276" w:lineRule="auto"/>
              <w:rPr>
                <w:rFonts w:ascii="Arial Narrow" w:hAnsi="Arial Narrow" w:cs="Arial"/>
                <w:sz w:val="20"/>
                <w:szCs w:val="22"/>
              </w:rPr>
            </w:pPr>
            <w:r w:rsidRPr="005207E5">
              <w:rPr>
                <w:rFonts w:ascii="Arial Narrow" w:hAnsi="Arial Narrow" w:cs="Arial"/>
                <w:sz w:val="20"/>
                <w:szCs w:val="22"/>
              </w:rPr>
              <w:t xml:space="preserve">Общая площадь жилых домов, введенных в эксплуатацию, кв.м. </w:t>
            </w:r>
          </w:p>
        </w:tc>
        <w:tc>
          <w:tcPr>
            <w:tcW w:w="996"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26</w:t>
            </w:r>
            <w:r>
              <w:rPr>
                <w:rFonts w:ascii="Arial Narrow" w:hAnsi="Arial Narrow" w:cs="Arial"/>
                <w:sz w:val="20"/>
                <w:szCs w:val="22"/>
              </w:rPr>
              <w:t xml:space="preserve"> </w:t>
            </w:r>
            <w:r w:rsidRPr="005207E5">
              <w:rPr>
                <w:rFonts w:ascii="Arial Narrow" w:hAnsi="Arial Narrow" w:cs="Arial"/>
                <w:sz w:val="20"/>
                <w:szCs w:val="22"/>
              </w:rPr>
              <w:t>228</w:t>
            </w:r>
          </w:p>
        </w:tc>
        <w:tc>
          <w:tcPr>
            <w:tcW w:w="944"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24</w:t>
            </w:r>
            <w:r>
              <w:rPr>
                <w:rFonts w:ascii="Arial Narrow" w:hAnsi="Arial Narrow" w:cs="Arial"/>
                <w:sz w:val="20"/>
                <w:szCs w:val="22"/>
              </w:rPr>
              <w:t xml:space="preserve"> </w:t>
            </w:r>
            <w:r w:rsidRPr="005207E5">
              <w:rPr>
                <w:rFonts w:ascii="Arial Narrow" w:hAnsi="Arial Narrow" w:cs="Arial"/>
                <w:sz w:val="20"/>
                <w:szCs w:val="22"/>
              </w:rPr>
              <w:t>080</w:t>
            </w:r>
          </w:p>
        </w:tc>
        <w:tc>
          <w:tcPr>
            <w:tcW w:w="918"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23</w:t>
            </w:r>
            <w:r>
              <w:rPr>
                <w:rFonts w:ascii="Arial Narrow" w:hAnsi="Arial Narrow" w:cs="Arial"/>
                <w:sz w:val="20"/>
                <w:szCs w:val="22"/>
              </w:rPr>
              <w:t xml:space="preserve"> </w:t>
            </w:r>
            <w:r w:rsidRPr="005207E5">
              <w:rPr>
                <w:rFonts w:ascii="Arial Narrow" w:hAnsi="Arial Narrow" w:cs="Arial"/>
                <w:sz w:val="20"/>
                <w:szCs w:val="22"/>
              </w:rPr>
              <w:t>002</w:t>
            </w:r>
          </w:p>
        </w:tc>
        <w:tc>
          <w:tcPr>
            <w:tcW w:w="905"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19</w:t>
            </w:r>
            <w:r>
              <w:rPr>
                <w:rFonts w:ascii="Arial Narrow" w:hAnsi="Arial Narrow" w:cs="Arial"/>
                <w:sz w:val="20"/>
                <w:szCs w:val="22"/>
              </w:rPr>
              <w:t xml:space="preserve"> </w:t>
            </w:r>
            <w:r w:rsidRPr="005207E5">
              <w:rPr>
                <w:rFonts w:ascii="Arial Narrow" w:hAnsi="Arial Narrow" w:cs="Arial"/>
                <w:sz w:val="20"/>
                <w:szCs w:val="22"/>
              </w:rPr>
              <w:t>181</w:t>
            </w:r>
          </w:p>
        </w:tc>
      </w:tr>
      <w:tr w:rsidR="00E44076" w:rsidRPr="005207E5">
        <w:trPr>
          <w:trHeight w:val="419"/>
          <w:jc w:val="center"/>
        </w:trPr>
        <w:tc>
          <w:tcPr>
            <w:tcW w:w="5426"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rPr>
                <w:rFonts w:ascii="Arial Narrow" w:hAnsi="Arial Narrow" w:cs="Arial"/>
                <w:sz w:val="20"/>
              </w:rPr>
            </w:pPr>
            <w:r w:rsidRPr="005207E5">
              <w:rPr>
                <w:rFonts w:ascii="Arial Narrow" w:hAnsi="Arial Narrow" w:cs="Arial"/>
                <w:sz w:val="20"/>
                <w:szCs w:val="22"/>
              </w:rPr>
              <w:t>в том числе: Индивидуальное жилищное строительство, кв.м.</w:t>
            </w:r>
          </w:p>
        </w:tc>
        <w:tc>
          <w:tcPr>
            <w:tcW w:w="996"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17</w:t>
            </w:r>
            <w:r>
              <w:rPr>
                <w:rFonts w:ascii="Arial Narrow" w:hAnsi="Arial Narrow" w:cs="Arial"/>
                <w:sz w:val="20"/>
                <w:szCs w:val="22"/>
              </w:rPr>
              <w:t xml:space="preserve"> </w:t>
            </w:r>
            <w:r w:rsidRPr="005207E5">
              <w:rPr>
                <w:rFonts w:ascii="Arial Narrow" w:hAnsi="Arial Narrow" w:cs="Arial"/>
                <w:sz w:val="20"/>
                <w:szCs w:val="22"/>
              </w:rPr>
              <w:t>168</w:t>
            </w:r>
          </w:p>
        </w:tc>
        <w:tc>
          <w:tcPr>
            <w:tcW w:w="944"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17</w:t>
            </w:r>
            <w:r>
              <w:rPr>
                <w:rFonts w:ascii="Arial Narrow" w:hAnsi="Arial Narrow" w:cs="Arial"/>
                <w:sz w:val="20"/>
                <w:szCs w:val="22"/>
              </w:rPr>
              <w:t xml:space="preserve"> </w:t>
            </w:r>
            <w:r w:rsidRPr="005207E5">
              <w:rPr>
                <w:rFonts w:ascii="Arial Narrow" w:hAnsi="Arial Narrow" w:cs="Arial"/>
                <w:sz w:val="20"/>
                <w:szCs w:val="22"/>
              </w:rPr>
              <w:t>132</w:t>
            </w:r>
          </w:p>
        </w:tc>
        <w:tc>
          <w:tcPr>
            <w:tcW w:w="918"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22</w:t>
            </w:r>
            <w:r>
              <w:rPr>
                <w:rFonts w:ascii="Arial Narrow" w:hAnsi="Arial Narrow" w:cs="Arial"/>
                <w:sz w:val="20"/>
                <w:szCs w:val="22"/>
              </w:rPr>
              <w:t xml:space="preserve"> </w:t>
            </w:r>
            <w:r w:rsidRPr="005207E5">
              <w:rPr>
                <w:rFonts w:ascii="Arial Narrow" w:hAnsi="Arial Narrow" w:cs="Arial"/>
                <w:sz w:val="20"/>
                <w:szCs w:val="22"/>
              </w:rPr>
              <w:t>306</w:t>
            </w:r>
          </w:p>
        </w:tc>
        <w:tc>
          <w:tcPr>
            <w:tcW w:w="905" w:type="dxa"/>
            <w:tcBorders>
              <w:top w:val="single" w:sz="4" w:space="0" w:color="auto"/>
              <w:left w:val="single" w:sz="4" w:space="0" w:color="auto"/>
              <w:bottom w:val="single" w:sz="4" w:space="0" w:color="auto"/>
              <w:right w:val="single" w:sz="4" w:space="0" w:color="auto"/>
            </w:tcBorders>
            <w:vAlign w:val="center"/>
          </w:tcPr>
          <w:p w:rsidR="00E44076" w:rsidRPr="005207E5" w:rsidRDefault="00E44076" w:rsidP="0005109E">
            <w:pPr>
              <w:spacing w:line="276" w:lineRule="auto"/>
              <w:jc w:val="center"/>
              <w:rPr>
                <w:rFonts w:ascii="Arial Narrow" w:hAnsi="Arial Narrow" w:cs="Arial"/>
                <w:sz w:val="20"/>
              </w:rPr>
            </w:pPr>
            <w:r w:rsidRPr="005207E5">
              <w:rPr>
                <w:rFonts w:ascii="Arial Narrow" w:hAnsi="Arial Narrow" w:cs="Arial"/>
                <w:sz w:val="20"/>
                <w:szCs w:val="22"/>
              </w:rPr>
              <w:t>12</w:t>
            </w:r>
            <w:r>
              <w:rPr>
                <w:rFonts w:ascii="Arial Narrow" w:hAnsi="Arial Narrow" w:cs="Arial"/>
                <w:sz w:val="20"/>
                <w:szCs w:val="22"/>
              </w:rPr>
              <w:t xml:space="preserve"> </w:t>
            </w:r>
            <w:r w:rsidRPr="005207E5">
              <w:rPr>
                <w:rFonts w:ascii="Arial Narrow" w:hAnsi="Arial Narrow" w:cs="Arial"/>
                <w:sz w:val="20"/>
                <w:szCs w:val="22"/>
              </w:rPr>
              <w:t>154</w:t>
            </w:r>
          </w:p>
        </w:tc>
      </w:tr>
    </w:tbl>
    <w:p w:rsidR="00E44076" w:rsidRPr="00F152F5" w:rsidRDefault="00E44076" w:rsidP="0005109E">
      <w:pPr>
        <w:spacing w:line="276" w:lineRule="auto"/>
        <w:rPr>
          <w:rFonts w:ascii="Arial" w:hAnsi="Arial" w:cs="Arial"/>
          <w:bCs/>
          <w:sz w:val="16"/>
          <w:szCs w:val="16"/>
        </w:rPr>
      </w:pPr>
      <w:r w:rsidRPr="00F152F5">
        <w:rPr>
          <w:rFonts w:ascii="Arial" w:hAnsi="Arial" w:cs="Arial"/>
          <w:bCs/>
          <w:sz w:val="16"/>
          <w:szCs w:val="16"/>
        </w:rPr>
        <w:t>*данные с досчетом на малое предпринимательство и неформальную экономику</w:t>
      </w:r>
    </w:p>
    <w:p w:rsidR="00E44076" w:rsidRDefault="00E44076" w:rsidP="0005109E">
      <w:pPr>
        <w:spacing w:line="276" w:lineRule="auto"/>
        <w:ind w:firstLine="284"/>
        <w:jc w:val="both"/>
        <w:rPr>
          <w:rFonts w:ascii="Arial" w:hAnsi="Arial" w:cs="Arial"/>
          <w:sz w:val="20"/>
          <w:szCs w:val="28"/>
        </w:rPr>
      </w:pPr>
    </w:p>
    <w:p w:rsidR="00E44076" w:rsidRDefault="005858D5" w:rsidP="0005109E">
      <w:pPr>
        <w:spacing w:line="276" w:lineRule="auto"/>
        <w:ind w:firstLine="284"/>
        <w:jc w:val="both"/>
        <w:rPr>
          <w:rFonts w:ascii="Arial" w:hAnsi="Arial" w:cs="Arial"/>
          <w:sz w:val="20"/>
          <w:szCs w:val="28"/>
        </w:rPr>
      </w:pPr>
      <w:r>
        <w:rPr>
          <w:rFonts w:ascii="Arial" w:hAnsi="Arial" w:cs="Arial"/>
          <w:sz w:val="20"/>
          <w:szCs w:val="28"/>
        </w:rPr>
        <w:t>Уменьшение</w:t>
      </w:r>
      <w:r w:rsidR="00E44076">
        <w:rPr>
          <w:rFonts w:ascii="Arial" w:hAnsi="Arial" w:cs="Arial"/>
          <w:sz w:val="20"/>
          <w:szCs w:val="28"/>
        </w:rPr>
        <w:t xml:space="preserve"> объема строительства связано со снижением инвестиционной активности индивидуального, корпоративного и  бюджетного секторов экономики района, которые являются следствием экономического спада 2008 - 2009гг.</w:t>
      </w:r>
    </w:p>
    <w:p w:rsidR="00E44076" w:rsidRPr="002E750D" w:rsidRDefault="00E44076" w:rsidP="0005109E">
      <w:pPr>
        <w:spacing w:line="276" w:lineRule="auto"/>
        <w:ind w:firstLine="284"/>
        <w:jc w:val="both"/>
        <w:rPr>
          <w:rFonts w:ascii="Arial" w:hAnsi="Arial" w:cs="Arial"/>
          <w:sz w:val="20"/>
          <w:szCs w:val="28"/>
        </w:rPr>
      </w:pPr>
      <w:r>
        <w:rPr>
          <w:rFonts w:ascii="Arial" w:hAnsi="Arial" w:cs="Arial"/>
          <w:sz w:val="20"/>
          <w:szCs w:val="28"/>
        </w:rPr>
        <w:t>Рынок строительных услуг Заинского района относится к высококонкурентным, в числе его участников представлены мелкие, средние и крупные предприятия. Среди крупных строительных компаний выделяются:</w:t>
      </w:r>
    </w:p>
    <w:p w:rsidR="00E44076" w:rsidRDefault="00E44076" w:rsidP="00AB2F1A">
      <w:pPr>
        <w:spacing w:line="276" w:lineRule="auto"/>
        <w:ind w:firstLine="284"/>
        <w:jc w:val="both"/>
        <w:rPr>
          <w:rFonts w:ascii="Arial" w:hAnsi="Arial" w:cs="Arial"/>
          <w:sz w:val="20"/>
          <w:szCs w:val="20"/>
        </w:rPr>
      </w:pPr>
      <w:r w:rsidRPr="00D81B87">
        <w:rPr>
          <w:rFonts w:ascii="Arial" w:hAnsi="Arial" w:cs="Arial"/>
          <w:sz w:val="20"/>
          <w:szCs w:val="20"/>
        </w:rPr>
        <w:t xml:space="preserve">ООО «ПСФ Гидромонтаж» Предприятие в основном занимается строительно-монтажными работами, выпуском металлоконструкций, строительством мостов, монтажом своих металлоизделий на строящихся в республике промышленных и сельскохозяйственных объектов. </w:t>
      </w:r>
      <w:r>
        <w:rPr>
          <w:rFonts w:ascii="Arial" w:hAnsi="Arial" w:cs="Arial"/>
          <w:sz w:val="20"/>
          <w:szCs w:val="20"/>
        </w:rPr>
        <w:t>Кроме того, существенной является доля предпр</w:t>
      </w:r>
      <w:r w:rsidR="00D81B87">
        <w:rPr>
          <w:rFonts w:ascii="Arial" w:hAnsi="Arial" w:cs="Arial"/>
          <w:sz w:val="20"/>
          <w:szCs w:val="20"/>
        </w:rPr>
        <w:t>иятий стройиндустрии - ООО НПФ Х</w:t>
      </w:r>
      <w:r>
        <w:rPr>
          <w:rFonts w:ascii="Arial" w:hAnsi="Arial" w:cs="Arial"/>
          <w:sz w:val="20"/>
          <w:szCs w:val="20"/>
        </w:rPr>
        <w:t>иммашмонтаж, ООО Техстрой, ООО Заинскнефтегазстрой и другие.</w:t>
      </w:r>
    </w:p>
    <w:p w:rsidR="00E44076" w:rsidRDefault="00E44076" w:rsidP="00AB2F1A">
      <w:pPr>
        <w:spacing w:line="276" w:lineRule="auto"/>
        <w:ind w:firstLine="284"/>
        <w:jc w:val="right"/>
        <w:rPr>
          <w:rFonts w:ascii="Arial" w:hAnsi="Arial" w:cs="Arial"/>
          <w:sz w:val="20"/>
          <w:szCs w:val="20"/>
        </w:rPr>
      </w:pPr>
    </w:p>
    <w:p w:rsidR="00E44076" w:rsidRDefault="00E44076" w:rsidP="00C60F0A">
      <w:pPr>
        <w:spacing w:line="276" w:lineRule="auto"/>
        <w:rPr>
          <w:rFonts w:ascii="Arial" w:hAnsi="Arial" w:cs="Arial"/>
          <w:sz w:val="20"/>
          <w:szCs w:val="20"/>
        </w:rPr>
      </w:pPr>
    </w:p>
    <w:p w:rsidR="00E44076" w:rsidRDefault="00E44076" w:rsidP="00AB2F1A">
      <w:pPr>
        <w:spacing w:line="276" w:lineRule="auto"/>
        <w:ind w:firstLine="284"/>
        <w:jc w:val="right"/>
        <w:rPr>
          <w:rFonts w:ascii="Arial" w:hAnsi="Arial" w:cs="Arial"/>
          <w:sz w:val="20"/>
          <w:szCs w:val="20"/>
        </w:rPr>
      </w:pPr>
    </w:p>
    <w:p w:rsidR="00E44076" w:rsidRDefault="00E44076" w:rsidP="00AB2F1A">
      <w:pPr>
        <w:spacing w:line="276" w:lineRule="auto"/>
        <w:ind w:firstLine="284"/>
        <w:jc w:val="right"/>
        <w:rPr>
          <w:rFonts w:ascii="Arial" w:hAnsi="Arial" w:cs="Arial"/>
          <w:sz w:val="20"/>
          <w:szCs w:val="20"/>
        </w:rPr>
      </w:pPr>
    </w:p>
    <w:p w:rsidR="004C6854" w:rsidRDefault="004C6854" w:rsidP="00AB2F1A">
      <w:pPr>
        <w:spacing w:line="276" w:lineRule="auto"/>
        <w:ind w:firstLine="284"/>
        <w:jc w:val="right"/>
        <w:rPr>
          <w:rFonts w:ascii="Arial" w:hAnsi="Arial" w:cs="Arial"/>
          <w:sz w:val="20"/>
          <w:szCs w:val="20"/>
        </w:rPr>
      </w:pPr>
    </w:p>
    <w:p w:rsidR="004C6854" w:rsidRDefault="004C6854" w:rsidP="00AB2F1A">
      <w:pPr>
        <w:spacing w:line="276" w:lineRule="auto"/>
        <w:ind w:firstLine="284"/>
        <w:jc w:val="right"/>
        <w:rPr>
          <w:rFonts w:ascii="Arial" w:hAnsi="Arial" w:cs="Arial"/>
          <w:sz w:val="20"/>
          <w:szCs w:val="20"/>
        </w:rPr>
      </w:pPr>
    </w:p>
    <w:p w:rsidR="004C6854" w:rsidRDefault="004C6854" w:rsidP="00AB2F1A">
      <w:pPr>
        <w:spacing w:line="276" w:lineRule="auto"/>
        <w:ind w:firstLine="284"/>
        <w:jc w:val="right"/>
        <w:rPr>
          <w:rFonts w:ascii="Arial" w:hAnsi="Arial" w:cs="Arial"/>
          <w:sz w:val="20"/>
          <w:szCs w:val="20"/>
        </w:rPr>
      </w:pPr>
    </w:p>
    <w:p w:rsidR="004C6854" w:rsidRDefault="004C6854" w:rsidP="00AB2F1A">
      <w:pPr>
        <w:spacing w:line="276" w:lineRule="auto"/>
        <w:ind w:firstLine="284"/>
        <w:jc w:val="right"/>
        <w:rPr>
          <w:rFonts w:ascii="Arial" w:hAnsi="Arial" w:cs="Arial"/>
          <w:sz w:val="20"/>
          <w:szCs w:val="20"/>
        </w:rPr>
      </w:pPr>
    </w:p>
    <w:p w:rsidR="00E44076" w:rsidRPr="00924675" w:rsidRDefault="00E44076" w:rsidP="00AB2F1A">
      <w:pPr>
        <w:spacing w:line="276" w:lineRule="auto"/>
        <w:ind w:firstLine="284"/>
        <w:jc w:val="right"/>
        <w:rPr>
          <w:rFonts w:ascii="Arial" w:hAnsi="Arial" w:cs="Arial"/>
          <w:sz w:val="20"/>
          <w:szCs w:val="20"/>
        </w:rPr>
      </w:pPr>
      <w:r w:rsidRPr="00924675">
        <w:rPr>
          <w:rFonts w:ascii="Arial" w:hAnsi="Arial" w:cs="Arial"/>
          <w:sz w:val="20"/>
          <w:szCs w:val="20"/>
        </w:rPr>
        <w:t>Диаграмма 16</w:t>
      </w:r>
    </w:p>
    <w:p w:rsidR="00E44076" w:rsidRPr="00D253B9" w:rsidRDefault="00E44076" w:rsidP="00D253B9">
      <w:pPr>
        <w:spacing w:line="276" w:lineRule="auto"/>
        <w:ind w:firstLine="284"/>
        <w:jc w:val="center"/>
        <w:rPr>
          <w:rFonts w:ascii="Arial" w:hAnsi="Arial" w:cs="Arial"/>
          <w:b/>
          <w:bCs/>
          <w:sz w:val="20"/>
          <w:szCs w:val="20"/>
        </w:rPr>
      </w:pPr>
      <w:r w:rsidRPr="00730EEA">
        <w:rPr>
          <w:rFonts w:ascii="Arial" w:hAnsi="Arial" w:cs="Arial"/>
          <w:b/>
          <w:bCs/>
          <w:sz w:val="20"/>
          <w:szCs w:val="20"/>
        </w:rPr>
        <w:t>Динамика объема услуг строительных компаний (млн.руб.)</w:t>
      </w:r>
    </w:p>
    <w:p w:rsidR="00E44076" w:rsidRDefault="00FF109A" w:rsidP="0005109E">
      <w:pPr>
        <w:spacing w:line="276" w:lineRule="auto"/>
        <w:jc w:val="center"/>
        <w:rPr>
          <w:rFonts w:ascii="Arial" w:hAnsi="Arial" w:cs="Arial"/>
          <w:noProof/>
          <w:sz w:val="16"/>
          <w:szCs w:val="16"/>
        </w:rPr>
      </w:pPr>
      <w:r>
        <w:rPr>
          <w:rFonts w:ascii="Arial" w:hAnsi="Arial" w:cs="Arial"/>
          <w:noProof/>
          <w:sz w:val="16"/>
          <w:szCs w:val="16"/>
        </w:rPr>
        <w:pict>
          <v:shape id="Диаграмма 14" o:spid="_x0000_i1041" type="#_x0000_t75" style="width:259.5pt;height:138.75pt;visibility:visible">
            <v:imagedata r:id="rId22" o:title="" cropbottom="-118f"/>
          </v:shape>
        </w:pict>
      </w:r>
    </w:p>
    <w:p w:rsidR="00E44076" w:rsidRDefault="00E44076" w:rsidP="0005109E">
      <w:pPr>
        <w:spacing w:line="276" w:lineRule="auto"/>
        <w:jc w:val="center"/>
        <w:rPr>
          <w:rFonts w:ascii="Arial" w:hAnsi="Arial" w:cs="Arial"/>
          <w:noProof/>
          <w:sz w:val="16"/>
          <w:szCs w:val="16"/>
        </w:rPr>
      </w:pPr>
    </w:p>
    <w:p w:rsidR="00E44076" w:rsidRPr="000730B0" w:rsidRDefault="00E44076" w:rsidP="00D253B9">
      <w:pPr>
        <w:spacing w:line="276" w:lineRule="auto"/>
        <w:ind w:firstLine="284"/>
        <w:jc w:val="both"/>
        <w:rPr>
          <w:rFonts w:ascii="Arial" w:hAnsi="Arial" w:cs="Arial"/>
          <w:sz w:val="20"/>
          <w:szCs w:val="20"/>
        </w:rPr>
      </w:pPr>
      <w:r w:rsidRPr="000730B0">
        <w:rPr>
          <w:rFonts w:ascii="Arial" w:hAnsi="Arial" w:cs="Arial"/>
          <w:sz w:val="20"/>
          <w:szCs w:val="20"/>
        </w:rPr>
        <w:t>Доля бюджетных средств  в объеме ремонтно-строитель</w:t>
      </w:r>
      <w:r>
        <w:rPr>
          <w:rFonts w:ascii="Arial" w:hAnsi="Arial" w:cs="Arial"/>
          <w:sz w:val="20"/>
          <w:szCs w:val="20"/>
        </w:rPr>
        <w:t xml:space="preserve">ных работ в 2010г. составила 137 </w:t>
      </w:r>
      <w:r w:rsidRPr="000730B0">
        <w:rPr>
          <w:rFonts w:ascii="Arial" w:hAnsi="Arial" w:cs="Arial"/>
          <w:sz w:val="20"/>
          <w:szCs w:val="20"/>
        </w:rPr>
        <w:t>743 тыс.руб.</w:t>
      </w:r>
    </w:p>
    <w:p w:rsidR="00E44076" w:rsidRPr="005207E5" w:rsidRDefault="00C60F0A" w:rsidP="00B853F9">
      <w:pPr>
        <w:spacing w:line="276" w:lineRule="auto"/>
        <w:ind w:firstLine="284"/>
        <w:jc w:val="both"/>
        <w:rPr>
          <w:rFonts w:ascii="Arial" w:hAnsi="Arial" w:cs="Arial"/>
          <w:sz w:val="20"/>
          <w:szCs w:val="20"/>
        </w:rPr>
      </w:pPr>
      <w:r>
        <w:rPr>
          <w:rFonts w:ascii="Arial" w:hAnsi="Arial" w:cs="Arial"/>
          <w:sz w:val="20"/>
          <w:szCs w:val="28"/>
        </w:rPr>
        <w:t>Заинское муниципальное образование</w:t>
      </w:r>
      <w:r w:rsidR="00E44076">
        <w:rPr>
          <w:rFonts w:ascii="Arial" w:hAnsi="Arial" w:cs="Arial"/>
          <w:sz w:val="20"/>
          <w:szCs w:val="28"/>
        </w:rPr>
        <w:t xml:space="preserve"> обладает хорошо развитой собственной базой производства широкого ассортимента строительных материалов: кирпич, щебень, строительный песок, железобетонные изделия, пластиковые и деревянные окна, двери, кровельные и стеновые материалы и многое другое. При этом, некоторые предприятия, например Кирпичный завод, нуждаются в модернизации и пересмотре маркетинговой стратегии. </w:t>
      </w:r>
    </w:p>
    <w:p w:rsidR="00E44076" w:rsidRPr="00B853F9" w:rsidRDefault="00E44076" w:rsidP="0005109E">
      <w:pPr>
        <w:spacing w:line="276" w:lineRule="auto"/>
        <w:jc w:val="right"/>
        <w:rPr>
          <w:rFonts w:ascii="Arial" w:hAnsi="Arial" w:cs="Arial"/>
          <w:bCs/>
          <w:sz w:val="20"/>
          <w:szCs w:val="20"/>
        </w:rPr>
      </w:pPr>
      <w:r w:rsidRPr="00B853F9">
        <w:rPr>
          <w:rFonts w:ascii="Arial" w:hAnsi="Arial" w:cs="Arial"/>
          <w:bCs/>
          <w:sz w:val="20"/>
          <w:szCs w:val="20"/>
        </w:rPr>
        <w:t>Диаграмма 17</w:t>
      </w:r>
    </w:p>
    <w:p w:rsidR="00E44076" w:rsidRPr="005207E5" w:rsidRDefault="00E44076" w:rsidP="0005109E">
      <w:pPr>
        <w:spacing w:line="276" w:lineRule="auto"/>
        <w:jc w:val="center"/>
        <w:rPr>
          <w:rFonts w:ascii="Arial" w:hAnsi="Arial" w:cs="Arial"/>
          <w:b/>
          <w:bCs/>
          <w:sz w:val="20"/>
          <w:szCs w:val="20"/>
        </w:rPr>
      </w:pPr>
      <w:r w:rsidRPr="005207E5">
        <w:rPr>
          <w:rFonts w:ascii="Arial" w:hAnsi="Arial" w:cs="Arial"/>
          <w:b/>
          <w:bCs/>
          <w:sz w:val="20"/>
          <w:szCs w:val="20"/>
        </w:rPr>
        <w:t xml:space="preserve">Динамика инвестиций в основной капитал </w:t>
      </w:r>
    </w:p>
    <w:p w:rsidR="00E44076" w:rsidRPr="005207E5" w:rsidRDefault="00E44076" w:rsidP="0005109E">
      <w:pPr>
        <w:spacing w:line="276" w:lineRule="auto"/>
        <w:jc w:val="center"/>
        <w:rPr>
          <w:rFonts w:ascii="Arial" w:hAnsi="Arial" w:cs="Arial"/>
          <w:b/>
          <w:bCs/>
          <w:sz w:val="20"/>
          <w:szCs w:val="20"/>
        </w:rPr>
      </w:pPr>
      <w:r w:rsidRPr="005207E5">
        <w:rPr>
          <w:rFonts w:ascii="Arial" w:hAnsi="Arial" w:cs="Arial"/>
          <w:b/>
          <w:bCs/>
          <w:sz w:val="20"/>
          <w:szCs w:val="20"/>
        </w:rPr>
        <w:t>за счет всех источников финансирования (</w:t>
      </w:r>
      <w:r>
        <w:rPr>
          <w:rFonts w:ascii="Arial" w:hAnsi="Arial" w:cs="Arial"/>
          <w:b/>
          <w:bCs/>
          <w:sz w:val="20"/>
          <w:szCs w:val="20"/>
        </w:rPr>
        <w:t>млн.руб.</w:t>
      </w:r>
      <w:r w:rsidRPr="005207E5">
        <w:rPr>
          <w:rFonts w:ascii="Arial" w:hAnsi="Arial" w:cs="Arial"/>
          <w:b/>
          <w:bCs/>
          <w:sz w:val="20"/>
          <w:szCs w:val="20"/>
        </w:rPr>
        <w:t>)</w:t>
      </w:r>
    </w:p>
    <w:p w:rsidR="00E44076" w:rsidRPr="00180F4E" w:rsidRDefault="00FF109A" w:rsidP="0005109E">
      <w:pPr>
        <w:spacing w:line="276" w:lineRule="auto"/>
        <w:jc w:val="center"/>
        <w:rPr>
          <w:rFonts w:ascii="Arial" w:hAnsi="Arial" w:cs="Arial"/>
          <w:b/>
          <w:bCs/>
          <w:sz w:val="16"/>
          <w:szCs w:val="16"/>
        </w:rPr>
      </w:pPr>
      <w:r>
        <w:rPr>
          <w:rFonts w:ascii="Arial" w:hAnsi="Arial" w:cs="Arial"/>
          <w:b/>
          <w:noProof/>
          <w:sz w:val="16"/>
          <w:szCs w:val="16"/>
        </w:rPr>
        <w:pict>
          <v:shape id="_x0000_i1042" type="#_x0000_t75" style="width:234.75pt;height:118.5pt;visibility:visible">
            <v:imagedata r:id="rId23" o:title=""/>
          </v:shape>
        </w:pict>
      </w:r>
    </w:p>
    <w:p w:rsidR="001C5720" w:rsidRDefault="001C5720" w:rsidP="0005109E">
      <w:pPr>
        <w:spacing w:line="276" w:lineRule="auto"/>
        <w:ind w:firstLine="284"/>
        <w:jc w:val="both"/>
        <w:rPr>
          <w:rFonts w:ascii="Arial" w:hAnsi="Arial" w:cs="Arial"/>
          <w:sz w:val="20"/>
          <w:szCs w:val="20"/>
        </w:rPr>
      </w:pPr>
    </w:p>
    <w:p w:rsidR="00E44076" w:rsidRPr="00D253B9" w:rsidRDefault="00E44076" w:rsidP="0005109E">
      <w:pPr>
        <w:spacing w:line="276" w:lineRule="auto"/>
        <w:ind w:firstLine="284"/>
        <w:jc w:val="both"/>
        <w:rPr>
          <w:rFonts w:ascii="Arial" w:hAnsi="Arial" w:cs="Arial"/>
          <w:sz w:val="20"/>
          <w:szCs w:val="20"/>
        </w:rPr>
      </w:pPr>
      <w:r w:rsidRPr="00D253B9">
        <w:rPr>
          <w:rFonts w:ascii="Arial" w:hAnsi="Arial" w:cs="Arial"/>
          <w:sz w:val="20"/>
          <w:szCs w:val="20"/>
        </w:rPr>
        <w:t xml:space="preserve"> </w:t>
      </w:r>
      <w:r>
        <w:rPr>
          <w:rFonts w:ascii="Arial" w:hAnsi="Arial" w:cs="Arial"/>
          <w:sz w:val="20"/>
          <w:szCs w:val="20"/>
        </w:rPr>
        <w:t>Муниципальный</w:t>
      </w:r>
      <w:r w:rsidRPr="00D253B9">
        <w:rPr>
          <w:rFonts w:ascii="Arial" w:hAnsi="Arial" w:cs="Arial"/>
          <w:sz w:val="20"/>
          <w:szCs w:val="20"/>
        </w:rPr>
        <w:t xml:space="preserve"> район ведет контроль </w:t>
      </w:r>
      <w:r>
        <w:rPr>
          <w:rFonts w:ascii="Arial" w:hAnsi="Arial" w:cs="Arial"/>
          <w:sz w:val="20"/>
          <w:szCs w:val="20"/>
        </w:rPr>
        <w:t>над</w:t>
      </w:r>
      <w:r w:rsidRPr="00D253B9">
        <w:rPr>
          <w:rFonts w:ascii="Arial" w:hAnsi="Arial" w:cs="Arial"/>
          <w:sz w:val="20"/>
          <w:szCs w:val="20"/>
        </w:rPr>
        <w:t xml:space="preserve"> объемами производства, численностью работников, среднемесячной заработной платой и задолженностью по выплате заработной платы, а также по платежам в бюджет.</w:t>
      </w:r>
    </w:p>
    <w:p w:rsidR="00E44076" w:rsidRDefault="00E44076" w:rsidP="0005109E">
      <w:pPr>
        <w:spacing w:line="276" w:lineRule="auto"/>
        <w:jc w:val="both"/>
        <w:rPr>
          <w:rFonts w:ascii="Arial" w:hAnsi="Arial" w:cs="Arial"/>
          <w:b/>
          <w:bCs/>
          <w:iCs/>
          <w:sz w:val="22"/>
          <w:szCs w:val="20"/>
        </w:rPr>
      </w:pPr>
    </w:p>
    <w:p w:rsidR="00E44076" w:rsidRPr="004C7279" w:rsidRDefault="00E44076" w:rsidP="0005109E">
      <w:pPr>
        <w:spacing w:line="276" w:lineRule="auto"/>
        <w:jc w:val="both"/>
        <w:rPr>
          <w:rFonts w:ascii="Arial" w:hAnsi="Arial" w:cs="Arial"/>
          <w:b/>
          <w:bCs/>
          <w:i/>
          <w:iCs/>
          <w:sz w:val="22"/>
          <w:szCs w:val="20"/>
        </w:rPr>
      </w:pPr>
      <w:r w:rsidRPr="004C7279">
        <w:rPr>
          <w:rFonts w:ascii="Arial" w:hAnsi="Arial" w:cs="Arial"/>
          <w:b/>
          <w:bCs/>
          <w:i/>
          <w:iCs/>
          <w:sz w:val="22"/>
          <w:szCs w:val="20"/>
        </w:rPr>
        <w:t>Жилищно-коммунальное хозяйство</w:t>
      </w: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Жилищно-коммунальный комплекс Заинского района предназначен для устойчивого обеспечения населения, предприятий и организаций жизненно важными услугами. Основная доля которых приходится на жилищный фонд, который включает в себя объекты водоснабжения и водоотведения, коммунальную энергетику, внешнее благоустройство (озеленение, санитарную очистку, ремонтно-эксплуатационные предприятия и службы). Особое значение для качества жизни имеет уровень и формы обслуживания жилищного фонда.</w:t>
      </w:r>
    </w:p>
    <w:p w:rsidR="001C5720" w:rsidRDefault="001C5720" w:rsidP="0005109E">
      <w:pPr>
        <w:spacing w:line="276" w:lineRule="auto"/>
        <w:ind w:firstLine="284"/>
        <w:jc w:val="both"/>
        <w:rPr>
          <w:rFonts w:ascii="Arial" w:hAnsi="Arial" w:cs="Arial"/>
          <w:sz w:val="20"/>
          <w:szCs w:val="20"/>
        </w:rPr>
      </w:pPr>
    </w:p>
    <w:p w:rsidR="00E44076" w:rsidRPr="007F4DF0" w:rsidRDefault="00E44076" w:rsidP="0005109E">
      <w:pPr>
        <w:spacing w:line="276" w:lineRule="auto"/>
        <w:ind w:firstLine="284"/>
        <w:jc w:val="right"/>
        <w:rPr>
          <w:rFonts w:ascii="Arial" w:hAnsi="Arial" w:cs="Arial"/>
          <w:sz w:val="20"/>
          <w:szCs w:val="20"/>
        </w:rPr>
      </w:pPr>
      <w:r w:rsidRPr="007F4DF0">
        <w:rPr>
          <w:rFonts w:ascii="Arial" w:hAnsi="Arial" w:cs="Arial"/>
          <w:sz w:val="20"/>
          <w:szCs w:val="20"/>
        </w:rPr>
        <w:t>Таблица 3</w:t>
      </w:r>
      <w:r>
        <w:rPr>
          <w:rFonts w:ascii="Arial" w:hAnsi="Arial" w:cs="Arial"/>
          <w:sz w:val="20"/>
          <w:szCs w:val="20"/>
        </w:rPr>
        <w:t>9</w:t>
      </w:r>
    </w:p>
    <w:p w:rsidR="00E44076" w:rsidRPr="000E5718" w:rsidRDefault="00E44076" w:rsidP="0005109E">
      <w:pPr>
        <w:spacing w:line="276" w:lineRule="auto"/>
        <w:jc w:val="center"/>
        <w:rPr>
          <w:rFonts w:ascii="Arial" w:hAnsi="Arial" w:cs="Arial"/>
          <w:b/>
          <w:bCs/>
          <w:sz w:val="20"/>
          <w:szCs w:val="20"/>
        </w:rPr>
      </w:pPr>
      <w:r w:rsidRPr="000E5718">
        <w:rPr>
          <w:rFonts w:ascii="Arial" w:hAnsi="Arial" w:cs="Arial"/>
          <w:b/>
          <w:bCs/>
          <w:sz w:val="20"/>
          <w:szCs w:val="20"/>
        </w:rPr>
        <w:t>Структура собственности жилищного фонда Заинского муниципального района</w:t>
      </w:r>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5"/>
        <w:gridCol w:w="990"/>
        <w:gridCol w:w="1210"/>
        <w:gridCol w:w="1430"/>
        <w:gridCol w:w="2278"/>
      </w:tblGrid>
      <w:tr w:rsidR="00E44076" w:rsidRPr="00353344">
        <w:trPr>
          <w:jc w:val="center"/>
        </w:trPr>
        <w:tc>
          <w:tcPr>
            <w:tcW w:w="2095" w:type="dxa"/>
            <w:tcBorders>
              <w:top w:val="single" w:sz="4" w:space="0" w:color="auto"/>
              <w:left w:val="single" w:sz="4" w:space="0" w:color="auto"/>
              <w:bottom w:val="single" w:sz="4" w:space="0" w:color="auto"/>
              <w:right w:val="single" w:sz="4" w:space="0" w:color="auto"/>
            </w:tcBorders>
            <w:shd w:val="clear" w:color="auto" w:fill="B6DDE8"/>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Вид собственности жилищного фонда</w:t>
            </w:r>
          </w:p>
        </w:tc>
        <w:tc>
          <w:tcPr>
            <w:tcW w:w="990" w:type="dxa"/>
            <w:tcBorders>
              <w:top w:val="single" w:sz="4" w:space="0" w:color="auto"/>
              <w:left w:val="single" w:sz="4" w:space="0" w:color="auto"/>
              <w:bottom w:val="single" w:sz="4" w:space="0" w:color="auto"/>
              <w:right w:val="single" w:sz="4" w:space="0" w:color="auto"/>
            </w:tcBorders>
            <w:shd w:val="clear" w:color="auto" w:fill="B6DDE8"/>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Домов (ед.)</w:t>
            </w:r>
          </w:p>
        </w:tc>
        <w:tc>
          <w:tcPr>
            <w:tcW w:w="1210" w:type="dxa"/>
            <w:tcBorders>
              <w:top w:val="single" w:sz="4" w:space="0" w:color="auto"/>
              <w:left w:val="single" w:sz="4" w:space="0" w:color="auto"/>
              <w:bottom w:val="single" w:sz="4" w:space="0" w:color="auto"/>
              <w:right w:val="single" w:sz="4" w:space="0" w:color="auto"/>
            </w:tcBorders>
            <w:shd w:val="clear" w:color="auto" w:fill="B6DDE8"/>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Квартир (ед.)</w:t>
            </w:r>
          </w:p>
        </w:tc>
        <w:tc>
          <w:tcPr>
            <w:tcW w:w="1430" w:type="dxa"/>
            <w:tcBorders>
              <w:top w:val="single" w:sz="4" w:space="0" w:color="auto"/>
              <w:left w:val="single" w:sz="4" w:space="0" w:color="auto"/>
              <w:bottom w:val="single" w:sz="4" w:space="0" w:color="auto"/>
              <w:right w:val="single" w:sz="4" w:space="0" w:color="auto"/>
            </w:tcBorders>
            <w:shd w:val="clear" w:color="auto" w:fill="B6DDE8"/>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Площадь (тыс.кв.м.)</w:t>
            </w:r>
          </w:p>
        </w:tc>
        <w:tc>
          <w:tcPr>
            <w:tcW w:w="2278" w:type="dxa"/>
            <w:tcBorders>
              <w:top w:val="single" w:sz="4" w:space="0" w:color="auto"/>
              <w:left w:val="single" w:sz="4" w:space="0" w:color="auto"/>
              <w:bottom w:val="single" w:sz="4" w:space="0" w:color="auto"/>
              <w:right w:val="single" w:sz="4" w:space="0" w:color="auto"/>
            </w:tcBorders>
            <w:shd w:val="clear" w:color="auto" w:fill="B6DDE8"/>
          </w:tcPr>
          <w:p w:rsidR="00E44076" w:rsidRPr="0000745B" w:rsidRDefault="00E44076" w:rsidP="004C7279">
            <w:pPr>
              <w:jc w:val="center"/>
              <w:rPr>
                <w:rFonts w:ascii="Arial Narrow" w:hAnsi="Arial Narrow" w:cs="Arial Narrow"/>
                <w:b/>
                <w:bCs/>
                <w:sz w:val="20"/>
                <w:szCs w:val="20"/>
              </w:rPr>
            </w:pPr>
            <w:r>
              <w:rPr>
                <w:rFonts w:ascii="Arial Narrow" w:hAnsi="Arial Narrow" w:cs="Arial Narrow"/>
                <w:b/>
                <w:bCs/>
                <w:sz w:val="20"/>
                <w:szCs w:val="20"/>
              </w:rPr>
              <w:t>Уд/ вес в общей площади жил.</w:t>
            </w:r>
            <w:r w:rsidRPr="0000745B">
              <w:rPr>
                <w:rFonts w:ascii="Arial Narrow" w:hAnsi="Arial Narrow" w:cs="Arial Narrow"/>
                <w:b/>
                <w:bCs/>
                <w:sz w:val="20"/>
                <w:szCs w:val="20"/>
              </w:rPr>
              <w:t xml:space="preserve"> фонда (%)</w:t>
            </w:r>
          </w:p>
        </w:tc>
      </w:tr>
      <w:tr w:rsidR="00E44076" w:rsidRPr="00B56B37">
        <w:trPr>
          <w:jc w:val="center"/>
        </w:trPr>
        <w:tc>
          <w:tcPr>
            <w:tcW w:w="2095" w:type="dxa"/>
            <w:tcBorders>
              <w:top w:val="single" w:sz="4" w:space="0" w:color="auto"/>
              <w:left w:val="single" w:sz="4" w:space="0" w:color="auto"/>
              <w:bottom w:val="single" w:sz="4" w:space="0" w:color="auto"/>
              <w:right w:val="single" w:sz="4" w:space="0" w:color="auto"/>
            </w:tcBorders>
          </w:tcPr>
          <w:p w:rsidR="00E44076" w:rsidRDefault="00E44076" w:rsidP="004C7279">
            <w:pPr>
              <w:rPr>
                <w:rFonts w:ascii="Arial Narrow" w:hAnsi="Arial Narrow" w:cs="Arial Narrow"/>
                <w:sz w:val="20"/>
                <w:szCs w:val="20"/>
              </w:rPr>
            </w:pPr>
            <w:r w:rsidRPr="0000745B">
              <w:rPr>
                <w:rFonts w:ascii="Arial Narrow" w:hAnsi="Arial Narrow" w:cs="Arial Narrow"/>
                <w:sz w:val="20"/>
                <w:szCs w:val="20"/>
              </w:rPr>
              <w:t>Всего жилищный фонд</w:t>
            </w:r>
            <w:r>
              <w:rPr>
                <w:rFonts w:ascii="Arial Narrow" w:hAnsi="Arial Narrow" w:cs="Arial Narrow"/>
                <w:sz w:val="20"/>
                <w:szCs w:val="20"/>
              </w:rPr>
              <w:t>,</w:t>
            </w:r>
          </w:p>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в том числе:</w:t>
            </w:r>
          </w:p>
        </w:tc>
        <w:tc>
          <w:tcPr>
            <w:tcW w:w="99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9 555</w:t>
            </w:r>
          </w:p>
        </w:tc>
        <w:tc>
          <w:tcPr>
            <w:tcW w:w="121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14 416</w:t>
            </w:r>
          </w:p>
        </w:tc>
        <w:tc>
          <w:tcPr>
            <w:tcW w:w="143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1 300,2</w:t>
            </w:r>
          </w:p>
        </w:tc>
        <w:tc>
          <w:tcPr>
            <w:tcW w:w="2278"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100</w:t>
            </w:r>
          </w:p>
        </w:tc>
      </w:tr>
      <w:tr w:rsidR="00E44076" w:rsidRPr="00B56B37">
        <w:trPr>
          <w:jc w:val="center"/>
        </w:trPr>
        <w:tc>
          <w:tcPr>
            <w:tcW w:w="2095" w:type="dxa"/>
            <w:tcBorders>
              <w:top w:val="single" w:sz="4" w:space="0" w:color="auto"/>
              <w:left w:val="single" w:sz="4" w:space="0" w:color="auto"/>
              <w:bottom w:val="single" w:sz="4" w:space="0" w:color="auto"/>
              <w:right w:val="single" w:sz="4" w:space="0" w:color="auto"/>
            </w:tcBorders>
          </w:tcPr>
          <w:p w:rsidR="00E44076" w:rsidRPr="001E6651" w:rsidRDefault="00E44076" w:rsidP="00053272">
            <w:pPr>
              <w:pStyle w:val="36"/>
              <w:numPr>
                <w:ilvl w:val="0"/>
                <w:numId w:val="19"/>
              </w:numPr>
              <w:rPr>
                <w:rFonts w:ascii="Arial Narrow" w:eastAsia="Times New Roman" w:hAnsi="Arial Narrow" w:cs="Arial Narrow"/>
                <w:sz w:val="20"/>
                <w:lang w:val="ru-RU" w:eastAsia="ru-RU"/>
              </w:rPr>
            </w:pPr>
            <w:r w:rsidRPr="001E6651">
              <w:rPr>
                <w:rFonts w:ascii="Arial Narrow" w:eastAsia="Times New Roman" w:hAnsi="Arial Narrow" w:cs="Arial Narrow"/>
                <w:sz w:val="20"/>
                <w:lang w:val="ru-RU" w:eastAsia="ru-RU"/>
              </w:rPr>
              <w:t>муниципальная</w:t>
            </w:r>
          </w:p>
        </w:tc>
        <w:tc>
          <w:tcPr>
            <w:tcW w:w="99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1 614</w:t>
            </w:r>
          </w:p>
        </w:tc>
        <w:tc>
          <w:tcPr>
            <w:tcW w:w="121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1 696</w:t>
            </w:r>
          </w:p>
        </w:tc>
        <w:tc>
          <w:tcPr>
            <w:tcW w:w="143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68,9</w:t>
            </w:r>
          </w:p>
        </w:tc>
        <w:tc>
          <w:tcPr>
            <w:tcW w:w="2278"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5</w:t>
            </w:r>
          </w:p>
        </w:tc>
      </w:tr>
      <w:tr w:rsidR="00E44076" w:rsidRPr="00B56B37">
        <w:trPr>
          <w:jc w:val="center"/>
        </w:trPr>
        <w:tc>
          <w:tcPr>
            <w:tcW w:w="2095" w:type="dxa"/>
            <w:tcBorders>
              <w:top w:val="single" w:sz="4" w:space="0" w:color="auto"/>
              <w:left w:val="single" w:sz="4" w:space="0" w:color="auto"/>
              <w:bottom w:val="single" w:sz="4" w:space="0" w:color="auto"/>
              <w:right w:val="single" w:sz="4" w:space="0" w:color="auto"/>
            </w:tcBorders>
          </w:tcPr>
          <w:p w:rsidR="00E44076" w:rsidRPr="001E6651" w:rsidRDefault="00E44076" w:rsidP="00053272">
            <w:pPr>
              <w:pStyle w:val="36"/>
              <w:numPr>
                <w:ilvl w:val="0"/>
                <w:numId w:val="19"/>
              </w:numPr>
              <w:rPr>
                <w:rFonts w:ascii="Arial Narrow" w:eastAsia="Times New Roman" w:hAnsi="Arial Narrow" w:cs="Arial Narrow"/>
                <w:sz w:val="20"/>
                <w:lang w:val="ru-RU" w:eastAsia="ru-RU"/>
              </w:rPr>
            </w:pPr>
            <w:r w:rsidRPr="001E6651">
              <w:rPr>
                <w:rFonts w:ascii="Arial Narrow" w:eastAsia="Times New Roman" w:hAnsi="Arial Narrow" w:cs="Arial Narrow"/>
                <w:sz w:val="20"/>
                <w:lang w:val="ru-RU" w:eastAsia="ru-RU"/>
              </w:rPr>
              <w:t>государственная</w:t>
            </w:r>
          </w:p>
        </w:tc>
        <w:tc>
          <w:tcPr>
            <w:tcW w:w="99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696</w:t>
            </w:r>
          </w:p>
        </w:tc>
        <w:tc>
          <w:tcPr>
            <w:tcW w:w="121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p>
        </w:tc>
        <w:tc>
          <w:tcPr>
            <w:tcW w:w="143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27,9</w:t>
            </w:r>
          </w:p>
        </w:tc>
        <w:tc>
          <w:tcPr>
            <w:tcW w:w="2278"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w:t>
            </w:r>
          </w:p>
        </w:tc>
      </w:tr>
      <w:tr w:rsidR="00E44076" w:rsidRPr="00B56B37">
        <w:trPr>
          <w:trHeight w:val="130"/>
          <w:jc w:val="center"/>
        </w:trPr>
        <w:tc>
          <w:tcPr>
            <w:tcW w:w="2095" w:type="dxa"/>
            <w:tcBorders>
              <w:top w:val="single" w:sz="4" w:space="0" w:color="auto"/>
              <w:left w:val="single" w:sz="4" w:space="0" w:color="auto"/>
              <w:bottom w:val="single" w:sz="4" w:space="0" w:color="auto"/>
              <w:right w:val="single" w:sz="4" w:space="0" w:color="auto"/>
            </w:tcBorders>
          </w:tcPr>
          <w:p w:rsidR="00E44076" w:rsidRPr="001E6651" w:rsidRDefault="00E44076" w:rsidP="00053272">
            <w:pPr>
              <w:pStyle w:val="36"/>
              <w:numPr>
                <w:ilvl w:val="0"/>
                <w:numId w:val="19"/>
              </w:numPr>
              <w:rPr>
                <w:rFonts w:ascii="Arial Narrow" w:eastAsia="Times New Roman" w:hAnsi="Arial Narrow" w:cs="Arial Narrow"/>
                <w:sz w:val="20"/>
                <w:lang w:val="ru-RU" w:eastAsia="ru-RU"/>
              </w:rPr>
            </w:pPr>
            <w:r w:rsidRPr="001E6651">
              <w:rPr>
                <w:rFonts w:ascii="Arial Narrow" w:eastAsia="Times New Roman" w:hAnsi="Arial Narrow" w:cs="Arial Narrow"/>
                <w:sz w:val="20"/>
                <w:lang w:val="ru-RU" w:eastAsia="ru-RU"/>
              </w:rPr>
              <w:t xml:space="preserve">частная </w:t>
            </w:r>
          </w:p>
        </w:tc>
        <w:tc>
          <w:tcPr>
            <w:tcW w:w="99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7 245</w:t>
            </w:r>
          </w:p>
        </w:tc>
        <w:tc>
          <w:tcPr>
            <w:tcW w:w="121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12 720</w:t>
            </w:r>
          </w:p>
        </w:tc>
        <w:tc>
          <w:tcPr>
            <w:tcW w:w="1430"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1 203,4</w:t>
            </w:r>
          </w:p>
        </w:tc>
        <w:tc>
          <w:tcPr>
            <w:tcW w:w="2278" w:type="dxa"/>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93</w:t>
            </w:r>
          </w:p>
        </w:tc>
      </w:tr>
    </w:tbl>
    <w:p w:rsidR="00E44076" w:rsidRDefault="00E44076" w:rsidP="00601DD7">
      <w:pPr>
        <w:spacing w:line="276" w:lineRule="auto"/>
        <w:jc w:val="both"/>
        <w:rPr>
          <w:rFonts w:ascii="Arial" w:hAnsi="Arial" w:cs="Arial"/>
          <w:sz w:val="20"/>
          <w:szCs w:val="20"/>
        </w:rPr>
      </w:pPr>
      <w:r>
        <w:rPr>
          <w:rFonts w:ascii="Arial" w:hAnsi="Arial" w:cs="Arial"/>
          <w:sz w:val="20"/>
          <w:szCs w:val="20"/>
        </w:rPr>
        <w:t xml:space="preserve">     В структуре жилищного фонда преобладает частная собственность – 93%, муниципальная и государственная собственность – </w:t>
      </w:r>
      <w:r w:rsidR="009D6D51">
        <w:rPr>
          <w:rFonts w:ascii="Arial" w:hAnsi="Arial" w:cs="Arial"/>
          <w:sz w:val="20"/>
          <w:szCs w:val="20"/>
        </w:rPr>
        <w:t xml:space="preserve"> </w:t>
      </w:r>
      <w:r w:rsidRPr="00D81B87">
        <w:rPr>
          <w:rFonts w:ascii="Arial" w:hAnsi="Arial" w:cs="Arial"/>
          <w:sz w:val="20"/>
          <w:szCs w:val="20"/>
        </w:rPr>
        <w:t>соотве</w:t>
      </w:r>
      <w:r w:rsidR="00D81B87" w:rsidRPr="00D81B87">
        <w:rPr>
          <w:rFonts w:ascii="Arial" w:hAnsi="Arial" w:cs="Arial"/>
          <w:sz w:val="20"/>
          <w:szCs w:val="20"/>
        </w:rPr>
        <w:t>т</w:t>
      </w:r>
      <w:r w:rsidRPr="00D81B87">
        <w:rPr>
          <w:rFonts w:ascii="Arial" w:hAnsi="Arial" w:cs="Arial"/>
          <w:sz w:val="20"/>
          <w:szCs w:val="20"/>
        </w:rPr>
        <w:t>ственно</w:t>
      </w:r>
      <w:r>
        <w:rPr>
          <w:rFonts w:ascii="Arial" w:hAnsi="Arial" w:cs="Arial"/>
          <w:sz w:val="20"/>
          <w:szCs w:val="20"/>
        </w:rPr>
        <w:t xml:space="preserve"> 5% и 2%.</w:t>
      </w:r>
    </w:p>
    <w:p w:rsidR="00E44076" w:rsidRPr="008D2F70" w:rsidRDefault="00E44076" w:rsidP="0005109E">
      <w:pPr>
        <w:spacing w:line="276" w:lineRule="auto"/>
        <w:ind w:firstLine="284"/>
        <w:jc w:val="both"/>
        <w:rPr>
          <w:rFonts w:ascii="Arial" w:hAnsi="Arial" w:cs="Arial"/>
          <w:sz w:val="20"/>
          <w:szCs w:val="20"/>
        </w:rPr>
      </w:pPr>
      <w:r w:rsidRPr="00365311">
        <w:rPr>
          <w:rFonts w:ascii="Arial" w:hAnsi="Arial" w:cs="Arial"/>
          <w:sz w:val="20"/>
          <w:szCs w:val="20"/>
        </w:rPr>
        <w:t xml:space="preserve">Важным направлением </w:t>
      </w:r>
      <w:r>
        <w:rPr>
          <w:rFonts w:ascii="Arial" w:hAnsi="Arial" w:cs="Arial"/>
          <w:sz w:val="20"/>
          <w:szCs w:val="20"/>
        </w:rPr>
        <w:t>в сфере ЖКХ</w:t>
      </w:r>
      <w:r w:rsidRPr="00365311">
        <w:rPr>
          <w:rFonts w:ascii="Arial" w:hAnsi="Arial" w:cs="Arial"/>
          <w:sz w:val="20"/>
          <w:szCs w:val="20"/>
        </w:rPr>
        <w:t xml:space="preserve"> является внедрение новых форм управления многоквартирными домами: создание товариществ собственников жилья</w:t>
      </w:r>
      <w:r>
        <w:rPr>
          <w:rFonts w:ascii="Arial" w:hAnsi="Arial" w:cs="Arial"/>
          <w:sz w:val="20"/>
          <w:szCs w:val="20"/>
        </w:rPr>
        <w:t xml:space="preserve"> (ТСЖ)</w:t>
      </w:r>
      <w:r w:rsidRPr="00365311">
        <w:rPr>
          <w:rFonts w:ascii="Arial" w:hAnsi="Arial" w:cs="Arial"/>
          <w:sz w:val="20"/>
          <w:szCs w:val="20"/>
        </w:rPr>
        <w:t>, частной управляющей компании. На 1.01.201</w:t>
      </w:r>
      <w:r>
        <w:rPr>
          <w:rFonts w:ascii="Arial" w:hAnsi="Arial" w:cs="Arial"/>
          <w:sz w:val="20"/>
          <w:szCs w:val="20"/>
        </w:rPr>
        <w:t>1</w:t>
      </w:r>
      <w:r w:rsidRPr="00365311">
        <w:rPr>
          <w:rFonts w:ascii="Arial" w:hAnsi="Arial" w:cs="Arial"/>
          <w:sz w:val="20"/>
          <w:szCs w:val="20"/>
        </w:rPr>
        <w:t xml:space="preserve"> года на территории Заинского муниципального района </w:t>
      </w:r>
      <w:r w:rsidRPr="00641173">
        <w:rPr>
          <w:rFonts w:ascii="Arial" w:hAnsi="Arial" w:cs="Arial"/>
          <w:sz w:val="20"/>
          <w:szCs w:val="20"/>
        </w:rPr>
        <w:t xml:space="preserve">действуют </w:t>
      </w:r>
      <w:r w:rsidRPr="00641173">
        <w:rPr>
          <w:rFonts w:ascii="Arial" w:hAnsi="Arial" w:cs="Arial"/>
          <w:bCs/>
          <w:sz w:val="20"/>
          <w:szCs w:val="20"/>
        </w:rPr>
        <w:t>7</w:t>
      </w:r>
      <w:r w:rsidRPr="00641173">
        <w:rPr>
          <w:rFonts w:ascii="Arial" w:hAnsi="Arial" w:cs="Arial"/>
          <w:sz w:val="20"/>
          <w:szCs w:val="20"/>
        </w:rPr>
        <w:t xml:space="preserve"> товариществ собственников жилья, </w:t>
      </w:r>
      <w:r w:rsidRPr="00641173">
        <w:rPr>
          <w:rFonts w:ascii="Arial" w:hAnsi="Arial" w:cs="Arial"/>
          <w:bCs/>
          <w:sz w:val="20"/>
          <w:szCs w:val="20"/>
        </w:rPr>
        <w:t>1</w:t>
      </w:r>
      <w:r w:rsidRPr="00641173">
        <w:rPr>
          <w:rFonts w:ascii="Arial" w:hAnsi="Arial" w:cs="Arial"/>
          <w:sz w:val="20"/>
          <w:szCs w:val="20"/>
        </w:rPr>
        <w:t xml:space="preserve"> жилищно-строительный кооператив, </w:t>
      </w:r>
      <w:r>
        <w:rPr>
          <w:rFonts w:ascii="Arial" w:hAnsi="Arial" w:cs="Arial"/>
          <w:bCs/>
          <w:sz w:val="20"/>
          <w:szCs w:val="20"/>
        </w:rPr>
        <w:t>2</w:t>
      </w:r>
      <w:r w:rsidRPr="00641173">
        <w:rPr>
          <w:rFonts w:ascii="Arial" w:hAnsi="Arial" w:cs="Arial"/>
          <w:sz w:val="20"/>
          <w:szCs w:val="20"/>
        </w:rPr>
        <w:t xml:space="preserve"> частн</w:t>
      </w:r>
      <w:r>
        <w:rPr>
          <w:rFonts w:ascii="Arial" w:hAnsi="Arial" w:cs="Arial"/>
          <w:sz w:val="20"/>
          <w:szCs w:val="20"/>
        </w:rPr>
        <w:t>ые</w:t>
      </w:r>
      <w:r w:rsidRPr="00641173">
        <w:rPr>
          <w:rFonts w:ascii="Arial" w:hAnsi="Arial" w:cs="Arial"/>
          <w:sz w:val="20"/>
          <w:szCs w:val="20"/>
        </w:rPr>
        <w:t xml:space="preserve"> </w:t>
      </w:r>
      <w:r w:rsidRPr="00324E1E">
        <w:rPr>
          <w:rFonts w:ascii="Arial" w:hAnsi="Arial" w:cs="Arial"/>
          <w:sz w:val="20"/>
          <w:szCs w:val="20"/>
        </w:rPr>
        <w:t>управляющая компании</w:t>
      </w:r>
      <w:r w:rsidRPr="00324E1E">
        <w:rPr>
          <w:rFonts w:ascii="Arial" w:hAnsi="Arial" w:cs="Arial"/>
          <w:b/>
          <w:bCs/>
          <w:color w:val="FF0000"/>
          <w:sz w:val="20"/>
          <w:szCs w:val="20"/>
        </w:rPr>
        <w:t xml:space="preserve"> </w:t>
      </w:r>
      <w:r w:rsidRPr="00324E1E">
        <w:rPr>
          <w:rFonts w:ascii="Arial" w:hAnsi="Arial" w:cs="Arial"/>
          <w:bCs/>
          <w:sz w:val="20"/>
          <w:szCs w:val="20"/>
        </w:rPr>
        <w:t>ООО «Заинская УК», ООО «УК ЖКХ г.Заинск».</w:t>
      </w:r>
    </w:p>
    <w:p w:rsidR="00E44076" w:rsidRPr="004C7279" w:rsidRDefault="00E44076" w:rsidP="0005109E">
      <w:pPr>
        <w:spacing w:line="276" w:lineRule="auto"/>
        <w:jc w:val="right"/>
        <w:rPr>
          <w:rFonts w:ascii="Arial" w:hAnsi="Arial" w:cs="Arial"/>
          <w:sz w:val="20"/>
          <w:szCs w:val="20"/>
        </w:rPr>
      </w:pPr>
      <w:r w:rsidRPr="004C7279">
        <w:rPr>
          <w:rFonts w:ascii="Arial" w:hAnsi="Arial" w:cs="Arial"/>
          <w:sz w:val="20"/>
          <w:szCs w:val="20"/>
        </w:rPr>
        <w:t>Таблица 40</w:t>
      </w:r>
    </w:p>
    <w:p w:rsidR="00C60F0A" w:rsidRDefault="00E44076" w:rsidP="0005109E">
      <w:pPr>
        <w:spacing w:line="276" w:lineRule="auto"/>
        <w:jc w:val="center"/>
        <w:rPr>
          <w:rFonts w:ascii="Arial" w:hAnsi="Arial" w:cs="Arial"/>
          <w:b/>
          <w:bCs/>
          <w:sz w:val="20"/>
          <w:szCs w:val="20"/>
        </w:rPr>
      </w:pPr>
      <w:r w:rsidRPr="000E5718">
        <w:rPr>
          <w:rFonts w:ascii="Arial" w:hAnsi="Arial" w:cs="Arial"/>
          <w:b/>
          <w:bCs/>
          <w:sz w:val="20"/>
          <w:szCs w:val="20"/>
        </w:rPr>
        <w:t xml:space="preserve">Основные объекты жилищно-коммунального хозяйства </w:t>
      </w:r>
    </w:p>
    <w:p w:rsidR="00E44076" w:rsidRPr="000E5718" w:rsidRDefault="00E44076" w:rsidP="0005109E">
      <w:pPr>
        <w:spacing w:line="276" w:lineRule="auto"/>
        <w:jc w:val="center"/>
        <w:rPr>
          <w:rFonts w:ascii="Arial" w:hAnsi="Arial" w:cs="Arial"/>
          <w:b/>
          <w:bCs/>
          <w:sz w:val="20"/>
          <w:szCs w:val="20"/>
        </w:rPr>
      </w:pPr>
      <w:r w:rsidRPr="000E5718">
        <w:rPr>
          <w:rFonts w:ascii="Arial" w:hAnsi="Arial" w:cs="Arial"/>
          <w:b/>
          <w:bCs/>
          <w:sz w:val="20"/>
          <w:szCs w:val="20"/>
        </w:rPr>
        <w:t xml:space="preserve">Заинского </w:t>
      </w:r>
      <w:r w:rsidR="00C60F0A">
        <w:rPr>
          <w:rFonts w:ascii="Arial" w:hAnsi="Arial" w:cs="Arial"/>
          <w:b/>
          <w:bCs/>
          <w:sz w:val="20"/>
          <w:szCs w:val="20"/>
        </w:rPr>
        <w:t>муниципального района</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2"/>
        <w:gridCol w:w="1098"/>
        <w:gridCol w:w="714"/>
        <w:gridCol w:w="715"/>
        <w:gridCol w:w="715"/>
        <w:gridCol w:w="717"/>
        <w:gridCol w:w="710"/>
      </w:tblGrid>
      <w:tr w:rsidR="00E44076" w:rsidRPr="00353344">
        <w:tc>
          <w:tcPr>
            <w:tcW w:w="2473"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Наименование показателей</w:t>
            </w:r>
          </w:p>
        </w:tc>
        <w:tc>
          <w:tcPr>
            <w:tcW w:w="584"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Единица измерения</w:t>
            </w:r>
          </w:p>
        </w:tc>
        <w:tc>
          <w:tcPr>
            <w:tcW w:w="389"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2006</w:t>
            </w:r>
          </w:p>
        </w:tc>
        <w:tc>
          <w:tcPr>
            <w:tcW w:w="389"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2007</w:t>
            </w:r>
          </w:p>
        </w:tc>
        <w:tc>
          <w:tcPr>
            <w:tcW w:w="389"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2008</w:t>
            </w:r>
          </w:p>
        </w:tc>
        <w:tc>
          <w:tcPr>
            <w:tcW w:w="390"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2009</w:t>
            </w:r>
          </w:p>
        </w:tc>
        <w:tc>
          <w:tcPr>
            <w:tcW w:w="387" w:type="pct"/>
            <w:tcBorders>
              <w:top w:val="single" w:sz="4" w:space="0" w:color="auto"/>
              <w:left w:val="single" w:sz="4" w:space="0" w:color="auto"/>
              <w:bottom w:val="single" w:sz="4" w:space="0" w:color="auto"/>
              <w:right w:val="single" w:sz="4" w:space="0" w:color="auto"/>
            </w:tcBorders>
            <w:shd w:val="clear" w:color="auto" w:fill="DAEEF3"/>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2010</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Протяженность сетей теплоснабжения (в двухтрубном исчислении) – всего</w:t>
            </w:r>
            <w:r>
              <w:rPr>
                <w:rFonts w:ascii="Arial Narrow" w:hAnsi="Arial Narrow" w:cs="Arial Narrow"/>
                <w:sz w:val="20"/>
                <w:szCs w:val="20"/>
              </w:rPr>
              <w:t xml:space="preserve">, </w:t>
            </w:r>
            <w:r w:rsidRPr="0000745B">
              <w:rPr>
                <w:rFonts w:ascii="Arial Narrow" w:hAnsi="Arial Narrow" w:cs="Arial Narrow"/>
                <w:sz w:val="20"/>
                <w:szCs w:val="20"/>
              </w:rPr>
              <w:t>В том числе:</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87,32</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87,32</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87,32</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83,04</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83,04</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городских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85,72</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85,72</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85,72</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81,44</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81,44</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сельских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Default="00E44076" w:rsidP="004C7279">
            <w:pPr>
              <w:rPr>
                <w:rFonts w:ascii="Arial Narrow" w:hAnsi="Arial Narrow" w:cs="Arial Narrow"/>
                <w:sz w:val="20"/>
                <w:szCs w:val="20"/>
              </w:rPr>
            </w:pPr>
            <w:r w:rsidRPr="0000745B">
              <w:rPr>
                <w:rFonts w:ascii="Arial Narrow" w:hAnsi="Arial Narrow" w:cs="Arial Narrow"/>
                <w:sz w:val="20"/>
                <w:szCs w:val="20"/>
              </w:rPr>
              <w:t>Протяже</w:t>
            </w:r>
            <w:r>
              <w:rPr>
                <w:rFonts w:ascii="Arial Narrow" w:hAnsi="Arial Narrow" w:cs="Arial Narrow"/>
                <w:sz w:val="20"/>
                <w:szCs w:val="20"/>
              </w:rPr>
              <w:t>нность сетей водопровода,</w:t>
            </w:r>
          </w:p>
          <w:p w:rsidR="00E44076" w:rsidRPr="0000745B" w:rsidRDefault="00E44076" w:rsidP="004C7279">
            <w:pPr>
              <w:rPr>
                <w:rFonts w:ascii="Arial Narrow" w:hAnsi="Arial Narrow" w:cs="Arial Narrow"/>
                <w:sz w:val="20"/>
                <w:szCs w:val="20"/>
              </w:rPr>
            </w:pPr>
            <w:r>
              <w:rPr>
                <w:rFonts w:ascii="Arial Narrow" w:hAnsi="Arial Narrow" w:cs="Arial Narrow"/>
                <w:sz w:val="20"/>
                <w:szCs w:val="20"/>
              </w:rPr>
              <w:t xml:space="preserve"> в</w:t>
            </w:r>
            <w:r w:rsidRPr="0000745B">
              <w:rPr>
                <w:rFonts w:ascii="Arial Narrow" w:hAnsi="Arial Narrow" w:cs="Arial Narrow"/>
                <w:sz w:val="20"/>
                <w:szCs w:val="20"/>
              </w:rPr>
              <w:t xml:space="preserve"> том числе:</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271,8</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271,8</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319,4</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319,4</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326,7</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городских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118,9</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118,9</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164,4</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164,4</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171,7</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сельских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152,9</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152,9</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155</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155</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155</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Протяженность сетей канализации – всего</w:t>
            </w:r>
          </w:p>
          <w:p w:rsidR="00E44076" w:rsidRPr="0000745B" w:rsidRDefault="00E44076" w:rsidP="004C7279">
            <w:pPr>
              <w:jc w:val="right"/>
              <w:rPr>
                <w:rFonts w:ascii="Arial Narrow" w:hAnsi="Arial Narrow" w:cs="Arial Narrow"/>
                <w:sz w:val="20"/>
                <w:szCs w:val="20"/>
              </w:rPr>
            </w:pPr>
            <w:r>
              <w:rPr>
                <w:rFonts w:ascii="Arial Narrow" w:hAnsi="Arial Narrow" w:cs="Arial Narrow"/>
                <w:sz w:val="20"/>
                <w:szCs w:val="20"/>
              </w:rPr>
              <w:t>в</w:t>
            </w:r>
            <w:r w:rsidRPr="0000745B">
              <w:rPr>
                <w:rFonts w:ascii="Arial Narrow" w:hAnsi="Arial Narrow" w:cs="Arial Narrow"/>
                <w:sz w:val="20"/>
                <w:szCs w:val="20"/>
              </w:rPr>
              <w:t xml:space="preserve"> том числе:</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63,8</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63,8</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63,8</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63,8</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63,8</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городских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63,5</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63,5</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63,5</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63,5</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63,5</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ind w:left="709"/>
              <w:rPr>
                <w:rFonts w:ascii="Arial Narrow" w:hAnsi="Arial Narrow" w:cs="Arial Narrow"/>
                <w:sz w:val="20"/>
                <w:szCs w:val="20"/>
              </w:rPr>
            </w:pPr>
            <w:r w:rsidRPr="0000745B">
              <w:rPr>
                <w:rFonts w:ascii="Arial Narrow" w:hAnsi="Arial Narrow" w:cs="Arial Narrow"/>
                <w:sz w:val="20"/>
                <w:szCs w:val="20"/>
              </w:rPr>
              <w:t>- в сельских поселениях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0,3</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0,3</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0,3</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0,3</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0,3</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Количество трансформаторных и распределительных подстанций</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Ед</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400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400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400</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400</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400</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Протяженность сетей электроснабжения</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1 690</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1 690</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1 690</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Протяженность сетей газоснабжения</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Км</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800</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800</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800</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800</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rPr>
                <w:rFonts w:ascii="Arial Narrow" w:hAnsi="Arial Narrow" w:cs="Arial Narrow"/>
                <w:sz w:val="20"/>
                <w:szCs w:val="20"/>
              </w:rPr>
            </w:pPr>
            <w:r w:rsidRPr="0000745B">
              <w:rPr>
                <w:rFonts w:ascii="Arial Narrow" w:hAnsi="Arial Narrow" w:cs="Arial Narrow"/>
                <w:sz w:val="20"/>
                <w:szCs w:val="20"/>
              </w:rPr>
              <w:t>Число муниципальных предприятий ЖКХ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Ед</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3</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3</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w:t>
            </w:r>
          </w:p>
        </w:tc>
      </w:tr>
      <w:tr w:rsidR="00E44076" w:rsidRPr="00C371A6">
        <w:tc>
          <w:tcPr>
            <w:tcW w:w="2473" w:type="pct"/>
            <w:tcBorders>
              <w:top w:val="single" w:sz="4" w:space="0" w:color="auto"/>
              <w:left w:val="single" w:sz="4" w:space="0" w:color="auto"/>
              <w:bottom w:val="single" w:sz="4" w:space="0" w:color="auto"/>
              <w:right w:val="single" w:sz="4" w:space="0" w:color="auto"/>
            </w:tcBorders>
          </w:tcPr>
          <w:p w:rsidR="00E44076" w:rsidRPr="0000745B" w:rsidRDefault="00E44076" w:rsidP="009858ED">
            <w:pPr>
              <w:rPr>
                <w:rFonts w:ascii="Arial Narrow" w:hAnsi="Arial Narrow" w:cs="Arial Narrow"/>
                <w:sz w:val="20"/>
                <w:szCs w:val="20"/>
              </w:rPr>
            </w:pPr>
            <w:r w:rsidRPr="0000745B">
              <w:rPr>
                <w:rFonts w:ascii="Arial Narrow" w:hAnsi="Arial Narrow" w:cs="Arial Narrow"/>
                <w:sz w:val="20"/>
                <w:szCs w:val="20"/>
              </w:rPr>
              <w:t>Численность персонала предприятий ЖКХ</w:t>
            </w:r>
          </w:p>
        </w:tc>
        <w:tc>
          <w:tcPr>
            <w:tcW w:w="584"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sidRPr="0000745B">
              <w:rPr>
                <w:rFonts w:ascii="Arial Narrow" w:hAnsi="Arial Narrow" w:cs="Arial Narrow"/>
                <w:sz w:val="20"/>
                <w:szCs w:val="20"/>
              </w:rPr>
              <w:t>Чел.</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w:t>
            </w:r>
          </w:p>
        </w:tc>
        <w:tc>
          <w:tcPr>
            <w:tcW w:w="389"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1080</w:t>
            </w:r>
          </w:p>
        </w:tc>
        <w:tc>
          <w:tcPr>
            <w:tcW w:w="387" w:type="pct"/>
            <w:tcBorders>
              <w:top w:val="single" w:sz="4" w:space="0" w:color="auto"/>
              <w:left w:val="single" w:sz="4" w:space="0" w:color="auto"/>
              <w:bottom w:val="single" w:sz="4" w:space="0" w:color="auto"/>
              <w:right w:val="single" w:sz="4" w:space="0" w:color="auto"/>
            </w:tcBorders>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1042</w:t>
            </w:r>
          </w:p>
        </w:tc>
      </w:tr>
    </w:tbl>
    <w:p w:rsidR="00E44076" w:rsidRDefault="00E44076" w:rsidP="0005109E">
      <w:pPr>
        <w:spacing w:line="276" w:lineRule="auto"/>
        <w:jc w:val="center"/>
        <w:rPr>
          <w:rFonts w:ascii="Arial" w:hAnsi="Arial" w:cs="Arial"/>
          <w:sz w:val="20"/>
          <w:szCs w:val="20"/>
        </w:rPr>
      </w:pPr>
    </w:p>
    <w:p w:rsidR="00E44076" w:rsidRDefault="00E44076" w:rsidP="0005109E">
      <w:pPr>
        <w:spacing w:line="276" w:lineRule="auto"/>
        <w:ind w:firstLine="284"/>
        <w:jc w:val="both"/>
        <w:rPr>
          <w:rFonts w:ascii="Arial" w:hAnsi="Arial" w:cs="Arial"/>
          <w:sz w:val="20"/>
          <w:szCs w:val="20"/>
        </w:rPr>
      </w:pPr>
      <w:r>
        <w:rPr>
          <w:rFonts w:ascii="Arial" w:hAnsi="Arial" w:cs="Arial"/>
          <w:sz w:val="20"/>
          <w:szCs w:val="20"/>
        </w:rPr>
        <w:t xml:space="preserve">Уровень благоустройства жилищного фонда г. Заинска составляет от 87 до 99%, в тоже время уровень износа водопроводных сетей составляет 51%, канализационных - 51%, тепловых - 25%, а в сельских поселениях уровень износа в 2 раза выше. В интересах развития системы ЖКХ и поддержания ее жизнеспособности все более настоятельной становится потребность в масштабных инвестициях на модернизацию, но объемы финансирования капитального ремонта объектов ЖКХ  пока отстают от потребностей более чем на 50%. </w:t>
      </w:r>
    </w:p>
    <w:p w:rsidR="00E44076" w:rsidRDefault="00E44076" w:rsidP="0005109E">
      <w:pPr>
        <w:spacing w:line="276" w:lineRule="auto"/>
        <w:ind w:firstLine="284"/>
        <w:jc w:val="both"/>
        <w:rPr>
          <w:rFonts w:ascii="Arial" w:hAnsi="Arial" w:cs="Arial"/>
          <w:bCs/>
          <w:sz w:val="20"/>
          <w:szCs w:val="20"/>
        </w:rPr>
      </w:pPr>
      <w:r>
        <w:rPr>
          <w:rFonts w:ascii="Arial" w:hAnsi="Arial" w:cs="Arial"/>
          <w:sz w:val="20"/>
          <w:szCs w:val="20"/>
        </w:rPr>
        <w:t xml:space="preserve">Услуги в жилищно-коммунальной сфере района производят следующие предприятия: </w:t>
      </w:r>
      <w:r w:rsidRPr="000E5718">
        <w:rPr>
          <w:rFonts w:ascii="Arial" w:hAnsi="Arial" w:cs="Arial"/>
          <w:sz w:val="20"/>
          <w:szCs w:val="20"/>
        </w:rPr>
        <w:t>ОАО «Заинское предприятие тепловых сетей»</w:t>
      </w:r>
      <w:r>
        <w:rPr>
          <w:rFonts w:ascii="Arial" w:hAnsi="Arial" w:cs="Arial"/>
          <w:sz w:val="20"/>
          <w:szCs w:val="20"/>
        </w:rPr>
        <w:t xml:space="preserve">, </w:t>
      </w:r>
      <w:r w:rsidRPr="006624A3">
        <w:rPr>
          <w:rFonts w:ascii="Arial" w:hAnsi="Arial" w:cs="Arial"/>
          <w:sz w:val="20"/>
          <w:szCs w:val="20"/>
        </w:rPr>
        <w:t xml:space="preserve">ООО </w:t>
      </w:r>
      <w:r>
        <w:rPr>
          <w:rFonts w:ascii="Arial" w:hAnsi="Arial" w:cs="Arial"/>
          <w:sz w:val="20"/>
          <w:szCs w:val="20"/>
        </w:rPr>
        <w:t xml:space="preserve">филиал </w:t>
      </w:r>
      <w:r w:rsidRPr="006624A3">
        <w:rPr>
          <w:rFonts w:ascii="Arial" w:hAnsi="Arial" w:cs="Arial"/>
          <w:sz w:val="20"/>
          <w:szCs w:val="20"/>
        </w:rPr>
        <w:t>«Заинск-водоканал</w:t>
      </w:r>
      <w:r>
        <w:rPr>
          <w:rFonts w:ascii="Arial" w:hAnsi="Arial" w:cs="Arial"/>
          <w:sz w:val="20"/>
          <w:szCs w:val="20"/>
        </w:rPr>
        <w:t xml:space="preserve"> сервис</w:t>
      </w:r>
      <w:r w:rsidRPr="006624A3">
        <w:rPr>
          <w:rFonts w:ascii="Arial" w:hAnsi="Arial" w:cs="Arial"/>
          <w:sz w:val="20"/>
          <w:szCs w:val="20"/>
        </w:rPr>
        <w:t>»</w:t>
      </w:r>
      <w:r>
        <w:rPr>
          <w:rFonts w:ascii="Arial" w:hAnsi="Arial" w:cs="Arial"/>
          <w:sz w:val="20"/>
          <w:szCs w:val="20"/>
        </w:rPr>
        <w:t xml:space="preserve">, ООО «Теплосервис», </w:t>
      </w:r>
      <w:r w:rsidRPr="006807A7">
        <w:rPr>
          <w:rFonts w:ascii="Arial" w:hAnsi="Arial" w:cs="Arial"/>
          <w:sz w:val="20"/>
          <w:szCs w:val="20"/>
        </w:rPr>
        <w:t>ООО «Аква-Зай»</w:t>
      </w:r>
      <w:r>
        <w:rPr>
          <w:rFonts w:ascii="Arial" w:hAnsi="Arial" w:cs="Arial"/>
          <w:sz w:val="20"/>
          <w:szCs w:val="20"/>
        </w:rPr>
        <w:t xml:space="preserve">. Кроме этого, </w:t>
      </w:r>
      <w:r w:rsidRPr="00FE3C5E">
        <w:rPr>
          <w:rFonts w:ascii="Arial" w:hAnsi="Arial" w:cs="Arial"/>
          <w:bCs/>
          <w:sz w:val="20"/>
          <w:szCs w:val="20"/>
        </w:rPr>
        <w:t>работают предприятия благоустройства и озеленения- ООО «Горзеленхоз», ООО «Инв</w:t>
      </w:r>
      <w:r>
        <w:rPr>
          <w:rFonts w:ascii="Arial" w:hAnsi="Arial" w:cs="Arial"/>
          <w:bCs/>
          <w:sz w:val="20"/>
          <w:szCs w:val="20"/>
        </w:rPr>
        <w:t>естстройсервис», ООО «Управдом»,</w:t>
      </w:r>
      <w:r w:rsidRPr="00FE3C5E">
        <w:rPr>
          <w:rFonts w:ascii="Arial" w:hAnsi="Arial" w:cs="Arial"/>
          <w:sz w:val="20"/>
          <w:szCs w:val="20"/>
        </w:rPr>
        <w:t xml:space="preserve"> </w:t>
      </w:r>
      <w:r>
        <w:rPr>
          <w:rFonts w:ascii="Arial" w:hAnsi="Arial" w:cs="Arial"/>
          <w:sz w:val="20"/>
          <w:szCs w:val="20"/>
        </w:rPr>
        <w:t>п</w:t>
      </w:r>
      <w:r w:rsidRPr="00FE3C5E">
        <w:rPr>
          <w:rFonts w:ascii="Arial" w:hAnsi="Arial" w:cs="Arial"/>
          <w:bCs/>
          <w:sz w:val="20"/>
          <w:szCs w:val="20"/>
        </w:rPr>
        <w:t>редприятие газовой службы - Заинская районная эксплуатационная газовая служба (РЭГЗ)</w:t>
      </w:r>
      <w:r>
        <w:rPr>
          <w:rFonts w:ascii="Arial" w:hAnsi="Arial" w:cs="Arial"/>
          <w:bCs/>
          <w:sz w:val="20"/>
          <w:szCs w:val="20"/>
        </w:rPr>
        <w:t xml:space="preserve">. </w:t>
      </w:r>
    </w:p>
    <w:p w:rsidR="00E44076" w:rsidRPr="004C7279" w:rsidRDefault="00E44076" w:rsidP="0005109E">
      <w:pPr>
        <w:spacing w:line="276" w:lineRule="auto"/>
        <w:ind w:firstLine="284"/>
        <w:jc w:val="right"/>
        <w:rPr>
          <w:rFonts w:ascii="Arial" w:hAnsi="Arial" w:cs="Arial"/>
          <w:sz w:val="20"/>
          <w:szCs w:val="20"/>
        </w:rPr>
      </w:pPr>
      <w:r w:rsidRPr="004C7279">
        <w:rPr>
          <w:rFonts w:ascii="Arial" w:hAnsi="Arial" w:cs="Arial"/>
          <w:sz w:val="20"/>
          <w:szCs w:val="20"/>
        </w:rPr>
        <w:t>Таблица 4</w:t>
      </w:r>
      <w:r>
        <w:rPr>
          <w:rFonts w:ascii="Arial" w:hAnsi="Arial" w:cs="Arial"/>
          <w:sz w:val="20"/>
          <w:szCs w:val="20"/>
        </w:rPr>
        <w:t>1</w:t>
      </w:r>
    </w:p>
    <w:p w:rsidR="00E44076" w:rsidRPr="001D78A3" w:rsidRDefault="00E44076" w:rsidP="0005109E">
      <w:pPr>
        <w:spacing w:line="276" w:lineRule="auto"/>
        <w:jc w:val="center"/>
        <w:rPr>
          <w:rFonts w:ascii="Arial" w:hAnsi="Arial" w:cs="Arial"/>
          <w:b/>
          <w:bCs/>
          <w:sz w:val="20"/>
          <w:szCs w:val="20"/>
        </w:rPr>
      </w:pPr>
      <w:r w:rsidRPr="001D78A3">
        <w:rPr>
          <w:rFonts w:ascii="Arial" w:hAnsi="Arial" w:cs="Arial"/>
          <w:b/>
          <w:bCs/>
          <w:sz w:val="20"/>
          <w:szCs w:val="20"/>
        </w:rPr>
        <w:t xml:space="preserve">Финансовые показатели </w:t>
      </w:r>
      <w:r>
        <w:rPr>
          <w:rFonts w:ascii="Arial" w:hAnsi="Arial" w:cs="Arial"/>
          <w:b/>
          <w:bCs/>
          <w:sz w:val="20"/>
          <w:szCs w:val="20"/>
        </w:rPr>
        <w:t xml:space="preserve">деятельности предприятий </w:t>
      </w:r>
      <w:r w:rsidRPr="001D78A3">
        <w:rPr>
          <w:rFonts w:ascii="Arial" w:hAnsi="Arial" w:cs="Arial"/>
          <w:b/>
          <w:bCs/>
          <w:sz w:val="20"/>
          <w:szCs w:val="20"/>
        </w:rPr>
        <w:t>сферы ЖКХ</w:t>
      </w:r>
    </w:p>
    <w:tbl>
      <w:tblPr>
        <w:tblW w:w="4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2"/>
        <w:gridCol w:w="744"/>
        <w:gridCol w:w="786"/>
        <w:gridCol w:w="729"/>
        <w:gridCol w:w="802"/>
        <w:gridCol w:w="718"/>
      </w:tblGrid>
      <w:tr w:rsidR="00E44076" w:rsidRPr="001D78A3">
        <w:trPr>
          <w:jc w:val="center"/>
        </w:trPr>
        <w:tc>
          <w:tcPr>
            <w:tcW w:w="2537"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Наименование показателя</w:t>
            </w:r>
          </w:p>
        </w:tc>
        <w:tc>
          <w:tcPr>
            <w:tcW w:w="489"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2006</w:t>
            </w:r>
          </w:p>
        </w:tc>
        <w:tc>
          <w:tcPr>
            <w:tcW w:w="516"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2007</w:t>
            </w:r>
          </w:p>
        </w:tc>
        <w:tc>
          <w:tcPr>
            <w:tcW w:w="479"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2008</w:t>
            </w:r>
          </w:p>
        </w:tc>
        <w:tc>
          <w:tcPr>
            <w:tcW w:w="526"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2009</w:t>
            </w:r>
          </w:p>
        </w:tc>
        <w:tc>
          <w:tcPr>
            <w:tcW w:w="453" w:type="pc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00745B" w:rsidRDefault="00E44076" w:rsidP="004C7279">
            <w:pPr>
              <w:jc w:val="center"/>
              <w:rPr>
                <w:rFonts w:ascii="Arial Narrow" w:hAnsi="Arial Narrow" w:cs="Arial Narrow"/>
                <w:b/>
                <w:bCs/>
                <w:sz w:val="20"/>
                <w:szCs w:val="20"/>
              </w:rPr>
            </w:pPr>
            <w:r w:rsidRPr="0000745B">
              <w:rPr>
                <w:rFonts w:ascii="Arial Narrow" w:hAnsi="Arial Narrow" w:cs="Arial Narrow"/>
                <w:b/>
                <w:bCs/>
                <w:sz w:val="20"/>
                <w:szCs w:val="20"/>
              </w:rPr>
              <w:t>2010</w:t>
            </w:r>
          </w:p>
        </w:tc>
      </w:tr>
      <w:tr w:rsidR="00E44076" w:rsidRPr="001D78A3">
        <w:trPr>
          <w:jc w:val="center"/>
        </w:trPr>
        <w:tc>
          <w:tcPr>
            <w:tcW w:w="2537" w:type="pct"/>
            <w:tcBorders>
              <w:top w:val="single" w:sz="4" w:space="0" w:color="auto"/>
              <w:left w:val="single" w:sz="4" w:space="0" w:color="auto"/>
              <w:bottom w:val="single" w:sz="4" w:space="0" w:color="auto"/>
              <w:right w:val="single" w:sz="4" w:space="0" w:color="auto"/>
            </w:tcBorders>
            <w:vAlign w:val="center"/>
          </w:tcPr>
          <w:p w:rsidR="00E44076" w:rsidRPr="00F800B4" w:rsidRDefault="00E44076" w:rsidP="004C7279">
            <w:pPr>
              <w:rPr>
                <w:rFonts w:ascii="Arial Narrow" w:hAnsi="Arial Narrow" w:cs="Arial Narrow"/>
                <w:sz w:val="20"/>
                <w:szCs w:val="20"/>
              </w:rPr>
            </w:pPr>
            <w:r w:rsidRPr="0000745B">
              <w:rPr>
                <w:rFonts w:ascii="Arial Narrow" w:hAnsi="Arial Narrow" w:cs="Arial Narrow"/>
                <w:sz w:val="20"/>
                <w:szCs w:val="20"/>
              </w:rPr>
              <w:t>Объем услуг организаций сферы ЖКХ, млн.руб</w:t>
            </w:r>
            <w:r>
              <w:rPr>
                <w:rFonts w:ascii="Arial Narrow" w:hAnsi="Arial Narrow" w:cs="Arial Narrow"/>
                <w:sz w:val="20"/>
                <w:szCs w:val="20"/>
              </w:rPr>
              <w:t>.</w:t>
            </w:r>
          </w:p>
        </w:tc>
        <w:tc>
          <w:tcPr>
            <w:tcW w:w="48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118,4</w:t>
            </w:r>
          </w:p>
        </w:tc>
        <w:tc>
          <w:tcPr>
            <w:tcW w:w="51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123,63</w:t>
            </w:r>
          </w:p>
        </w:tc>
        <w:tc>
          <w:tcPr>
            <w:tcW w:w="47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189,56</w:t>
            </w:r>
          </w:p>
        </w:tc>
        <w:tc>
          <w:tcPr>
            <w:tcW w:w="52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225,03</w:t>
            </w:r>
          </w:p>
        </w:tc>
        <w:tc>
          <w:tcPr>
            <w:tcW w:w="453"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221,38</w:t>
            </w:r>
          </w:p>
        </w:tc>
      </w:tr>
      <w:tr w:rsidR="00E44076" w:rsidRPr="0000745B">
        <w:trPr>
          <w:jc w:val="center"/>
        </w:trPr>
        <w:tc>
          <w:tcPr>
            <w:tcW w:w="2537" w:type="pct"/>
            <w:tcBorders>
              <w:top w:val="single" w:sz="4" w:space="0" w:color="auto"/>
              <w:left w:val="single" w:sz="4" w:space="0" w:color="auto"/>
              <w:bottom w:val="single" w:sz="4" w:space="0" w:color="auto"/>
              <w:right w:val="single" w:sz="4" w:space="0" w:color="auto"/>
            </w:tcBorders>
            <w:vAlign w:val="center"/>
          </w:tcPr>
          <w:p w:rsidR="00E44076" w:rsidRPr="00F800B4" w:rsidRDefault="00E44076" w:rsidP="004C7279">
            <w:pPr>
              <w:rPr>
                <w:rFonts w:ascii="Arial Narrow" w:hAnsi="Arial Narrow" w:cs="Arial Narrow"/>
                <w:sz w:val="20"/>
                <w:szCs w:val="20"/>
              </w:rPr>
            </w:pPr>
            <w:r w:rsidRPr="0000745B">
              <w:rPr>
                <w:rFonts w:ascii="Arial Narrow" w:hAnsi="Arial Narrow" w:cs="Arial Narrow"/>
                <w:sz w:val="20"/>
                <w:szCs w:val="20"/>
              </w:rPr>
              <w:t>Отчисления в бюджет, млн.руб.</w:t>
            </w:r>
          </w:p>
        </w:tc>
        <w:tc>
          <w:tcPr>
            <w:tcW w:w="48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13,07</w:t>
            </w:r>
          </w:p>
        </w:tc>
        <w:tc>
          <w:tcPr>
            <w:tcW w:w="51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16,16</w:t>
            </w:r>
          </w:p>
        </w:tc>
        <w:tc>
          <w:tcPr>
            <w:tcW w:w="47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18,66</w:t>
            </w:r>
          </w:p>
        </w:tc>
        <w:tc>
          <w:tcPr>
            <w:tcW w:w="52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23,02</w:t>
            </w:r>
          </w:p>
        </w:tc>
        <w:tc>
          <w:tcPr>
            <w:tcW w:w="453"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27,54</w:t>
            </w:r>
          </w:p>
        </w:tc>
      </w:tr>
      <w:tr w:rsidR="00E44076" w:rsidRPr="0000745B">
        <w:trPr>
          <w:jc w:val="center"/>
        </w:trPr>
        <w:tc>
          <w:tcPr>
            <w:tcW w:w="2537" w:type="pct"/>
            <w:tcBorders>
              <w:top w:val="single" w:sz="4" w:space="0" w:color="auto"/>
              <w:left w:val="single" w:sz="4" w:space="0" w:color="auto"/>
              <w:bottom w:val="single" w:sz="4" w:space="0" w:color="auto"/>
              <w:right w:val="single" w:sz="4" w:space="0" w:color="auto"/>
            </w:tcBorders>
            <w:vAlign w:val="center"/>
          </w:tcPr>
          <w:p w:rsidR="00E44076" w:rsidRPr="00F800B4" w:rsidRDefault="00E44076" w:rsidP="004C7279">
            <w:pPr>
              <w:rPr>
                <w:rFonts w:ascii="Arial Narrow" w:hAnsi="Arial Narrow" w:cs="Arial Narrow"/>
                <w:sz w:val="20"/>
                <w:szCs w:val="20"/>
              </w:rPr>
            </w:pPr>
            <w:r w:rsidRPr="0000745B">
              <w:rPr>
                <w:rFonts w:ascii="Arial Narrow" w:hAnsi="Arial Narrow" w:cs="Arial Narrow"/>
                <w:sz w:val="20"/>
                <w:szCs w:val="20"/>
              </w:rPr>
              <w:t>Инвестиции в сфере ЖКХ, млн.руб.</w:t>
            </w:r>
          </w:p>
        </w:tc>
        <w:tc>
          <w:tcPr>
            <w:tcW w:w="48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0,0</w:t>
            </w:r>
          </w:p>
        </w:tc>
        <w:tc>
          <w:tcPr>
            <w:tcW w:w="51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0,808</w:t>
            </w:r>
          </w:p>
        </w:tc>
        <w:tc>
          <w:tcPr>
            <w:tcW w:w="479"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4,558</w:t>
            </w:r>
          </w:p>
        </w:tc>
        <w:tc>
          <w:tcPr>
            <w:tcW w:w="526"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8,07</w:t>
            </w:r>
          </w:p>
        </w:tc>
        <w:tc>
          <w:tcPr>
            <w:tcW w:w="453" w:type="pct"/>
            <w:tcBorders>
              <w:top w:val="single" w:sz="4" w:space="0" w:color="auto"/>
              <w:left w:val="single" w:sz="4" w:space="0" w:color="auto"/>
              <w:bottom w:val="single" w:sz="4" w:space="0" w:color="auto"/>
              <w:right w:val="single" w:sz="4" w:space="0" w:color="auto"/>
            </w:tcBorders>
            <w:vAlign w:val="center"/>
          </w:tcPr>
          <w:p w:rsidR="00E44076" w:rsidRPr="0000745B" w:rsidRDefault="00E44076" w:rsidP="004C7279">
            <w:pPr>
              <w:jc w:val="center"/>
              <w:rPr>
                <w:rFonts w:ascii="Arial Narrow" w:hAnsi="Arial Narrow" w:cs="Arial Narrow"/>
                <w:sz w:val="20"/>
                <w:szCs w:val="20"/>
              </w:rPr>
            </w:pPr>
            <w:r>
              <w:rPr>
                <w:rFonts w:ascii="Arial Narrow" w:hAnsi="Arial Narrow" w:cs="Arial Narrow"/>
                <w:sz w:val="20"/>
                <w:szCs w:val="20"/>
              </w:rPr>
              <w:t>8,44</w:t>
            </w:r>
          </w:p>
        </w:tc>
      </w:tr>
    </w:tbl>
    <w:p w:rsidR="00E44076" w:rsidRDefault="00E44076" w:rsidP="0005109E">
      <w:pPr>
        <w:spacing w:line="276" w:lineRule="auto"/>
        <w:jc w:val="both"/>
        <w:rPr>
          <w:rFonts w:ascii="Arial" w:hAnsi="Arial" w:cs="Arial"/>
          <w:sz w:val="20"/>
          <w:szCs w:val="20"/>
        </w:rPr>
      </w:pPr>
    </w:p>
    <w:p w:rsidR="00E44076" w:rsidRDefault="00E44076" w:rsidP="0005109E">
      <w:pPr>
        <w:spacing w:line="276" w:lineRule="auto"/>
        <w:ind w:firstLine="284"/>
        <w:jc w:val="both"/>
        <w:rPr>
          <w:rFonts w:ascii="Arial" w:hAnsi="Arial" w:cs="Arial"/>
          <w:bCs/>
          <w:sz w:val="20"/>
          <w:szCs w:val="20"/>
        </w:rPr>
      </w:pPr>
      <w:r>
        <w:rPr>
          <w:rFonts w:ascii="Arial" w:hAnsi="Arial" w:cs="Arial"/>
          <w:bCs/>
          <w:sz w:val="20"/>
          <w:szCs w:val="20"/>
        </w:rPr>
        <w:t xml:space="preserve">Среди </w:t>
      </w:r>
      <w:r w:rsidRPr="00730EEA">
        <w:rPr>
          <w:rFonts w:ascii="Arial" w:hAnsi="Arial" w:cs="Arial"/>
          <w:bCs/>
          <w:i/>
          <w:sz w:val="20"/>
          <w:szCs w:val="20"/>
        </w:rPr>
        <w:t>основных тенденций</w:t>
      </w:r>
      <w:r>
        <w:rPr>
          <w:rFonts w:ascii="Arial" w:hAnsi="Arial" w:cs="Arial"/>
          <w:bCs/>
          <w:sz w:val="20"/>
          <w:szCs w:val="20"/>
        </w:rPr>
        <w:t xml:space="preserve"> р</w:t>
      </w:r>
      <w:r w:rsidR="00C60F0A">
        <w:rPr>
          <w:rFonts w:ascii="Arial" w:hAnsi="Arial" w:cs="Arial"/>
          <w:bCs/>
          <w:sz w:val="20"/>
          <w:szCs w:val="20"/>
        </w:rPr>
        <w:t>азвития системы ЖКХ Заинского муниципального района</w:t>
      </w:r>
      <w:r>
        <w:rPr>
          <w:rFonts w:ascii="Arial" w:hAnsi="Arial" w:cs="Arial"/>
          <w:bCs/>
          <w:sz w:val="20"/>
          <w:szCs w:val="20"/>
        </w:rPr>
        <w:t xml:space="preserve"> можно выделить:</w:t>
      </w:r>
    </w:p>
    <w:p w:rsidR="00E44076" w:rsidRPr="0016064D" w:rsidRDefault="00E44076" w:rsidP="00053272">
      <w:pPr>
        <w:pStyle w:val="36"/>
        <w:numPr>
          <w:ilvl w:val="0"/>
          <w:numId w:val="20"/>
        </w:numPr>
        <w:spacing w:line="276" w:lineRule="auto"/>
        <w:jc w:val="both"/>
        <w:rPr>
          <w:rFonts w:ascii="Arial" w:hAnsi="Arial" w:cs="Arial"/>
          <w:sz w:val="20"/>
        </w:rPr>
      </w:pPr>
      <w:r>
        <w:rPr>
          <w:rFonts w:ascii="Arial" w:hAnsi="Arial" w:cs="Arial"/>
          <w:sz w:val="20"/>
        </w:rPr>
        <w:t>Преобразование предприятий в Общества с ограниченной ответственностью и переход на рыночные принципы хозяйственной деятельности;</w:t>
      </w:r>
      <w:r w:rsidRPr="0016064D">
        <w:rPr>
          <w:rFonts w:ascii="Arial" w:hAnsi="Arial" w:cs="Arial"/>
          <w:sz w:val="20"/>
        </w:rPr>
        <w:t xml:space="preserve">  </w:t>
      </w:r>
    </w:p>
    <w:p w:rsidR="00E44076" w:rsidRPr="0016064D" w:rsidRDefault="00E44076" w:rsidP="00053272">
      <w:pPr>
        <w:pStyle w:val="36"/>
        <w:numPr>
          <w:ilvl w:val="0"/>
          <w:numId w:val="20"/>
        </w:numPr>
        <w:spacing w:line="276" w:lineRule="auto"/>
        <w:jc w:val="both"/>
        <w:rPr>
          <w:rFonts w:ascii="Arial" w:hAnsi="Arial" w:cs="Arial"/>
          <w:sz w:val="20"/>
        </w:rPr>
      </w:pPr>
      <w:r>
        <w:rPr>
          <w:rFonts w:ascii="Arial" w:hAnsi="Arial" w:cs="Arial"/>
          <w:bCs/>
          <w:sz w:val="20"/>
        </w:rPr>
        <w:t>Рост</w:t>
      </w:r>
      <w:r w:rsidRPr="0016064D">
        <w:rPr>
          <w:rFonts w:ascii="Arial" w:hAnsi="Arial" w:cs="Arial"/>
          <w:bCs/>
          <w:sz w:val="20"/>
        </w:rPr>
        <w:t xml:space="preserve"> объем</w:t>
      </w:r>
      <w:r>
        <w:rPr>
          <w:rFonts w:ascii="Arial" w:hAnsi="Arial" w:cs="Arial"/>
          <w:bCs/>
          <w:sz w:val="20"/>
        </w:rPr>
        <w:t>а</w:t>
      </w:r>
      <w:r w:rsidRPr="0016064D">
        <w:rPr>
          <w:rFonts w:ascii="Arial" w:hAnsi="Arial" w:cs="Arial"/>
          <w:bCs/>
          <w:sz w:val="20"/>
        </w:rPr>
        <w:t xml:space="preserve"> услуг ЖКХ </w:t>
      </w:r>
      <w:r>
        <w:rPr>
          <w:rFonts w:ascii="Arial" w:hAnsi="Arial" w:cs="Arial"/>
          <w:bCs/>
          <w:sz w:val="20"/>
        </w:rPr>
        <w:t>за период с 2006 по 2010гг. с 118,</w:t>
      </w:r>
      <w:r w:rsidRPr="0016064D">
        <w:rPr>
          <w:rFonts w:ascii="Arial" w:hAnsi="Arial" w:cs="Arial"/>
          <w:bCs/>
          <w:sz w:val="20"/>
        </w:rPr>
        <w:t>4 до 221</w:t>
      </w:r>
      <w:r>
        <w:rPr>
          <w:rFonts w:ascii="Arial" w:hAnsi="Arial" w:cs="Arial"/>
          <w:bCs/>
          <w:sz w:val="20"/>
        </w:rPr>
        <w:t>,</w:t>
      </w:r>
      <w:r w:rsidRPr="0016064D">
        <w:rPr>
          <w:rFonts w:ascii="Arial" w:hAnsi="Arial" w:cs="Arial"/>
          <w:bCs/>
          <w:sz w:val="20"/>
        </w:rPr>
        <w:t>38 млн. руб, при этом роста тарифов составил не менее 60%</w:t>
      </w:r>
      <w:r>
        <w:rPr>
          <w:rFonts w:ascii="Arial" w:hAnsi="Arial" w:cs="Arial"/>
          <w:bCs/>
          <w:sz w:val="20"/>
        </w:rPr>
        <w:t>;</w:t>
      </w:r>
    </w:p>
    <w:p w:rsidR="00E44076" w:rsidRDefault="00E44076" w:rsidP="00053272">
      <w:pPr>
        <w:pStyle w:val="36"/>
        <w:numPr>
          <w:ilvl w:val="0"/>
          <w:numId w:val="20"/>
        </w:numPr>
        <w:spacing w:line="276" w:lineRule="auto"/>
        <w:jc w:val="both"/>
        <w:rPr>
          <w:rFonts w:ascii="Arial" w:hAnsi="Arial" w:cs="Arial"/>
          <w:sz w:val="20"/>
        </w:rPr>
      </w:pPr>
      <w:r>
        <w:rPr>
          <w:rFonts w:ascii="Arial" w:hAnsi="Arial" w:cs="Arial"/>
          <w:sz w:val="20"/>
        </w:rPr>
        <w:t>Начало укрепления материальной базы предприятий;</w:t>
      </w:r>
    </w:p>
    <w:p w:rsidR="00E44076" w:rsidRDefault="00E44076" w:rsidP="00053272">
      <w:pPr>
        <w:pStyle w:val="36"/>
        <w:numPr>
          <w:ilvl w:val="0"/>
          <w:numId w:val="20"/>
        </w:numPr>
        <w:spacing w:line="276" w:lineRule="auto"/>
        <w:jc w:val="both"/>
        <w:rPr>
          <w:rFonts w:ascii="Arial" w:hAnsi="Arial" w:cs="Arial"/>
          <w:sz w:val="20"/>
        </w:rPr>
      </w:pPr>
      <w:r>
        <w:rPr>
          <w:rFonts w:ascii="Arial" w:hAnsi="Arial" w:cs="Arial"/>
          <w:sz w:val="20"/>
        </w:rPr>
        <w:t xml:space="preserve">Освоение ресурсо- и энергосберегающих технологий: </w:t>
      </w:r>
      <w:r w:rsidRPr="005207E5">
        <w:rPr>
          <w:rFonts w:ascii="Arial" w:hAnsi="Arial" w:cs="Arial"/>
          <w:sz w:val="20"/>
        </w:rPr>
        <w:t xml:space="preserve">утепление фасадов, установка общедомовых узлов учета тела, </w:t>
      </w:r>
      <w:r>
        <w:rPr>
          <w:rFonts w:ascii="Arial" w:hAnsi="Arial" w:cs="Arial"/>
          <w:sz w:val="20"/>
        </w:rPr>
        <w:t xml:space="preserve"> </w:t>
      </w:r>
      <w:r w:rsidRPr="005207E5">
        <w:rPr>
          <w:rFonts w:ascii="Arial" w:hAnsi="Arial" w:cs="Arial"/>
          <w:sz w:val="20"/>
        </w:rPr>
        <w:t>установка общедомовых узлов учета ХВС, замена оконных блоков на ПВХ</w:t>
      </w:r>
      <w:r>
        <w:rPr>
          <w:rFonts w:ascii="Arial" w:hAnsi="Arial" w:cs="Arial"/>
          <w:sz w:val="20"/>
        </w:rPr>
        <w:t xml:space="preserve"> и др;</w:t>
      </w:r>
    </w:p>
    <w:p w:rsidR="00E44076" w:rsidRDefault="00E44076" w:rsidP="00053272">
      <w:pPr>
        <w:pStyle w:val="36"/>
        <w:numPr>
          <w:ilvl w:val="0"/>
          <w:numId w:val="20"/>
        </w:numPr>
        <w:spacing w:line="276" w:lineRule="auto"/>
        <w:jc w:val="both"/>
        <w:rPr>
          <w:rFonts w:ascii="Arial" w:hAnsi="Arial" w:cs="Arial"/>
          <w:sz w:val="20"/>
        </w:rPr>
      </w:pPr>
      <w:r>
        <w:rPr>
          <w:rFonts w:ascii="Arial" w:hAnsi="Arial" w:cs="Arial"/>
          <w:sz w:val="20"/>
        </w:rPr>
        <w:t>Начало использования современных методов управления и планирования, а также разработки инвестиционных проектов;</w:t>
      </w:r>
    </w:p>
    <w:p w:rsidR="00E44076" w:rsidRPr="007126B8" w:rsidRDefault="00E44076" w:rsidP="00053272">
      <w:pPr>
        <w:pStyle w:val="36"/>
        <w:numPr>
          <w:ilvl w:val="0"/>
          <w:numId w:val="20"/>
        </w:numPr>
        <w:spacing w:line="276" w:lineRule="auto"/>
        <w:jc w:val="both"/>
        <w:rPr>
          <w:rFonts w:ascii="Arial" w:hAnsi="Arial" w:cs="Arial"/>
          <w:sz w:val="20"/>
        </w:rPr>
      </w:pPr>
      <w:r>
        <w:rPr>
          <w:rFonts w:ascii="Arial" w:hAnsi="Arial" w:cs="Arial"/>
          <w:sz w:val="20"/>
        </w:rPr>
        <w:t>Начинают вырабатываться новые формы взаимодействия предприятий ЖКХ с потребителями, ТСЖ и Исполкомом района.</w:t>
      </w:r>
    </w:p>
    <w:p w:rsidR="00E44076" w:rsidRPr="00B144D2" w:rsidRDefault="00E44076" w:rsidP="0005109E">
      <w:pPr>
        <w:spacing w:line="276" w:lineRule="auto"/>
        <w:jc w:val="both"/>
        <w:rPr>
          <w:rFonts w:ascii="Arial" w:hAnsi="Arial" w:cs="Arial"/>
          <w:sz w:val="20"/>
          <w:szCs w:val="20"/>
        </w:rPr>
      </w:pPr>
    </w:p>
    <w:p w:rsidR="00E44076" w:rsidRDefault="00E44076" w:rsidP="0005109E">
      <w:pPr>
        <w:spacing w:line="276" w:lineRule="auto"/>
        <w:jc w:val="both"/>
        <w:rPr>
          <w:rFonts w:ascii="Arial" w:hAnsi="Arial" w:cs="Arial"/>
          <w:b/>
          <w:bCs/>
          <w:sz w:val="22"/>
          <w:szCs w:val="22"/>
        </w:rPr>
      </w:pPr>
      <w:r w:rsidRPr="00217255">
        <w:rPr>
          <w:rFonts w:ascii="Arial" w:hAnsi="Arial" w:cs="Arial"/>
          <w:b/>
          <w:bCs/>
          <w:sz w:val="22"/>
          <w:szCs w:val="22"/>
        </w:rPr>
        <w:t>Проблемы</w:t>
      </w:r>
      <w:r>
        <w:rPr>
          <w:rFonts w:ascii="Arial" w:hAnsi="Arial" w:cs="Arial"/>
          <w:b/>
          <w:bCs/>
          <w:sz w:val="22"/>
          <w:szCs w:val="22"/>
        </w:rPr>
        <w:t xml:space="preserve"> и возможности</w:t>
      </w:r>
    </w:p>
    <w:p w:rsidR="00E44076" w:rsidRDefault="00E44076" w:rsidP="0005109E">
      <w:pPr>
        <w:pStyle w:val="36"/>
        <w:spacing w:line="276" w:lineRule="auto"/>
        <w:ind w:left="360"/>
        <w:jc w:val="both"/>
        <w:rPr>
          <w:rFonts w:ascii="Arial" w:hAnsi="Arial" w:cs="Arial"/>
          <w:bCs/>
          <w:sz w:val="20"/>
        </w:rPr>
      </w:pPr>
    </w:p>
    <w:p w:rsidR="00E44076" w:rsidRDefault="00E44076" w:rsidP="00053272">
      <w:pPr>
        <w:pStyle w:val="36"/>
        <w:numPr>
          <w:ilvl w:val="0"/>
          <w:numId w:val="21"/>
        </w:numPr>
        <w:spacing w:line="276" w:lineRule="auto"/>
        <w:jc w:val="both"/>
        <w:rPr>
          <w:rFonts w:ascii="Arial" w:hAnsi="Arial" w:cs="Arial"/>
          <w:bCs/>
          <w:sz w:val="20"/>
        </w:rPr>
      </w:pPr>
      <w:r w:rsidRPr="002A33A3">
        <w:rPr>
          <w:rFonts w:ascii="Arial" w:hAnsi="Arial" w:cs="Arial"/>
          <w:bCs/>
          <w:sz w:val="20"/>
        </w:rPr>
        <w:t xml:space="preserve">Уровень управления, координации и информационного обеспечения </w:t>
      </w:r>
      <w:r>
        <w:rPr>
          <w:rFonts w:ascii="Arial" w:hAnsi="Arial" w:cs="Arial"/>
          <w:bCs/>
          <w:sz w:val="20"/>
        </w:rPr>
        <w:t>сферы строительства и ЖКХ существенно отстает от реальных потребностей отрасли,</w:t>
      </w:r>
    </w:p>
    <w:p w:rsidR="00E44076" w:rsidRDefault="00E44076" w:rsidP="00053272">
      <w:pPr>
        <w:pStyle w:val="36"/>
        <w:numPr>
          <w:ilvl w:val="0"/>
          <w:numId w:val="21"/>
        </w:numPr>
        <w:spacing w:line="276" w:lineRule="auto"/>
        <w:jc w:val="both"/>
        <w:rPr>
          <w:rFonts w:ascii="Arial" w:hAnsi="Arial" w:cs="Arial"/>
          <w:bCs/>
          <w:sz w:val="20"/>
        </w:rPr>
      </w:pPr>
      <w:r>
        <w:rPr>
          <w:rFonts w:ascii="Arial" w:hAnsi="Arial" w:cs="Arial"/>
          <w:bCs/>
          <w:sz w:val="20"/>
        </w:rPr>
        <w:t>Транспарентность работы предприятий ЖКХ пока еще ограничена и не стала нормой рыночного поведения и взаимоотношений с потребителями,</w:t>
      </w:r>
    </w:p>
    <w:p w:rsidR="00E44076" w:rsidRPr="007126B8" w:rsidRDefault="00E44076" w:rsidP="00053272">
      <w:pPr>
        <w:pStyle w:val="36"/>
        <w:numPr>
          <w:ilvl w:val="0"/>
          <w:numId w:val="21"/>
        </w:numPr>
        <w:spacing w:line="276" w:lineRule="auto"/>
        <w:jc w:val="both"/>
        <w:rPr>
          <w:rFonts w:ascii="Arial" w:hAnsi="Arial" w:cs="Arial"/>
          <w:bCs/>
          <w:sz w:val="20"/>
        </w:rPr>
      </w:pPr>
      <w:r>
        <w:rPr>
          <w:rFonts w:ascii="Arial" w:hAnsi="Arial" w:cs="Arial"/>
          <w:sz w:val="20"/>
        </w:rPr>
        <w:t>Уровень планирования и разработок инвестиционных проектов пока остается не высоким и соответственно, не достаточно используется в качестве инструмента привлечения инвестиций.</w:t>
      </w:r>
    </w:p>
    <w:p w:rsidR="00E44076" w:rsidRPr="007126B8" w:rsidRDefault="00E44076" w:rsidP="00053272">
      <w:pPr>
        <w:pStyle w:val="36"/>
        <w:numPr>
          <w:ilvl w:val="0"/>
          <w:numId w:val="21"/>
        </w:numPr>
        <w:spacing w:line="276" w:lineRule="auto"/>
        <w:jc w:val="both"/>
        <w:rPr>
          <w:rFonts w:ascii="Arial" w:hAnsi="Arial" w:cs="Arial"/>
          <w:bCs/>
          <w:sz w:val="20"/>
        </w:rPr>
      </w:pPr>
      <w:r>
        <w:rPr>
          <w:rFonts w:ascii="Arial" w:hAnsi="Arial" w:cs="Arial"/>
          <w:sz w:val="20"/>
        </w:rPr>
        <w:t>Создание межпоселенческих ЖКХ</w:t>
      </w:r>
      <w:r w:rsidRPr="0076086C">
        <w:rPr>
          <w:rFonts w:ascii="Arial" w:hAnsi="Arial" w:cs="Arial"/>
          <w:sz w:val="20"/>
        </w:rPr>
        <w:t xml:space="preserve"> </w:t>
      </w:r>
      <w:r>
        <w:rPr>
          <w:rFonts w:ascii="Arial" w:hAnsi="Arial" w:cs="Arial"/>
          <w:sz w:val="20"/>
        </w:rPr>
        <w:t>открывает новые возможности для развития малого бизнеса, нацеленных на решение коммунальных проблем в сельских поселений.</w:t>
      </w:r>
    </w:p>
    <w:p w:rsidR="00E44076" w:rsidRPr="0076086C" w:rsidRDefault="00E44076" w:rsidP="004C7279">
      <w:pPr>
        <w:pStyle w:val="36"/>
        <w:spacing w:line="276" w:lineRule="auto"/>
        <w:ind w:left="360"/>
        <w:jc w:val="both"/>
        <w:rPr>
          <w:rFonts w:ascii="Arial" w:hAnsi="Arial" w:cs="Arial"/>
          <w:bCs/>
          <w:sz w:val="20"/>
        </w:rPr>
      </w:pPr>
    </w:p>
    <w:p w:rsidR="00E44076" w:rsidRDefault="00E44076" w:rsidP="0005109E">
      <w:pPr>
        <w:spacing w:line="276" w:lineRule="auto"/>
        <w:jc w:val="center"/>
        <w:rPr>
          <w:rFonts w:ascii="Arial" w:hAnsi="Arial" w:cs="Arial"/>
          <w:b/>
          <w:bCs/>
          <w:sz w:val="28"/>
          <w:szCs w:val="32"/>
        </w:rPr>
      </w:pPr>
    </w:p>
    <w:p w:rsidR="00E44076" w:rsidRDefault="00E44076" w:rsidP="0005109E">
      <w:pPr>
        <w:spacing w:line="276" w:lineRule="auto"/>
        <w:jc w:val="center"/>
        <w:rPr>
          <w:rFonts w:ascii="Arial" w:hAnsi="Arial" w:cs="Arial"/>
          <w:b/>
          <w:bCs/>
          <w:sz w:val="32"/>
          <w:szCs w:val="32"/>
        </w:rPr>
      </w:pPr>
      <w:r w:rsidRPr="004C7279">
        <w:rPr>
          <w:rFonts w:ascii="Arial" w:hAnsi="Arial" w:cs="Arial"/>
          <w:b/>
          <w:bCs/>
          <w:sz w:val="32"/>
          <w:szCs w:val="32"/>
        </w:rPr>
        <w:t xml:space="preserve">2.4. Предпринимательская деятельность </w:t>
      </w:r>
    </w:p>
    <w:p w:rsidR="00E44076" w:rsidRPr="004C7279" w:rsidRDefault="00E44076" w:rsidP="0005109E">
      <w:pPr>
        <w:spacing w:line="276" w:lineRule="auto"/>
        <w:jc w:val="center"/>
        <w:rPr>
          <w:rFonts w:ascii="Arial" w:hAnsi="Arial" w:cs="Arial"/>
          <w:b/>
          <w:bCs/>
          <w:sz w:val="32"/>
          <w:szCs w:val="32"/>
        </w:rPr>
      </w:pPr>
      <w:r w:rsidRPr="004C7279">
        <w:rPr>
          <w:rFonts w:ascii="Arial" w:hAnsi="Arial" w:cs="Arial"/>
          <w:b/>
          <w:bCs/>
          <w:sz w:val="32"/>
          <w:szCs w:val="32"/>
        </w:rPr>
        <w:t>и инвестиционная среда</w:t>
      </w:r>
    </w:p>
    <w:p w:rsidR="00E44076" w:rsidRDefault="00E44076" w:rsidP="0005109E">
      <w:pPr>
        <w:spacing w:line="276" w:lineRule="auto"/>
        <w:jc w:val="both"/>
      </w:pPr>
    </w:p>
    <w:p w:rsidR="00E44076" w:rsidRPr="004C7279" w:rsidRDefault="00E44076" w:rsidP="0005109E">
      <w:pPr>
        <w:spacing w:line="276" w:lineRule="auto"/>
        <w:jc w:val="both"/>
        <w:rPr>
          <w:rFonts w:ascii="Arial" w:hAnsi="Arial" w:cs="Arial"/>
          <w:b/>
          <w:bCs/>
          <w:szCs w:val="20"/>
        </w:rPr>
      </w:pPr>
      <w:r w:rsidRPr="004C7279">
        <w:rPr>
          <w:rFonts w:ascii="Arial" w:hAnsi="Arial" w:cs="Arial"/>
          <w:b/>
          <w:bCs/>
          <w:szCs w:val="20"/>
        </w:rPr>
        <w:t>Анализ ситуации</w:t>
      </w:r>
    </w:p>
    <w:p w:rsidR="00E44076" w:rsidRPr="002065B7" w:rsidRDefault="00E44076" w:rsidP="0005109E">
      <w:pPr>
        <w:spacing w:line="276" w:lineRule="auto"/>
        <w:jc w:val="both"/>
        <w:rPr>
          <w:rFonts w:ascii="Arial" w:hAnsi="Arial" w:cs="Arial"/>
          <w:b/>
          <w:bCs/>
          <w:sz w:val="22"/>
          <w:szCs w:val="20"/>
        </w:rPr>
      </w:pPr>
    </w:p>
    <w:p w:rsidR="00E44076" w:rsidRDefault="00E44076" w:rsidP="0005109E">
      <w:pPr>
        <w:spacing w:line="276" w:lineRule="auto"/>
        <w:ind w:firstLine="567"/>
        <w:jc w:val="both"/>
        <w:rPr>
          <w:rFonts w:ascii="Arial" w:hAnsi="Arial" w:cs="Arial"/>
          <w:sz w:val="20"/>
          <w:szCs w:val="20"/>
        </w:rPr>
      </w:pPr>
      <w:r w:rsidRPr="005207E5">
        <w:rPr>
          <w:rFonts w:ascii="Arial" w:hAnsi="Arial" w:cs="Arial"/>
          <w:sz w:val="20"/>
          <w:szCs w:val="20"/>
        </w:rPr>
        <w:t xml:space="preserve">Большая часть поставленных «Программой </w:t>
      </w:r>
      <w:r>
        <w:rPr>
          <w:rFonts w:ascii="Arial" w:hAnsi="Arial" w:cs="Arial"/>
          <w:sz w:val="20"/>
          <w:szCs w:val="20"/>
        </w:rPr>
        <w:t>социально-экономического развития</w:t>
      </w:r>
      <w:r w:rsidRPr="005207E5">
        <w:rPr>
          <w:rFonts w:ascii="Arial" w:hAnsi="Arial" w:cs="Arial"/>
          <w:sz w:val="20"/>
          <w:szCs w:val="20"/>
        </w:rPr>
        <w:t xml:space="preserve"> Заинского </w:t>
      </w:r>
      <w:r>
        <w:rPr>
          <w:rFonts w:ascii="Arial" w:hAnsi="Arial" w:cs="Arial"/>
          <w:sz w:val="20"/>
          <w:szCs w:val="20"/>
        </w:rPr>
        <w:t>района</w:t>
      </w:r>
      <w:r w:rsidRPr="005207E5">
        <w:rPr>
          <w:rFonts w:ascii="Arial" w:hAnsi="Arial" w:cs="Arial"/>
          <w:sz w:val="20"/>
          <w:szCs w:val="20"/>
        </w:rPr>
        <w:t xml:space="preserve"> в 2006</w:t>
      </w:r>
      <w:r>
        <w:rPr>
          <w:rFonts w:ascii="Arial" w:hAnsi="Arial" w:cs="Arial"/>
          <w:sz w:val="20"/>
          <w:szCs w:val="20"/>
        </w:rPr>
        <w:t xml:space="preserve"> </w:t>
      </w:r>
      <w:r w:rsidRPr="005207E5">
        <w:rPr>
          <w:rFonts w:ascii="Arial" w:hAnsi="Arial" w:cs="Arial"/>
          <w:sz w:val="20"/>
          <w:szCs w:val="20"/>
        </w:rPr>
        <w:t>-</w:t>
      </w:r>
      <w:r>
        <w:rPr>
          <w:rFonts w:ascii="Arial" w:hAnsi="Arial" w:cs="Arial"/>
          <w:sz w:val="20"/>
          <w:szCs w:val="20"/>
        </w:rPr>
        <w:t xml:space="preserve"> </w:t>
      </w:r>
      <w:r w:rsidR="00C60F0A">
        <w:rPr>
          <w:rFonts w:ascii="Arial" w:hAnsi="Arial" w:cs="Arial"/>
          <w:sz w:val="20"/>
          <w:szCs w:val="20"/>
        </w:rPr>
        <w:t>2010г.» целей по развитию СМП</w:t>
      </w:r>
      <w:r w:rsidRPr="005207E5">
        <w:rPr>
          <w:rFonts w:ascii="Arial" w:hAnsi="Arial" w:cs="Arial"/>
          <w:sz w:val="20"/>
          <w:szCs w:val="20"/>
        </w:rPr>
        <w:t xml:space="preserve"> достигнуты. На конец 2010г. к</w:t>
      </w:r>
      <w:r w:rsidRPr="005207E5">
        <w:rPr>
          <w:rFonts w:ascii="Arial" w:hAnsi="Arial" w:cs="Arial"/>
          <w:sz w:val="20"/>
          <w:szCs w:val="20"/>
          <w:lang w:val="tt-RU"/>
        </w:rPr>
        <w:t>оличество действующих субьектов малого предпринимательства (СМП) составило 2</w:t>
      </w:r>
      <w:r>
        <w:rPr>
          <w:rFonts w:ascii="Arial" w:hAnsi="Arial" w:cs="Arial"/>
          <w:sz w:val="20"/>
          <w:szCs w:val="20"/>
          <w:lang w:val="tt-RU"/>
        </w:rPr>
        <w:t xml:space="preserve"> </w:t>
      </w:r>
      <w:r w:rsidRPr="005207E5">
        <w:rPr>
          <w:rFonts w:ascii="Arial" w:hAnsi="Arial" w:cs="Arial"/>
          <w:sz w:val="20"/>
          <w:szCs w:val="20"/>
          <w:lang w:val="tt-RU"/>
        </w:rPr>
        <w:t>310, из</w:t>
      </w:r>
      <w:r>
        <w:rPr>
          <w:rFonts w:ascii="Arial" w:hAnsi="Arial" w:cs="Arial"/>
          <w:sz w:val="20"/>
          <w:szCs w:val="20"/>
          <w:lang w:val="tt-RU"/>
        </w:rPr>
        <w:t xml:space="preserve"> них количество действующих юр.</w:t>
      </w:r>
      <w:r w:rsidRPr="005207E5">
        <w:rPr>
          <w:rFonts w:ascii="Arial" w:hAnsi="Arial" w:cs="Arial"/>
          <w:sz w:val="20"/>
          <w:szCs w:val="20"/>
          <w:lang w:val="tt-RU"/>
        </w:rPr>
        <w:t>лиц  460,  индивидуальных предпринимателей – 1</w:t>
      </w:r>
      <w:r>
        <w:rPr>
          <w:rFonts w:ascii="Arial" w:hAnsi="Arial" w:cs="Arial"/>
          <w:sz w:val="20"/>
          <w:szCs w:val="20"/>
          <w:lang w:val="tt-RU"/>
        </w:rPr>
        <w:t xml:space="preserve"> </w:t>
      </w:r>
      <w:r w:rsidRPr="005207E5">
        <w:rPr>
          <w:rFonts w:ascii="Arial" w:hAnsi="Arial" w:cs="Arial"/>
          <w:sz w:val="20"/>
          <w:szCs w:val="20"/>
          <w:lang w:val="tt-RU"/>
        </w:rPr>
        <w:t xml:space="preserve">850. </w:t>
      </w:r>
      <w:r w:rsidRPr="005207E5">
        <w:rPr>
          <w:rFonts w:ascii="Arial" w:hAnsi="Arial" w:cs="Arial"/>
          <w:sz w:val="20"/>
          <w:szCs w:val="20"/>
        </w:rPr>
        <w:t>Количество занятых в сфере  малого  бизнеса  возросло с 2</w:t>
      </w:r>
      <w:r>
        <w:rPr>
          <w:rFonts w:ascii="Arial" w:hAnsi="Arial" w:cs="Arial"/>
          <w:sz w:val="20"/>
          <w:szCs w:val="20"/>
        </w:rPr>
        <w:t xml:space="preserve"> </w:t>
      </w:r>
      <w:r w:rsidRPr="005207E5">
        <w:rPr>
          <w:rFonts w:ascii="Arial" w:hAnsi="Arial" w:cs="Arial"/>
          <w:sz w:val="20"/>
          <w:szCs w:val="20"/>
        </w:rPr>
        <w:t xml:space="preserve">300 </w:t>
      </w:r>
      <w:r>
        <w:rPr>
          <w:rFonts w:ascii="Arial" w:hAnsi="Arial" w:cs="Arial"/>
          <w:sz w:val="20"/>
          <w:szCs w:val="20"/>
        </w:rPr>
        <w:t>человек</w:t>
      </w:r>
      <w:r w:rsidRPr="005207E5">
        <w:rPr>
          <w:rFonts w:ascii="Arial" w:hAnsi="Arial" w:cs="Arial"/>
          <w:sz w:val="20"/>
          <w:szCs w:val="20"/>
        </w:rPr>
        <w:t xml:space="preserve"> до 3,1 тыс.человек. Средняя заработная плата работающих в структурах малого бизнеса составила 12,6 тыс.руб. Доля  предпринимательства  в общей  сумме доходов  бюджетной  системы  составила  15,1% - этот показатель ниже средне</w:t>
      </w:r>
      <w:r>
        <w:rPr>
          <w:rFonts w:ascii="Arial" w:hAnsi="Arial" w:cs="Arial"/>
          <w:sz w:val="20"/>
          <w:szCs w:val="20"/>
        </w:rPr>
        <w:t xml:space="preserve"> Р</w:t>
      </w:r>
      <w:r w:rsidRPr="005207E5">
        <w:rPr>
          <w:rFonts w:ascii="Arial" w:hAnsi="Arial" w:cs="Arial"/>
          <w:sz w:val="20"/>
          <w:szCs w:val="20"/>
        </w:rPr>
        <w:t>еспубликанского - 24%, но с учетом сложившейся структуры экономики района достаточно высок и представляет собой серьезный фундамент для дальнейшего развития.</w:t>
      </w:r>
    </w:p>
    <w:p w:rsidR="00E44076" w:rsidRPr="004C7279" w:rsidRDefault="00E44076" w:rsidP="0005109E">
      <w:pPr>
        <w:spacing w:line="276" w:lineRule="auto"/>
        <w:ind w:firstLine="567"/>
        <w:jc w:val="right"/>
        <w:rPr>
          <w:rFonts w:ascii="Arial" w:hAnsi="Arial" w:cs="Arial"/>
          <w:sz w:val="20"/>
          <w:szCs w:val="20"/>
        </w:rPr>
      </w:pPr>
      <w:r w:rsidRPr="004C7279">
        <w:rPr>
          <w:rFonts w:ascii="Arial" w:hAnsi="Arial" w:cs="Arial"/>
          <w:sz w:val="20"/>
          <w:szCs w:val="20"/>
        </w:rPr>
        <w:t>Диаграмма 18</w:t>
      </w:r>
    </w:p>
    <w:p w:rsidR="00E44076" w:rsidRPr="005207E5" w:rsidRDefault="00E44076" w:rsidP="0005109E">
      <w:pPr>
        <w:spacing w:line="276" w:lineRule="auto"/>
        <w:jc w:val="center"/>
        <w:rPr>
          <w:rFonts w:ascii="Arial" w:hAnsi="Arial" w:cs="Arial"/>
          <w:b/>
          <w:bCs/>
          <w:sz w:val="20"/>
          <w:szCs w:val="20"/>
        </w:rPr>
      </w:pPr>
      <w:r w:rsidRPr="005207E5">
        <w:rPr>
          <w:rFonts w:ascii="Arial" w:hAnsi="Arial" w:cs="Arial"/>
          <w:b/>
          <w:bCs/>
          <w:sz w:val="20"/>
          <w:szCs w:val="20"/>
        </w:rPr>
        <w:t>Дин</w:t>
      </w:r>
      <w:r>
        <w:rPr>
          <w:rFonts w:ascii="Arial" w:hAnsi="Arial" w:cs="Arial"/>
          <w:b/>
          <w:bCs/>
          <w:sz w:val="20"/>
          <w:szCs w:val="20"/>
        </w:rPr>
        <w:t>амика изменения количества СМП</w:t>
      </w:r>
    </w:p>
    <w:p w:rsidR="00E44076" w:rsidRPr="005207E5" w:rsidRDefault="00E44076" w:rsidP="0005109E">
      <w:pPr>
        <w:spacing w:line="276" w:lineRule="auto"/>
        <w:jc w:val="center"/>
        <w:rPr>
          <w:rFonts w:ascii="Arial" w:hAnsi="Arial" w:cs="Arial"/>
          <w:b/>
          <w:bCs/>
          <w:sz w:val="20"/>
          <w:szCs w:val="20"/>
        </w:rPr>
      </w:pPr>
      <w:r w:rsidRPr="005207E5">
        <w:rPr>
          <w:rFonts w:ascii="Arial" w:hAnsi="Arial" w:cs="Arial"/>
          <w:b/>
          <w:bCs/>
          <w:sz w:val="20"/>
          <w:szCs w:val="20"/>
        </w:rPr>
        <w:t>зарегистрированных в Заинском районе (ед.)</w:t>
      </w:r>
    </w:p>
    <w:p w:rsidR="00E44076" w:rsidRPr="005207E5" w:rsidRDefault="00FF109A" w:rsidP="0005109E">
      <w:pPr>
        <w:spacing w:line="276" w:lineRule="auto"/>
        <w:jc w:val="center"/>
        <w:rPr>
          <w:rFonts w:ascii="Arial" w:hAnsi="Arial" w:cs="Arial"/>
          <w:sz w:val="20"/>
          <w:szCs w:val="20"/>
        </w:rPr>
      </w:pPr>
      <w:r>
        <w:rPr>
          <w:rFonts w:ascii="Arial" w:hAnsi="Arial" w:cs="Arial"/>
          <w:noProof/>
          <w:sz w:val="20"/>
          <w:szCs w:val="20"/>
        </w:rPr>
        <w:pict>
          <v:shape id="_x0000_i1043" type="#_x0000_t75" style="width:254.25pt;height:127.5pt;visibility:visible">
            <v:imagedata r:id="rId24" o:title="" cropbottom="-25f"/>
          </v:shape>
        </w:pict>
      </w:r>
    </w:p>
    <w:p w:rsidR="00E44076" w:rsidRDefault="00E44076" w:rsidP="0005109E">
      <w:pPr>
        <w:spacing w:line="276" w:lineRule="auto"/>
        <w:ind w:firstLine="284"/>
        <w:jc w:val="both"/>
        <w:rPr>
          <w:rFonts w:ascii="Arial" w:hAnsi="Arial" w:cs="Arial"/>
          <w:sz w:val="20"/>
          <w:szCs w:val="20"/>
        </w:rPr>
      </w:pPr>
    </w:p>
    <w:p w:rsidR="00E44076" w:rsidRDefault="00E44076" w:rsidP="00F61697">
      <w:pPr>
        <w:spacing w:line="276" w:lineRule="auto"/>
        <w:ind w:firstLine="284"/>
        <w:jc w:val="both"/>
        <w:rPr>
          <w:rFonts w:ascii="Arial" w:hAnsi="Arial" w:cs="Arial"/>
          <w:sz w:val="20"/>
          <w:szCs w:val="20"/>
        </w:rPr>
      </w:pPr>
      <w:r>
        <w:rPr>
          <w:rFonts w:ascii="Arial" w:hAnsi="Arial" w:cs="Arial"/>
          <w:sz w:val="20"/>
          <w:szCs w:val="20"/>
        </w:rPr>
        <w:t>Весомый</w:t>
      </w:r>
      <w:r w:rsidRPr="005207E5">
        <w:rPr>
          <w:rFonts w:ascii="Arial" w:hAnsi="Arial" w:cs="Arial"/>
          <w:sz w:val="20"/>
          <w:szCs w:val="20"/>
        </w:rPr>
        <w:t xml:space="preserve"> вклад в количественный рост внесли </w:t>
      </w:r>
      <w:r>
        <w:rPr>
          <w:rFonts w:ascii="Arial" w:hAnsi="Arial" w:cs="Arial"/>
          <w:sz w:val="20"/>
          <w:szCs w:val="20"/>
        </w:rPr>
        <w:t>вновь созданные</w:t>
      </w:r>
      <w:r w:rsidRPr="005207E5">
        <w:rPr>
          <w:rFonts w:ascii="Arial" w:hAnsi="Arial" w:cs="Arial"/>
          <w:sz w:val="20"/>
          <w:szCs w:val="20"/>
        </w:rPr>
        <w:t xml:space="preserve"> </w:t>
      </w:r>
      <w:r w:rsidRPr="00E730E6">
        <w:rPr>
          <w:rFonts w:ascii="Arial" w:hAnsi="Arial" w:cs="Arial"/>
          <w:sz w:val="20"/>
          <w:szCs w:val="20"/>
        </w:rPr>
        <w:t>КФ</w:t>
      </w:r>
      <w:r w:rsidRPr="005207E5">
        <w:rPr>
          <w:rFonts w:ascii="Arial" w:hAnsi="Arial" w:cs="Arial"/>
          <w:sz w:val="20"/>
          <w:szCs w:val="20"/>
        </w:rPr>
        <w:t>Х и ИП</w:t>
      </w:r>
      <w:r>
        <w:rPr>
          <w:rFonts w:ascii="Arial" w:hAnsi="Arial" w:cs="Arial"/>
          <w:sz w:val="20"/>
          <w:szCs w:val="20"/>
        </w:rPr>
        <w:t>,</w:t>
      </w:r>
      <w:r w:rsidRPr="005207E5">
        <w:rPr>
          <w:rFonts w:ascii="Arial" w:hAnsi="Arial" w:cs="Arial"/>
          <w:sz w:val="20"/>
          <w:szCs w:val="20"/>
        </w:rPr>
        <w:t xml:space="preserve"> получившие поддержку по </w:t>
      </w:r>
      <w:r>
        <w:rPr>
          <w:rFonts w:ascii="Arial" w:hAnsi="Arial" w:cs="Arial"/>
          <w:sz w:val="20"/>
          <w:szCs w:val="20"/>
        </w:rPr>
        <w:t>программе с</w:t>
      </w:r>
      <w:r w:rsidRPr="005207E5">
        <w:rPr>
          <w:rFonts w:ascii="Arial" w:hAnsi="Arial" w:cs="Arial"/>
          <w:sz w:val="20"/>
          <w:szCs w:val="20"/>
        </w:rPr>
        <w:t>амозанятости в 2009</w:t>
      </w:r>
      <w:r>
        <w:rPr>
          <w:rFonts w:ascii="Arial" w:hAnsi="Arial" w:cs="Arial"/>
          <w:sz w:val="20"/>
          <w:szCs w:val="20"/>
        </w:rPr>
        <w:t xml:space="preserve"> </w:t>
      </w:r>
      <w:r w:rsidRPr="005207E5">
        <w:rPr>
          <w:rFonts w:ascii="Arial" w:hAnsi="Arial" w:cs="Arial"/>
          <w:sz w:val="20"/>
          <w:szCs w:val="20"/>
        </w:rPr>
        <w:t>-</w:t>
      </w:r>
      <w:r>
        <w:rPr>
          <w:rFonts w:ascii="Arial" w:hAnsi="Arial" w:cs="Arial"/>
          <w:sz w:val="20"/>
          <w:szCs w:val="20"/>
        </w:rPr>
        <w:t xml:space="preserve"> </w:t>
      </w:r>
      <w:r w:rsidRPr="005207E5">
        <w:rPr>
          <w:rFonts w:ascii="Arial" w:hAnsi="Arial" w:cs="Arial"/>
          <w:sz w:val="20"/>
          <w:szCs w:val="20"/>
        </w:rPr>
        <w:t xml:space="preserve">2010г. и создавшие свой микробизнес в расчете на последующее развитие преимущественно в сфере сельского хозяйства. Основную роль в системе малого предпринимательства района играют малые предприятия, работающие в более чем тридцати отраслях экономики. </w:t>
      </w:r>
    </w:p>
    <w:p w:rsidR="00E44076" w:rsidRPr="00E34933" w:rsidRDefault="00E44076" w:rsidP="0005109E">
      <w:pPr>
        <w:spacing w:line="276" w:lineRule="auto"/>
        <w:jc w:val="right"/>
        <w:rPr>
          <w:rFonts w:ascii="Arial" w:hAnsi="Arial" w:cs="Arial"/>
          <w:bCs/>
          <w:sz w:val="20"/>
          <w:szCs w:val="20"/>
        </w:rPr>
      </w:pPr>
      <w:r w:rsidRPr="00E34933">
        <w:rPr>
          <w:rFonts w:ascii="Arial" w:hAnsi="Arial" w:cs="Arial"/>
          <w:sz w:val="20"/>
          <w:szCs w:val="20"/>
        </w:rPr>
        <w:t xml:space="preserve"> </w:t>
      </w:r>
      <w:r w:rsidRPr="00E34933">
        <w:rPr>
          <w:rFonts w:ascii="Arial" w:hAnsi="Arial" w:cs="Arial"/>
          <w:bCs/>
          <w:sz w:val="20"/>
          <w:szCs w:val="20"/>
        </w:rPr>
        <w:t xml:space="preserve"> Диаграмма 19</w:t>
      </w:r>
    </w:p>
    <w:p w:rsidR="00E44076" w:rsidRPr="005207E5" w:rsidRDefault="00E44076" w:rsidP="0005109E">
      <w:pPr>
        <w:spacing w:line="276" w:lineRule="auto"/>
        <w:jc w:val="center"/>
        <w:rPr>
          <w:rFonts w:ascii="Arial" w:hAnsi="Arial" w:cs="Arial"/>
          <w:b/>
          <w:bCs/>
          <w:sz w:val="20"/>
          <w:szCs w:val="20"/>
        </w:rPr>
      </w:pPr>
      <w:r w:rsidRPr="005207E5">
        <w:rPr>
          <w:rFonts w:ascii="Arial" w:hAnsi="Arial" w:cs="Arial"/>
          <w:b/>
          <w:bCs/>
          <w:sz w:val="20"/>
          <w:szCs w:val="20"/>
        </w:rPr>
        <w:t>Структура малых предприятий  (МП) по отраслям (ед.)</w:t>
      </w:r>
    </w:p>
    <w:tbl>
      <w:tblPr>
        <w:tblW w:w="8988" w:type="dxa"/>
        <w:jc w:val="center"/>
        <w:tblLayout w:type="fixed"/>
        <w:tblLook w:val="00A0" w:firstRow="1" w:lastRow="0" w:firstColumn="1" w:lastColumn="0" w:noHBand="0" w:noVBand="0"/>
      </w:tblPr>
      <w:tblGrid>
        <w:gridCol w:w="3223"/>
        <w:gridCol w:w="5765"/>
      </w:tblGrid>
      <w:tr w:rsidR="00E44076" w:rsidRPr="00215DEA">
        <w:trPr>
          <w:jc w:val="center"/>
        </w:trPr>
        <w:tc>
          <w:tcPr>
            <w:tcW w:w="3223" w:type="dxa"/>
            <w:tcBorders>
              <w:right w:val="single" w:sz="4" w:space="0" w:color="auto"/>
            </w:tcBorders>
          </w:tcPr>
          <w:p w:rsidR="00E44076" w:rsidRPr="00215DEA" w:rsidRDefault="00E44076" w:rsidP="0005109E">
            <w:pPr>
              <w:spacing w:line="276" w:lineRule="auto"/>
              <w:jc w:val="center"/>
              <w:rPr>
                <w:rFonts w:ascii="Arial" w:hAnsi="Arial" w:cs="Arial"/>
                <w:b/>
                <w:sz w:val="20"/>
                <w:szCs w:val="20"/>
              </w:rPr>
            </w:pPr>
            <w:r w:rsidRPr="00215DEA">
              <w:rPr>
                <w:rFonts w:ascii="Arial" w:hAnsi="Arial" w:cs="Arial"/>
                <w:b/>
                <w:sz w:val="20"/>
                <w:szCs w:val="20"/>
              </w:rPr>
              <w:t>2006 год</w:t>
            </w:r>
          </w:p>
        </w:tc>
        <w:tc>
          <w:tcPr>
            <w:tcW w:w="5765" w:type="dxa"/>
            <w:tcBorders>
              <w:left w:val="single" w:sz="4" w:space="0" w:color="auto"/>
            </w:tcBorders>
          </w:tcPr>
          <w:p w:rsidR="00E44076" w:rsidRPr="00215DEA" w:rsidRDefault="00E44076" w:rsidP="0005109E">
            <w:pPr>
              <w:spacing w:line="276" w:lineRule="auto"/>
              <w:jc w:val="center"/>
              <w:rPr>
                <w:rFonts w:ascii="Arial" w:hAnsi="Arial" w:cs="Arial"/>
                <w:b/>
                <w:sz w:val="20"/>
                <w:szCs w:val="20"/>
              </w:rPr>
            </w:pPr>
            <w:r w:rsidRPr="00215DEA">
              <w:rPr>
                <w:rFonts w:ascii="Arial" w:hAnsi="Arial" w:cs="Arial"/>
                <w:b/>
                <w:sz w:val="20"/>
                <w:szCs w:val="20"/>
              </w:rPr>
              <w:t>2010 год</w:t>
            </w:r>
          </w:p>
        </w:tc>
      </w:tr>
      <w:tr w:rsidR="00E44076" w:rsidRPr="005207E5">
        <w:trPr>
          <w:jc w:val="center"/>
        </w:trPr>
        <w:tc>
          <w:tcPr>
            <w:tcW w:w="3223" w:type="dxa"/>
            <w:tcBorders>
              <w:right w:val="single" w:sz="4" w:space="0" w:color="auto"/>
            </w:tcBorders>
          </w:tcPr>
          <w:p w:rsidR="00E44076" w:rsidRPr="005207E5" w:rsidRDefault="00FF109A" w:rsidP="00215DEA">
            <w:pPr>
              <w:spacing w:line="276" w:lineRule="auto"/>
              <w:ind w:left="-102"/>
              <w:rPr>
                <w:rFonts w:ascii="Arial" w:hAnsi="Arial" w:cs="Arial"/>
                <w:sz w:val="20"/>
                <w:szCs w:val="20"/>
              </w:rPr>
            </w:pPr>
            <w:r>
              <w:rPr>
                <w:rFonts w:ascii="Arial" w:hAnsi="Arial" w:cs="Arial"/>
                <w:noProof/>
                <w:sz w:val="20"/>
                <w:szCs w:val="20"/>
              </w:rPr>
              <w:pict>
                <v:shape id="_x0000_i1044" type="#_x0000_t75" style="width:156.75pt;height:126.75pt;visibility:visible">
                  <v:imagedata r:id="rId25" o:title=""/>
                </v:shape>
              </w:pict>
            </w:r>
          </w:p>
        </w:tc>
        <w:tc>
          <w:tcPr>
            <w:tcW w:w="5765" w:type="dxa"/>
            <w:tcBorders>
              <w:left w:val="single" w:sz="4" w:space="0" w:color="auto"/>
            </w:tcBorders>
          </w:tcPr>
          <w:p w:rsidR="00E44076" w:rsidRPr="005207E5" w:rsidRDefault="00FF109A" w:rsidP="00215DEA">
            <w:pPr>
              <w:spacing w:line="276" w:lineRule="auto"/>
              <w:ind w:left="-108"/>
              <w:rPr>
                <w:rFonts w:ascii="Arial" w:hAnsi="Arial" w:cs="Arial"/>
                <w:noProof/>
                <w:sz w:val="20"/>
                <w:szCs w:val="20"/>
              </w:rPr>
            </w:pPr>
            <w:r>
              <w:rPr>
                <w:rFonts w:ascii="Arial" w:hAnsi="Arial" w:cs="Arial"/>
                <w:noProof/>
                <w:sz w:val="20"/>
                <w:szCs w:val="20"/>
              </w:rPr>
              <w:pict>
                <v:shape id="_x0000_i1045" type="#_x0000_t75" style="width:283.5pt;height:126.75pt;visibility:visible">
                  <v:imagedata r:id="rId26" o:title=""/>
                </v:shape>
              </w:pict>
            </w:r>
          </w:p>
        </w:tc>
      </w:tr>
    </w:tbl>
    <w:p w:rsidR="00E44076" w:rsidRPr="005207E5" w:rsidRDefault="00E44076" w:rsidP="0005109E">
      <w:pPr>
        <w:spacing w:line="276" w:lineRule="auto"/>
        <w:jc w:val="both"/>
        <w:rPr>
          <w:rFonts w:ascii="Arial" w:hAnsi="Arial" w:cs="Arial"/>
          <w:sz w:val="20"/>
          <w:szCs w:val="20"/>
        </w:rPr>
      </w:pPr>
    </w:p>
    <w:p w:rsidR="00E44076" w:rsidRPr="005207E5" w:rsidRDefault="00E44076" w:rsidP="0005109E">
      <w:pPr>
        <w:spacing w:line="276" w:lineRule="auto"/>
        <w:ind w:firstLine="284"/>
        <w:jc w:val="both"/>
        <w:rPr>
          <w:rFonts w:ascii="Arial" w:hAnsi="Arial" w:cs="Arial"/>
          <w:sz w:val="20"/>
          <w:szCs w:val="20"/>
        </w:rPr>
      </w:pPr>
      <w:r w:rsidRPr="005207E5">
        <w:rPr>
          <w:rFonts w:ascii="Arial" w:hAnsi="Arial" w:cs="Arial"/>
          <w:sz w:val="20"/>
          <w:szCs w:val="20"/>
        </w:rPr>
        <w:t xml:space="preserve">С 2006 по 2010 год количество малых предприятий возросло в полтора раза с 301 до 460 за счет увеличения предприятий в сферах производства </w:t>
      </w:r>
      <w:r>
        <w:rPr>
          <w:rFonts w:ascii="Arial" w:hAnsi="Arial" w:cs="Arial"/>
          <w:sz w:val="20"/>
          <w:szCs w:val="20"/>
        </w:rPr>
        <w:t>- в 6,</w:t>
      </w:r>
      <w:r w:rsidRPr="005207E5">
        <w:rPr>
          <w:rFonts w:ascii="Arial" w:hAnsi="Arial" w:cs="Arial"/>
          <w:sz w:val="20"/>
          <w:szCs w:val="20"/>
        </w:rPr>
        <w:t>4 раза, производственных услуг</w:t>
      </w:r>
      <w:r>
        <w:rPr>
          <w:rFonts w:ascii="Arial" w:hAnsi="Arial" w:cs="Arial"/>
          <w:sz w:val="20"/>
          <w:szCs w:val="20"/>
        </w:rPr>
        <w:t xml:space="preserve"> -</w:t>
      </w:r>
      <w:r w:rsidRPr="005207E5">
        <w:rPr>
          <w:rFonts w:ascii="Arial" w:hAnsi="Arial" w:cs="Arial"/>
          <w:sz w:val="20"/>
          <w:szCs w:val="20"/>
        </w:rPr>
        <w:t xml:space="preserve"> в 6 раз, бытовых услуг</w:t>
      </w:r>
      <w:r>
        <w:rPr>
          <w:rFonts w:ascii="Arial" w:hAnsi="Arial" w:cs="Arial"/>
          <w:sz w:val="20"/>
          <w:szCs w:val="20"/>
        </w:rPr>
        <w:t xml:space="preserve"> -</w:t>
      </w:r>
      <w:r w:rsidRPr="005207E5">
        <w:rPr>
          <w:rFonts w:ascii="Arial" w:hAnsi="Arial" w:cs="Arial"/>
          <w:sz w:val="20"/>
          <w:szCs w:val="20"/>
        </w:rPr>
        <w:t xml:space="preserve"> в 5 раз, торговли </w:t>
      </w:r>
      <w:r>
        <w:rPr>
          <w:rFonts w:ascii="Arial" w:hAnsi="Arial" w:cs="Arial"/>
          <w:sz w:val="20"/>
          <w:szCs w:val="20"/>
        </w:rPr>
        <w:t xml:space="preserve">- </w:t>
      </w:r>
      <w:r w:rsidRPr="005207E5">
        <w:rPr>
          <w:rFonts w:ascii="Arial" w:hAnsi="Arial" w:cs="Arial"/>
          <w:sz w:val="20"/>
          <w:szCs w:val="20"/>
        </w:rPr>
        <w:t xml:space="preserve">в 3,5 раза. </w:t>
      </w:r>
    </w:p>
    <w:p w:rsidR="00E44076" w:rsidRPr="005207E5" w:rsidRDefault="00E44076" w:rsidP="0005109E">
      <w:pPr>
        <w:spacing w:line="276" w:lineRule="auto"/>
        <w:ind w:firstLine="284"/>
        <w:jc w:val="both"/>
        <w:rPr>
          <w:rFonts w:ascii="Arial" w:hAnsi="Arial" w:cs="Arial"/>
          <w:sz w:val="20"/>
          <w:szCs w:val="20"/>
        </w:rPr>
      </w:pPr>
      <w:r w:rsidRPr="005207E5">
        <w:rPr>
          <w:rFonts w:ascii="Arial" w:hAnsi="Arial" w:cs="Arial"/>
          <w:sz w:val="20"/>
          <w:szCs w:val="20"/>
        </w:rPr>
        <w:t>Важно учитывать, что рост количества предприятий происходил на фоне кризисных 2008</w:t>
      </w:r>
      <w:r>
        <w:rPr>
          <w:rFonts w:ascii="Arial" w:hAnsi="Arial" w:cs="Arial"/>
          <w:sz w:val="20"/>
          <w:szCs w:val="20"/>
        </w:rPr>
        <w:t xml:space="preserve"> </w:t>
      </w:r>
      <w:r w:rsidRPr="005207E5">
        <w:rPr>
          <w:rFonts w:ascii="Arial" w:hAnsi="Arial" w:cs="Arial"/>
          <w:sz w:val="20"/>
          <w:szCs w:val="20"/>
        </w:rPr>
        <w:t>-</w:t>
      </w:r>
      <w:r>
        <w:rPr>
          <w:rFonts w:ascii="Arial" w:hAnsi="Arial" w:cs="Arial"/>
          <w:sz w:val="20"/>
          <w:szCs w:val="20"/>
        </w:rPr>
        <w:t xml:space="preserve"> </w:t>
      </w:r>
      <w:r w:rsidRPr="005207E5">
        <w:rPr>
          <w:rFonts w:ascii="Arial" w:hAnsi="Arial" w:cs="Arial"/>
          <w:sz w:val="20"/>
          <w:szCs w:val="20"/>
        </w:rPr>
        <w:t xml:space="preserve">2009 годов, когда перед многими предприятиями стоял вопрос выживания, а  кредиты резко подорожали. </w:t>
      </w:r>
    </w:p>
    <w:p w:rsidR="00E44076" w:rsidRPr="00215DEA" w:rsidRDefault="00E44076" w:rsidP="0005109E">
      <w:pPr>
        <w:spacing w:line="276" w:lineRule="auto"/>
        <w:jc w:val="right"/>
        <w:rPr>
          <w:rFonts w:ascii="Arial" w:hAnsi="Arial" w:cs="Arial"/>
          <w:sz w:val="20"/>
          <w:szCs w:val="20"/>
        </w:rPr>
      </w:pPr>
      <w:r w:rsidRPr="00215DEA">
        <w:rPr>
          <w:rFonts w:ascii="Arial" w:hAnsi="Arial" w:cs="Arial"/>
          <w:sz w:val="20"/>
          <w:szCs w:val="20"/>
        </w:rPr>
        <w:t xml:space="preserve"> Диаграмма 20</w:t>
      </w:r>
    </w:p>
    <w:p w:rsidR="00C60F0A" w:rsidRDefault="00E44076" w:rsidP="00C60F0A">
      <w:pPr>
        <w:spacing w:line="276" w:lineRule="auto"/>
        <w:jc w:val="center"/>
        <w:rPr>
          <w:rFonts w:ascii="Arial" w:hAnsi="Arial" w:cs="Arial"/>
          <w:b/>
          <w:bCs/>
          <w:sz w:val="20"/>
          <w:szCs w:val="20"/>
        </w:rPr>
      </w:pPr>
      <w:r w:rsidRPr="005207E5">
        <w:rPr>
          <w:rFonts w:ascii="Arial" w:hAnsi="Arial" w:cs="Arial"/>
          <w:b/>
          <w:bCs/>
          <w:sz w:val="20"/>
          <w:szCs w:val="20"/>
        </w:rPr>
        <w:t xml:space="preserve">Динамика выпуска товаров и услуг малыми предприятиями </w:t>
      </w:r>
    </w:p>
    <w:p w:rsidR="00E44076" w:rsidRPr="005207E5" w:rsidRDefault="00E44076" w:rsidP="00C60F0A">
      <w:pPr>
        <w:spacing w:line="276" w:lineRule="auto"/>
        <w:jc w:val="center"/>
        <w:rPr>
          <w:rFonts w:ascii="Arial" w:hAnsi="Arial" w:cs="Arial"/>
          <w:b/>
          <w:bCs/>
          <w:sz w:val="20"/>
          <w:szCs w:val="20"/>
        </w:rPr>
      </w:pPr>
      <w:r w:rsidRPr="005207E5">
        <w:rPr>
          <w:rFonts w:ascii="Arial" w:hAnsi="Arial" w:cs="Arial"/>
          <w:b/>
          <w:bCs/>
          <w:sz w:val="20"/>
          <w:szCs w:val="20"/>
        </w:rPr>
        <w:t>За</w:t>
      </w:r>
      <w:r w:rsidR="00C60F0A">
        <w:rPr>
          <w:rFonts w:ascii="Arial" w:hAnsi="Arial" w:cs="Arial"/>
          <w:b/>
          <w:bCs/>
          <w:sz w:val="20"/>
          <w:szCs w:val="20"/>
        </w:rPr>
        <w:t>инского муниципального района</w:t>
      </w:r>
      <w:r>
        <w:rPr>
          <w:rFonts w:ascii="Arial" w:hAnsi="Arial" w:cs="Arial"/>
          <w:b/>
          <w:bCs/>
          <w:sz w:val="20"/>
          <w:szCs w:val="20"/>
        </w:rPr>
        <w:t xml:space="preserve"> (без НДС и акцизов)</w:t>
      </w:r>
      <w:r w:rsidRPr="005207E5">
        <w:rPr>
          <w:rFonts w:ascii="Arial" w:hAnsi="Arial" w:cs="Arial"/>
          <w:b/>
          <w:bCs/>
          <w:sz w:val="20"/>
          <w:szCs w:val="20"/>
        </w:rPr>
        <w:t xml:space="preserve"> (млн.руб.)</w:t>
      </w:r>
    </w:p>
    <w:p w:rsidR="00E44076" w:rsidRPr="005207E5" w:rsidRDefault="00FF109A" w:rsidP="0005109E">
      <w:pPr>
        <w:spacing w:line="276" w:lineRule="auto"/>
        <w:jc w:val="center"/>
        <w:rPr>
          <w:rFonts w:ascii="Arial" w:hAnsi="Arial" w:cs="Arial"/>
          <w:sz w:val="20"/>
          <w:szCs w:val="20"/>
        </w:rPr>
      </w:pPr>
      <w:r>
        <w:rPr>
          <w:rFonts w:ascii="Arial" w:hAnsi="Arial" w:cs="Arial"/>
          <w:noProof/>
          <w:sz w:val="18"/>
          <w:szCs w:val="20"/>
        </w:rPr>
        <w:pict>
          <v:shape id="Диаграмма 5" o:spid="_x0000_i1046" type="#_x0000_t75" style="width:236.25pt;height:126.75pt;visibility:visible">
            <v:imagedata r:id="rId27" o:title="" cropbottom="-51f"/>
          </v:shape>
        </w:pict>
      </w:r>
    </w:p>
    <w:p w:rsidR="00E44076" w:rsidRPr="005207E5" w:rsidRDefault="00E44076" w:rsidP="0005109E">
      <w:pPr>
        <w:spacing w:line="276" w:lineRule="auto"/>
        <w:rPr>
          <w:rFonts w:ascii="Arial" w:hAnsi="Arial" w:cs="Arial"/>
          <w:sz w:val="20"/>
          <w:szCs w:val="20"/>
        </w:rPr>
      </w:pPr>
    </w:p>
    <w:p w:rsidR="00E44076" w:rsidRDefault="00E44076" w:rsidP="001C5F03">
      <w:pPr>
        <w:spacing w:line="276" w:lineRule="auto"/>
        <w:ind w:firstLine="284"/>
        <w:jc w:val="both"/>
        <w:rPr>
          <w:rFonts w:ascii="Arial" w:hAnsi="Arial" w:cs="Arial"/>
          <w:b/>
          <w:bCs/>
          <w:sz w:val="20"/>
          <w:szCs w:val="20"/>
        </w:rPr>
      </w:pPr>
      <w:r w:rsidRPr="005207E5">
        <w:rPr>
          <w:rFonts w:ascii="Arial" w:hAnsi="Arial" w:cs="Arial"/>
          <w:sz w:val="20"/>
          <w:szCs w:val="20"/>
        </w:rPr>
        <w:t xml:space="preserve">Выпуск товаров и услуг малыми предприятиями увеличивается и на конец 2010 года составляет 1 млрд. 995 млн.руб., что на </w:t>
      </w:r>
      <w:r w:rsidRPr="00B45BE9">
        <w:rPr>
          <w:rFonts w:ascii="Arial" w:hAnsi="Arial" w:cs="Arial"/>
          <w:sz w:val="20"/>
          <w:szCs w:val="20"/>
        </w:rPr>
        <w:t xml:space="preserve">111 млн.руб. больше </w:t>
      </w:r>
      <w:r>
        <w:rPr>
          <w:rFonts w:ascii="Arial" w:hAnsi="Arial" w:cs="Arial"/>
          <w:sz w:val="20"/>
          <w:szCs w:val="20"/>
        </w:rPr>
        <w:t>чем в предыдущем году. Доля д</w:t>
      </w:r>
      <w:r w:rsidRPr="005207E5">
        <w:rPr>
          <w:rFonts w:ascii="Arial" w:hAnsi="Arial" w:cs="Arial"/>
          <w:sz w:val="20"/>
          <w:szCs w:val="20"/>
        </w:rPr>
        <w:t>обавленной стоимости, произведенной малыми предприятиями в общем объеме ВТП</w:t>
      </w:r>
      <w:r>
        <w:rPr>
          <w:rFonts w:ascii="Arial" w:hAnsi="Arial" w:cs="Arial"/>
          <w:sz w:val="20"/>
          <w:szCs w:val="20"/>
        </w:rPr>
        <w:t>,</w:t>
      </w:r>
      <w:r w:rsidRPr="005207E5">
        <w:rPr>
          <w:rFonts w:ascii="Arial" w:hAnsi="Arial" w:cs="Arial"/>
          <w:sz w:val="20"/>
          <w:szCs w:val="20"/>
        </w:rPr>
        <w:t xml:space="preserve"> увеличивалась и в 2010 году составила 11,5%, что на 6,4% больше по сравнению с уровнем 2006 года.</w:t>
      </w:r>
    </w:p>
    <w:p w:rsidR="00E44076" w:rsidRPr="001C5F03" w:rsidRDefault="00E44076" w:rsidP="0005109E">
      <w:pPr>
        <w:spacing w:line="276" w:lineRule="auto"/>
        <w:jc w:val="right"/>
        <w:rPr>
          <w:rFonts w:ascii="Arial" w:hAnsi="Arial" w:cs="Arial"/>
          <w:bCs/>
          <w:sz w:val="20"/>
          <w:szCs w:val="20"/>
        </w:rPr>
      </w:pPr>
      <w:r w:rsidRPr="001C5F03">
        <w:rPr>
          <w:rFonts w:ascii="Arial" w:hAnsi="Arial" w:cs="Arial"/>
          <w:bCs/>
          <w:sz w:val="20"/>
          <w:szCs w:val="20"/>
        </w:rPr>
        <w:t>Диаграмма 21</w:t>
      </w:r>
    </w:p>
    <w:p w:rsidR="00C60F0A" w:rsidRDefault="00E44076" w:rsidP="00C60F0A">
      <w:pPr>
        <w:spacing w:line="276" w:lineRule="auto"/>
        <w:jc w:val="center"/>
        <w:rPr>
          <w:rFonts w:ascii="Arial" w:hAnsi="Arial" w:cs="Arial"/>
          <w:b/>
          <w:bCs/>
          <w:sz w:val="20"/>
          <w:szCs w:val="20"/>
        </w:rPr>
      </w:pPr>
      <w:r w:rsidRPr="005207E5">
        <w:rPr>
          <w:rFonts w:ascii="Arial" w:hAnsi="Arial" w:cs="Arial"/>
          <w:b/>
          <w:bCs/>
          <w:sz w:val="20"/>
          <w:szCs w:val="20"/>
        </w:rPr>
        <w:t>Поступление налогов и других платежей в бю</w:t>
      </w:r>
      <w:r w:rsidR="00C60F0A">
        <w:rPr>
          <w:rFonts w:ascii="Arial" w:hAnsi="Arial" w:cs="Arial"/>
          <w:b/>
          <w:bCs/>
          <w:sz w:val="20"/>
          <w:szCs w:val="20"/>
        </w:rPr>
        <w:t xml:space="preserve">джеты всех уровней </w:t>
      </w:r>
    </w:p>
    <w:p w:rsidR="00E44076" w:rsidRPr="005207E5" w:rsidRDefault="00C60F0A" w:rsidP="00C60F0A">
      <w:pPr>
        <w:spacing w:line="276" w:lineRule="auto"/>
        <w:jc w:val="center"/>
        <w:rPr>
          <w:rFonts w:ascii="Arial" w:hAnsi="Arial" w:cs="Arial"/>
          <w:b/>
          <w:bCs/>
          <w:sz w:val="20"/>
          <w:szCs w:val="20"/>
        </w:rPr>
      </w:pPr>
      <w:r>
        <w:rPr>
          <w:rFonts w:ascii="Arial" w:hAnsi="Arial" w:cs="Arial"/>
          <w:b/>
          <w:bCs/>
          <w:sz w:val="20"/>
          <w:szCs w:val="20"/>
        </w:rPr>
        <w:t>в Заинском муниципального района</w:t>
      </w:r>
      <w:r w:rsidR="00E44076" w:rsidRPr="005207E5">
        <w:rPr>
          <w:rFonts w:ascii="Arial" w:hAnsi="Arial" w:cs="Arial"/>
          <w:b/>
          <w:bCs/>
          <w:sz w:val="20"/>
          <w:szCs w:val="20"/>
        </w:rPr>
        <w:t xml:space="preserve"> (</w:t>
      </w:r>
      <w:r w:rsidR="00E44076">
        <w:rPr>
          <w:rFonts w:ascii="Arial" w:hAnsi="Arial" w:cs="Arial"/>
          <w:b/>
          <w:bCs/>
          <w:sz w:val="20"/>
          <w:szCs w:val="20"/>
        </w:rPr>
        <w:t>млн</w:t>
      </w:r>
      <w:r w:rsidR="00E44076" w:rsidRPr="005207E5">
        <w:rPr>
          <w:rFonts w:ascii="Arial" w:hAnsi="Arial" w:cs="Arial"/>
          <w:b/>
          <w:bCs/>
          <w:sz w:val="20"/>
          <w:szCs w:val="20"/>
        </w:rPr>
        <w:t>.руб.)</w:t>
      </w:r>
    </w:p>
    <w:p w:rsidR="00E44076" w:rsidRPr="003D27B2" w:rsidRDefault="00FF109A" w:rsidP="0005109E">
      <w:pPr>
        <w:spacing w:line="276" w:lineRule="auto"/>
        <w:jc w:val="center"/>
        <w:rPr>
          <w:rFonts w:ascii="Arial Narrow" w:hAnsi="Arial Narrow" w:cs="Arial"/>
          <w:sz w:val="16"/>
          <w:szCs w:val="20"/>
        </w:rPr>
      </w:pPr>
      <w:r>
        <w:rPr>
          <w:rFonts w:ascii="Arial" w:hAnsi="Arial" w:cs="Arial"/>
          <w:noProof/>
          <w:sz w:val="20"/>
          <w:szCs w:val="20"/>
        </w:rPr>
        <w:pict>
          <v:shape id="_x0000_i1047" type="#_x0000_t75" style="width:253.5pt;height:141pt;visibility:visible">
            <v:imagedata r:id="rId28" o:title="" cropbottom="-46f"/>
          </v:shape>
        </w:pict>
      </w:r>
    </w:p>
    <w:p w:rsidR="00E44076" w:rsidRDefault="00E44076" w:rsidP="0005109E">
      <w:pPr>
        <w:spacing w:line="276" w:lineRule="auto"/>
        <w:ind w:firstLine="360"/>
        <w:jc w:val="both"/>
        <w:rPr>
          <w:rFonts w:ascii="Arial" w:hAnsi="Arial" w:cs="Arial"/>
          <w:sz w:val="20"/>
          <w:szCs w:val="20"/>
        </w:rPr>
      </w:pPr>
      <w:r>
        <w:rPr>
          <w:rFonts w:ascii="Arial" w:hAnsi="Arial" w:cs="Arial"/>
          <w:sz w:val="20"/>
          <w:szCs w:val="20"/>
        </w:rPr>
        <w:t xml:space="preserve">В результате </w:t>
      </w:r>
      <w:r w:rsidRPr="005207E5">
        <w:rPr>
          <w:rFonts w:ascii="Arial" w:hAnsi="Arial" w:cs="Arial"/>
          <w:sz w:val="20"/>
          <w:szCs w:val="20"/>
        </w:rPr>
        <w:t xml:space="preserve">деятельности СМП Заинского района в бюджеты всех уровней поступило 114 млн. 700 тыс.руб. налогов и других платежей, что на 79 млн. 991 тыс.руб. больше чем в 2006 году. </w:t>
      </w:r>
    </w:p>
    <w:p w:rsidR="00E44076" w:rsidRDefault="00E44076" w:rsidP="0005109E">
      <w:pPr>
        <w:spacing w:line="276" w:lineRule="auto"/>
        <w:ind w:firstLine="360"/>
        <w:jc w:val="both"/>
        <w:rPr>
          <w:rFonts w:ascii="Arial" w:hAnsi="Arial" w:cs="Arial"/>
          <w:sz w:val="20"/>
          <w:szCs w:val="20"/>
        </w:rPr>
      </w:pPr>
    </w:p>
    <w:p w:rsidR="00E44076" w:rsidRPr="005207E5" w:rsidRDefault="00E44076" w:rsidP="0005109E">
      <w:pPr>
        <w:spacing w:line="276" w:lineRule="auto"/>
        <w:ind w:firstLine="360"/>
        <w:jc w:val="both"/>
        <w:rPr>
          <w:rFonts w:ascii="Arial" w:hAnsi="Arial" w:cs="Arial"/>
          <w:sz w:val="20"/>
          <w:szCs w:val="20"/>
        </w:rPr>
      </w:pPr>
      <w:r w:rsidRPr="005207E5">
        <w:rPr>
          <w:rFonts w:ascii="Arial" w:hAnsi="Arial" w:cs="Arial"/>
          <w:sz w:val="20"/>
          <w:szCs w:val="20"/>
        </w:rPr>
        <w:t>Основными факторами роста количества СМП и повышения их активности стали совместные меры администрации и предпринимателей:</w:t>
      </w:r>
    </w:p>
    <w:p w:rsidR="00E44076" w:rsidRPr="005207E5" w:rsidRDefault="00E44076" w:rsidP="00081033">
      <w:pPr>
        <w:numPr>
          <w:ilvl w:val="0"/>
          <w:numId w:val="5"/>
        </w:numPr>
        <w:spacing w:line="276" w:lineRule="auto"/>
        <w:ind w:left="360"/>
        <w:jc w:val="both"/>
        <w:rPr>
          <w:rFonts w:ascii="Arial" w:hAnsi="Arial" w:cs="Arial"/>
          <w:sz w:val="20"/>
          <w:szCs w:val="20"/>
        </w:rPr>
      </w:pPr>
      <w:r w:rsidRPr="005207E5">
        <w:rPr>
          <w:rFonts w:ascii="Arial" w:hAnsi="Arial" w:cs="Arial"/>
          <w:sz w:val="20"/>
          <w:szCs w:val="20"/>
        </w:rPr>
        <w:t>кредитование СМП на сумму б</w:t>
      </w:r>
      <w:r>
        <w:rPr>
          <w:rFonts w:ascii="Arial" w:hAnsi="Arial" w:cs="Arial"/>
          <w:sz w:val="20"/>
          <w:szCs w:val="20"/>
        </w:rPr>
        <w:t>олее 600 млн.руб. за пять лет;</w:t>
      </w:r>
    </w:p>
    <w:p w:rsidR="00E44076" w:rsidRPr="005207E5" w:rsidRDefault="00E44076" w:rsidP="00081033">
      <w:pPr>
        <w:numPr>
          <w:ilvl w:val="0"/>
          <w:numId w:val="5"/>
        </w:numPr>
        <w:spacing w:line="276" w:lineRule="auto"/>
        <w:ind w:left="360"/>
        <w:jc w:val="both"/>
        <w:rPr>
          <w:rFonts w:ascii="Arial" w:hAnsi="Arial" w:cs="Arial"/>
          <w:sz w:val="20"/>
          <w:szCs w:val="20"/>
        </w:rPr>
      </w:pPr>
      <w:r w:rsidRPr="005207E5">
        <w:rPr>
          <w:rFonts w:ascii="Arial" w:hAnsi="Arial" w:cs="Arial"/>
          <w:sz w:val="20"/>
          <w:szCs w:val="20"/>
        </w:rPr>
        <w:t>участие в Ре</w:t>
      </w:r>
      <w:r>
        <w:rPr>
          <w:rFonts w:ascii="Arial" w:hAnsi="Arial" w:cs="Arial"/>
          <w:sz w:val="20"/>
          <w:szCs w:val="20"/>
        </w:rPr>
        <w:t>спубликанской Программе «Лизинг-</w:t>
      </w:r>
      <w:r w:rsidRPr="005207E5">
        <w:rPr>
          <w:rFonts w:ascii="Arial" w:hAnsi="Arial" w:cs="Arial"/>
          <w:sz w:val="20"/>
          <w:szCs w:val="20"/>
        </w:rPr>
        <w:t xml:space="preserve">грант» и победа в конкурсе </w:t>
      </w:r>
      <w:r>
        <w:rPr>
          <w:rFonts w:ascii="Arial" w:hAnsi="Arial" w:cs="Arial"/>
          <w:sz w:val="20"/>
          <w:szCs w:val="20"/>
        </w:rPr>
        <w:t>36</w:t>
      </w:r>
      <w:r w:rsidRPr="005207E5">
        <w:rPr>
          <w:rFonts w:ascii="Arial" w:hAnsi="Arial" w:cs="Arial"/>
          <w:sz w:val="20"/>
          <w:szCs w:val="20"/>
        </w:rPr>
        <w:t xml:space="preserve"> предпринимател</w:t>
      </w:r>
      <w:r w:rsidRPr="00B45BE9">
        <w:rPr>
          <w:rFonts w:ascii="Arial" w:hAnsi="Arial" w:cs="Arial"/>
          <w:sz w:val="20"/>
          <w:szCs w:val="20"/>
        </w:rPr>
        <w:t>ей</w:t>
      </w:r>
      <w:r>
        <w:rPr>
          <w:rFonts w:ascii="Arial" w:hAnsi="Arial" w:cs="Arial"/>
          <w:sz w:val="20"/>
          <w:szCs w:val="20"/>
        </w:rPr>
        <w:t>;</w:t>
      </w:r>
    </w:p>
    <w:p w:rsidR="00E44076" w:rsidRPr="005207E5" w:rsidRDefault="00E44076" w:rsidP="00081033">
      <w:pPr>
        <w:numPr>
          <w:ilvl w:val="0"/>
          <w:numId w:val="5"/>
        </w:numPr>
        <w:spacing w:line="276" w:lineRule="auto"/>
        <w:ind w:left="360"/>
        <w:jc w:val="both"/>
        <w:rPr>
          <w:rFonts w:ascii="Arial" w:hAnsi="Arial" w:cs="Arial"/>
          <w:sz w:val="20"/>
          <w:szCs w:val="20"/>
        </w:rPr>
      </w:pPr>
      <w:r w:rsidRPr="005207E5">
        <w:rPr>
          <w:rFonts w:ascii="Arial" w:hAnsi="Arial" w:cs="Arial"/>
          <w:sz w:val="20"/>
          <w:szCs w:val="20"/>
        </w:rPr>
        <w:t>предоставление субсид</w:t>
      </w:r>
      <w:r>
        <w:rPr>
          <w:rFonts w:ascii="Arial" w:hAnsi="Arial" w:cs="Arial"/>
          <w:sz w:val="20"/>
          <w:szCs w:val="20"/>
        </w:rPr>
        <w:t>и</w:t>
      </w:r>
      <w:r w:rsidRPr="005207E5">
        <w:rPr>
          <w:rFonts w:ascii="Arial" w:hAnsi="Arial" w:cs="Arial"/>
          <w:sz w:val="20"/>
          <w:szCs w:val="20"/>
        </w:rPr>
        <w:t>й на оплату процентов  за пользован</w:t>
      </w:r>
      <w:r>
        <w:rPr>
          <w:rFonts w:ascii="Arial" w:hAnsi="Arial" w:cs="Arial"/>
          <w:sz w:val="20"/>
          <w:szCs w:val="20"/>
        </w:rPr>
        <w:t>ие кредитом коммерческих банков;</w:t>
      </w:r>
    </w:p>
    <w:p w:rsidR="00E44076" w:rsidRPr="005207E5"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предоставление 117 единиц объектов недвижимости в аренду и сдача в аренду 1</w:t>
      </w:r>
      <w:r>
        <w:rPr>
          <w:rFonts w:ascii="Arial" w:hAnsi="Arial" w:cs="Arial"/>
          <w:sz w:val="20"/>
          <w:szCs w:val="20"/>
        </w:rPr>
        <w:t xml:space="preserve"> </w:t>
      </w:r>
      <w:r w:rsidRPr="005207E5">
        <w:rPr>
          <w:rFonts w:ascii="Arial" w:hAnsi="Arial" w:cs="Arial"/>
          <w:sz w:val="20"/>
          <w:szCs w:val="20"/>
        </w:rPr>
        <w:t>548 кв.м. муниципальной собственности, предложение 70 пустующ</w:t>
      </w:r>
      <w:r>
        <w:rPr>
          <w:rFonts w:ascii="Arial" w:hAnsi="Arial" w:cs="Arial"/>
          <w:sz w:val="20"/>
          <w:szCs w:val="20"/>
        </w:rPr>
        <w:t>их ферм для организации бизнеса;</w:t>
      </w:r>
    </w:p>
    <w:p w:rsidR="00E44076" w:rsidRPr="005207E5"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 xml:space="preserve">применение дифференцированного подхода для расчета единого налога на вмененный доход, установлению ставки земельного налога, на оплату процентов СМП за </w:t>
      </w:r>
      <w:r>
        <w:rPr>
          <w:rFonts w:ascii="Arial" w:hAnsi="Arial" w:cs="Arial"/>
          <w:sz w:val="20"/>
          <w:szCs w:val="20"/>
        </w:rPr>
        <w:t>пользование банковским кредитом;</w:t>
      </w:r>
    </w:p>
    <w:p w:rsidR="00E44076"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Кроме этого, разработано и действует положение о залоговом фонде для решения проблемы недостатка залогового обеспечения при получении кредитов начинающими предпринимателями, создается реестр имущества, которое может быть использовано для решения приоритетных</w:t>
      </w:r>
      <w:r>
        <w:rPr>
          <w:rFonts w:ascii="Arial" w:hAnsi="Arial" w:cs="Arial"/>
          <w:sz w:val="20"/>
          <w:szCs w:val="20"/>
        </w:rPr>
        <w:t xml:space="preserve"> задач муниципального значения;</w:t>
      </w:r>
    </w:p>
    <w:p w:rsidR="00E44076" w:rsidRPr="005207E5"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реализация Программы самозанятости населения, 640 человек открыли собственное дело и создали 50 новых рабочих мест. Общая су</w:t>
      </w:r>
      <w:r>
        <w:rPr>
          <w:rFonts w:ascii="Arial" w:hAnsi="Arial" w:cs="Arial"/>
          <w:sz w:val="20"/>
          <w:szCs w:val="20"/>
        </w:rPr>
        <w:t>мма средств составила 37,6 млн.</w:t>
      </w:r>
      <w:r w:rsidRPr="005207E5">
        <w:rPr>
          <w:rFonts w:ascii="Arial" w:hAnsi="Arial" w:cs="Arial"/>
          <w:sz w:val="20"/>
          <w:szCs w:val="20"/>
        </w:rPr>
        <w:t>руб.;</w:t>
      </w:r>
    </w:p>
    <w:p w:rsidR="00E44076" w:rsidRPr="005207E5"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проведение Семинаров по «Разработке бизнес-проектов», консультации по регистрации на федеральной электронной торговой площадке;</w:t>
      </w:r>
    </w:p>
    <w:p w:rsidR="00E44076" w:rsidRPr="005207E5"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организация</w:t>
      </w:r>
      <w:r>
        <w:rPr>
          <w:rFonts w:ascii="Arial" w:hAnsi="Arial" w:cs="Arial"/>
          <w:sz w:val="20"/>
          <w:szCs w:val="20"/>
        </w:rPr>
        <w:t xml:space="preserve"> </w:t>
      </w:r>
      <w:r w:rsidRPr="005207E5">
        <w:rPr>
          <w:rFonts w:ascii="Arial" w:hAnsi="Arial" w:cs="Arial"/>
          <w:sz w:val="20"/>
          <w:szCs w:val="20"/>
        </w:rPr>
        <w:t>еженедельной выездн</w:t>
      </w:r>
      <w:r>
        <w:rPr>
          <w:rFonts w:ascii="Arial" w:hAnsi="Arial" w:cs="Arial"/>
          <w:sz w:val="20"/>
          <w:szCs w:val="20"/>
        </w:rPr>
        <w:t>ой</w:t>
      </w:r>
      <w:r w:rsidRPr="005207E5">
        <w:rPr>
          <w:rFonts w:ascii="Arial" w:hAnsi="Arial" w:cs="Arial"/>
          <w:sz w:val="20"/>
          <w:szCs w:val="20"/>
        </w:rPr>
        <w:t xml:space="preserve"> торговл</w:t>
      </w:r>
      <w:r>
        <w:rPr>
          <w:rFonts w:ascii="Arial" w:hAnsi="Arial" w:cs="Arial"/>
          <w:sz w:val="20"/>
          <w:szCs w:val="20"/>
        </w:rPr>
        <w:t>и</w:t>
      </w:r>
      <w:r w:rsidRPr="005207E5">
        <w:rPr>
          <w:rFonts w:ascii="Arial" w:hAnsi="Arial" w:cs="Arial"/>
          <w:sz w:val="20"/>
          <w:szCs w:val="20"/>
        </w:rPr>
        <w:t xml:space="preserve"> продукцией местных</w:t>
      </w:r>
      <w:r>
        <w:rPr>
          <w:rFonts w:ascii="Arial" w:hAnsi="Arial" w:cs="Arial"/>
          <w:sz w:val="20"/>
          <w:szCs w:val="20"/>
        </w:rPr>
        <w:t xml:space="preserve"> </w:t>
      </w:r>
      <w:r w:rsidRPr="005207E5">
        <w:rPr>
          <w:rFonts w:ascii="Arial" w:hAnsi="Arial" w:cs="Arial"/>
          <w:sz w:val="20"/>
          <w:szCs w:val="20"/>
        </w:rPr>
        <w:t>товаропроизводителей, фермеров и частных подворий</w:t>
      </w:r>
      <w:r>
        <w:rPr>
          <w:rFonts w:ascii="Arial" w:hAnsi="Arial" w:cs="Arial"/>
          <w:sz w:val="20"/>
          <w:szCs w:val="20"/>
        </w:rPr>
        <w:t>;</w:t>
      </w:r>
    </w:p>
    <w:p w:rsidR="00E44076" w:rsidRDefault="00E44076" w:rsidP="00081033">
      <w:pPr>
        <w:numPr>
          <w:ilvl w:val="0"/>
          <w:numId w:val="6"/>
        </w:numPr>
        <w:spacing w:line="276" w:lineRule="auto"/>
        <w:ind w:left="360"/>
        <w:jc w:val="both"/>
        <w:rPr>
          <w:rFonts w:ascii="Arial" w:hAnsi="Arial" w:cs="Arial"/>
          <w:sz w:val="20"/>
          <w:szCs w:val="20"/>
        </w:rPr>
      </w:pPr>
      <w:r w:rsidRPr="005207E5">
        <w:rPr>
          <w:rFonts w:ascii="Arial" w:hAnsi="Arial" w:cs="Arial"/>
          <w:sz w:val="20"/>
          <w:szCs w:val="20"/>
        </w:rPr>
        <w:t xml:space="preserve">Проводятся конкурсы («Лучший предприниматель года», «5 лучших товаров»), выставки продукции </w:t>
      </w:r>
      <w:r>
        <w:rPr>
          <w:rFonts w:ascii="Arial" w:hAnsi="Arial" w:cs="Arial"/>
          <w:sz w:val="20"/>
          <w:szCs w:val="20"/>
        </w:rPr>
        <w:t xml:space="preserve">и </w:t>
      </w:r>
      <w:r w:rsidRPr="005207E5">
        <w:rPr>
          <w:rFonts w:ascii="Arial" w:hAnsi="Arial" w:cs="Arial"/>
          <w:sz w:val="20"/>
          <w:szCs w:val="20"/>
        </w:rPr>
        <w:t>многое другое.</w:t>
      </w:r>
    </w:p>
    <w:p w:rsidR="00E44076" w:rsidRPr="0074448A" w:rsidRDefault="00E44076" w:rsidP="0076086C">
      <w:pPr>
        <w:spacing w:line="276" w:lineRule="auto"/>
        <w:ind w:left="708"/>
        <w:jc w:val="both"/>
        <w:rPr>
          <w:rFonts w:ascii="Arial" w:hAnsi="Arial" w:cs="Arial"/>
          <w:sz w:val="20"/>
          <w:szCs w:val="20"/>
        </w:rPr>
      </w:pPr>
    </w:p>
    <w:p w:rsidR="00E44076" w:rsidRPr="003D27B2" w:rsidRDefault="00E44076" w:rsidP="0005109E">
      <w:pPr>
        <w:spacing w:line="276" w:lineRule="auto"/>
        <w:jc w:val="both"/>
        <w:rPr>
          <w:rFonts w:ascii="Arial" w:hAnsi="Arial" w:cs="Arial"/>
          <w:b/>
          <w:bCs/>
          <w:szCs w:val="20"/>
        </w:rPr>
      </w:pPr>
      <w:r w:rsidRPr="003D27B2">
        <w:rPr>
          <w:rFonts w:ascii="Arial" w:hAnsi="Arial" w:cs="Arial"/>
          <w:b/>
          <w:bCs/>
          <w:szCs w:val="20"/>
        </w:rPr>
        <w:t xml:space="preserve">Проблемы и возможности </w:t>
      </w:r>
    </w:p>
    <w:p w:rsidR="00E44076" w:rsidRPr="005207E5" w:rsidRDefault="00E44076" w:rsidP="0005109E">
      <w:pPr>
        <w:spacing w:line="276" w:lineRule="auto"/>
        <w:jc w:val="both"/>
        <w:rPr>
          <w:rFonts w:ascii="Arial" w:hAnsi="Arial" w:cs="Arial"/>
          <w:b/>
          <w:bCs/>
          <w:sz w:val="20"/>
          <w:szCs w:val="20"/>
        </w:rPr>
      </w:pPr>
    </w:p>
    <w:p w:rsidR="00E44076" w:rsidRPr="00B45BE9" w:rsidRDefault="00E44076" w:rsidP="00053272">
      <w:pPr>
        <w:numPr>
          <w:ilvl w:val="0"/>
          <w:numId w:val="16"/>
        </w:numPr>
        <w:spacing w:line="276" w:lineRule="auto"/>
        <w:jc w:val="both"/>
        <w:rPr>
          <w:rFonts w:ascii="Arial" w:hAnsi="Arial" w:cs="Arial"/>
          <w:sz w:val="20"/>
          <w:szCs w:val="20"/>
        </w:rPr>
      </w:pPr>
      <w:r w:rsidRPr="005207E5">
        <w:rPr>
          <w:rFonts w:ascii="Arial" w:hAnsi="Arial" w:cs="Arial"/>
          <w:sz w:val="20"/>
          <w:szCs w:val="20"/>
        </w:rPr>
        <w:t>Не проводится периодический мониторинг потребностей и мнений предпринимателей о бизнес</w:t>
      </w:r>
      <w:r w:rsidR="00C60F0A">
        <w:rPr>
          <w:rFonts w:ascii="Arial" w:hAnsi="Arial" w:cs="Arial"/>
          <w:sz w:val="20"/>
          <w:szCs w:val="20"/>
        </w:rPr>
        <w:t xml:space="preserve"> среде муниципального района</w:t>
      </w:r>
      <w:r>
        <w:rPr>
          <w:rFonts w:ascii="Arial" w:hAnsi="Arial" w:cs="Arial"/>
          <w:sz w:val="20"/>
          <w:szCs w:val="20"/>
        </w:rPr>
        <w:t xml:space="preserve">, а </w:t>
      </w:r>
      <w:r w:rsidRPr="00B45BE9">
        <w:rPr>
          <w:rFonts w:ascii="Arial" w:hAnsi="Arial" w:cs="Arial"/>
          <w:sz w:val="20"/>
          <w:szCs w:val="20"/>
        </w:rPr>
        <w:t>проводимые ежегодно совещания с предпринимателями не способны в</w:t>
      </w:r>
      <w:r>
        <w:rPr>
          <w:rFonts w:ascii="Arial" w:hAnsi="Arial" w:cs="Arial"/>
          <w:sz w:val="20"/>
          <w:szCs w:val="20"/>
        </w:rPr>
        <w:t xml:space="preserve"> полной мере решить эту задачу;</w:t>
      </w:r>
    </w:p>
    <w:p w:rsidR="00E44076" w:rsidRPr="005207E5" w:rsidRDefault="00E44076" w:rsidP="00053272">
      <w:pPr>
        <w:numPr>
          <w:ilvl w:val="0"/>
          <w:numId w:val="16"/>
        </w:numPr>
        <w:spacing w:line="276" w:lineRule="auto"/>
        <w:jc w:val="both"/>
        <w:rPr>
          <w:rFonts w:ascii="Arial" w:hAnsi="Arial" w:cs="Arial"/>
          <w:sz w:val="20"/>
          <w:szCs w:val="20"/>
        </w:rPr>
      </w:pPr>
      <w:r w:rsidRPr="005207E5">
        <w:rPr>
          <w:rFonts w:ascii="Arial" w:hAnsi="Arial" w:cs="Arial"/>
          <w:sz w:val="20"/>
          <w:szCs w:val="20"/>
        </w:rPr>
        <w:t>Роль среднего бизнеса в экономике района остается не значите</w:t>
      </w:r>
      <w:r>
        <w:rPr>
          <w:rFonts w:ascii="Arial" w:hAnsi="Arial" w:cs="Arial"/>
          <w:sz w:val="20"/>
          <w:szCs w:val="20"/>
        </w:rPr>
        <w:t>льной;</w:t>
      </w:r>
    </w:p>
    <w:p w:rsidR="00E44076" w:rsidRDefault="00E44076" w:rsidP="00053272">
      <w:pPr>
        <w:numPr>
          <w:ilvl w:val="0"/>
          <w:numId w:val="16"/>
        </w:numPr>
        <w:spacing w:line="276" w:lineRule="auto"/>
        <w:jc w:val="both"/>
        <w:rPr>
          <w:rFonts w:ascii="Arial" w:hAnsi="Arial" w:cs="Arial"/>
          <w:sz w:val="20"/>
          <w:szCs w:val="20"/>
        </w:rPr>
      </w:pPr>
      <w:r w:rsidRPr="00B45BE9">
        <w:rPr>
          <w:rFonts w:ascii="Arial" w:hAnsi="Arial" w:cs="Arial"/>
          <w:sz w:val="20"/>
          <w:szCs w:val="20"/>
        </w:rPr>
        <w:t xml:space="preserve">Интернет коммуникация Администрации с малым и средним бизнесом </w:t>
      </w:r>
      <w:r>
        <w:rPr>
          <w:rFonts w:ascii="Arial" w:hAnsi="Arial" w:cs="Arial"/>
          <w:sz w:val="20"/>
          <w:szCs w:val="20"/>
        </w:rPr>
        <w:t>пока работает не в полной мере;</w:t>
      </w:r>
    </w:p>
    <w:p w:rsidR="00E44076" w:rsidRPr="00B45BE9" w:rsidRDefault="00E44076" w:rsidP="00053272">
      <w:pPr>
        <w:numPr>
          <w:ilvl w:val="0"/>
          <w:numId w:val="16"/>
        </w:numPr>
        <w:spacing w:line="276" w:lineRule="auto"/>
        <w:jc w:val="both"/>
        <w:rPr>
          <w:rFonts w:ascii="Arial" w:hAnsi="Arial" w:cs="Arial"/>
          <w:sz w:val="20"/>
          <w:szCs w:val="20"/>
        </w:rPr>
      </w:pPr>
      <w:r>
        <w:rPr>
          <w:rFonts w:ascii="Arial" w:hAnsi="Arial" w:cs="Arial"/>
          <w:sz w:val="20"/>
          <w:szCs w:val="20"/>
        </w:rPr>
        <w:t>Ощущается недостаток</w:t>
      </w:r>
      <w:r w:rsidRPr="00B45BE9">
        <w:rPr>
          <w:rFonts w:ascii="Arial" w:hAnsi="Arial" w:cs="Arial"/>
          <w:sz w:val="20"/>
          <w:szCs w:val="20"/>
        </w:rPr>
        <w:t xml:space="preserve"> Ресурсного Центра (</w:t>
      </w:r>
      <w:r>
        <w:rPr>
          <w:rFonts w:ascii="Arial" w:hAnsi="Arial" w:cs="Arial"/>
          <w:sz w:val="20"/>
          <w:szCs w:val="20"/>
        </w:rPr>
        <w:t xml:space="preserve">информационное обеспечение начинающего и функционирующего бизнеса, </w:t>
      </w:r>
      <w:r w:rsidRPr="00B45BE9">
        <w:rPr>
          <w:rFonts w:ascii="Arial" w:hAnsi="Arial" w:cs="Arial"/>
          <w:sz w:val="20"/>
          <w:szCs w:val="20"/>
        </w:rPr>
        <w:t>программы обучения,</w:t>
      </w:r>
      <w:r>
        <w:rPr>
          <w:rFonts w:ascii="Arial" w:hAnsi="Arial" w:cs="Arial"/>
          <w:sz w:val="20"/>
          <w:szCs w:val="20"/>
        </w:rPr>
        <w:t xml:space="preserve"> мастер классы, презентации новых технологий и оборудования и прочее);</w:t>
      </w:r>
    </w:p>
    <w:p w:rsidR="00E44076" w:rsidRPr="005207E5" w:rsidRDefault="00E44076" w:rsidP="00053272">
      <w:pPr>
        <w:numPr>
          <w:ilvl w:val="0"/>
          <w:numId w:val="16"/>
        </w:numPr>
        <w:spacing w:line="276" w:lineRule="auto"/>
        <w:jc w:val="both"/>
        <w:rPr>
          <w:rFonts w:ascii="Arial" w:hAnsi="Arial" w:cs="Arial"/>
          <w:sz w:val="20"/>
          <w:szCs w:val="20"/>
        </w:rPr>
      </w:pPr>
      <w:r w:rsidRPr="005207E5">
        <w:rPr>
          <w:rFonts w:ascii="Arial" w:hAnsi="Arial" w:cs="Arial"/>
          <w:sz w:val="20"/>
          <w:szCs w:val="20"/>
        </w:rPr>
        <w:t>Практика развития малых предприятий посредством подготовки  конкурсного освоения Инвестиционных Площадок по</w:t>
      </w:r>
      <w:r>
        <w:rPr>
          <w:rFonts w:ascii="Arial" w:hAnsi="Arial" w:cs="Arial"/>
          <w:sz w:val="20"/>
          <w:szCs w:val="20"/>
        </w:rPr>
        <w:t>ка не получила распространения;</w:t>
      </w:r>
    </w:p>
    <w:p w:rsidR="00E44076" w:rsidRPr="005207E5" w:rsidRDefault="00E44076" w:rsidP="00053272">
      <w:pPr>
        <w:numPr>
          <w:ilvl w:val="0"/>
          <w:numId w:val="16"/>
        </w:numPr>
        <w:spacing w:line="276" w:lineRule="auto"/>
        <w:jc w:val="both"/>
        <w:rPr>
          <w:rFonts w:ascii="Arial" w:hAnsi="Arial" w:cs="Arial"/>
          <w:sz w:val="20"/>
          <w:szCs w:val="20"/>
        </w:rPr>
      </w:pPr>
      <w:r w:rsidRPr="005207E5">
        <w:rPr>
          <w:rFonts w:ascii="Arial" w:hAnsi="Arial" w:cs="Arial"/>
          <w:sz w:val="20"/>
          <w:szCs w:val="20"/>
        </w:rPr>
        <w:t>Не достаточно высок уровень интеграции малых форм хозяйствования с крупн</w:t>
      </w:r>
      <w:r>
        <w:rPr>
          <w:rFonts w:ascii="Arial" w:hAnsi="Arial" w:cs="Arial"/>
          <w:sz w:val="20"/>
          <w:szCs w:val="20"/>
        </w:rPr>
        <w:t>ыми и средними предприятиями</w:t>
      </w:r>
      <w:r w:rsidRPr="005207E5">
        <w:rPr>
          <w:rFonts w:ascii="Arial" w:hAnsi="Arial" w:cs="Arial"/>
          <w:sz w:val="20"/>
          <w:szCs w:val="20"/>
        </w:rPr>
        <w:t xml:space="preserve"> </w:t>
      </w:r>
      <w:r>
        <w:rPr>
          <w:rFonts w:ascii="Arial" w:hAnsi="Arial" w:cs="Arial"/>
          <w:sz w:val="20"/>
          <w:szCs w:val="20"/>
        </w:rPr>
        <w:t>(</w:t>
      </w:r>
      <w:r w:rsidRPr="005207E5">
        <w:rPr>
          <w:rFonts w:ascii="Arial" w:hAnsi="Arial" w:cs="Arial"/>
          <w:sz w:val="20"/>
          <w:szCs w:val="20"/>
        </w:rPr>
        <w:t>Не высокий уровень внутрирайонной интеграции предприятий</w:t>
      </w:r>
      <w:r>
        <w:rPr>
          <w:rFonts w:ascii="Arial" w:hAnsi="Arial" w:cs="Arial"/>
          <w:sz w:val="20"/>
          <w:szCs w:val="20"/>
        </w:rPr>
        <w:t>);</w:t>
      </w:r>
    </w:p>
    <w:p w:rsidR="00E44076" w:rsidRPr="00B45BE9" w:rsidRDefault="00E44076" w:rsidP="00053272">
      <w:pPr>
        <w:numPr>
          <w:ilvl w:val="0"/>
          <w:numId w:val="16"/>
        </w:numPr>
        <w:spacing w:line="276" w:lineRule="auto"/>
        <w:jc w:val="both"/>
        <w:rPr>
          <w:rFonts w:ascii="Arial" w:hAnsi="Arial" w:cs="Arial"/>
          <w:sz w:val="20"/>
          <w:szCs w:val="20"/>
        </w:rPr>
      </w:pPr>
      <w:r w:rsidRPr="00B45BE9">
        <w:rPr>
          <w:rFonts w:ascii="Arial" w:hAnsi="Arial" w:cs="Arial"/>
          <w:sz w:val="20"/>
          <w:szCs w:val="20"/>
        </w:rPr>
        <w:t>Не полностью используются возможности управления развитием посредством взаимодействия с бизнес</w:t>
      </w:r>
      <w:r>
        <w:rPr>
          <w:rFonts w:ascii="Arial" w:hAnsi="Arial" w:cs="Arial"/>
          <w:sz w:val="20"/>
          <w:szCs w:val="20"/>
        </w:rPr>
        <w:t xml:space="preserve"> А</w:t>
      </w:r>
      <w:r w:rsidRPr="00B45BE9">
        <w:rPr>
          <w:rFonts w:ascii="Arial" w:hAnsi="Arial" w:cs="Arial"/>
          <w:sz w:val="20"/>
          <w:szCs w:val="20"/>
        </w:rPr>
        <w:t xml:space="preserve">ссоциациями и Деловым (Общественным) Советом предпринимателей. </w:t>
      </w:r>
    </w:p>
    <w:p w:rsidR="00E44076" w:rsidRDefault="00E44076" w:rsidP="0005109E">
      <w:pPr>
        <w:spacing w:line="276" w:lineRule="auto"/>
        <w:jc w:val="both"/>
        <w:rPr>
          <w:rFonts w:ascii="Arial" w:hAnsi="Arial" w:cs="Arial"/>
          <w:b/>
          <w:bCs/>
          <w:sz w:val="22"/>
          <w:szCs w:val="20"/>
        </w:rPr>
      </w:pPr>
    </w:p>
    <w:p w:rsidR="00E44076" w:rsidRPr="003D27B2" w:rsidRDefault="00E44076" w:rsidP="0005109E">
      <w:pPr>
        <w:spacing w:line="276" w:lineRule="auto"/>
        <w:jc w:val="both"/>
        <w:rPr>
          <w:rFonts w:ascii="Arial" w:hAnsi="Arial" w:cs="Arial"/>
          <w:b/>
          <w:bCs/>
          <w:szCs w:val="20"/>
        </w:rPr>
      </w:pPr>
      <w:r w:rsidRPr="003D27B2">
        <w:rPr>
          <w:rFonts w:ascii="Arial" w:hAnsi="Arial" w:cs="Arial"/>
          <w:b/>
          <w:bCs/>
          <w:szCs w:val="20"/>
        </w:rPr>
        <w:t>Проблемы самого бизнеса</w:t>
      </w:r>
    </w:p>
    <w:p w:rsidR="00E44076" w:rsidRPr="005207E5" w:rsidRDefault="00E44076" w:rsidP="0005109E">
      <w:pPr>
        <w:spacing w:line="276" w:lineRule="auto"/>
        <w:jc w:val="both"/>
        <w:rPr>
          <w:rFonts w:ascii="Arial" w:hAnsi="Arial" w:cs="Arial"/>
          <w:b/>
          <w:bCs/>
          <w:sz w:val="20"/>
          <w:szCs w:val="20"/>
        </w:rPr>
      </w:pPr>
    </w:p>
    <w:p w:rsidR="00E44076" w:rsidRPr="005207E5" w:rsidRDefault="00E44076" w:rsidP="009354D4">
      <w:pPr>
        <w:spacing w:line="276" w:lineRule="auto"/>
        <w:ind w:firstLine="330"/>
        <w:jc w:val="both"/>
        <w:rPr>
          <w:rFonts w:ascii="Arial" w:hAnsi="Arial" w:cs="Arial"/>
          <w:sz w:val="20"/>
          <w:szCs w:val="20"/>
        </w:rPr>
      </w:pPr>
      <w:r w:rsidRPr="005207E5">
        <w:rPr>
          <w:rFonts w:ascii="Arial" w:hAnsi="Arial" w:cs="Arial"/>
          <w:sz w:val="20"/>
          <w:szCs w:val="20"/>
        </w:rPr>
        <w:t>Успешное развитие пр</w:t>
      </w:r>
      <w:r w:rsidR="00C60F0A">
        <w:rPr>
          <w:rFonts w:ascii="Arial" w:hAnsi="Arial" w:cs="Arial"/>
          <w:sz w:val="20"/>
          <w:szCs w:val="20"/>
        </w:rPr>
        <w:t>едпринимательства в муниципальном районе</w:t>
      </w:r>
      <w:r>
        <w:rPr>
          <w:rFonts w:ascii="Arial" w:hAnsi="Arial" w:cs="Arial"/>
          <w:sz w:val="20"/>
          <w:szCs w:val="20"/>
        </w:rPr>
        <w:t xml:space="preserve"> сдерживается и отдельными качествами самих предпринимателей:</w:t>
      </w:r>
    </w:p>
    <w:p w:rsidR="00E44076" w:rsidRPr="005207E5" w:rsidRDefault="00E44076" w:rsidP="00053272">
      <w:pPr>
        <w:pStyle w:val="11"/>
        <w:numPr>
          <w:ilvl w:val="0"/>
          <w:numId w:val="15"/>
        </w:numPr>
        <w:spacing w:line="276" w:lineRule="auto"/>
        <w:jc w:val="both"/>
        <w:rPr>
          <w:rFonts w:ascii="Arial" w:hAnsi="Arial" w:cs="Arial"/>
          <w:sz w:val="20"/>
          <w:szCs w:val="20"/>
        </w:rPr>
      </w:pPr>
      <w:r w:rsidRPr="005207E5">
        <w:rPr>
          <w:rFonts w:ascii="Arial" w:hAnsi="Arial" w:cs="Arial"/>
          <w:sz w:val="20"/>
          <w:szCs w:val="20"/>
        </w:rPr>
        <w:t>Инертность, недостаток инициативы значительной час</w:t>
      </w:r>
      <w:r>
        <w:rPr>
          <w:rFonts w:ascii="Arial" w:hAnsi="Arial" w:cs="Arial"/>
          <w:sz w:val="20"/>
          <w:szCs w:val="20"/>
        </w:rPr>
        <w:t>ти населения активного возраста;</w:t>
      </w:r>
    </w:p>
    <w:p w:rsidR="00E44076" w:rsidRPr="005207E5" w:rsidRDefault="00E44076" w:rsidP="00053272">
      <w:pPr>
        <w:pStyle w:val="11"/>
        <w:numPr>
          <w:ilvl w:val="0"/>
          <w:numId w:val="15"/>
        </w:numPr>
        <w:spacing w:line="276" w:lineRule="auto"/>
        <w:jc w:val="both"/>
        <w:rPr>
          <w:rFonts w:ascii="Arial" w:hAnsi="Arial" w:cs="Arial"/>
          <w:sz w:val="20"/>
          <w:szCs w:val="20"/>
        </w:rPr>
      </w:pPr>
      <w:r w:rsidRPr="005207E5">
        <w:rPr>
          <w:rFonts w:ascii="Arial" w:hAnsi="Arial" w:cs="Arial"/>
          <w:sz w:val="20"/>
          <w:szCs w:val="20"/>
        </w:rPr>
        <w:t xml:space="preserve">Не достаточно высокий уровень конкурентоспособности и как </w:t>
      </w:r>
      <w:r w:rsidRPr="001A2C2E">
        <w:rPr>
          <w:rFonts w:ascii="Arial" w:hAnsi="Arial" w:cs="Arial"/>
          <w:sz w:val="20"/>
          <w:szCs w:val="20"/>
        </w:rPr>
        <w:t xml:space="preserve">следствие </w:t>
      </w:r>
      <w:r>
        <w:rPr>
          <w:rFonts w:ascii="Arial" w:hAnsi="Arial" w:cs="Arial"/>
          <w:sz w:val="20"/>
          <w:szCs w:val="20"/>
        </w:rPr>
        <w:t xml:space="preserve">- </w:t>
      </w:r>
      <w:r w:rsidRPr="001A2C2E">
        <w:rPr>
          <w:rFonts w:ascii="Arial" w:hAnsi="Arial" w:cs="Arial"/>
          <w:sz w:val="20"/>
          <w:szCs w:val="20"/>
        </w:rPr>
        <w:t>нет мотивации для развития у</w:t>
      </w:r>
      <w:r w:rsidRPr="005207E5">
        <w:rPr>
          <w:rFonts w:ascii="Arial" w:hAnsi="Arial" w:cs="Arial"/>
          <w:sz w:val="20"/>
          <w:szCs w:val="20"/>
        </w:rPr>
        <w:t xml:space="preserve"> многих предприятий;</w:t>
      </w:r>
    </w:p>
    <w:p w:rsidR="00E44076" w:rsidRPr="005207E5" w:rsidRDefault="00E44076" w:rsidP="00053272">
      <w:pPr>
        <w:pStyle w:val="11"/>
        <w:numPr>
          <w:ilvl w:val="0"/>
          <w:numId w:val="15"/>
        </w:numPr>
        <w:spacing w:line="276" w:lineRule="auto"/>
        <w:jc w:val="both"/>
        <w:rPr>
          <w:rFonts w:ascii="Arial" w:hAnsi="Arial" w:cs="Arial"/>
          <w:sz w:val="20"/>
          <w:szCs w:val="20"/>
        </w:rPr>
      </w:pPr>
      <w:r w:rsidRPr="005207E5">
        <w:rPr>
          <w:rFonts w:ascii="Arial" w:hAnsi="Arial" w:cs="Arial"/>
          <w:sz w:val="20"/>
          <w:szCs w:val="20"/>
        </w:rPr>
        <w:t xml:space="preserve">Недостаток квалифицированных кадров и низкий </w:t>
      </w:r>
      <w:r w:rsidRPr="001A2C2E">
        <w:rPr>
          <w:rFonts w:ascii="Arial" w:hAnsi="Arial" w:cs="Arial"/>
          <w:sz w:val="20"/>
          <w:szCs w:val="20"/>
        </w:rPr>
        <w:t>уровень  предпринимательской</w:t>
      </w:r>
      <w:r w:rsidRPr="005207E5">
        <w:rPr>
          <w:rFonts w:ascii="Arial" w:hAnsi="Arial" w:cs="Arial"/>
          <w:color w:val="FF0000"/>
          <w:sz w:val="20"/>
          <w:szCs w:val="20"/>
        </w:rPr>
        <w:t xml:space="preserve"> </w:t>
      </w:r>
      <w:r>
        <w:rPr>
          <w:rFonts w:ascii="Arial" w:hAnsi="Arial" w:cs="Arial"/>
          <w:sz w:val="20"/>
          <w:szCs w:val="20"/>
        </w:rPr>
        <w:t>культуры;</w:t>
      </w:r>
    </w:p>
    <w:p w:rsidR="00E44076" w:rsidRPr="005207E5" w:rsidRDefault="00E44076" w:rsidP="00053272">
      <w:pPr>
        <w:pStyle w:val="11"/>
        <w:numPr>
          <w:ilvl w:val="0"/>
          <w:numId w:val="15"/>
        </w:numPr>
        <w:spacing w:line="276" w:lineRule="auto"/>
        <w:jc w:val="both"/>
        <w:rPr>
          <w:rFonts w:ascii="Arial" w:hAnsi="Arial" w:cs="Arial"/>
          <w:sz w:val="20"/>
          <w:szCs w:val="20"/>
        </w:rPr>
      </w:pPr>
      <w:r w:rsidRPr="005207E5">
        <w:rPr>
          <w:rFonts w:ascii="Arial" w:hAnsi="Arial" w:cs="Arial"/>
          <w:sz w:val="20"/>
          <w:szCs w:val="20"/>
        </w:rPr>
        <w:t>Огранич</w:t>
      </w:r>
      <w:r>
        <w:rPr>
          <w:rFonts w:ascii="Arial" w:hAnsi="Arial" w:cs="Arial"/>
          <w:sz w:val="20"/>
          <w:szCs w:val="20"/>
        </w:rPr>
        <w:t>енный доступ на соседние рынки;</w:t>
      </w:r>
    </w:p>
    <w:p w:rsidR="00E44076" w:rsidRPr="005207E5" w:rsidRDefault="00E44076" w:rsidP="00053272">
      <w:pPr>
        <w:pStyle w:val="11"/>
        <w:numPr>
          <w:ilvl w:val="0"/>
          <w:numId w:val="15"/>
        </w:numPr>
        <w:spacing w:line="276" w:lineRule="auto"/>
        <w:jc w:val="both"/>
        <w:rPr>
          <w:rFonts w:ascii="Arial" w:hAnsi="Arial" w:cs="Arial"/>
          <w:sz w:val="20"/>
          <w:szCs w:val="20"/>
        </w:rPr>
      </w:pPr>
      <w:r w:rsidRPr="005207E5">
        <w:rPr>
          <w:rFonts w:ascii="Arial" w:hAnsi="Arial" w:cs="Arial"/>
          <w:sz w:val="20"/>
          <w:szCs w:val="20"/>
        </w:rPr>
        <w:t>Недостаток залоговой базы для привлечения ресурсов.</w:t>
      </w:r>
    </w:p>
    <w:p w:rsidR="00E44076" w:rsidRPr="005207E5" w:rsidRDefault="00E44076" w:rsidP="0005109E">
      <w:pPr>
        <w:spacing w:line="276" w:lineRule="auto"/>
        <w:jc w:val="both"/>
        <w:rPr>
          <w:rFonts w:ascii="Arial" w:hAnsi="Arial" w:cs="Arial"/>
          <w:sz w:val="20"/>
          <w:szCs w:val="20"/>
        </w:rPr>
      </w:pPr>
    </w:p>
    <w:p w:rsidR="00E44076" w:rsidRPr="003D27B2" w:rsidRDefault="00E44076" w:rsidP="0005109E">
      <w:pPr>
        <w:pStyle w:val="11"/>
        <w:autoSpaceDE w:val="0"/>
        <w:autoSpaceDN w:val="0"/>
        <w:adjustRightInd w:val="0"/>
        <w:spacing w:line="276" w:lineRule="auto"/>
        <w:ind w:left="0"/>
        <w:jc w:val="center"/>
        <w:rPr>
          <w:rFonts w:ascii="Arial" w:hAnsi="Arial" w:cs="Arial"/>
          <w:b/>
          <w:bCs/>
          <w:sz w:val="36"/>
          <w:szCs w:val="28"/>
        </w:rPr>
      </w:pPr>
      <w:r w:rsidRPr="003D27B2">
        <w:rPr>
          <w:rFonts w:ascii="Arial" w:hAnsi="Arial" w:cs="Arial"/>
          <w:b/>
          <w:bCs/>
          <w:sz w:val="36"/>
          <w:szCs w:val="28"/>
        </w:rPr>
        <w:br w:type="page"/>
        <w:t>3. Текущее состояние и тенденции развития транспортной и электроэнергетической инфраструктуры, информатизации и телекоммуникаций</w:t>
      </w:r>
    </w:p>
    <w:p w:rsidR="00E44076" w:rsidRPr="003D27B2" w:rsidRDefault="00FF109A" w:rsidP="00C04421">
      <w:pPr>
        <w:spacing w:before="240" w:line="276" w:lineRule="auto"/>
        <w:jc w:val="center"/>
        <w:rPr>
          <w:rFonts w:ascii="Arial" w:hAnsi="Arial" w:cs="Arial"/>
          <w:b/>
          <w:bCs/>
          <w:sz w:val="32"/>
          <w:szCs w:val="28"/>
        </w:rPr>
      </w:pPr>
      <w:r>
        <w:rPr>
          <w:noProof/>
        </w:rPr>
        <w:pict>
          <v:shape id="_x0000_s1029" type="#_x0000_t32" style="position:absolute;left:0;text-align:left;margin-left:26.1pt;margin-top:-1.9pt;width:424pt;height:.05pt;z-index:251661824" o:connectortype="straight"/>
        </w:pict>
      </w:r>
      <w:r w:rsidR="00E44076" w:rsidRPr="003D27B2">
        <w:rPr>
          <w:rFonts w:ascii="Arial" w:hAnsi="Arial" w:cs="Arial"/>
          <w:b/>
          <w:bCs/>
          <w:sz w:val="32"/>
          <w:szCs w:val="28"/>
        </w:rPr>
        <w:t>3.1. Транспортная инфраструктура</w:t>
      </w:r>
    </w:p>
    <w:p w:rsidR="00E44076" w:rsidRPr="009858ED" w:rsidRDefault="00E44076" w:rsidP="0005109E">
      <w:pPr>
        <w:spacing w:line="276" w:lineRule="auto"/>
        <w:jc w:val="center"/>
        <w:rPr>
          <w:b/>
          <w:bCs/>
        </w:rPr>
      </w:pPr>
    </w:p>
    <w:p w:rsidR="00E44076" w:rsidRPr="003D27B2" w:rsidRDefault="00E44076" w:rsidP="0005109E">
      <w:pPr>
        <w:tabs>
          <w:tab w:val="left" w:pos="0"/>
        </w:tabs>
        <w:spacing w:line="276" w:lineRule="auto"/>
        <w:jc w:val="both"/>
        <w:rPr>
          <w:rFonts w:ascii="Arial" w:hAnsi="Arial" w:cs="Arial"/>
          <w:b/>
          <w:szCs w:val="20"/>
        </w:rPr>
      </w:pPr>
      <w:r w:rsidRPr="003D27B2">
        <w:rPr>
          <w:rFonts w:ascii="Arial" w:hAnsi="Arial" w:cs="Arial"/>
          <w:b/>
          <w:szCs w:val="20"/>
        </w:rPr>
        <w:t>Анализ ситуации</w:t>
      </w:r>
    </w:p>
    <w:p w:rsidR="00E44076" w:rsidRPr="001339FA" w:rsidRDefault="00E44076" w:rsidP="0005109E">
      <w:pPr>
        <w:tabs>
          <w:tab w:val="left" w:pos="0"/>
        </w:tabs>
        <w:spacing w:line="276" w:lineRule="auto"/>
        <w:jc w:val="both"/>
        <w:rPr>
          <w:rFonts w:ascii="Arial" w:hAnsi="Arial" w:cs="Arial"/>
          <w:b/>
          <w:sz w:val="20"/>
          <w:szCs w:val="20"/>
        </w:rPr>
      </w:pP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b/>
          <w:sz w:val="20"/>
          <w:szCs w:val="20"/>
        </w:rPr>
        <w:t xml:space="preserve">В </w:t>
      </w:r>
      <w:r>
        <w:rPr>
          <w:rFonts w:ascii="Arial" w:hAnsi="Arial" w:cs="Arial"/>
          <w:b/>
          <w:sz w:val="20"/>
          <w:szCs w:val="20"/>
        </w:rPr>
        <w:t>«П</w:t>
      </w:r>
      <w:r w:rsidRPr="001339FA">
        <w:rPr>
          <w:rFonts w:ascii="Arial" w:hAnsi="Arial" w:cs="Arial"/>
          <w:b/>
          <w:sz w:val="20"/>
          <w:szCs w:val="20"/>
        </w:rPr>
        <w:t xml:space="preserve">рограмме </w:t>
      </w:r>
      <w:r>
        <w:rPr>
          <w:rFonts w:ascii="Arial" w:hAnsi="Arial" w:cs="Arial"/>
          <w:b/>
          <w:sz w:val="20"/>
          <w:szCs w:val="20"/>
        </w:rPr>
        <w:t>социально-экономического развития</w:t>
      </w:r>
      <w:r w:rsidRPr="001339FA">
        <w:rPr>
          <w:rFonts w:ascii="Arial" w:hAnsi="Arial" w:cs="Arial"/>
          <w:b/>
          <w:sz w:val="20"/>
          <w:szCs w:val="20"/>
        </w:rPr>
        <w:t xml:space="preserve"> на период 2006</w:t>
      </w:r>
      <w:r>
        <w:rPr>
          <w:rFonts w:ascii="Arial" w:hAnsi="Arial" w:cs="Arial"/>
          <w:b/>
          <w:sz w:val="20"/>
          <w:szCs w:val="20"/>
        </w:rPr>
        <w:t xml:space="preserve"> </w:t>
      </w:r>
      <w:r w:rsidRPr="001339FA">
        <w:rPr>
          <w:rFonts w:ascii="Arial" w:hAnsi="Arial" w:cs="Arial"/>
          <w:b/>
          <w:sz w:val="20"/>
          <w:szCs w:val="20"/>
        </w:rPr>
        <w:t>-</w:t>
      </w:r>
      <w:r>
        <w:rPr>
          <w:rFonts w:ascii="Arial" w:hAnsi="Arial" w:cs="Arial"/>
          <w:b/>
          <w:sz w:val="20"/>
          <w:szCs w:val="20"/>
        </w:rPr>
        <w:t xml:space="preserve"> </w:t>
      </w:r>
      <w:r w:rsidRPr="001339FA">
        <w:rPr>
          <w:rFonts w:ascii="Arial" w:hAnsi="Arial" w:cs="Arial"/>
          <w:b/>
          <w:sz w:val="20"/>
          <w:szCs w:val="20"/>
        </w:rPr>
        <w:t>2010г</w:t>
      </w:r>
      <w:r>
        <w:rPr>
          <w:rFonts w:ascii="Arial" w:hAnsi="Arial" w:cs="Arial"/>
          <w:b/>
          <w:sz w:val="20"/>
          <w:szCs w:val="20"/>
        </w:rPr>
        <w:t>»</w:t>
      </w:r>
      <w:r w:rsidRPr="001339FA">
        <w:rPr>
          <w:rFonts w:ascii="Arial" w:hAnsi="Arial" w:cs="Arial"/>
          <w:b/>
          <w:sz w:val="20"/>
          <w:szCs w:val="20"/>
        </w:rPr>
        <w:t xml:space="preserve"> ставилось несколько задач по развитию транспортного комплекса:</w:t>
      </w:r>
      <w:r w:rsidRPr="001339FA">
        <w:rPr>
          <w:rFonts w:ascii="Arial" w:hAnsi="Arial" w:cs="Arial"/>
          <w:sz w:val="20"/>
          <w:szCs w:val="20"/>
        </w:rPr>
        <w:t xml:space="preserve"> обеспечение транспортной доступности, качества дорог и транспортных услуг, р</w:t>
      </w:r>
      <w:r w:rsidRPr="001339FA">
        <w:rPr>
          <w:rFonts w:ascii="Arial" w:hAnsi="Arial" w:cs="Arial"/>
          <w:color w:val="000000"/>
          <w:sz w:val="20"/>
          <w:szCs w:val="20"/>
        </w:rPr>
        <w:t>азвитие материально-технической базы дорожного строительства, снижение нагрузки, оказываемой работой транспорта на природную среду, и уменьшение риска техногенных катастроф.</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xml:space="preserve">3аинский </w:t>
      </w:r>
      <w:r>
        <w:rPr>
          <w:rFonts w:ascii="Arial" w:hAnsi="Arial" w:cs="Arial"/>
          <w:sz w:val="20"/>
          <w:szCs w:val="20"/>
        </w:rPr>
        <w:t>район</w:t>
      </w:r>
      <w:r w:rsidRPr="001339FA">
        <w:rPr>
          <w:rFonts w:ascii="Arial" w:hAnsi="Arial" w:cs="Arial"/>
          <w:sz w:val="20"/>
          <w:szCs w:val="20"/>
        </w:rPr>
        <w:t xml:space="preserve"> является транспортным узлом республиканск</w:t>
      </w:r>
      <w:r>
        <w:rPr>
          <w:rFonts w:ascii="Arial" w:hAnsi="Arial" w:cs="Arial"/>
          <w:sz w:val="20"/>
          <w:szCs w:val="20"/>
        </w:rPr>
        <w:t xml:space="preserve">ого значения, через территорию </w:t>
      </w:r>
      <w:r w:rsidRPr="001339FA">
        <w:rPr>
          <w:rFonts w:ascii="Arial" w:hAnsi="Arial" w:cs="Arial"/>
          <w:sz w:val="20"/>
          <w:szCs w:val="20"/>
        </w:rPr>
        <w:t>которого проходит автомобильная дорога Пермь -</w:t>
      </w:r>
      <w:r>
        <w:rPr>
          <w:rFonts w:ascii="Arial" w:hAnsi="Arial" w:cs="Arial"/>
          <w:sz w:val="20"/>
          <w:szCs w:val="20"/>
        </w:rPr>
        <w:t xml:space="preserve"> </w:t>
      </w:r>
      <w:r w:rsidRPr="001339FA">
        <w:rPr>
          <w:rFonts w:ascii="Arial" w:hAnsi="Arial" w:cs="Arial"/>
          <w:sz w:val="20"/>
          <w:szCs w:val="20"/>
        </w:rPr>
        <w:t>Набережные Челны – Альметьевск-Оренбург, а также Чистополь</w:t>
      </w:r>
      <w:r>
        <w:rPr>
          <w:rFonts w:ascii="Arial" w:hAnsi="Arial" w:cs="Arial"/>
          <w:sz w:val="20"/>
          <w:szCs w:val="20"/>
        </w:rPr>
        <w:t xml:space="preserve"> </w:t>
      </w:r>
      <w:r w:rsidRPr="001339FA">
        <w:rPr>
          <w:rFonts w:ascii="Arial" w:hAnsi="Arial" w:cs="Arial"/>
          <w:sz w:val="20"/>
          <w:szCs w:val="20"/>
        </w:rPr>
        <w:t>- Сарманово</w:t>
      </w:r>
      <w:r>
        <w:rPr>
          <w:rFonts w:ascii="Arial" w:hAnsi="Arial" w:cs="Arial"/>
          <w:sz w:val="20"/>
          <w:szCs w:val="20"/>
        </w:rPr>
        <w:t xml:space="preserve"> </w:t>
      </w:r>
      <w:r w:rsidRPr="001339FA">
        <w:rPr>
          <w:rFonts w:ascii="Arial" w:hAnsi="Arial" w:cs="Arial"/>
          <w:sz w:val="20"/>
          <w:szCs w:val="20"/>
        </w:rPr>
        <w:t>- Актаныш. Кроме этого Заинск является железнодорожн</w:t>
      </w:r>
      <w:r>
        <w:rPr>
          <w:rFonts w:ascii="Arial" w:hAnsi="Arial" w:cs="Arial"/>
          <w:sz w:val="20"/>
          <w:szCs w:val="20"/>
        </w:rPr>
        <w:t>ой</w:t>
      </w:r>
      <w:r w:rsidRPr="001339FA">
        <w:rPr>
          <w:rFonts w:ascii="Arial" w:hAnsi="Arial" w:cs="Arial"/>
          <w:sz w:val="20"/>
          <w:szCs w:val="20"/>
        </w:rPr>
        <w:t xml:space="preserve"> станцией на ветке Бугульма — Круглое Поле — Агрыз и находится на 126—127 километре от железнодорожной станции Бугульма. Расстояние до  Аэропорта Бегишево - 45 км.  С 2001 года работает </w:t>
      </w:r>
      <w:r>
        <w:rPr>
          <w:rFonts w:ascii="Arial" w:hAnsi="Arial" w:cs="Arial"/>
          <w:sz w:val="20"/>
          <w:szCs w:val="20"/>
        </w:rPr>
        <w:t xml:space="preserve">вновь введенный </w:t>
      </w:r>
      <w:r w:rsidRPr="001339FA">
        <w:rPr>
          <w:rFonts w:ascii="Arial" w:hAnsi="Arial" w:cs="Arial"/>
          <w:sz w:val="20"/>
          <w:szCs w:val="20"/>
        </w:rPr>
        <w:t>автовокзал, обслуживающий как местные, так и транзитные автобусные маршруты, полностью отвечающий современным требованиям к качеству обслуживания пассажиров.</w:t>
      </w:r>
    </w:p>
    <w:p w:rsidR="00E44076" w:rsidRPr="001339FA" w:rsidRDefault="00E44076" w:rsidP="0005109E">
      <w:pPr>
        <w:spacing w:line="276" w:lineRule="auto"/>
        <w:ind w:firstLine="284"/>
        <w:jc w:val="both"/>
        <w:rPr>
          <w:rFonts w:ascii="Arial" w:hAnsi="Arial" w:cs="Arial"/>
          <w:sz w:val="20"/>
          <w:szCs w:val="20"/>
        </w:rPr>
      </w:pPr>
      <w:r w:rsidRPr="001339FA">
        <w:rPr>
          <w:rFonts w:ascii="Arial" w:hAnsi="Arial" w:cs="Arial"/>
          <w:sz w:val="20"/>
          <w:szCs w:val="20"/>
        </w:rPr>
        <w:t>По территории Заинского района проходит однопутная ж/дорога общего пользования Круглопольской дистанции пути Куйбышевской ж/дороги протяженностью 56 км. Железнодорожная станция «Заинск» находится в черте города, ближайшая узловая станция – Круглое поле. Станция «Заинск» производит прием и отправление грузовых и пассажирских поездов в направлениях: «Бугульма», «Круглое поле». Имеется контейнерная площадка, помещение для приема и выдачи багажа, производится продажа билетов на проходящие поезда. В целях обновления изношенного здания</w:t>
      </w:r>
      <w:r>
        <w:rPr>
          <w:rFonts w:ascii="Arial" w:hAnsi="Arial" w:cs="Arial"/>
          <w:sz w:val="20"/>
          <w:szCs w:val="20"/>
        </w:rPr>
        <w:t xml:space="preserve"> ж/д вокзала, построенного в 1961</w:t>
      </w:r>
      <w:r w:rsidRPr="001339FA">
        <w:rPr>
          <w:rFonts w:ascii="Arial" w:hAnsi="Arial" w:cs="Arial"/>
          <w:sz w:val="20"/>
          <w:szCs w:val="20"/>
        </w:rPr>
        <w:t>г. и обеспечения современного качественного обслуживания пассажиров проведен</w:t>
      </w:r>
      <w:r>
        <w:rPr>
          <w:rFonts w:ascii="Arial" w:hAnsi="Arial" w:cs="Arial"/>
          <w:sz w:val="20"/>
          <w:szCs w:val="20"/>
        </w:rPr>
        <w:t>а</w:t>
      </w:r>
      <w:r w:rsidRPr="001339FA">
        <w:rPr>
          <w:rFonts w:ascii="Arial" w:hAnsi="Arial" w:cs="Arial"/>
          <w:sz w:val="20"/>
          <w:szCs w:val="20"/>
        </w:rPr>
        <w:t xml:space="preserve"> </w:t>
      </w:r>
      <w:r>
        <w:rPr>
          <w:rFonts w:ascii="Arial" w:hAnsi="Arial" w:cs="Arial"/>
          <w:sz w:val="20"/>
          <w:szCs w:val="20"/>
        </w:rPr>
        <w:t>реконструкция</w:t>
      </w:r>
      <w:r w:rsidRPr="001339FA">
        <w:rPr>
          <w:rFonts w:ascii="Arial" w:hAnsi="Arial" w:cs="Arial"/>
          <w:sz w:val="20"/>
          <w:szCs w:val="20"/>
        </w:rPr>
        <w:t xml:space="preserve"> здания ж/д вокзала</w:t>
      </w:r>
      <w:r>
        <w:rPr>
          <w:rFonts w:ascii="Arial" w:hAnsi="Arial" w:cs="Arial"/>
          <w:sz w:val="20"/>
          <w:szCs w:val="20"/>
        </w:rPr>
        <w:t xml:space="preserve"> (открыт 10.10.2011 с участием Президента РТ Р.Н.Минниханова)</w:t>
      </w:r>
      <w:r w:rsidRPr="001339FA">
        <w:rPr>
          <w:rFonts w:ascii="Arial" w:hAnsi="Arial" w:cs="Arial"/>
          <w:sz w:val="20"/>
          <w:szCs w:val="20"/>
        </w:rPr>
        <w:t>.</w:t>
      </w:r>
    </w:p>
    <w:p w:rsidR="00E44076" w:rsidRPr="001339FA" w:rsidRDefault="00E44076" w:rsidP="0005109E">
      <w:pPr>
        <w:spacing w:line="276" w:lineRule="auto"/>
        <w:ind w:firstLine="284"/>
        <w:jc w:val="both"/>
        <w:rPr>
          <w:rFonts w:ascii="Arial" w:hAnsi="Arial" w:cs="Arial"/>
          <w:sz w:val="20"/>
          <w:szCs w:val="20"/>
        </w:rPr>
      </w:pPr>
      <w:r w:rsidRPr="001339FA">
        <w:rPr>
          <w:rFonts w:ascii="Arial" w:hAnsi="Arial" w:cs="Arial"/>
          <w:sz w:val="20"/>
          <w:szCs w:val="20"/>
        </w:rPr>
        <w:t>Наличие в г.Заинске отдельных элементов логистической инфраструктуры в виде контейнерной площадки, складских помещени</w:t>
      </w:r>
      <w:r>
        <w:rPr>
          <w:rFonts w:ascii="Arial" w:hAnsi="Arial" w:cs="Arial"/>
          <w:sz w:val="20"/>
          <w:szCs w:val="20"/>
        </w:rPr>
        <w:t>й площадью около 7 тыс.м²</w:t>
      </w:r>
      <w:r w:rsidRPr="001339FA">
        <w:rPr>
          <w:rFonts w:ascii="Arial" w:hAnsi="Arial" w:cs="Arial"/>
          <w:sz w:val="20"/>
          <w:szCs w:val="20"/>
        </w:rPr>
        <w:t xml:space="preserve"> в сочетании с пересечением транспортных коммуникаций и среднесуточным потоком не менее 7</w:t>
      </w:r>
      <w:r>
        <w:rPr>
          <w:rFonts w:ascii="Arial" w:hAnsi="Arial" w:cs="Arial"/>
          <w:sz w:val="20"/>
          <w:szCs w:val="20"/>
        </w:rPr>
        <w:t xml:space="preserve"> </w:t>
      </w:r>
      <w:r w:rsidRPr="001339FA">
        <w:rPr>
          <w:rFonts w:ascii="Arial" w:hAnsi="Arial" w:cs="Arial"/>
          <w:sz w:val="20"/>
          <w:szCs w:val="20"/>
        </w:rPr>
        <w:t>000 ед. грузовых и пассажирских автомобилей создает реальные возможности для развития логистического центра республиканского значения. Наличие в соседних промышленных центрах развитой транспортной инфраструктуры обязывает глубоко проанализировать ситуацию</w:t>
      </w:r>
      <w:r>
        <w:rPr>
          <w:rFonts w:ascii="Arial" w:hAnsi="Arial" w:cs="Arial"/>
          <w:sz w:val="20"/>
          <w:szCs w:val="20"/>
        </w:rPr>
        <w:t>, разработать ТЭО</w:t>
      </w:r>
      <w:r w:rsidRPr="001339FA">
        <w:rPr>
          <w:rFonts w:ascii="Arial" w:hAnsi="Arial" w:cs="Arial"/>
          <w:sz w:val="20"/>
          <w:szCs w:val="20"/>
        </w:rPr>
        <w:t xml:space="preserve"> дл</w:t>
      </w:r>
      <w:r>
        <w:rPr>
          <w:rFonts w:ascii="Arial" w:hAnsi="Arial" w:cs="Arial"/>
          <w:sz w:val="20"/>
          <w:szCs w:val="20"/>
        </w:rPr>
        <w:t>я принятия решения</w:t>
      </w:r>
      <w:r w:rsidRPr="001339FA">
        <w:rPr>
          <w:rFonts w:ascii="Arial" w:hAnsi="Arial" w:cs="Arial"/>
          <w:sz w:val="20"/>
          <w:szCs w:val="20"/>
        </w:rPr>
        <w:t xml:space="preserve"> о создании Заинского Логистического Центра (ЗЛЦ).</w:t>
      </w:r>
    </w:p>
    <w:p w:rsidR="00E44076" w:rsidRPr="001339FA" w:rsidRDefault="00E44076" w:rsidP="0005109E">
      <w:pPr>
        <w:spacing w:line="276" w:lineRule="auto"/>
        <w:ind w:firstLine="708"/>
        <w:jc w:val="both"/>
        <w:rPr>
          <w:rFonts w:ascii="Arial" w:hAnsi="Arial" w:cs="Arial"/>
          <w:sz w:val="20"/>
          <w:szCs w:val="20"/>
        </w:rPr>
      </w:pPr>
    </w:p>
    <w:p w:rsidR="00E44076" w:rsidRPr="003D27B2" w:rsidRDefault="00E44076" w:rsidP="0005109E">
      <w:pPr>
        <w:pStyle w:val="ae"/>
        <w:spacing w:after="0" w:line="276" w:lineRule="auto"/>
        <w:ind w:left="0"/>
        <w:jc w:val="both"/>
        <w:rPr>
          <w:rFonts w:ascii="Arial" w:hAnsi="Arial" w:cs="Arial"/>
          <w:b/>
          <w:i/>
          <w:sz w:val="22"/>
          <w:szCs w:val="20"/>
        </w:rPr>
      </w:pPr>
      <w:r w:rsidRPr="003D27B2">
        <w:rPr>
          <w:rFonts w:ascii="Arial" w:hAnsi="Arial" w:cs="Arial"/>
          <w:b/>
          <w:i/>
          <w:sz w:val="22"/>
          <w:szCs w:val="20"/>
        </w:rPr>
        <w:t>Дорожное строительство</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xml:space="preserve">Общая протяженность дорог Заинского </w:t>
      </w:r>
      <w:r>
        <w:rPr>
          <w:rFonts w:ascii="Arial" w:hAnsi="Arial" w:cs="Arial"/>
          <w:sz w:val="20"/>
          <w:szCs w:val="20"/>
        </w:rPr>
        <w:t>муниципального района</w:t>
      </w:r>
      <w:r w:rsidRPr="001339FA">
        <w:rPr>
          <w:rFonts w:ascii="Arial" w:hAnsi="Arial" w:cs="Arial"/>
          <w:sz w:val="20"/>
          <w:szCs w:val="20"/>
        </w:rPr>
        <w:t xml:space="preserve"> в 2010 году 446,56 км, что на 10,63 км. меньше чем в 2006 году. Протяженность дорог, не отвечающих нормативным требованиям, увеличилась с 2006 года на 11,81 и в 2010 году составила 164,15 км. Количество сельских поселений, не имеющих автодорог с асфальтобетонным покрытием - 6.</w:t>
      </w:r>
    </w:p>
    <w:p w:rsidR="00E44076" w:rsidRDefault="00E44076" w:rsidP="0005109E">
      <w:pPr>
        <w:pStyle w:val="ae"/>
        <w:spacing w:after="0" w:line="276" w:lineRule="auto"/>
        <w:ind w:left="0"/>
        <w:jc w:val="right"/>
        <w:rPr>
          <w:rFonts w:ascii="Arial" w:hAnsi="Arial" w:cs="Arial"/>
          <w:sz w:val="20"/>
          <w:szCs w:val="20"/>
        </w:rPr>
      </w:pPr>
    </w:p>
    <w:p w:rsidR="00E44076" w:rsidRDefault="00E44076" w:rsidP="0005109E">
      <w:pPr>
        <w:pStyle w:val="ae"/>
        <w:spacing w:after="0" w:line="276" w:lineRule="auto"/>
        <w:ind w:left="0"/>
        <w:jc w:val="right"/>
        <w:rPr>
          <w:rFonts w:ascii="Arial" w:hAnsi="Arial" w:cs="Arial"/>
          <w:sz w:val="20"/>
          <w:szCs w:val="20"/>
        </w:rPr>
      </w:pPr>
    </w:p>
    <w:p w:rsidR="00E44076" w:rsidRDefault="00E44076" w:rsidP="0005109E">
      <w:pPr>
        <w:pStyle w:val="ae"/>
        <w:spacing w:after="0" w:line="276" w:lineRule="auto"/>
        <w:ind w:left="0"/>
        <w:jc w:val="right"/>
        <w:rPr>
          <w:rFonts w:ascii="Arial" w:hAnsi="Arial" w:cs="Arial"/>
          <w:sz w:val="20"/>
          <w:szCs w:val="20"/>
        </w:rPr>
      </w:pPr>
    </w:p>
    <w:p w:rsidR="00E44076" w:rsidRDefault="00E44076" w:rsidP="0005109E">
      <w:pPr>
        <w:pStyle w:val="ae"/>
        <w:spacing w:after="0" w:line="276" w:lineRule="auto"/>
        <w:ind w:left="0"/>
        <w:jc w:val="right"/>
        <w:rPr>
          <w:rFonts w:ascii="Arial" w:hAnsi="Arial" w:cs="Arial"/>
          <w:sz w:val="20"/>
          <w:szCs w:val="20"/>
        </w:rPr>
      </w:pPr>
    </w:p>
    <w:p w:rsidR="00E44076" w:rsidRDefault="00E44076" w:rsidP="0005109E">
      <w:pPr>
        <w:pStyle w:val="ae"/>
        <w:spacing w:after="0" w:line="276" w:lineRule="auto"/>
        <w:ind w:left="0"/>
        <w:jc w:val="right"/>
        <w:rPr>
          <w:rFonts w:ascii="Arial" w:hAnsi="Arial" w:cs="Arial"/>
          <w:sz w:val="20"/>
          <w:szCs w:val="20"/>
        </w:rPr>
      </w:pPr>
    </w:p>
    <w:p w:rsidR="00E44076" w:rsidRDefault="00E44076" w:rsidP="0005109E">
      <w:pPr>
        <w:pStyle w:val="ae"/>
        <w:spacing w:after="0" w:line="276" w:lineRule="auto"/>
        <w:ind w:left="0"/>
        <w:jc w:val="right"/>
        <w:rPr>
          <w:rFonts w:ascii="Arial" w:hAnsi="Arial" w:cs="Arial"/>
          <w:sz w:val="20"/>
          <w:szCs w:val="20"/>
        </w:rPr>
      </w:pPr>
    </w:p>
    <w:p w:rsidR="00E44076" w:rsidRPr="003D27B2" w:rsidRDefault="00E44076" w:rsidP="0005109E">
      <w:pPr>
        <w:pStyle w:val="ae"/>
        <w:spacing w:after="0" w:line="276" w:lineRule="auto"/>
        <w:ind w:left="0"/>
        <w:jc w:val="right"/>
        <w:rPr>
          <w:rFonts w:ascii="Arial" w:hAnsi="Arial" w:cs="Arial"/>
          <w:sz w:val="20"/>
          <w:szCs w:val="20"/>
        </w:rPr>
      </w:pPr>
      <w:r w:rsidRPr="003D27B2">
        <w:rPr>
          <w:rFonts w:ascii="Arial" w:hAnsi="Arial" w:cs="Arial"/>
          <w:sz w:val="20"/>
          <w:szCs w:val="20"/>
        </w:rPr>
        <w:t>Таблица 4</w:t>
      </w:r>
      <w:r>
        <w:rPr>
          <w:rFonts w:ascii="Arial" w:hAnsi="Arial" w:cs="Arial"/>
          <w:sz w:val="20"/>
          <w:szCs w:val="20"/>
        </w:rPr>
        <w:t>2</w:t>
      </w:r>
    </w:p>
    <w:p w:rsidR="00E44076" w:rsidRPr="001339FA" w:rsidRDefault="00E44076" w:rsidP="0005109E">
      <w:pPr>
        <w:tabs>
          <w:tab w:val="left" w:pos="0"/>
        </w:tabs>
        <w:spacing w:line="276" w:lineRule="auto"/>
        <w:jc w:val="center"/>
        <w:rPr>
          <w:rFonts w:ascii="Arial" w:hAnsi="Arial" w:cs="Arial"/>
          <w:b/>
          <w:sz w:val="20"/>
          <w:szCs w:val="20"/>
        </w:rPr>
      </w:pPr>
      <w:r w:rsidRPr="001339FA">
        <w:rPr>
          <w:rFonts w:ascii="Arial" w:hAnsi="Arial" w:cs="Arial"/>
          <w:b/>
          <w:sz w:val="20"/>
          <w:szCs w:val="20"/>
        </w:rPr>
        <w:t>Состояние дорожного хозяйства Заинског</w:t>
      </w:r>
      <w:r w:rsidR="00C60F0A">
        <w:rPr>
          <w:rFonts w:ascii="Arial" w:hAnsi="Arial" w:cs="Arial"/>
          <w:b/>
          <w:sz w:val="20"/>
          <w:szCs w:val="20"/>
        </w:rPr>
        <w:t>о муниципального района</w:t>
      </w:r>
      <w:r w:rsidRPr="001339FA">
        <w:rPr>
          <w:rFonts w:ascii="Arial" w:hAnsi="Arial" w:cs="Arial"/>
          <w:b/>
          <w:sz w:val="20"/>
          <w:szCs w:val="20"/>
        </w:rPr>
        <w:t xml:space="preserve"> на 2010 г.</w:t>
      </w:r>
    </w:p>
    <w:tbl>
      <w:tblPr>
        <w:tblW w:w="9116" w:type="dxa"/>
        <w:jc w:val="center"/>
        <w:tblLook w:val="00A0" w:firstRow="1" w:lastRow="0" w:firstColumn="1" w:lastColumn="0" w:noHBand="0" w:noVBand="0"/>
      </w:tblPr>
      <w:tblGrid>
        <w:gridCol w:w="439"/>
        <w:gridCol w:w="3317"/>
        <w:gridCol w:w="1342"/>
        <w:gridCol w:w="2127"/>
        <w:gridCol w:w="1891"/>
      </w:tblGrid>
      <w:tr w:rsidR="00E44076" w:rsidRPr="001339FA">
        <w:trPr>
          <w:trHeight w:val="188"/>
          <w:jc w:val="center"/>
        </w:trPr>
        <w:tc>
          <w:tcPr>
            <w:tcW w:w="439" w:type="dxa"/>
            <w:tcBorders>
              <w:top w:val="single" w:sz="8" w:space="0" w:color="000000"/>
              <w:left w:val="single" w:sz="8" w:space="0" w:color="000000"/>
              <w:bottom w:val="nil"/>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sidRPr="001339FA">
              <w:rPr>
                <w:rFonts w:ascii="Arial Narrow" w:hAnsi="Arial Narrow" w:cs="Arial"/>
                <w:b/>
                <w:color w:val="000000"/>
                <w:sz w:val="20"/>
                <w:szCs w:val="20"/>
              </w:rPr>
              <w:t>№</w:t>
            </w:r>
          </w:p>
        </w:tc>
        <w:tc>
          <w:tcPr>
            <w:tcW w:w="3317" w:type="dxa"/>
            <w:vMerge w:val="restart"/>
            <w:tcBorders>
              <w:top w:val="single" w:sz="8" w:space="0" w:color="000000"/>
              <w:left w:val="single" w:sz="8" w:space="0" w:color="000000"/>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sidRPr="001339FA">
              <w:rPr>
                <w:rFonts w:ascii="Arial Narrow" w:hAnsi="Arial Narrow" w:cs="Arial"/>
                <w:b/>
                <w:color w:val="000000"/>
                <w:sz w:val="20"/>
                <w:szCs w:val="20"/>
              </w:rPr>
              <w:t>Наименование</w:t>
            </w:r>
          </w:p>
        </w:tc>
        <w:tc>
          <w:tcPr>
            <w:tcW w:w="5360" w:type="dxa"/>
            <w:gridSpan w:val="3"/>
            <w:tcBorders>
              <w:top w:val="single" w:sz="8" w:space="0" w:color="000000"/>
              <w:left w:val="nil"/>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sidRPr="001339FA">
              <w:rPr>
                <w:rFonts w:ascii="Arial Narrow" w:hAnsi="Arial Narrow" w:cs="Arial"/>
                <w:b/>
                <w:color w:val="000000"/>
                <w:sz w:val="20"/>
                <w:szCs w:val="20"/>
              </w:rPr>
              <w:t>Протяженность, км</w:t>
            </w:r>
          </w:p>
        </w:tc>
      </w:tr>
      <w:tr w:rsidR="00E44076" w:rsidRPr="001339FA">
        <w:trPr>
          <w:trHeight w:val="233"/>
          <w:jc w:val="center"/>
        </w:trPr>
        <w:tc>
          <w:tcPr>
            <w:tcW w:w="439" w:type="dxa"/>
            <w:tcBorders>
              <w:top w:val="nil"/>
              <w:left w:val="single" w:sz="8" w:space="0" w:color="000000"/>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p>
        </w:tc>
        <w:tc>
          <w:tcPr>
            <w:tcW w:w="3317" w:type="dxa"/>
            <w:vMerge/>
            <w:tcBorders>
              <w:top w:val="single" w:sz="8" w:space="0" w:color="000000"/>
              <w:left w:val="single" w:sz="8" w:space="0" w:color="000000"/>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p>
        </w:tc>
        <w:tc>
          <w:tcPr>
            <w:tcW w:w="1342" w:type="dxa"/>
            <w:tcBorders>
              <w:top w:val="nil"/>
              <w:left w:val="single" w:sz="8" w:space="0" w:color="000000"/>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Pr>
                <w:rFonts w:ascii="Arial Narrow" w:hAnsi="Arial Narrow" w:cs="Arial"/>
                <w:b/>
                <w:color w:val="000000"/>
                <w:sz w:val="20"/>
                <w:szCs w:val="20"/>
              </w:rPr>
              <w:t>всего</w:t>
            </w:r>
          </w:p>
        </w:tc>
        <w:tc>
          <w:tcPr>
            <w:tcW w:w="2127" w:type="dxa"/>
            <w:tcBorders>
              <w:top w:val="nil"/>
              <w:left w:val="nil"/>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sidRPr="001339FA">
              <w:rPr>
                <w:rFonts w:ascii="Arial Narrow" w:hAnsi="Arial Narrow" w:cs="Arial"/>
                <w:b/>
                <w:color w:val="000000"/>
                <w:sz w:val="20"/>
                <w:szCs w:val="20"/>
              </w:rPr>
              <w:t>В т.ч. асфальтобетон</w:t>
            </w:r>
          </w:p>
        </w:tc>
        <w:tc>
          <w:tcPr>
            <w:tcW w:w="1891" w:type="dxa"/>
            <w:tcBorders>
              <w:top w:val="single" w:sz="8" w:space="0" w:color="000000"/>
              <w:left w:val="nil"/>
              <w:bottom w:val="single" w:sz="8" w:space="0" w:color="000000"/>
              <w:right w:val="single" w:sz="8" w:space="0" w:color="000000"/>
            </w:tcBorders>
            <w:shd w:val="clear" w:color="auto" w:fill="DAEEF3"/>
            <w:vAlign w:val="center"/>
          </w:tcPr>
          <w:p w:rsidR="00E44076" w:rsidRPr="001339FA" w:rsidRDefault="00E44076" w:rsidP="003D27B2">
            <w:pPr>
              <w:jc w:val="center"/>
              <w:rPr>
                <w:rFonts w:ascii="Arial Narrow" w:hAnsi="Arial Narrow" w:cs="Arial"/>
                <w:b/>
                <w:color w:val="000000"/>
                <w:sz w:val="20"/>
                <w:szCs w:val="20"/>
              </w:rPr>
            </w:pPr>
            <w:r w:rsidRPr="001339FA">
              <w:rPr>
                <w:rFonts w:ascii="Arial Narrow" w:hAnsi="Arial Narrow" w:cs="Arial"/>
                <w:b/>
                <w:color w:val="000000"/>
                <w:sz w:val="20"/>
                <w:szCs w:val="20"/>
              </w:rPr>
              <w:t>В т.ч.</w:t>
            </w:r>
            <w:r>
              <w:rPr>
                <w:rFonts w:ascii="Arial Narrow" w:hAnsi="Arial Narrow" w:cs="Arial"/>
                <w:b/>
                <w:color w:val="000000"/>
                <w:sz w:val="20"/>
                <w:szCs w:val="20"/>
              </w:rPr>
              <w:t xml:space="preserve"> </w:t>
            </w:r>
            <w:r w:rsidRPr="001339FA">
              <w:rPr>
                <w:rFonts w:ascii="Arial Narrow" w:hAnsi="Arial Narrow" w:cs="Arial"/>
                <w:b/>
                <w:color w:val="000000"/>
                <w:sz w:val="20"/>
                <w:szCs w:val="20"/>
              </w:rPr>
              <w:t>другие</w:t>
            </w:r>
          </w:p>
        </w:tc>
      </w:tr>
      <w:tr w:rsidR="00E44076" w:rsidRPr="001339FA">
        <w:trPr>
          <w:trHeight w:val="110"/>
          <w:jc w:val="center"/>
        </w:trPr>
        <w:tc>
          <w:tcPr>
            <w:tcW w:w="439" w:type="dxa"/>
            <w:tcBorders>
              <w:top w:val="nil"/>
              <w:left w:val="single" w:sz="8" w:space="0" w:color="000000"/>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1</w:t>
            </w:r>
          </w:p>
        </w:tc>
        <w:tc>
          <w:tcPr>
            <w:tcW w:w="3317" w:type="dxa"/>
            <w:tcBorders>
              <w:top w:val="nil"/>
              <w:left w:val="nil"/>
              <w:bottom w:val="single" w:sz="8" w:space="0" w:color="000000"/>
              <w:right w:val="single" w:sz="8" w:space="0" w:color="000000"/>
            </w:tcBorders>
            <w:vAlign w:val="center"/>
          </w:tcPr>
          <w:p w:rsidR="00E44076" w:rsidRPr="001339FA" w:rsidRDefault="00E44076" w:rsidP="00E7215E">
            <w:pPr>
              <w:jc w:val="both"/>
              <w:rPr>
                <w:rFonts w:ascii="Arial Narrow" w:hAnsi="Arial Narrow" w:cs="Arial"/>
                <w:color w:val="000000"/>
                <w:sz w:val="20"/>
                <w:szCs w:val="20"/>
              </w:rPr>
            </w:pPr>
            <w:r w:rsidRPr="001339FA">
              <w:rPr>
                <w:rFonts w:ascii="Arial Narrow" w:hAnsi="Arial Narrow" w:cs="Arial"/>
                <w:color w:val="000000"/>
                <w:sz w:val="20"/>
                <w:szCs w:val="20"/>
              </w:rPr>
              <w:t>Дорожно-уличная сеть муниципального района</w:t>
            </w:r>
          </w:p>
        </w:tc>
        <w:tc>
          <w:tcPr>
            <w:tcW w:w="1342" w:type="dxa"/>
            <w:tcBorders>
              <w:top w:val="nil"/>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293,27</w:t>
            </w:r>
          </w:p>
        </w:tc>
        <w:tc>
          <w:tcPr>
            <w:tcW w:w="2127" w:type="dxa"/>
            <w:tcBorders>
              <w:top w:val="nil"/>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41,41</w:t>
            </w:r>
          </w:p>
        </w:tc>
        <w:tc>
          <w:tcPr>
            <w:tcW w:w="1891" w:type="dxa"/>
            <w:tcBorders>
              <w:top w:val="single" w:sz="8" w:space="0" w:color="000000"/>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149,99</w:t>
            </w:r>
          </w:p>
        </w:tc>
      </w:tr>
      <w:tr w:rsidR="00E44076" w:rsidRPr="001339FA">
        <w:trPr>
          <w:trHeight w:val="155"/>
          <w:jc w:val="center"/>
        </w:trPr>
        <w:tc>
          <w:tcPr>
            <w:tcW w:w="439" w:type="dxa"/>
            <w:tcBorders>
              <w:top w:val="nil"/>
              <w:left w:val="single" w:sz="8" w:space="0" w:color="000000"/>
              <w:bottom w:val="nil"/>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2</w:t>
            </w:r>
          </w:p>
        </w:tc>
        <w:tc>
          <w:tcPr>
            <w:tcW w:w="3317" w:type="dxa"/>
            <w:tcBorders>
              <w:top w:val="nil"/>
              <w:left w:val="nil"/>
              <w:bottom w:val="nil"/>
              <w:right w:val="single" w:sz="8" w:space="0" w:color="000000"/>
            </w:tcBorders>
            <w:vAlign w:val="center"/>
          </w:tcPr>
          <w:p w:rsidR="00E44076" w:rsidRPr="001339FA" w:rsidRDefault="00E44076" w:rsidP="00E7215E">
            <w:pPr>
              <w:jc w:val="both"/>
              <w:rPr>
                <w:rFonts w:ascii="Arial Narrow" w:hAnsi="Arial Narrow" w:cs="Arial"/>
                <w:color w:val="000000"/>
                <w:sz w:val="20"/>
                <w:szCs w:val="20"/>
              </w:rPr>
            </w:pPr>
            <w:r w:rsidRPr="001339FA">
              <w:rPr>
                <w:rFonts w:ascii="Arial Narrow" w:hAnsi="Arial Narrow" w:cs="Arial"/>
                <w:color w:val="000000"/>
                <w:sz w:val="20"/>
                <w:szCs w:val="20"/>
              </w:rPr>
              <w:t>Межпоселенческие дороги</w:t>
            </w:r>
          </w:p>
        </w:tc>
        <w:tc>
          <w:tcPr>
            <w:tcW w:w="1342" w:type="dxa"/>
            <w:tcBorders>
              <w:top w:val="nil"/>
              <w:left w:val="nil"/>
              <w:bottom w:val="nil"/>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28,5</w:t>
            </w:r>
          </w:p>
        </w:tc>
        <w:tc>
          <w:tcPr>
            <w:tcW w:w="2127" w:type="dxa"/>
            <w:tcBorders>
              <w:top w:val="nil"/>
              <w:left w:val="nil"/>
              <w:bottom w:val="nil"/>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w:t>
            </w:r>
          </w:p>
        </w:tc>
        <w:tc>
          <w:tcPr>
            <w:tcW w:w="1891" w:type="dxa"/>
            <w:tcBorders>
              <w:top w:val="single" w:sz="8" w:space="0" w:color="000000"/>
              <w:left w:val="nil"/>
              <w:bottom w:val="nil"/>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28,5</w:t>
            </w:r>
          </w:p>
        </w:tc>
      </w:tr>
      <w:tr w:rsidR="00E44076" w:rsidRPr="001339FA">
        <w:trPr>
          <w:trHeight w:val="188"/>
          <w:jc w:val="center"/>
        </w:trPr>
        <w:tc>
          <w:tcPr>
            <w:tcW w:w="439" w:type="dxa"/>
            <w:tcBorders>
              <w:top w:val="single" w:sz="8" w:space="0" w:color="auto"/>
              <w:left w:val="single" w:sz="8" w:space="0" w:color="auto"/>
              <w:bottom w:val="single" w:sz="8" w:space="0" w:color="auto"/>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3</w:t>
            </w:r>
          </w:p>
        </w:tc>
        <w:tc>
          <w:tcPr>
            <w:tcW w:w="3317" w:type="dxa"/>
            <w:tcBorders>
              <w:top w:val="single" w:sz="8" w:space="0" w:color="auto"/>
              <w:left w:val="nil"/>
              <w:bottom w:val="single" w:sz="8" w:space="0" w:color="auto"/>
              <w:right w:val="single" w:sz="8" w:space="0" w:color="000000"/>
            </w:tcBorders>
            <w:vAlign w:val="center"/>
          </w:tcPr>
          <w:p w:rsidR="00E44076" w:rsidRPr="001339FA" w:rsidRDefault="00E44076" w:rsidP="00E7215E">
            <w:pPr>
              <w:jc w:val="both"/>
              <w:rPr>
                <w:rFonts w:ascii="Arial Narrow" w:hAnsi="Arial Narrow" w:cs="Arial"/>
                <w:color w:val="000000"/>
                <w:sz w:val="20"/>
                <w:szCs w:val="20"/>
              </w:rPr>
            </w:pPr>
            <w:r w:rsidRPr="001339FA">
              <w:rPr>
                <w:rFonts w:ascii="Arial Narrow" w:hAnsi="Arial Narrow" w:cs="Arial"/>
                <w:color w:val="000000"/>
                <w:sz w:val="20"/>
                <w:szCs w:val="20"/>
              </w:rPr>
              <w:t>Итого протяженность дорог местного значения</w:t>
            </w:r>
          </w:p>
        </w:tc>
        <w:tc>
          <w:tcPr>
            <w:tcW w:w="1342" w:type="dxa"/>
            <w:tcBorders>
              <w:top w:val="single" w:sz="8" w:space="0" w:color="auto"/>
              <w:left w:val="nil"/>
              <w:bottom w:val="single" w:sz="8" w:space="0" w:color="auto"/>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446,56</w:t>
            </w:r>
          </w:p>
        </w:tc>
        <w:tc>
          <w:tcPr>
            <w:tcW w:w="2127" w:type="dxa"/>
            <w:tcBorders>
              <w:top w:val="single" w:sz="8" w:space="0" w:color="auto"/>
              <w:left w:val="nil"/>
              <w:bottom w:val="single" w:sz="8" w:space="0" w:color="auto"/>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147,06</w:t>
            </w:r>
          </w:p>
        </w:tc>
        <w:tc>
          <w:tcPr>
            <w:tcW w:w="1891" w:type="dxa"/>
            <w:tcBorders>
              <w:top w:val="single" w:sz="8" w:space="0" w:color="auto"/>
              <w:left w:val="nil"/>
              <w:bottom w:val="single" w:sz="8" w:space="0" w:color="auto"/>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299,5</w:t>
            </w:r>
          </w:p>
        </w:tc>
      </w:tr>
      <w:tr w:rsidR="00E44076" w:rsidRPr="001339FA">
        <w:trPr>
          <w:trHeight w:val="78"/>
          <w:jc w:val="center"/>
        </w:trPr>
        <w:tc>
          <w:tcPr>
            <w:tcW w:w="439" w:type="dxa"/>
            <w:tcBorders>
              <w:top w:val="nil"/>
              <w:left w:val="single" w:sz="8" w:space="0" w:color="000000"/>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4</w:t>
            </w:r>
          </w:p>
        </w:tc>
        <w:tc>
          <w:tcPr>
            <w:tcW w:w="3317" w:type="dxa"/>
            <w:tcBorders>
              <w:top w:val="nil"/>
              <w:left w:val="nil"/>
              <w:bottom w:val="single" w:sz="8" w:space="0" w:color="000000"/>
              <w:right w:val="single" w:sz="8" w:space="0" w:color="000000"/>
            </w:tcBorders>
            <w:vAlign w:val="center"/>
          </w:tcPr>
          <w:p w:rsidR="00E44076" w:rsidRPr="001339FA" w:rsidRDefault="00E44076" w:rsidP="00E7215E">
            <w:pPr>
              <w:jc w:val="both"/>
              <w:rPr>
                <w:rFonts w:ascii="Arial Narrow" w:hAnsi="Arial Narrow" w:cs="Arial"/>
                <w:color w:val="000000"/>
                <w:sz w:val="20"/>
                <w:szCs w:val="20"/>
              </w:rPr>
            </w:pPr>
            <w:r w:rsidRPr="001339FA">
              <w:rPr>
                <w:rFonts w:ascii="Arial Narrow" w:hAnsi="Arial Narrow" w:cs="Arial"/>
                <w:color w:val="000000"/>
                <w:sz w:val="20"/>
                <w:szCs w:val="20"/>
              </w:rPr>
              <w:t>Дорожно-уличная сеть города</w:t>
            </w:r>
          </w:p>
        </w:tc>
        <w:tc>
          <w:tcPr>
            <w:tcW w:w="1342" w:type="dxa"/>
            <w:tcBorders>
              <w:top w:val="nil"/>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153,29</w:t>
            </w:r>
          </w:p>
        </w:tc>
        <w:tc>
          <w:tcPr>
            <w:tcW w:w="2127" w:type="dxa"/>
            <w:tcBorders>
              <w:top w:val="nil"/>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105,65</w:t>
            </w:r>
          </w:p>
        </w:tc>
        <w:tc>
          <w:tcPr>
            <w:tcW w:w="1891" w:type="dxa"/>
            <w:tcBorders>
              <w:top w:val="nil"/>
              <w:left w:val="nil"/>
              <w:bottom w:val="single" w:sz="8" w:space="0" w:color="000000"/>
              <w:right w:val="single" w:sz="8" w:space="0" w:color="000000"/>
            </w:tcBorders>
            <w:vAlign w:val="center"/>
          </w:tcPr>
          <w:p w:rsidR="00E44076" w:rsidRPr="001339FA" w:rsidRDefault="00E44076" w:rsidP="003D27B2">
            <w:pPr>
              <w:jc w:val="center"/>
              <w:rPr>
                <w:rFonts w:ascii="Arial Narrow" w:hAnsi="Arial Narrow" w:cs="Arial"/>
                <w:color w:val="000000"/>
                <w:sz w:val="20"/>
                <w:szCs w:val="20"/>
              </w:rPr>
            </w:pPr>
            <w:r w:rsidRPr="001339FA">
              <w:rPr>
                <w:rFonts w:ascii="Arial Narrow" w:hAnsi="Arial Narrow" w:cs="Arial"/>
                <w:color w:val="000000"/>
                <w:sz w:val="20"/>
                <w:szCs w:val="20"/>
              </w:rPr>
              <w:t>47,64</w:t>
            </w:r>
          </w:p>
        </w:tc>
      </w:tr>
    </w:tbl>
    <w:p w:rsidR="00E44076" w:rsidRPr="001339FA" w:rsidRDefault="00E44076" w:rsidP="0005109E">
      <w:pPr>
        <w:spacing w:line="276" w:lineRule="auto"/>
        <w:ind w:firstLine="284"/>
        <w:jc w:val="both"/>
        <w:rPr>
          <w:rFonts w:ascii="Arial" w:hAnsi="Arial" w:cs="Arial"/>
          <w:color w:val="000000"/>
          <w:sz w:val="20"/>
          <w:szCs w:val="20"/>
        </w:rPr>
      </w:pPr>
      <w:r w:rsidRPr="001339FA">
        <w:rPr>
          <w:rFonts w:ascii="Arial" w:hAnsi="Arial" w:cs="Arial"/>
          <w:color w:val="000000"/>
          <w:sz w:val="20"/>
          <w:szCs w:val="20"/>
        </w:rPr>
        <w:t>Объем дорожно-ремонтных работ только в 2010</w:t>
      </w:r>
      <w:r>
        <w:rPr>
          <w:rFonts w:ascii="Arial" w:hAnsi="Arial" w:cs="Arial"/>
          <w:color w:val="000000"/>
          <w:sz w:val="20"/>
          <w:szCs w:val="20"/>
        </w:rPr>
        <w:t>г. превысил 165 млн.</w:t>
      </w:r>
      <w:r w:rsidRPr="001339FA">
        <w:rPr>
          <w:rFonts w:ascii="Arial" w:hAnsi="Arial" w:cs="Arial"/>
          <w:color w:val="000000"/>
          <w:sz w:val="20"/>
          <w:szCs w:val="20"/>
        </w:rPr>
        <w:t xml:space="preserve">рублей, в том числе отремонтировано 16 км. дорог </w:t>
      </w:r>
      <w:r>
        <w:rPr>
          <w:rFonts w:ascii="Arial" w:hAnsi="Arial" w:cs="Arial"/>
          <w:color w:val="000000"/>
          <w:sz w:val="20"/>
          <w:szCs w:val="20"/>
        </w:rPr>
        <w:t>Р</w:t>
      </w:r>
      <w:r w:rsidRPr="001339FA">
        <w:rPr>
          <w:rFonts w:ascii="Arial" w:hAnsi="Arial" w:cs="Arial"/>
          <w:color w:val="000000"/>
          <w:sz w:val="20"/>
          <w:szCs w:val="20"/>
        </w:rPr>
        <w:t>еспубликанского з</w:t>
      </w:r>
      <w:r>
        <w:rPr>
          <w:rFonts w:ascii="Arial" w:hAnsi="Arial" w:cs="Arial"/>
          <w:color w:val="000000"/>
          <w:sz w:val="20"/>
          <w:szCs w:val="20"/>
        </w:rPr>
        <w:t>начения на общую сумму 140 млн.</w:t>
      </w:r>
      <w:r w:rsidRPr="001339FA">
        <w:rPr>
          <w:rFonts w:ascii="Arial" w:hAnsi="Arial" w:cs="Arial"/>
          <w:color w:val="000000"/>
          <w:sz w:val="20"/>
          <w:szCs w:val="20"/>
        </w:rPr>
        <w:t xml:space="preserve">руб. за счет  средств дорожного фонда Республики. За счет средств местного бюджета в сумме 25 млн.руб. произведена замена асфальтобетонного покрытия и ремонт тротуаров с общей протяженностью 8,5 км., а также произведены работы по отсыпке щебнем внутрипоселенческих дорог в 9 сельских поселениях.  </w:t>
      </w:r>
    </w:p>
    <w:p w:rsidR="00E44076" w:rsidRPr="003D27B2" w:rsidRDefault="00E44076" w:rsidP="0005109E">
      <w:pPr>
        <w:tabs>
          <w:tab w:val="left" w:pos="0"/>
        </w:tabs>
        <w:spacing w:line="276" w:lineRule="auto"/>
        <w:jc w:val="right"/>
        <w:rPr>
          <w:rFonts w:ascii="Arial" w:hAnsi="Arial" w:cs="Arial"/>
          <w:sz w:val="20"/>
          <w:szCs w:val="20"/>
        </w:rPr>
      </w:pPr>
      <w:r w:rsidRPr="003D27B2">
        <w:rPr>
          <w:rFonts w:ascii="Arial" w:hAnsi="Arial" w:cs="Arial"/>
          <w:sz w:val="20"/>
          <w:szCs w:val="20"/>
        </w:rPr>
        <w:t>Таблица</w:t>
      </w:r>
      <w:r>
        <w:rPr>
          <w:rFonts w:ascii="Arial" w:hAnsi="Arial" w:cs="Arial"/>
          <w:sz w:val="20"/>
          <w:szCs w:val="20"/>
        </w:rPr>
        <w:t xml:space="preserve"> 43</w:t>
      </w:r>
    </w:p>
    <w:p w:rsidR="00E44076" w:rsidRDefault="00E44076" w:rsidP="0005109E">
      <w:pPr>
        <w:tabs>
          <w:tab w:val="left" w:pos="0"/>
        </w:tabs>
        <w:spacing w:line="276" w:lineRule="auto"/>
        <w:jc w:val="center"/>
        <w:rPr>
          <w:rFonts w:ascii="Arial" w:hAnsi="Arial" w:cs="Arial"/>
          <w:sz w:val="20"/>
          <w:szCs w:val="20"/>
        </w:rPr>
      </w:pPr>
      <w:r w:rsidRPr="004A02F3">
        <w:rPr>
          <w:rFonts w:ascii="Arial" w:hAnsi="Arial" w:cs="Arial"/>
          <w:b/>
          <w:sz w:val="20"/>
          <w:szCs w:val="20"/>
        </w:rPr>
        <w:t xml:space="preserve">Объем выполненных работ дорожно-ремонтными организациями </w:t>
      </w:r>
      <w:r w:rsidRPr="004A02F3">
        <w:rPr>
          <w:rFonts w:ascii="Arial" w:hAnsi="Arial" w:cs="Arial"/>
          <w:sz w:val="20"/>
          <w:szCs w:val="20"/>
        </w:rPr>
        <w:t>(т</w:t>
      </w:r>
      <w:r w:rsidRPr="001339FA">
        <w:rPr>
          <w:rFonts w:ascii="Arial" w:hAnsi="Arial" w:cs="Arial"/>
          <w:sz w:val="20"/>
          <w:szCs w:val="20"/>
        </w:rPr>
        <w:t>ыс.руб.)</w:t>
      </w:r>
      <w:r>
        <w:rPr>
          <w:rFonts w:ascii="Arial" w:hAnsi="Arial" w:cs="Arial"/>
          <w:sz w:val="20"/>
          <w:szCs w:val="20"/>
        </w:rPr>
        <w:t xml:space="preserve"> </w:t>
      </w:r>
    </w:p>
    <w:tbl>
      <w:tblPr>
        <w:tblW w:w="8891" w:type="dxa"/>
        <w:jc w:val="center"/>
        <w:tblLayout w:type="fixed"/>
        <w:tblLook w:val="00A0" w:firstRow="1" w:lastRow="0" w:firstColumn="1" w:lastColumn="0" w:noHBand="0" w:noVBand="0"/>
      </w:tblPr>
      <w:tblGrid>
        <w:gridCol w:w="3024"/>
        <w:gridCol w:w="1111"/>
        <w:gridCol w:w="1112"/>
        <w:gridCol w:w="1111"/>
        <w:gridCol w:w="1112"/>
        <w:gridCol w:w="1421"/>
      </w:tblGrid>
      <w:tr w:rsidR="00E44076" w:rsidRPr="00757CB6">
        <w:trPr>
          <w:trHeight w:val="300"/>
          <w:jc w:val="center"/>
        </w:trPr>
        <w:tc>
          <w:tcPr>
            <w:tcW w:w="3024"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Наименование организации</w:t>
            </w:r>
          </w:p>
        </w:tc>
        <w:tc>
          <w:tcPr>
            <w:tcW w:w="1111" w:type="dxa"/>
            <w:tcBorders>
              <w:top w:val="single" w:sz="4" w:space="0" w:color="auto"/>
              <w:left w:val="nil"/>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2006</w:t>
            </w:r>
          </w:p>
        </w:tc>
        <w:tc>
          <w:tcPr>
            <w:tcW w:w="1112" w:type="dxa"/>
            <w:tcBorders>
              <w:top w:val="single" w:sz="4" w:space="0" w:color="auto"/>
              <w:left w:val="nil"/>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2007</w:t>
            </w:r>
          </w:p>
        </w:tc>
        <w:tc>
          <w:tcPr>
            <w:tcW w:w="1111" w:type="dxa"/>
            <w:tcBorders>
              <w:top w:val="single" w:sz="4" w:space="0" w:color="auto"/>
              <w:left w:val="nil"/>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2008</w:t>
            </w:r>
          </w:p>
        </w:tc>
        <w:tc>
          <w:tcPr>
            <w:tcW w:w="1112" w:type="dxa"/>
            <w:tcBorders>
              <w:top w:val="single" w:sz="4" w:space="0" w:color="auto"/>
              <w:left w:val="nil"/>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2009</w:t>
            </w:r>
          </w:p>
        </w:tc>
        <w:tc>
          <w:tcPr>
            <w:tcW w:w="1421" w:type="dxa"/>
            <w:tcBorders>
              <w:top w:val="single" w:sz="4" w:space="0" w:color="auto"/>
              <w:left w:val="nil"/>
              <w:bottom w:val="single" w:sz="4" w:space="0" w:color="auto"/>
              <w:right w:val="single" w:sz="4" w:space="0" w:color="auto"/>
            </w:tcBorders>
            <w:shd w:val="clear" w:color="auto" w:fill="DAEEF3"/>
            <w:noWrap/>
            <w:vAlign w:val="center"/>
          </w:tcPr>
          <w:p w:rsidR="00E44076" w:rsidRPr="00757CB6" w:rsidRDefault="00E44076" w:rsidP="003D27B2">
            <w:pPr>
              <w:jc w:val="center"/>
              <w:rPr>
                <w:rFonts w:ascii="Arial Narrow" w:hAnsi="Arial Narrow" w:cs="Arial"/>
                <w:b/>
                <w:sz w:val="20"/>
                <w:szCs w:val="20"/>
              </w:rPr>
            </w:pPr>
            <w:r w:rsidRPr="00757CB6">
              <w:rPr>
                <w:rFonts w:ascii="Arial Narrow" w:hAnsi="Arial Narrow" w:cs="Arial"/>
                <w:b/>
                <w:sz w:val="20"/>
                <w:szCs w:val="20"/>
              </w:rPr>
              <w:t>2010</w:t>
            </w:r>
          </w:p>
        </w:tc>
      </w:tr>
      <w:tr w:rsidR="00E44076" w:rsidRPr="00757CB6">
        <w:trPr>
          <w:trHeight w:val="300"/>
          <w:jc w:val="center"/>
        </w:trPr>
        <w:tc>
          <w:tcPr>
            <w:tcW w:w="3024" w:type="dxa"/>
            <w:tcBorders>
              <w:top w:val="nil"/>
              <w:left w:val="single" w:sz="4" w:space="0" w:color="auto"/>
              <w:bottom w:val="single" w:sz="4" w:space="0" w:color="auto"/>
              <w:right w:val="single" w:sz="4" w:space="0" w:color="auto"/>
            </w:tcBorders>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ООО «Заинск – Автодор»</w:t>
            </w:r>
          </w:p>
        </w:tc>
        <w:tc>
          <w:tcPr>
            <w:tcW w:w="1111" w:type="dxa"/>
            <w:tcBorders>
              <w:top w:val="nil"/>
              <w:left w:val="nil"/>
              <w:bottom w:val="single" w:sz="4" w:space="0" w:color="auto"/>
              <w:right w:val="single" w:sz="4" w:space="0" w:color="auto"/>
            </w:tcBorders>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472</w:t>
            </w:r>
          </w:p>
        </w:tc>
        <w:tc>
          <w:tcPr>
            <w:tcW w:w="1112" w:type="dxa"/>
            <w:tcBorders>
              <w:top w:val="nil"/>
              <w:left w:val="nil"/>
              <w:bottom w:val="single" w:sz="4" w:space="0" w:color="auto"/>
              <w:right w:val="single" w:sz="4" w:space="0" w:color="auto"/>
            </w:tcBorders>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12</w:t>
            </w:r>
            <w:r>
              <w:rPr>
                <w:rFonts w:ascii="Arial Narrow" w:hAnsi="Arial Narrow" w:cs="Arial"/>
                <w:sz w:val="20"/>
                <w:szCs w:val="20"/>
              </w:rPr>
              <w:t xml:space="preserve"> </w:t>
            </w:r>
            <w:r w:rsidRPr="00757CB6">
              <w:rPr>
                <w:rFonts w:ascii="Arial Narrow" w:hAnsi="Arial Narrow" w:cs="Arial"/>
                <w:sz w:val="20"/>
                <w:szCs w:val="20"/>
              </w:rPr>
              <w:t>560,9</w:t>
            </w:r>
          </w:p>
        </w:tc>
        <w:tc>
          <w:tcPr>
            <w:tcW w:w="1111" w:type="dxa"/>
            <w:tcBorders>
              <w:top w:val="nil"/>
              <w:left w:val="nil"/>
              <w:bottom w:val="single" w:sz="4" w:space="0" w:color="auto"/>
              <w:right w:val="single" w:sz="4" w:space="0" w:color="auto"/>
            </w:tcBorders>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17 031,8</w:t>
            </w:r>
          </w:p>
        </w:tc>
        <w:tc>
          <w:tcPr>
            <w:tcW w:w="1112" w:type="dxa"/>
            <w:tcBorders>
              <w:top w:val="nil"/>
              <w:left w:val="nil"/>
              <w:bottom w:val="single" w:sz="4" w:space="0" w:color="auto"/>
              <w:right w:val="single" w:sz="4" w:space="0" w:color="auto"/>
            </w:tcBorders>
            <w:noWrap/>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5 958,5</w:t>
            </w:r>
          </w:p>
        </w:tc>
        <w:tc>
          <w:tcPr>
            <w:tcW w:w="1421" w:type="dxa"/>
            <w:tcBorders>
              <w:top w:val="nil"/>
              <w:left w:val="nil"/>
              <w:bottom w:val="single" w:sz="4" w:space="0" w:color="auto"/>
              <w:right w:val="single" w:sz="4" w:space="0" w:color="auto"/>
            </w:tcBorders>
            <w:noWrap/>
            <w:vAlign w:val="center"/>
          </w:tcPr>
          <w:p w:rsidR="00E44076" w:rsidRPr="00757CB6" w:rsidRDefault="00E44076" w:rsidP="003D27B2">
            <w:pPr>
              <w:jc w:val="center"/>
              <w:rPr>
                <w:rFonts w:ascii="Arial Narrow" w:hAnsi="Arial Narrow" w:cs="Arial"/>
                <w:sz w:val="20"/>
                <w:szCs w:val="20"/>
              </w:rPr>
            </w:pPr>
            <w:r w:rsidRPr="00757CB6">
              <w:rPr>
                <w:rFonts w:ascii="Arial Narrow" w:hAnsi="Arial Narrow" w:cs="Arial"/>
                <w:sz w:val="20"/>
                <w:szCs w:val="20"/>
              </w:rPr>
              <w:t>3 550,8</w:t>
            </w:r>
          </w:p>
        </w:tc>
      </w:tr>
      <w:tr w:rsidR="00E44076" w:rsidRPr="0089722C">
        <w:trPr>
          <w:trHeight w:val="300"/>
          <w:jc w:val="center"/>
        </w:trPr>
        <w:tc>
          <w:tcPr>
            <w:tcW w:w="3024" w:type="dxa"/>
            <w:tcBorders>
              <w:top w:val="nil"/>
              <w:left w:val="single" w:sz="4" w:space="0" w:color="auto"/>
              <w:bottom w:val="single" w:sz="4" w:space="0" w:color="auto"/>
              <w:right w:val="single" w:sz="4" w:space="0" w:color="auto"/>
            </w:tcBorders>
            <w:noWrap/>
            <w:vAlign w:val="center"/>
          </w:tcPr>
          <w:p w:rsidR="00E44076" w:rsidRPr="0089722C" w:rsidRDefault="00E44076" w:rsidP="003D27B2">
            <w:pPr>
              <w:jc w:val="center"/>
              <w:rPr>
                <w:rFonts w:ascii="Arial Narrow" w:hAnsi="Arial Narrow" w:cs="Arial"/>
                <w:sz w:val="20"/>
                <w:szCs w:val="20"/>
              </w:rPr>
            </w:pPr>
            <w:r w:rsidRPr="0089722C">
              <w:rPr>
                <w:rFonts w:ascii="Arial Narrow" w:hAnsi="Arial Narrow" w:cs="Arial"/>
                <w:sz w:val="20"/>
                <w:szCs w:val="20"/>
              </w:rPr>
              <w:t>Заинский УАД ООО «Татнефтедор»</w:t>
            </w:r>
          </w:p>
        </w:tc>
        <w:tc>
          <w:tcPr>
            <w:tcW w:w="1111" w:type="dxa"/>
            <w:tcBorders>
              <w:top w:val="nil"/>
              <w:left w:val="nil"/>
              <w:bottom w:val="single" w:sz="4" w:space="0" w:color="auto"/>
              <w:right w:val="single" w:sz="4" w:space="0" w:color="auto"/>
            </w:tcBorders>
            <w:vAlign w:val="center"/>
          </w:tcPr>
          <w:p w:rsidR="00E44076" w:rsidRPr="0089722C" w:rsidRDefault="00E44076" w:rsidP="003D27B2">
            <w:pPr>
              <w:jc w:val="center"/>
              <w:rPr>
                <w:rFonts w:ascii="Arial Narrow" w:hAnsi="Arial Narrow" w:cs="Arial"/>
                <w:sz w:val="20"/>
                <w:szCs w:val="20"/>
              </w:rPr>
            </w:pPr>
            <w:r w:rsidRPr="0089722C">
              <w:rPr>
                <w:rFonts w:ascii="Arial Narrow" w:hAnsi="Arial Narrow" w:cs="Arial"/>
                <w:sz w:val="20"/>
                <w:szCs w:val="20"/>
              </w:rPr>
              <w:t>65 313,0</w:t>
            </w:r>
          </w:p>
        </w:tc>
        <w:tc>
          <w:tcPr>
            <w:tcW w:w="1112" w:type="dxa"/>
            <w:tcBorders>
              <w:top w:val="nil"/>
              <w:left w:val="nil"/>
              <w:bottom w:val="single" w:sz="4" w:space="0" w:color="auto"/>
              <w:right w:val="single" w:sz="4" w:space="0" w:color="auto"/>
            </w:tcBorders>
            <w:vAlign w:val="center"/>
          </w:tcPr>
          <w:p w:rsidR="00E44076" w:rsidRPr="0089722C" w:rsidRDefault="00E44076" w:rsidP="003D27B2">
            <w:pPr>
              <w:jc w:val="center"/>
              <w:rPr>
                <w:rFonts w:ascii="Arial Narrow" w:hAnsi="Arial Narrow" w:cs="Arial"/>
                <w:sz w:val="20"/>
                <w:szCs w:val="20"/>
              </w:rPr>
            </w:pPr>
            <w:r w:rsidRPr="0089722C">
              <w:rPr>
                <w:rFonts w:ascii="Arial Narrow" w:hAnsi="Arial Narrow" w:cs="Arial"/>
                <w:sz w:val="20"/>
                <w:szCs w:val="20"/>
              </w:rPr>
              <w:t>111 693,0</w:t>
            </w:r>
          </w:p>
        </w:tc>
        <w:tc>
          <w:tcPr>
            <w:tcW w:w="1111" w:type="dxa"/>
            <w:tcBorders>
              <w:top w:val="nil"/>
              <w:left w:val="nil"/>
              <w:bottom w:val="single" w:sz="4" w:space="0" w:color="auto"/>
              <w:right w:val="single" w:sz="4" w:space="0" w:color="auto"/>
            </w:tcBorders>
            <w:vAlign w:val="center"/>
          </w:tcPr>
          <w:p w:rsidR="00E44076" w:rsidRPr="0089722C" w:rsidRDefault="00E44076" w:rsidP="003D27B2">
            <w:pPr>
              <w:jc w:val="center"/>
              <w:rPr>
                <w:rFonts w:ascii="Arial Narrow" w:hAnsi="Arial Narrow" w:cs="Arial"/>
                <w:sz w:val="20"/>
                <w:szCs w:val="20"/>
              </w:rPr>
            </w:pPr>
            <w:r w:rsidRPr="0089722C">
              <w:rPr>
                <w:rFonts w:ascii="Arial Narrow" w:hAnsi="Arial Narrow" w:cs="Arial"/>
                <w:sz w:val="20"/>
                <w:szCs w:val="20"/>
              </w:rPr>
              <w:t>199 003,0</w:t>
            </w:r>
          </w:p>
        </w:tc>
        <w:tc>
          <w:tcPr>
            <w:tcW w:w="1112" w:type="dxa"/>
            <w:tcBorders>
              <w:top w:val="nil"/>
              <w:left w:val="nil"/>
              <w:bottom w:val="single" w:sz="4" w:space="0" w:color="auto"/>
              <w:right w:val="single" w:sz="4" w:space="0" w:color="auto"/>
            </w:tcBorders>
            <w:vAlign w:val="center"/>
          </w:tcPr>
          <w:p w:rsidR="00E44076" w:rsidRPr="0089722C" w:rsidRDefault="00E44076" w:rsidP="003D27B2">
            <w:pPr>
              <w:jc w:val="center"/>
              <w:rPr>
                <w:rFonts w:ascii="Arial Narrow" w:hAnsi="Arial Narrow" w:cs="Arial"/>
                <w:sz w:val="20"/>
                <w:szCs w:val="20"/>
              </w:rPr>
            </w:pPr>
            <w:r w:rsidRPr="0089722C">
              <w:rPr>
                <w:rFonts w:ascii="Arial Narrow" w:hAnsi="Arial Narrow" w:cs="Arial"/>
                <w:sz w:val="20"/>
                <w:szCs w:val="20"/>
              </w:rPr>
              <w:t>135 872,0</w:t>
            </w:r>
          </w:p>
        </w:tc>
        <w:tc>
          <w:tcPr>
            <w:tcW w:w="1421" w:type="dxa"/>
            <w:tcBorders>
              <w:top w:val="nil"/>
              <w:left w:val="nil"/>
              <w:bottom w:val="single" w:sz="4" w:space="0" w:color="auto"/>
              <w:right w:val="single" w:sz="4" w:space="0" w:color="auto"/>
            </w:tcBorders>
            <w:vAlign w:val="center"/>
          </w:tcPr>
          <w:p w:rsidR="00E44076" w:rsidRPr="001E6651" w:rsidRDefault="0089722C" w:rsidP="00053272">
            <w:pPr>
              <w:pStyle w:val="36"/>
              <w:numPr>
                <w:ilvl w:val="0"/>
                <w:numId w:val="18"/>
              </w:numPr>
              <w:jc w:val="center"/>
              <w:rPr>
                <w:rFonts w:ascii="Arial Narrow" w:eastAsia="Times New Roman" w:hAnsi="Arial Narrow" w:cs="Arial"/>
                <w:sz w:val="20"/>
                <w:lang w:val="ru-RU" w:eastAsia="ru-RU"/>
              </w:rPr>
            </w:pPr>
            <w:r w:rsidRPr="001E6651">
              <w:rPr>
                <w:rFonts w:ascii="Arial Narrow" w:eastAsia="Times New Roman" w:hAnsi="Arial Narrow" w:cs="Arial"/>
                <w:sz w:val="20"/>
                <w:lang w:val="ru-RU" w:eastAsia="ru-RU"/>
              </w:rPr>
              <w:t> 823,0</w:t>
            </w:r>
          </w:p>
        </w:tc>
      </w:tr>
    </w:tbl>
    <w:p w:rsidR="00E44076" w:rsidRPr="0089722C" w:rsidRDefault="00E44076" w:rsidP="0005109E">
      <w:pPr>
        <w:spacing w:line="276" w:lineRule="auto"/>
        <w:jc w:val="both"/>
        <w:rPr>
          <w:rFonts w:ascii="Arial" w:hAnsi="Arial" w:cs="Arial"/>
          <w:sz w:val="20"/>
          <w:szCs w:val="20"/>
        </w:rPr>
      </w:pPr>
    </w:p>
    <w:p w:rsidR="00E44076" w:rsidRDefault="00E44076" w:rsidP="0005109E">
      <w:pPr>
        <w:tabs>
          <w:tab w:val="left" w:pos="0"/>
        </w:tabs>
        <w:spacing w:line="276" w:lineRule="auto"/>
        <w:jc w:val="both"/>
        <w:rPr>
          <w:rFonts w:ascii="Arial" w:hAnsi="Arial" w:cs="Arial"/>
          <w:sz w:val="20"/>
          <w:szCs w:val="20"/>
        </w:rPr>
      </w:pPr>
      <w:r w:rsidRPr="00757CB6">
        <w:rPr>
          <w:rFonts w:ascii="Arial" w:hAnsi="Arial" w:cs="Arial"/>
          <w:sz w:val="20"/>
          <w:szCs w:val="20"/>
        </w:rPr>
        <w:t>С 2006 по 2010 год произведены запланированные строительно-</w:t>
      </w:r>
      <w:r w:rsidRPr="002F26B2">
        <w:rPr>
          <w:rFonts w:ascii="Arial" w:hAnsi="Arial" w:cs="Arial"/>
          <w:sz w:val="20"/>
          <w:szCs w:val="20"/>
        </w:rPr>
        <w:t>ремонтные работы</w:t>
      </w:r>
      <w:r w:rsidRPr="00757CB6">
        <w:rPr>
          <w:rFonts w:ascii="Arial" w:hAnsi="Arial" w:cs="Arial"/>
          <w:sz w:val="20"/>
          <w:szCs w:val="20"/>
        </w:rPr>
        <w:t>:</w:t>
      </w:r>
    </w:p>
    <w:p w:rsidR="00E44076" w:rsidRPr="00FC78B9" w:rsidRDefault="00E44076" w:rsidP="00FC78B9">
      <w:pPr>
        <w:pStyle w:val="36"/>
        <w:numPr>
          <w:ilvl w:val="0"/>
          <w:numId w:val="95"/>
        </w:numPr>
        <w:tabs>
          <w:tab w:val="left" w:pos="0"/>
        </w:tabs>
        <w:spacing w:line="276" w:lineRule="auto"/>
        <w:jc w:val="both"/>
        <w:rPr>
          <w:rFonts w:ascii="Arial" w:hAnsi="Arial" w:cs="Arial"/>
          <w:sz w:val="20"/>
        </w:rPr>
      </w:pPr>
      <w:r w:rsidRPr="00FC78B9">
        <w:rPr>
          <w:rFonts w:ascii="Arial" w:hAnsi="Arial" w:cs="Arial"/>
          <w:sz w:val="20"/>
        </w:rPr>
        <w:t xml:space="preserve">реконструкция автодороги  «Заинск-Сарманово» - Сармаш-Баш, </w:t>
      </w:r>
    </w:p>
    <w:p w:rsidR="00E44076" w:rsidRPr="00FC78B9" w:rsidRDefault="00E44076" w:rsidP="00FC78B9">
      <w:pPr>
        <w:pStyle w:val="36"/>
        <w:numPr>
          <w:ilvl w:val="0"/>
          <w:numId w:val="95"/>
        </w:numPr>
        <w:tabs>
          <w:tab w:val="left" w:pos="0"/>
        </w:tabs>
        <w:spacing w:line="276" w:lineRule="auto"/>
        <w:jc w:val="both"/>
        <w:rPr>
          <w:rFonts w:ascii="Arial" w:hAnsi="Arial" w:cs="Arial"/>
          <w:sz w:val="20"/>
        </w:rPr>
      </w:pPr>
      <w:r w:rsidRPr="00FC78B9">
        <w:rPr>
          <w:rFonts w:ascii="Arial" w:hAnsi="Arial" w:cs="Arial"/>
          <w:sz w:val="20"/>
        </w:rPr>
        <w:t xml:space="preserve">выполнен капитальный ремонт асфальтобетонного покрытия части улиц Октябрьская, Ленина, пр. Нефтяников общей протяженностью 1,7 км. </w:t>
      </w:r>
    </w:p>
    <w:p w:rsidR="00E44076" w:rsidRPr="00FC78B9" w:rsidRDefault="00E44076" w:rsidP="00FC78B9">
      <w:pPr>
        <w:pStyle w:val="36"/>
        <w:numPr>
          <w:ilvl w:val="0"/>
          <w:numId w:val="95"/>
        </w:numPr>
        <w:tabs>
          <w:tab w:val="left" w:pos="0"/>
        </w:tabs>
        <w:spacing w:line="276" w:lineRule="auto"/>
        <w:jc w:val="both"/>
        <w:rPr>
          <w:rFonts w:ascii="Arial" w:hAnsi="Arial" w:cs="Arial"/>
          <w:sz w:val="20"/>
        </w:rPr>
      </w:pPr>
      <w:r>
        <w:rPr>
          <w:rFonts w:ascii="Arial" w:hAnsi="Arial" w:cs="Arial"/>
          <w:sz w:val="20"/>
        </w:rPr>
        <w:t>з</w:t>
      </w:r>
      <w:r w:rsidRPr="00FC78B9">
        <w:rPr>
          <w:rFonts w:ascii="Arial" w:hAnsi="Arial" w:cs="Arial"/>
          <w:sz w:val="20"/>
        </w:rPr>
        <w:t>а счет средств Дорожного фонда в 2007г. выполнен ремонт следующих автодор</w:t>
      </w:r>
      <w:r>
        <w:rPr>
          <w:rFonts w:ascii="Arial" w:hAnsi="Arial" w:cs="Arial"/>
          <w:sz w:val="20"/>
        </w:rPr>
        <w:t>ог на общую сумму  128,3   млн.</w:t>
      </w:r>
      <w:r w:rsidRPr="00FC78B9">
        <w:rPr>
          <w:rFonts w:ascii="Arial" w:hAnsi="Arial" w:cs="Arial"/>
          <w:sz w:val="20"/>
        </w:rPr>
        <w:t>рублей,</w:t>
      </w:r>
    </w:p>
    <w:p w:rsidR="00E44076" w:rsidRDefault="00E44076" w:rsidP="00FC78B9">
      <w:pPr>
        <w:pStyle w:val="36"/>
        <w:numPr>
          <w:ilvl w:val="0"/>
          <w:numId w:val="95"/>
        </w:numPr>
        <w:tabs>
          <w:tab w:val="left" w:pos="0"/>
        </w:tabs>
        <w:spacing w:line="276" w:lineRule="auto"/>
        <w:jc w:val="both"/>
        <w:rPr>
          <w:rFonts w:ascii="Arial" w:hAnsi="Arial" w:cs="Arial"/>
          <w:sz w:val="20"/>
        </w:rPr>
      </w:pPr>
      <w:r>
        <w:rPr>
          <w:rFonts w:ascii="Arial" w:hAnsi="Arial" w:cs="Arial"/>
          <w:sz w:val="20"/>
        </w:rPr>
        <w:t>п</w:t>
      </w:r>
      <w:r w:rsidRPr="00FC78B9">
        <w:rPr>
          <w:rFonts w:ascii="Arial" w:hAnsi="Arial" w:cs="Arial"/>
          <w:sz w:val="20"/>
        </w:rPr>
        <w:t>остроены подъездные пути к животноводческим комплексам, в рамках национального проекта «Развитие АПК» по республике Татарстан в следующих населенных пунктах: Ахметьево,</w:t>
      </w:r>
      <w:r>
        <w:rPr>
          <w:rFonts w:ascii="Arial" w:hAnsi="Arial" w:cs="Arial"/>
          <w:sz w:val="20"/>
        </w:rPr>
        <w:t xml:space="preserve"> Дурт-Мунча, Аксарино, Куш-Елга,</w:t>
      </w:r>
    </w:p>
    <w:p w:rsidR="00E44076" w:rsidRPr="00FC78B9" w:rsidRDefault="00E44076" w:rsidP="00FC78B9">
      <w:pPr>
        <w:pStyle w:val="36"/>
        <w:numPr>
          <w:ilvl w:val="0"/>
          <w:numId w:val="95"/>
        </w:numPr>
        <w:tabs>
          <w:tab w:val="left" w:pos="0"/>
        </w:tabs>
        <w:spacing w:line="276" w:lineRule="auto"/>
        <w:jc w:val="both"/>
        <w:rPr>
          <w:rFonts w:ascii="Arial" w:hAnsi="Arial" w:cs="Arial"/>
          <w:sz w:val="20"/>
        </w:rPr>
      </w:pPr>
      <w:r>
        <w:rPr>
          <w:rFonts w:ascii="Arial" w:hAnsi="Arial" w:cs="Arial"/>
          <w:sz w:val="20"/>
        </w:rPr>
        <w:t>а также на многих других объектах.</w:t>
      </w:r>
    </w:p>
    <w:p w:rsidR="00E44076" w:rsidRPr="00757CB6" w:rsidRDefault="00E44076" w:rsidP="0047510F">
      <w:pPr>
        <w:tabs>
          <w:tab w:val="left" w:pos="0"/>
        </w:tabs>
        <w:ind w:firstLine="284"/>
        <w:jc w:val="both"/>
        <w:rPr>
          <w:rFonts w:ascii="Arial" w:hAnsi="Arial" w:cs="Arial"/>
          <w:color w:val="FF0000"/>
          <w:sz w:val="20"/>
          <w:szCs w:val="20"/>
        </w:rPr>
      </w:pPr>
      <w:r w:rsidRPr="001339FA">
        <w:rPr>
          <w:rFonts w:ascii="Arial" w:hAnsi="Arial" w:cs="Arial"/>
          <w:sz w:val="20"/>
          <w:szCs w:val="20"/>
        </w:rPr>
        <w:t>В настоящее время выполнена проектно-сметная документация на строительство путепровода с подходами через ж.д. Алнаши – Бугульма  в г. Заинске,  ведется строительство моста через р.Сарапала на автодороге "Набережные Челны-Заинск-Альметьевск"-Сарапала у с.Поручиково км 3+570 (2010</w:t>
      </w:r>
      <w:r>
        <w:rPr>
          <w:rFonts w:ascii="Arial" w:hAnsi="Arial" w:cs="Arial"/>
          <w:sz w:val="20"/>
          <w:szCs w:val="20"/>
        </w:rPr>
        <w:t xml:space="preserve"> </w:t>
      </w:r>
      <w:r w:rsidRPr="001339FA">
        <w:rPr>
          <w:rFonts w:ascii="Arial" w:hAnsi="Arial" w:cs="Arial"/>
          <w:sz w:val="20"/>
          <w:szCs w:val="20"/>
        </w:rPr>
        <w:t>-</w:t>
      </w:r>
      <w:r>
        <w:rPr>
          <w:rFonts w:ascii="Arial" w:hAnsi="Arial" w:cs="Arial"/>
          <w:sz w:val="20"/>
          <w:szCs w:val="20"/>
        </w:rPr>
        <w:t xml:space="preserve"> </w:t>
      </w:r>
      <w:r w:rsidRPr="001339FA">
        <w:rPr>
          <w:rFonts w:ascii="Arial" w:hAnsi="Arial" w:cs="Arial"/>
          <w:sz w:val="20"/>
          <w:szCs w:val="20"/>
        </w:rPr>
        <w:t>2011 г.г.), а также производится реконструкция а</w:t>
      </w:r>
      <w:r>
        <w:rPr>
          <w:rFonts w:ascii="Arial" w:hAnsi="Arial" w:cs="Arial"/>
          <w:sz w:val="20"/>
          <w:szCs w:val="20"/>
        </w:rPr>
        <w:t>вто</w:t>
      </w:r>
      <w:r w:rsidRPr="001339FA">
        <w:rPr>
          <w:rFonts w:ascii="Arial" w:hAnsi="Arial" w:cs="Arial"/>
          <w:sz w:val="20"/>
          <w:szCs w:val="20"/>
        </w:rPr>
        <w:t>дороги «Обход г. Заинск-2».</w:t>
      </w:r>
    </w:p>
    <w:p w:rsidR="00E44076" w:rsidRPr="00FD6C9C" w:rsidRDefault="00E44076" w:rsidP="0047510F">
      <w:pPr>
        <w:ind w:firstLine="360"/>
        <w:jc w:val="both"/>
        <w:rPr>
          <w:rFonts w:ascii="Arial" w:hAnsi="Arial" w:cs="Arial"/>
          <w:sz w:val="20"/>
          <w:szCs w:val="20"/>
        </w:rPr>
      </w:pPr>
      <w:r w:rsidRPr="00FD6C9C">
        <w:rPr>
          <w:rFonts w:ascii="Arial" w:hAnsi="Arial" w:cs="Arial"/>
          <w:sz w:val="20"/>
          <w:szCs w:val="20"/>
        </w:rPr>
        <w:t>В настоящее время продолжается процесс разработки «Программы Дорож</w:t>
      </w:r>
      <w:r w:rsidR="00C60F0A">
        <w:rPr>
          <w:rFonts w:ascii="Arial" w:hAnsi="Arial" w:cs="Arial"/>
          <w:sz w:val="20"/>
          <w:szCs w:val="20"/>
        </w:rPr>
        <w:t>ного строительства в Заинском муниципальном районе</w:t>
      </w:r>
      <w:r w:rsidRPr="00FD6C9C">
        <w:rPr>
          <w:rFonts w:ascii="Arial" w:hAnsi="Arial" w:cs="Arial"/>
          <w:sz w:val="20"/>
          <w:szCs w:val="20"/>
        </w:rPr>
        <w:t xml:space="preserve"> на период до 2015г.», в рамках которой намечается провести паспортизацию и постановку на кадастровый учет значительной части дорожных объектов, поставить их на баланс сельских поселений и выполнить ремонт переходного типа 251,86 км дорожно-уличной сети в сельских</w:t>
      </w:r>
      <w:r w:rsidR="00C60F0A">
        <w:rPr>
          <w:rFonts w:ascii="Arial" w:hAnsi="Arial" w:cs="Arial"/>
          <w:sz w:val="20"/>
          <w:szCs w:val="20"/>
        </w:rPr>
        <w:t xml:space="preserve"> населенных пунктах Заинского муниципального района</w:t>
      </w:r>
      <w:r w:rsidRPr="00FD6C9C">
        <w:rPr>
          <w:rFonts w:ascii="Arial" w:hAnsi="Arial" w:cs="Arial"/>
          <w:sz w:val="20"/>
          <w:szCs w:val="20"/>
        </w:rPr>
        <w:t>.</w:t>
      </w:r>
    </w:p>
    <w:p w:rsidR="00E44076" w:rsidRPr="001339FA" w:rsidRDefault="00E44076" w:rsidP="0005109E">
      <w:pPr>
        <w:pStyle w:val="ae"/>
        <w:spacing w:after="0" w:line="276" w:lineRule="auto"/>
        <w:ind w:left="0"/>
        <w:jc w:val="both"/>
        <w:rPr>
          <w:rFonts w:ascii="Arial" w:hAnsi="Arial" w:cs="Arial"/>
          <w:b/>
          <w:sz w:val="20"/>
          <w:szCs w:val="20"/>
        </w:rPr>
      </w:pPr>
    </w:p>
    <w:p w:rsidR="00E44076" w:rsidRPr="0047510F" w:rsidRDefault="00E44076" w:rsidP="0005109E">
      <w:pPr>
        <w:pStyle w:val="ae"/>
        <w:spacing w:after="0" w:line="276" w:lineRule="auto"/>
        <w:ind w:left="0"/>
        <w:jc w:val="both"/>
        <w:rPr>
          <w:rFonts w:ascii="Arial" w:hAnsi="Arial" w:cs="Arial"/>
          <w:b/>
          <w:i/>
          <w:sz w:val="22"/>
          <w:szCs w:val="20"/>
        </w:rPr>
      </w:pPr>
      <w:r w:rsidRPr="0047510F">
        <w:rPr>
          <w:rFonts w:ascii="Arial" w:hAnsi="Arial" w:cs="Arial"/>
          <w:b/>
          <w:i/>
          <w:sz w:val="22"/>
          <w:szCs w:val="20"/>
        </w:rPr>
        <w:t>Пассажирский транспорт общего пользования</w:t>
      </w:r>
    </w:p>
    <w:p w:rsidR="00E44076" w:rsidRDefault="00E44076" w:rsidP="0005109E">
      <w:pPr>
        <w:shd w:val="clear" w:color="auto" w:fill="FFFFFF"/>
        <w:spacing w:line="276" w:lineRule="auto"/>
        <w:ind w:firstLine="284"/>
        <w:jc w:val="both"/>
        <w:rPr>
          <w:rFonts w:ascii="Arial" w:hAnsi="Arial" w:cs="Arial"/>
          <w:sz w:val="20"/>
          <w:szCs w:val="20"/>
        </w:rPr>
      </w:pPr>
      <w:r w:rsidRPr="00FB7FDB">
        <w:rPr>
          <w:rFonts w:ascii="Arial" w:hAnsi="Arial" w:cs="Arial"/>
          <w:sz w:val="20"/>
          <w:szCs w:val="20"/>
        </w:rPr>
        <w:t>Пассажирский общественный транспорт</w:t>
      </w:r>
      <w:r w:rsidRPr="001339FA">
        <w:rPr>
          <w:rFonts w:ascii="Arial" w:hAnsi="Arial" w:cs="Arial"/>
          <w:sz w:val="20"/>
          <w:szCs w:val="20"/>
        </w:rPr>
        <w:t xml:space="preserve"> является важнейшим элементом транспортной системы, Заинского </w:t>
      </w:r>
      <w:r>
        <w:rPr>
          <w:rFonts w:ascii="Arial" w:hAnsi="Arial" w:cs="Arial"/>
          <w:sz w:val="20"/>
          <w:szCs w:val="20"/>
        </w:rPr>
        <w:t>района</w:t>
      </w:r>
      <w:r w:rsidRPr="001339FA">
        <w:rPr>
          <w:rFonts w:ascii="Arial" w:hAnsi="Arial" w:cs="Arial"/>
          <w:sz w:val="20"/>
          <w:szCs w:val="20"/>
        </w:rPr>
        <w:t>, который обеспечивает своевременную перевозку пассажиров к местам работы, учеб</w:t>
      </w:r>
      <w:r>
        <w:rPr>
          <w:rFonts w:ascii="Arial" w:hAnsi="Arial" w:cs="Arial"/>
          <w:sz w:val="20"/>
          <w:szCs w:val="20"/>
        </w:rPr>
        <w:t>ы</w:t>
      </w:r>
      <w:r w:rsidRPr="001339FA">
        <w:rPr>
          <w:rFonts w:ascii="Arial" w:hAnsi="Arial" w:cs="Arial"/>
          <w:sz w:val="20"/>
          <w:szCs w:val="20"/>
        </w:rPr>
        <w:t>, отдыха, проживания и проч. В Заинском районе 84 населенных пунктов связаны автобусными маршрутами. 2 сельски</w:t>
      </w:r>
      <w:r>
        <w:rPr>
          <w:rFonts w:ascii="Arial" w:hAnsi="Arial" w:cs="Arial"/>
          <w:sz w:val="20"/>
          <w:szCs w:val="20"/>
        </w:rPr>
        <w:t>х</w:t>
      </w:r>
      <w:r w:rsidRPr="001339FA">
        <w:rPr>
          <w:rFonts w:ascii="Arial" w:hAnsi="Arial" w:cs="Arial"/>
          <w:sz w:val="20"/>
          <w:szCs w:val="20"/>
        </w:rPr>
        <w:t xml:space="preserve"> поселения не охвачены маршрутами, соответственно</w:t>
      </w:r>
      <w:r>
        <w:rPr>
          <w:rFonts w:ascii="Arial" w:hAnsi="Arial" w:cs="Arial"/>
          <w:sz w:val="20"/>
          <w:szCs w:val="20"/>
        </w:rPr>
        <w:t>,</w:t>
      </w:r>
      <w:r w:rsidRPr="001339FA">
        <w:rPr>
          <w:rFonts w:ascii="Arial" w:hAnsi="Arial" w:cs="Arial"/>
          <w:sz w:val="20"/>
          <w:szCs w:val="20"/>
        </w:rPr>
        <w:t xml:space="preserve"> 5 населенных пункта не обслуживаются автобусным сообщением. Обеспечение транспортной доступности в Заинском </w:t>
      </w:r>
      <w:r>
        <w:rPr>
          <w:rFonts w:ascii="Arial" w:hAnsi="Arial" w:cs="Arial"/>
          <w:sz w:val="20"/>
          <w:szCs w:val="20"/>
        </w:rPr>
        <w:t>районе</w:t>
      </w:r>
      <w:r w:rsidRPr="001339FA">
        <w:rPr>
          <w:rFonts w:ascii="Arial" w:hAnsi="Arial" w:cs="Arial"/>
          <w:sz w:val="20"/>
          <w:szCs w:val="20"/>
        </w:rPr>
        <w:t xml:space="preserve"> выглядит следующим образом: </w:t>
      </w:r>
    </w:p>
    <w:p w:rsidR="00E44076" w:rsidRPr="001339FA" w:rsidRDefault="00E44076" w:rsidP="0005109E">
      <w:pPr>
        <w:shd w:val="clear" w:color="auto" w:fill="FFFFFF"/>
        <w:spacing w:line="276" w:lineRule="auto"/>
        <w:ind w:firstLine="284"/>
        <w:jc w:val="both"/>
        <w:rPr>
          <w:rFonts w:ascii="Arial" w:hAnsi="Arial" w:cs="Arial"/>
          <w:sz w:val="20"/>
          <w:szCs w:val="20"/>
        </w:rPr>
      </w:pPr>
      <w:r w:rsidRPr="001339FA">
        <w:rPr>
          <w:rFonts w:ascii="Arial" w:hAnsi="Arial" w:cs="Arial"/>
          <w:sz w:val="20"/>
          <w:szCs w:val="20"/>
        </w:rPr>
        <w:t>– городские маршруты - 3</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xml:space="preserve">– школьные маршруты </w:t>
      </w:r>
      <w:r>
        <w:rPr>
          <w:rFonts w:ascii="Arial" w:hAnsi="Arial" w:cs="Arial"/>
          <w:sz w:val="20"/>
          <w:szCs w:val="20"/>
        </w:rPr>
        <w:t>–</w:t>
      </w:r>
      <w:r w:rsidRPr="001339FA">
        <w:rPr>
          <w:rFonts w:ascii="Arial" w:hAnsi="Arial" w:cs="Arial"/>
          <w:sz w:val="20"/>
          <w:szCs w:val="20"/>
        </w:rPr>
        <w:t xml:space="preserve"> 7</w:t>
      </w:r>
      <w:r>
        <w:rPr>
          <w:rFonts w:ascii="Arial" w:hAnsi="Arial" w:cs="Arial"/>
          <w:sz w:val="20"/>
          <w:szCs w:val="20"/>
        </w:rPr>
        <w:t xml:space="preserve"> (с 2011г. – 14)</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пригородные маршруты - 3</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междугородние маршруты - 2</w:t>
      </w: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 сады, огороды (садово-огородный период) – 1</w:t>
      </w:r>
    </w:p>
    <w:p w:rsidR="00E44076" w:rsidRDefault="00E44076" w:rsidP="0005109E">
      <w:pPr>
        <w:pStyle w:val="ae"/>
        <w:spacing w:after="0" w:line="276" w:lineRule="auto"/>
        <w:ind w:left="0" w:firstLine="284"/>
        <w:jc w:val="both"/>
        <w:rPr>
          <w:rFonts w:ascii="Arial" w:hAnsi="Arial" w:cs="Arial"/>
          <w:color w:val="C00000"/>
          <w:sz w:val="20"/>
          <w:szCs w:val="20"/>
        </w:rPr>
      </w:pPr>
      <w:r>
        <w:rPr>
          <w:rFonts w:ascii="Arial" w:hAnsi="Arial" w:cs="Arial"/>
          <w:sz w:val="20"/>
          <w:szCs w:val="20"/>
        </w:rPr>
        <w:t>В</w:t>
      </w:r>
      <w:r w:rsidRPr="001339FA">
        <w:rPr>
          <w:rFonts w:ascii="Arial" w:hAnsi="Arial" w:cs="Arial"/>
          <w:sz w:val="20"/>
          <w:szCs w:val="20"/>
        </w:rPr>
        <w:t xml:space="preserve"> 2010г.</w:t>
      </w:r>
      <w:r>
        <w:rPr>
          <w:rFonts w:ascii="Arial" w:hAnsi="Arial" w:cs="Arial"/>
          <w:sz w:val="20"/>
          <w:szCs w:val="20"/>
        </w:rPr>
        <w:t xml:space="preserve"> перевезено 850 тыс. пассажиров, что в 2.5 раза меньше чем 2006г.</w:t>
      </w:r>
    </w:p>
    <w:p w:rsidR="00E44076" w:rsidRPr="003D27B2" w:rsidRDefault="00E44076" w:rsidP="0005109E">
      <w:pPr>
        <w:pStyle w:val="ae"/>
        <w:spacing w:after="0" w:line="276" w:lineRule="auto"/>
        <w:ind w:left="0"/>
        <w:jc w:val="right"/>
        <w:rPr>
          <w:rFonts w:ascii="Arial" w:hAnsi="Arial" w:cs="Arial"/>
          <w:sz w:val="20"/>
          <w:szCs w:val="20"/>
        </w:rPr>
      </w:pPr>
      <w:r w:rsidRPr="003D27B2">
        <w:rPr>
          <w:rFonts w:ascii="Arial" w:hAnsi="Arial" w:cs="Arial"/>
          <w:sz w:val="20"/>
          <w:szCs w:val="20"/>
        </w:rPr>
        <w:t>Таблица</w:t>
      </w:r>
      <w:r>
        <w:rPr>
          <w:rFonts w:ascii="Arial" w:hAnsi="Arial" w:cs="Arial"/>
          <w:sz w:val="20"/>
          <w:szCs w:val="20"/>
        </w:rPr>
        <w:t xml:space="preserve"> 44</w:t>
      </w:r>
    </w:p>
    <w:p w:rsidR="00E44076" w:rsidRPr="001339FA" w:rsidRDefault="00E44076" w:rsidP="0005109E">
      <w:pPr>
        <w:pStyle w:val="ae"/>
        <w:spacing w:after="0" w:line="276" w:lineRule="auto"/>
        <w:ind w:left="0"/>
        <w:jc w:val="center"/>
        <w:rPr>
          <w:rFonts w:ascii="Arial" w:hAnsi="Arial" w:cs="Arial"/>
          <w:b/>
          <w:sz w:val="20"/>
          <w:szCs w:val="20"/>
        </w:rPr>
      </w:pPr>
      <w:r w:rsidRPr="001339FA">
        <w:rPr>
          <w:rFonts w:ascii="Arial" w:hAnsi="Arial" w:cs="Arial"/>
          <w:b/>
          <w:sz w:val="20"/>
          <w:szCs w:val="20"/>
        </w:rPr>
        <w:t>Объем услуг транспортных компаний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8"/>
        <w:gridCol w:w="1363"/>
        <w:gridCol w:w="986"/>
        <w:gridCol w:w="892"/>
        <w:gridCol w:w="924"/>
        <w:gridCol w:w="921"/>
        <w:gridCol w:w="876"/>
      </w:tblGrid>
      <w:tr w:rsidR="00E44076" w:rsidRPr="003523DB">
        <w:trPr>
          <w:jc w:val="center"/>
        </w:trPr>
        <w:tc>
          <w:tcPr>
            <w:tcW w:w="4101"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firstLine="709"/>
              <w:jc w:val="center"/>
              <w:rPr>
                <w:rFonts w:ascii="Arial Narrow" w:hAnsi="Arial Narrow" w:cs="Arial"/>
                <w:b/>
                <w:sz w:val="20"/>
                <w:szCs w:val="20"/>
              </w:rPr>
            </w:pPr>
            <w:r>
              <w:rPr>
                <w:rFonts w:ascii="Arial Narrow" w:hAnsi="Arial Narrow" w:cs="Arial"/>
                <w:b/>
                <w:sz w:val="20"/>
                <w:szCs w:val="20"/>
              </w:rPr>
              <w:t xml:space="preserve">Показатели </w:t>
            </w:r>
          </w:p>
        </w:tc>
        <w:tc>
          <w:tcPr>
            <w:tcW w:w="98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jc w:val="center"/>
              <w:rPr>
                <w:rFonts w:ascii="Arial Narrow" w:hAnsi="Arial Narrow" w:cs="Arial"/>
                <w:b/>
                <w:sz w:val="20"/>
                <w:szCs w:val="20"/>
              </w:rPr>
            </w:pPr>
            <w:r w:rsidRPr="003523DB">
              <w:rPr>
                <w:rFonts w:ascii="Arial Narrow" w:hAnsi="Arial Narrow" w:cs="Arial"/>
                <w:b/>
                <w:sz w:val="20"/>
                <w:szCs w:val="20"/>
              </w:rPr>
              <w:t>2006</w:t>
            </w:r>
          </w:p>
        </w:tc>
        <w:tc>
          <w:tcPr>
            <w:tcW w:w="89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jc w:val="center"/>
              <w:rPr>
                <w:rFonts w:ascii="Arial Narrow" w:hAnsi="Arial Narrow" w:cs="Arial"/>
                <w:b/>
                <w:sz w:val="20"/>
                <w:szCs w:val="20"/>
              </w:rPr>
            </w:pPr>
            <w:r w:rsidRPr="003523DB">
              <w:rPr>
                <w:rFonts w:ascii="Arial Narrow" w:hAnsi="Arial Narrow" w:cs="Arial"/>
                <w:b/>
                <w:sz w:val="20"/>
                <w:szCs w:val="20"/>
              </w:rPr>
              <w:t>2007</w:t>
            </w:r>
          </w:p>
        </w:tc>
        <w:tc>
          <w:tcPr>
            <w:tcW w:w="92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jc w:val="center"/>
              <w:rPr>
                <w:rFonts w:ascii="Arial Narrow" w:hAnsi="Arial Narrow" w:cs="Arial"/>
                <w:b/>
                <w:sz w:val="20"/>
                <w:szCs w:val="20"/>
              </w:rPr>
            </w:pPr>
            <w:r w:rsidRPr="003523DB">
              <w:rPr>
                <w:rFonts w:ascii="Arial Narrow" w:hAnsi="Arial Narrow" w:cs="Arial"/>
                <w:b/>
                <w:sz w:val="20"/>
                <w:szCs w:val="20"/>
              </w:rPr>
              <w:t>2008</w:t>
            </w:r>
          </w:p>
        </w:tc>
        <w:tc>
          <w:tcPr>
            <w:tcW w:w="92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jc w:val="center"/>
              <w:rPr>
                <w:rFonts w:ascii="Arial Narrow" w:hAnsi="Arial Narrow" w:cs="Arial"/>
                <w:b/>
                <w:sz w:val="20"/>
                <w:szCs w:val="20"/>
              </w:rPr>
            </w:pPr>
            <w:r w:rsidRPr="003523DB">
              <w:rPr>
                <w:rFonts w:ascii="Arial Narrow" w:hAnsi="Arial Narrow" w:cs="Arial"/>
                <w:b/>
                <w:sz w:val="20"/>
                <w:szCs w:val="20"/>
              </w:rPr>
              <w:t>2009</w:t>
            </w:r>
          </w:p>
        </w:tc>
        <w:tc>
          <w:tcPr>
            <w:tcW w:w="87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3523DB" w:rsidRDefault="00E44076" w:rsidP="0005109E">
            <w:pPr>
              <w:pStyle w:val="ae"/>
              <w:spacing w:after="0" w:line="276" w:lineRule="auto"/>
              <w:ind w:left="0"/>
              <w:jc w:val="center"/>
              <w:rPr>
                <w:rFonts w:ascii="Arial Narrow" w:hAnsi="Arial Narrow" w:cs="Arial"/>
                <w:b/>
                <w:sz w:val="20"/>
                <w:szCs w:val="20"/>
              </w:rPr>
            </w:pPr>
            <w:r w:rsidRPr="003523DB">
              <w:rPr>
                <w:rFonts w:ascii="Arial Narrow" w:hAnsi="Arial Narrow" w:cs="Arial"/>
                <w:b/>
                <w:sz w:val="20"/>
                <w:szCs w:val="20"/>
              </w:rPr>
              <w:t>2010</w:t>
            </w:r>
          </w:p>
        </w:tc>
      </w:tr>
      <w:tr w:rsidR="00E44076" w:rsidRPr="003523DB">
        <w:trPr>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Пассажироперевозки (тыс.чел.)</w:t>
            </w:r>
          </w:p>
        </w:tc>
        <w:tc>
          <w:tcPr>
            <w:tcW w:w="1363"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Предприятия</w:t>
            </w:r>
          </w:p>
        </w:tc>
        <w:tc>
          <w:tcPr>
            <w:tcW w:w="986"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2</w:t>
            </w:r>
            <w:r>
              <w:rPr>
                <w:rFonts w:ascii="Arial Narrow" w:hAnsi="Arial Narrow" w:cs="Arial"/>
                <w:sz w:val="20"/>
                <w:szCs w:val="20"/>
              </w:rPr>
              <w:t xml:space="preserve"> </w:t>
            </w:r>
            <w:r w:rsidRPr="003523DB">
              <w:rPr>
                <w:rFonts w:ascii="Arial Narrow" w:hAnsi="Arial Narrow" w:cs="Arial"/>
                <w:sz w:val="20"/>
                <w:szCs w:val="20"/>
              </w:rPr>
              <w:t>020,5</w:t>
            </w:r>
          </w:p>
        </w:tc>
        <w:tc>
          <w:tcPr>
            <w:tcW w:w="892"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1</w:t>
            </w:r>
            <w:r>
              <w:rPr>
                <w:rFonts w:ascii="Arial Narrow" w:hAnsi="Arial Narrow" w:cs="Arial"/>
                <w:sz w:val="20"/>
                <w:szCs w:val="20"/>
              </w:rPr>
              <w:t xml:space="preserve"> </w:t>
            </w:r>
            <w:r w:rsidRPr="003523DB">
              <w:rPr>
                <w:rFonts w:ascii="Arial Narrow" w:hAnsi="Arial Narrow" w:cs="Arial"/>
                <w:sz w:val="20"/>
                <w:szCs w:val="20"/>
              </w:rPr>
              <w:t>780</w:t>
            </w:r>
          </w:p>
        </w:tc>
        <w:tc>
          <w:tcPr>
            <w:tcW w:w="924"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1</w:t>
            </w:r>
            <w:r>
              <w:rPr>
                <w:rFonts w:ascii="Arial Narrow" w:hAnsi="Arial Narrow" w:cs="Arial"/>
                <w:sz w:val="20"/>
                <w:szCs w:val="20"/>
              </w:rPr>
              <w:t xml:space="preserve"> </w:t>
            </w:r>
            <w:r w:rsidRPr="003523DB">
              <w:rPr>
                <w:rFonts w:ascii="Arial Narrow" w:hAnsi="Arial Narrow" w:cs="Arial"/>
                <w:sz w:val="20"/>
                <w:szCs w:val="20"/>
              </w:rPr>
              <w:t>169</w:t>
            </w:r>
          </w:p>
        </w:tc>
        <w:tc>
          <w:tcPr>
            <w:tcW w:w="921"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850</w:t>
            </w:r>
          </w:p>
        </w:tc>
        <w:tc>
          <w:tcPr>
            <w:tcW w:w="876"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520,6</w:t>
            </w:r>
          </w:p>
        </w:tc>
      </w:tr>
      <w:tr w:rsidR="00E44076" w:rsidRPr="003523DB">
        <w:trPr>
          <w:jc w:val="center"/>
        </w:trPr>
        <w:tc>
          <w:tcPr>
            <w:tcW w:w="2738"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Грузоперевозки (тыс.тонн)</w:t>
            </w:r>
          </w:p>
        </w:tc>
        <w:tc>
          <w:tcPr>
            <w:tcW w:w="1363"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Предприятия</w:t>
            </w:r>
          </w:p>
        </w:tc>
        <w:tc>
          <w:tcPr>
            <w:tcW w:w="986"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6</w:t>
            </w:r>
            <w:r>
              <w:rPr>
                <w:rFonts w:ascii="Arial Narrow" w:hAnsi="Arial Narrow" w:cs="Arial"/>
                <w:sz w:val="20"/>
                <w:szCs w:val="20"/>
              </w:rPr>
              <w:t xml:space="preserve"> </w:t>
            </w:r>
            <w:r w:rsidRPr="003523DB">
              <w:rPr>
                <w:rFonts w:ascii="Arial Narrow" w:hAnsi="Arial Narrow" w:cs="Arial"/>
                <w:sz w:val="20"/>
                <w:szCs w:val="20"/>
              </w:rPr>
              <w:t>379,6</w:t>
            </w:r>
          </w:p>
        </w:tc>
        <w:tc>
          <w:tcPr>
            <w:tcW w:w="892"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7</w:t>
            </w:r>
            <w:r>
              <w:rPr>
                <w:rFonts w:ascii="Arial Narrow" w:hAnsi="Arial Narrow" w:cs="Arial"/>
                <w:sz w:val="20"/>
                <w:szCs w:val="20"/>
              </w:rPr>
              <w:t xml:space="preserve"> </w:t>
            </w:r>
            <w:r w:rsidRPr="003523DB">
              <w:rPr>
                <w:rFonts w:ascii="Arial Narrow" w:hAnsi="Arial Narrow" w:cs="Arial"/>
                <w:sz w:val="20"/>
                <w:szCs w:val="20"/>
              </w:rPr>
              <w:t>887,5</w:t>
            </w:r>
          </w:p>
        </w:tc>
        <w:tc>
          <w:tcPr>
            <w:tcW w:w="924"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2</w:t>
            </w:r>
            <w:r>
              <w:rPr>
                <w:rFonts w:ascii="Arial Narrow" w:hAnsi="Arial Narrow" w:cs="Arial"/>
                <w:sz w:val="20"/>
                <w:szCs w:val="20"/>
              </w:rPr>
              <w:t xml:space="preserve"> </w:t>
            </w:r>
            <w:r w:rsidRPr="003523DB">
              <w:rPr>
                <w:rFonts w:ascii="Arial Narrow" w:hAnsi="Arial Narrow" w:cs="Arial"/>
                <w:sz w:val="20"/>
                <w:szCs w:val="20"/>
              </w:rPr>
              <w:t>871,7</w:t>
            </w:r>
          </w:p>
        </w:tc>
        <w:tc>
          <w:tcPr>
            <w:tcW w:w="921"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1</w:t>
            </w:r>
            <w:r>
              <w:rPr>
                <w:rFonts w:ascii="Arial Narrow" w:hAnsi="Arial Narrow" w:cs="Arial"/>
                <w:sz w:val="20"/>
                <w:szCs w:val="20"/>
              </w:rPr>
              <w:t xml:space="preserve"> </w:t>
            </w:r>
            <w:r w:rsidRPr="003523DB">
              <w:rPr>
                <w:rFonts w:ascii="Arial Narrow" w:hAnsi="Arial Narrow" w:cs="Arial"/>
                <w:sz w:val="20"/>
                <w:szCs w:val="20"/>
              </w:rPr>
              <w:t>795</w:t>
            </w:r>
          </w:p>
        </w:tc>
        <w:tc>
          <w:tcPr>
            <w:tcW w:w="876" w:type="dxa"/>
            <w:tcBorders>
              <w:top w:val="single" w:sz="4" w:space="0" w:color="000000"/>
              <w:left w:val="single" w:sz="4" w:space="0" w:color="000000"/>
              <w:bottom w:val="single" w:sz="4" w:space="0" w:color="000000"/>
              <w:right w:val="single" w:sz="4" w:space="0" w:color="000000"/>
            </w:tcBorders>
            <w:vAlign w:val="center"/>
          </w:tcPr>
          <w:p w:rsidR="00E44076" w:rsidRPr="003523DB" w:rsidRDefault="00E44076" w:rsidP="0005109E">
            <w:pPr>
              <w:pStyle w:val="ae"/>
              <w:spacing w:after="0" w:line="276" w:lineRule="auto"/>
              <w:ind w:left="0"/>
              <w:jc w:val="center"/>
              <w:rPr>
                <w:rFonts w:ascii="Arial Narrow" w:hAnsi="Arial Narrow" w:cs="Arial"/>
                <w:sz w:val="20"/>
                <w:szCs w:val="20"/>
              </w:rPr>
            </w:pPr>
            <w:r w:rsidRPr="003523DB">
              <w:rPr>
                <w:rFonts w:ascii="Arial Narrow" w:hAnsi="Arial Narrow" w:cs="Arial"/>
                <w:sz w:val="20"/>
                <w:szCs w:val="20"/>
              </w:rPr>
              <w:t>586,6</w:t>
            </w:r>
          </w:p>
        </w:tc>
      </w:tr>
    </w:tbl>
    <w:p w:rsidR="00E44076" w:rsidRPr="001339FA" w:rsidRDefault="00E44076" w:rsidP="0005109E">
      <w:pPr>
        <w:pStyle w:val="ae"/>
        <w:spacing w:after="0" w:line="276" w:lineRule="auto"/>
        <w:ind w:left="0"/>
        <w:jc w:val="both"/>
        <w:rPr>
          <w:rFonts w:ascii="Arial" w:hAnsi="Arial" w:cs="Arial"/>
          <w:sz w:val="20"/>
          <w:szCs w:val="20"/>
        </w:rPr>
      </w:pPr>
    </w:p>
    <w:p w:rsidR="00E44076" w:rsidRPr="001339FA"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Объем пассажироперевозок в 2010 году состави</w:t>
      </w:r>
      <w:r>
        <w:rPr>
          <w:rFonts w:ascii="Arial" w:hAnsi="Arial" w:cs="Arial"/>
          <w:sz w:val="20"/>
          <w:szCs w:val="20"/>
        </w:rPr>
        <w:t>л 520,6 млн.</w:t>
      </w:r>
      <w:r w:rsidRPr="001339FA">
        <w:rPr>
          <w:rFonts w:ascii="Arial" w:hAnsi="Arial" w:cs="Arial"/>
          <w:sz w:val="20"/>
          <w:szCs w:val="20"/>
        </w:rPr>
        <w:t>руб</w:t>
      </w:r>
      <w:r w:rsidRPr="004A02F3">
        <w:rPr>
          <w:rFonts w:ascii="Arial" w:hAnsi="Arial" w:cs="Arial"/>
          <w:sz w:val="20"/>
          <w:szCs w:val="20"/>
        </w:rPr>
        <w:t>.</w:t>
      </w:r>
      <w:r w:rsidRPr="001339FA">
        <w:rPr>
          <w:rFonts w:ascii="Arial" w:hAnsi="Arial" w:cs="Arial"/>
          <w:sz w:val="20"/>
          <w:szCs w:val="20"/>
        </w:rPr>
        <w:t xml:space="preserve"> Снижение</w:t>
      </w:r>
      <w:r>
        <w:rPr>
          <w:rFonts w:ascii="Arial" w:hAnsi="Arial" w:cs="Arial"/>
          <w:sz w:val="20"/>
          <w:szCs w:val="20"/>
        </w:rPr>
        <w:t xml:space="preserve"> по сравнению с 2006г.</w:t>
      </w:r>
      <w:r w:rsidRPr="001339FA">
        <w:rPr>
          <w:rFonts w:ascii="Arial" w:hAnsi="Arial" w:cs="Arial"/>
          <w:sz w:val="20"/>
          <w:szCs w:val="20"/>
        </w:rPr>
        <w:t xml:space="preserve"> регистрируемого объема пассажироперевозок связано, во-первых,  с ростом числа легкового транспорта на 2</w:t>
      </w:r>
      <w:r>
        <w:rPr>
          <w:rFonts w:ascii="Arial" w:hAnsi="Arial" w:cs="Arial"/>
          <w:sz w:val="20"/>
          <w:szCs w:val="20"/>
        </w:rPr>
        <w:t xml:space="preserve"> </w:t>
      </w:r>
      <w:r w:rsidRPr="001339FA">
        <w:rPr>
          <w:rFonts w:ascii="Arial" w:hAnsi="Arial" w:cs="Arial"/>
          <w:sz w:val="20"/>
          <w:szCs w:val="20"/>
        </w:rPr>
        <w:t xml:space="preserve">141 ед. в период с 2006 по 2010 год, во-вторых, с ростом количества участников рынка пассажирских перевозок. </w:t>
      </w:r>
    </w:p>
    <w:p w:rsidR="00E44076" w:rsidRPr="0047510F" w:rsidRDefault="00E44076" w:rsidP="0005109E">
      <w:pPr>
        <w:tabs>
          <w:tab w:val="left" w:pos="0"/>
        </w:tabs>
        <w:spacing w:line="276" w:lineRule="auto"/>
        <w:ind w:firstLine="284"/>
        <w:jc w:val="right"/>
        <w:rPr>
          <w:rFonts w:ascii="Arial" w:hAnsi="Arial" w:cs="Arial"/>
          <w:sz w:val="20"/>
          <w:szCs w:val="20"/>
        </w:rPr>
      </w:pPr>
      <w:r w:rsidRPr="0047510F">
        <w:rPr>
          <w:rFonts w:ascii="Arial" w:hAnsi="Arial" w:cs="Arial"/>
          <w:sz w:val="20"/>
          <w:szCs w:val="20"/>
        </w:rPr>
        <w:t>Таблица 45</w:t>
      </w:r>
    </w:p>
    <w:p w:rsidR="00E44076" w:rsidRPr="001339FA" w:rsidRDefault="00E44076" w:rsidP="0005109E">
      <w:pPr>
        <w:shd w:val="clear" w:color="auto" w:fill="FFFFFF"/>
        <w:tabs>
          <w:tab w:val="left" w:pos="0"/>
        </w:tabs>
        <w:spacing w:line="276" w:lineRule="auto"/>
        <w:jc w:val="center"/>
        <w:rPr>
          <w:rFonts w:ascii="Arial" w:hAnsi="Arial" w:cs="Arial"/>
          <w:b/>
          <w:sz w:val="20"/>
          <w:szCs w:val="20"/>
        </w:rPr>
      </w:pPr>
      <w:r w:rsidRPr="001339FA">
        <w:rPr>
          <w:rFonts w:ascii="Arial" w:hAnsi="Arial" w:cs="Arial"/>
          <w:b/>
          <w:sz w:val="20"/>
          <w:szCs w:val="20"/>
        </w:rPr>
        <w:t>Количество участников рынка (ед</w:t>
      </w:r>
      <w:r>
        <w:rPr>
          <w:rFonts w:ascii="Arial" w:hAnsi="Arial" w:cs="Arial"/>
          <w:b/>
          <w:sz w:val="20"/>
          <w:szCs w:val="20"/>
        </w:rPr>
        <w:t>.</w:t>
      </w:r>
      <w:r w:rsidRPr="001339FA">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870"/>
        <w:gridCol w:w="851"/>
        <w:gridCol w:w="850"/>
        <w:gridCol w:w="850"/>
        <w:gridCol w:w="851"/>
        <w:gridCol w:w="992"/>
      </w:tblGrid>
      <w:tr w:rsidR="00E44076" w:rsidRPr="0047510F">
        <w:trPr>
          <w:jc w:val="center"/>
        </w:trPr>
        <w:tc>
          <w:tcPr>
            <w:tcW w:w="326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Распределение по годам</w:t>
            </w:r>
          </w:p>
        </w:tc>
        <w:tc>
          <w:tcPr>
            <w:tcW w:w="87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2006</w:t>
            </w: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2007</w:t>
            </w:r>
          </w:p>
        </w:tc>
        <w:tc>
          <w:tcPr>
            <w:tcW w:w="85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2008</w:t>
            </w:r>
          </w:p>
        </w:tc>
        <w:tc>
          <w:tcPr>
            <w:tcW w:w="85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2009</w:t>
            </w:r>
          </w:p>
        </w:tc>
        <w:tc>
          <w:tcPr>
            <w:tcW w:w="8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2010</w:t>
            </w:r>
          </w:p>
        </w:tc>
        <w:tc>
          <w:tcPr>
            <w:tcW w:w="99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2015 прогноз</w:t>
            </w:r>
          </w:p>
        </w:tc>
      </w:tr>
      <w:tr w:rsidR="00E44076" w:rsidRPr="0047510F">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rPr>
                <w:rFonts w:ascii="Arial Narrow" w:hAnsi="Arial Narrow" w:cs="Arial"/>
                <w:sz w:val="20"/>
                <w:szCs w:val="20"/>
              </w:rPr>
            </w:pPr>
            <w:r w:rsidRPr="00914D01">
              <w:rPr>
                <w:rFonts w:ascii="Arial Narrow" w:hAnsi="Arial Narrow" w:cs="Arial"/>
                <w:sz w:val="20"/>
                <w:szCs w:val="20"/>
              </w:rPr>
              <w:t>Грузовые автоперевозки</w:t>
            </w:r>
          </w:p>
        </w:tc>
        <w:tc>
          <w:tcPr>
            <w:tcW w:w="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19</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19</w:t>
            </w:r>
          </w:p>
        </w:tc>
      </w:tr>
      <w:tr w:rsidR="00E44076" w:rsidRPr="0047510F">
        <w:trPr>
          <w:jc w:val="center"/>
        </w:trPr>
        <w:tc>
          <w:tcPr>
            <w:tcW w:w="326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rPr>
                <w:rFonts w:ascii="Arial Narrow" w:hAnsi="Arial Narrow" w:cs="Arial"/>
                <w:sz w:val="20"/>
                <w:szCs w:val="20"/>
              </w:rPr>
            </w:pPr>
            <w:r w:rsidRPr="00914D01">
              <w:rPr>
                <w:rFonts w:ascii="Arial Narrow" w:hAnsi="Arial Narrow" w:cs="Arial"/>
                <w:sz w:val="20"/>
                <w:szCs w:val="20"/>
              </w:rPr>
              <w:t>Пассажирские автоперевозки</w:t>
            </w:r>
          </w:p>
        </w:tc>
        <w:tc>
          <w:tcPr>
            <w:tcW w:w="87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20</w:t>
            </w:r>
          </w:p>
        </w:tc>
        <w:tc>
          <w:tcPr>
            <w:tcW w:w="85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23</w:t>
            </w:r>
          </w:p>
        </w:tc>
        <w:tc>
          <w:tcPr>
            <w:tcW w:w="99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pStyle w:val="ae"/>
              <w:shd w:val="clear" w:color="auto" w:fill="FFFFFF"/>
              <w:spacing w:after="0"/>
              <w:ind w:left="0"/>
              <w:jc w:val="center"/>
              <w:rPr>
                <w:rFonts w:ascii="Arial Narrow" w:hAnsi="Arial Narrow" w:cs="Arial"/>
                <w:sz w:val="20"/>
                <w:szCs w:val="20"/>
              </w:rPr>
            </w:pPr>
            <w:r w:rsidRPr="00914D01">
              <w:rPr>
                <w:rFonts w:ascii="Arial Narrow" w:hAnsi="Arial Narrow" w:cs="Arial"/>
                <w:sz w:val="20"/>
                <w:szCs w:val="20"/>
              </w:rPr>
              <w:t>28</w:t>
            </w:r>
          </w:p>
        </w:tc>
      </w:tr>
    </w:tbl>
    <w:p w:rsidR="00E44076" w:rsidRDefault="00E44076" w:rsidP="0005109E">
      <w:pPr>
        <w:shd w:val="clear" w:color="auto" w:fill="FFFFFF"/>
        <w:spacing w:line="276" w:lineRule="auto"/>
        <w:ind w:left="1004"/>
        <w:jc w:val="both"/>
        <w:rPr>
          <w:rFonts w:ascii="Arial" w:hAnsi="Arial" w:cs="Arial"/>
          <w:sz w:val="20"/>
          <w:szCs w:val="20"/>
        </w:rPr>
      </w:pPr>
    </w:p>
    <w:p w:rsidR="00E44076" w:rsidRPr="001339FA" w:rsidRDefault="00E44076" w:rsidP="0005109E">
      <w:pPr>
        <w:shd w:val="clear" w:color="auto" w:fill="FFFFFF"/>
        <w:tabs>
          <w:tab w:val="left" w:pos="0"/>
        </w:tabs>
        <w:spacing w:line="276" w:lineRule="auto"/>
        <w:ind w:firstLine="284"/>
        <w:jc w:val="both"/>
        <w:rPr>
          <w:rFonts w:ascii="Arial" w:hAnsi="Arial" w:cs="Arial"/>
          <w:sz w:val="20"/>
          <w:szCs w:val="20"/>
        </w:rPr>
      </w:pPr>
      <w:r w:rsidRPr="001339FA">
        <w:rPr>
          <w:rFonts w:ascii="Arial" w:hAnsi="Arial" w:cs="Arial"/>
          <w:sz w:val="20"/>
          <w:szCs w:val="20"/>
        </w:rPr>
        <w:t>Рост количества пассажирских транспортных предприятий с 8 до 23 за пять прошедших лет способствовал развитию конкуренции и выходу на рынок новых, часто более динамичных предприятий, вместо экономически не эффективных. Например, ООО «Авантех» с парком автобусов 23 ед., из них со сроком эксплуатации до 5 лет – 12 ед., 5-10 лет – 11 ед. Вместе с тем, увеличение количества участников рынка, особенно ИП усложнился процесс статистического учета результатов деятельности.</w:t>
      </w:r>
    </w:p>
    <w:p w:rsidR="00E44076" w:rsidRDefault="00E44076" w:rsidP="0005109E">
      <w:pPr>
        <w:pStyle w:val="ae"/>
        <w:spacing w:after="0" w:line="276" w:lineRule="auto"/>
        <w:ind w:left="0" w:firstLine="284"/>
        <w:jc w:val="both"/>
        <w:rPr>
          <w:rFonts w:ascii="Arial" w:hAnsi="Arial" w:cs="Arial"/>
          <w:sz w:val="20"/>
          <w:szCs w:val="20"/>
        </w:rPr>
      </w:pPr>
      <w:r w:rsidRPr="001339FA">
        <w:rPr>
          <w:rFonts w:ascii="Arial" w:hAnsi="Arial" w:cs="Arial"/>
          <w:sz w:val="20"/>
          <w:szCs w:val="20"/>
        </w:rPr>
        <w:t>С ростом количества транспортных компаний должен возрастать и уровень качества обслуживания населения: ритмичность маршрутных поездок, чистота в салонах, вежливость персонала и др., однако  мнения пассажиров, их предложения не являются предметом систематического изучения.</w:t>
      </w:r>
    </w:p>
    <w:p w:rsidR="00E44076" w:rsidRPr="001339FA" w:rsidRDefault="00E44076" w:rsidP="0005109E">
      <w:pPr>
        <w:spacing w:line="276" w:lineRule="auto"/>
        <w:jc w:val="both"/>
        <w:rPr>
          <w:rFonts w:ascii="Arial" w:hAnsi="Arial" w:cs="Arial"/>
          <w:sz w:val="20"/>
          <w:szCs w:val="20"/>
        </w:rPr>
      </w:pPr>
    </w:p>
    <w:p w:rsidR="00E44076" w:rsidRPr="0047510F" w:rsidRDefault="00E44076" w:rsidP="0005109E">
      <w:pPr>
        <w:spacing w:line="276" w:lineRule="auto"/>
        <w:jc w:val="both"/>
        <w:rPr>
          <w:rFonts w:ascii="Arial" w:hAnsi="Arial" w:cs="Arial"/>
          <w:b/>
          <w:i/>
          <w:sz w:val="22"/>
          <w:szCs w:val="20"/>
        </w:rPr>
      </w:pPr>
      <w:r w:rsidRPr="0047510F">
        <w:rPr>
          <w:rFonts w:ascii="Arial" w:hAnsi="Arial" w:cs="Arial"/>
          <w:b/>
          <w:i/>
          <w:sz w:val="22"/>
          <w:szCs w:val="20"/>
        </w:rPr>
        <w:t xml:space="preserve">Безопасность  </w:t>
      </w:r>
    </w:p>
    <w:p w:rsidR="00E44076" w:rsidRPr="001339FA" w:rsidRDefault="00E44076" w:rsidP="0005109E">
      <w:pPr>
        <w:spacing w:line="276" w:lineRule="auto"/>
        <w:ind w:firstLine="284"/>
        <w:jc w:val="both"/>
        <w:rPr>
          <w:rFonts w:ascii="Arial" w:hAnsi="Arial" w:cs="Arial"/>
          <w:sz w:val="20"/>
          <w:szCs w:val="20"/>
        </w:rPr>
      </w:pPr>
      <w:r w:rsidRPr="001339FA">
        <w:rPr>
          <w:rFonts w:ascii="Arial" w:hAnsi="Arial" w:cs="Arial"/>
          <w:sz w:val="20"/>
          <w:szCs w:val="20"/>
        </w:rPr>
        <w:t xml:space="preserve">Рост количества автомобилей в Заинском </w:t>
      </w:r>
      <w:r>
        <w:rPr>
          <w:rFonts w:ascii="Arial" w:hAnsi="Arial" w:cs="Arial"/>
          <w:sz w:val="20"/>
          <w:szCs w:val="20"/>
        </w:rPr>
        <w:t>районе</w:t>
      </w:r>
      <w:r w:rsidRPr="001339FA">
        <w:rPr>
          <w:rFonts w:ascii="Arial" w:hAnsi="Arial" w:cs="Arial"/>
          <w:sz w:val="20"/>
          <w:szCs w:val="20"/>
        </w:rPr>
        <w:t xml:space="preserve"> происходит в основном за счет увеличения личного, а также корпоративного легкового автотранспорта. Ежегодный рост количества автомобилей в среднем на более чем 400 отражает рост благосостояния населения, в то же время приводит к повышению нагрузки на дорожное плотно и коммуникации, что требует привлечения дополнительного финансирования на поддержание дорог в нормативном состоянии.</w:t>
      </w:r>
    </w:p>
    <w:p w:rsidR="00E44076" w:rsidRPr="0047510F" w:rsidRDefault="00E44076" w:rsidP="0005109E">
      <w:pPr>
        <w:spacing w:line="276" w:lineRule="auto"/>
        <w:jc w:val="right"/>
        <w:rPr>
          <w:rFonts w:ascii="Arial" w:hAnsi="Arial" w:cs="Arial"/>
          <w:sz w:val="20"/>
          <w:szCs w:val="20"/>
        </w:rPr>
      </w:pPr>
      <w:r w:rsidRPr="0047510F">
        <w:rPr>
          <w:rFonts w:ascii="Arial" w:hAnsi="Arial" w:cs="Arial"/>
          <w:sz w:val="20"/>
          <w:szCs w:val="20"/>
        </w:rPr>
        <w:t>Таблица 46</w:t>
      </w:r>
    </w:p>
    <w:p w:rsidR="00E44076" w:rsidRPr="001339FA" w:rsidRDefault="00E44076" w:rsidP="0005109E">
      <w:pPr>
        <w:pStyle w:val="ae"/>
        <w:spacing w:after="0" w:line="276" w:lineRule="auto"/>
        <w:ind w:left="0" w:firstLine="284"/>
        <w:jc w:val="center"/>
        <w:rPr>
          <w:rFonts w:ascii="Arial" w:hAnsi="Arial" w:cs="Arial"/>
          <w:b/>
          <w:sz w:val="20"/>
          <w:szCs w:val="20"/>
        </w:rPr>
      </w:pPr>
      <w:r w:rsidRPr="001339FA">
        <w:rPr>
          <w:rFonts w:ascii="Arial" w:hAnsi="Arial" w:cs="Arial"/>
          <w:b/>
          <w:sz w:val="20"/>
          <w:szCs w:val="20"/>
        </w:rPr>
        <w:t>Количество зарегистриро</w:t>
      </w:r>
      <w:r w:rsidR="00C60F0A">
        <w:rPr>
          <w:rFonts w:ascii="Arial" w:hAnsi="Arial" w:cs="Arial"/>
          <w:b/>
          <w:sz w:val="20"/>
          <w:szCs w:val="20"/>
        </w:rPr>
        <w:t>ванных автомобилей в Заинском муниципальном районе</w:t>
      </w:r>
      <w:r w:rsidRPr="001339FA">
        <w:rPr>
          <w:rFonts w:ascii="Arial" w:hAnsi="Arial" w:cs="Arial"/>
          <w:b/>
          <w:sz w:val="20"/>
          <w:szCs w:val="20"/>
        </w:rPr>
        <w:t xml:space="preserve"> (ед)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5"/>
        <w:gridCol w:w="816"/>
        <w:gridCol w:w="848"/>
        <w:gridCol w:w="817"/>
        <w:gridCol w:w="836"/>
        <w:gridCol w:w="785"/>
        <w:gridCol w:w="945"/>
      </w:tblGrid>
      <w:tr w:rsidR="00E44076" w:rsidRPr="008E646B">
        <w:trPr>
          <w:jc w:val="center"/>
        </w:trPr>
        <w:tc>
          <w:tcPr>
            <w:tcW w:w="241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Количество автомобилей</w:t>
            </w:r>
          </w:p>
        </w:tc>
        <w:tc>
          <w:tcPr>
            <w:tcW w:w="8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56"/>
              <w:jc w:val="center"/>
              <w:rPr>
                <w:rFonts w:ascii="Arial Narrow" w:hAnsi="Arial Narrow" w:cs="Arial"/>
                <w:b/>
                <w:sz w:val="20"/>
                <w:szCs w:val="20"/>
              </w:rPr>
            </w:pPr>
            <w:r w:rsidRPr="008E646B">
              <w:rPr>
                <w:rFonts w:ascii="Arial Narrow" w:hAnsi="Arial Narrow" w:cs="Arial"/>
                <w:b/>
                <w:sz w:val="20"/>
                <w:szCs w:val="20"/>
              </w:rPr>
              <w:t>2006</w:t>
            </w:r>
          </w:p>
        </w:tc>
        <w:tc>
          <w:tcPr>
            <w:tcW w:w="84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2007</w:t>
            </w:r>
          </w:p>
        </w:tc>
        <w:tc>
          <w:tcPr>
            <w:tcW w:w="81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2008</w:t>
            </w:r>
          </w:p>
        </w:tc>
        <w:tc>
          <w:tcPr>
            <w:tcW w:w="8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2009</w:t>
            </w:r>
          </w:p>
        </w:tc>
        <w:tc>
          <w:tcPr>
            <w:tcW w:w="78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2010</w:t>
            </w:r>
          </w:p>
        </w:tc>
        <w:tc>
          <w:tcPr>
            <w:tcW w:w="94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8E646B" w:rsidRDefault="00E44076" w:rsidP="0047510F">
            <w:pPr>
              <w:pStyle w:val="ae"/>
              <w:spacing w:after="0"/>
              <w:ind w:left="0"/>
              <w:jc w:val="center"/>
              <w:rPr>
                <w:rFonts w:ascii="Arial Narrow" w:hAnsi="Arial Narrow" w:cs="Arial"/>
                <w:b/>
                <w:sz w:val="20"/>
                <w:szCs w:val="20"/>
              </w:rPr>
            </w:pPr>
            <w:r w:rsidRPr="008E646B">
              <w:rPr>
                <w:rFonts w:ascii="Arial Narrow" w:hAnsi="Arial Narrow" w:cs="Arial"/>
                <w:b/>
                <w:sz w:val="20"/>
                <w:szCs w:val="20"/>
              </w:rPr>
              <w:t>2015 прогноз</w:t>
            </w:r>
          </w:p>
        </w:tc>
      </w:tr>
      <w:tr w:rsidR="00E44076" w:rsidRPr="008E646B">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rPr>
                <w:rFonts w:ascii="Arial Narrow" w:hAnsi="Arial Narrow" w:cs="Arial"/>
                <w:sz w:val="20"/>
                <w:szCs w:val="20"/>
              </w:rPr>
            </w:pPr>
            <w:r w:rsidRPr="008E646B">
              <w:rPr>
                <w:rFonts w:ascii="Arial Narrow" w:hAnsi="Arial Narrow" w:cs="Arial"/>
                <w:sz w:val="20"/>
                <w:szCs w:val="20"/>
              </w:rPr>
              <w:t>Грузовых</w:t>
            </w:r>
          </w:p>
        </w:tc>
        <w:tc>
          <w:tcPr>
            <w:tcW w:w="816"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1</w:t>
            </w:r>
            <w:r>
              <w:rPr>
                <w:rFonts w:ascii="Arial Narrow" w:hAnsi="Arial Narrow" w:cs="Arial"/>
                <w:sz w:val="20"/>
                <w:szCs w:val="20"/>
              </w:rPr>
              <w:t xml:space="preserve"> </w:t>
            </w:r>
            <w:r w:rsidRPr="008E646B">
              <w:rPr>
                <w:rFonts w:ascii="Arial Narrow" w:hAnsi="Arial Narrow" w:cs="Arial"/>
                <w:sz w:val="20"/>
                <w:szCs w:val="20"/>
              </w:rPr>
              <w:t>973</w:t>
            </w:r>
          </w:p>
        </w:tc>
        <w:tc>
          <w:tcPr>
            <w:tcW w:w="848"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1</w:t>
            </w:r>
            <w:r>
              <w:rPr>
                <w:rFonts w:ascii="Arial Narrow" w:hAnsi="Arial Narrow" w:cs="Arial"/>
                <w:sz w:val="20"/>
                <w:szCs w:val="20"/>
              </w:rPr>
              <w:t xml:space="preserve"> </w:t>
            </w:r>
            <w:r w:rsidRPr="008E646B">
              <w:rPr>
                <w:rFonts w:ascii="Arial Narrow" w:hAnsi="Arial Narrow" w:cs="Arial"/>
                <w:sz w:val="20"/>
                <w:szCs w:val="20"/>
              </w:rPr>
              <w:t>949</w:t>
            </w:r>
          </w:p>
        </w:tc>
        <w:tc>
          <w:tcPr>
            <w:tcW w:w="817"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2</w:t>
            </w:r>
            <w:r>
              <w:rPr>
                <w:rFonts w:ascii="Arial Narrow" w:hAnsi="Arial Narrow" w:cs="Arial"/>
                <w:sz w:val="20"/>
                <w:szCs w:val="20"/>
              </w:rPr>
              <w:t xml:space="preserve"> </w:t>
            </w:r>
            <w:r w:rsidRPr="008E646B">
              <w:rPr>
                <w:rFonts w:ascii="Arial Narrow" w:hAnsi="Arial Narrow" w:cs="Arial"/>
                <w:sz w:val="20"/>
                <w:szCs w:val="20"/>
              </w:rPr>
              <w:t>019</w:t>
            </w:r>
          </w:p>
        </w:tc>
        <w:tc>
          <w:tcPr>
            <w:tcW w:w="836"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firstLine="38"/>
              <w:jc w:val="center"/>
              <w:rPr>
                <w:rFonts w:ascii="Arial Narrow" w:hAnsi="Arial Narrow" w:cs="Arial"/>
                <w:sz w:val="20"/>
                <w:szCs w:val="20"/>
              </w:rPr>
            </w:pPr>
            <w:r w:rsidRPr="008E646B">
              <w:rPr>
                <w:rFonts w:ascii="Arial Narrow" w:hAnsi="Arial Narrow" w:cs="Arial"/>
                <w:sz w:val="20"/>
                <w:szCs w:val="20"/>
              </w:rPr>
              <w:t>1</w:t>
            </w:r>
            <w:r>
              <w:rPr>
                <w:rFonts w:ascii="Arial Narrow" w:hAnsi="Arial Narrow" w:cs="Arial"/>
                <w:sz w:val="20"/>
                <w:szCs w:val="20"/>
              </w:rPr>
              <w:t xml:space="preserve"> </w:t>
            </w:r>
            <w:r w:rsidRPr="008E646B">
              <w:rPr>
                <w:rFonts w:ascii="Arial Narrow" w:hAnsi="Arial Narrow" w:cs="Arial"/>
                <w:sz w:val="20"/>
                <w:szCs w:val="20"/>
              </w:rPr>
              <w:t>842</w:t>
            </w:r>
          </w:p>
        </w:tc>
        <w:tc>
          <w:tcPr>
            <w:tcW w:w="785"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firstLine="17"/>
              <w:jc w:val="center"/>
              <w:rPr>
                <w:rFonts w:ascii="Arial Narrow" w:hAnsi="Arial Narrow" w:cs="Arial"/>
                <w:sz w:val="20"/>
                <w:szCs w:val="20"/>
              </w:rPr>
            </w:pPr>
            <w:r w:rsidRPr="008E646B">
              <w:rPr>
                <w:rFonts w:ascii="Arial Narrow" w:hAnsi="Arial Narrow" w:cs="Arial"/>
                <w:sz w:val="20"/>
                <w:szCs w:val="20"/>
              </w:rPr>
              <w:t>1</w:t>
            </w:r>
            <w:r>
              <w:rPr>
                <w:rFonts w:ascii="Arial Narrow" w:hAnsi="Arial Narrow" w:cs="Arial"/>
                <w:sz w:val="20"/>
                <w:szCs w:val="20"/>
              </w:rPr>
              <w:t xml:space="preserve"> </w:t>
            </w:r>
            <w:r w:rsidRPr="008E646B">
              <w:rPr>
                <w:rFonts w:ascii="Arial Narrow" w:hAnsi="Arial Narrow" w:cs="Arial"/>
                <w:sz w:val="20"/>
                <w:szCs w:val="20"/>
              </w:rPr>
              <w:t>776</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w:t>
            </w:r>
          </w:p>
        </w:tc>
      </w:tr>
      <w:tr w:rsidR="00E44076" w:rsidRPr="008E646B">
        <w:trPr>
          <w:jc w:val="center"/>
        </w:trPr>
        <w:tc>
          <w:tcPr>
            <w:tcW w:w="2415"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rPr>
                <w:rFonts w:ascii="Arial Narrow" w:hAnsi="Arial Narrow" w:cs="Arial"/>
                <w:sz w:val="20"/>
                <w:szCs w:val="20"/>
              </w:rPr>
            </w:pPr>
            <w:r w:rsidRPr="008E646B">
              <w:rPr>
                <w:rFonts w:ascii="Arial Narrow" w:hAnsi="Arial Narrow" w:cs="Arial"/>
                <w:sz w:val="20"/>
                <w:szCs w:val="20"/>
              </w:rPr>
              <w:t>Легковых</w:t>
            </w:r>
          </w:p>
        </w:tc>
        <w:tc>
          <w:tcPr>
            <w:tcW w:w="816"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12</w:t>
            </w:r>
            <w:r>
              <w:rPr>
                <w:rFonts w:ascii="Arial Narrow" w:hAnsi="Arial Narrow" w:cs="Arial"/>
                <w:sz w:val="20"/>
                <w:szCs w:val="20"/>
              </w:rPr>
              <w:t xml:space="preserve"> </w:t>
            </w:r>
            <w:r w:rsidRPr="008E646B">
              <w:rPr>
                <w:rFonts w:ascii="Arial Narrow" w:hAnsi="Arial Narrow" w:cs="Arial"/>
                <w:sz w:val="20"/>
                <w:szCs w:val="20"/>
              </w:rPr>
              <w:t>006</w:t>
            </w:r>
          </w:p>
        </w:tc>
        <w:tc>
          <w:tcPr>
            <w:tcW w:w="848"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firstLine="48"/>
              <w:jc w:val="center"/>
              <w:rPr>
                <w:rFonts w:ascii="Arial Narrow" w:hAnsi="Arial Narrow" w:cs="Arial"/>
                <w:sz w:val="20"/>
                <w:szCs w:val="20"/>
              </w:rPr>
            </w:pPr>
            <w:r w:rsidRPr="008E646B">
              <w:rPr>
                <w:rFonts w:ascii="Arial Narrow" w:hAnsi="Arial Narrow" w:cs="Arial"/>
                <w:sz w:val="20"/>
                <w:szCs w:val="20"/>
              </w:rPr>
              <w:t>13</w:t>
            </w:r>
            <w:r>
              <w:rPr>
                <w:rFonts w:ascii="Arial Narrow" w:hAnsi="Arial Narrow" w:cs="Arial"/>
                <w:sz w:val="20"/>
                <w:szCs w:val="20"/>
              </w:rPr>
              <w:t xml:space="preserve"> </w:t>
            </w:r>
            <w:r w:rsidRPr="008E646B">
              <w:rPr>
                <w:rFonts w:ascii="Arial Narrow" w:hAnsi="Arial Narrow" w:cs="Arial"/>
                <w:sz w:val="20"/>
                <w:szCs w:val="20"/>
              </w:rPr>
              <w:t>030</w:t>
            </w:r>
          </w:p>
        </w:tc>
        <w:tc>
          <w:tcPr>
            <w:tcW w:w="817"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13</w:t>
            </w:r>
            <w:r>
              <w:rPr>
                <w:rFonts w:ascii="Arial Narrow" w:hAnsi="Arial Narrow" w:cs="Arial"/>
                <w:sz w:val="20"/>
                <w:szCs w:val="20"/>
              </w:rPr>
              <w:t xml:space="preserve"> </w:t>
            </w:r>
            <w:r w:rsidRPr="008E646B">
              <w:rPr>
                <w:rFonts w:ascii="Arial Narrow" w:hAnsi="Arial Narrow" w:cs="Arial"/>
                <w:sz w:val="20"/>
                <w:szCs w:val="20"/>
              </w:rPr>
              <w:t>571</w:t>
            </w:r>
          </w:p>
        </w:tc>
        <w:tc>
          <w:tcPr>
            <w:tcW w:w="836"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2F543A">
            <w:pPr>
              <w:pStyle w:val="ae"/>
              <w:spacing w:after="0"/>
              <w:ind w:left="0" w:firstLine="27"/>
              <w:jc w:val="center"/>
              <w:rPr>
                <w:rFonts w:ascii="Arial Narrow" w:hAnsi="Arial Narrow" w:cs="Arial"/>
                <w:sz w:val="20"/>
                <w:szCs w:val="20"/>
              </w:rPr>
            </w:pPr>
            <w:r w:rsidRPr="008E646B">
              <w:rPr>
                <w:rFonts w:ascii="Arial Narrow" w:hAnsi="Arial Narrow" w:cs="Arial"/>
                <w:sz w:val="20"/>
                <w:szCs w:val="20"/>
              </w:rPr>
              <w:t>1</w:t>
            </w:r>
            <w:r>
              <w:rPr>
                <w:rFonts w:ascii="Arial Narrow" w:hAnsi="Arial Narrow" w:cs="Arial"/>
                <w:sz w:val="20"/>
                <w:szCs w:val="20"/>
              </w:rPr>
              <w:t xml:space="preserve">4 </w:t>
            </w:r>
            <w:r w:rsidRPr="008E646B">
              <w:rPr>
                <w:rFonts w:ascii="Arial Narrow" w:hAnsi="Arial Narrow" w:cs="Arial"/>
                <w:sz w:val="20"/>
                <w:szCs w:val="20"/>
              </w:rPr>
              <w:t>046</w:t>
            </w:r>
          </w:p>
        </w:tc>
        <w:tc>
          <w:tcPr>
            <w:tcW w:w="785"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firstLine="17"/>
              <w:jc w:val="center"/>
              <w:rPr>
                <w:rFonts w:ascii="Arial Narrow" w:hAnsi="Arial Narrow" w:cs="Arial"/>
                <w:sz w:val="20"/>
                <w:szCs w:val="20"/>
              </w:rPr>
            </w:pPr>
            <w:r w:rsidRPr="008E646B">
              <w:rPr>
                <w:rFonts w:ascii="Arial Narrow" w:hAnsi="Arial Narrow" w:cs="Arial"/>
                <w:sz w:val="20"/>
                <w:szCs w:val="20"/>
              </w:rPr>
              <w:t>14</w:t>
            </w:r>
            <w:r>
              <w:rPr>
                <w:rFonts w:ascii="Arial Narrow" w:hAnsi="Arial Narrow" w:cs="Arial"/>
                <w:sz w:val="20"/>
                <w:szCs w:val="20"/>
              </w:rPr>
              <w:t xml:space="preserve"> </w:t>
            </w:r>
            <w:r w:rsidRPr="008E646B">
              <w:rPr>
                <w:rFonts w:ascii="Arial Narrow" w:hAnsi="Arial Narrow" w:cs="Arial"/>
                <w:sz w:val="20"/>
                <w:szCs w:val="20"/>
              </w:rPr>
              <w:t>147</w:t>
            </w:r>
          </w:p>
        </w:tc>
        <w:tc>
          <w:tcPr>
            <w:tcW w:w="945" w:type="dxa"/>
            <w:tcBorders>
              <w:top w:val="single" w:sz="4" w:space="0" w:color="000000"/>
              <w:left w:val="single" w:sz="4" w:space="0" w:color="000000"/>
              <w:bottom w:val="single" w:sz="4" w:space="0" w:color="000000"/>
              <w:right w:val="single" w:sz="4" w:space="0" w:color="000000"/>
            </w:tcBorders>
            <w:vAlign w:val="center"/>
          </w:tcPr>
          <w:p w:rsidR="00E44076" w:rsidRPr="008E646B" w:rsidRDefault="00E44076" w:rsidP="0047510F">
            <w:pPr>
              <w:pStyle w:val="ae"/>
              <w:spacing w:after="0"/>
              <w:ind w:left="0"/>
              <w:jc w:val="center"/>
              <w:rPr>
                <w:rFonts w:ascii="Arial Narrow" w:hAnsi="Arial Narrow" w:cs="Arial"/>
                <w:sz w:val="20"/>
                <w:szCs w:val="20"/>
              </w:rPr>
            </w:pPr>
            <w:r w:rsidRPr="008E646B">
              <w:rPr>
                <w:rFonts w:ascii="Arial Narrow" w:hAnsi="Arial Narrow" w:cs="Arial"/>
                <w:sz w:val="20"/>
                <w:szCs w:val="20"/>
              </w:rPr>
              <w:t>16 500</w:t>
            </w:r>
          </w:p>
        </w:tc>
      </w:tr>
    </w:tbl>
    <w:p w:rsidR="00E44076" w:rsidRPr="001339FA" w:rsidRDefault="00E44076" w:rsidP="0005109E">
      <w:pPr>
        <w:spacing w:line="276" w:lineRule="auto"/>
        <w:jc w:val="both"/>
        <w:rPr>
          <w:rFonts w:ascii="Arial" w:hAnsi="Arial" w:cs="Arial"/>
          <w:sz w:val="20"/>
          <w:szCs w:val="20"/>
        </w:rPr>
      </w:pPr>
    </w:p>
    <w:p w:rsidR="00E44076" w:rsidRPr="001339FA" w:rsidRDefault="00E44076" w:rsidP="0005109E">
      <w:pPr>
        <w:spacing w:line="276" w:lineRule="auto"/>
        <w:ind w:firstLine="284"/>
        <w:jc w:val="both"/>
        <w:rPr>
          <w:rFonts w:ascii="Arial" w:hAnsi="Arial" w:cs="Arial"/>
          <w:sz w:val="20"/>
          <w:szCs w:val="20"/>
        </w:rPr>
      </w:pPr>
      <w:r w:rsidRPr="001339FA">
        <w:rPr>
          <w:rFonts w:ascii="Arial" w:hAnsi="Arial" w:cs="Arial"/>
          <w:sz w:val="20"/>
          <w:szCs w:val="20"/>
        </w:rPr>
        <w:t xml:space="preserve">Процесс интенсивной автомобилизации населения также повышает вероятность роста количества автоаварий и требует концентрации управленческих ресурсов на вопросах безопасности. </w:t>
      </w:r>
    </w:p>
    <w:p w:rsidR="00E44076" w:rsidRPr="001339FA" w:rsidRDefault="00E44076" w:rsidP="0005109E">
      <w:pPr>
        <w:tabs>
          <w:tab w:val="num" w:pos="0"/>
        </w:tabs>
        <w:spacing w:line="276" w:lineRule="auto"/>
        <w:ind w:firstLine="284"/>
        <w:jc w:val="both"/>
        <w:rPr>
          <w:rFonts w:ascii="Arial" w:hAnsi="Arial" w:cs="Arial"/>
          <w:sz w:val="20"/>
          <w:szCs w:val="20"/>
        </w:rPr>
      </w:pPr>
      <w:r w:rsidRPr="001339FA">
        <w:rPr>
          <w:rFonts w:ascii="Arial" w:hAnsi="Arial" w:cs="Arial"/>
          <w:sz w:val="20"/>
          <w:szCs w:val="20"/>
        </w:rPr>
        <w:t>О</w:t>
      </w:r>
      <w:r>
        <w:rPr>
          <w:rFonts w:ascii="Arial" w:hAnsi="Arial" w:cs="Arial"/>
          <w:sz w:val="20"/>
          <w:szCs w:val="20"/>
        </w:rPr>
        <w:t>ГИБДД Заинского ОВД проводит мероприятия,</w:t>
      </w:r>
      <w:r w:rsidRPr="001339FA">
        <w:rPr>
          <w:rFonts w:ascii="Arial" w:hAnsi="Arial" w:cs="Arial"/>
          <w:sz w:val="20"/>
          <w:szCs w:val="20"/>
        </w:rPr>
        <w:t xml:space="preserve"> направленные на обеспечение безопасности  на автомобильных доро</w:t>
      </w:r>
      <w:r>
        <w:rPr>
          <w:rFonts w:ascii="Arial" w:hAnsi="Arial" w:cs="Arial"/>
          <w:sz w:val="20"/>
          <w:szCs w:val="20"/>
        </w:rPr>
        <w:t>гах. Только в 2010г. установлена 2 светофорных объекта, проведена разметка дорог протяженностью 21 км., а также замена 47 дорожных знаков, выполнены барьерные ограждения на двух школьных маршрутах. На  базе СШ №7 открыт учебно-методический центр</w:t>
      </w:r>
      <w:r w:rsidRPr="009C1B2C">
        <w:rPr>
          <w:rFonts w:ascii="Arial" w:hAnsi="Arial" w:cs="Arial"/>
          <w:sz w:val="20"/>
          <w:szCs w:val="20"/>
        </w:rPr>
        <w:t xml:space="preserve"> </w:t>
      </w:r>
      <w:r>
        <w:rPr>
          <w:rFonts w:ascii="Arial" w:hAnsi="Arial" w:cs="Arial"/>
          <w:sz w:val="20"/>
          <w:szCs w:val="20"/>
        </w:rPr>
        <w:t>по профилактике детского дорожно-транспортного травматизма.</w:t>
      </w:r>
    </w:p>
    <w:p w:rsidR="004C6854" w:rsidRDefault="004C6854" w:rsidP="0005109E">
      <w:pPr>
        <w:tabs>
          <w:tab w:val="left" w:pos="0"/>
        </w:tabs>
        <w:spacing w:line="276" w:lineRule="auto"/>
        <w:jc w:val="right"/>
        <w:rPr>
          <w:rFonts w:ascii="Arial" w:hAnsi="Arial" w:cs="Arial"/>
          <w:sz w:val="20"/>
          <w:szCs w:val="20"/>
        </w:rPr>
      </w:pPr>
    </w:p>
    <w:p w:rsidR="004C6854" w:rsidRDefault="004C6854" w:rsidP="0005109E">
      <w:pPr>
        <w:tabs>
          <w:tab w:val="left" w:pos="0"/>
        </w:tabs>
        <w:spacing w:line="276" w:lineRule="auto"/>
        <w:jc w:val="right"/>
        <w:rPr>
          <w:rFonts w:ascii="Arial" w:hAnsi="Arial" w:cs="Arial"/>
          <w:sz w:val="20"/>
          <w:szCs w:val="20"/>
        </w:rPr>
      </w:pPr>
    </w:p>
    <w:p w:rsidR="004C6854" w:rsidRDefault="004C6854" w:rsidP="0005109E">
      <w:pPr>
        <w:tabs>
          <w:tab w:val="left" w:pos="0"/>
        </w:tabs>
        <w:spacing w:line="276" w:lineRule="auto"/>
        <w:jc w:val="right"/>
        <w:rPr>
          <w:rFonts w:ascii="Arial" w:hAnsi="Arial" w:cs="Arial"/>
          <w:sz w:val="20"/>
          <w:szCs w:val="20"/>
        </w:rPr>
      </w:pPr>
    </w:p>
    <w:p w:rsidR="004C6854" w:rsidRDefault="004C6854" w:rsidP="0005109E">
      <w:pPr>
        <w:tabs>
          <w:tab w:val="left" w:pos="0"/>
        </w:tabs>
        <w:spacing w:line="276" w:lineRule="auto"/>
        <w:jc w:val="right"/>
        <w:rPr>
          <w:rFonts w:ascii="Arial" w:hAnsi="Arial" w:cs="Arial"/>
          <w:sz w:val="20"/>
          <w:szCs w:val="20"/>
        </w:rPr>
      </w:pPr>
    </w:p>
    <w:p w:rsidR="00E44076" w:rsidRPr="0047510F" w:rsidRDefault="00E44076" w:rsidP="0005109E">
      <w:pPr>
        <w:tabs>
          <w:tab w:val="left" w:pos="0"/>
        </w:tabs>
        <w:spacing w:line="276" w:lineRule="auto"/>
        <w:jc w:val="right"/>
        <w:rPr>
          <w:rFonts w:ascii="Arial" w:hAnsi="Arial" w:cs="Arial"/>
          <w:sz w:val="20"/>
          <w:szCs w:val="20"/>
        </w:rPr>
      </w:pPr>
      <w:r w:rsidRPr="0047510F">
        <w:rPr>
          <w:rFonts w:ascii="Arial" w:hAnsi="Arial" w:cs="Arial"/>
          <w:sz w:val="20"/>
          <w:szCs w:val="20"/>
        </w:rPr>
        <w:t>Таблица 47</w:t>
      </w:r>
    </w:p>
    <w:p w:rsidR="00E44076" w:rsidRPr="001339FA" w:rsidRDefault="00E44076" w:rsidP="0005109E">
      <w:pPr>
        <w:tabs>
          <w:tab w:val="left" w:pos="0"/>
        </w:tabs>
        <w:spacing w:line="276" w:lineRule="auto"/>
        <w:jc w:val="center"/>
        <w:rPr>
          <w:rFonts w:ascii="Arial" w:hAnsi="Arial" w:cs="Arial"/>
          <w:b/>
          <w:sz w:val="20"/>
          <w:szCs w:val="20"/>
        </w:rPr>
      </w:pPr>
      <w:r w:rsidRPr="001339FA">
        <w:rPr>
          <w:rFonts w:ascii="Arial" w:hAnsi="Arial" w:cs="Arial"/>
          <w:b/>
          <w:sz w:val="20"/>
          <w:szCs w:val="20"/>
        </w:rPr>
        <w:t>Безопасность Дорожного движения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4"/>
        <w:gridCol w:w="858"/>
        <w:gridCol w:w="777"/>
        <w:gridCol w:w="783"/>
        <w:gridCol w:w="762"/>
        <w:gridCol w:w="808"/>
        <w:gridCol w:w="839"/>
      </w:tblGrid>
      <w:tr w:rsidR="00E44076" w:rsidRPr="00D161EC">
        <w:trPr>
          <w:jc w:val="center"/>
        </w:trPr>
        <w:tc>
          <w:tcPr>
            <w:tcW w:w="30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Атрибуты</w:t>
            </w:r>
          </w:p>
        </w:tc>
        <w:tc>
          <w:tcPr>
            <w:tcW w:w="85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2006</w:t>
            </w:r>
          </w:p>
        </w:tc>
        <w:tc>
          <w:tcPr>
            <w:tcW w:w="77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2007</w:t>
            </w:r>
          </w:p>
        </w:tc>
        <w:tc>
          <w:tcPr>
            <w:tcW w:w="78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2008</w:t>
            </w:r>
          </w:p>
        </w:tc>
        <w:tc>
          <w:tcPr>
            <w:tcW w:w="76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2009</w:t>
            </w:r>
          </w:p>
        </w:tc>
        <w:tc>
          <w:tcPr>
            <w:tcW w:w="8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2010</w:t>
            </w:r>
          </w:p>
        </w:tc>
        <w:tc>
          <w:tcPr>
            <w:tcW w:w="83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D161EC" w:rsidRDefault="00E44076" w:rsidP="0047510F">
            <w:pPr>
              <w:tabs>
                <w:tab w:val="left" w:pos="0"/>
              </w:tabs>
              <w:jc w:val="center"/>
              <w:rPr>
                <w:rFonts w:ascii="Arial Narrow" w:hAnsi="Arial Narrow" w:cs="Arial"/>
                <w:b/>
                <w:sz w:val="20"/>
                <w:szCs w:val="20"/>
              </w:rPr>
            </w:pPr>
            <w:r w:rsidRPr="00D161EC">
              <w:rPr>
                <w:rFonts w:ascii="Arial Narrow" w:hAnsi="Arial Narrow" w:cs="Arial"/>
                <w:b/>
                <w:sz w:val="20"/>
                <w:szCs w:val="20"/>
              </w:rPr>
              <w:t>2015</w:t>
            </w:r>
          </w:p>
        </w:tc>
      </w:tr>
      <w:tr w:rsidR="00E44076" w:rsidRPr="00D161EC">
        <w:trPr>
          <w:jc w:val="center"/>
        </w:trPr>
        <w:tc>
          <w:tcPr>
            <w:tcW w:w="3094"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rPr>
                <w:rFonts w:ascii="Arial Narrow" w:hAnsi="Arial Narrow" w:cs="Arial"/>
                <w:sz w:val="20"/>
                <w:szCs w:val="20"/>
              </w:rPr>
            </w:pPr>
            <w:r w:rsidRPr="00D161EC">
              <w:rPr>
                <w:rFonts w:ascii="Arial Narrow" w:hAnsi="Arial Narrow" w:cs="Arial"/>
                <w:sz w:val="20"/>
                <w:szCs w:val="20"/>
              </w:rPr>
              <w:t>Количество автоаварий (ед)</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ind w:firstLine="32"/>
              <w:jc w:val="center"/>
              <w:rPr>
                <w:rFonts w:ascii="Arial Narrow" w:hAnsi="Arial Narrow" w:cs="Arial"/>
                <w:sz w:val="20"/>
                <w:szCs w:val="20"/>
              </w:rPr>
            </w:pPr>
            <w:r w:rsidRPr="00D161EC">
              <w:rPr>
                <w:rFonts w:ascii="Arial Narrow" w:hAnsi="Arial Narrow" w:cs="Arial"/>
                <w:sz w:val="20"/>
                <w:szCs w:val="20"/>
              </w:rPr>
              <w:t>97</w:t>
            </w:r>
          </w:p>
        </w:tc>
        <w:tc>
          <w:tcPr>
            <w:tcW w:w="777"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92</w:t>
            </w:r>
          </w:p>
        </w:tc>
        <w:tc>
          <w:tcPr>
            <w:tcW w:w="783"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90</w:t>
            </w:r>
          </w:p>
        </w:tc>
        <w:tc>
          <w:tcPr>
            <w:tcW w:w="762"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ind w:firstLine="16"/>
              <w:jc w:val="center"/>
              <w:rPr>
                <w:rFonts w:ascii="Arial Narrow" w:hAnsi="Arial Narrow" w:cs="Arial"/>
                <w:sz w:val="20"/>
                <w:szCs w:val="20"/>
              </w:rPr>
            </w:pPr>
            <w:r w:rsidRPr="00D161EC">
              <w:rPr>
                <w:rFonts w:ascii="Arial Narrow" w:hAnsi="Arial Narrow" w:cs="Arial"/>
                <w:sz w:val="20"/>
                <w:szCs w:val="20"/>
              </w:rPr>
              <w:t>80</w:t>
            </w:r>
          </w:p>
        </w:tc>
        <w:tc>
          <w:tcPr>
            <w:tcW w:w="808"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72</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161EC" w:rsidRDefault="00E44076" w:rsidP="0047510F">
            <w:pPr>
              <w:tabs>
                <w:tab w:val="left" w:pos="0"/>
              </w:tabs>
              <w:ind w:firstLine="709"/>
              <w:jc w:val="center"/>
              <w:rPr>
                <w:rFonts w:ascii="Arial Narrow" w:hAnsi="Arial Narrow" w:cs="Arial"/>
                <w:sz w:val="20"/>
                <w:szCs w:val="20"/>
              </w:rPr>
            </w:pPr>
          </w:p>
        </w:tc>
      </w:tr>
      <w:tr w:rsidR="00E44076" w:rsidRPr="00D161EC">
        <w:trPr>
          <w:jc w:val="center"/>
        </w:trPr>
        <w:tc>
          <w:tcPr>
            <w:tcW w:w="3094"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rPr>
                <w:rFonts w:ascii="Arial Narrow" w:hAnsi="Arial Narrow" w:cs="Arial"/>
                <w:sz w:val="20"/>
                <w:szCs w:val="20"/>
              </w:rPr>
            </w:pPr>
            <w:r w:rsidRPr="00D161EC">
              <w:rPr>
                <w:rFonts w:ascii="Arial Narrow" w:hAnsi="Arial Narrow" w:cs="Arial"/>
                <w:sz w:val="20"/>
                <w:szCs w:val="20"/>
              </w:rPr>
              <w:t>В т.ч. со смертельным исходом (чел)</w:t>
            </w:r>
          </w:p>
        </w:tc>
        <w:tc>
          <w:tcPr>
            <w:tcW w:w="858"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ind w:firstLine="32"/>
              <w:jc w:val="center"/>
              <w:rPr>
                <w:rFonts w:ascii="Arial Narrow" w:hAnsi="Arial Narrow" w:cs="Arial"/>
                <w:sz w:val="20"/>
                <w:szCs w:val="20"/>
              </w:rPr>
            </w:pPr>
            <w:r w:rsidRPr="00D161EC">
              <w:rPr>
                <w:rFonts w:ascii="Arial Narrow" w:hAnsi="Arial Narrow" w:cs="Arial"/>
                <w:sz w:val="20"/>
                <w:szCs w:val="20"/>
              </w:rPr>
              <w:t>9</w:t>
            </w:r>
          </w:p>
        </w:tc>
        <w:tc>
          <w:tcPr>
            <w:tcW w:w="777"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8</w:t>
            </w:r>
          </w:p>
        </w:tc>
        <w:tc>
          <w:tcPr>
            <w:tcW w:w="783"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12</w:t>
            </w:r>
          </w:p>
        </w:tc>
        <w:tc>
          <w:tcPr>
            <w:tcW w:w="762"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4</w:t>
            </w:r>
          </w:p>
        </w:tc>
        <w:tc>
          <w:tcPr>
            <w:tcW w:w="808" w:type="dxa"/>
            <w:tcBorders>
              <w:top w:val="single" w:sz="4" w:space="0" w:color="000000"/>
              <w:left w:val="single" w:sz="4" w:space="0" w:color="000000"/>
              <w:bottom w:val="single" w:sz="4" w:space="0" w:color="000000"/>
              <w:right w:val="single" w:sz="4" w:space="0" w:color="000000"/>
            </w:tcBorders>
            <w:vAlign w:val="center"/>
          </w:tcPr>
          <w:p w:rsidR="00E44076" w:rsidRPr="00D161EC" w:rsidRDefault="00E44076" w:rsidP="0047510F">
            <w:pPr>
              <w:tabs>
                <w:tab w:val="left" w:pos="0"/>
              </w:tabs>
              <w:jc w:val="center"/>
              <w:rPr>
                <w:rFonts w:ascii="Arial Narrow" w:hAnsi="Arial Narrow" w:cs="Arial"/>
                <w:sz w:val="20"/>
                <w:szCs w:val="20"/>
              </w:rPr>
            </w:pPr>
            <w:r w:rsidRPr="00D161EC">
              <w:rPr>
                <w:rFonts w:ascii="Arial Narrow" w:hAnsi="Arial Narrow" w:cs="Arial"/>
                <w:sz w:val="20"/>
                <w:szCs w:val="20"/>
              </w:rPr>
              <w:t>17</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44076" w:rsidRPr="00D161EC" w:rsidRDefault="00E44076" w:rsidP="0047510F">
            <w:pPr>
              <w:tabs>
                <w:tab w:val="left" w:pos="0"/>
              </w:tabs>
              <w:ind w:firstLine="709"/>
              <w:jc w:val="center"/>
              <w:rPr>
                <w:rFonts w:ascii="Arial Narrow" w:hAnsi="Arial Narrow" w:cs="Arial"/>
                <w:sz w:val="20"/>
                <w:szCs w:val="20"/>
              </w:rPr>
            </w:pPr>
          </w:p>
        </w:tc>
      </w:tr>
    </w:tbl>
    <w:p w:rsidR="00E44076" w:rsidRDefault="00E44076" w:rsidP="0005109E">
      <w:pPr>
        <w:spacing w:line="276" w:lineRule="auto"/>
        <w:jc w:val="both"/>
        <w:rPr>
          <w:rFonts w:ascii="Arial" w:hAnsi="Arial" w:cs="Arial"/>
          <w:sz w:val="20"/>
          <w:szCs w:val="20"/>
        </w:rPr>
      </w:pPr>
    </w:p>
    <w:p w:rsidR="00E44076" w:rsidRPr="001339FA" w:rsidRDefault="00E44076" w:rsidP="0005109E">
      <w:pPr>
        <w:spacing w:line="276" w:lineRule="auto"/>
        <w:ind w:firstLine="284"/>
        <w:jc w:val="both"/>
        <w:rPr>
          <w:rFonts w:ascii="Arial" w:hAnsi="Arial" w:cs="Arial"/>
          <w:sz w:val="20"/>
          <w:szCs w:val="20"/>
        </w:rPr>
      </w:pPr>
      <w:r w:rsidRPr="001339FA">
        <w:rPr>
          <w:rFonts w:ascii="Arial" w:hAnsi="Arial" w:cs="Arial"/>
          <w:sz w:val="20"/>
          <w:szCs w:val="20"/>
        </w:rPr>
        <w:t>Работа по повышению уровня безопа</w:t>
      </w:r>
      <w:r w:rsidR="00C60F0A">
        <w:rPr>
          <w:rFonts w:ascii="Arial" w:hAnsi="Arial" w:cs="Arial"/>
          <w:sz w:val="20"/>
          <w:szCs w:val="20"/>
        </w:rPr>
        <w:t>сности в Заинском муниципальном районе</w:t>
      </w:r>
      <w:r w:rsidRPr="001339FA">
        <w:rPr>
          <w:rFonts w:ascii="Arial" w:hAnsi="Arial" w:cs="Arial"/>
          <w:sz w:val="20"/>
          <w:szCs w:val="20"/>
        </w:rPr>
        <w:t xml:space="preserve"> проводится в соответствии с Федеральной целевой программ</w:t>
      </w:r>
      <w:r>
        <w:rPr>
          <w:rFonts w:ascii="Arial" w:hAnsi="Arial" w:cs="Arial"/>
          <w:sz w:val="20"/>
          <w:szCs w:val="20"/>
        </w:rPr>
        <w:t>ой</w:t>
      </w:r>
      <w:r w:rsidRPr="001339FA">
        <w:rPr>
          <w:rFonts w:ascii="Arial" w:hAnsi="Arial" w:cs="Arial"/>
          <w:sz w:val="20"/>
          <w:szCs w:val="20"/>
        </w:rPr>
        <w:t xml:space="preserve"> «Повышение безопасности дорожного движения в 2006-2012 гг.». Общее количество автоаварий удалось снизить с 97 до 72, однако количество фактов со смертельны</w:t>
      </w:r>
      <w:r>
        <w:rPr>
          <w:rFonts w:ascii="Arial" w:hAnsi="Arial" w:cs="Arial"/>
          <w:sz w:val="20"/>
          <w:szCs w:val="20"/>
        </w:rPr>
        <w:t>м</w:t>
      </w:r>
      <w:r w:rsidRPr="001339FA">
        <w:rPr>
          <w:rFonts w:ascii="Arial" w:hAnsi="Arial" w:cs="Arial"/>
          <w:sz w:val="20"/>
          <w:szCs w:val="20"/>
        </w:rPr>
        <w:t xml:space="preserve">х исходом </w:t>
      </w:r>
      <w:r>
        <w:rPr>
          <w:rFonts w:ascii="Arial" w:hAnsi="Arial" w:cs="Arial"/>
          <w:sz w:val="20"/>
          <w:szCs w:val="20"/>
        </w:rPr>
        <w:t>в 2010 году двукратно превысило  среднегодовые показатели за 4 последних года</w:t>
      </w:r>
      <w:r w:rsidRPr="001339FA">
        <w:rPr>
          <w:rFonts w:ascii="Arial" w:hAnsi="Arial" w:cs="Arial"/>
          <w:sz w:val="20"/>
          <w:szCs w:val="20"/>
        </w:rPr>
        <w:t>.</w:t>
      </w:r>
    </w:p>
    <w:p w:rsidR="00E44076" w:rsidRPr="001339FA" w:rsidRDefault="00E44076" w:rsidP="0005109E">
      <w:pPr>
        <w:tabs>
          <w:tab w:val="left" w:pos="0"/>
        </w:tabs>
        <w:spacing w:line="276" w:lineRule="auto"/>
        <w:jc w:val="both"/>
        <w:rPr>
          <w:rFonts w:ascii="Arial" w:hAnsi="Arial" w:cs="Arial"/>
          <w:sz w:val="20"/>
          <w:szCs w:val="20"/>
        </w:rPr>
      </w:pPr>
    </w:p>
    <w:p w:rsidR="00E44076" w:rsidRPr="0047510F" w:rsidRDefault="00E44076" w:rsidP="0005109E">
      <w:pPr>
        <w:tabs>
          <w:tab w:val="left" w:pos="0"/>
        </w:tabs>
        <w:spacing w:line="276" w:lineRule="auto"/>
        <w:jc w:val="both"/>
        <w:rPr>
          <w:rFonts w:ascii="Arial" w:hAnsi="Arial" w:cs="Arial"/>
          <w:b/>
          <w:szCs w:val="20"/>
        </w:rPr>
      </w:pPr>
      <w:r w:rsidRPr="0047510F">
        <w:rPr>
          <w:rFonts w:ascii="Arial" w:hAnsi="Arial" w:cs="Arial"/>
          <w:b/>
          <w:szCs w:val="20"/>
        </w:rPr>
        <w:t>Проблемы и возможности</w:t>
      </w:r>
    </w:p>
    <w:p w:rsidR="00E44076" w:rsidRPr="001339FA" w:rsidRDefault="00E44076" w:rsidP="0005109E">
      <w:pPr>
        <w:tabs>
          <w:tab w:val="left" w:pos="0"/>
        </w:tabs>
        <w:spacing w:line="276" w:lineRule="auto"/>
        <w:jc w:val="both"/>
        <w:rPr>
          <w:rFonts w:ascii="Arial" w:hAnsi="Arial" w:cs="Arial"/>
          <w:sz w:val="20"/>
          <w:szCs w:val="20"/>
        </w:rPr>
      </w:pPr>
    </w:p>
    <w:p w:rsidR="00E44076" w:rsidRPr="001339FA" w:rsidRDefault="00E44076" w:rsidP="00053272">
      <w:pPr>
        <w:pStyle w:val="ae"/>
        <w:numPr>
          <w:ilvl w:val="0"/>
          <w:numId w:val="17"/>
        </w:numPr>
        <w:tabs>
          <w:tab w:val="left" w:pos="0"/>
        </w:tabs>
        <w:spacing w:after="0" w:line="276" w:lineRule="auto"/>
        <w:jc w:val="both"/>
        <w:rPr>
          <w:rFonts w:ascii="Arial" w:hAnsi="Arial" w:cs="Arial"/>
          <w:sz w:val="20"/>
          <w:szCs w:val="20"/>
        </w:rPr>
      </w:pPr>
      <w:r w:rsidRPr="001339FA">
        <w:rPr>
          <w:rFonts w:ascii="Arial" w:hAnsi="Arial" w:cs="Arial"/>
          <w:sz w:val="20"/>
          <w:szCs w:val="20"/>
        </w:rPr>
        <w:t>Сложившаяся тенденция снижения объемов финансирования из целевых источников, формирующих дорожный фонд, ограничивает возможности администрации в реализации намеченных планов и поддержании значительной части дорог в нормативном состоянии;</w:t>
      </w:r>
    </w:p>
    <w:p w:rsidR="00E44076" w:rsidRPr="001339FA" w:rsidRDefault="00E44076" w:rsidP="00053272">
      <w:pPr>
        <w:pStyle w:val="ae"/>
        <w:numPr>
          <w:ilvl w:val="0"/>
          <w:numId w:val="17"/>
        </w:numPr>
        <w:tabs>
          <w:tab w:val="left" w:pos="0"/>
        </w:tabs>
        <w:spacing w:after="0" w:line="276" w:lineRule="auto"/>
        <w:jc w:val="both"/>
        <w:rPr>
          <w:rFonts w:ascii="Arial" w:hAnsi="Arial" w:cs="Arial"/>
          <w:sz w:val="20"/>
          <w:szCs w:val="20"/>
        </w:rPr>
      </w:pPr>
      <w:r w:rsidRPr="001339FA">
        <w:rPr>
          <w:rFonts w:ascii="Arial" w:hAnsi="Arial" w:cs="Arial"/>
          <w:sz w:val="20"/>
          <w:szCs w:val="20"/>
        </w:rPr>
        <w:t>Удобное экономико-географическое расположение, наличие определенной транспортных коммуникаций создает возможность создания З</w:t>
      </w:r>
      <w:r>
        <w:rPr>
          <w:rFonts w:ascii="Arial" w:hAnsi="Arial" w:cs="Arial"/>
          <w:sz w:val="20"/>
          <w:szCs w:val="20"/>
        </w:rPr>
        <w:t xml:space="preserve">аинского </w:t>
      </w:r>
      <w:r w:rsidRPr="001339FA">
        <w:rPr>
          <w:rFonts w:ascii="Arial" w:hAnsi="Arial" w:cs="Arial"/>
          <w:sz w:val="20"/>
          <w:szCs w:val="20"/>
        </w:rPr>
        <w:t>Л</w:t>
      </w:r>
      <w:r>
        <w:rPr>
          <w:rFonts w:ascii="Arial" w:hAnsi="Arial" w:cs="Arial"/>
          <w:sz w:val="20"/>
          <w:szCs w:val="20"/>
        </w:rPr>
        <w:t xml:space="preserve">огистического </w:t>
      </w:r>
      <w:r w:rsidRPr="001339FA">
        <w:rPr>
          <w:rFonts w:ascii="Arial" w:hAnsi="Arial" w:cs="Arial"/>
          <w:sz w:val="20"/>
          <w:szCs w:val="20"/>
        </w:rPr>
        <w:t>Ц</w:t>
      </w:r>
      <w:r w:rsidR="00C60F0A">
        <w:rPr>
          <w:rFonts w:ascii="Arial" w:hAnsi="Arial" w:cs="Arial"/>
          <w:sz w:val="20"/>
          <w:szCs w:val="20"/>
        </w:rPr>
        <w:t>ентра (примыкающего)</w:t>
      </w:r>
      <w:r w:rsidRPr="001339FA">
        <w:rPr>
          <w:rFonts w:ascii="Arial" w:hAnsi="Arial" w:cs="Arial"/>
          <w:sz w:val="20"/>
          <w:szCs w:val="20"/>
        </w:rPr>
        <w:t xml:space="preserve">, что в свою очередь потребует модернизации Перспективной транспортной схемы </w:t>
      </w:r>
      <w:r>
        <w:rPr>
          <w:rFonts w:ascii="Arial" w:hAnsi="Arial" w:cs="Arial"/>
          <w:sz w:val="20"/>
          <w:szCs w:val="20"/>
        </w:rPr>
        <w:t>района</w:t>
      </w:r>
      <w:r w:rsidRPr="001339FA">
        <w:rPr>
          <w:rFonts w:ascii="Arial" w:hAnsi="Arial" w:cs="Arial"/>
          <w:sz w:val="20"/>
          <w:szCs w:val="20"/>
        </w:rPr>
        <w:t xml:space="preserve"> и приведения в нормативно</w:t>
      </w:r>
      <w:r>
        <w:rPr>
          <w:rFonts w:ascii="Arial" w:hAnsi="Arial" w:cs="Arial"/>
          <w:sz w:val="20"/>
          <w:szCs w:val="20"/>
        </w:rPr>
        <w:t>е состояние дорожного хозяйства;</w:t>
      </w:r>
    </w:p>
    <w:p w:rsidR="00E44076" w:rsidRPr="001339FA" w:rsidRDefault="00E44076" w:rsidP="00053272">
      <w:pPr>
        <w:pStyle w:val="ae"/>
        <w:numPr>
          <w:ilvl w:val="0"/>
          <w:numId w:val="17"/>
        </w:numPr>
        <w:tabs>
          <w:tab w:val="left" w:pos="0"/>
        </w:tabs>
        <w:spacing w:after="0" w:line="276" w:lineRule="auto"/>
        <w:jc w:val="both"/>
        <w:rPr>
          <w:rFonts w:ascii="Arial" w:hAnsi="Arial" w:cs="Arial"/>
          <w:sz w:val="20"/>
          <w:szCs w:val="20"/>
        </w:rPr>
      </w:pPr>
      <w:r w:rsidRPr="001339FA">
        <w:rPr>
          <w:rFonts w:ascii="Arial" w:hAnsi="Arial" w:cs="Arial"/>
          <w:sz w:val="20"/>
          <w:szCs w:val="20"/>
        </w:rPr>
        <w:t xml:space="preserve">Нарастающий транспортный поток через территорию Заинского </w:t>
      </w:r>
      <w:r>
        <w:rPr>
          <w:rFonts w:ascii="Arial" w:hAnsi="Arial" w:cs="Arial"/>
          <w:sz w:val="20"/>
          <w:szCs w:val="20"/>
        </w:rPr>
        <w:t>района</w:t>
      </w:r>
      <w:r w:rsidRPr="001339FA">
        <w:rPr>
          <w:rFonts w:ascii="Arial" w:hAnsi="Arial" w:cs="Arial"/>
          <w:sz w:val="20"/>
          <w:szCs w:val="20"/>
        </w:rPr>
        <w:t xml:space="preserve">, обязывает взглянуть на состояние транспортной инфраструктуры и дорожного сервиса, которые не соответствуют потребностям транзитных пассажиров и перевозчиков грузов. Организация и строительство сервисных предприятий является хорошей возможностью для развития малой экономики </w:t>
      </w:r>
      <w:r>
        <w:rPr>
          <w:rFonts w:ascii="Arial" w:hAnsi="Arial" w:cs="Arial"/>
          <w:sz w:val="20"/>
          <w:szCs w:val="20"/>
        </w:rPr>
        <w:t>района;</w:t>
      </w:r>
    </w:p>
    <w:p w:rsidR="00E44076" w:rsidRPr="001339FA" w:rsidRDefault="00E44076" w:rsidP="00053272">
      <w:pPr>
        <w:pStyle w:val="ae"/>
        <w:numPr>
          <w:ilvl w:val="0"/>
          <w:numId w:val="17"/>
        </w:numPr>
        <w:spacing w:after="0" w:line="276" w:lineRule="auto"/>
        <w:jc w:val="both"/>
        <w:rPr>
          <w:rFonts w:ascii="Arial" w:hAnsi="Arial" w:cs="Arial"/>
          <w:sz w:val="20"/>
          <w:szCs w:val="20"/>
        </w:rPr>
      </w:pPr>
      <w:r w:rsidRPr="001339FA">
        <w:rPr>
          <w:rFonts w:ascii="Arial" w:hAnsi="Arial" w:cs="Arial"/>
          <w:sz w:val="20"/>
          <w:szCs w:val="20"/>
        </w:rPr>
        <w:t>Не достаточная устойчивость в деятельности транспортных организаций, способных обеспечить удовлетворение большей части потребностей местных  предприятий и населения в качеств</w:t>
      </w:r>
      <w:r>
        <w:rPr>
          <w:rFonts w:ascii="Arial" w:hAnsi="Arial" w:cs="Arial"/>
          <w:sz w:val="20"/>
          <w:szCs w:val="20"/>
        </w:rPr>
        <w:t>енном транспортном обслуживании;</w:t>
      </w:r>
    </w:p>
    <w:p w:rsidR="00E44076" w:rsidRPr="001339FA" w:rsidRDefault="00E44076" w:rsidP="00053272">
      <w:pPr>
        <w:pStyle w:val="ae"/>
        <w:numPr>
          <w:ilvl w:val="0"/>
          <w:numId w:val="17"/>
        </w:numPr>
        <w:tabs>
          <w:tab w:val="left" w:pos="0"/>
        </w:tabs>
        <w:spacing w:after="0" w:line="276" w:lineRule="auto"/>
        <w:jc w:val="both"/>
        <w:rPr>
          <w:rFonts w:ascii="Arial" w:hAnsi="Arial" w:cs="Arial"/>
          <w:sz w:val="20"/>
          <w:szCs w:val="20"/>
        </w:rPr>
      </w:pPr>
      <w:r w:rsidRPr="001339FA">
        <w:rPr>
          <w:rFonts w:ascii="Arial" w:hAnsi="Arial" w:cs="Arial"/>
          <w:sz w:val="20"/>
          <w:szCs w:val="20"/>
        </w:rPr>
        <w:t>Развитие рынка транспортных услуг и транспортной инфраструктуры актуализирует вопрос о создании единой информационной базы, которая позволит</w:t>
      </w:r>
      <w:r>
        <w:rPr>
          <w:rFonts w:ascii="Arial" w:hAnsi="Arial" w:cs="Arial"/>
          <w:sz w:val="20"/>
          <w:szCs w:val="20"/>
        </w:rPr>
        <w:t xml:space="preserve"> производить мониторинг технических, экономических, социальных и других</w:t>
      </w:r>
      <w:r w:rsidRPr="001339FA">
        <w:rPr>
          <w:rFonts w:ascii="Arial" w:hAnsi="Arial" w:cs="Arial"/>
          <w:sz w:val="20"/>
          <w:szCs w:val="20"/>
        </w:rPr>
        <w:t xml:space="preserve"> процессов и принимать управленческие решения.    </w:t>
      </w:r>
    </w:p>
    <w:p w:rsidR="00E44076" w:rsidRPr="001339FA" w:rsidRDefault="00E44076" w:rsidP="0005109E">
      <w:pPr>
        <w:pStyle w:val="ae"/>
        <w:spacing w:after="0" w:line="276" w:lineRule="auto"/>
        <w:ind w:left="0"/>
        <w:jc w:val="both"/>
        <w:rPr>
          <w:rFonts w:ascii="Arial" w:hAnsi="Arial" w:cs="Arial"/>
          <w:sz w:val="20"/>
          <w:szCs w:val="20"/>
        </w:rPr>
      </w:pPr>
      <w:r w:rsidRPr="001339FA">
        <w:rPr>
          <w:rFonts w:ascii="Arial" w:hAnsi="Arial" w:cs="Arial"/>
          <w:sz w:val="20"/>
          <w:szCs w:val="20"/>
        </w:rPr>
        <w:t xml:space="preserve"> </w:t>
      </w:r>
    </w:p>
    <w:p w:rsidR="00E44076" w:rsidRPr="001339FA" w:rsidRDefault="00E44076" w:rsidP="0005109E">
      <w:pPr>
        <w:tabs>
          <w:tab w:val="left" w:pos="567"/>
        </w:tabs>
        <w:spacing w:line="276" w:lineRule="auto"/>
        <w:jc w:val="both"/>
        <w:rPr>
          <w:rFonts w:ascii="Arial" w:hAnsi="Arial" w:cs="Arial"/>
          <w:b/>
          <w:sz w:val="20"/>
          <w:szCs w:val="20"/>
        </w:rPr>
      </w:pPr>
    </w:p>
    <w:p w:rsidR="00E44076" w:rsidRPr="00273EA2" w:rsidRDefault="00E44076" w:rsidP="00273EA2">
      <w:pPr>
        <w:jc w:val="center"/>
        <w:rPr>
          <w:rFonts w:ascii="Arial" w:hAnsi="Arial" w:cs="Arial"/>
          <w:b/>
          <w:sz w:val="32"/>
          <w:szCs w:val="32"/>
        </w:rPr>
      </w:pPr>
      <w:r w:rsidRPr="00273EA2">
        <w:rPr>
          <w:rFonts w:ascii="Arial" w:hAnsi="Arial" w:cs="Arial"/>
          <w:b/>
          <w:sz w:val="32"/>
          <w:szCs w:val="32"/>
        </w:rPr>
        <w:t>3.2. Энергетическая инфраструктура</w:t>
      </w:r>
    </w:p>
    <w:p w:rsidR="00E44076" w:rsidRDefault="00E44076" w:rsidP="0005109E">
      <w:pPr>
        <w:spacing w:line="276" w:lineRule="auto"/>
        <w:rPr>
          <w:rFonts w:ascii="Arial" w:hAnsi="Arial" w:cs="Arial"/>
          <w:sz w:val="20"/>
          <w:szCs w:val="20"/>
        </w:rPr>
      </w:pPr>
    </w:p>
    <w:p w:rsidR="00E44076" w:rsidRPr="0047510F" w:rsidRDefault="00E44076" w:rsidP="0005109E">
      <w:pPr>
        <w:spacing w:line="276" w:lineRule="auto"/>
        <w:rPr>
          <w:rFonts w:ascii="Arial" w:hAnsi="Arial" w:cs="Arial"/>
          <w:b/>
          <w:szCs w:val="20"/>
        </w:rPr>
      </w:pPr>
      <w:r w:rsidRPr="0047510F">
        <w:rPr>
          <w:rFonts w:ascii="Arial" w:hAnsi="Arial" w:cs="Arial"/>
          <w:b/>
          <w:szCs w:val="20"/>
        </w:rPr>
        <w:t>Анализ ситуации</w:t>
      </w:r>
    </w:p>
    <w:p w:rsidR="00E44076" w:rsidRPr="00452E93" w:rsidRDefault="00E44076" w:rsidP="0005109E">
      <w:pPr>
        <w:spacing w:line="276" w:lineRule="auto"/>
        <w:ind w:firstLine="284"/>
        <w:rPr>
          <w:rFonts w:ascii="Arial" w:hAnsi="Arial" w:cs="Arial"/>
          <w:b/>
          <w:sz w:val="20"/>
          <w:szCs w:val="20"/>
        </w:rPr>
      </w:pP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Заинский </w:t>
      </w:r>
      <w:r>
        <w:rPr>
          <w:rFonts w:ascii="Arial" w:hAnsi="Arial" w:cs="Arial"/>
          <w:sz w:val="20"/>
          <w:szCs w:val="20"/>
        </w:rPr>
        <w:t>район является лидером Республики Татарстан</w:t>
      </w:r>
      <w:r w:rsidRPr="00452E93">
        <w:rPr>
          <w:rFonts w:ascii="Arial" w:hAnsi="Arial" w:cs="Arial"/>
          <w:sz w:val="20"/>
          <w:szCs w:val="20"/>
        </w:rPr>
        <w:t xml:space="preserve"> в сфере производства электроэнергии и обеспечивает потребности не только района, но и через  единую энергосистему поставляет ее в крупнейшие  центры Республики и страны. </w:t>
      </w:r>
      <w:r w:rsidRPr="00452E93">
        <w:rPr>
          <w:rFonts w:ascii="Arial" w:hAnsi="Arial" w:cs="Arial"/>
          <w:bCs/>
          <w:sz w:val="20"/>
          <w:szCs w:val="20"/>
        </w:rPr>
        <w:t>Филиал ОАО «Генерирующая компания» Заинская ГРЭС</w:t>
      </w:r>
      <w:r w:rsidRPr="00452E93">
        <w:rPr>
          <w:rFonts w:ascii="Arial" w:hAnsi="Arial" w:cs="Arial"/>
          <w:sz w:val="20"/>
          <w:szCs w:val="20"/>
        </w:rPr>
        <w:t xml:space="preserve"> – крупнейшая в поволжском регионе, которая осуществляет производство электрической и тепловой энергии. Заинская ГРЭС на данный момент является флагманом энергетики Татарстана и обеспечивает теплом и электроэнергией Заинский промышленный комплекс и город Заинск</w:t>
      </w:r>
      <w:r w:rsidR="00C60F0A">
        <w:rPr>
          <w:rFonts w:ascii="Arial" w:hAnsi="Arial" w:cs="Arial"/>
          <w:sz w:val="20"/>
          <w:szCs w:val="20"/>
        </w:rPr>
        <w:t>.</w:t>
      </w:r>
      <w:r w:rsidRPr="00452E93">
        <w:rPr>
          <w:rFonts w:ascii="Arial" w:hAnsi="Arial" w:cs="Arial"/>
          <w:sz w:val="20"/>
          <w:szCs w:val="20"/>
        </w:rPr>
        <w:t xml:space="preserve"> </w:t>
      </w:r>
      <w:r w:rsidRPr="00452E93">
        <w:rPr>
          <w:rFonts w:ascii="Arial" w:hAnsi="Arial" w:cs="Arial"/>
          <w:bCs/>
          <w:color w:val="000000"/>
          <w:sz w:val="20"/>
          <w:szCs w:val="20"/>
        </w:rPr>
        <w:t>Установленная мощность Заинской ГРЭС</w:t>
      </w:r>
      <w:r w:rsidRPr="00452E93">
        <w:rPr>
          <w:rFonts w:ascii="Arial" w:hAnsi="Arial" w:cs="Arial"/>
          <w:color w:val="000000"/>
          <w:sz w:val="20"/>
          <w:szCs w:val="20"/>
        </w:rPr>
        <w:t xml:space="preserve">: электрическая </w:t>
      </w:r>
      <w:r w:rsidRPr="00EA395C">
        <w:rPr>
          <w:rFonts w:ascii="Arial" w:hAnsi="Arial" w:cs="Arial"/>
          <w:sz w:val="20"/>
          <w:szCs w:val="20"/>
        </w:rPr>
        <w:t xml:space="preserve">- </w:t>
      </w:r>
      <w:r w:rsidRPr="00EA395C">
        <w:rPr>
          <w:rFonts w:ascii="Arial" w:hAnsi="Arial" w:cs="Arial"/>
          <w:b/>
          <w:sz w:val="20"/>
          <w:szCs w:val="20"/>
        </w:rPr>
        <w:t>2400</w:t>
      </w:r>
      <w:r w:rsidRPr="00EA395C">
        <w:rPr>
          <w:rFonts w:ascii="Arial" w:hAnsi="Arial" w:cs="Arial"/>
          <w:sz w:val="20"/>
          <w:szCs w:val="20"/>
        </w:rPr>
        <w:t xml:space="preserve"> МВТ, тепловая - </w:t>
      </w:r>
      <w:r w:rsidRPr="00EA395C">
        <w:rPr>
          <w:rFonts w:ascii="Arial" w:hAnsi="Arial" w:cs="Arial"/>
          <w:b/>
          <w:sz w:val="20"/>
          <w:szCs w:val="20"/>
        </w:rPr>
        <w:t xml:space="preserve">110 </w:t>
      </w:r>
      <w:r w:rsidRPr="00EA395C">
        <w:rPr>
          <w:rFonts w:ascii="Arial" w:hAnsi="Arial" w:cs="Arial"/>
          <w:sz w:val="20"/>
          <w:szCs w:val="20"/>
        </w:rPr>
        <w:t>Гкал/ч</w:t>
      </w:r>
      <w:r w:rsidRPr="00452E93">
        <w:rPr>
          <w:rFonts w:ascii="Arial" w:hAnsi="Arial" w:cs="Arial"/>
          <w:color w:val="000000"/>
          <w:sz w:val="20"/>
          <w:szCs w:val="20"/>
        </w:rPr>
        <w:t>.</w:t>
      </w:r>
    </w:p>
    <w:p w:rsidR="004C6854" w:rsidRDefault="004C6854" w:rsidP="0005109E">
      <w:pPr>
        <w:spacing w:line="276" w:lineRule="auto"/>
        <w:ind w:firstLine="284"/>
        <w:jc w:val="right"/>
        <w:rPr>
          <w:rFonts w:ascii="Arial" w:hAnsi="Arial" w:cs="Arial"/>
          <w:color w:val="000000"/>
          <w:sz w:val="20"/>
          <w:szCs w:val="20"/>
        </w:rPr>
      </w:pPr>
    </w:p>
    <w:p w:rsidR="004C6854" w:rsidRDefault="004C6854" w:rsidP="0005109E">
      <w:pPr>
        <w:spacing w:line="276" w:lineRule="auto"/>
        <w:ind w:firstLine="284"/>
        <w:jc w:val="right"/>
        <w:rPr>
          <w:rFonts w:ascii="Arial" w:hAnsi="Arial" w:cs="Arial"/>
          <w:color w:val="000000"/>
          <w:sz w:val="20"/>
          <w:szCs w:val="20"/>
        </w:rPr>
      </w:pPr>
    </w:p>
    <w:p w:rsidR="004C6854" w:rsidRDefault="004C6854" w:rsidP="0005109E">
      <w:pPr>
        <w:spacing w:line="276" w:lineRule="auto"/>
        <w:ind w:firstLine="284"/>
        <w:jc w:val="right"/>
        <w:rPr>
          <w:rFonts w:ascii="Arial" w:hAnsi="Arial" w:cs="Arial"/>
          <w:color w:val="000000"/>
          <w:sz w:val="20"/>
          <w:szCs w:val="20"/>
        </w:rPr>
      </w:pPr>
    </w:p>
    <w:p w:rsidR="004C6854" w:rsidRDefault="004C6854" w:rsidP="0005109E">
      <w:pPr>
        <w:spacing w:line="276" w:lineRule="auto"/>
        <w:ind w:firstLine="284"/>
        <w:jc w:val="right"/>
        <w:rPr>
          <w:rFonts w:ascii="Arial" w:hAnsi="Arial" w:cs="Arial"/>
          <w:color w:val="000000"/>
          <w:sz w:val="20"/>
          <w:szCs w:val="20"/>
        </w:rPr>
      </w:pPr>
    </w:p>
    <w:p w:rsidR="004C6854" w:rsidRDefault="004C6854" w:rsidP="0005109E">
      <w:pPr>
        <w:spacing w:line="276" w:lineRule="auto"/>
        <w:ind w:firstLine="284"/>
        <w:jc w:val="right"/>
        <w:rPr>
          <w:rFonts w:ascii="Arial" w:hAnsi="Arial" w:cs="Arial"/>
          <w:color w:val="000000"/>
          <w:sz w:val="20"/>
          <w:szCs w:val="20"/>
        </w:rPr>
      </w:pPr>
    </w:p>
    <w:p w:rsidR="004C6854" w:rsidRDefault="004C6854" w:rsidP="0005109E">
      <w:pPr>
        <w:spacing w:line="276" w:lineRule="auto"/>
        <w:ind w:firstLine="284"/>
        <w:jc w:val="right"/>
        <w:rPr>
          <w:rFonts w:ascii="Arial" w:hAnsi="Arial" w:cs="Arial"/>
          <w:color w:val="000000"/>
          <w:sz w:val="20"/>
          <w:szCs w:val="20"/>
        </w:rPr>
      </w:pPr>
    </w:p>
    <w:p w:rsidR="00E44076" w:rsidRPr="0047510F" w:rsidRDefault="00E44076" w:rsidP="0005109E">
      <w:pPr>
        <w:spacing w:line="276" w:lineRule="auto"/>
        <w:ind w:firstLine="284"/>
        <w:jc w:val="right"/>
        <w:rPr>
          <w:rFonts w:ascii="Arial" w:hAnsi="Arial" w:cs="Arial"/>
          <w:color w:val="000000"/>
          <w:sz w:val="20"/>
          <w:szCs w:val="20"/>
        </w:rPr>
      </w:pPr>
      <w:r w:rsidRPr="0047510F">
        <w:rPr>
          <w:rFonts w:ascii="Arial" w:hAnsi="Arial" w:cs="Arial"/>
          <w:color w:val="000000"/>
          <w:sz w:val="20"/>
          <w:szCs w:val="20"/>
        </w:rPr>
        <w:t>Таблица 48</w:t>
      </w:r>
    </w:p>
    <w:p w:rsidR="00E44076" w:rsidRPr="00452E93" w:rsidRDefault="00E44076" w:rsidP="0005109E">
      <w:pPr>
        <w:spacing w:line="276" w:lineRule="auto"/>
        <w:jc w:val="center"/>
        <w:rPr>
          <w:rFonts w:ascii="Arial" w:hAnsi="Arial" w:cs="Arial"/>
          <w:b/>
          <w:sz w:val="20"/>
          <w:szCs w:val="20"/>
        </w:rPr>
      </w:pPr>
      <w:r w:rsidRPr="00452E93">
        <w:rPr>
          <w:rFonts w:ascii="Arial" w:hAnsi="Arial" w:cs="Arial"/>
          <w:b/>
          <w:sz w:val="20"/>
          <w:szCs w:val="20"/>
        </w:rPr>
        <w:t>Динамика производства и потребления энергии</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7"/>
        <w:gridCol w:w="1098"/>
        <w:gridCol w:w="997"/>
        <w:gridCol w:w="997"/>
        <w:gridCol w:w="997"/>
        <w:gridCol w:w="1066"/>
        <w:gridCol w:w="1472"/>
      </w:tblGrid>
      <w:tr w:rsidR="00E44076" w:rsidRPr="00452E93">
        <w:trPr>
          <w:trHeight w:val="465"/>
          <w:jc w:val="center"/>
        </w:trPr>
        <w:tc>
          <w:tcPr>
            <w:tcW w:w="255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Показатель</w:t>
            </w:r>
          </w:p>
        </w:tc>
        <w:tc>
          <w:tcPr>
            <w:tcW w:w="10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единица измерения</w:t>
            </w:r>
          </w:p>
        </w:tc>
        <w:tc>
          <w:tcPr>
            <w:tcW w:w="99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2007</w:t>
            </w:r>
          </w:p>
        </w:tc>
        <w:tc>
          <w:tcPr>
            <w:tcW w:w="99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2008</w:t>
            </w:r>
          </w:p>
        </w:tc>
        <w:tc>
          <w:tcPr>
            <w:tcW w:w="99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2009</w:t>
            </w:r>
          </w:p>
        </w:tc>
        <w:tc>
          <w:tcPr>
            <w:tcW w:w="1066"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2010</w:t>
            </w:r>
          </w:p>
        </w:tc>
        <w:tc>
          <w:tcPr>
            <w:tcW w:w="147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52E93" w:rsidRDefault="00E44076" w:rsidP="0047510F">
            <w:pPr>
              <w:jc w:val="center"/>
              <w:rPr>
                <w:rFonts w:ascii="Arial Narrow" w:hAnsi="Arial Narrow" w:cs="Arial"/>
                <w:b/>
                <w:bCs/>
                <w:color w:val="000000"/>
                <w:sz w:val="20"/>
                <w:szCs w:val="20"/>
              </w:rPr>
            </w:pPr>
            <w:r w:rsidRPr="00452E93">
              <w:rPr>
                <w:rFonts w:ascii="Arial Narrow" w:hAnsi="Arial Narrow" w:cs="Arial"/>
                <w:b/>
                <w:bCs/>
                <w:color w:val="000000"/>
                <w:sz w:val="20"/>
                <w:szCs w:val="20"/>
              </w:rPr>
              <w:t>Темп роста 2010 к 2007 %</w:t>
            </w:r>
          </w:p>
        </w:tc>
      </w:tr>
      <w:tr w:rsidR="00E44076" w:rsidRPr="00452E93">
        <w:trPr>
          <w:trHeight w:val="315"/>
          <w:jc w:val="center"/>
        </w:trPr>
        <w:tc>
          <w:tcPr>
            <w:tcW w:w="255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rPr>
                <w:rFonts w:ascii="Arial Narrow" w:hAnsi="Arial Narrow" w:cs="Arial"/>
                <w:color w:val="000000"/>
                <w:sz w:val="20"/>
                <w:szCs w:val="20"/>
              </w:rPr>
            </w:pPr>
            <w:r w:rsidRPr="00452E93">
              <w:rPr>
                <w:rFonts w:ascii="Arial Narrow" w:hAnsi="Arial Narrow" w:cs="Arial"/>
                <w:color w:val="000000"/>
                <w:sz w:val="20"/>
                <w:szCs w:val="20"/>
              </w:rPr>
              <w:t>Производство электроэнергии</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тыс. кВтч</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9 484 259</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9 321 889</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8 049 083</w:t>
            </w:r>
          </w:p>
        </w:tc>
        <w:tc>
          <w:tcPr>
            <w:tcW w:w="1066" w:type="dxa"/>
            <w:tcBorders>
              <w:top w:val="single" w:sz="4" w:space="0" w:color="auto"/>
              <w:left w:val="single" w:sz="4" w:space="0" w:color="auto"/>
              <w:bottom w:val="single" w:sz="4" w:space="0" w:color="auto"/>
              <w:right w:val="single" w:sz="4" w:space="0" w:color="auto"/>
            </w:tcBorders>
            <w:noWrap/>
            <w:vAlign w:val="center"/>
          </w:tcPr>
          <w:p w:rsidR="00E44076" w:rsidRPr="00EA395C" w:rsidRDefault="00E44076" w:rsidP="0047510F">
            <w:pPr>
              <w:jc w:val="center"/>
              <w:rPr>
                <w:rFonts w:ascii="Arial Narrow" w:hAnsi="Arial Narrow" w:cs="Arial"/>
                <w:sz w:val="20"/>
                <w:szCs w:val="20"/>
              </w:rPr>
            </w:pPr>
            <w:r>
              <w:rPr>
                <w:rFonts w:ascii="Arial Narrow" w:hAnsi="Arial Narrow" w:cs="Arial"/>
                <w:sz w:val="20"/>
                <w:szCs w:val="20"/>
              </w:rPr>
              <w:t>9 658 000</w:t>
            </w:r>
          </w:p>
        </w:tc>
        <w:tc>
          <w:tcPr>
            <w:tcW w:w="1472" w:type="dxa"/>
            <w:tcBorders>
              <w:top w:val="single" w:sz="4" w:space="0" w:color="auto"/>
              <w:left w:val="single" w:sz="4" w:space="0" w:color="auto"/>
              <w:bottom w:val="single" w:sz="4" w:space="0" w:color="auto"/>
              <w:right w:val="single" w:sz="4" w:space="0" w:color="auto"/>
            </w:tcBorders>
            <w:vAlign w:val="center"/>
          </w:tcPr>
          <w:p w:rsidR="00E44076" w:rsidRPr="00EA395C" w:rsidRDefault="00E44076" w:rsidP="002F543A">
            <w:pPr>
              <w:jc w:val="center"/>
              <w:rPr>
                <w:rFonts w:ascii="Arial Narrow" w:hAnsi="Arial Narrow" w:cs="Arial"/>
                <w:sz w:val="20"/>
                <w:szCs w:val="20"/>
              </w:rPr>
            </w:pPr>
            <w:r w:rsidRPr="00EA395C">
              <w:rPr>
                <w:rFonts w:ascii="Arial Narrow" w:hAnsi="Arial Narrow" w:cs="Arial"/>
                <w:sz w:val="20"/>
                <w:szCs w:val="20"/>
              </w:rPr>
              <w:t>1</w:t>
            </w:r>
            <w:r>
              <w:rPr>
                <w:rFonts w:ascii="Arial Narrow" w:hAnsi="Arial Narrow" w:cs="Arial"/>
                <w:sz w:val="20"/>
                <w:szCs w:val="20"/>
              </w:rPr>
              <w:t>01</w:t>
            </w:r>
            <w:r w:rsidRPr="00EA395C">
              <w:rPr>
                <w:rFonts w:ascii="Arial Narrow" w:hAnsi="Arial Narrow" w:cs="Arial"/>
                <w:sz w:val="20"/>
                <w:szCs w:val="20"/>
              </w:rPr>
              <w:t>,8</w:t>
            </w:r>
          </w:p>
        </w:tc>
      </w:tr>
      <w:tr w:rsidR="00E44076" w:rsidRPr="00452E93">
        <w:trPr>
          <w:trHeight w:val="315"/>
          <w:jc w:val="center"/>
        </w:trPr>
        <w:tc>
          <w:tcPr>
            <w:tcW w:w="255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rPr>
                <w:rFonts w:ascii="Arial Narrow" w:hAnsi="Arial Narrow" w:cs="Arial"/>
                <w:color w:val="000000"/>
                <w:sz w:val="20"/>
                <w:szCs w:val="20"/>
              </w:rPr>
            </w:pPr>
            <w:r w:rsidRPr="00452E93">
              <w:rPr>
                <w:rFonts w:ascii="Arial Narrow" w:hAnsi="Arial Narrow" w:cs="Arial"/>
                <w:color w:val="000000"/>
                <w:sz w:val="20"/>
                <w:szCs w:val="20"/>
              </w:rPr>
              <w:t>Потребление электроэнергии</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тыс. кВтч</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158 380</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171 595</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189 075</w:t>
            </w:r>
          </w:p>
        </w:tc>
        <w:tc>
          <w:tcPr>
            <w:tcW w:w="1066" w:type="dxa"/>
            <w:tcBorders>
              <w:top w:val="single" w:sz="4" w:space="0" w:color="auto"/>
              <w:left w:val="single" w:sz="4" w:space="0" w:color="auto"/>
              <w:bottom w:val="single" w:sz="4" w:space="0" w:color="auto"/>
              <w:right w:val="single" w:sz="4" w:space="0" w:color="auto"/>
            </w:tcBorders>
            <w:noWrap/>
            <w:vAlign w:val="center"/>
          </w:tcPr>
          <w:p w:rsidR="00E44076" w:rsidRPr="00EA395C" w:rsidRDefault="00E44076" w:rsidP="0047510F">
            <w:pPr>
              <w:jc w:val="center"/>
              <w:rPr>
                <w:rFonts w:ascii="Arial Narrow" w:hAnsi="Arial Narrow" w:cs="Arial"/>
                <w:sz w:val="20"/>
                <w:szCs w:val="20"/>
              </w:rPr>
            </w:pPr>
            <w:r w:rsidRPr="00EA395C">
              <w:rPr>
                <w:rFonts w:ascii="Arial Narrow" w:hAnsi="Arial Narrow" w:cs="Arial"/>
                <w:sz w:val="20"/>
                <w:szCs w:val="20"/>
              </w:rPr>
              <w:t>189 332</w:t>
            </w:r>
          </w:p>
        </w:tc>
        <w:tc>
          <w:tcPr>
            <w:tcW w:w="1472" w:type="dxa"/>
            <w:tcBorders>
              <w:top w:val="single" w:sz="4" w:space="0" w:color="auto"/>
              <w:left w:val="single" w:sz="4" w:space="0" w:color="auto"/>
              <w:bottom w:val="single" w:sz="4" w:space="0" w:color="auto"/>
              <w:right w:val="single" w:sz="4" w:space="0" w:color="auto"/>
            </w:tcBorders>
            <w:vAlign w:val="center"/>
          </w:tcPr>
          <w:p w:rsidR="00E44076" w:rsidRPr="00EA395C" w:rsidRDefault="00E44076" w:rsidP="0047510F">
            <w:pPr>
              <w:jc w:val="center"/>
              <w:rPr>
                <w:rFonts w:ascii="Arial Narrow" w:hAnsi="Arial Narrow" w:cs="Arial"/>
                <w:sz w:val="20"/>
                <w:szCs w:val="20"/>
              </w:rPr>
            </w:pPr>
            <w:r w:rsidRPr="00EA395C">
              <w:rPr>
                <w:rFonts w:ascii="Arial Narrow" w:hAnsi="Arial Narrow" w:cs="Arial"/>
                <w:sz w:val="20"/>
                <w:szCs w:val="20"/>
              </w:rPr>
              <w:t>119,5</w:t>
            </w:r>
          </w:p>
        </w:tc>
      </w:tr>
      <w:tr w:rsidR="00E44076" w:rsidRPr="00452E93">
        <w:trPr>
          <w:trHeight w:val="315"/>
          <w:jc w:val="center"/>
        </w:trPr>
        <w:tc>
          <w:tcPr>
            <w:tcW w:w="255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rPr>
                <w:rFonts w:ascii="Arial Narrow" w:hAnsi="Arial Narrow" w:cs="Arial"/>
                <w:color w:val="000000"/>
                <w:sz w:val="20"/>
                <w:szCs w:val="20"/>
              </w:rPr>
            </w:pPr>
            <w:r w:rsidRPr="00452E93">
              <w:rPr>
                <w:rFonts w:ascii="Arial Narrow" w:hAnsi="Arial Narrow" w:cs="Arial"/>
                <w:color w:val="000000"/>
                <w:sz w:val="20"/>
                <w:szCs w:val="20"/>
              </w:rPr>
              <w:t>Производство теплоэнергии</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тыс. Гкал</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336</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304</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293,3</w:t>
            </w:r>
          </w:p>
        </w:tc>
        <w:tc>
          <w:tcPr>
            <w:tcW w:w="1066" w:type="dxa"/>
            <w:tcBorders>
              <w:top w:val="single" w:sz="4" w:space="0" w:color="auto"/>
              <w:left w:val="single" w:sz="4" w:space="0" w:color="auto"/>
              <w:bottom w:val="single" w:sz="4" w:space="0" w:color="auto"/>
              <w:right w:val="single" w:sz="4" w:space="0" w:color="auto"/>
            </w:tcBorders>
            <w:noWrap/>
            <w:vAlign w:val="center"/>
          </w:tcPr>
          <w:p w:rsidR="00E44076" w:rsidRPr="00EA395C" w:rsidRDefault="00E44076" w:rsidP="0047510F">
            <w:pPr>
              <w:jc w:val="center"/>
              <w:rPr>
                <w:rFonts w:ascii="Arial Narrow" w:hAnsi="Arial Narrow" w:cs="Arial"/>
                <w:sz w:val="20"/>
                <w:szCs w:val="20"/>
              </w:rPr>
            </w:pPr>
            <w:r>
              <w:rPr>
                <w:rFonts w:ascii="Arial Narrow" w:hAnsi="Arial Narrow" w:cs="Arial"/>
                <w:sz w:val="20"/>
                <w:szCs w:val="20"/>
              </w:rPr>
              <w:t>297,5</w:t>
            </w:r>
          </w:p>
        </w:tc>
        <w:tc>
          <w:tcPr>
            <w:tcW w:w="1472" w:type="dxa"/>
            <w:tcBorders>
              <w:top w:val="single" w:sz="4" w:space="0" w:color="auto"/>
              <w:left w:val="single" w:sz="4" w:space="0" w:color="auto"/>
              <w:bottom w:val="single" w:sz="4" w:space="0" w:color="auto"/>
              <w:right w:val="single" w:sz="4" w:space="0" w:color="auto"/>
            </w:tcBorders>
            <w:vAlign w:val="center"/>
          </w:tcPr>
          <w:p w:rsidR="00E44076" w:rsidRPr="00EA395C" w:rsidRDefault="00E44076" w:rsidP="0047510F">
            <w:pPr>
              <w:jc w:val="center"/>
              <w:rPr>
                <w:rFonts w:ascii="Arial Narrow" w:hAnsi="Arial Narrow" w:cs="Arial"/>
                <w:sz w:val="20"/>
                <w:szCs w:val="20"/>
              </w:rPr>
            </w:pPr>
            <w:r>
              <w:rPr>
                <w:rFonts w:ascii="Arial Narrow" w:hAnsi="Arial Narrow" w:cs="Arial"/>
                <w:sz w:val="20"/>
                <w:szCs w:val="20"/>
              </w:rPr>
              <w:t>88,5</w:t>
            </w:r>
          </w:p>
        </w:tc>
      </w:tr>
      <w:tr w:rsidR="00E44076" w:rsidRPr="00452E93">
        <w:trPr>
          <w:trHeight w:val="315"/>
          <w:jc w:val="center"/>
        </w:trPr>
        <w:tc>
          <w:tcPr>
            <w:tcW w:w="255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rPr>
                <w:rFonts w:ascii="Arial Narrow" w:hAnsi="Arial Narrow" w:cs="Arial"/>
                <w:color w:val="000000"/>
                <w:sz w:val="20"/>
                <w:szCs w:val="20"/>
              </w:rPr>
            </w:pPr>
            <w:r w:rsidRPr="00452E93">
              <w:rPr>
                <w:rFonts w:ascii="Arial Narrow" w:hAnsi="Arial Narrow" w:cs="Arial"/>
                <w:color w:val="000000"/>
                <w:sz w:val="20"/>
                <w:szCs w:val="20"/>
              </w:rPr>
              <w:t>Потребление теплоэнергии</w:t>
            </w:r>
          </w:p>
        </w:tc>
        <w:tc>
          <w:tcPr>
            <w:tcW w:w="1098"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тыс. Гкал</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179</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179</w:t>
            </w:r>
          </w:p>
        </w:tc>
        <w:tc>
          <w:tcPr>
            <w:tcW w:w="997" w:type="dxa"/>
            <w:tcBorders>
              <w:top w:val="single" w:sz="4" w:space="0" w:color="auto"/>
              <w:left w:val="single" w:sz="4" w:space="0" w:color="auto"/>
              <w:bottom w:val="single" w:sz="4" w:space="0" w:color="auto"/>
              <w:right w:val="single" w:sz="4" w:space="0" w:color="auto"/>
            </w:tcBorders>
            <w:noWrap/>
            <w:vAlign w:val="center"/>
          </w:tcPr>
          <w:p w:rsidR="00E44076" w:rsidRPr="00452E93" w:rsidRDefault="00E44076" w:rsidP="0047510F">
            <w:pPr>
              <w:jc w:val="center"/>
              <w:rPr>
                <w:rFonts w:ascii="Arial Narrow" w:hAnsi="Arial Narrow" w:cs="Arial"/>
                <w:color w:val="000000"/>
                <w:sz w:val="20"/>
                <w:szCs w:val="20"/>
              </w:rPr>
            </w:pPr>
            <w:r w:rsidRPr="00452E93">
              <w:rPr>
                <w:rFonts w:ascii="Arial Narrow" w:hAnsi="Arial Narrow" w:cs="Arial"/>
                <w:color w:val="000000"/>
                <w:sz w:val="20"/>
                <w:szCs w:val="20"/>
              </w:rPr>
              <w:t>183</w:t>
            </w:r>
          </w:p>
        </w:tc>
        <w:tc>
          <w:tcPr>
            <w:tcW w:w="1066" w:type="dxa"/>
            <w:tcBorders>
              <w:top w:val="single" w:sz="4" w:space="0" w:color="auto"/>
              <w:left w:val="single" w:sz="4" w:space="0" w:color="auto"/>
              <w:bottom w:val="single" w:sz="4" w:space="0" w:color="auto"/>
              <w:right w:val="single" w:sz="4" w:space="0" w:color="auto"/>
            </w:tcBorders>
            <w:noWrap/>
            <w:vAlign w:val="center"/>
          </w:tcPr>
          <w:p w:rsidR="00E44076" w:rsidRPr="00EA395C" w:rsidRDefault="00E44076" w:rsidP="0047510F">
            <w:pPr>
              <w:jc w:val="center"/>
              <w:rPr>
                <w:rFonts w:ascii="Arial Narrow" w:hAnsi="Arial Narrow" w:cs="Arial"/>
                <w:sz w:val="20"/>
                <w:szCs w:val="20"/>
              </w:rPr>
            </w:pPr>
            <w:r w:rsidRPr="00EA395C">
              <w:rPr>
                <w:rFonts w:ascii="Arial Narrow" w:hAnsi="Arial Narrow" w:cs="Arial"/>
                <w:sz w:val="20"/>
                <w:szCs w:val="20"/>
              </w:rPr>
              <w:t>201</w:t>
            </w:r>
          </w:p>
        </w:tc>
        <w:tc>
          <w:tcPr>
            <w:tcW w:w="1472" w:type="dxa"/>
            <w:tcBorders>
              <w:top w:val="single" w:sz="4" w:space="0" w:color="auto"/>
              <w:left w:val="single" w:sz="4" w:space="0" w:color="auto"/>
              <w:bottom w:val="single" w:sz="4" w:space="0" w:color="auto"/>
              <w:right w:val="single" w:sz="4" w:space="0" w:color="auto"/>
            </w:tcBorders>
            <w:vAlign w:val="center"/>
          </w:tcPr>
          <w:p w:rsidR="00E44076" w:rsidRPr="00EA395C" w:rsidRDefault="00E44076" w:rsidP="0047510F">
            <w:pPr>
              <w:jc w:val="center"/>
              <w:rPr>
                <w:rFonts w:ascii="Arial Narrow" w:hAnsi="Arial Narrow" w:cs="Arial"/>
                <w:sz w:val="20"/>
                <w:szCs w:val="20"/>
              </w:rPr>
            </w:pPr>
            <w:r w:rsidRPr="00EA395C">
              <w:rPr>
                <w:rFonts w:ascii="Arial Narrow" w:hAnsi="Arial Narrow" w:cs="Arial"/>
                <w:sz w:val="20"/>
                <w:szCs w:val="20"/>
              </w:rPr>
              <w:t>112,3</w:t>
            </w:r>
          </w:p>
        </w:tc>
      </w:tr>
    </w:tbl>
    <w:p w:rsidR="00E44076" w:rsidRDefault="00E44076" w:rsidP="0005109E">
      <w:pPr>
        <w:shd w:val="clear" w:color="auto" w:fill="FFFFFF"/>
        <w:spacing w:line="276" w:lineRule="auto"/>
        <w:rPr>
          <w:rFonts w:ascii="Arial" w:hAnsi="Arial" w:cs="Arial"/>
          <w:b/>
          <w:sz w:val="20"/>
          <w:szCs w:val="20"/>
        </w:rPr>
      </w:pPr>
    </w:p>
    <w:p w:rsidR="00E44076" w:rsidRPr="00452E93" w:rsidRDefault="00E44076" w:rsidP="00EE2C1D">
      <w:pPr>
        <w:shd w:val="clear" w:color="auto" w:fill="FFFFFF"/>
        <w:spacing w:line="276" w:lineRule="auto"/>
        <w:ind w:firstLine="440"/>
        <w:jc w:val="both"/>
        <w:rPr>
          <w:rFonts w:ascii="Arial" w:hAnsi="Arial" w:cs="Arial"/>
          <w:sz w:val="20"/>
          <w:szCs w:val="20"/>
        </w:rPr>
      </w:pPr>
      <w:r w:rsidRPr="00452E93">
        <w:rPr>
          <w:rFonts w:ascii="Arial" w:hAnsi="Arial" w:cs="Arial"/>
          <w:sz w:val="20"/>
          <w:szCs w:val="20"/>
        </w:rPr>
        <w:t>В 2010г. Заинск</w:t>
      </w:r>
      <w:r>
        <w:rPr>
          <w:rFonts w:ascii="Arial" w:hAnsi="Arial" w:cs="Arial"/>
          <w:sz w:val="20"/>
          <w:szCs w:val="20"/>
        </w:rPr>
        <w:t>ая</w:t>
      </w:r>
      <w:r w:rsidRPr="00452E93">
        <w:rPr>
          <w:rFonts w:ascii="Arial" w:hAnsi="Arial" w:cs="Arial"/>
          <w:sz w:val="20"/>
          <w:szCs w:val="20"/>
        </w:rPr>
        <w:t xml:space="preserve"> ГРЭС был</w:t>
      </w:r>
      <w:r>
        <w:rPr>
          <w:rFonts w:ascii="Arial" w:hAnsi="Arial" w:cs="Arial"/>
          <w:sz w:val="20"/>
          <w:szCs w:val="20"/>
        </w:rPr>
        <w:t>а</w:t>
      </w:r>
      <w:r w:rsidRPr="00452E93">
        <w:rPr>
          <w:rFonts w:ascii="Arial" w:hAnsi="Arial" w:cs="Arial"/>
          <w:sz w:val="20"/>
          <w:szCs w:val="20"/>
        </w:rPr>
        <w:t xml:space="preserve"> загружен</w:t>
      </w:r>
      <w:r>
        <w:rPr>
          <w:rFonts w:ascii="Arial" w:hAnsi="Arial" w:cs="Arial"/>
          <w:sz w:val="20"/>
          <w:szCs w:val="20"/>
        </w:rPr>
        <w:t>а</w:t>
      </w:r>
      <w:r w:rsidRPr="00452E93">
        <w:rPr>
          <w:rFonts w:ascii="Arial" w:hAnsi="Arial" w:cs="Arial"/>
          <w:sz w:val="20"/>
          <w:szCs w:val="20"/>
        </w:rPr>
        <w:t xml:space="preserve"> максимально. Индекс физического объема по производству электроэнергии составил 120%, по тепловой энергии – 101,4%. Это позволило довести объем произведенной в компании продукции до 10 млрд. 800 млн.рублей. </w:t>
      </w:r>
    </w:p>
    <w:p w:rsidR="00E44076" w:rsidRDefault="00E44076" w:rsidP="00EE2C1D">
      <w:pPr>
        <w:shd w:val="clear" w:color="auto" w:fill="FFFFFF"/>
        <w:spacing w:line="276" w:lineRule="auto"/>
        <w:ind w:firstLine="220"/>
        <w:jc w:val="both"/>
        <w:rPr>
          <w:rFonts w:ascii="Arial" w:hAnsi="Arial" w:cs="Arial"/>
          <w:color w:val="000000"/>
          <w:sz w:val="20"/>
          <w:szCs w:val="20"/>
        </w:rPr>
      </w:pPr>
      <w:r w:rsidRPr="00452E93">
        <w:rPr>
          <w:rFonts w:ascii="Arial" w:hAnsi="Arial" w:cs="Arial"/>
          <w:color w:val="000000"/>
          <w:sz w:val="20"/>
          <w:szCs w:val="20"/>
        </w:rPr>
        <w:t>Энергетика составляет основу экономики района</w:t>
      </w:r>
      <w:r>
        <w:rPr>
          <w:rFonts w:ascii="Arial" w:hAnsi="Arial" w:cs="Arial"/>
          <w:color w:val="000000"/>
          <w:sz w:val="20"/>
          <w:szCs w:val="20"/>
        </w:rPr>
        <w:t>, на Заинской ГРЭС занято 983 человека, фонд заработной платы составляет 373 768,20 тыс.рублей.</w:t>
      </w:r>
    </w:p>
    <w:p w:rsidR="00E44076" w:rsidRPr="0047510F" w:rsidRDefault="00E44076" w:rsidP="0005109E">
      <w:pPr>
        <w:shd w:val="clear" w:color="auto" w:fill="FFFFFF"/>
        <w:spacing w:line="276" w:lineRule="auto"/>
        <w:jc w:val="right"/>
        <w:rPr>
          <w:rFonts w:ascii="Arial" w:hAnsi="Arial" w:cs="Arial"/>
          <w:sz w:val="20"/>
          <w:szCs w:val="18"/>
        </w:rPr>
      </w:pPr>
      <w:r w:rsidRPr="0047510F">
        <w:rPr>
          <w:rFonts w:ascii="Arial" w:hAnsi="Arial" w:cs="Arial"/>
          <w:sz w:val="20"/>
          <w:szCs w:val="18"/>
        </w:rPr>
        <w:t>Таблица 49</w:t>
      </w:r>
    </w:p>
    <w:p w:rsidR="00E44076" w:rsidRPr="00FC5762" w:rsidRDefault="00E44076" w:rsidP="0005109E">
      <w:pPr>
        <w:shd w:val="clear" w:color="auto" w:fill="FFFFFF"/>
        <w:spacing w:line="276" w:lineRule="auto"/>
        <w:jc w:val="center"/>
        <w:rPr>
          <w:rFonts w:ascii="Arial" w:hAnsi="Arial" w:cs="Arial"/>
          <w:b/>
          <w:sz w:val="20"/>
          <w:szCs w:val="18"/>
        </w:rPr>
      </w:pPr>
      <w:r w:rsidRPr="00FC5762">
        <w:rPr>
          <w:rFonts w:ascii="Arial" w:hAnsi="Arial" w:cs="Arial"/>
          <w:b/>
          <w:sz w:val="20"/>
          <w:szCs w:val="18"/>
        </w:rPr>
        <w:t xml:space="preserve">Основные показатели по </w:t>
      </w:r>
      <w:r w:rsidRPr="00376DCE">
        <w:rPr>
          <w:rFonts w:ascii="Arial" w:hAnsi="Arial" w:cs="Arial"/>
          <w:b/>
          <w:sz w:val="20"/>
          <w:szCs w:val="18"/>
        </w:rPr>
        <w:t>ф</w:t>
      </w:r>
      <w:r w:rsidRPr="00FC5762">
        <w:rPr>
          <w:rFonts w:ascii="Arial" w:hAnsi="Arial" w:cs="Arial"/>
          <w:b/>
          <w:sz w:val="20"/>
          <w:szCs w:val="18"/>
        </w:rPr>
        <w:t>и</w:t>
      </w:r>
      <w:r w:rsidRPr="00376DCE">
        <w:rPr>
          <w:rFonts w:ascii="Arial" w:hAnsi="Arial" w:cs="Arial"/>
          <w:b/>
          <w:sz w:val="20"/>
          <w:szCs w:val="18"/>
        </w:rPr>
        <w:t>л</w:t>
      </w:r>
      <w:r w:rsidRPr="00FC5762">
        <w:rPr>
          <w:rFonts w:ascii="Arial" w:hAnsi="Arial" w:cs="Arial"/>
          <w:b/>
          <w:sz w:val="20"/>
          <w:szCs w:val="18"/>
        </w:rPr>
        <w:t>иалу</w:t>
      </w:r>
      <w:r w:rsidRPr="00376DCE">
        <w:rPr>
          <w:rFonts w:ascii="Arial" w:hAnsi="Arial" w:cs="Arial"/>
          <w:b/>
          <w:sz w:val="20"/>
          <w:szCs w:val="18"/>
        </w:rPr>
        <w:t xml:space="preserve"> ОАО "ГК" Заинская ГРЭС</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7"/>
        <w:gridCol w:w="1025"/>
        <w:gridCol w:w="959"/>
        <w:gridCol w:w="1088"/>
        <w:gridCol w:w="1049"/>
        <w:gridCol w:w="1119"/>
        <w:gridCol w:w="1055"/>
      </w:tblGrid>
      <w:tr w:rsidR="00E44076" w:rsidRPr="0047510F">
        <w:trPr>
          <w:jc w:val="center"/>
        </w:trPr>
        <w:tc>
          <w:tcPr>
            <w:tcW w:w="356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Наименование показателя</w:t>
            </w:r>
          </w:p>
        </w:tc>
        <w:tc>
          <w:tcPr>
            <w:tcW w:w="102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2006</w:t>
            </w:r>
          </w:p>
        </w:tc>
        <w:tc>
          <w:tcPr>
            <w:tcW w:w="95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2007</w:t>
            </w:r>
          </w:p>
        </w:tc>
        <w:tc>
          <w:tcPr>
            <w:tcW w:w="108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2008</w:t>
            </w:r>
          </w:p>
        </w:tc>
        <w:tc>
          <w:tcPr>
            <w:tcW w:w="104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2009</w:t>
            </w:r>
          </w:p>
        </w:tc>
        <w:tc>
          <w:tcPr>
            <w:tcW w:w="111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2010</w:t>
            </w:r>
          </w:p>
        </w:tc>
        <w:tc>
          <w:tcPr>
            <w:tcW w:w="105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spacing w:line="276" w:lineRule="auto"/>
              <w:jc w:val="center"/>
              <w:rPr>
                <w:rFonts w:ascii="Arial Narrow" w:hAnsi="Arial Narrow" w:cs="Arial"/>
                <w:b/>
                <w:sz w:val="20"/>
                <w:szCs w:val="20"/>
              </w:rPr>
            </w:pPr>
            <w:r w:rsidRPr="00914D01">
              <w:rPr>
                <w:rFonts w:ascii="Arial Narrow" w:hAnsi="Arial Narrow" w:cs="Arial"/>
                <w:b/>
                <w:sz w:val="20"/>
                <w:szCs w:val="20"/>
              </w:rPr>
              <w:t>2015 прогноз</w:t>
            </w:r>
          </w:p>
        </w:tc>
      </w:tr>
      <w:tr w:rsidR="00E44076" w:rsidRPr="0047510F">
        <w:trPr>
          <w:jc w:val="center"/>
        </w:trPr>
        <w:tc>
          <w:tcPr>
            <w:tcW w:w="356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Среднесписочная численность работников, чел.</w:t>
            </w:r>
          </w:p>
        </w:tc>
        <w:tc>
          <w:tcPr>
            <w:tcW w:w="102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1 132</w:t>
            </w:r>
          </w:p>
        </w:tc>
        <w:tc>
          <w:tcPr>
            <w:tcW w:w="95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1 096</w:t>
            </w:r>
          </w:p>
        </w:tc>
        <w:tc>
          <w:tcPr>
            <w:tcW w:w="108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1 020</w:t>
            </w:r>
          </w:p>
        </w:tc>
        <w:tc>
          <w:tcPr>
            <w:tcW w:w="104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985</w:t>
            </w:r>
          </w:p>
        </w:tc>
        <w:tc>
          <w:tcPr>
            <w:tcW w:w="11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985</w:t>
            </w:r>
          </w:p>
        </w:tc>
        <w:tc>
          <w:tcPr>
            <w:tcW w:w="105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983</w:t>
            </w:r>
          </w:p>
        </w:tc>
      </w:tr>
      <w:tr w:rsidR="00E44076" w:rsidRPr="0047510F">
        <w:trPr>
          <w:trHeight w:val="449"/>
          <w:jc w:val="center"/>
        </w:trPr>
        <w:tc>
          <w:tcPr>
            <w:tcW w:w="356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Фонд заработной платы, тыс.руб.</w:t>
            </w:r>
          </w:p>
        </w:tc>
        <w:tc>
          <w:tcPr>
            <w:tcW w:w="102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205 842,5</w:t>
            </w:r>
          </w:p>
        </w:tc>
        <w:tc>
          <w:tcPr>
            <w:tcW w:w="95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309 033,8</w:t>
            </w:r>
          </w:p>
        </w:tc>
        <w:tc>
          <w:tcPr>
            <w:tcW w:w="108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315 534,00</w:t>
            </w:r>
          </w:p>
        </w:tc>
        <w:tc>
          <w:tcPr>
            <w:tcW w:w="104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359 949,00</w:t>
            </w:r>
          </w:p>
        </w:tc>
        <w:tc>
          <w:tcPr>
            <w:tcW w:w="111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373 768,20</w:t>
            </w:r>
          </w:p>
        </w:tc>
        <w:tc>
          <w:tcPr>
            <w:tcW w:w="105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shd w:val="clear" w:color="auto" w:fill="FFFFFF"/>
              <w:spacing w:line="276" w:lineRule="auto"/>
              <w:jc w:val="center"/>
              <w:rPr>
                <w:rFonts w:ascii="Arial Narrow" w:hAnsi="Arial Narrow" w:cs="Arial"/>
                <w:sz w:val="20"/>
                <w:szCs w:val="20"/>
              </w:rPr>
            </w:pPr>
            <w:r w:rsidRPr="00914D01">
              <w:rPr>
                <w:rFonts w:ascii="Arial Narrow" w:hAnsi="Arial Narrow" w:cs="Arial"/>
                <w:sz w:val="20"/>
                <w:szCs w:val="20"/>
              </w:rPr>
              <w:t>529 056,90</w:t>
            </w:r>
          </w:p>
        </w:tc>
      </w:tr>
    </w:tbl>
    <w:p w:rsidR="00E44076" w:rsidRDefault="00E44076" w:rsidP="0005109E">
      <w:pPr>
        <w:shd w:val="clear" w:color="auto" w:fill="FFFFFF"/>
        <w:spacing w:line="276" w:lineRule="auto"/>
        <w:ind w:firstLine="284"/>
        <w:jc w:val="both"/>
        <w:rPr>
          <w:rFonts w:ascii="Arial" w:hAnsi="Arial" w:cs="Arial"/>
          <w:sz w:val="20"/>
          <w:szCs w:val="20"/>
        </w:rPr>
      </w:pPr>
    </w:p>
    <w:p w:rsidR="00E44076" w:rsidRPr="00452E93" w:rsidRDefault="00E44076" w:rsidP="0005109E">
      <w:pPr>
        <w:shd w:val="clear" w:color="auto" w:fill="FFFFFF"/>
        <w:spacing w:line="276" w:lineRule="auto"/>
        <w:ind w:firstLine="284"/>
        <w:jc w:val="both"/>
        <w:rPr>
          <w:rFonts w:ascii="Arial" w:hAnsi="Arial" w:cs="Arial"/>
          <w:sz w:val="20"/>
          <w:szCs w:val="20"/>
        </w:rPr>
      </w:pPr>
    </w:p>
    <w:p w:rsidR="00E44076" w:rsidRPr="00452E93" w:rsidRDefault="00E44076" w:rsidP="0005109E">
      <w:pPr>
        <w:spacing w:line="276" w:lineRule="auto"/>
        <w:ind w:firstLine="284"/>
        <w:jc w:val="both"/>
        <w:rPr>
          <w:rFonts w:ascii="Arial" w:hAnsi="Arial" w:cs="Arial"/>
          <w:bCs/>
          <w:sz w:val="20"/>
          <w:szCs w:val="20"/>
        </w:rPr>
      </w:pPr>
      <w:r w:rsidRPr="00452E93">
        <w:rPr>
          <w:rFonts w:ascii="Arial" w:hAnsi="Arial" w:cs="Arial"/>
          <w:sz w:val="20"/>
          <w:szCs w:val="20"/>
        </w:rPr>
        <w:t>На станции реализуется многогранная инвестиционная программа. Подготовлена техническая база для участия на рынке системных услуг, внедрена принципиально новая установка водоподготовки, обеспечена надежность энергоснабжения путем реконструкции и модернизации распределительных устройств электроэнергии. За последние годы объем капвложений на предп</w:t>
      </w:r>
      <w:r>
        <w:rPr>
          <w:rFonts w:ascii="Arial" w:hAnsi="Arial" w:cs="Arial"/>
          <w:sz w:val="20"/>
          <w:szCs w:val="20"/>
        </w:rPr>
        <w:t>риятии составил более 1,5 млрд.</w:t>
      </w:r>
      <w:r w:rsidRPr="00452E93">
        <w:rPr>
          <w:rFonts w:ascii="Arial" w:hAnsi="Arial" w:cs="Arial"/>
          <w:sz w:val="20"/>
          <w:szCs w:val="20"/>
        </w:rPr>
        <w:t>рублей. Разработана и принята «Программа по реализации экологической политики». Сумма инвестиционных затрат на охрану окружающей сре</w:t>
      </w:r>
      <w:r>
        <w:rPr>
          <w:rFonts w:ascii="Arial" w:hAnsi="Arial" w:cs="Arial"/>
          <w:sz w:val="20"/>
          <w:szCs w:val="20"/>
        </w:rPr>
        <w:t>ды в компании составила 37 млн.</w:t>
      </w:r>
      <w:r w:rsidRPr="00452E93">
        <w:rPr>
          <w:rFonts w:ascii="Arial" w:hAnsi="Arial" w:cs="Arial"/>
          <w:sz w:val="20"/>
          <w:szCs w:val="20"/>
        </w:rPr>
        <w:t>руб. Как результат – объем выбросов в атмосферный воздух только в течение 2010</w:t>
      </w:r>
      <w:r>
        <w:rPr>
          <w:rFonts w:ascii="Arial" w:hAnsi="Arial" w:cs="Arial"/>
          <w:sz w:val="20"/>
          <w:szCs w:val="20"/>
        </w:rPr>
        <w:t xml:space="preserve"> </w:t>
      </w:r>
      <w:r w:rsidRPr="00452E93">
        <w:rPr>
          <w:rFonts w:ascii="Arial" w:hAnsi="Arial" w:cs="Arial"/>
          <w:sz w:val="20"/>
          <w:szCs w:val="20"/>
        </w:rPr>
        <w:t>года снизились на 856 тонн.</w:t>
      </w:r>
    </w:p>
    <w:p w:rsidR="00E44076" w:rsidRDefault="00E44076" w:rsidP="0005109E">
      <w:pPr>
        <w:spacing w:line="276" w:lineRule="auto"/>
        <w:ind w:firstLine="284"/>
        <w:jc w:val="both"/>
        <w:rPr>
          <w:rFonts w:ascii="Arial" w:hAnsi="Arial" w:cs="Arial"/>
          <w:sz w:val="20"/>
          <w:szCs w:val="20"/>
        </w:rPr>
      </w:pPr>
      <w:r w:rsidRPr="00452E93">
        <w:rPr>
          <w:rFonts w:ascii="Arial" w:hAnsi="Arial" w:cs="Arial"/>
          <w:bCs/>
          <w:sz w:val="20"/>
          <w:szCs w:val="20"/>
        </w:rPr>
        <w:t xml:space="preserve">Заинская ГРЭС обладает значительным потенциалом развития, что особенно актуально в связи со строительством комплекса нефтеперерабатывающих предприятий </w:t>
      </w:r>
      <w:r>
        <w:rPr>
          <w:rFonts w:ascii="Arial" w:hAnsi="Arial" w:cs="Arial"/>
          <w:bCs/>
          <w:sz w:val="20"/>
          <w:szCs w:val="20"/>
        </w:rPr>
        <w:t>Т</w:t>
      </w:r>
      <w:r w:rsidRPr="00452E93">
        <w:rPr>
          <w:rFonts w:ascii="Arial" w:hAnsi="Arial" w:cs="Arial"/>
          <w:bCs/>
          <w:sz w:val="20"/>
          <w:szCs w:val="20"/>
        </w:rPr>
        <w:t>А</w:t>
      </w:r>
      <w:r>
        <w:rPr>
          <w:rFonts w:ascii="Arial" w:hAnsi="Arial" w:cs="Arial"/>
          <w:bCs/>
          <w:sz w:val="20"/>
          <w:szCs w:val="20"/>
        </w:rPr>
        <w:t>Н</w:t>
      </w:r>
      <w:r w:rsidRPr="00452E93">
        <w:rPr>
          <w:rFonts w:ascii="Arial" w:hAnsi="Arial" w:cs="Arial"/>
          <w:bCs/>
          <w:sz w:val="20"/>
          <w:szCs w:val="20"/>
        </w:rPr>
        <w:t xml:space="preserve">ЕКО </w:t>
      </w:r>
      <w:r>
        <w:rPr>
          <w:rFonts w:ascii="Arial" w:hAnsi="Arial" w:cs="Arial"/>
          <w:bCs/>
          <w:sz w:val="20"/>
          <w:szCs w:val="20"/>
        </w:rPr>
        <w:t xml:space="preserve">в </w:t>
      </w:r>
      <w:r w:rsidRPr="00452E93">
        <w:rPr>
          <w:rFonts w:ascii="Arial" w:hAnsi="Arial" w:cs="Arial"/>
          <w:bCs/>
          <w:sz w:val="20"/>
          <w:szCs w:val="20"/>
        </w:rPr>
        <w:t>Нижнекамске. В соответствии с разрабатываемой «</w:t>
      </w:r>
      <w:r w:rsidRPr="00452E93">
        <w:rPr>
          <w:rFonts w:ascii="Arial" w:hAnsi="Arial" w:cs="Arial"/>
          <w:sz w:val="20"/>
          <w:szCs w:val="20"/>
        </w:rPr>
        <w:t>Энергетической стратеги</w:t>
      </w:r>
      <w:r>
        <w:rPr>
          <w:rFonts w:ascii="Arial" w:hAnsi="Arial" w:cs="Arial"/>
          <w:sz w:val="20"/>
          <w:szCs w:val="20"/>
        </w:rPr>
        <w:t>ей</w:t>
      </w:r>
      <w:r w:rsidRPr="00452E93">
        <w:rPr>
          <w:rFonts w:ascii="Arial" w:hAnsi="Arial" w:cs="Arial"/>
          <w:sz w:val="20"/>
          <w:szCs w:val="20"/>
        </w:rPr>
        <w:t xml:space="preserve"> Республики Татарстан до 2030 года»</w:t>
      </w:r>
      <w:r w:rsidRPr="00452E93">
        <w:rPr>
          <w:rFonts w:ascii="Arial" w:hAnsi="Arial" w:cs="Arial"/>
          <w:bCs/>
          <w:sz w:val="20"/>
          <w:szCs w:val="20"/>
        </w:rPr>
        <w:t xml:space="preserve"> прогнозируется увеличение объема выработки электроэнергии к 2015 году </w:t>
      </w:r>
      <w:r>
        <w:rPr>
          <w:rFonts w:ascii="Arial" w:hAnsi="Arial" w:cs="Arial"/>
          <w:bCs/>
          <w:sz w:val="20"/>
          <w:szCs w:val="20"/>
        </w:rPr>
        <w:t xml:space="preserve">до </w:t>
      </w:r>
      <w:r w:rsidRPr="00452E93">
        <w:rPr>
          <w:rFonts w:ascii="Arial" w:hAnsi="Arial" w:cs="Arial"/>
          <w:sz w:val="20"/>
          <w:szCs w:val="20"/>
        </w:rPr>
        <w:t>11 523 млн.кВтч. Основой выхода на новый уровень производства станет реализация инвестиционной программы, рассчитанной на модернизацию основных мощностей в течение 5 лет. В рамках Программы запланирована реализация 14 инвестиционн</w:t>
      </w:r>
      <w:r>
        <w:rPr>
          <w:rFonts w:ascii="Arial" w:hAnsi="Arial" w:cs="Arial"/>
          <w:sz w:val="20"/>
          <w:szCs w:val="20"/>
        </w:rPr>
        <w:t>ых проектов на сумму 392,7 млн.</w:t>
      </w:r>
      <w:r w:rsidRPr="00452E93">
        <w:rPr>
          <w:rFonts w:ascii="Arial" w:hAnsi="Arial" w:cs="Arial"/>
          <w:sz w:val="20"/>
          <w:szCs w:val="20"/>
        </w:rPr>
        <w:t xml:space="preserve">руб. </w:t>
      </w:r>
    </w:p>
    <w:p w:rsidR="00E44076" w:rsidRPr="00452E93" w:rsidRDefault="00E44076" w:rsidP="0005109E">
      <w:pPr>
        <w:spacing w:line="276" w:lineRule="auto"/>
        <w:ind w:firstLine="284"/>
        <w:jc w:val="both"/>
        <w:rPr>
          <w:rFonts w:ascii="Arial" w:hAnsi="Arial" w:cs="Arial"/>
          <w:sz w:val="20"/>
          <w:szCs w:val="20"/>
        </w:rPr>
      </w:pPr>
    </w:p>
    <w:p w:rsidR="00E44076" w:rsidRPr="0047510F" w:rsidRDefault="00E44076" w:rsidP="0005109E">
      <w:pPr>
        <w:spacing w:line="276" w:lineRule="auto"/>
        <w:jc w:val="both"/>
        <w:rPr>
          <w:rFonts w:ascii="Arial" w:hAnsi="Arial" w:cs="Arial"/>
          <w:bCs/>
          <w:i/>
          <w:sz w:val="22"/>
          <w:szCs w:val="20"/>
        </w:rPr>
      </w:pPr>
      <w:r w:rsidRPr="0047510F">
        <w:rPr>
          <w:rFonts w:ascii="Arial" w:hAnsi="Arial" w:cs="Arial"/>
          <w:b/>
          <w:bCs/>
          <w:i/>
          <w:sz w:val="22"/>
          <w:szCs w:val="20"/>
        </w:rPr>
        <w:t>Энергоэффективность</w:t>
      </w:r>
    </w:p>
    <w:p w:rsidR="00E44076" w:rsidRPr="00452E93" w:rsidRDefault="00E44076" w:rsidP="0005109E">
      <w:pPr>
        <w:autoSpaceDE w:val="0"/>
        <w:autoSpaceDN w:val="0"/>
        <w:adjustRightInd w:val="0"/>
        <w:spacing w:line="276" w:lineRule="auto"/>
        <w:ind w:firstLine="284"/>
        <w:jc w:val="both"/>
        <w:rPr>
          <w:rFonts w:ascii="Arial" w:hAnsi="Arial" w:cs="Arial"/>
          <w:i/>
          <w:sz w:val="20"/>
          <w:szCs w:val="20"/>
        </w:rPr>
      </w:pPr>
      <w:r w:rsidRPr="00452E93">
        <w:rPr>
          <w:rFonts w:ascii="Arial" w:hAnsi="Arial" w:cs="Arial"/>
          <w:sz w:val="20"/>
          <w:szCs w:val="20"/>
        </w:rPr>
        <w:t xml:space="preserve">С целью дальнейшего развития политики энергосбережения и энергоэффективности принята Долгосрочная целевая программа </w:t>
      </w:r>
      <w:r w:rsidRPr="00432EA3">
        <w:rPr>
          <w:rFonts w:ascii="Arial" w:hAnsi="Arial" w:cs="Arial"/>
          <w:sz w:val="20"/>
          <w:szCs w:val="20"/>
        </w:rPr>
        <w:t>«Энергосбережение и повышение энергетической эффективности в Республике Татарстан на 2011 - 2015 годы</w:t>
      </w:r>
      <w:r w:rsidR="00432EA3">
        <w:rPr>
          <w:rFonts w:ascii="Arial" w:hAnsi="Arial" w:cs="Arial"/>
          <w:sz w:val="20"/>
          <w:szCs w:val="20"/>
        </w:rPr>
        <w:t xml:space="preserve"> и на перспективу до 2020 года».</w:t>
      </w:r>
      <w:r w:rsidRPr="00452E93">
        <w:rPr>
          <w:rFonts w:ascii="Arial" w:hAnsi="Arial" w:cs="Arial"/>
          <w:sz w:val="20"/>
          <w:szCs w:val="20"/>
        </w:rPr>
        <w:t xml:space="preserve"> Разработаны и утверждены программы энергосбережения министерств и ведомств республики, муниципальных образований, а также субъектов экономики. При этом основным индикатором как республиканской, так и территориальных программ стало 40-процентное снижение энергоемкости валового регионального продукта к 2020 году по сравнению с 2007 годом. При реализации программ бюджетных учреждений основным индикатором стало ежегодное, начиная с 2011 года, трехпроцентное снижение потребления всех видов энергоресурсов </w:t>
      </w:r>
      <w:r w:rsidRPr="00452E93">
        <w:rPr>
          <w:rFonts w:ascii="Arial" w:hAnsi="Arial" w:cs="Arial"/>
          <w:i/>
          <w:sz w:val="20"/>
          <w:szCs w:val="20"/>
        </w:rPr>
        <w:t xml:space="preserve">(Приложение </w:t>
      </w:r>
      <w:r>
        <w:rPr>
          <w:rFonts w:ascii="Arial" w:hAnsi="Arial" w:cs="Arial"/>
          <w:i/>
          <w:sz w:val="20"/>
          <w:szCs w:val="20"/>
        </w:rPr>
        <w:t xml:space="preserve">к </w:t>
      </w:r>
      <w:r w:rsidRPr="00452E93">
        <w:rPr>
          <w:rFonts w:ascii="Arial" w:hAnsi="Arial" w:cs="Arial"/>
          <w:i/>
          <w:sz w:val="20"/>
          <w:szCs w:val="20"/>
        </w:rPr>
        <w:t>Программ</w:t>
      </w:r>
      <w:r>
        <w:rPr>
          <w:rFonts w:ascii="Arial" w:hAnsi="Arial" w:cs="Arial"/>
          <w:i/>
          <w:sz w:val="20"/>
          <w:szCs w:val="20"/>
        </w:rPr>
        <w:t>е</w:t>
      </w:r>
      <w:r w:rsidRPr="00452E93">
        <w:rPr>
          <w:rFonts w:ascii="Arial" w:hAnsi="Arial" w:cs="Arial"/>
          <w:i/>
          <w:sz w:val="20"/>
          <w:szCs w:val="20"/>
        </w:rPr>
        <w:t xml:space="preserve"> </w:t>
      </w:r>
      <w:r>
        <w:rPr>
          <w:rFonts w:ascii="Arial" w:hAnsi="Arial" w:cs="Arial"/>
          <w:i/>
          <w:sz w:val="20"/>
          <w:szCs w:val="20"/>
        </w:rPr>
        <w:t>социально-экономического развития Республики Татарстан на 2011 - 2015 гг.</w:t>
      </w:r>
      <w:r w:rsidRPr="00452E93">
        <w:rPr>
          <w:rFonts w:ascii="Arial" w:hAnsi="Arial" w:cs="Arial"/>
          <w:i/>
          <w:sz w:val="20"/>
          <w:szCs w:val="20"/>
        </w:rPr>
        <w:t>).</w:t>
      </w: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В настоящее время на Заинской ГРЭС организованы и действуют автоматизированные системы коммерческого учета газа (АСКУГ), электроэнергии (АСКУЭ) и тепловой энергии (АСКУТ).  Они обеспечивают круглосуточный сбор данных по энергоносителям, их обработку, хранение и предоставление этих данных пользователям в удобном виде, что обеспечивает оперативный контроль над входящими и выходящими потоками энергоресурсов, а также дает возможность оценить эффективность работы ГРЭС. </w:t>
      </w: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Министерство энергетики Республики Татарстан разработало проект Энергетической стратегии Республики Татарстан до 2030 года, в которой определены основные направления развития энергетической, газовой, нефтедобывающей и нефтеперерабатывающей промышленности Республики Татарстан. В целях обеспечения надежного энергоснабжения потребителей  ведется разработка Схемы перспективного развития электроэнергетики Республики Татарстан на 2011 год с перспективой до 2016 г., а также схем теплоснабжения населенных пунктов Республики Татарстан на предстоящие отопительные сезоны. </w:t>
      </w:r>
      <w:r w:rsidRPr="00452E93">
        <w:rPr>
          <w:rFonts w:ascii="Arial" w:hAnsi="Arial" w:cs="Arial"/>
          <w:i/>
          <w:sz w:val="20"/>
          <w:szCs w:val="20"/>
        </w:rPr>
        <w:t xml:space="preserve">(Программа СЭР РТ). </w:t>
      </w:r>
      <w:r w:rsidRPr="00452E93">
        <w:rPr>
          <w:rFonts w:ascii="Arial" w:hAnsi="Arial" w:cs="Arial"/>
          <w:sz w:val="20"/>
          <w:szCs w:val="20"/>
        </w:rPr>
        <w:t xml:space="preserve">Республиканские целевые программы создают дополнительные возможности для муниципальных образований, особенно в части финансирования проектов развития и энергосбережения. </w:t>
      </w: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Перманентный рост тарифов актуализирует вопрос об энергосбережении во всех секторах потребления электроэнергии Заинского муниципального района: индивидуальных и корпоративных, сельских и городских, бюджетных и других учреждениях. </w:t>
      </w:r>
    </w:p>
    <w:p w:rsidR="00E44076" w:rsidRPr="002F543A"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Только за 2009г., на 1 тыс.руб. произведенной в районе продукции затраты топливно</w:t>
      </w:r>
      <w:r>
        <w:rPr>
          <w:rFonts w:ascii="Arial" w:hAnsi="Arial" w:cs="Arial"/>
          <w:sz w:val="20"/>
          <w:szCs w:val="20"/>
        </w:rPr>
        <w:t>-</w:t>
      </w:r>
      <w:r w:rsidRPr="00452E93">
        <w:rPr>
          <w:rFonts w:ascii="Arial" w:hAnsi="Arial" w:cs="Arial"/>
          <w:sz w:val="20"/>
          <w:szCs w:val="20"/>
        </w:rPr>
        <w:t xml:space="preserve">энергетических ресурсов составили  12,7 кг. условного топлива, а в структуре себестоимости крупнейших предприятий района доля затрат на энергоносители составили от 2,5% до 10%. Задача состоит </w:t>
      </w:r>
      <w:r>
        <w:rPr>
          <w:rFonts w:ascii="Arial" w:hAnsi="Arial" w:cs="Arial"/>
          <w:sz w:val="20"/>
          <w:szCs w:val="20"/>
        </w:rPr>
        <w:t>в том,</w:t>
      </w:r>
      <w:r w:rsidRPr="00452E93">
        <w:rPr>
          <w:rFonts w:ascii="Arial" w:hAnsi="Arial" w:cs="Arial"/>
          <w:sz w:val="20"/>
          <w:szCs w:val="20"/>
        </w:rPr>
        <w:t xml:space="preserve"> чтобы ежегодно доля энергоресурсов в структуре валового территориального продукта снижалась. Повышение энергоэффективности экономики объективно диктуется предъявленными требованиями рыночного производства, дальнейшего роста цен и тарифов на энергоресурсы, </w:t>
      </w:r>
      <w:r w:rsidRPr="002F543A">
        <w:rPr>
          <w:rFonts w:ascii="Arial" w:hAnsi="Arial" w:cs="Arial"/>
          <w:sz w:val="20"/>
          <w:szCs w:val="20"/>
        </w:rPr>
        <w:t>необходимости повышения конкурентоспособности.</w:t>
      </w:r>
    </w:p>
    <w:p w:rsidR="00E44076" w:rsidRPr="002F543A" w:rsidRDefault="00E44076" w:rsidP="0047510F">
      <w:pPr>
        <w:spacing w:line="276" w:lineRule="auto"/>
        <w:ind w:firstLine="284"/>
        <w:jc w:val="both"/>
        <w:rPr>
          <w:rFonts w:ascii="Arial" w:hAnsi="Arial" w:cs="Arial"/>
          <w:sz w:val="20"/>
          <w:szCs w:val="20"/>
        </w:rPr>
      </w:pPr>
      <w:r w:rsidRPr="002F543A">
        <w:rPr>
          <w:rFonts w:ascii="Arial" w:hAnsi="Arial" w:cs="Arial"/>
          <w:sz w:val="20"/>
          <w:szCs w:val="20"/>
        </w:rPr>
        <w:t xml:space="preserve">За период действия Программы энергосбережения в Заинском муниципальном районе с 2006-го по 2010-й год были профинансированы мероприятия по энергосбережению на сумму 419 328 тыс.руб., выполнение составило 90% (план 463 471 тыс.руб.). </w:t>
      </w:r>
    </w:p>
    <w:p w:rsidR="00E44076" w:rsidRPr="00452E93" w:rsidRDefault="00E44076" w:rsidP="0005109E">
      <w:pPr>
        <w:shd w:val="clear" w:color="auto" w:fill="FFFFFF"/>
        <w:spacing w:line="276" w:lineRule="auto"/>
        <w:ind w:firstLine="284"/>
        <w:jc w:val="both"/>
        <w:rPr>
          <w:rFonts w:ascii="Arial" w:hAnsi="Arial" w:cs="Arial"/>
          <w:sz w:val="20"/>
          <w:szCs w:val="20"/>
        </w:rPr>
      </w:pPr>
      <w:r w:rsidRPr="00452E93">
        <w:rPr>
          <w:rFonts w:ascii="Arial" w:hAnsi="Arial" w:cs="Arial"/>
          <w:sz w:val="20"/>
          <w:szCs w:val="20"/>
        </w:rPr>
        <w:t>В 2007г. общая сумма средств, направленных на оплату электроэнергии составляла в общей сложности 249 млн.руб., а 2010 году эта цифра в стоимостном выражении возросл</w:t>
      </w:r>
      <w:r>
        <w:rPr>
          <w:rFonts w:ascii="Arial" w:hAnsi="Arial" w:cs="Arial"/>
          <w:sz w:val="20"/>
          <w:szCs w:val="20"/>
        </w:rPr>
        <w:t>а</w:t>
      </w:r>
      <w:r w:rsidRPr="00452E93">
        <w:rPr>
          <w:rFonts w:ascii="Arial" w:hAnsi="Arial" w:cs="Arial"/>
          <w:sz w:val="20"/>
          <w:szCs w:val="20"/>
        </w:rPr>
        <w:t xml:space="preserve"> в 1,8 раза (в том числе более половины роста -   за счет ценового фактора), а объем н</w:t>
      </w:r>
      <w:r>
        <w:rPr>
          <w:rFonts w:ascii="Arial" w:hAnsi="Arial" w:cs="Arial"/>
          <w:sz w:val="20"/>
          <w:szCs w:val="20"/>
        </w:rPr>
        <w:t>атурального потребления, в тыс.</w:t>
      </w:r>
      <w:r w:rsidRPr="00452E93">
        <w:rPr>
          <w:rFonts w:ascii="Arial" w:hAnsi="Arial" w:cs="Arial"/>
          <w:sz w:val="20"/>
          <w:szCs w:val="20"/>
        </w:rPr>
        <w:t xml:space="preserve">кВтч. возрос  на 19%.  Физические объемы потребления выросли и в жилищно-коммунальном секторе (рост 11%) и в бюджетных учреждениях (13%). Аналогичные тенденции сохраняются и  в потреблении тепловой энергии и воды. Наибольшее внимание энергосбережению уделяют промышленные предприятия: объем потребления электроэнергии (в кВтч) к началу 2010 года снизился на 18,7%.  </w:t>
      </w:r>
    </w:p>
    <w:p w:rsidR="00E44076" w:rsidRPr="002F543A" w:rsidRDefault="00E44076" w:rsidP="0005109E">
      <w:pPr>
        <w:shd w:val="clear" w:color="auto" w:fill="FFFFFF"/>
        <w:spacing w:line="276" w:lineRule="auto"/>
        <w:ind w:firstLine="284"/>
        <w:jc w:val="both"/>
        <w:rPr>
          <w:rFonts w:ascii="Arial" w:hAnsi="Arial" w:cs="Arial"/>
          <w:sz w:val="20"/>
          <w:szCs w:val="20"/>
        </w:rPr>
      </w:pPr>
      <w:r w:rsidRPr="00452E93">
        <w:rPr>
          <w:rFonts w:ascii="Arial" w:hAnsi="Arial" w:cs="Arial"/>
          <w:sz w:val="20"/>
          <w:szCs w:val="20"/>
        </w:rPr>
        <w:t xml:space="preserve">В целом, вышеприведенные данные свидетельствую о том, что начавшаяся работа по энергосбережению еще не носит системного и всеобщего характера, экономия ресурсов еще не </w:t>
      </w:r>
      <w:r w:rsidRPr="002F543A">
        <w:rPr>
          <w:rFonts w:ascii="Arial" w:hAnsi="Arial" w:cs="Arial"/>
          <w:sz w:val="20"/>
          <w:szCs w:val="20"/>
        </w:rPr>
        <w:t>превратилась в привычную практику хозяйствования, в норму экологического поведения, характерную для динамично развивающихся стран.</w:t>
      </w:r>
    </w:p>
    <w:p w:rsidR="00E44076" w:rsidRPr="002F543A" w:rsidRDefault="00E44076" w:rsidP="0005109E">
      <w:pPr>
        <w:spacing w:line="276" w:lineRule="auto"/>
        <w:ind w:firstLine="284"/>
        <w:jc w:val="both"/>
        <w:rPr>
          <w:rFonts w:ascii="Arial" w:hAnsi="Arial" w:cs="Arial"/>
          <w:sz w:val="20"/>
          <w:szCs w:val="20"/>
        </w:rPr>
      </w:pPr>
      <w:r w:rsidRPr="002F543A">
        <w:rPr>
          <w:rFonts w:ascii="Arial" w:hAnsi="Arial" w:cs="Arial"/>
          <w:sz w:val="20"/>
          <w:szCs w:val="20"/>
        </w:rPr>
        <w:t>Планируемые мероприятия по программе энергоресурсоэффективности на период 2011</w:t>
      </w:r>
      <w:r>
        <w:rPr>
          <w:rFonts w:ascii="Arial" w:hAnsi="Arial" w:cs="Arial"/>
          <w:sz w:val="20"/>
          <w:szCs w:val="20"/>
        </w:rPr>
        <w:t xml:space="preserve"> </w:t>
      </w:r>
      <w:r w:rsidRPr="002F543A">
        <w:rPr>
          <w:rFonts w:ascii="Arial" w:hAnsi="Arial" w:cs="Arial"/>
          <w:sz w:val="20"/>
          <w:szCs w:val="20"/>
        </w:rPr>
        <w:t>-</w:t>
      </w:r>
      <w:r>
        <w:rPr>
          <w:rFonts w:ascii="Arial" w:hAnsi="Arial" w:cs="Arial"/>
          <w:sz w:val="20"/>
          <w:szCs w:val="20"/>
        </w:rPr>
        <w:t xml:space="preserve"> </w:t>
      </w:r>
      <w:r w:rsidRPr="002F543A">
        <w:rPr>
          <w:rFonts w:ascii="Arial" w:hAnsi="Arial" w:cs="Arial"/>
          <w:sz w:val="20"/>
          <w:szCs w:val="20"/>
        </w:rPr>
        <w:t>2015гг предполагают затраты на реализацию всех энергосберегающих мероприятий в сумме 564 млн.руб., планируемый экономический эффект на сумму 171 млн.руб., или в натуральных показателях 21 428,8 тонн условного</w:t>
      </w:r>
      <w:r>
        <w:rPr>
          <w:rFonts w:ascii="Arial" w:hAnsi="Arial" w:cs="Arial"/>
          <w:sz w:val="20"/>
          <w:szCs w:val="20"/>
        </w:rPr>
        <w:t xml:space="preserve"> топлива, 18 млн.кВт/ч, 34 тыс.</w:t>
      </w:r>
      <w:r w:rsidRPr="002F543A">
        <w:rPr>
          <w:rFonts w:ascii="Arial" w:hAnsi="Arial" w:cs="Arial"/>
          <w:sz w:val="20"/>
          <w:szCs w:val="20"/>
        </w:rPr>
        <w:t xml:space="preserve">Гкал, 1 млн.куб.м. воды. </w:t>
      </w: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Поэтому главным индикатором комплексной оптимизации энергопотребления должна стать именно доля в доходах населения, которая идет на оплату коммунальных услуг. Задача – в течение нескольких лет стабилизировать этот показатель. Но для этого необходимо оптимизировать производство, транспортировки и потребления энергоносителей. </w:t>
      </w:r>
    </w:p>
    <w:p w:rsidR="00E44076" w:rsidRPr="00452E93" w:rsidRDefault="00E44076" w:rsidP="0005109E">
      <w:pPr>
        <w:spacing w:line="276" w:lineRule="auto"/>
        <w:ind w:firstLine="284"/>
        <w:jc w:val="both"/>
        <w:rPr>
          <w:rFonts w:ascii="Arial" w:hAnsi="Arial" w:cs="Arial"/>
          <w:sz w:val="20"/>
          <w:szCs w:val="20"/>
        </w:rPr>
      </w:pPr>
      <w:r w:rsidRPr="00452E93">
        <w:rPr>
          <w:rFonts w:ascii="Arial" w:hAnsi="Arial" w:cs="Arial"/>
          <w:sz w:val="20"/>
          <w:szCs w:val="20"/>
        </w:rPr>
        <w:t xml:space="preserve">Поэтому первостепенным становится вопрос разработки комплексной </w:t>
      </w:r>
      <w:r w:rsidRPr="00212E18">
        <w:rPr>
          <w:rFonts w:ascii="Arial" w:hAnsi="Arial" w:cs="Arial"/>
          <w:sz w:val="20"/>
          <w:szCs w:val="20"/>
        </w:rPr>
        <w:t>Программы энергосбережения и повышения энергоэффективности социальной сферы и жилищно-коммунального хозяйства Заинского муниципального района. Конечной целью программы должно стать выявление основных областей неэффективного использования электроэнергии и тепла,</w:t>
      </w:r>
      <w:r w:rsidRPr="00452E93">
        <w:rPr>
          <w:rFonts w:ascii="Arial" w:hAnsi="Arial" w:cs="Arial"/>
          <w:sz w:val="20"/>
          <w:szCs w:val="20"/>
        </w:rPr>
        <w:t xml:space="preserve"> а также выявление технических и технологических факторов, препятствующих реализации мер по повышению энергоэффективности объектов социальной сферы. Кроме этого должен быть определен комплекс  технических мероприятий в сопровождении информационной кампании, создающей необходимую атмосферу для достижения целей по повышению энергоэффективности. </w:t>
      </w:r>
    </w:p>
    <w:p w:rsidR="00E44076" w:rsidRPr="002E0435" w:rsidRDefault="00E44076" w:rsidP="0005109E">
      <w:pPr>
        <w:spacing w:line="276" w:lineRule="auto"/>
        <w:jc w:val="center"/>
        <w:rPr>
          <w:rFonts w:ascii="Arial" w:hAnsi="Arial" w:cs="Arial"/>
          <w:b/>
          <w:sz w:val="22"/>
          <w:szCs w:val="20"/>
        </w:rPr>
      </w:pPr>
    </w:p>
    <w:p w:rsidR="00E44076" w:rsidRPr="0047510F" w:rsidRDefault="00E44076" w:rsidP="00C37EF7">
      <w:pPr>
        <w:spacing w:line="276" w:lineRule="auto"/>
        <w:jc w:val="center"/>
        <w:rPr>
          <w:rFonts w:ascii="Arial" w:hAnsi="Arial" w:cs="Arial"/>
          <w:b/>
          <w:sz w:val="32"/>
          <w:szCs w:val="20"/>
        </w:rPr>
      </w:pPr>
      <w:r w:rsidRPr="0047510F">
        <w:rPr>
          <w:rFonts w:ascii="Arial" w:hAnsi="Arial" w:cs="Arial"/>
          <w:b/>
          <w:sz w:val="32"/>
          <w:szCs w:val="20"/>
        </w:rPr>
        <w:t>3.3. Информационная и телекоммуникационная инфраструктура</w:t>
      </w:r>
    </w:p>
    <w:p w:rsidR="00E44076" w:rsidRPr="008C1AE1" w:rsidRDefault="00E44076" w:rsidP="00C37EF7">
      <w:pPr>
        <w:spacing w:line="276" w:lineRule="auto"/>
        <w:rPr>
          <w:rFonts w:ascii="Arial" w:hAnsi="Arial" w:cs="Arial"/>
          <w:sz w:val="20"/>
          <w:szCs w:val="20"/>
        </w:rPr>
      </w:pPr>
    </w:p>
    <w:p w:rsidR="00E44076" w:rsidRPr="0047510F" w:rsidRDefault="00E44076" w:rsidP="00C37EF7">
      <w:pPr>
        <w:spacing w:line="276" w:lineRule="auto"/>
        <w:rPr>
          <w:rFonts w:ascii="Arial" w:hAnsi="Arial" w:cs="Arial"/>
          <w:b/>
          <w:szCs w:val="20"/>
        </w:rPr>
      </w:pPr>
      <w:r w:rsidRPr="0047510F">
        <w:rPr>
          <w:rFonts w:ascii="Arial" w:hAnsi="Arial" w:cs="Arial"/>
          <w:b/>
          <w:szCs w:val="20"/>
        </w:rPr>
        <w:t>Анализ ситуации</w:t>
      </w:r>
    </w:p>
    <w:p w:rsidR="00E44076" w:rsidRPr="008C1AE1" w:rsidRDefault="00E44076" w:rsidP="00C37EF7">
      <w:pPr>
        <w:spacing w:line="276" w:lineRule="auto"/>
        <w:rPr>
          <w:rFonts w:ascii="Arial" w:hAnsi="Arial" w:cs="Arial"/>
          <w:sz w:val="20"/>
          <w:szCs w:val="20"/>
        </w:rPr>
      </w:pPr>
    </w:p>
    <w:p w:rsidR="00E44076" w:rsidRPr="008C1AE1" w:rsidRDefault="00E44076" w:rsidP="0047510F">
      <w:pPr>
        <w:pStyle w:val="ac"/>
        <w:spacing w:after="0" w:line="276" w:lineRule="auto"/>
        <w:ind w:firstLine="284"/>
        <w:jc w:val="both"/>
        <w:rPr>
          <w:rFonts w:ascii="Arial" w:hAnsi="Arial" w:cs="Arial"/>
          <w:sz w:val="20"/>
        </w:rPr>
      </w:pPr>
      <w:r w:rsidRPr="008C1AE1">
        <w:rPr>
          <w:rFonts w:ascii="Arial" w:hAnsi="Arial" w:cs="Arial"/>
          <w:sz w:val="20"/>
        </w:rPr>
        <w:t xml:space="preserve">В Заинском </w:t>
      </w:r>
      <w:r>
        <w:rPr>
          <w:rFonts w:ascii="Arial" w:hAnsi="Arial" w:cs="Arial"/>
          <w:sz w:val="20"/>
        </w:rPr>
        <w:t>районе</w:t>
      </w:r>
      <w:r w:rsidRPr="008C1AE1">
        <w:rPr>
          <w:rFonts w:ascii="Arial" w:hAnsi="Arial" w:cs="Arial"/>
          <w:sz w:val="20"/>
        </w:rPr>
        <w:t xml:space="preserve"> проводится системная работа по информатизации и внедрению современных технологий в работу органов муниципальной власти, учреждений,  ведомств и предприятий. В рамках РЦП «Электронный Татарстан»</w:t>
      </w:r>
      <w:r>
        <w:rPr>
          <w:rFonts w:ascii="Arial" w:hAnsi="Arial" w:cs="Arial"/>
          <w:sz w:val="20"/>
        </w:rPr>
        <w:t xml:space="preserve"> </w:t>
      </w:r>
      <w:r w:rsidRPr="008C1AE1">
        <w:rPr>
          <w:rFonts w:ascii="Arial" w:hAnsi="Arial" w:cs="Arial"/>
          <w:sz w:val="20"/>
        </w:rPr>
        <w:t>2008</w:t>
      </w:r>
      <w:r>
        <w:rPr>
          <w:rFonts w:ascii="Arial" w:hAnsi="Arial" w:cs="Arial"/>
          <w:sz w:val="20"/>
        </w:rPr>
        <w:t xml:space="preserve"> </w:t>
      </w:r>
      <w:r w:rsidRPr="008C1AE1">
        <w:rPr>
          <w:rFonts w:ascii="Arial" w:hAnsi="Arial" w:cs="Arial"/>
          <w:sz w:val="20"/>
        </w:rPr>
        <w:t>-</w:t>
      </w:r>
      <w:r>
        <w:rPr>
          <w:rFonts w:ascii="Arial" w:hAnsi="Arial" w:cs="Arial"/>
          <w:sz w:val="20"/>
        </w:rPr>
        <w:t xml:space="preserve"> </w:t>
      </w:r>
      <w:r w:rsidRPr="008C1AE1">
        <w:rPr>
          <w:rFonts w:ascii="Arial" w:hAnsi="Arial" w:cs="Arial"/>
          <w:sz w:val="20"/>
        </w:rPr>
        <w:t xml:space="preserve">2010гг. приняты меры по предоставлению услуг доступа к сети Интернет по ГИСТ, произведено внедрение информационных систем во многие предметные области сфер образования, муниципального управления и др. </w:t>
      </w:r>
    </w:p>
    <w:p w:rsidR="00E44076" w:rsidRPr="008C1AE1" w:rsidRDefault="00E44076" w:rsidP="007D628C">
      <w:pPr>
        <w:pStyle w:val="ac"/>
        <w:shd w:val="clear" w:color="auto" w:fill="FFFFFF"/>
        <w:spacing w:after="0" w:line="276" w:lineRule="auto"/>
        <w:ind w:firstLine="284"/>
        <w:jc w:val="both"/>
        <w:rPr>
          <w:rFonts w:ascii="Arial" w:hAnsi="Arial" w:cs="Arial"/>
          <w:sz w:val="20"/>
        </w:rPr>
      </w:pPr>
      <w:r w:rsidRPr="008C1AE1">
        <w:rPr>
          <w:rFonts w:ascii="Arial" w:hAnsi="Arial" w:cs="Arial"/>
          <w:sz w:val="20"/>
        </w:rPr>
        <w:t>Количество компьютеров  в органах местного самоуправления составляет 773</w:t>
      </w:r>
      <w:r>
        <w:rPr>
          <w:rFonts w:ascii="Arial" w:hAnsi="Arial" w:cs="Arial"/>
          <w:sz w:val="20"/>
        </w:rPr>
        <w:t xml:space="preserve"> единиц</w:t>
      </w:r>
      <w:r w:rsidRPr="008C1AE1">
        <w:rPr>
          <w:rFonts w:ascii="Arial" w:hAnsi="Arial" w:cs="Arial"/>
          <w:sz w:val="20"/>
        </w:rPr>
        <w:t xml:space="preserve">, в том числе подключенных к интернет </w:t>
      </w:r>
      <w:r w:rsidRPr="00895AD7">
        <w:rPr>
          <w:rFonts w:ascii="Arial" w:hAnsi="Arial" w:cs="Arial"/>
          <w:sz w:val="20"/>
          <w:shd w:val="clear" w:color="auto" w:fill="FFFFFF"/>
        </w:rPr>
        <w:t>363 ед.</w:t>
      </w:r>
      <w:r w:rsidRPr="00895AD7">
        <w:rPr>
          <w:rFonts w:ascii="Arial" w:hAnsi="Arial" w:cs="Arial"/>
          <w:sz w:val="20"/>
        </w:rPr>
        <w:t xml:space="preserve"> </w:t>
      </w:r>
      <w:r w:rsidRPr="008C1AE1">
        <w:rPr>
          <w:rFonts w:ascii="Arial" w:hAnsi="Arial" w:cs="Arial"/>
          <w:sz w:val="20"/>
        </w:rPr>
        <w:t xml:space="preserve">Количество автоматизированных информационных систем составляет </w:t>
      </w:r>
      <w:r w:rsidRPr="00895AD7">
        <w:rPr>
          <w:rFonts w:ascii="Arial" w:hAnsi="Arial" w:cs="Arial"/>
          <w:sz w:val="20"/>
          <w:shd w:val="clear" w:color="auto" w:fill="FFFFFF"/>
        </w:rPr>
        <w:t>93 ед</w:t>
      </w:r>
      <w:r>
        <w:rPr>
          <w:rFonts w:ascii="Arial" w:hAnsi="Arial" w:cs="Arial"/>
          <w:sz w:val="20"/>
          <w:shd w:val="clear" w:color="auto" w:fill="FFFFFF"/>
        </w:rPr>
        <w:t>.</w:t>
      </w:r>
      <w:r w:rsidRPr="008C1AE1">
        <w:rPr>
          <w:rFonts w:ascii="Arial" w:hAnsi="Arial" w:cs="Arial"/>
          <w:bCs/>
          <w:sz w:val="20"/>
        </w:rPr>
        <w:t xml:space="preserve"> </w:t>
      </w:r>
      <w:r w:rsidRPr="008C1AE1">
        <w:rPr>
          <w:rFonts w:ascii="Arial" w:hAnsi="Arial" w:cs="Arial"/>
          <w:sz w:val="20"/>
        </w:rPr>
        <w:t xml:space="preserve">Базы данных коллективного (межведомственного) пользования </w:t>
      </w:r>
      <w:r>
        <w:rPr>
          <w:rFonts w:ascii="Arial" w:hAnsi="Arial" w:cs="Arial"/>
          <w:sz w:val="20"/>
        </w:rPr>
        <w:t xml:space="preserve">- </w:t>
      </w:r>
      <w:r w:rsidRPr="00895AD7">
        <w:rPr>
          <w:rFonts w:ascii="Arial" w:hAnsi="Arial" w:cs="Arial"/>
          <w:sz w:val="20"/>
          <w:shd w:val="clear" w:color="auto" w:fill="FFFFFF"/>
        </w:rPr>
        <w:t>36 ед.</w:t>
      </w:r>
      <w:r w:rsidRPr="007D628C">
        <w:rPr>
          <w:rFonts w:ascii="Arial" w:hAnsi="Arial" w:cs="Arial"/>
          <w:b/>
          <w:color w:val="FF0000"/>
          <w:sz w:val="20"/>
          <w:shd w:val="clear" w:color="auto" w:fill="FFFFFF"/>
        </w:rPr>
        <w:t xml:space="preserve"> </w:t>
      </w:r>
      <w:r w:rsidRPr="008C1AE1">
        <w:rPr>
          <w:rFonts w:ascii="Arial" w:hAnsi="Arial" w:cs="Arial"/>
          <w:sz w:val="20"/>
        </w:rPr>
        <w:t>Доля электронного документооборота в общем объеме документооборота 73%</w:t>
      </w:r>
      <w:r>
        <w:rPr>
          <w:rFonts w:ascii="Arial" w:hAnsi="Arial" w:cs="Arial"/>
          <w:sz w:val="20"/>
        </w:rPr>
        <w:t>.</w:t>
      </w:r>
    </w:p>
    <w:p w:rsidR="00E44076" w:rsidRPr="008C1AE1" w:rsidRDefault="00E44076" w:rsidP="0047510F">
      <w:pPr>
        <w:pStyle w:val="ac"/>
        <w:spacing w:after="0" w:line="276" w:lineRule="auto"/>
        <w:ind w:firstLine="284"/>
        <w:jc w:val="both"/>
        <w:rPr>
          <w:rFonts w:ascii="Arial" w:hAnsi="Arial" w:cs="Arial"/>
          <w:sz w:val="20"/>
        </w:rPr>
      </w:pPr>
      <w:r w:rsidRPr="008C1AE1">
        <w:rPr>
          <w:rFonts w:ascii="Arial" w:hAnsi="Arial" w:cs="Arial"/>
          <w:sz w:val="20"/>
        </w:rPr>
        <w:t>Общий объем финансирования мероприятий по информатизации в районе с 2009 по 2011 год с</w:t>
      </w:r>
      <w:r>
        <w:rPr>
          <w:rFonts w:ascii="Arial" w:hAnsi="Arial" w:cs="Arial"/>
          <w:sz w:val="20"/>
        </w:rPr>
        <w:t>оставил 1,</w:t>
      </w:r>
      <w:r w:rsidRPr="008C1AE1">
        <w:rPr>
          <w:rFonts w:ascii="Arial" w:hAnsi="Arial" w:cs="Arial"/>
          <w:sz w:val="20"/>
        </w:rPr>
        <w:t>348 тыс.руб., в том числе доля бюджета муницип</w:t>
      </w:r>
      <w:r>
        <w:rPr>
          <w:rFonts w:ascii="Arial" w:hAnsi="Arial" w:cs="Arial"/>
          <w:sz w:val="20"/>
        </w:rPr>
        <w:t>ального образования составила 1,</w:t>
      </w:r>
      <w:r w:rsidRPr="008C1AE1">
        <w:rPr>
          <w:rFonts w:ascii="Arial" w:hAnsi="Arial" w:cs="Arial"/>
          <w:sz w:val="20"/>
        </w:rPr>
        <w:t>052 тыс. руб.</w:t>
      </w:r>
    </w:p>
    <w:p w:rsidR="00E44076" w:rsidRPr="008C1AE1" w:rsidRDefault="00E44076" w:rsidP="0047510F">
      <w:pPr>
        <w:pStyle w:val="ac"/>
        <w:spacing w:after="0" w:line="276" w:lineRule="auto"/>
        <w:ind w:firstLine="284"/>
        <w:jc w:val="both"/>
        <w:rPr>
          <w:rFonts w:ascii="Arial" w:hAnsi="Arial" w:cs="Arial"/>
          <w:b/>
          <w:sz w:val="20"/>
        </w:rPr>
      </w:pPr>
      <w:r w:rsidRPr="008C1AE1">
        <w:rPr>
          <w:rFonts w:ascii="Arial" w:hAnsi="Arial" w:cs="Arial"/>
          <w:sz w:val="20"/>
        </w:rPr>
        <w:t xml:space="preserve">Особое внимание было уделено кадровому обеспечению информатизации муниципального образования: </w:t>
      </w:r>
      <w:r w:rsidRPr="008C1AE1">
        <w:rPr>
          <w:rFonts w:ascii="Arial" w:hAnsi="Arial" w:cs="Arial"/>
          <w:bCs/>
          <w:sz w:val="20"/>
        </w:rPr>
        <w:t xml:space="preserve">численность персонала - пользователей инфокоммуникационных технологий, прошедших обучение, составляет </w:t>
      </w:r>
      <w:r w:rsidRPr="00895AD7">
        <w:rPr>
          <w:rFonts w:ascii="Arial" w:hAnsi="Arial" w:cs="Arial"/>
          <w:bCs/>
          <w:sz w:val="20"/>
          <w:shd w:val="clear" w:color="auto" w:fill="FFFFFF"/>
        </w:rPr>
        <w:t>2</w:t>
      </w:r>
      <w:r>
        <w:rPr>
          <w:rFonts w:ascii="Arial" w:hAnsi="Arial" w:cs="Arial"/>
          <w:bCs/>
          <w:sz w:val="20"/>
          <w:shd w:val="clear" w:color="auto" w:fill="FFFFFF"/>
        </w:rPr>
        <w:t xml:space="preserve"> </w:t>
      </w:r>
      <w:r w:rsidRPr="00895AD7">
        <w:rPr>
          <w:rFonts w:ascii="Arial" w:hAnsi="Arial" w:cs="Arial"/>
          <w:bCs/>
          <w:sz w:val="20"/>
          <w:shd w:val="clear" w:color="auto" w:fill="FFFFFF"/>
        </w:rPr>
        <w:t>665 человек.</w:t>
      </w:r>
    </w:p>
    <w:p w:rsidR="00E44076" w:rsidRDefault="00E44076" w:rsidP="00C37EF7">
      <w:pPr>
        <w:shd w:val="clear" w:color="auto" w:fill="FFFFFF"/>
        <w:spacing w:line="276" w:lineRule="auto"/>
        <w:jc w:val="both"/>
        <w:rPr>
          <w:rFonts w:ascii="Arial" w:hAnsi="Arial" w:cs="Arial"/>
          <w:b/>
          <w:i/>
          <w:sz w:val="20"/>
          <w:szCs w:val="20"/>
        </w:rPr>
      </w:pPr>
    </w:p>
    <w:p w:rsidR="00E44076" w:rsidRPr="0047510F" w:rsidRDefault="00E44076" w:rsidP="00C37EF7">
      <w:pPr>
        <w:shd w:val="clear" w:color="auto" w:fill="FFFFFF"/>
        <w:spacing w:line="276" w:lineRule="auto"/>
        <w:jc w:val="both"/>
        <w:rPr>
          <w:rFonts w:ascii="Arial" w:hAnsi="Arial" w:cs="Arial"/>
          <w:b/>
          <w:bCs/>
          <w:i/>
          <w:sz w:val="22"/>
        </w:rPr>
      </w:pPr>
      <w:r w:rsidRPr="0047510F">
        <w:rPr>
          <w:rFonts w:ascii="Arial" w:hAnsi="Arial" w:cs="Arial"/>
          <w:b/>
          <w:i/>
          <w:sz w:val="22"/>
          <w:szCs w:val="20"/>
        </w:rPr>
        <w:t>Интернет</w:t>
      </w:r>
    </w:p>
    <w:p w:rsidR="00E44076" w:rsidRPr="00895AD7" w:rsidRDefault="00E44076" w:rsidP="00C37EF7">
      <w:pPr>
        <w:shd w:val="clear" w:color="auto" w:fill="FFFFFF"/>
        <w:spacing w:line="276" w:lineRule="auto"/>
        <w:ind w:firstLine="284"/>
        <w:jc w:val="both"/>
        <w:rPr>
          <w:rFonts w:ascii="Arial" w:hAnsi="Arial" w:cs="Arial"/>
          <w:sz w:val="20"/>
          <w:szCs w:val="20"/>
        </w:rPr>
      </w:pPr>
      <w:r w:rsidRPr="00895AD7">
        <w:rPr>
          <w:rFonts w:ascii="Arial" w:hAnsi="Arial" w:cs="Arial"/>
          <w:sz w:val="20"/>
          <w:szCs w:val="20"/>
        </w:rPr>
        <w:t xml:space="preserve">В Заинском </w:t>
      </w:r>
      <w:r>
        <w:rPr>
          <w:rFonts w:ascii="Arial" w:hAnsi="Arial" w:cs="Arial"/>
          <w:sz w:val="20"/>
          <w:szCs w:val="20"/>
        </w:rPr>
        <w:t>районе</w:t>
      </w:r>
      <w:r w:rsidRPr="00895AD7">
        <w:rPr>
          <w:rFonts w:ascii="Arial" w:hAnsi="Arial" w:cs="Arial"/>
          <w:sz w:val="20"/>
          <w:szCs w:val="20"/>
        </w:rPr>
        <w:t xml:space="preserve"> Постоянно увеличивается количество пользователей Интернет, уровень проникновения которого  достиг  на конец 2010 г</w:t>
      </w:r>
      <w:r w:rsidRPr="00895AD7">
        <w:rPr>
          <w:rFonts w:ascii="Arial" w:hAnsi="Arial" w:cs="Arial"/>
          <w:sz w:val="20"/>
          <w:szCs w:val="20"/>
          <w:shd w:val="clear" w:color="auto" w:fill="FFFFFF"/>
        </w:rPr>
        <w:t>. 63%</w:t>
      </w:r>
      <w:r>
        <w:rPr>
          <w:rFonts w:ascii="Arial" w:hAnsi="Arial" w:cs="Arial"/>
          <w:sz w:val="20"/>
          <w:szCs w:val="20"/>
          <w:shd w:val="clear" w:color="auto" w:fill="FFFFFF"/>
        </w:rPr>
        <w:t xml:space="preserve">. </w:t>
      </w:r>
      <w:r w:rsidRPr="00895AD7">
        <w:rPr>
          <w:rFonts w:ascii="Arial" w:hAnsi="Arial" w:cs="Arial"/>
          <w:sz w:val="20"/>
          <w:szCs w:val="20"/>
        </w:rPr>
        <w:t xml:space="preserve"> (в Республике Татарстан 70%). </w:t>
      </w:r>
    </w:p>
    <w:p w:rsidR="00E44076" w:rsidRDefault="00E44076" w:rsidP="00C37EF7">
      <w:pPr>
        <w:shd w:val="clear" w:color="auto" w:fill="FFFFFF"/>
        <w:spacing w:line="276" w:lineRule="auto"/>
        <w:ind w:firstLine="284"/>
        <w:jc w:val="both"/>
        <w:rPr>
          <w:rFonts w:ascii="Arial" w:hAnsi="Arial" w:cs="Arial"/>
          <w:sz w:val="20"/>
          <w:szCs w:val="20"/>
        </w:rPr>
      </w:pPr>
      <w:r w:rsidRPr="008C1AE1">
        <w:rPr>
          <w:rFonts w:ascii="Arial" w:hAnsi="Arial" w:cs="Arial"/>
          <w:sz w:val="20"/>
          <w:szCs w:val="20"/>
        </w:rPr>
        <w:t>Протяженность волоконно-оптических линий связи межстанционной связи по городу Заинск насчитывает  24 км</w:t>
      </w:r>
      <w:r>
        <w:rPr>
          <w:rFonts w:ascii="Arial" w:hAnsi="Arial" w:cs="Arial"/>
          <w:sz w:val="20"/>
          <w:szCs w:val="20"/>
        </w:rPr>
        <w:t>.,</w:t>
      </w:r>
      <w:r w:rsidRPr="008C1AE1">
        <w:rPr>
          <w:rFonts w:ascii="Arial" w:hAnsi="Arial" w:cs="Arial"/>
          <w:sz w:val="20"/>
          <w:szCs w:val="20"/>
        </w:rPr>
        <w:t xml:space="preserve">  по сельским поселениям </w:t>
      </w:r>
      <w:r>
        <w:rPr>
          <w:rFonts w:ascii="Arial" w:hAnsi="Arial" w:cs="Arial"/>
          <w:sz w:val="20"/>
          <w:szCs w:val="20"/>
        </w:rPr>
        <w:t xml:space="preserve">- </w:t>
      </w:r>
      <w:r w:rsidRPr="008C1AE1">
        <w:rPr>
          <w:rFonts w:ascii="Arial" w:hAnsi="Arial" w:cs="Arial"/>
          <w:sz w:val="20"/>
          <w:szCs w:val="20"/>
        </w:rPr>
        <w:t>7,8 км.  (в селах Верхние Шипки, Аксарино, Поручиково и Перцовка). В 2009 году в г.</w:t>
      </w:r>
      <w:r>
        <w:rPr>
          <w:rFonts w:ascii="Arial" w:hAnsi="Arial" w:cs="Arial"/>
          <w:sz w:val="20"/>
          <w:szCs w:val="20"/>
        </w:rPr>
        <w:t>З</w:t>
      </w:r>
      <w:r w:rsidRPr="008C1AE1">
        <w:rPr>
          <w:rFonts w:ascii="Arial" w:hAnsi="Arial" w:cs="Arial"/>
          <w:sz w:val="20"/>
          <w:szCs w:val="20"/>
        </w:rPr>
        <w:t>аинск реализован совместный проект ОАО «Таттелеком» и ГУ «Центр Информационных Технологий Республики Татарстан»  по подключению бюджетных организаций к сети передачи данных по волоконно-оптическим линиям связи, проложено 11,262 км кабеля  и подключено 25 организаций города, работы проведены на общую сумму 2 млн. 283 тыс. 779 рубле</w:t>
      </w:r>
      <w:r>
        <w:rPr>
          <w:rFonts w:ascii="Arial" w:hAnsi="Arial" w:cs="Arial"/>
          <w:sz w:val="20"/>
          <w:szCs w:val="20"/>
        </w:rPr>
        <w:t>й.</w:t>
      </w:r>
    </w:p>
    <w:p w:rsidR="00E44076" w:rsidRPr="008C1AE1" w:rsidRDefault="00E44076" w:rsidP="00C37EF7">
      <w:pPr>
        <w:shd w:val="clear" w:color="auto" w:fill="FFFFFF"/>
        <w:spacing w:line="276" w:lineRule="auto"/>
        <w:ind w:firstLine="284"/>
        <w:jc w:val="both"/>
        <w:rPr>
          <w:rFonts w:ascii="Arial" w:hAnsi="Arial" w:cs="Arial"/>
          <w:sz w:val="20"/>
          <w:szCs w:val="20"/>
        </w:rPr>
      </w:pPr>
      <w:r w:rsidRPr="00943DA2">
        <w:rPr>
          <w:rFonts w:ascii="Arial" w:hAnsi="Arial" w:cs="Arial"/>
          <w:sz w:val="20"/>
          <w:szCs w:val="20"/>
        </w:rPr>
        <w:t xml:space="preserve"> </w:t>
      </w:r>
      <w:r w:rsidRPr="008C1AE1">
        <w:rPr>
          <w:rFonts w:ascii="Arial" w:hAnsi="Arial" w:cs="Arial"/>
          <w:sz w:val="20"/>
          <w:szCs w:val="20"/>
        </w:rPr>
        <w:t>Современные коммуникации становятся все более доступными для хозяйствующих субъектов и населения района. В 2010</w:t>
      </w:r>
      <w:r>
        <w:rPr>
          <w:rFonts w:ascii="Arial" w:hAnsi="Arial" w:cs="Arial"/>
          <w:sz w:val="20"/>
          <w:szCs w:val="20"/>
        </w:rPr>
        <w:t xml:space="preserve"> </w:t>
      </w:r>
      <w:r w:rsidRPr="008C1AE1">
        <w:rPr>
          <w:rFonts w:ascii="Arial" w:hAnsi="Arial" w:cs="Arial"/>
          <w:sz w:val="20"/>
          <w:szCs w:val="20"/>
        </w:rPr>
        <w:t>году велась системная работа по внедрению информационных технологий в органах местного самоуправления. Большинств</w:t>
      </w:r>
      <w:r>
        <w:rPr>
          <w:rFonts w:ascii="Arial" w:hAnsi="Arial" w:cs="Arial"/>
          <w:sz w:val="20"/>
          <w:szCs w:val="20"/>
        </w:rPr>
        <w:t>о предприятий перешли на 100%-</w:t>
      </w:r>
      <w:r w:rsidRPr="008C1AE1">
        <w:rPr>
          <w:rFonts w:ascii="Arial" w:hAnsi="Arial" w:cs="Arial"/>
          <w:sz w:val="20"/>
          <w:szCs w:val="20"/>
        </w:rPr>
        <w:t xml:space="preserve">ную сдачу отчетов по электронной схеме. </w:t>
      </w:r>
    </w:p>
    <w:p w:rsidR="00E44076" w:rsidRPr="002E0435" w:rsidRDefault="00E44076" w:rsidP="00C37EF7">
      <w:pPr>
        <w:shd w:val="clear" w:color="auto" w:fill="FFFFFF"/>
        <w:spacing w:line="276" w:lineRule="auto"/>
        <w:jc w:val="both"/>
        <w:rPr>
          <w:rFonts w:ascii="Arial" w:hAnsi="Arial" w:cs="Arial"/>
          <w:b/>
          <w:sz w:val="12"/>
          <w:szCs w:val="20"/>
        </w:rPr>
      </w:pPr>
    </w:p>
    <w:p w:rsidR="00E44076" w:rsidRPr="0047510F" w:rsidRDefault="00E44076" w:rsidP="00C37EF7">
      <w:pPr>
        <w:spacing w:line="276" w:lineRule="auto"/>
        <w:jc w:val="both"/>
        <w:rPr>
          <w:rFonts w:ascii="Arial" w:hAnsi="Arial" w:cs="Arial"/>
          <w:i/>
          <w:sz w:val="22"/>
          <w:szCs w:val="20"/>
        </w:rPr>
      </w:pPr>
      <w:r w:rsidRPr="0047510F">
        <w:rPr>
          <w:rFonts w:ascii="Arial" w:hAnsi="Arial" w:cs="Arial"/>
          <w:b/>
          <w:i/>
          <w:sz w:val="22"/>
          <w:szCs w:val="20"/>
        </w:rPr>
        <w:t>Телефонизация</w:t>
      </w:r>
    </w:p>
    <w:p w:rsidR="00E44076" w:rsidRPr="008C1AE1" w:rsidRDefault="00E44076" w:rsidP="00C37EF7">
      <w:pPr>
        <w:spacing w:line="276" w:lineRule="auto"/>
        <w:ind w:firstLine="284"/>
        <w:jc w:val="both"/>
        <w:rPr>
          <w:rFonts w:ascii="Arial" w:hAnsi="Arial" w:cs="Arial"/>
          <w:sz w:val="20"/>
          <w:szCs w:val="20"/>
        </w:rPr>
      </w:pPr>
      <w:r>
        <w:rPr>
          <w:rFonts w:ascii="Arial" w:hAnsi="Arial" w:cs="Arial"/>
          <w:sz w:val="20"/>
          <w:szCs w:val="20"/>
        </w:rPr>
        <w:t xml:space="preserve">Общее количество абонентов составило 14 675 человек, количество сельских поселений, имеющих телефонную связь составляет 100%. </w:t>
      </w:r>
      <w:r w:rsidRPr="008C1AE1">
        <w:rPr>
          <w:rFonts w:ascii="Arial" w:hAnsi="Arial" w:cs="Arial"/>
          <w:sz w:val="20"/>
          <w:szCs w:val="20"/>
        </w:rPr>
        <w:t xml:space="preserve">В рамках Федеральной Программы по предоставлению универсальных услуг связи в каждом населенном пункте расположены универсальные таксофоны в количестве 84 шт., также в 16 населенных пунктах (с количеством проживающих свыше 500 человек) расположены 32 терминала </w:t>
      </w:r>
      <w:r>
        <w:rPr>
          <w:rFonts w:ascii="Arial" w:hAnsi="Arial" w:cs="Arial"/>
          <w:sz w:val="20"/>
          <w:szCs w:val="20"/>
        </w:rPr>
        <w:t>-</w:t>
      </w:r>
      <w:r w:rsidRPr="008C1AE1">
        <w:rPr>
          <w:rFonts w:ascii="Arial" w:hAnsi="Arial" w:cs="Arial"/>
          <w:sz w:val="20"/>
          <w:szCs w:val="20"/>
        </w:rPr>
        <w:t xml:space="preserve"> пунктов коллективного доступа в сеть  интернет, построена волоконно-оптическая линия связи в направлении  села  Поручиково, что позволило предоставлять весь спектр услуг ОАО «Таттелеком», в том числе и  IP-TV. </w:t>
      </w:r>
    </w:p>
    <w:p w:rsidR="00E44076" w:rsidRDefault="00E44076" w:rsidP="00C37EF7">
      <w:pPr>
        <w:spacing w:line="276" w:lineRule="auto"/>
        <w:jc w:val="right"/>
        <w:rPr>
          <w:rFonts w:ascii="Arial" w:hAnsi="Arial" w:cs="Arial"/>
          <w:sz w:val="20"/>
          <w:szCs w:val="20"/>
        </w:rPr>
      </w:pPr>
    </w:p>
    <w:p w:rsidR="00E44076" w:rsidRDefault="00E44076" w:rsidP="00C37EF7">
      <w:pPr>
        <w:spacing w:line="276" w:lineRule="auto"/>
        <w:jc w:val="right"/>
        <w:rPr>
          <w:rFonts w:ascii="Arial" w:hAnsi="Arial" w:cs="Arial"/>
          <w:sz w:val="20"/>
          <w:szCs w:val="20"/>
        </w:rPr>
      </w:pPr>
    </w:p>
    <w:p w:rsidR="00E44076" w:rsidRDefault="00E44076" w:rsidP="00C37EF7">
      <w:pPr>
        <w:spacing w:line="276" w:lineRule="auto"/>
        <w:jc w:val="right"/>
        <w:rPr>
          <w:rFonts w:ascii="Arial" w:hAnsi="Arial" w:cs="Arial"/>
          <w:sz w:val="20"/>
          <w:szCs w:val="20"/>
        </w:rPr>
      </w:pPr>
    </w:p>
    <w:p w:rsidR="00E44076" w:rsidRDefault="00E44076" w:rsidP="00C37EF7">
      <w:pPr>
        <w:spacing w:line="276" w:lineRule="auto"/>
        <w:jc w:val="right"/>
        <w:rPr>
          <w:rFonts w:ascii="Arial" w:hAnsi="Arial" w:cs="Arial"/>
          <w:sz w:val="20"/>
          <w:szCs w:val="20"/>
        </w:rPr>
      </w:pPr>
    </w:p>
    <w:p w:rsidR="00E44076" w:rsidRDefault="00E44076" w:rsidP="00C37EF7">
      <w:pPr>
        <w:spacing w:line="276" w:lineRule="auto"/>
        <w:jc w:val="right"/>
        <w:rPr>
          <w:rFonts w:ascii="Arial" w:hAnsi="Arial" w:cs="Arial"/>
          <w:sz w:val="20"/>
          <w:szCs w:val="20"/>
        </w:rPr>
      </w:pPr>
    </w:p>
    <w:p w:rsidR="00E44076" w:rsidRPr="0047510F" w:rsidRDefault="00E44076" w:rsidP="00C37EF7">
      <w:pPr>
        <w:spacing w:line="276" w:lineRule="auto"/>
        <w:jc w:val="right"/>
        <w:rPr>
          <w:rFonts w:ascii="Arial" w:hAnsi="Arial" w:cs="Arial"/>
          <w:sz w:val="20"/>
          <w:szCs w:val="20"/>
        </w:rPr>
      </w:pPr>
      <w:r w:rsidRPr="0047510F">
        <w:rPr>
          <w:rFonts w:ascii="Arial" w:hAnsi="Arial" w:cs="Arial"/>
          <w:sz w:val="20"/>
          <w:szCs w:val="20"/>
        </w:rPr>
        <w:t>Таблица 50</w:t>
      </w:r>
    </w:p>
    <w:p w:rsidR="00E44076" w:rsidRPr="000C3B76" w:rsidRDefault="00E44076" w:rsidP="00C37EF7">
      <w:pPr>
        <w:spacing w:line="276" w:lineRule="auto"/>
        <w:ind w:firstLine="284"/>
        <w:jc w:val="center"/>
        <w:rPr>
          <w:rFonts w:ascii="Arial" w:hAnsi="Arial" w:cs="Arial"/>
          <w:sz w:val="20"/>
          <w:szCs w:val="20"/>
        </w:rPr>
      </w:pPr>
      <w:r w:rsidRPr="000C3B76">
        <w:rPr>
          <w:rFonts w:ascii="Arial" w:hAnsi="Arial" w:cs="Arial"/>
          <w:b/>
          <w:sz w:val="20"/>
          <w:szCs w:val="20"/>
        </w:rPr>
        <w:t>Основные показатели деятельности Заинской РУЭС</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13"/>
        <w:gridCol w:w="921"/>
        <w:gridCol w:w="1037"/>
        <w:gridCol w:w="1018"/>
        <w:gridCol w:w="996"/>
        <w:gridCol w:w="1015"/>
        <w:gridCol w:w="1029"/>
      </w:tblGrid>
      <w:tr w:rsidR="00E44076" w:rsidRPr="0047510F">
        <w:trPr>
          <w:jc w:val="center"/>
        </w:trPr>
        <w:tc>
          <w:tcPr>
            <w:tcW w:w="321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Наименование показателя</w:t>
            </w:r>
          </w:p>
        </w:tc>
        <w:tc>
          <w:tcPr>
            <w:tcW w:w="92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2006</w:t>
            </w:r>
          </w:p>
        </w:tc>
        <w:tc>
          <w:tcPr>
            <w:tcW w:w="103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2007</w:t>
            </w:r>
          </w:p>
        </w:tc>
        <w:tc>
          <w:tcPr>
            <w:tcW w:w="101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2008</w:t>
            </w:r>
          </w:p>
        </w:tc>
        <w:tc>
          <w:tcPr>
            <w:tcW w:w="9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2009</w:t>
            </w:r>
          </w:p>
        </w:tc>
        <w:tc>
          <w:tcPr>
            <w:tcW w:w="101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2010</w:t>
            </w:r>
          </w:p>
        </w:tc>
        <w:tc>
          <w:tcPr>
            <w:tcW w:w="102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2015</w:t>
            </w:r>
          </w:p>
          <w:p w:rsidR="00E44076" w:rsidRPr="0047510F" w:rsidRDefault="00E44076" w:rsidP="0047510F">
            <w:pPr>
              <w:jc w:val="center"/>
              <w:rPr>
                <w:rFonts w:ascii="Arial Narrow" w:hAnsi="Arial Narrow" w:cs="Arial"/>
                <w:b/>
                <w:sz w:val="20"/>
                <w:szCs w:val="18"/>
              </w:rPr>
            </w:pPr>
            <w:r w:rsidRPr="0047510F">
              <w:rPr>
                <w:rFonts w:ascii="Arial Narrow" w:hAnsi="Arial Narrow" w:cs="Arial"/>
                <w:b/>
                <w:sz w:val="20"/>
                <w:szCs w:val="18"/>
              </w:rPr>
              <w:t>прогноз</w:t>
            </w:r>
          </w:p>
        </w:tc>
      </w:tr>
      <w:tr w:rsidR="00E44076" w:rsidRPr="0047510F">
        <w:trPr>
          <w:trHeight w:val="397"/>
          <w:jc w:val="center"/>
        </w:trPr>
        <w:tc>
          <w:tcPr>
            <w:tcW w:w="3213"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rPr>
                <w:rFonts w:ascii="Arial Narrow" w:hAnsi="Arial Narrow" w:cs="Arial"/>
                <w:sz w:val="20"/>
                <w:szCs w:val="18"/>
              </w:rPr>
            </w:pPr>
            <w:r w:rsidRPr="0047510F">
              <w:rPr>
                <w:rFonts w:ascii="Arial Narrow" w:hAnsi="Arial Narrow" w:cs="Arial"/>
                <w:sz w:val="20"/>
                <w:szCs w:val="18"/>
              </w:rPr>
              <w:t>Доходы, тыс.руб.</w:t>
            </w:r>
          </w:p>
        </w:tc>
        <w:tc>
          <w:tcPr>
            <w:tcW w:w="921"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52</w:t>
            </w:r>
            <w:r>
              <w:rPr>
                <w:rFonts w:ascii="Arial Narrow" w:hAnsi="Arial Narrow" w:cs="Arial"/>
                <w:sz w:val="20"/>
                <w:szCs w:val="18"/>
              </w:rPr>
              <w:t xml:space="preserve"> </w:t>
            </w:r>
            <w:r w:rsidRPr="0047510F">
              <w:rPr>
                <w:rFonts w:ascii="Arial Narrow" w:hAnsi="Arial Narrow" w:cs="Arial"/>
                <w:sz w:val="20"/>
                <w:szCs w:val="18"/>
                <w:lang w:val="en-US"/>
              </w:rPr>
              <w:t>340</w:t>
            </w:r>
          </w:p>
        </w:tc>
        <w:tc>
          <w:tcPr>
            <w:tcW w:w="1037"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60</w:t>
            </w:r>
            <w:r>
              <w:rPr>
                <w:rFonts w:ascii="Arial Narrow" w:hAnsi="Arial Narrow" w:cs="Arial"/>
                <w:sz w:val="20"/>
                <w:szCs w:val="18"/>
              </w:rPr>
              <w:t xml:space="preserve"> </w:t>
            </w:r>
            <w:r w:rsidRPr="0047510F">
              <w:rPr>
                <w:rFonts w:ascii="Arial Narrow" w:hAnsi="Arial Narrow" w:cs="Arial"/>
                <w:sz w:val="20"/>
                <w:szCs w:val="18"/>
                <w:lang w:val="en-US"/>
              </w:rPr>
              <w:t>575</w:t>
            </w:r>
          </w:p>
        </w:tc>
        <w:tc>
          <w:tcPr>
            <w:tcW w:w="1018"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65</w:t>
            </w:r>
            <w:r>
              <w:rPr>
                <w:rFonts w:ascii="Arial Narrow" w:hAnsi="Arial Narrow" w:cs="Arial"/>
                <w:sz w:val="20"/>
                <w:szCs w:val="18"/>
              </w:rPr>
              <w:t xml:space="preserve"> </w:t>
            </w:r>
            <w:r w:rsidRPr="0047510F">
              <w:rPr>
                <w:rFonts w:ascii="Arial Narrow" w:hAnsi="Arial Narrow" w:cs="Arial"/>
                <w:sz w:val="20"/>
                <w:szCs w:val="18"/>
                <w:lang w:val="en-US"/>
              </w:rPr>
              <w:t>164</w:t>
            </w:r>
          </w:p>
        </w:tc>
        <w:tc>
          <w:tcPr>
            <w:tcW w:w="996"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78</w:t>
            </w:r>
            <w:r>
              <w:rPr>
                <w:rFonts w:ascii="Arial Narrow" w:hAnsi="Arial Narrow" w:cs="Arial"/>
                <w:sz w:val="20"/>
                <w:szCs w:val="18"/>
              </w:rPr>
              <w:t xml:space="preserve"> </w:t>
            </w:r>
            <w:r w:rsidRPr="0047510F">
              <w:rPr>
                <w:rFonts w:ascii="Arial Narrow" w:hAnsi="Arial Narrow" w:cs="Arial"/>
                <w:sz w:val="20"/>
                <w:szCs w:val="18"/>
                <w:lang w:val="en-US"/>
              </w:rPr>
              <w:t>172</w:t>
            </w:r>
          </w:p>
        </w:tc>
        <w:tc>
          <w:tcPr>
            <w:tcW w:w="1015"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86</w:t>
            </w:r>
            <w:r>
              <w:rPr>
                <w:rFonts w:ascii="Arial Narrow" w:hAnsi="Arial Narrow" w:cs="Arial"/>
                <w:sz w:val="20"/>
                <w:szCs w:val="18"/>
              </w:rPr>
              <w:t xml:space="preserve"> </w:t>
            </w:r>
            <w:r w:rsidRPr="0047510F">
              <w:rPr>
                <w:rFonts w:ascii="Arial Narrow" w:hAnsi="Arial Narrow" w:cs="Arial"/>
                <w:sz w:val="20"/>
                <w:szCs w:val="18"/>
                <w:lang w:val="en-US"/>
              </w:rPr>
              <w:t>931</w:t>
            </w:r>
          </w:p>
        </w:tc>
        <w:tc>
          <w:tcPr>
            <w:tcW w:w="1029"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lang w:val="en-US"/>
              </w:rPr>
            </w:pPr>
            <w:r w:rsidRPr="0047510F">
              <w:rPr>
                <w:rFonts w:ascii="Arial Narrow" w:hAnsi="Arial Narrow" w:cs="Arial"/>
                <w:sz w:val="20"/>
                <w:szCs w:val="18"/>
                <w:lang w:val="en-US"/>
              </w:rPr>
              <w:t>95</w:t>
            </w:r>
            <w:r>
              <w:rPr>
                <w:rFonts w:ascii="Arial Narrow" w:hAnsi="Arial Narrow" w:cs="Arial"/>
                <w:sz w:val="20"/>
                <w:szCs w:val="18"/>
              </w:rPr>
              <w:t xml:space="preserve"> </w:t>
            </w:r>
            <w:r w:rsidRPr="0047510F">
              <w:rPr>
                <w:rFonts w:ascii="Arial Narrow" w:hAnsi="Arial Narrow" w:cs="Arial"/>
                <w:sz w:val="20"/>
                <w:szCs w:val="18"/>
                <w:lang w:val="en-US"/>
              </w:rPr>
              <w:t>200</w:t>
            </w:r>
          </w:p>
        </w:tc>
      </w:tr>
      <w:tr w:rsidR="00E44076" w:rsidRPr="0047510F">
        <w:trPr>
          <w:trHeight w:val="503"/>
          <w:jc w:val="center"/>
        </w:trPr>
        <w:tc>
          <w:tcPr>
            <w:tcW w:w="3213"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rPr>
                <w:rFonts w:ascii="Arial Narrow" w:hAnsi="Arial Narrow" w:cs="Arial"/>
                <w:sz w:val="20"/>
                <w:szCs w:val="18"/>
              </w:rPr>
            </w:pPr>
            <w:r w:rsidRPr="0047510F">
              <w:rPr>
                <w:rFonts w:ascii="Arial Narrow" w:hAnsi="Arial Narrow" w:cs="Arial"/>
                <w:sz w:val="20"/>
                <w:szCs w:val="18"/>
              </w:rPr>
              <w:t>Количество абонентов телефонной связи, ед. (город / село)</w:t>
            </w:r>
          </w:p>
        </w:tc>
        <w:tc>
          <w:tcPr>
            <w:tcW w:w="921"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12</w:t>
            </w:r>
            <w:r>
              <w:rPr>
                <w:rFonts w:ascii="Arial Narrow" w:hAnsi="Arial Narrow" w:cs="Arial"/>
                <w:sz w:val="20"/>
                <w:szCs w:val="18"/>
              </w:rPr>
              <w:t xml:space="preserve"> </w:t>
            </w:r>
            <w:r w:rsidRPr="0047510F">
              <w:rPr>
                <w:rFonts w:ascii="Arial Narrow" w:hAnsi="Arial Narrow" w:cs="Arial"/>
                <w:sz w:val="20"/>
                <w:szCs w:val="18"/>
              </w:rPr>
              <w:t>102 / 2</w:t>
            </w:r>
            <w:r>
              <w:rPr>
                <w:rFonts w:ascii="Arial Narrow" w:hAnsi="Arial Narrow" w:cs="Arial"/>
                <w:sz w:val="20"/>
                <w:szCs w:val="18"/>
              </w:rPr>
              <w:t xml:space="preserve"> </w:t>
            </w:r>
            <w:r w:rsidRPr="0047510F">
              <w:rPr>
                <w:rFonts w:ascii="Arial Narrow" w:hAnsi="Arial Narrow" w:cs="Arial"/>
                <w:sz w:val="20"/>
                <w:szCs w:val="18"/>
              </w:rPr>
              <w:t>059</w:t>
            </w:r>
          </w:p>
        </w:tc>
        <w:tc>
          <w:tcPr>
            <w:tcW w:w="1037" w:type="dxa"/>
            <w:tcBorders>
              <w:top w:val="single" w:sz="4" w:space="0" w:color="auto"/>
              <w:left w:val="single" w:sz="4" w:space="0" w:color="auto"/>
              <w:bottom w:val="single" w:sz="4" w:space="0" w:color="auto"/>
              <w:right w:val="single" w:sz="4" w:space="0" w:color="auto"/>
            </w:tcBorders>
            <w:vAlign w:val="center"/>
          </w:tcPr>
          <w:p w:rsidR="00E44076" w:rsidRDefault="00E44076" w:rsidP="0047510F">
            <w:pPr>
              <w:jc w:val="center"/>
              <w:rPr>
                <w:rFonts w:ascii="Arial Narrow" w:hAnsi="Arial Narrow" w:cs="Arial"/>
                <w:sz w:val="20"/>
                <w:szCs w:val="18"/>
              </w:rPr>
            </w:pPr>
            <w:r w:rsidRPr="0047510F">
              <w:rPr>
                <w:rFonts w:ascii="Arial Narrow" w:hAnsi="Arial Narrow" w:cs="Arial"/>
                <w:sz w:val="20"/>
                <w:szCs w:val="18"/>
              </w:rPr>
              <w:t>12</w:t>
            </w:r>
            <w:r>
              <w:rPr>
                <w:rFonts w:ascii="Arial Narrow" w:hAnsi="Arial Narrow" w:cs="Arial"/>
                <w:sz w:val="20"/>
                <w:szCs w:val="18"/>
              </w:rPr>
              <w:t xml:space="preserve"> </w:t>
            </w:r>
            <w:r w:rsidRPr="0047510F">
              <w:rPr>
                <w:rFonts w:ascii="Arial Narrow" w:hAnsi="Arial Narrow" w:cs="Arial"/>
                <w:sz w:val="20"/>
                <w:szCs w:val="18"/>
              </w:rPr>
              <w:t xml:space="preserve">409 / </w:t>
            </w:r>
            <w:r>
              <w:rPr>
                <w:rFonts w:ascii="Arial Narrow" w:hAnsi="Arial Narrow" w:cs="Arial"/>
                <w:sz w:val="20"/>
                <w:szCs w:val="18"/>
              </w:rPr>
              <w:t xml:space="preserve"> </w:t>
            </w:r>
          </w:p>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330</w:t>
            </w:r>
          </w:p>
        </w:tc>
        <w:tc>
          <w:tcPr>
            <w:tcW w:w="1018" w:type="dxa"/>
            <w:tcBorders>
              <w:top w:val="single" w:sz="4" w:space="0" w:color="auto"/>
              <w:left w:val="single" w:sz="4" w:space="0" w:color="auto"/>
              <w:bottom w:val="single" w:sz="4" w:space="0" w:color="auto"/>
              <w:right w:val="single" w:sz="4" w:space="0" w:color="auto"/>
            </w:tcBorders>
            <w:vAlign w:val="center"/>
          </w:tcPr>
          <w:p w:rsidR="00E44076" w:rsidRDefault="00E44076" w:rsidP="0047510F">
            <w:pPr>
              <w:jc w:val="center"/>
              <w:rPr>
                <w:rFonts w:ascii="Arial Narrow" w:hAnsi="Arial Narrow" w:cs="Arial"/>
                <w:sz w:val="20"/>
                <w:szCs w:val="18"/>
              </w:rPr>
            </w:pPr>
            <w:r w:rsidRPr="0047510F">
              <w:rPr>
                <w:rFonts w:ascii="Arial Narrow" w:hAnsi="Arial Narrow" w:cs="Arial"/>
                <w:sz w:val="20"/>
                <w:szCs w:val="18"/>
              </w:rPr>
              <w:t>12</w:t>
            </w:r>
            <w:r>
              <w:rPr>
                <w:rFonts w:ascii="Arial Narrow" w:hAnsi="Arial Narrow" w:cs="Arial"/>
                <w:sz w:val="20"/>
                <w:szCs w:val="18"/>
              </w:rPr>
              <w:t xml:space="preserve"> </w:t>
            </w:r>
            <w:r w:rsidRPr="0047510F">
              <w:rPr>
                <w:rFonts w:ascii="Arial Narrow" w:hAnsi="Arial Narrow" w:cs="Arial"/>
                <w:sz w:val="20"/>
                <w:szCs w:val="18"/>
              </w:rPr>
              <w:t xml:space="preserve">508 / </w:t>
            </w:r>
          </w:p>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430</w:t>
            </w:r>
          </w:p>
        </w:tc>
        <w:tc>
          <w:tcPr>
            <w:tcW w:w="996" w:type="dxa"/>
            <w:tcBorders>
              <w:top w:val="single" w:sz="4" w:space="0" w:color="auto"/>
              <w:left w:val="single" w:sz="4" w:space="0" w:color="auto"/>
              <w:bottom w:val="single" w:sz="4" w:space="0" w:color="auto"/>
              <w:right w:val="single" w:sz="4" w:space="0" w:color="auto"/>
            </w:tcBorders>
            <w:vAlign w:val="center"/>
          </w:tcPr>
          <w:p w:rsidR="00E44076" w:rsidRDefault="00E44076" w:rsidP="0047510F">
            <w:pPr>
              <w:jc w:val="center"/>
              <w:rPr>
                <w:rFonts w:ascii="Arial Narrow" w:hAnsi="Arial Narrow" w:cs="Arial"/>
                <w:sz w:val="20"/>
                <w:szCs w:val="18"/>
              </w:rPr>
            </w:pPr>
            <w:r w:rsidRPr="0047510F">
              <w:rPr>
                <w:rFonts w:ascii="Arial Narrow" w:hAnsi="Arial Narrow" w:cs="Arial"/>
                <w:sz w:val="20"/>
                <w:szCs w:val="18"/>
              </w:rPr>
              <w:t>12</w:t>
            </w:r>
            <w:r>
              <w:rPr>
                <w:rFonts w:ascii="Arial Narrow" w:hAnsi="Arial Narrow" w:cs="Arial"/>
                <w:sz w:val="20"/>
                <w:szCs w:val="18"/>
              </w:rPr>
              <w:t xml:space="preserve"> </w:t>
            </w:r>
            <w:r w:rsidRPr="0047510F">
              <w:rPr>
                <w:rFonts w:ascii="Arial Narrow" w:hAnsi="Arial Narrow" w:cs="Arial"/>
                <w:sz w:val="20"/>
                <w:szCs w:val="18"/>
              </w:rPr>
              <w:t xml:space="preserve">309 / </w:t>
            </w:r>
          </w:p>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522</w:t>
            </w:r>
          </w:p>
        </w:tc>
        <w:tc>
          <w:tcPr>
            <w:tcW w:w="1015" w:type="dxa"/>
            <w:tcBorders>
              <w:top w:val="single" w:sz="4" w:space="0" w:color="auto"/>
              <w:left w:val="single" w:sz="4" w:space="0" w:color="auto"/>
              <w:bottom w:val="single" w:sz="4" w:space="0" w:color="auto"/>
              <w:right w:val="single" w:sz="4" w:space="0" w:color="auto"/>
            </w:tcBorders>
            <w:vAlign w:val="center"/>
          </w:tcPr>
          <w:p w:rsidR="00E44076" w:rsidRDefault="00E44076" w:rsidP="0047510F">
            <w:pPr>
              <w:jc w:val="center"/>
              <w:rPr>
                <w:rFonts w:ascii="Arial Narrow" w:hAnsi="Arial Narrow" w:cs="Arial"/>
                <w:sz w:val="20"/>
                <w:szCs w:val="18"/>
              </w:rPr>
            </w:pPr>
            <w:r w:rsidRPr="0047510F">
              <w:rPr>
                <w:rFonts w:ascii="Arial Narrow" w:hAnsi="Arial Narrow" w:cs="Arial"/>
                <w:sz w:val="20"/>
                <w:szCs w:val="18"/>
              </w:rPr>
              <w:t>12</w:t>
            </w:r>
            <w:r>
              <w:rPr>
                <w:rFonts w:ascii="Arial Narrow" w:hAnsi="Arial Narrow" w:cs="Arial"/>
                <w:sz w:val="20"/>
                <w:szCs w:val="18"/>
              </w:rPr>
              <w:t xml:space="preserve"> </w:t>
            </w:r>
            <w:r w:rsidRPr="0047510F">
              <w:rPr>
                <w:rFonts w:ascii="Arial Narrow" w:hAnsi="Arial Narrow" w:cs="Arial"/>
                <w:sz w:val="20"/>
                <w:szCs w:val="18"/>
              </w:rPr>
              <w:t xml:space="preserve">100 / </w:t>
            </w:r>
          </w:p>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575</w:t>
            </w:r>
          </w:p>
        </w:tc>
        <w:tc>
          <w:tcPr>
            <w:tcW w:w="1029" w:type="dxa"/>
            <w:tcBorders>
              <w:top w:val="single" w:sz="4" w:space="0" w:color="auto"/>
              <w:left w:val="single" w:sz="4" w:space="0" w:color="auto"/>
              <w:bottom w:val="single" w:sz="4" w:space="0" w:color="auto"/>
              <w:right w:val="single" w:sz="4" w:space="0" w:color="auto"/>
            </w:tcBorders>
            <w:vAlign w:val="center"/>
          </w:tcPr>
          <w:p w:rsidR="00E44076" w:rsidRDefault="00E44076" w:rsidP="0047510F">
            <w:pPr>
              <w:jc w:val="center"/>
              <w:rPr>
                <w:rFonts w:ascii="Arial Narrow" w:hAnsi="Arial Narrow" w:cs="Arial"/>
                <w:sz w:val="20"/>
                <w:szCs w:val="18"/>
              </w:rPr>
            </w:pPr>
            <w:r w:rsidRPr="0047510F">
              <w:rPr>
                <w:rFonts w:ascii="Arial Narrow" w:hAnsi="Arial Narrow" w:cs="Arial"/>
                <w:sz w:val="20"/>
                <w:szCs w:val="18"/>
              </w:rPr>
              <w:t>10</w:t>
            </w:r>
            <w:r>
              <w:rPr>
                <w:rFonts w:ascii="Arial Narrow" w:hAnsi="Arial Narrow" w:cs="Arial"/>
                <w:sz w:val="20"/>
                <w:szCs w:val="18"/>
              </w:rPr>
              <w:t xml:space="preserve"> </w:t>
            </w:r>
            <w:r w:rsidRPr="0047510F">
              <w:rPr>
                <w:rFonts w:ascii="Arial Narrow" w:hAnsi="Arial Narrow" w:cs="Arial"/>
                <w:sz w:val="20"/>
                <w:szCs w:val="18"/>
              </w:rPr>
              <w:t xml:space="preserve">000 / </w:t>
            </w:r>
          </w:p>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500</w:t>
            </w:r>
          </w:p>
        </w:tc>
      </w:tr>
      <w:tr w:rsidR="00E44076" w:rsidRPr="0047510F">
        <w:trPr>
          <w:trHeight w:val="425"/>
          <w:jc w:val="center"/>
        </w:trPr>
        <w:tc>
          <w:tcPr>
            <w:tcW w:w="3213"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rPr>
                <w:rFonts w:ascii="Arial Narrow" w:hAnsi="Arial Narrow" w:cs="Arial"/>
                <w:sz w:val="20"/>
                <w:szCs w:val="18"/>
              </w:rPr>
            </w:pPr>
            <w:r w:rsidRPr="0047510F">
              <w:rPr>
                <w:rFonts w:ascii="Arial Narrow" w:hAnsi="Arial Narrow" w:cs="Arial"/>
                <w:sz w:val="20"/>
                <w:szCs w:val="18"/>
              </w:rPr>
              <w:t>Количество абонентов Интернет, ед.</w:t>
            </w:r>
          </w:p>
        </w:tc>
        <w:tc>
          <w:tcPr>
            <w:tcW w:w="921"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1</w:t>
            </w:r>
            <w:r>
              <w:rPr>
                <w:rFonts w:ascii="Arial Narrow" w:hAnsi="Arial Narrow" w:cs="Arial"/>
                <w:sz w:val="20"/>
                <w:szCs w:val="18"/>
              </w:rPr>
              <w:t xml:space="preserve"> </w:t>
            </w:r>
            <w:r w:rsidRPr="0047510F">
              <w:rPr>
                <w:rFonts w:ascii="Arial Narrow" w:hAnsi="Arial Narrow" w:cs="Arial"/>
                <w:sz w:val="20"/>
                <w:szCs w:val="18"/>
              </w:rPr>
              <w:t>076</w:t>
            </w:r>
          </w:p>
        </w:tc>
        <w:tc>
          <w:tcPr>
            <w:tcW w:w="1037"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2</w:t>
            </w:r>
            <w:r>
              <w:rPr>
                <w:rFonts w:ascii="Arial Narrow" w:hAnsi="Arial Narrow" w:cs="Arial"/>
                <w:sz w:val="20"/>
                <w:szCs w:val="18"/>
              </w:rPr>
              <w:t xml:space="preserve"> </w:t>
            </w:r>
            <w:r w:rsidRPr="0047510F">
              <w:rPr>
                <w:rFonts w:ascii="Arial Narrow" w:hAnsi="Arial Narrow" w:cs="Arial"/>
                <w:sz w:val="20"/>
                <w:szCs w:val="18"/>
              </w:rPr>
              <w:t>246</w:t>
            </w:r>
          </w:p>
        </w:tc>
        <w:tc>
          <w:tcPr>
            <w:tcW w:w="1018"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3</w:t>
            </w:r>
            <w:r>
              <w:rPr>
                <w:rFonts w:ascii="Arial Narrow" w:hAnsi="Arial Narrow" w:cs="Arial"/>
                <w:sz w:val="20"/>
                <w:szCs w:val="18"/>
              </w:rPr>
              <w:t xml:space="preserve"> </w:t>
            </w:r>
            <w:r w:rsidRPr="0047510F">
              <w:rPr>
                <w:rFonts w:ascii="Arial Narrow" w:hAnsi="Arial Narrow" w:cs="Arial"/>
                <w:sz w:val="20"/>
                <w:szCs w:val="18"/>
              </w:rPr>
              <w:t>481</w:t>
            </w:r>
          </w:p>
        </w:tc>
        <w:tc>
          <w:tcPr>
            <w:tcW w:w="996"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4</w:t>
            </w:r>
            <w:r>
              <w:rPr>
                <w:rFonts w:ascii="Arial Narrow" w:hAnsi="Arial Narrow" w:cs="Arial"/>
                <w:sz w:val="20"/>
                <w:szCs w:val="18"/>
              </w:rPr>
              <w:t xml:space="preserve"> </w:t>
            </w:r>
            <w:r w:rsidRPr="0047510F">
              <w:rPr>
                <w:rFonts w:ascii="Arial Narrow" w:hAnsi="Arial Narrow" w:cs="Arial"/>
                <w:sz w:val="20"/>
                <w:szCs w:val="18"/>
              </w:rPr>
              <w:t>212</w:t>
            </w:r>
          </w:p>
        </w:tc>
        <w:tc>
          <w:tcPr>
            <w:tcW w:w="1015"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5</w:t>
            </w:r>
            <w:r>
              <w:rPr>
                <w:rFonts w:ascii="Arial Narrow" w:hAnsi="Arial Narrow" w:cs="Arial"/>
                <w:sz w:val="20"/>
                <w:szCs w:val="18"/>
              </w:rPr>
              <w:t xml:space="preserve"> </w:t>
            </w:r>
            <w:r w:rsidRPr="0047510F">
              <w:rPr>
                <w:rFonts w:ascii="Arial Narrow" w:hAnsi="Arial Narrow" w:cs="Arial"/>
                <w:sz w:val="20"/>
                <w:szCs w:val="18"/>
              </w:rPr>
              <w:t>983</w:t>
            </w:r>
          </w:p>
        </w:tc>
        <w:tc>
          <w:tcPr>
            <w:tcW w:w="1029" w:type="dxa"/>
            <w:tcBorders>
              <w:top w:val="single" w:sz="4" w:space="0" w:color="auto"/>
              <w:left w:val="single" w:sz="4" w:space="0" w:color="auto"/>
              <w:bottom w:val="single" w:sz="4" w:space="0" w:color="auto"/>
              <w:right w:val="single" w:sz="4" w:space="0" w:color="auto"/>
            </w:tcBorders>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8</w:t>
            </w:r>
            <w:r>
              <w:rPr>
                <w:rFonts w:ascii="Arial Narrow" w:hAnsi="Arial Narrow" w:cs="Arial"/>
                <w:sz w:val="20"/>
                <w:szCs w:val="18"/>
              </w:rPr>
              <w:t xml:space="preserve"> </w:t>
            </w:r>
            <w:r w:rsidRPr="0047510F">
              <w:rPr>
                <w:rFonts w:ascii="Arial Narrow" w:hAnsi="Arial Narrow" w:cs="Arial"/>
                <w:sz w:val="20"/>
                <w:szCs w:val="18"/>
              </w:rPr>
              <w:t>300</w:t>
            </w:r>
          </w:p>
        </w:tc>
      </w:tr>
      <w:tr w:rsidR="00E44076" w:rsidRPr="0047510F">
        <w:trPr>
          <w:jc w:val="center"/>
        </w:trPr>
        <w:tc>
          <w:tcPr>
            <w:tcW w:w="321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rPr>
                <w:rFonts w:ascii="Arial Narrow" w:hAnsi="Arial Narrow" w:cs="Arial"/>
                <w:sz w:val="20"/>
                <w:szCs w:val="18"/>
              </w:rPr>
            </w:pPr>
            <w:r w:rsidRPr="0047510F">
              <w:rPr>
                <w:rFonts w:ascii="Arial Narrow" w:hAnsi="Arial Narrow" w:cs="Arial"/>
                <w:sz w:val="20"/>
                <w:szCs w:val="18"/>
              </w:rPr>
              <w:t>Количество пунктов коллективного доступа в сеть Интернет, ед.</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0</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16</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16</w:t>
            </w:r>
          </w:p>
        </w:tc>
        <w:tc>
          <w:tcPr>
            <w:tcW w:w="101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16</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47510F" w:rsidRDefault="00E44076" w:rsidP="0047510F">
            <w:pPr>
              <w:jc w:val="center"/>
              <w:rPr>
                <w:rFonts w:ascii="Arial Narrow" w:hAnsi="Arial Narrow" w:cs="Arial"/>
                <w:sz w:val="20"/>
                <w:szCs w:val="18"/>
              </w:rPr>
            </w:pPr>
            <w:r w:rsidRPr="0047510F">
              <w:rPr>
                <w:rFonts w:ascii="Arial Narrow" w:hAnsi="Arial Narrow" w:cs="Arial"/>
                <w:sz w:val="20"/>
                <w:szCs w:val="18"/>
              </w:rPr>
              <w:t>32</w:t>
            </w:r>
          </w:p>
        </w:tc>
      </w:tr>
    </w:tbl>
    <w:p w:rsidR="00E44076" w:rsidRDefault="00E44076" w:rsidP="000D6873">
      <w:pPr>
        <w:spacing w:before="120" w:line="276" w:lineRule="auto"/>
        <w:ind w:firstLine="284"/>
        <w:jc w:val="both"/>
        <w:rPr>
          <w:rFonts w:ascii="Arial" w:hAnsi="Arial" w:cs="Arial"/>
          <w:b/>
          <w:color w:val="FF0000"/>
          <w:sz w:val="20"/>
          <w:szCs w:val="20"/>
        </w:rPr>
      </w:pPr>
      <w:r w:rsidRPr="008C1AE1">
        <w:rPr>
          <w:rFonts w:ascii="Arial" w:hAnsi="Arial" w:cs="Arial"/>
          <w:sz w:val="20"/>
          <w:szCs w:val="20"/>
        </w:rPr>
        <w:t>С 2009 года Заинский Районный Узел Электрической Связи (</w:t>
      </w:r>
      <w:r w:rsidRPr="008C1AE1">
        <w:rPr>
          <w:rFonts w:ascii="Arial" w:hAnsi="Arial" w:cs="Arial"/>
          <w:i/>
          <w:sz w:val="20"/>
          <w:szCs w:val="20"/>
        </w:rPr>
        <w:t>РУЭС</w:t>
      </w:r>
      <w:r w:rsidRPr="008C1AE1">
        <w:rPr>
          <w:rFonts w:ascii="Arial" w:hAnsi="Arial" w:cs="Arial"/>
          <w:sz w:val="20"/>
          <w:szCs w:val="20"/>
        </w:rPr>
        <w:t>) является структурным подразделением Альметьевского ЗУЭС филиала ОАО «Таттелеком». Основной деятельностью РУЭС является предоставление услуг проводной связи и высокоскоростного интернета под торговой маркой «ЛЕТАЙ». Общая численность работающих на предприятии  на сегодняшний день составляет  85 сотрудников. В целом</w:t>
      </w:r>
      <w:r>
        <w:rPr>
          <w:rFonts w:ascii="Arial" w:hAnsi="Arial" w:cs="Arial"/>
          <w:sz w:val="20"/>
          <w:szCs w:val="20"/>
        </w:rPr>
        <w:t>,</w:t>
      </w:r>
      <w:r w:rsidRPr="008C1AE1">
        <w:rPr>
          <w:rFonts w:ascii="Arial" w:hAnsi="Arial" w:cs="Arial"/>
          <w:sz w:val="20"/>
          <w:szCs w:val="20"/>
        </w:rPr>
        <w:t xml:space="preserve"> пр</w:t>
      </w:r>
      <w:r>
        <w:rPr>
          <w:rFonts w:ascii="Arial" w:hAnsi="Arial" w:cs="Arial"/>
          <w:sz w:val="20"/>
          <w:szCs w:val="20"/>
        </w:rPr>
        <w:t>едприятие динамично развивается.</w:t>
      </w:r>
      <w:r w:rsidRPr="008C1AE1">
        <w:rPr>
          <w:rFonts w:ascii="Arial" w:hAnsi="Arial" w:cs="Arial"/>
          <w:sz w:val="20"/>
          <w:szCs w:val="20"/>
        </w:rPr>
        <w:t xml:space="preserve"> </w:t>
      </w:r>
      <w:r>
        <w:rPr>
          <w:rFonts w:ascii="Arial" w:hAnsi="Arial" w:cs="Arial"/>
          <w:sz w:val="20"/>
          <w:szCs w:val="20"/>
        </w:rPr>
        <w:t>Если</w:t>
      </w:r>
      <w:r w:rsidRPr="008C1AE1">
        <w:rPr>
          <w:rFonts w:ascii="Arial" w:hAnsi="Arial" w:cs="Arial"/>
          <w:sz w:val="20"/>
          <w:szCs w:val="20"/>
        </w:rPr>
        <w:t xml:space="preserve"> за 2008 год РУЭС получил  от основной деятельности 47 млн. 479 тыс.рублей, </w:t>
      </w:r>
      <w:r>
        <w:rPr>
          <w:rFonts w:ascii="Arial" w:hAnsi="Arial" w:cs="Arial"/>
          <w:sz w:val="20"/>
          <w:szCs w:val="20"/>
        </w:rPr>
        <w:t>то</w:t>
      </w:r>
      <w:r w:rsidRPr="008C1AE1">
        <w:rPr>
          <w:rFonts w:ascii="Arial" w:hAnsi="Arial" w:cs="Arial"/>
          <w:sz w:val="20"/>
          <w:szCs w:val="20"/>
        </w:rPr>
        <w:t xml:space="preserve"> за  2009 год  доходы составили 55 млн.</w:t>
      </w:r>
      <w:r>
        <w:rPr>
          <w:rFonts w:ascii="Arial" w:hAnsi="Arial" w:cs="Arial"/>
          <w:sz w:val="20"/>
          <w:szCs w:val="20"/>
        </w:rPr>
        <w:t xml:space="preserve"> 633 тыс.</w:t>
      </w:r>
      <w:r w:rsidRPr="008C1AE1">
        <w:rPr>
          <w:rFonts w:ascii="Arial" w:hAnsi="Arial" w:cs="Arial"/>
          <w:sz w:val="20"/>
          <w:szCs w:val="20"/>
        </w:rPr>
        <w:t xml:space="preserve">рублей по отношению к предыдущему году  рост </w:t>
      </w:r>
      <w:r>
        <w:rPr>
          <w:rFonts w:ascii="Arial" w:hAnsi="Arial" w:cs="Arial"/>
          <w:sz w:val="20"/>
          <w:szCs w:val="20"/>
        </w:rPr>
        <w:t>– 17,</w:t>
      </w:r>
      <w:r w:rsidRPr="008C1AE1">
        <w:rPr>
          <w:rFonts w:ascii="Arial" w:hAnsi="Arial" w:cs="Arial"/>
          <w:sz w:val="20"/>
          <w:szCs w:val="20"/>
        </w:rPr>
        <w:t xml:space="preserve">2%. </w:t>
      </w:r>
    </w:p>
    <w:p w:rsidR="00E44076" w:rsidRPr="002E0435" w:rsidRDefault="00E44076" w:rsidP="00C37EF7">
      <w:pPr>
        <w:spacing w:line="276" w:lineRule="auto"/>
        <w:jc w:val="both"/>
        <w:rPr>
          <w:rFonts w:ascii="Arial" w:hAnsi="Arial" w:cs="Arial"/>
          <w:b/>
          <w:sz w:val="14"/>
          <w:szCs w:val="20"/>
        </w:rPr>
      </w:pPr>
    </w:p>
    <w:p w:rsidR="00E44076" w:rsidRPr="0047510F" w:rsidRDefault="00E44076" w:rsidP="00C37EF7">
      <w:pPr>
        <w:spacing w:line="276" w:lineRule="auto"/>
        <w:jc w:val="both"/>
        <w:rPr>
          <w:rFonts w:ascii="Arial" w:hAnsi="Arial" w:cs="Arial"/>
          <w:b/>
          <w:i/>
          <w:sz w:val="22"/>
          <w:szCs w:val="20"/>
        </w:rPr>
      </w:pPr>
      <w:r w:rsidRPr="0047510F">
        <w:rPr>
          <w:rFonts w:ascii="Arial" w:hAnsi="Arial" w:cs="Arial"/>
          <w:b/>
          <w:i/>
          <w:sz w:val="22"/>
          <w:szCs w:val="20"/>
        </w:rPr>
        <w:t xml:space="preserve">Телевидение </w:t>
      </w:r>
    </w:p>
    <w:p w:rsidR="00E44076" w:rsidRPr="008C1AE1" w:rsidRDefault="00E44076" w:rsidP="00C37EF7">
      <w:pPr>
        <w:shd w:val="clear" w:color="auto" w:fill="FFFFFF"/>
        <w:spacing w:line="276" w:lineRule="auto"/>
        <w:ind w:firstLine="284"/>
        <w:jc w:val="both"/>
        <w:rPr>
          <w:rFonts w:ascii="Arial" w:hAnsi="Arial" w:cs="Arial"/>
          <w:sz w:val="20"/>
          <w:szCs w:val="20"/>
        </w:rPr>
      </w:pPr>
      <w:r w:rsidRPr="008C1AE1">
        <w:rPr>
          <w:rFonts w:ascii="Arial" w:hAnsi="Arial" w:cs="Arial"/>
          <w:bCs/>
          <w:sz w:val="20"/>
          <w:szCs w:val="20"/>
        </w:rPr>
        <w:t xml:space="preserve">Телевещание остается основным видом получения информации и новостей практически во всех домохозяйствах республики. В результате работы по развитию и модернизации телерадиовещательной сети практически все население Заинского МР охвачено аналоговым телевещанием с количеством не менее 3 программ («ТНВ», «1 канал», «Россия 1»), а также  кабельным телевещанием. </w:t>
      </w:r>
    </w:p>
    <w:p w:rsidR="00E44076" w:rsidRPr="000D6873" w:rsidRDefault="00E44076" w:rsidP="00C37EF7">
      <w:pPr>
        <w:spacing w:line="276" w:lineRule="auto"/>
        <w:jc w:val="right"/>
        <w:rPr>
          <w:rFonts w:ascii="Arial" w:hAnsi="Arial" w:cs="Arial"/>
          <w:sz w:val="20"/>
          <w:szCs w:val="20"/>
        </w:rPr>
      </w:pPr>
      <w:r w:rsidRPr="000D6873">
        <w:rPr>
          <w:rFonts w:ascii="Arial" w:hAnsi="Arial" w:cs="Arial"/>
          <w:sz w:val="20"/>
          <w:szCs w:val="20"/>
        </w:rPr>
        <w:t>Таблица 51</w:t>
      </w:r>
    </w:p>
    <w:p w:rsidR="00E44076" w:rsidRPr="008C1AE1" w:rsidRDefault="00E44076" w:rsidP="00C37EF7">
      <w:pPr>
        <w:spacing w:line="276" w:lineRule="auto"/>
        <w:jc w:val="center"/>
        <w:rPr>
          <w:rFonts w:ascii="Arial" w:hAnsi="Arial" w:cs="Arial"/>
          <w:b/>
          <w:sz w:val="20"/>
          <w:szCs w:val="20"/>
        </w:rPr>
      </w:pPr>
      <w:r w:rsidRPr="008C1AE1">
        <w:rPr>
          <w:rFonts w:ascii="Arial" w:hAnsi="Arial" w:cs="Arial"/>
          <w:b/>
          <w:sz w:val="20"/>
          <w:szCs w:val="20"/>
        </w:rPr>
        <w:t>Основные показатели деятельности Заинского участка ОАО «ТРК «ТВТ»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0"/>
        <w:gridCol w:w="788"/>
        <w:gridCol w:w="709"/>
        <w:gridCol w:w="708"/>
        <w:gridCol w:w="709"/>
      </w:tblGrid>
      <w:tr w:rsidR="00E44076" w:rsidRPr="008C1AE1">
        <w:trPr>
          <w:jc w:val="center"/>
        </w:trPr>
        <w:tc>
          <w:tcPr>
            <w:tcW w:w="54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B307A" w:rsidRDefault="00E44076" w:rsidP="000D6873">
            <w:pPr>
              <w:jc w:val="center"/>
              <w:rPr>
                <w:rFonts w:ascii="Arial Narrow" w:hAnsi="Arial Narrow" w:cs="Arial"/>
                <w:b/>
                <w:sz w:val="20"/>
                <w:szCs w:val="20"/>
              </w:rPr>
            </w:pPr>
            <w:r w:rsidRPr="005B307A">
              <w:rPr>
                <w:rFonts w:ascii="Arial Narrow" w:hAnsi="Arial Narrow" w:cs="Arial"/>
                <w:b/>
                <w:sz w:val="20"/>
                <w:szCs w:val="20"/>
              </w:rPr>
              <w:t>Основные показатели</w:t>
            </w:r>
          </w:p>
        </w:tc>
        <w:tc>
          <w:tcPr>
            <w:tcW w:w="78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B307A" w:rsidRDefault="00E44076" w:rsidP="000D6873">
            <w:pPr>
              <w:jc w:val="center"/>
              <w:rPr>
                <w:rFonts w:ascii="Arial Narrow" w:hAnsi="Arial Narrow" w:cs="Arial"/>
                <w:b/>
                <w:sz w:val="20"/>
                <w:szCs w:val="20"/>
              </w:rPr>
            </w:pPr>
            <w:r w:rsidRPr="005B307A">
              <w:rPr>
                <w:rFonts w:ascii="Arial Narrow" w:hAnsi="Arial Narrow" w:cs="Arial"/>
                <w:b/>
                <w:sz w:val="20"/>
                <w:szCs w:val="20"/>
              </w:rPr>
              <w:t>2008</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B307A" w:rsidRDefault="00E44076" w:rsidP="000D6873">
            <w:pPr>
              <w:jc w:val="center"/>
              <w:rPr>
                <w:rFonts w:ascii="Arial Narrow" w:hAnsi="Arial Narrow" w:cs="Arial"/>
                <w:b/>
                <w:sz w:val="20"/>
                <w:szCs w:val="20"/>
              </w:rPr>
            </w:pPr>
            <w:r w:rsidRPr="005B307A">
              <w:rPr>
                <w:rFonts w:ascii="Arial Narrow" w:hAnsi="Arial Narrow" w:cs="Arial"/>
                <w:b/>
                <w:sz w:val="20"/>
                <w:szCs w:val="20"/>
              </w:rPr>
              <w:t>2009</w:t>
            </w:r>
          </w:p>
        </w:tc>
        <w:tc>
          <w:tcPr>
            <w:tcW w:w="70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B307A" w:rsidRDefault="00E44076" w:rsidP="000D6873">
            <w:pPr>
              <w:jc w:val="center"/>
              <w:rPr>
                <w:rFonts w:ascii="Arial Narrow" w:hAnsi="Arial Narrow" w:cs="Arial"/>
                <w:b/>
                <w:sz w:val="20"/>
                <w:szCs w:val="20"/>
              </w:rPr>
            </w:pPr>
            <w:r w:rsidRPr="005B307A">
              <w:rPr>
                <w:rFonts w:ascii="Arial Narrow" w:hAnsi="Arial Narrow" w:cs="Arial"/>
                <w:b/>
                <w:sz w:val="20"/>
                <w:szCs w:val="20"/>
              </w:rPr>
              <w:t>2010</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5B307A" w:rsidRDefault="00E44076" w:rsidP="000D6873">
            <w:pPr>
              <w:jc w:val="center"/>
              <w:rPr>
                <w:rFonts w:ascii="Arial Narrow" w:hAnsi="Arial Narrow" w:cs="Arial"/>
                <w:b/>
                <w:sz w:val="20"/>
                <w:szCs w:val="20"/>
              </w:rPr>
            </w:pPr>
            <w:r w:rsidRPr="005B307A">
              <w:rPr>
                <w:rFonts w:ascii="Arial Narrow" w:hAnsi="Arial Narrow" w:cs="Arial"/>
                <w:b/>
                <w:sz w:val="20"/>
                <w:szCs w:val="20"/>
              </w:rPr>
              <w:t>2011</w:t>
            </w:r>
          </w:p>
        </w:tc>
      </w:tr>
      <w:tr w:rsidR="00E44076" w:rsidRPr="008C1AE1">
        <w:trPr>
          <w:jc w:val="center"/>
        </w:trPr>
        <w:tc>
          <w:tcPr>
            <w:tcW w:w="5460"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rPr>
                <w:rFonts w:ascii="Arial Narrow" w:hAnsi="Arial Narrow" w:cs="Arial"/>
                <w:sz w:val="20"/>
                <w:szCs w:val="20"/>
              </w:rPr>
            </w:pPr>
            <w:r>
              <w:rPr>
                <w:rFonts w:ascii="Arial Narrow" w:hAnsi="Arial Narrow" w:cs="Arial"/>
                <w:sz w:val="20"/>
                <w:szCs w:val="20"/>
              </w:rPr>
              <w:t>Количество ТВ абонентов</w:t>
            </w:r>
            <w:r w:rsidRPr="005B307A">
              <w:rPr>
                <w:rFonts w:ascii="Arial Narrow" w:hAnsi="Arial Narrow" w:cs="Arial"/>
                <w:sz w:val="20"/>
                <w:szCs w:val="20"/>
              </w:rPr>
              <w:t xml:space="preserve"> в сетях коллективного телеприема, ед</w:t>
            </w:r>
            <w:r>
              <w:rPr>
                <w:rFonts w:ascii="Arial Narrow" w:hAnsi="Arial Narrow" w:cs="Arial"/>
                <w:sz w:val="20"/>
                <w:szCs w:val="20"/>
              </w:rPr>
              <w:t>.</w:t>
            </w:r>
          </w:p>
        </w:tc>
        <w:tc>
          <w:tcPr>
            <w:tcW w:w="78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600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350</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224</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157</w:t>
            </w:r>
          </w:p>
        </w:tc>
      </w:tr>
      <w:tr w:rsidR="00E44076" w:rsidRPr="008C1AE1">
        <w:trPr>
          <w:jc w:val="center"/>
        </w:trPr>
        <w:tc>
          <w:tcPr>
            <w:tcW w:w="5460"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rPr>
                <w:rFonts w:ascii="Arial Narrow" w:hAnsi="Arial Narrow" w:cs="Arial"/>
                <w:sz w:val="20"/>
                <w:szCs w:val="20"/>
              </w:rPr>
            </w:pPr>
            <w:r w:rsidRPr="005B307A">
              <w:rPr>
                <w:rFonts w:ascii="Arial Narrow" w:hAnsi="Arial Narrow" w:cs="Arial"/>
                <w:sz w:val="20"/>
                <w:szCs w:val="20"/>
              </w:rPr>
              <w:t>Количество ТВ абонентов проводного вещания, ед.</w:t>
            </w:r>
          </w:p>
        </w:tc>
        <w:tc>
          <w:tcPr>
            <w:tcW w:w="78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450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380</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365</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350</w:t>
            </w:r>
          </w:p>
        </w:tc>
      </w:tr>
      <w:tr w:rsidR="00E44076" w:rsidRPr="008C1AE1">
        <w:trPr>
          <w:jc w:val="center"/>
        </w:trPr>
        <w:tc>
          <w:tcPr>
            <w:tcW w:w="5460"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rPr>
                <w:rFonts w:ascii="Arial Narrow" w:hAnsi="Arial Narrow" w:cs="Arial"/>
                <w:sz w:val="20"/>
                <w:szCs w:val="20"/>
              </w:rPr>
            </w:pPr>
            <w:r w:rsidRPr="005B307A">
              <w:rPr>
                <w:rFonts w:ascii="Arial Narrow" w:hAnsi="Arial Narrow" w:cs="Arial"/>
                <w:sz w:val="20"/>
                <w:szCs w:val="20"/>
              </w:rPr>
              <w:t>Количество ТВ абонентов в кабельных сетях ТВ, ед</w:t>
            </w:r>
            <w:r>
              <w:rPr>
                <w:rFonts w:ascii="Arial Narrow" w:hAnsi="Arial Narrow" w:cs="Arial"/>
                <w:sz w:val="20"/>
                <w:szCs w:val="20"/>
              </w:rPr>
              <w:t>.</w:t>
            </w:r>
          </w:p>
        </w:tc>
        <w:tc>
          <w:tcPr>
            <w:tcW w:w="78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5</w:t>
            </w:r>
            <w:r>
              <w:rPr>
                <w:rFonts w:ascii="Arial Narrow" w:hAnsi="Arial Narrow" w:cs="Arial"/>
                <w:sz w:val="20"/>
                <w:szCs w:val="20"/>
              </w:rPr>
              <w:t xml:space="preserve"> </w:t>
            </w:r>
            <w:r w:rsidRPr="005B307A">
              <w:rPr>
                <w:rFonts w:ascii="Arial Narrow" w:hAnsi="Arial Narrow" w:cs="Arial"/>
                <w:sz w:val="20"/>
                <w:szCs w:val="20"/>
              </w:rPr>
              <w:t>750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7</w:t>
            </w:r>
            <w:r>
              <w:rPr>
                <w:rFonts w:ascii="Arial Narrow" w:hAnsi="Arial Narrow" w:cs="Arial"/>
                <w:sz w:val="20"/>
                <w:szCs w:val="20"/>
              </w:rPr>
              <w:t xml:space="preserve"> </w:t>
            </w:r>
            <w:r w:rsidRPr="005B307A">
              <w:rPr>
                <w:rFonts w:ascii="Arial Narrow" w:hAnsi="Arial Narrow" w:cs="Arial"/>
                <w:sz w:val="20"/>
                <w:szCs w:val="20"/>
              </w:rPr>
              <w:t>170</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9</w:t>
            </w:r>
            <w:r>
              <w:rPr>
                <w:rFonts w:ascii="Arial Narrow" w:hAnsi="Arial Narrow" w:cs="Arial"/>
                <w:sz w:val="20"/>
                <w:szCs w:val="20"/>
              </w:rPr>
              <w:t xml:space="preserve"> </w:t>
            </w:r>
            <w:r w:rsidRPr="005B307A">
              <w:rPr>
                <w:rFonts w:ascii="Arial Narrow" w:hAnsi="Arial Narrow" w:cs="Arial"/>
                <w:sz w:val="20"/>
                <w:szCs w:val="20"/>
              </w:rPr>
              <w:t>300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9</w:t>
            </w:r>
            <w:r>
              <w:rPr>
                <w:rFonts w:ascii="Arial Narrow" w:hAnsi="Arial Narrow" w:cs="Arial"/>
                <w:sz w:val="20"/>
                <w:szCs w:val="20"/>
              </w:rPr>
              <w:t xml:space="preserve"> </w:t>
            </w:r>
            <w:r w:rsidRPr="005B307A">
              <w:rPr>
                <w:rFonts w:ascii="Arial Narrow" w:hAnsi="Arial Narrow" w:cs="Arial"/>
                <w:sz w:val="20"/>
                <w:szCs w:val="20"/>
              </w:rPr>
              <w:t>813</w:t>
            </w:r>
          </w:p>
        </w:tc>
      </w:tr>
      <w:tr w:rsidR="00E44076" w:rsidRPr="008C1AE1">
        <w:trPr>
          <w:jc w:val="center"/>
        </w:trPr>
        <w:tc>
          <w:tcPr>
            <w:tcW w:w="5460"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rPr>
                <w:rFonts w:ascii="Arial Narrow" w:hAnsi="Arial Narrow" w:cs="Arial"/>
                <w:sz w:val="20"/>
                <w:szCs w:val="20"/>
              </w:rPr>
            </w:pPr>
            <w:r w:rsidRPr="005B307A">
              <w:rPr>
                <w:rFonts w:ascii="Arial Narrow" w:hAnsi="Arial Narrow" w:cs="Arial"/>
                <w:sz w:val="20"/>
                <w:szCs w:val="20"/>
              </w:rPr>
              <w:t>Количество ТВ абонентов в кабельных сетях цифр. ТВ, ед</w:t>
            </w:r>
            <w:r>
              <w:rPr>
                <w:rFonts w:ascii="Arial Narrow" w:hAnsi="Arial Narrow" w:cs="Arial"/>
                <w:sz w:val="20"/>
                <w:szCs w:val="20"/>
              </w:rPr>
              <w:t>.</w:t>
            </w:r>
          </w:p>
        </w:tc>
        <w:tc>
          <w:tcPr>
            <w:tcW w:w="78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E44076" w:rsidRPr="005B307A" w:rsidRDefault="00E44076" w:rsidP="000D6873">
            <w:pPr>
              <w:jc w:val="center"/>
              <w:rPr>
                <w:rFonts w:ascii="Arial Narrow" w:hAnsi="Arial Narrow" w:cs="Arial"/>
                <w:sz w:val="20"/>
                <w:szCs w:val="20"/>
              </w:rPr>
            </w:pPr>
            <w:r w:rsidRPr="005B307A">
              <w:rPr>
                <w:rFonts w:ascii="Arial Narrow" w:hAnsi="Arial Narrow" w:cs="Arial"/>
                <w:sz w:val="20"/>
                <w:szCs w:val="20"/>
              </w:rPr>
              <w:t>30</w:t>
            </w:r>
          </w:p>
        </w:tc>
      </w:tr>
    </w:tbl>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bCs/>
          <w:sz w:val="20"/>
          <w:szCs w:val="20"/>
        </w:rPr>
        <w:t xml:space="preserve">По словам Президента РТ </w:t>
      </w:r>
      <w:r w:rsidRPr="008C1AE1">
        <w:rPr>
          <w:rFonts w:ascii="Arial" w:hAnsi="Arial" w:cs="Arial"/>
          <w:sz w:val="20"/>
          <w:szCs w:val="20"/>
        </w:rPr>
        <w:t xml:space="preserve">Р.Н. Минниханова: «Эфирное цифровое телевидение должно стать конкурентом кабельному», оно будет востребовано, в первую очередь, в сельских районах и деревнях. </w:t>
      </w:r>
      <w:r>
        <w:rPr>
          <w:rFonts w:ascii="Arial" w:hAnsi="Arial" w:cs="Arial"/>
          <w:sz w:val="20"/>
          <w:szCs w:val="20"/>
        </w:rPr>
        <w:t xml:space="preserve">Количество абонентов кабельного ТВ в </w:t>
      </w:r>
      <w:r w:rsidRPr="008C1AE1">
        <w:rPr>
          <w:rFonts w:ascii="Arial" w:hAnsi="Arial" w:cs="Arial"/>
          <w:sz w:val="20"/>
          <w:szCs w:val="20"/>
        </w:rPr>
        <w:t xml:space="preserve">Заинском </w:t>
      </w:r>
      <w:r>
        <w:rPr>
          <w:rFonts w:ascii="Arial" w:hAnsi="Arial" w:cs="Arial"/>
          <w:sz w:val="20"/>
          <w:szCs w:val="20"/>
        </w:rPr>
        <w:t>районе</w:t>
      </w:r>
      <w:r w:rsidRPr="008C1AE1">
        <w:rPr>
          <w:rFonts w:ascii="Arial" w:hAnsi="Arial" w:cs="Arial"/>
          <w:sz w:val="20"/>
          <w:szCs w:val="20"/>
        </w:rPr>
        <w:t xml:space="preserve"> </w:t>
      </w:r>
      <w:r>
        <w:rPr>
          <w:rFonts w:ascii="Arial" w:hAnsi="Arial" w:cs="Arial"/>
          <w:sz w:val="20"/>
          <w:szCs w:val="20"/>
        </w:rPr>
        <w:t>за последние годы возросло более чем в 2 раза и превысило 10 тыс., а количество абонентов в сетях коллективного телеприема сократилось в 4 раза. В</w:t>
      </w:r>
      <w:r w:rsidRPr="008C1AE1">
        <w:rPr>
          <w:rFonts w:ascii="Arial" w:hAnsi="Arial" w:cs="Arial"/>
          <w:sz w:val="20"/>
          <w:szCs w:val="20"/>
        </w:rPr>
        <w:t xml:space="preserve"> настоящее время производятся проектные работы по строительству новой сети кабельного ТВ «Оптика в дом» с возможностью просмотра более 100 каналов цифрового ТВ и подключению высокоскоростного Интернет. Планируемое начало строительства май, июнь 2011г., со сроком  сдачи в </w:t>
      </w:r>
      <w:r>
        <w:rPr>
          <w:rFonts w:ascii="Arial" w:hAnsi="Arial" w:cs="Arial"/>
          <w:sz w:val="20"/>
          <w:szCs w:val="20"/>
        </w:rPr>
        <w:t>конце</w:t>
      </w:r>
      <w:r w:rsidRPr="008C1AE1">
        <w:rPr>
          <w:rFonts w:ascii="Arial" w:hAnsi="Arial" w:cs="Arial"/>
          <w:sz w:val="20"/>
          <w:szCs w:val="20"/>
        </w:rPr>
        <w:t xml:space="preserve"> 2011г. Финансовые вложения составят по п</w:t>
      </w:r>
      <w:r>
        <w:rPr>
          <w:rFonts w:ascii="Arial" w:hAnsi="Arial" w:cs="Arial"/>
          <w:sz w:val="20"/>
          <w:szCs w:val="20"/>
        </w:rPr>
        <w:t>редварительным расчётам 13 млн.</w:t>
      </w:r>
      <w:r w:rsidRPr="008C1AE1">
        <w:rPr>
          <w:rFonts w:ascii="Arial" w:hAnsi="Arial" w:cs="Arial"/>
          <w:sz w:val="20"/>
          <w:szCs w:val="20"/>
        </w:rPr>
        <w:t>рублей.</w:t>
      </w:r>
    </w:p>
    <w:p w:rsidR="00E44076" w:rsidRPr="008C1AE1" w:rsidRDefault="00E44076" w:rsidP="00C37EF7">
      <w:pPr>
        <w:spacing w:line="276" w:lineRule="auto"/>
        <w:ind w:firstLine="284"/>
        <w:jc w:val="both"/>
        <w:rPr>
          <w:rFonts w:ascii="Arial" w:hAnsi="Arial" w:cs="Arial"/>
          <w:b/>
          <w:sz w:val="20"/>
          <w:szCs w:val="20"/>
        </w:rPr>
      </w:pPr>
      <w:r w:rsidRPr="008C1AE1">
        <w:rPr>
          <w:rFonts w:ascii="Arial" w:hAnsi="Arial" w:cs="Arial"/>
          <w:sz w:val="20"/>
          <w:szCs w:val="20"/>
        </w:rPr>
        <w:t xml:space="preserve">На рынке </w:t>
      </w:r>
      <w:r>
        <w:rPr>
          <w:rFonts w:ascii="Arial" w:hAnsi="Arial" w:cs="Arial"/>
          <w:sz w:val="20"/>
          <w:szCs w:val="20"/>
        </w:rPr>
        <w:t>услуг телевещания работает 2 оп</w:t>
      </w:r>
      <w:r w:rsidRPr="008C1AE1">
        <w:rPr>
          <w:rFonts w:ascii="Arial" w:hAnsi="Arial" w:cs="Arial"/>
          <w:sz w:val="20"/>
          <w:szCs w:val="20"/>
        </w:rPr>
        <w:t>е</w:t>
      </w:r>
      <w:r>
        <w:rPr>
          <w:rFonts w:ascii="Arial" w:hAnsi="Arial" w:cs="Arial"/>
          <w:sz w:val="20"/>
          <w:szCs w:val="20"/>
        </w:rPr>
        <w:t>ра</w:t>
      </w:r>
      <w:r w:rsidRPr="008C1AE1">
        <w:rPr>
          <w:rFonts w:ascii="Arial" w:hAnsi="Arial" w:cs="Arial"/>
          <w:sz w:val="20"/>
          <w:szCs w:val="20"/>
        </w:rPr>
        <w:t xml:space="preserve">тора: </w:t>
      </w:r>
      <w:r>
        <w:rPr>
          <w:rFonts w:ascii="Arial" w:hAnsi="Arial" w:cs="Arial"/>
          <w:sz w:val="20"/>
          <w:szCs w:val="20"/>
          <w:shd w:val="clear" w:color="auto" w:fill="FFFFFF"/>
        </w:rPr>
        <w:t>Заинская ГРТС и ТРК ТВТ</w:t>
      </w:r>
      <w:r w:rsidRPr="00A65D3E">
        <w:rPr>
          <w:rFonts w:ascii="Arial" w:hAnsi="Arial" w:cs="Arial"/>
          <w:sz w:val="20"/>
          <w:szCs w:val="20"/>
          <w:shd w:val="clear" w:color="auto" w:fill="FFFFFF"/>
        </w:rPr>
        <w:t>,</w:t>
      </w:r>
      <w:r w:rsidRPr="008C1AE1">
        <w:rPr>
          <w:rFonts w:ascii="Arial" w:hAnsi="Arial" w:cs="Arial"/>
          <w:sz w:val="20"/>
          <w:szCs w:val="20"/>
        </w:rPr>
        <w:t xml:space="preserve"> которые обладают необходимыми ресурсами для развития рынка в интересах потребителей.</w:t>
      </w:r>
    </w:p>
    <w:p w:rsidR="00E44076" w:rsidRPr="002E0435" w:rsidRDefault="00E44076" w:rsidP="00C37EF7">
      <w:pPr>
        <w:spacing w:line="276" w:lineRule="auto"/>
        <w:jc w:val="both"/>
        <w:rPr>
          <w:rFonts w:ascii="Arial" w:hAnsi="Arial" w:cs="Arial"/>
          <w:b/>
          <w:sz w:val="12"/>
          <w:szCs w:val="20"/>
        </w:rPr>
      </w:pPr>
    </w:p>
    <w:p w:rsidR="00E44076" w:rsidRPr="002E0435" w:rsidRDefault="00E44076" w:rsidP="00C37EF7">
      <w:pPr>
        <w:spacing w:line="276" w:lineRule="auto"/>
        <w:jc w:val="both"/>
        <w:rPr>
          <w:rFonts w:ascii="Arial" w:hAnsi="Arial" w:cs="Arial"/>
          <w:b/>
          <w:i/>
          <w:sz w:val="22"/>
          <w:szCs w:val="20"/>
        </w:rPr>
      </w:pPr>
      <w:r w:rsidRPr="002E0435">
        <w:rPr>
          <w:rFonts w:ascii="Arial" w:hAnsi="Arial" w:cs="Arial"/>
          <w:b/>
          <w:i/>
          <w:sz w:val="22"/>
          <w:szCs w:val="20"/>
        </w:rPr>
        <w:t xml:space="preserve"> Почтовая связь</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ОСП Заинский почтамт расширил спектр услуг почтовой связи для населения. С целью развития инфраструктуры, повышения качества обслуживания и эффективности деятельности предприятия было предпринято следующее</w:t>
      </w:r>
      <w:r>
        <w:rPr>
          <w:rFonts w:ascii="Arial" w:hAnsi="Arial" w:cs="Arial"/>
          <w:sz w:val="20"/>
          <w:szCs w:val="20"/>
        </w:rPr>
        <w:t>:</w:t>
      </w:r>
      <w:r w:rsidRPr="008C1AE1">
        <w:rPr>
          <w:rFonts w:ascii="Arial" w:hAnsi="Arial" w:cs="Arial"/>
          <w:sz w:val="20"/>
          <w:szCs w:val="20"/>
        </w:rPr>
        <w:t xml:space="preserve"> проведено техническое перевооружение отделений почтовой связи города и района, в 14-ти сельских отделениях почтовой связи установлены современные почтово-кассовые терминалы, с усовершенствованным  техническим сопровождением, подключенные к сети интернет, осуществляется прием платежей ГИБДД,  а также в режиме on-line за услуги сотовой связи и приём коммунальных платежей.</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В интересах потребителей внедрен широкий спектр новых финансовых услуг: реализация лотерейных билетов, реализация ж/д билетов, реализация социальных проездных билетов, реализация сим - карт оплаты сотовых операторов, автострахование, интернет услуг, выдача вкладов АББ. Кроме этого для потребителей разработаны  новые  почтовые  услуги: почтовые отправления 1 класса, экспресс почта, "Поздравление Деда Мороза», переводы Форсаж.</w:t>
      </w:r>
    </w:p>
    <w:p w:rsidR="00E44076" w:rsidRPr="002E0435" w:rsidRDefault="00E44076" w:rsidP="00C37EF7">
      <w:pPr>
        <w:spacing w:line="276" w:lineRule="auto"/>
        <w:jc w:val="both"/>
        <w:rPr>
          <w:rFonts w:ascii="Arial" w:hAnsi="Arial" w:cs="Arial"/>
          <w:sz w:val="12"/>
          <w:szCs w:val="20"/>
        </w:rPr>
      </w:pPr>
    </w:p>
    <w:p w:rsidR="00E44076" w:rsidRPr="002E0435" w:rsidRDefault="00E44076" w:rsidP="00C37EF7">
      <w:pPr>
        <w:spacing w:line="276" w:lineRule="auto"/>
        <w:jc w:val="both"/>
        <w:rPr>
          <w:rFonts w:ascii="Arial" w:hAnsi="Arial" w:cs="Arial"/>
          <w:b/>
          <w:i/>
          <w:sz w:val="22"/>
          <w:szCs w:val="20"/>
        </w:rPr>
      </w:pPr>
      <w:r w:rsidRPr="002E0435">
        <w:rPr>
          <w:rFonts w:ascii="Arial" w:hAnsi="Arial" w:cs="Arial"/>
          <w:b/>
          <w:i/>
          <w:sz w:val="22"/>
          <w:szCs w:val="20"/>
        </w:rPr>
        <w:t xml:space="preserve"> Государственные  и муниципальные услуги в электронном виде</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Ключевую роль в процессе развития информацион</w:t>
      </w:r>
      <w:r>
        <w:rPr>
          <w:rFonts w:ascii="Arial" w:hAnsi="Arial" w:cs="Arial"/>
          <w:sz w:val="20"/>
          <w:szCs w:val="20"/>
        </w:rPr>
        <w:t>ных</w:t>
      </w:r>
      <w:r w:rsidRPr="008C1AE1">
        <w:rPr>
          <w:rFonts w:ascii="Arial" w:hAnsi="Arial" w:cs="Arial"/>
          <w:sz w:val="20"/>
          <w:szCs w:val="20"/>
        </w:rPr>
        <w:t xml:space="preserve"> коммуникаций на муниципальном уровне </w:t>
      </w:r>
      <w:r>
        <w:rPr>
          <w:rFonts w:ascii="Arial" w:hAnsi="Arial" w:cs="Arial"/>
          <w:sz w:val="20"/>
          <w:szCs w:val="20"/>
        </w:rPr>
        <w:t>играет</w:t>
      </w:r>
      <w:r w:rsidRPr="008C1AE1">
        <w:rPr>
          <w:rFonts w:ascii="Arial" w:hAnsi="Arial" w:cs="Arial"/>
          <w:sz w:val="20"/>
          <w:szCs w:val="20"/>
        </w:rPr>
        <w:t xml:space="preserve"> создание официального сайта Заинского муниципального района </w:t>
      </w:r>
      <w:r w:rsidRPr="00FF109A">
        <w:rPr>
          <w:rFonts w:ascii="Arial" w:hAnsi="Arial" w:cs="Arial"/>
          <w:sz w:val="20"/>
          <w:szCs w:val="20"/>
          <w:lang w:val="en-US"/>
        </w:rPr>
        <w:t>www</w:t>
      </w:r>
      <w:r w:rsidRPr="00FF109A">
        <w:rPr>
          <w:rFonts w:ascii="Arial" w:hAnsi="Arial" w:cs="Arial"/>
          <w:sz w:val="20"/>
          <w:szCs w:val="20"/>
        </w:rPr>
        <w:t>.</w:t>
      </w:r>
      <w:r w:rsidRPr="00FF109A">
        <w:rPr>
          <w:rFonts w:ascii="Arial" w:hAnsi="Arial" w:cs="Arial"/>
          <w:sz w:val="20"/>
          <w:szCs w:val="20"/>
          <w:lang w:val="en-US"/>
        </w:rPr>
        <w:t>zai</w:t>
      </w:r>
      <w:r w:rsidRPr="00FF109A">
        <w:rPr>
          <w:rFonts w:ascii="Arial" w:hAnsi="Arial" w:cs="Arial"/>
          <w:sz w:val="20"/>
          <w:szCs w:val="20"/>
        </w:rPr>
        <w:t>.tatar.ru</w:t>
      </w:r>
      <w:r w:rsidRPr="008C1AE1">
        <w:rPr>
          <w:rFonts w:ascii="Arial" w:hAnsi="Arial" w:cs="Arial"/>
          <w:sz w:val="20"/>
          <w:szCs w:val="20"/>
        </w:rPr>
        <w:t>. В открытом доступе размещены Планы и Программы развития, важнейшие решения и оперативная информация об их реализации. Кроме этого</w:t>
      </w:r>
      <w:r>
        <w:rPr>
          <w:rFonts w:ascii="Arial" w:hAnsi="Arial" w:cs="Arial"/>
          <w:sz w:val="20"/>
          <w:szCs w:val="20"/>
        </w:rPr>
        <w:t>,</w:t>
      </w:r>
      <w:r w:rsidRPr="008C1AE1">
        <w:rPr>
          <w:rFonts w:ascii="Arial" w:hAnsi="Arial" w:cs="Arial"/>
          <w:sz w:val="20"/>
          <w:szCs w:val="20"/>
        </w:rPr>
        <w:t xml:space="preserve"> сайт содержит возможность прямого обращения граждан к Главе администрации, руководителю Исполкома с вопросами и предложениями.  </w:t>
      </w:r>
    </w:p>
    <w:p w:rsidR="00E44076" w:rsidRPr="00133D1E"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 xml:space="preserve">Сложившаяся практика Муниципальных закупок в виде открытых конкурсов, открытых торгов </w:t>
      </w:r>
      <w:r w:rsidRPr="00C87D43">
        <w:rPr>
          <w:rFonts w:ascii="Arial" w:hAnsi="Arial" w:cs="Arial"/>
          <w:sz w:val="20"/>
          <w:szCs w:val="20"/>
        </w:rPr>
        <w:t>о</w:t>
      </w:r>
      <w:r w:rsidRPr="008C1AE1">
        <w:rPr>
          <w:rFonts w:ascii="Arial" w:hAnsi="Arial" w:cs="Arial"/>
          <w:sz w:val="20"/>
          <w:szCs w:val="20"/>
        </w:rPr>
        <w:t>беспечивает открытость и равнодоступность предприятий и организаций района к реализации муниципальных заказов и поставок.</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«Имея доступ в Интернет, население республики может получать реализованные электронные услуги и с домашних компьютеров, находясь вне дома через ноутбуки и даже через мобильные телефоны посредством мобильной версии Портала услуг Республики Татарстан» (</w:t>
      </w:r>
      <w:r w:rsidRPr="00F752BE">
        <w:rPr>
          <w:rFonts w:ascii="Arial" w:hAnsi="Arial" w:cs="Arial"/>
          <w:i/>
          <w:sz w:val="20"/>
          <w:szCs w:val="20"/>
        </w:rPr>
        <w:t>Приложение к Программе социально-экономического развития Республики Татарстан на 2011</w:t>
      </w:r>
      <w:r>
        <w:rPr>
          <w:rFonts w:ascii="Arial" w:hAnsi="Arial" w:cs="Arial"/>
          <w:i/>
          <w:sz w:val="20"/>
          <w:szCs w:val="20"/>
        </w:rPr>
        <w:t xml:space="preserve"> </w:t>
      </w:r>
      <w:r w:rsidRPr="00F752BE">
        <w:rPr>
          <w:rFonts w:ascii="Arial" w:hAnsi="Arial" w:cs="Arial"/>
          <w:i/>
          <w:sz w:val="20"/>
          <w:szCs w:val="20"/>
        </w:rPr>
        <w:t>-</w:t>
      </w:r>
      <w:r>
        <w:rPr>
          <w:rFonts w:ascii="Arial" w:hAnsi="Arial" w:cs="Arial"/>
          <w:i/>
          <w:sz w:val="20"/>
          <w:szCs w:val="20"/>
        </w:rPr>
        <w:t xml:space="preserve"> </w:t>
      </w:r>
      <w:r w:rsidRPr="00F752BE">
        <w:rPr>
          <w:rFonts w:ascii="Arial" w:hAnsi="Arial" w:cs="Arial"/>
          <w:i/>
          <w:sz w:val="20"/>
          <w:szCs w:val="20"/>
        </w:rPr>
        <w:t>2015гг.</w:t>
      </w:r>
      <w:r w:rsidRPr="008C1AE1">
        <w:rPr>
          <w:rFonts w:ascii="Arial" w:hAnsi="Arial" w:cs="Arial"/>
          <w:sz w:val="20"/>
          <w:szCs w:val="20"/>
        </w:rPr>
        <w:t xml:space="preserve">).   </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Проделанная в рамках Программы «Электронный Татарстан» работа создал</w:t>
      </w:r>
      <w:r>
        <w:rPr>
          <w:rFonts w:ascii="Arial" w:hAnsi="Arial" w:cs="Arial"/>
          <w:sz w:val="20"/>
          <w:szCs w:val="20"/>
        </w:rPr>
        <w:t>а</w:t>
      </w:r>
      <w:r w:rsidRPr="008C1AE1">
        <w:rPr>
          <w:rFonts w:ascii="Arial" w:hAnsi="Arial" w:cs="Arial"/>
          <w:sz w:val="20"/>
          <w:szCs w:val="20"/>
        </w:rPr>
        <w:t xml:space="preserve"> прочную основу для нового этапа информационного развития</w:t>
      </w:r>
      <w:r>
        <w:rPr>
          <w:rFonts w:ascii="Arial" w:hAnsi="Arial" w:cs="Arial"/>
          <w:sz w:val="20"/>
          <w:szCs w:val="20"/>
        </w:rPr>
        <w:t>,</w:t>
      </w:r>
      <w:r w:rsidRPr="008C1AE1">
        <w:rPr>
          <w:rFonts w:ascii="Arial" w:hAnsi="Arial" w:cs="Arial"/>
          <w:sz w:val="20"/>
          <w:szCs w:val="20"/>
        </w:rPr>
        <w:t xml:space="preserve"> оказания еще более качественных муниципальных услуг населению и хозяйствующим субъектам в электронном виде.  </w:t>
      </w:r>
      <w:r>
        <w:rPr>
          <w:rFonts w:ascii="Arial" w:hAnsi="Arial" w:cs="Arial"/>
          <w:sz w:val="20"/>
          <w:szCs w:val="20"/>
        </w:rPr>
        <w:t>По примеру г. Нижнекамска и некоторых других, необходимо подготовить обоснование для создания «Многофункционального Информационного Центра», работающего по принципу «одного окна» при оказании услуг для населения хозяйствующих субъектов.</w:t>
      </w:r>
    </w:p>
    <w:p w:rsidR="00E44076"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 xml:space="preserve">Постановлением Руководителя Исполнительного комитета № 455 от 25.02.20011г. утвержден перечень 146 муниципальных услуг, предоставляемых органами местного самоуправления Заинского муниципального района, для размещения на едином информационном портале государственных услуг. В настоящее время продолжается работа по </w:t>
      </w:r>
      <w:r>
        <w:rPr>
          <w:rFonts w:ascii="Arial" w:hAnsi="Arial" w:cs="Arial"/>
          <w:sz w:val="20"/>
          <w:szCs w:val="20"/>
        </w:rPr>
        <w:t xml:space="preserve">подготовке и утверждению </w:t>
      </w:r>
      <w:r w:rsidRPr="008C1AE1">
        <w:rPr>
          <w:rFonts w:ascii="Arial" w:hAnsi="Arial" w:cs="Arial"/>
          <w:sz w:val="20"/>
          <w:szCs w:val="20"/>
        </w:rPr>
        <w:t>админис</w:t>
      </w:r>
      <w:r>
        <w:rPr>
          <w:rFonts w:ascii="Arial" w:hAnsi="Arial" w:cs="Arial"/>
          <w:sz w:val="20"/>
          <w:szCs w:val="20"/>
        </w:rPr>
        <w:t xml:space="preserve">тративных регламентов </w:t>
      </w:r>
      <w:r w:rsidRPr="008C1AE1">
        <w:rPr>
          <w:rFonts w:ascii="Arial" w:hAnsi="Arial" w:cs="Arial"/>
          <w:sz w:val="20"/>
          <w:szCs w:val="20"/>
        </w:rPr>
        <w:t>на предоставление муниципальных услуг</w:t>
      </w:r>
      <w:r>
        <w:rPr>
          <w:rFonts w:ascii="Arial" w:hAnsi="Arial" w:cs="Arial"/>
          <w:sz w:val="20"/>
          <w:szCs w:val="20"/>
        </w:rPr>
        <w:t>.</w:t>
      </w:r>
      <w:r w:rsidRPr="008C1AE1">
        <w:rPr>
          <w:rFonts w:ascii="Arial" w:hAnsi="Arial" w:cs="Arial"/>
          <w:sz w:val="20"/>
          <w:szCs w:val="20"/>
        </w:rPr>
        <w:t xml:space="preserve"> </w:t>
      </w:r>
    </w:p>
    <w:p w:rsidR="00E44076" w:rsidRPr="008C1AE1" w:rsidRDefault="00E44076" w:rsidP="00C37EF7">
      <w:pPr>
        <w:spacing w:line="276" w:lineRule="auto"/>
        <w:ind w:firstLine="284"/>
        <w:jc w:val="both"/>
        <w:rPr>
          <w:rFonts w:ascii="Arial" w:hAnsi="Arial" w:cs="Arial"/>
          <w:sz w:val="20"/>
          <w:szCs w:val="20"/>
        </w:rPr>
      </w:pPr>
      <w:r w:rsidRPr="008C1AE1">
        <w:rPr>
          <w:rFonts w:ascii="Arial" w:hAnsi="Arial" w:cs="Arial"/>
          <w:sz w:val="20"/>
          <w:szCs w:val="20"/>
        </w:rPr>
        <w:t>В целом</w:t>
      </w:r>
      <w:r>
        <w:rPr>
          <w:rFonts w:ascii="Arial" w:hAnsi="Arial" w:cs="Arial"/>
          <w:sz w:val="20"/>
          <w:szCs w:val="20"/>
        </w:rPr>
        <w:t>,</w:t>
      </w:r>
      <w:r w:rsidRPr="008C1AE1">
        <w:rPr>
          <w:rFonts w:ascii="Arial" w:hAnsi="Arial" w:cs="Arial"/>
          <w:sz w:val="20"/>
          <w:szCs w:val="20"/>
        </w:rPr>
        <w:t xml:space="preserve"> информационно коммуникационная инфраструктура района развивается в русле целевых федеральных, а также республиканских программ и уже созданная основа позволяет осуществлять долгосрочные стратегические планы. </w:t>
      </w:r>
    </w:p>
    <w:p w:rsidR="00E44076" w:rsidRPr="008C1AE1" w:rsidRDefault="00E44076" w:rsidP="0005109E">
      <w:pPr>
        <w:spacing w:line="276" w:lineRule="auto"/>
        <w:jc w:val="both"/>
        <w:rPr>
          <w:rFonts w:ascii="Arial" w:hAnsi="Arial" w:cs="Arial"/>
          <w:sz w:val="20"/>
          <w:szCs w:val="20"/>
        </w:rPr>
      </w:pPr>
    </w:p>
    <w:p w:rsidR="00E44076" w:rsidRPr="007938F7" w:rsidRDefault="00E44076">
      <w:pPr>
        <w:rPr>
          <w:rFonts w:ascii="Arial" w:hAnsi="Arial" w:cs="Arial"/>
          <w:b/>
          <w:sz w:val="40"/>
          <w:szCs w:val="36"/>
        </w:rPr>
      </w:pPr>
      <w:r w:rsidRPr="007938F7">
        <w:rPr>
          <w:rFonts w:ascii="Arial" w:hAnsi="Arial" w:cs="Arial"/>
          <w:b/>
          <w:sz w:val="40"/>
          <w:szCs w:val="36"/>
        </w:rPr>
        <w:br w:type="page"/>
      </w:r>
    </w:p>
    <w:p w:rsidR="00E44076" w:rsidRPr="001248FC" w:rsidRDefault="00FF109A" w:rsidP="00C37EF7">
      <w:pPr>
        <w:spacing w:line="276" w:lineRule="auto"/>
        <w:jc w:val="center"/>
        <w:rPr>
          <w:rFonts w:ascii="Arial" w:hAnsi="Arial" w:cs="Arial"/>
          <w:b/>
          <w:sz w:val="40"/>
          <w:szCs w:val="36"/>
        </w:rPr>
      </w:pPr>
      <w:r>
        <w:rPr>
          <w:noProof/>
        </w:rPr>
        <w:pict>
          <v:roundrect id="_x0000_s1030" style="position:absolute;left:0;text-align:left;margin-left:107.5pt;margin-top:-5.55pt;width:268.65pt;height:31.5pt;z-index:-251660800" arcsize="10923f" fillcolor="#c2d69b" strokecolor="#9bbb59" strokeweight="1pt">
            <v:fill color2="#9bbb59" focusposition="1" focussize="" focus="50%" type="gradient"/>
            <v:shadow on="t" type="perspective" color="#4e6128" offset="1pt" offset2="-3pt"/>
          </v:roundrect>
        </w:pict>
      </w:r>
      <w:r w:rsidR="00E44076" w:rsidRPr="001248FC">
        <w:rPr>
          <w:rFonts w:ascii="Arial" w:hAnsi="Arial" w:cs="Arial"/>
          <w:b/>
          <w:sz w:val="40"/>
          <w:szCs w:val="36"/>
          <w:lang w:val="en-US"/>
        </w:rPr>
        <w:t>II</w:t>
      </w:r>
      <w:r w:rsidR="00E44076" w:rsidRPr="001248FC">
        <w:rPr>
          <w:rFonts w:ascii="Arial" w:hAnsi="Arial" w:cs="Arial"/>
          <w:b/>
          <w:sz w:val="40"/>
          <w:szCs w:val="36"/>
        </w:rPr>
        <w:t xml:space="preserve"> Программа действий</w:t>
      </w:r>
    </w:p>
    <w:p w:rsidR="00E44076" w:rsidRDefault="00FF109A" w:rsidP="001248FC">
      <w:pPr>
        <w:spacing w:before="360" w:line="276" w:lineRule="auto"/>
        <w:jc w:val="center"/>
        <w:rPr>
          <w:rFonts w:ascii="Arial" w:hAnsi="Arial" w:cs="Arial"/>
          <w:b/>
          <w:sz w:val="36"/>
          <w:szCs w:val="36"/>
        </w:rPr>
      </w:pPr>
      <w:r>
        <w:rPr>
          <w:noProof/>
        </w:rPr>
        <w:pict>
          <v:shape id="_x0000_s1031" type="#_x0000_t32" style="position:absolute;left:0;text-align:left;margin-left:6.8pt;margin-top:87.75pt;width:471.75pt;height:0;z-index:251656704" o:connectortype="straight"/>
        </w:pict>
      </w:r>
      <w:r w:rsidR="00E44076">
        <w:rPr>
          <w:rFonts w:ascii="Arial" w:hAnsi="Arial" w:cs="Arial"/>
          <w:b/>
          <w:sz w:val="36"/>
          <w:szCs w:val="36"/>
        </w:rPr>
        <w:t>4. Стратегические приоритеты социально-экономического развития Заинского муниципального района на период 2011-2015гг.</w:t>
      </w:r>
    </w:p>
    <w:p w:rsidR="00E44076" w:rsidRPr="00CC1A3E" w:rsidRDefault="00E44076" w:rsidP="00C04421">
      <w:pPr>
        <w:spacing w:before="240" w:line="276" w:lineRule="auto"/>
        <w:jc w:val="center"/>
        <w:rPr>
          <w:rFonts w:ascii="Arial" w:hAnsi="Arial" w:cs="Arial"/>
          <w:b/>
          <w:sz w:val="32"/>
          <w:szCs w:val="28"/>
        </w:rPr>
      </w:pPr>
      <w:r w:rsidRPr="00CC1A3E">
        <w:rPr>
          <w:rFonts w:ascii="Arial" w:hAnsi="Arial" w:cs="Arial"/>
          <w:b/>
          <w:sz w:val="32"/>
          <w:szCs w:val="28"/>
        </w:rPr>
        <w:t xml:space="preserve">4.1. Позиционирование Заинского </w:t>
      </w:r>
      <w:r>
        <w:rPr>
          <w:rFonts w:ascii="Arial" w:hAnsi="Arial" w:cs="Arial"/>
          <w:b/>
          <w:sz w:val="32"/>
          <w:szCs w:val="28"/>
        </w:rPr>
        <w:t>района</w:t>
      </w:r>
      <w:r w:rsidRPr="00CC1A3E">
        <w:rPr>
          <w:rFonts w:ascii="Arial" w:hAnsi="Arial" w:cs="Arial"/>
          <w:b/>
          <w:sz w:val="32"/>
          <w:szCs w:val="28"/>
        </w:rPr>
        <w:t xml:space="preserve"> в рамках </w:t>
      </w:r>
    </w:p>
    <w:p w:rsidR="00E44076" w:rsidRPr="00CC1A3E" w:rsidRDefault="00E44076" w:rsidP="00C37EF7">
      <w:pPr>
        <w:spacing w:line="276" w:lineRule="auto"/>
        <w:jc w:val="center"/>
        <w:rPr>
          <w:rFonts w:ascii="Arial" w:hAnsi="Arial" w:cs="Arial"/>
          <w:b/>
          <w:sz w:val="32"/>
          <w:szCs w:val="28"/>
        </w:rPr>
      </w:pPr>
      <w:r w:rsidRPr="00CC1A3E">
        <w:rPr>
          <w:rFonts w:ascii="Arial" w:hAnsi="Arial" w:cs="Arial"/>
          <w:b/>
          <w:sz w:val="32"/>
          <w:szCs w:val="28"/>
        </w:rPr>
        <w:t>Набережночелнинской агломерации РТ</w:t>
      </w:r>
    </w:p>
    <w:p w:rsidR="00E44076" w:rsidRPr="00C04421" w:rsidRDefault="00E44076" w:rsidP="00C37EF7">
      <w:pPr>
        <w:spacing w:line="276" w:lineRule="auto"/>
        <w:jc w:val="both"/>
        <w:rPr>
          <w:rFonts w:ascii="Arial" w:hAnsi="Arial" w:cs="Arial"/>
          <w:color w:val="000000"/>
          <w:sz w:val="20"/>
          <w:szCs w:val="36"/>
        </w:rPr>
      </w:pPr>
    </w:p>
    <w:p w:rsidR="00E44076" w:rsidRDefault="00E44076" w:rsidP="00C37EF7">
      <w:pPr>
        <w:spacing w:line="276" w:lineRule="auto"/>
        <w:ind w:firstLine="284"/>
        <w:jc w:val="both"/>
        <w:rPr>
          <w:rFonts w:ascii="Arial" w:hAnsi="Arial" w:cs="Arial"/>
          <w:color w:val="000000"/>
          <w:sz w:val="20"/>
          <w:szCs w:val="20"/>
        </w:rPr>
      </w:pPr>
      <w:r w:rsidRPr="00AB6631">
        <w:rPr>
          <w:rFonts w:ascii="Arial" w:hAnsi="Arial" w:cs="Arial"/>
          <w:color w:val="000000"/>
          <w:sz w:val="20"/>
          <w:szCs w:val="20"/>
        </w:rPr>
        <w:t xml:space="preserve">Набережночелнинская агломерация Расположена в северо-восточной части Татарстана по обоим берегам реки Камы, включает городской округ Набережные Челны и девять муниципальных районов: Агрызский, Актанышский, </w:t>
      </w:r>
      <w:r w:rsidRPr="00AB6631">
        <w:rPr>
          <w:rFonts w:ascii="Arial" w:hAnsi="Arial" w:cs="Arial"/>
          <w:b/>
          <w:color w:val="000000"/>
          <w:sz w:val="20"/>
          <w:szCs w:val="20"/>
        </w:rPr>
        <w:t>Заинский,</w:t>
      </w:r>
      <w:r w:rsidRPr="00AB6631">
        <w:rPr>
          <w:rFonts w:ascii="Arial" w:hAnsi="Arial" w:cs="Arial"/>
          <w:color w:val="000000"/>
          <w:sz w:val="20"/>
          <w:szCs w:val="20"/>
        </w:rPr>
        <w:t xml:space="preserve"> Елабужский, Мензелинский, Муслюмовский, Менделеевский, Нижнекамскийи и Тукаевский. По экономическому потенциалу Набережночелнинская агломерация занимает второе место после Казанской.</w:t>
      </w:r>
      <w:r w:rsidRPr="000D7BAD">
        <w:rPr>
          <w:color w:val="000000"/>
          <w:spacing w:val="-4"/>
          <w:sz w:val="28"/>
          <w:szCs w:val="28"/>
        </w:rPr>
        <w:t xml:space="preserve"> </w:t>
      </w:r>
      <w:r w:rsidRPr="007B1916">
        <w:rPr>
          <w:rFonts w:ascii="Arial" w:hAnsi="Arial" w:cs="Arial"/>
          <w:color w:val="000000"/>
          <w:spacing w:val="-4"/>
          <w:sz w:val="20"/>
          <w:szCs w:val="20"/>
          <w:shd w:val="clear" w:color="auto" w:fill="FFFFFF"/>
        </w:rPr>
        <w:t>Она обладает  сформировавшимися точками опережающего экономического рост</w:t>
      </w:r>
      <w:r>
        <w:rPr>
          <w:rFonts w:ascii="Arial" w:hAnsi="Arial" w:cs="Arial"/>
          <w:color w:val="000000"/>
          <w:sz w:val="20"/>
          <w:szCs w:val="20"/>
        </w:rPr>
        <w:t>а в таких</w:t>
      </w:r>
      <w:r w:rsidRPr="00AB6631">
        <w:rPr>
          <w:rFonts w:ascii="Arial" w:hAnsi="Arial" w:cs="Arial"/>
          <w:color w:val="000000"/>
          <w:sz w:val="20"/>
          <w:szCs w:val="20"/>
        </w:rPr>
        <w:t xml:space="preserve"> отрасля</w:t>
      </w:r>
      <w:r>
        <w:rPr>
          <w:rFonts w:ascii="Arial" w:hAnsi="Arial" w:cs="Arial"/>
          <w:color w:val="000000"/>
          <w:sz w:val="20"/>
          <w:szCs w:val="20"/>
        </w:rPr>
        <w:t>х</w:t>
      </w:r>
      <w:r w:rsidRPr="00AB6631">
        <w:rPr>
          <w:rFonts w:ascii="Arial" w:hAnsi="Arial" w:cs="Arial"/>
          <w:color w:val="000000"/>
          <w:sz w:val="20"/>
          <w:szCs w:val="20"/>
        </w:rPr>
        <w:t xml:space="preserve"> промышленности</w:t>
      </w:r>
      <w:r>
        <w:rPr>
          <w:rFonts w:ascii="Arial" w:hAnsi="Arial" w:cs="Arial"/>
          <w:color w:val="000000"/>
          <w:sz w:val="20"/>
          <w:szCs w:val="20"/>
        </w:rPr>
        <w:t xml:space="preserve">, как </w:t>
      </w:r>
      <w:r w:rsidRPr="00AB6631">
        <w:rPr>
          <w:rFonts w:ascii="Arial" w:hAnsi="Arial" w:cs="Arial"/>
          <w:color w:val="000000"/>
          <w:sz w:val="20"/>
          <w:szCs w:val="20"/>
        </w:rPr>
        <w:t xml:space="preserve"> машиностроение (автомобилестроение, электротехническая промышленность) и химическая и нефтехимическая промышленность. Из других отраслей представлены нефтедобыча, электроэнергетика, промышленность строительных материалов, АПК и пищевая промышленность.</w:t>
      </w:r>
    </w:p>
    <w:p w:rsidR="00E44076" w:rsidRPr="00AB6631" w:rsidRDefault="00E44076" w:rsidP="00C37EF7">
      <w:pPr>
        <w:spacing w:line="276" w:lineRule="auto"/>
        <w:ind w:firstLine="284"/>
        <w:jc w:val="both"/>
        <w:rPr>
          <w:rFonts w:ascii="Arial" w:hAnsi="Arial" w:cs="Arial"/>
          <w:color w:val="000000"/>
          <w:sz w:val="20"/>
          <w:szCs w:val="20"/>
        </w:rPr>
      </w:pPr>
    </w:p>
    <w:p w:rsidR="00E44076" w:rsidRPr="00C04421" w:rsidRDefault="00E44076" w:rsidP="00C04421">
      <w:pPr>
        <w:spacing w:line="276" w:lineRule="auto"/>
        <w:jc w:val="center"/>
        <w:rPr>
          <w:rFonts w:ascii="Arial" w:hAnsi="Arial" w:cs="Arial"/>
          <w:b/>
          <w:color w:val="000000"/>
          <w:sz w:val="20"/>
          <w:szCs w:val="22"/>
        </w:rPr>
      </w:pPr>
      <w:r>
        <w:rPr>
          <w:rFonts w:ascii="Arial" w:hAnsi="Arial" w:cs="Arial"/>
          <w:b/>
          <w:color w:val="000000"/>
          <w:sz w:val="20"/>
          <w:szCs w:val="22"/>
        </w:rPr>
        <w:t>Карта Набережночелнинской агломерации Республики Татарстан</w:t>
      </w:r>
    </w:p>
    <w:p w:rsidR="00E44076" w:rsidRDefault="00FF109A" w:rsidP="00C37EF7">
      <w:pPr>
        <w:spacing w:line="276" w:lineRule="auto"/>
        <w:jc w:val="center"/>
        <w:rPr>
          <w:rFonts w:ascii="Arial" w:hAnsi="Arial" w:cs="Arial"/>
          <w:color w:val="000000"/>
          <w:sz w:val="26"/>
          <w:szCs w:val="26"/>
        </w:rPr>
      </w:pPr>
      <w:r>
        <w:rPr>
          <w:rFonts w:ascii="Arial" w:hAnsi="Arial" w:cs="Arial"/>
          <w:noProof/>
          <w:color w:val="000000"/>
          <w:sz w:val="26"/>
          <w:szCs w:val="26"/>
        </w:rPr>
        <w:pict>
          <v:shape id="Рисунок 1" o:spid="_x0000_i1048" type="#_x0000_t75" style="width:371.25pt;height:294.75pt;visibility:visible">
            <v:imagedata r:id="rId29" o:title=""/>
          </v:shape>
        </w:pict>
      </w:r>
    </w:p>
    <w:p w:rsidR="00E44076" w:rsidRDefault="00E44076" w:rsidP="00053272">
      <w:pPr>
        <w:pStyle w:val="36"/>
        <w:numPr>
          <w:ilvl w:val="0"/>
          <w:numId w:val="29"/>
        </w:numPr>
        <w:spacing w:line="276" w:lineRule="auto"/>
        <w:jc w:val="both"/>
        <w:rPr>
          <w:rFonts w:ascii="Arial" w:hAnsi="Arial" w:cs="Arial"/>
          <w:color w:val="000000"/>
          <w:sz w:val="20"/>
        </w:rPr>
      </w:pPr>
      <w:r w:rsidRPr="00B76FCF">
        <w:rPr>
          <w:rFonts w:ascii="Arial" w:hAnsi="Arial" w:cs="Arial"/>
          <w:color w:val="000000"/>
          <w:sz w:val="20"/>
        </w:rPr>
        <w:t>По уровню экономического развити</w:t>
      </w:r>
      <w:r w:rsidR="00C60F0A">
        <w:rPr>
          <w:rFonts w:ascii="Arial" w:hAnsi="Arial" w:cs="Arial"/>
          <w:color w:val="000000"/>
          <w:sz w:val="20"/>
        </w:rPr>
        <w:t>я и ряду показателей Заинский муниципальный район</w:t>
      </w:r>
      <w:r w:rsidRPr="00B76FCF">
        <w:rPr>
          <w:rFonts w:ascii="Arial" w:hAnsi="Arial" w:cs="Arial"/>
          <w:color w:val="000000"/>
          <w:sz w:val="20"/>
        </w:rPr>
        <w:t xml:space="preserve"> входит в число лидеров агломерации: </w:t>
      </w:r>
      <w:r w:rsidRPr="00B76FCF">
        <w:rPr>
          <w:rFonts w:ascii="Arial" w:hAnsi="Arial" w:cs="Arial"/>
          <w:i/>
          <w:color w:val="000000"/>
          <w:sz w:val="20"/>
        </w:rPr>
        <w:t>по размеру ВТП  на душу населения</w:t>
      </w:r>
      <w:r w:rsidRPr="00B76FCF">
        <w:rPr>
          <w:rFonts w:ascii="Arial" w:hAnsi="Arial" w:cs="Arial"/>
          <w:color w:val="000000"/>
          <w:sz w:val="20"/>
        </w:rPr>
        <w:t xml:space="preserve"> (ок. 300тыс</w:t>
      </w:r>
      <w:r>
        <w:rPr>
          <w:rFonts w:ascii="Arial" w:hAnsi="Arial" w:cs="Arial"/>
          <w:color w:val="000000"/>
          <w:sz w:val="20"/>
        </w:rPr>
        <w:t>.</w:t>
      </w:r>
      <w:r w:rsidRPr="00B76FCF">
        <w:rPr>
          <w:rFonts w:ascii="Arial" w:hAnsi="Arial" w:cs="Arial"/>
          <w:color w:val="000000"/>
          <w:sz w:val="20"/>
        </w:rPr>
        <w:t xml:space="preserve">руб) уступает Нижнекамскому мр,  (325 тыс.руб.), </w:t>
      </w:r>
      <w:r w:rsidRPr="00B76FCF">
        <w:rPr>
          <w:rFonts w:ascii="Arial" w:hAnsi="Arial" w:cs="Arial"/>
          <w:i/>
          <w:color w:val="000000"/>
          <w:sz w:val="20"/>
        </w:rPr>
        <w:t>по размеру добавленной стоимости</w:t>
      </w:r>
      <w:r w:rsidRPr="00B76FCF">
        <w:rPr>
          <w:rFonts w:ascii="Arial" w:hAnsi="Arial" w:cs="Arial"/>
          <w:color w:val="000000"/>
          <w:sz w:val="20"/>
        </w:rPr>
        <w:t xml:space="preserve"> (ок. 240 тыс.руб.)  занимает первую позицию, опережая Нижнекамск (220 тыс</w:t>
      </w:r>
      <w:r>
        <w:rPr>
          <w:rFonts w:ascii="Arial" w:hAnsi="Arial" w:cs="Arial"/>
          <w:color w:val="000000"/>
          <w:sz w:val="20"/>
        </w:rPr>
        <w:t>.руб) и Н.Челны (75 тыс.руб.).</w:t>
      </w:r>
    </w:p>
    <w:p w:rsidR="00E44076" w:rsidRDefault="00E44076" w:rsidP="00C37EF7">
      <w:pPr>
        <w:pStyle w:val="36"/>
        <w:spacing w:line="276" w:lineRule="auto"/>
        <w:ind w:left="360"/>
        <w:jc w:val="both"/>
        <w:rPr>
          <w:rFonts w:ascii="Arial" w:hAnsi="Arial" w:cs="Arial"/>
          <w:color w:val="000000"/>
          <w:sz w:val="20"/>
        </w:rPr>
      </w:pPr>
    </w:p>
    <w:p w:rsidR="00E44076" w:rsidRDefault="00E44076" w:rsidP="00053272">
      <w:pPr>
        <w:pStyle w:val="36"/>
        <w:numPr>
          <w:ilvl w:val="0"/>
          <w:numId w:val="29"/>
        </w:numPr>
        <w:spacing w:line="276" w:lineRule="auto"/>
        <w:jc w:val="both"/>
        <w:rPr>
          <w:rFonts w:ascii="Arial" w:hAnsi="Arial" w:cs="Arial"/>
          <w:color w:val="000000"/>
          <w:sz w:val="20"/>
        </w:rPr>
      </w:pPr>
      <w:r>
        <w:rPr>
          <w:rFonts w:ascii="Arial" w:hAnsi="Arial" w:cs="Arial"/>
          <w:color w:val="000000"/>
          <w:sz w:val="20"/>
        </w:rPr>
        <w:t>П</w:t>
      </w:r>
      <w:r w:rsidRPr="00B76FCF">
        <w:rPr>
          <w:rFonts w:ascii="Arial" w:hAnsi="Arial" w:cs="Arial"/>
          <w:color w:val="000000"/>
          <w:sz w:val="20"/>
        </w:rPr>
        <w:t xml:space="preserve">о уровню </w:t>
      </w:r>
      <w:r w:rsidRPr="00B76FCF">
        <w:rPr>
          <w:rFonts w:ascii="Arial" w:hAnsi="Arial" w:cs="Arial"/>
          <w:i/>
          <w:color w:val="000000"/>
          <w:sz w:val="20"/>
        </w:rPr>
        <w:t>инвестиций в основной капитал на душу населения</w:t>
      </w:r>
      <w:r w:rsidR="00C60F0A">
        <w:rPr>
          <w:rFonts w:ascii="Arial" w:hAnsi="Arial" w:cs="Arial"/>
          <w:color w:val="000000"/>
          <w:sz w:val="20"/>
        </w:rPr>
        <w:t xml:space="preserve"> Заинский муниципальный район</w:t>
      </w:r>
      <w:r w:rsidRPr="00B76FCF">
        <w:rPr>
          <w:rFonts w:ascii="Arial" w:hAnsi="Arial" w:cs="Arial"/>
          <w:color w:val="000000"/>
          <w:sz w:val="20"/>
        </w:rPr>
        <w:t xml:space="preserve"> (25тыс.руб.) расположился в числе аутсайдеров агломерации</w:t>
      </w:r>
      <w:r>
        <w:rPr>
          <w:rFonts w:ascii="Arial" w:hAnsi="Arial" w:cs="Arial"/>
          <w:color w:val="000000"/>
          <w:sz w:val="20"/>
        </w:rPr>
        <w:t>, уступая Тукаевскому (100 тыс.</w:t>
      </w:r>
      <w:r w:rsidRPr="00B76FCF">
        <w:rPr>
          <w:rFonts w:ascii="Arial" w:hAnsi="Arial" w:cs="Arial"/>
          <w:color w:val="000000"/>
          <w:sz w:val="20"/>
        </w:rPr>
        <w:t xml:space="preserve">руб),  </w:t>
      </w:r>
      <w:r w:rsidRPr="007E0F34">
        <w:rPr>
          <w:rFonts w:ascii="Arial" w:hAnsi="Arial" w:cs="Arial"/>
          <w:color w:val="000000"/>
          <w:sz w:val="20"/>
        </w:rPr>
        <w:t>Елабужскому (75-200тыс. руб),</w:t>
      </w:r>
      <w:r>
        <w:rPr>
          <w:rFonts w:ascii="Arial" w:hAnsi="Arial" w:cs="Arial"/>
          <w:color w:val="000000"/>
          <w:sz w:val="20"/>
        </w:rPr>
        <w:t xml:space="preserve"> Нижнекамскому (400 тыс.</w:t>
      </w:r>
      <w:r w:rsidRPr="007E0F34">
        <w:rPr>
          <w:rFonts w:ascii="Arial" w:hAnsi="Arial" w:cs="Arial"/>
          <w:color w:val="000000"/>
          <w:sz w:val="20"/>
        </w:rPr>
        <w:t>руб). Этот показатель отражает</w:t>
      </w:r>
      <w:r>
        <w:rPr>
          <w:rFonts w:ascii="Arial" w:hAnsi="Arial" w:cs="Arial"/>
          <w:color w:val="000000"/>
          <w:sz w:val="20"/>
        </w:rPr>
        <w:t xml:space="preserve"> </w:t>
      </w:r>
      <w:r w:rsidRPr="00B76FCF">
        <w:rPr>
          <w:rFonts w:ascii="Arial" w:hAnsi="Arial" w:cs="Arial"/>
          <w:color w:val="000000"/>
          <w:sz w:val="20"/>
        </w:rPr>
        <w:t>относительно низкую инвестиционную привлекательность района в составе агломерации,</w:t>
      </w:r>
      <w:r>
        <w:rPr>
          <w:rFonts w:ascii="Arial" w:hAnsi="Arial" w:cs="Arial"/>
          <w:color w:val="000000"/>
          <w:sz w:val="20"/>
        </w:rPr>
        <w:t xml:space="preserve"> которая в свою очередь содержит признаки</w:t>
      </w:r>
      <w:r w:rsidRPr="00B76FCF">
        <w:rPr>
          <w:rFonts w:ascii="Arial" w:hAnsi="Arial" w:cs="Arial"/>
          <w:color w:val="000000"/>
          <w:sz w:val="20"/>
        </w:rPr>
        <w:t xml:space="preserve"> замедления будущего экономического роста. </w:t>
      </w:r>
    </w:p>
    <w:p w:rsidR="00E44076" w:rsidRPr="00F60AD1" w:rsidRDefault="00E44076" w:rsidP="00C37EF7">
      <w:pPr>
        <w:spacing w:line="276" w:lineRule="auto"/>
        <w:jc w:val="both"/>
        <w:rPr>
          <w:rFonts w:ascii="Arial" w:hAnsi="Arial" w:cs="Arial"/>
          <w:color w:val="000000"/>
          <w:sz w:val="20"/>
          <w:szCs w:val="20"/>
        </w:rPr>
      </w:pPr>
    </w:p>
    <w:p w:rsidR="00E44076" w:rsidRPr="00B23829" w:rsidRDefault="00E44076" w:rsidP="00053272">
      <w:pPr>
        <w:pStyle w:val="36"/>
        <w:numPr>
          <w:ilvl w:val="0"/>
          <w:numId w:val="29"/>
        </w:numPr>
        <w:spacing w:line="276" w:lineRule="auto"/>
        <w:jc w:val="both"/>
        <w:rPr>
          <w:rFonts w:ascii="Arial" w:hAnsi="Arial" w:cs="Arial"/>
          <w:color w:val="000000"/>
          <w:sz w:val="20"/>
        </w:rPr>
      </w:pPr>
      <w:r w:rsidRPr="00B76FCF">
        <w:rPr>
          <w:rFonts w:ascii="Arial" w:hAnsi="Arial" w:cs="Arial"/>
          <w:color w:val="000000"/>
          <w:sz w:val="20"/>
        </w:rPr>
        <w:t>Для экономики Набережночелнинской агломерации последних лет характерны динамизм традиционных отраслей, а также прорывное развитие АПК и пищевой промышленности, что отражает высокие амбиции бизнеса и его нацеленность на рынки не только РТ, но и РФ. Большин</w:t>
      </w:r>
      <w:r w:rsidR="00C60F0A">
        <w:rPr>
          <w:rFonts w:ascii="Arial" w:hAnsi="Arial" w:cs="Arial"/>
          <w:color w:val="000000"/>
          <w:sz w:val="20"/>
        </w:rPr>
        <w:t>ство же предприятий Заинского муниципального района</w:t>
      </w:r>
      <w:r w:rsidRPr="00B76FCF">
        <w:rPr>
          <w:rFonts w:ascii="Arial" w:hAnsi="Arial" w:cs="Arial"/>
          <w:color w:val="000000"/>
          <w:sz w:val="20"/>
        </w:rPr>
        <w:t xml:space="preserve"> ограничиваются локальными рынками и придерживаются умеренного вектора развития.</w:t>
      </w:r>
    </w:p>
    <w:p w:rsidR="00E44076" w:rsidRDefault="00E44076" w:rsidP="00B23829">
      <w:pPr>
        <w:pStyle w:val="36"/>
        <w:spacing w:line="276" w:lineRule="auto"/>
        <w:ind w:left="360"/>
        <w:jc w:val="both"/>
        <w:rPr>
          <w:rFonts w:ascii="Arial" w:hAnsi="Arial" w:cs="Arial"/>
          <w:color w:val="000000"/>
          <w:sz w:val="20"/>
        </w:rPr>
      </w:pPr>
    </w:p>
    <w:p w:rsidR="00E44076" w:rsidRPr="00AC2F02" w:rsidRDefault="00C60F0A" w:rsidP="00053272">
      <w:pPr>
        <w:pStyle w:val="36"/>
        <w:numPr>
          <w:ilvl w:val="0"/>
          <w:numId w:val="29"/>
        </w:numPr>
        <w:spacing w:line="276" w:lineRule="auto"/>
        <w:jc w:val="both"/>
        <w:rPr>
          <w:rFonts w:ascii="Arial" w:hAnsi="Arial" w:cs="Arial"/>
          <w:color w:val="000000"/>
          <w:sz w:val="20"/>
        </w:rPr>
      </w:pPr>
      <w:r>
        <w:rPr>
          <w:rFonts w:ascii="Arial" w:hAnsi="Arial" w:cs="Arial"/>
          <w:color w:val="000000"/>
          <w:sz w:val="20"/>
        </w:rPr>
        <w:t>Заинский муниципальный район</w:t>
      </w:r>
      <w:r w:rsidR="00E44076" w:rsidRPr="00B76FCF">
        <w:rPr>
          <w:rFonts w:ascii="Arial" w:hAnsi="Arial" w:cs="Arial"/>
          <w:color w:val="000000"/>
          <w:sz w:val="20"/>
        </w:rPr>
        <w:t xml:space="preserve"> имеет неоспоримые конкурентные преимущества: природный, историко-культурный потенциал, мощную энергетику и промышленность, серьезную базу переработки сельскохозяйственной продукции и якорные предприятия пищевой промышленности, однако уровень реа</w:t>
      </w:r>
      <w:r w:rsidR="00E44076">
        <w:rPr>
          <w:rFonts w:ascii="Arial" w:hAnsi="Arial" w:cs="Arial"/>
          <w:color w:val="000000"/>
          <w:sz w:val="20"/>
        </w:rPr>
        <w:t>лизации преимуществ остается не</w:t>
      </w:r>
      <w:r w:rsidR="00E44076" w:rsidRPr="00B76FCF">
        <w:rPr>
          <w:rFonts w:ascii="Arial" w:hAnsi="Arial" w:cs="Arial"/>
          <w:color w:val="000000"/>
          <w:sz w:val="20"/>
        </w:rPr>
        <w:t>высоким. Одна из задач настоящей Программы состоит в максимальной реализации имеющихся</w:t>
      </w:r>
      <w:r w:rsidR="00E44076">
        <w:rPr>
          <w:rFonts w:ascii="Arial" w:hAnsi="Arial" w:cs="Arial"/>
          <w:color w:val="000000"/>
          <w:sz w:val="20"/>
        </w:rPr>
        <w:t xml:space="preserve"> преимуществ</w:t>
      </w:r>
      <w:r w:rsidR="00E44076" w:rsidRPr="00B76FCF">
        <w:rPr>
          <w:rFonts w:ascii="Arial" w:hAnsi="Arial" w:cs="Arial"/>
          <w:color w:val="000000"/>
          <w:sz w:val="20"/>
        </w:rPr>
        <w:t>, обретении новых и расширен</w:t>
      </w:r>
      <w:r w:rsidR="00E44076">
        <w:rPr>
          <w:rFonts w:ascii="Arial" w:hAnsi="Arial" w:cs="Arial"/>
          <w:color w:val="000000"/>
          <w:sz w:val="20"/>
        </w:rPr>
        <w:t xml:space="preserve">ии экономического пространства, не ограничиваясь </w:t>
      </w:r>
      <w:r w:rsidR="00E44076" w:rsidRPr="00B76FCF">
        <w:rPr>
          <w:rFonts w:ascii="Arial" w:hAnsi="Arial" w:cs="Arial"/>
          <w:color w:val="000000"/>
          <w:sz w:val="20"/>
        </w:rPr>
        <w:t>рамками</w:t>
      </w:r>
      <w:r w:rsidR="00E44076">
        <w:rPr>
          <w:rFonts w:ascii="Arial" w:hAnsi="Arial" w:cs="Arial"/>
          <w:color w:val="000000"/>
          <w:sz w:val="20"/>
        </w:rPr>
        <w:t xml:space="preserve"> агломерации</w:t>
      </w:r>
      <w:r w:rsidR="00E44076" w:rsidRPr="00B76FCF">
        <w:rPr>
          <w:rFonts w:ascii="Arial" w:hAnsi="Arial" w:cs="Arial"/>
          <w:color w:val="000000"/>
          <w:sz w:val="20"/>
        </w:rPr>
        <w:t xml:space="preserve">. </w:t>
      </w:r>
    </w:p>
    <w:p w:rsidR="00E44076" w:rsidRDefault="00E44076" w:rsidP="00C37EF7">
      <w:pPr>
        <w:spacing w:line="276" w:lineRule="auto"/>
        <w:jc w:val="both"/>
        <w:rPr>
          <w:rFonts w:ascii="Arial" w:hAnsi="Arial" w:cs="Arial"/>
          <w:color w:val="000000"/>
          <w:sz w:val="20"/>
          <w:szCs w:val="20"/>
        </w:rPr>
      </w:pPr>
    </w:p>
    <w:p w:rsidR="00E44076" w:rsidRDefault="00E44076" w:rsidP="00C37EF7">
      <w:pPr>
        <w:spacing w:line="276" w:lineRule="auto"/>
        <w:ind w:firstLine="284"/>
        <w:jc w:val="both"/>
        <w:rPr>
          <w:rFonts w:ascii="Arial" w:hAnsi="Arial" w:cs="Arial"/>
          <w:color w:val="000000"/>
          <w:sz w:val="20"/>
          <w:szCs w:val="20"/>
        </w:rPr>
      </w:pPr>
      <w:r w:rsidRPr="00AC2F02">
        <w:rPr>
          <w:rFonts w:ascii="Arial" w:hAnsi="Arial" w:cs="Arial"/>
          <w:color w:val="000000"/>
          <w:sz w:val="20"/>
          <w:szCs w:val="20"/>
        </w:rPr>
        <w:t>Максимально используя интеграционные возможности агломерации в машиностроении, производстве строительных материалов, пищевой промышленности, деревообработк</w:t>
      </w:r>
      <w:r>
        <w:rPr>
          <w:rFonts w:ascii="Arial" w:hAnsi="Arial" w:cs="Arial"/>
          <w:color w:val="000000"/>
          <w:sz w:val="20"/>
          <w:szCs w:val="20"/>
        </w:rPr>
        <w:t>е</w:t>
      </w:r>
      <w:r w:rsidRPr="00AC2F02">
        <w:rPr>
          <w:rFonts w:ascii="Arial" w:hAnsi="Arial" w:cs="Arial"/>
          <w:color w:val="000000"/>
          <w:sz w:val="20"/>
          <w:szCs w:val="20"/>
        </w:rPr>
        <w:t>, туризм</w:t>
      </w:r>
      <w:r>
        <w:rPr>
          <w:rFonts w:ascii="Arial" w:hAnsi="Arial" w:cs="Arial"/>
          <w:color w:val="000000"/>
          <w:sz w:val="20"/>
          <w:szCs w:val="20"/>
        </w:rPr>
        <w:t>е</w:t>
      </w:r>
      <w:r w:rsidRPr="00AC2F02">
        <w:rPr>
          <w:rFonts w:ascii="Arial" w:hAnsi="Arial" w:cs="Arial"/>
          <w:color w:val="000000"/>
          <w:sz w:val="20"/>
          <w:szCs w:val="20"/>
        </w:rPr>
        <w:t xml:space="preserve"> и в других отраслях, а также ориентируясь на преимущества межмуниципальных связей, Заинскому району предстоит реализовать несколько прорывных инвестиционных проектов в приоритетных отраслях экономики района. </w:t>
      </w:r>
    </w:p>
    <w:p w:rsidR="00E44076" w:rsidRDefault="00E44076" w:rsidP="00C37EF7">
      <w:pPr>
        <w:spacing w:line="276" w:lineRule="auto"/>
        <w:ind w:firstLine="284"/>
        <w:jc w:val="both"/>
        <w:rPr>
          <w:rFonts w:ascii="Arial" w:hAnsi="Arial" w:cs="Arial"/>
          <w:i/>
          <w:color w:val="000000"/>
          <w:sz w:val="20"/>
          <w:szCs w:val="20"/>
        </w:rPr>
      </w:pPr>
    </w:p>
    <w:p w:rsidR="00E44076" w:rsidRPr="006229A6" w:rsidRDefault="00E44076" w:rsidP="006229A6">
      <w:pPr>
        <w:spacing w:line="276" w:lineRule="auto"/>
        <w:ind w:firstLine="284"/>
        <w:jc w:val="both"/>
        <w:rPr>
          <w:rFonts w:ascii="Arial" w:hAnsi="Arial" w:cs="Arial"/>
          <w:i/>
          <w:color w:val="000000"/>
          <w:sz w:val="20"/>
          <w:szCs w:val="20"/>
        </w:rPr>
      </w:pPr>
      <w:r w:rsidRPr="00027B5B">
        <w:rPr>
          <w:rFonts w:ascii="Arial" w:hAnsi="Arial" w:cs="Arial"/>
          <w:i/>
          <w:color w:val="000000"/>
          <w:sz w:val="20"/>
          <w:szCs w:val="20"/>
        </w:rPr>
        <w:t>Главным условием укрепления стратегических позиций района является стремление к лидерству в привлечении инвестиций и формировании максимально комфортных условий для бизнеса.</w:t>
      </w:r>
      <w:r>
        <w:rPr>
          <w:rFonts w:ascii="Arial" w:hAnsi="Arial" w:cs="Arial"/>
          <w:color w:val="000000"/>
          <w:sz w:val="20"/>
          <w:szCs w:val="20"/>
        </w:rPr>
        <w:t xml:space="preserve"> </w:t>
      </w:r>
    </w:p>
    <w:p w:rsidR="00E44076" w:rsidRPr="00F01659" w:rsidRDefault="00E44076" w:rsidP="006F282B">
      <w:pPr>
        <w:pStyle w:val="11"/>
        <w:spacing w:line="276" w:lineRule="auto"/>
        <w:jc w:val="both"/>
        <w:rPr>
          <w:rFonts w:ascii="Arial" w:hAnsi="Arial" w:cs="Arial"/>
          <w:color w:val="000000"/>
          <w:sz w:val="20"/>
          <w:szCs w:val="20"/>
        </w:rPr>
      </w:pPr>
    </w:p>
    <w:p w:rsidR="00E44076" w:rsidRPr="006F282B" w:rsidRDefault="00E44076" w:rsidP="00B10D80">
      <w:pPr>
        <w:spacing w:line="276" w:lineRule="auto"/>
        <w:jc w:val="center"/>
        <w:rPr>
          <w:rFonts w:ascii="Arial" w:hAnsi="Arial" w:cs="Arial"/>
          <w:b/>
          <w:bCs/>
          <w:color w:val="000000"/>
          <w:sz w:val="32"/>
          <w:szCs w:val="32"/>
        </w:rPr>
      </w:pPr>
      <w:r>
        <w:rPr>
          <w:rFonts w:ascii="Arial" w:hAnsi="Arial" w:cs="Arial"/>
          <w:b/>
          <w:bCs/>
          <w:sz w:val="32"/>
          <w:szCs w:val="32"/>
        </w:rPr>
        <w:t>4.2</w:t>
      </w:r>
      <w:r w:rsidRPr="006F282B">
        <w:rPr>
          <w:rFonts w:ascii="Arial" w:hAnsi="Arial" w:cs="Arial"/>
          <w:b/>
          <w:bCs/>
          <w:sz w:val="32"/>
          <w:szCs w:val="32"/>
        </w:rPr>
        <w:t xml:space="preserve">. Ключевые цели и </w:t>
      </w:r>
      <w:r w:rsidRPr="006F282B">
        <w:rPr>
          <w:rFonts w:ascii="Arial" w:hAnsi="Arial" w:cs="Arial"/>
          <w:b/>
          <w:bCs/>
          <w:color w:val="000000"/>
          <w:sz w:val="32"/>
          <w:szCs w:val="32"/>
        </w:rPr>
        <w:t xml:space="preserve">стратегические приоритеты экономической политики </w:t>
      </w:r>
      <w:r w:rsidR="00432EA3">
        <w:rPr>
          <w:rFonts w:ascii="Arial" w:hAnsi="Arial" w:cs="Arial"/>
          <w:b/>
          <w:bCs/>
          <w:color w:val="000000"/>
          <w:sz w:val="32"/>
          <w:szCs w:val="32"/>
        </w:rPr>
        <w:t>руководства</w:t>
      </w:r>
      <w:r w:rsidRPr="006F282B">
        <w:rPr>
          <w:rFonts w:ascii="Arial" w:hAnsi="Arial" w:cs="Arial"/>
          <w:b/>
          <w:bCs/>
          <w:color w:val="000000"/>
          <w:sz w:val="32"/>
          <w:szCs w:val="32"/>
        </w:rPr>
        <w:t xml:space="preserve"> Заинского муниципального района</w:t>
      </w:r>
    </w:p>
    <w:p w:rsidR="00E44076" w:rsidRPr="006F282B" w:rsidRDefault="00E44076" w:rsidP="00B10D80">
      <w:pPr>
        <w:spacing w:line="276" w:lineRule="auto"/>
        <w:jc w:val="center"/>
        <w:rPr>
          <w:rFonts w:ascii="Arial" w:hAnsi="Arial" w:cs="Arial"/>
          <w:b/>
          <w:bCs/>
          <w:color w:val="000000"/>
          <w:sz w:val="20"/>
          <w:szCs w:val="32"/>
        </w:rPr>
      </w:pPr>
    </w:p>
    <w:p w:rsidR="00E44076" w:rsidRDefault="00E44076" w:rsidP="006F282B">
      <w:pPr>
        <w:shd w:val="clear" w:color="auto" w:fill="FFFFFF"/>
        <w:spacing w:line="276" w:lineRule="auto"/>
        <w:ind w:firstLine="284"/>
        <w:jc w:val="both"/>
        <w:rPr>
          <w:rFonts w:ascii="Arial" w:hAnsi="Arial" w:cs="Arial"/>
          <w:bCs/>
          <w:sz w:val="20"/>
          <w:szCs w:val="28"/>
        </w:rPr>
      </w:pPr>
      <w:r w:rsidRPr="005B307A">
        <w:rPr>
          <w:rFonts w:ascii="Arial" w:hAnsi="Arial" w:cs="Arial"/>
          <w:color w:val="000000"/>
          <w:sz w:val="20"/>
          <w:szCs w:val="28"/>
        </w:rPr>
        <w:t>В рамках настоящей Программы разработано видение развития и комплекс административно-управленческих мер по кардинальному улучшению качества жизни населения, а также по преобразованиям в ключевых отраслях  экономики Заинского муниципального района. Результаты управленческой деятельности и реализации настоящей Программы изложены в целях</w:t>
      </w:r>
      <w:r>
        <w:rPr>
          <w:rFonts w:ascii="Arial" w:hAnsi="Arial" w:cs="Arial"/>
          <w:color w:val="000000"/>
          <w:sz w:val="20"/>
          <w:szCs w:val="28"/>
        </w:rPr>
        <w:t xml:space="preserve"> и  ключевых индикаторах</w:t>
      </w:r>
      <w:r w:rsidRPr="005B307A">
        <w:rPr>
          <w:rFonts w:ascii="Arial" w:hAnsi="Arial" w:cs="Arial"/>
          <w:color w:val="000000"/>
          <w:sz w:val="20"/>
          <w:szCs w:val="28"/>
        </w:rPr>
        <w:t>.</w:t>
      </w:r>
    </w:p>
    <w:p w:rsidR="00E44076" w:rsidRDefault="00E44076" w:rsidP="00B10D80">
      <w:pPr>
        <w:spacing w:line="276" w:lineRule="auto"/>
        <w:jc w:val="center"/>
        <w:rPr>
          <w:rFonts w:ascii="Arial" w:hAnsi="Arial" w:cs="Arial"/>
          <w:bCs/>
          <w:sz w:val="20"/>
          <w:szCs w:val="28"/>
        </w:rPr>
      </w:pPr>
    </w:p>
    <w:p w:rsidR="00E44076" w:rsidRPr="006F282B" w:rsidRDefault="00E44076" w:rsidP="00B10D80">
      <w:pPr>
        <w:spacing w:line="276" w:lineRule="auto"/>
        <w:rPr>
          <w:rFonts w:ascii="Arial" w:hAnsi="Arial" w:cs="Arial"/>
          <w:b/>
          <w:bCs/>
        </w:rPr>
      </w:pPr>
      <w:r w:rsidRPr="006F282B">
        <w:rPr>
          <w:rFonts w:ascii="Arial" w:hAnsi="Arial" w:cs="Arial"/>
          <w:b/>
          <w:bCs/>
        </w:rPr>
        <w:t>Цели:</w:t>
      </w:r>
    </w:p>
    <w:p w:rsidR="00E44076" w:rsidRPr="00D93224" w:rsidRDefault="00E44076" w:rsidP="00B10D80">
      <w:pPr>
        <w:pStyle w:val="36"/>
        <w:spacing w:line="276" w:lineRule="auto"/>
        <w:rPr>
          <w:rFonts w:ascii="Arial" w:hAnsi="Arial" w:cs="Arial"/>
          <w:bCs/>
        </w:rPr>
      </w:pPr>
    </w:p>
    <w:p w:rsidR="00E44076" w:rsidRPr="006F282B" w:rsidRDefault="00E44076" w:rsidP="00053272">
      <w:pPr>
        <w:pStyle w:val="36"/>
        <w:numPr>
          <w:ilvl w:val="0"/>
          <w:numId w:val="43"/>
        </w:numPr>
        <w:spacing w:line="276" w:lineRule="auto"/>
        <w:rPr>
          <w:rFonts w:ascii="Arial" w:hAnsi="Arial" w:cs="Arial"/>
          <w:b/>
          <w:bCs/>
          <w:sz w:val="22"/>
        </w:rPr>
      </w:pPr>
      <w:r w:rsidRPr="006F282B">
        <w:rPr>
          <w:rFonts w:ascii="Arial" w:hAnsi="Arial" w:cs="Arial"/>
          <w:b/>
          <w:bCs/>
          <w:sz w:val="22"/>
        </w:rPr>
        <w:t>Экономические</w:t>
      </w:r>
    </w:p>
    <w:p w:rsidR="00E44076" w:rsidRPr="006F282B" w:rsidRDefault="00E44076" w:rsidP="00053272">
      <w:pPr>
        <w:pStyle w:val="36"/>
        <w:numPr>
          <w:ilvl w:val="0"/>
          <w:numId w:val="42"/>
        </w:numPr>
        <w:spacing w:line="276" w:lineRule="auto"/>
        <w:jc w:val="both"/>
        <w:rPr>
          <w:rFonts w:ascii="Arial" w:hAnsi="Arial" w:cs="Arial"/>
          <w:bCs/>
          <w:sz w:val="20"/>
        </w:rPr>
      </w:pPr>
      <w:r w:rsidRPr="00432EA3">
        <w:rPr>
          <w:rFonts w:ascii="Arial" w:hAnsi="Arial" w:cs="Arial"/>
          <w:bCs/>
          <w:sz w:val="20"/>
        </w:rPr>
        <w:t>Объем промышленного производс</w:t>
      </w:r>
      <w:r w:rsidR="00432EA3">
        <w:rPr>
          <w:rFonts w:ascii="Arial" w:hAnsi="Arial" w:cs="Arial"/>
          <w:bCs/>
          <w:sz w:val="20"/>
        </w:rPr>
        <w:t>тва увеличить как минимум с 17,5 до</w:t>
      </w:r>
      <w:r w:rsidRPr="00432EA3">
        <w:rPr>
          <w:rFonts w:ascii="Arial" w:hAnsi="Arial" w:cs="Arial"/>
          <w:bCs/>
          <w:sz w:val="20"/>
        </w:rPr>
        <w:t xml:space="preserve"> 2</w:t>
      </w:r>
      <w:r w:rsidR="00432EA3">
        <w:rPr>
          <w:rFonts w:ascii="Arial" w:hAnsi="Arial" w:cs="Arial"/>
          <w:bCs/>
          <w:sz w:val="20"/>
        </w:rPr>
        <w:t>4</w:t>
      </w:r>
      <w:r w:rsidRPr="00432EA3">
        <w:rPr>
          <w:rFonts w:ascii="Arial" w:hAnsi="Arial" w:cs="Arial"/>
          <w:bCs/>
          <w:sz w:val="20"/>
        </w:rPr>
        <w:t>.</w:t>
      </w:r>
      <w:r w:rsidR="00432EA3">
        <w:rPr>
          <w:rFonts w:ascii="Arial" w:hAnsi="Arial" w:cs="Arial"/>
          <w:bCs/>
          <w:sz w:val="20"/>
        </w:rPr>
        <w:t>14</w:t>
      </w:r>
      <w:r w:rsidRPr="00432EA3">
        <w:rPr>
          <w:rFonts w:ascii="Arial" w:hAnsi="Arial" w:cs="Arial"/>
          <w:bCs/>
          <w:sz w:val="20"/>
        </w:rPr>
        <w:t xml:space="preserve"> млрд.руб, за счет модернизации и диве</w:t>
      </w:r>
      <w:r w:rsidRPr="006F282B">
        <w:rPr>
          <w:rFonts w:ascii="Arial" w:hAnsi="Arial" w:cs="Arial"/>
          <w:bCs/>
          <w:sz w:val="20"/>
        </w:rPr>
        <w:t>рсификации действующих предприятий, а также создания новых производств.</w:t>
      </w:r>
    </w:p>
    <w:p w:rsidR="00E44076" w:rsidRPr="006F282B" w:rsidRDefault="00E44076" w:rsidP="00053272">
      <w:pPr>
        <w:pStyle w:val="36"/>
        <w:numPr>
          <w:ilvl w:val="0"/>
          <w:numId w:val="42"/>
        </w:numPr>
        <w:spacing w:line="276" w:lineRule="auto"/>
        <w:jc w:val="both"/>
        <w:rPr>
          <w:rFonts w:ascii="Arial" w:hAnsi="Arial" w:cs="Arial"/>
          <w:bCs/>
          <w:sz w:val="20"/>
        </w:rPr>
      </w:pPr>
      <w:r w:rsidRPr="006F282B">
        <w:rPr>
          <w:rFonts w:ascii="Arial" w:hAnsi="Arial" w:cs="Arial"/>
          <w:bCs/>
          <w:sz w:val="20"/>
        </w:rPr>
        <w:t>Объем привлеченных инвестиций увеличить как минимум в 3 раза и довести е</w:t>
      </w:r>
      <w:r>
        <w:rPr>
          <w:rFonts w:ascii="Arial" w:hAnsi="Arial" w:cs="Arial"/>
          <w:bCs/>
          <w:sz w:val="20"/>
        </w:rPr>
        <w:t>го уровень не менее чем 75 тыс.</w:t>
      </w:r>
      <w:r w:rsidRPr="006F282B">
        <w:rPr>
          <w:rFonts w:ascii="Arial" w:hAnsi="Arial" w:cs="Arial"/>
          <w:bCs/>
          <w:sz w:val="20"/>
        </w:rPr>
        <w:t>руб. на 1 жителя.</w:t>
      </w:r>
    </w:p>
    <w:p w:rsidR="00E44076" w:rsidRDefault="00E44076" w:rsidP="00B10D80">
      <w:pPr>
        <w:pStyle w:val="36"/>
        <w:spacing w:line="276" w:lineRule="auto"/>
        <w:ind w:left="1068"/>
        <w:rPr>
          <w:rFonts w:ascii="Arial" w:hAnsi="Arial" w:cs="Arial"/>
          <w:bCs/>
        </w:rPr>
      </w:pPr>
    </w:p>
    <w:p w:rsidR="004C6854" w:rsidRDefault="004C6854" w:rsidP="00B10D80">
      <w:pPr>
        <w:pStyle w:val="36"/>
        <w:spacing w:line="276" w:lineRule="auto"/>
        <w:ind w:left="1068"/>
        <w:rPr>
          <w:rFonts w:ascii="Arial" w:hAnsi="Arial" w:cs="Arial"/>
          <w:bCs/>
        </w:rPr>
      </w:pPr>
    </w:p>
    <w:p w:rsidR="004C6854" w:rsidRPr="00D93224" w:rsidRDefault="004C6854" w:rsidP="00B10D80">
      <w:pPr>
        <w:pStyle w:val="36"/>
        <w:spacing w:line="276" w:lineRule="auto"/>
        <w:ind w:left="1068"/>
        <w:rPr>
          <w:rFonts w:ascii="Arial" w:hAnsi="Arial" w:cs="Arial"/>
          <w:bCs/>
        </w:rPr>
      </w:pPr>
    </w:p>
    <w:p w:rsidR="00E44076" w:rsidRPr="006F282B" w:rsidRDefault="00E44076" w:rsidP="00053272">
      <w:pPr>
        <w:pStyle w:val="36"/>
        <w:numPr>
          <w:ilvl w:val="0"/>
          <w:numId w:val="43"/>
        </w:numPr>
        <w:spacing w:line="276" w:lineRule="auto"/>
        <w:rPr>
          <w:rFonts w:ascii="Arial" w:hAnsi="Arial" w:cs="Arial"/>
          <w:b/>
          <w:bCs/>
          <w:sz w:val="22"/>
        </w:rPr>
      </w:pPr>
      <w:r w:rsidRPr="006F282B">
        <w:rPr>
          <w:rFonts w:ascii="Arial" w:hAnsi="Arial" w:cs="Arial"/>
          <w:b/>
          <w:bCs/>
          <w:sz w:val="22"/>
        </w:rPr>
        <w:t>Социальные</w:t>
      </w:r>
    </w:p>
    <w:p w:rsidR="00E44076" w:rsidRPr="006F282B" w:rsidRDefault="00E44076" w:rsidP="00053272">
      <w:pPr>
        <w:pStyle w:val="36"/>
        <w:numPr>
          <w:ilvl w:val="0"/>
          <w:numId w:val="44"/>
        </w:numPr>
        <w:spacing w:line="276" w:lineRule="auto"/>
        <w:jc w:val="both"/>
        <w:rPr>
          <w:rFonts w:ascii="Arial" w:hAnsi="Arial" w:cs="Arial"/>
          <w:bCs/>
          <w:sz w:val="20"/>
        </w:rPr>
      </w:pPr>
      <w:r w:rsidRPr="006F282B">
        <w:rPr>
          <w:rFonts w:ascii="Arial" w:hAnsi="Arial" w:cs="Arial"/>
          <w:bCs/>
          <w:sz w:val="20"/>
        </w:rPr>
        <w:t xml:space="preserve">Обеспечить уровень выполнения социальных обязательств на уровне не ниже среднереспубликанских показателей, </w:t>
      </w:r>
    </w:p>
    <w:p w:rsidR="00E44076" w:rsidRDefault="00E44076" w:rsidP="00053272">
      <w:pPr>
        <w:pStyle w:val="36"/>
        <w:numPr>
          <w:ilvl w:val="0"/>
          <w:numId w:val="44"/>
        </w:numPr>
        <w:spacing w:line="276" w:lineRule="auto"/>
        <w:jc w:val="both"/>
        <w:rPr>
          <w:rFonts w:ascii="Arial" w:hAnsi="Arial" w:cs="Arial"/>
          <w:bCs/>
          <w:sz w:val="20"/>
        </w:rPr>
      </w:pPr>
      <w:r w:rsidRPr="006F282B">
        <w:rPr>
          <w:rFonts w:ascii="Arial" w:hAnsi="Arial" w:cs="Arial"/>
          <w:bCs/>
          <w:sz w:val="20"/>
        </w:rPr>
        <w:t>Сократить уровень дифференциации в показателях качества жизни между городом и селом.</w:t>
      </w:r>
    </w:p>
    <w:p w:rsidR="00E44076" w:rsidRDefault="00E44076" w:rsidP="00AC450D">
      <w:pPr>
        <w:spacing w:line="276" w:lineRule="auto"/>
        <w:jc w:val="both"/>
        <w:rPr>
          <w:rFonts w:ascii="Arial" w:hAnsi="Arial" w:cs="Arial"/>
          <w:bCs/>
          <w:sz w:val="20"/>
        </w:rPr>
      </w:pPr>
    </w:p>
    <w:p w:rsidR="00E44076" w:rsidRDefault="00E44076" w:rsidP="00514E97">
      <w:pPr>
        <w:spacing w:line="276" w:lineRule="auto"/>
        <w:jc w:val="right"/>
        <w:rPr>
          <w:rFonts w:ascii="Arial" w:hAnsi="Arial" w:cs="Arial"/>
          <w:bCs/>
          <w:sz w:val="20"/>
        </w:rPr>
      </w:pPr>
      <w:r>
        <w:rPr>
          <w:rFonts w:ascii="Arial" w:hAnsi="Arial" w:cs="Arial"/>
          <w:bCs/>
          <w:sz w:val="20"/>
        </w:rPr>
        <w:t>Диаграмма 22</w:t>
      </w:r>
    </w:p>
    <w:p w:rsidR="00E44076" w:rsidRPr="00AC450D" w:rsidRDefault="00E44076" w:rsidP="00AC450D">
      <w:pPr>
        <w:spacing w:line="276" w:lineRule="auto"/>
        <w:jc w:val="center"/>
        <w:rPr>
          <w:rFonts w:ascii="Arial" w:hAnsi="Arial" w:cs="Arial"/>
          <w:b/>
          <w:bCs/>
          <w:sz w:val="20"/>
        </w:rPr>
      </w:pPr>
      <w:r w:rsidRPr="00432EA3">
        <w:rPr>
          <w:rFonts w:ascii="Arial" w:hAnsi="Arial" w:cs="Arial"/>
          <w:b/>
          <w:bCs/>
          <w:sz w:val="20"/>
        </w:rPr>
        <w:t>Динамика объема инвестиций (млрд.руб.)</w:t>
      </w:r>
      <w:r w:rsidRPr="00AC450D">
        <w:rPr>
          <w:rFonts w:ascii="Arial" w:hAnsi="Arial" w:cs="Arial"/>
          <w:b/>
          <w:bCs/>
          <w:sz w:val="20"/>
        </w:rPr>
        <w:t xml:space="preserve"> </w:t>
      </w:r>
    </w:p>
    <w:p w:rsidR="00E44076" w:rsidRDefault="00FF109A" w:rsidP="00AC450D">
      <w:pPr>
        <w:spacing w:line="276" w:lineRule="auto"/>
        <w:jc w:val="center"/>
        <w:rPr>
          <w:rFonts w:ascii="Arial" w:hAnsi="Arial" w:cs="Arial"/>
          <w:bCs/>
          <w:sz w:val="20"/>
          <w:szCs w:val="28"/>
        </w:rPr>
      </w:pPr>
      <w:r>
        <w:rPr>
          <w:rFonts w:ascii="Arial" w:hAnsi="Arial" w:cs="Arial"/>
          <w:noProof/>
          <w:sz w:val="20"/>
          <w:szCs w:val="28"/>
        </w:rPr>
        <w:pict>
          <v:shape id="_x0000_i1049" type="#_x0000_t75" style="width:219.75pt;height:133.5pt;visibility:visible">
            <v:imagedata r:id="rId30" o:title="" cropbottom="-24f"/>
          </v:shape>
        </w:pict>
      </w:r>
    </w:p>
    <w:p w:rsidR="00E44076" w:rsidRDefault="00E44076" w:rsidP="00B10D80">
      <w:pPr>
        <w:spacing w:line="276" w:lineRule="auto"/>
        <w:jc w:val="right"/>
        <w:rPr>
          <w:rFonts w:ascii="Arial" w:hAnsi="Arial" w:cs="Arial"/>
          <w:bCs/>
          <w:sz w:val="20"/>
          <w:szCs w:val="28"/>
        </w:rPr>
      </w:pPr>
    </w:p>
    <w:p w:rsidR="00E44076" w:rsidRPr="00772E87" w:rsidRDefault="00E44076" w:rsidP="00772E87">
      <w:pPr>
        <w:spacing w:line="276" w:lineRule="auto"/>
        <w:ind w:firstLine="284"/>
        <w:jc w:val="both"/>
        <w:rPr>
          <w:rFonts w:ascii="Arial" w:hAnsi="Arial" w:cs="Arial"/>
          <w:bCs/>
          <w:sz w:val="20"/>
          <w:szCs w:val="20"/>
        </w:rPr>
      </w:pPr>
      <w:r w:rsidRPr="00772E87">
        <w:rPr>
          <w:rFonts w:ascii="Arial" w:hAnsi="Arial" w:cs="Arial"/>
          <w:bCs/>
          <w:sz w:val="20"/>
          <w:szCs w:val="20"/>
        </w:rPr>
        <w:t>Ключевые цели социально-экономического развития</w:t>
      </w:r>
      <w:r>
        <w:rPr>
          <w:rFonts w:ascii="Arial" w:hAnsi="Arial" w:cs="Arial"/>
          <w:bCs/>
          <w:sz w:val="20"/>
          <w:szCs w:val="20"/>
        </w:rPr>
        <w:t xml:space="preserve"> </w:t>
      </w:r>
      <w:r w:rsidRPr="00772E87">
        <w:rPr>
          <w:rFonts w:ascii="Arial" w:hAnsi="Arial" w:cs="Arial"/>
          <w:bCs/>
          <w:sz w:val="20"/>
          <w:szCs w:val="20"/>
        </w:rPr>
        <w:t>Заинского района на период 2011</w:t>
      </w:r>
      <w:r>
        <w:rPr>
          <w:rFonts w:ascii="Arial" w:hAnsi="Arial" w:cs="Arial"/>
          <w:bCs/>
          <w:sz w:val="20"/>
          <w:szCs w:val="20"/>
        </w:rPr>
        <w:t xml:space="preserve"> </w:t>
      </w:r>
      <w:r w:rsidRPr="00772E87">
        <w:rPr>
          <w:rFonts w:ascii="Arial" w:hAnsi="Arial" w:cs="Arial"/>
          <w:bCs/>
          <w:sz w:val="20"/>
          <w:szCs w:val="20"/>
        </w:rPr>
        <w:t>-</w:t>
      </w:r>
      <w:r>
        <w:rPr>
          <w:rFonts w:ascii="Arial" w:hAnsi="Arial" w:cs="Arial"/>
          <w:bCs/>
          <w:sz w:val="20"/>
          <w:szCs w:val="20"/>
        </w:rPr>
        <w:t xml:space="preserve"> </w:t>
      </w:r>
      <w:r w:rsidRPr="00772E87">
        <w:rPr>
          <w:rFonts w:ascii="Arial" w:hAnsi="Arial" w:cs="Arial"/>
          <w:bCs/>
          <w:sz w:val="20"/>
          <w:szCs w:val="20"/>
        </w:rPr>
        <w:t>2015</w:t>
      </w:r>
      <w:r>
        <w:rPr>
          <w:rFonts w:ascii="Arial" w:hAnsi="Arial" w:cs="Arial"/>
          <w:bCs/>
          <w:sz w:val="20"/>
          <w:szCs w:val="20"/>
        </w:rPr>
        <w:t xml:space="preserve"> </w:t>
      </w:r>
      <w:r w:rsidRPr="00772E87">
        <w:rPr>
          <w:rFonts w:ascii="Arial" w:hAnsi="Arial" w:cs="Arial"/>
          <w:bCs/>
          <w:sz w:val="20"/>
          <w:szCs w:val="20"/>
        </w:rPr>
        <w:t xml:space="preserve">годы </w:t>
      </w:r>
      <w:r>
        <w:rPr>
          <w:rFonts w:ascii="Arial" w:hAnsi="Arial" w:cs="Arial"/>
          <w:bCs/>
          <w:sz w:val="20"/>
          <w:szCs w:val="20"/>
        </w:rPr>
        <w:t>представлены в Приложении 1 к настоящей Программе.</w:t>
      </w:r>
    </w:p>
    <w:p w:rsidR="00E44076" w:rsidRDefault="00E44076" w:rsidP="00B10D80">
      <w:pPr>
        <w:spacing w:line="276" w:lineRule="auto"/>
        <w:ind w:firstLine="284"/>
        <w:jc w:val="both"/>
        <w:rPr>
          <w:rFonts w:ascii="Arial" w:hAnsi="Arial" w:cs="Arial"/>
          <w:bCs/>
          <w:sz w:val="20"/>
          <w:szCs w:val="20"/>
        </w:rPr>
      </w:pPr>
    </w:p>
    <w:p w:rsidR="00E44076" w:rsidRDefault="00E44076" w:rsidP="00B10D80">
      <w:pPr>
        <w:spacing w:line="276" w:lineRule="auto"/>
        <w:ind w:firstLine="284"/>
        <w:jc w:val="both"/>
        <w:rPr>
          <w:rFonts w:ascii="Arial" w:hAnsi="Arial" w:cs="Arial"/>
          <w:bCs/>
          <w:sz w:val="20"/>
          <w:szCs w:val="20"/>
        </w:rPr>
      </w:pPr>
      <w:r w:rsidRPr="00CE7235">
        <w:rPr>
          <w:rFonts w:ascii="Arial" w:hAnsi="Arial" w:cs="Arial"/>
          <w:bCs/>
          <w:sz w:val="20"/>
          <w:szCs w:val="20"/>
        </w:rPr>
        <w:t xml:space="preserve">В рамках настоящей Программы изменение сложившейся структуры экономики района </w:t>
      </w:r>
      <w:r>
        <w:rPr>
          <w:rFonts w:ascii="Arial" w:hAnsi="Arial" w:cs="Arial"/>
          <w:bCs/>
          <w:sz w:val="20"/>
          <w:szCs w:val="20"/>
        </w:rPr>
        <w:t>не предусматривается, в ней по-</w:t>
      </w:r>
      <w:r w:rsidRPr="00CE7235">
        <w:rPr>
          <w:rFonts w:ascii="Arial" w:hAnsi="Arial" w:cs="Arial"/>
          <w:bCs/>
          <w:sz w:val="20"/>
          <w:szCs w:val="20"/>
        </w:rPr>
        <w:t xml:space="preserve">прежнему преобладающую роль будут играть энергетика и обрабатывающий сектор. Крупные предприятия энергетики, транспортного и энергетического машиностроения и другие обрабатывающие производства, как и прежде, будут определять стратегический профиль экономики муниципального района, развиваясь в кооперации с промышленными предприятиями Набержночелнинской агломерации.  </w:t>
      </w:r>
    </w:p>
    <w:p w:rsidR="00E44076" w:rsidRDefault="00E44076" w:rsidP="006F282B">
      <w:pPr>
        <w:shd w:val="clear" w:color="auto" w:fill="FFFFFF"/>
        <w:spacing w:line="276" w:lineRule="auto"/>
        <w:jc w:val="right"/>
        <w:rPr>
          <w:rFonts w:ascii="Arial" w:hAnsi="Arial" w:cs="Arial"/>
          <w:color w:val="000000"/>
          <w:sz w:val="20"/>
          <w:szCs w:val="20"/>
        </w:rPr>
      </w:pPr>
    </w:p>
    <w:p w:rsidR="00E44076" w:rsidRPr="003C0477" w:rsidRDefault="00E44076" w:rsidP="006F282B">
      <w:pPr>
        <w:shd w:val="clear" w:color="auto" w:fill="FFFFFF"/>
        <w:spacing w:line="276" w:lineRule="auto"/>
        <w:jc w:val="right"/>
        <w:rPr>
          <w:rFonts w:ascii="Arial" w:hAnsi="Arial" w:cs="Arial"/>
          <w:color w:val="000000"/>
          <w:sz w:val="20"/>
          <w:szCs w:val="20"/>
        </w:rPr>
      </w:pPr>
      <w:r w:rsidRPr="003C0477">
        <w:rPr>
          <w:rFonts w:ascii="Arial" w:hAnsi="Arial" w:cs="Arial"/>
          <w:color w:val="000000"/>
          <w:sz w:val="20"/>
          <w:szCs w:val="20"/>
        </w:rPr>
        <w:t>Диаграмма 2</w:t>
      </w:r>
      <w:r>
        <w:rPr>
          <w:rFonts w:ascii="Arial" w:hAnsi="Arial" w:cs="Arial"/>
          <w:color w:val="000000"/>
          <w:sz w:val="20"/>
          <w:szCs w:val="20"/>
        </w:rPr>
        <w:t>3</w:t>
      </w:r>
    </w:p>
    <w:p w:rsidR="00E44076" w:rsidRPr="00432EA3" w:rsidRDefault="00E44076" w:rsidP="006F282B">
      <w:pPr>
        <w:shd w:val="clear" w:color="auto" w:fill="FFFFFF"/>
        <w:spacing w:line="276" w:lineRule="auto"/>
        <w:jc w:val="center"/>
        <w:rPr>
          <w:rFonts w:ascii="Arial" w:hAnsi="Arial" w:cs="Arial"/>
          <w:b/>
          <w:color w:val="000000"/>
          <w:sz w:val="20"/>
          <w:szCs w:val="20"/>
        </w:rPr>
      </w:pPr>
      <w:r w:rsidRPr="00432EA3">
        <w:rPr>
          <w:rFonts w:ascii="Arial" w:hAnsi="Arial" w:cs="Arial"/>
          <w:b/>
          <w:color w:val="000000"/>
          <w:sz w:val="20"/>
          <w:szCs w:val="20"/>
        </w:rPr>
        <w:t>Объем произведенной и отгруженной</w:t>
      </w:r>
    </w:p>
    <w:p w:rsidR="00E44076" w:rsidRDefault="00E44076" w:rsidP="006F282B">
      <w:pPr>
        <w:shd w:val="clear" w:color="auto" w:fill="FFFFFF"/>
        <w:spacing w:line="276" w:lineRule="auto"/>
        <w:jc w:val="center"/>
        <w:rPr>
          <w:rFonts w:ascii="Arial" w:hAnsi="Arial" w:cs="Arial"/>
          <w:b/>
          <w:color w:val="000000"/>
          <w:sz w:val="20"/>
          <w:szCs w:val="20"/>
        </w:rPr>
      </w:pPr>
      <w:r w:rsidRPr="00432EA3">
        <w:rPr>
          <w:rFonts w:ascii="Arial" w:hAnsi="Arial" w:cs="Arial"/>
          <w:b/>
          <w:color w:val="000000"/>
          <w:sz w:val="20"/>
          <w:szCs w:val="20"/>
        </w:rPr>
        <w:t>продукции в Заинском МР - планируемые изменения в 2011 - 2015 гг.</w:t>
      </w:r>
    </w:p>
    <w:p w:rsidR="00E44076" w:rsidRPr="00442945" w:rsidRDefault="00FF109A" w:rsidP="006F282B">
      <w:pPr>
        <w:shd w:val="clear" w:color="auto" w:fill="FFFFFF"/>
        <w:spacing w:line="276" w:lineRule="auto"/>
        <w:jc w:val="center"/>
        <w:rPr>
          <w:rFonts w:ascii="Arial" w:hAnsi="Arial" w:cs="Arial"/>
          <w:b/>
          <w:color w:val="000000"/>
          <w:sz w:val="20"/>
          <w:szCs w:val="20"/>
        </w:rPr>
      </w:pPr>
      <w:r>
        <w:rPr>
          <w:noProof/>
          <w:sz w:val="32"/>
        </w:rPr>
        <w:pict>
          <v:shape id="_x0000_i1050" type="#_x0000_t75" style="width:300.7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LX5z2QAAAAUBAAAPAAAAZHJzL2Rvd25y&#10;ZXYueG1sTI/BTsMwEETvSP0Ha5G4UZsUJRDiVG2lHnug8AFOvE0s4nUUu2369yxc4LLSaEYzb6v1&#10;7AdxwSm6QBqelgoEUhuso07D58f+8QVETIasGQKhhhtGWNeLu8qUNlzpHS/H1AkuoVgaDX1KYyll&#10;bHv0Ji7DiMTeKUzeJJZTJ+1krlzuB5kplUtvHPFCb0bc9dh+Hc9egysaV+y3QcpblhMdtq+nSAet&#10;H+7nzRuIhHP6C8MPPqNDzUxNOJONYtDAj6Tfy16usgxEo2FVPCuQdSX/09ffAAAA//8DAFBLAwQU&#10;AAYACAAAACEAmicHoQ0BAAA0AgAADgAAAGRycy9lMm9Eb2MueG1snJHBTsMwDIbvSLxD5DtLV6TB&#10;qqW7TEicuMADmMRZI7VJ5GQU3h6zTWickHazY+nL59+b7ec0qg/iElI0sFw0oCja5ELcG3h7fbp7&#10;BFUqRodjimTgiwps+9ubzZw7atOQRkesBBJLN2cDQ62507rYgSYsi5QpytAnnrBKy3vtGGehT6Nu&#10;m2al58Quc7JUirzuTkPoj3zvydYX7wtVNYpdu1y3oKqBVbNegWID9w9rEXw30IDuN9jtGfMQ7FkI&#10;r/CZMET5/he1w4rqwOEKlB2Qq7Bsd6zOUvZq0hkga/+fcvI+WNole5go1lPUTCNWuXMZQi4SXxec&#10;AX52y5/s9J+NL3upL4/dfwM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DBLg7YAAAA&#10;NgEAACAAAABkcnMvY2hhcnRzL19yZWxzL2NoYXJ0MS54bWwucmVsc4SPTUoEMRCF94J3CLV30uNC&#10;RDo9GxVmIYLMHKBMqn80nQpJKTNX8RSCm9l4hxzJ6MoBwWW9x/s+ql3tZq9eKeWJg4HlogFFwbKb&#10;wmBgu7k9uwSVBYNDz4EM7CnDqjs9aR/Io9RRHqeYVaWEbGAUiVdaZzvSjHnBkUJtek4zSj3ToCPa&#10;ZxxInzfNhU6/GdAdMdXaGUhrtwS12cdq/p/NfT9Zumb7MlOQPxSaPd0/PpGVCsU0kBgob+WzHMpH&#10;ef82/YR37KrvZieUAnrQXauPvu2+AAAA//8DAFBLAwQUAAYACAAAACEAjQjfYEYFAABSEwAAFQAA&#10;AGRycy9jaGFydHMvY2hhcnQxLnhtbOxYS2/bRhC+F+h/YAlfTZEiJZGCpUC17CCA0xjO49DbilxJ&#10;bEgusVxZUk6JeyiKPs/toX8haWPUaFH3L5D/qLMPkZL8rFyfGkMwydnZ2ZlvvlnucOfBLI60Y0yz&#10;kCQd3TJMXcOJT4IwGXX058/2t11dyxhKAhSRBHf0Oc70B92PP9rx2/4YUfY0RT7WwEiStf2OPmYs&#10;bddqmT/GMcoMkuIExoaExojBIx3VAoqmYDyOanXTbNaEEV0ZQBsYiFGYLObT28wnw2Ho4z7xJzFO&#10;mPSC4ggxQCAbh2mmdyG4ADFseaajHaMIcNFrXBihZCQFdLJ99FwKMzaPsFJzpUgExScch3hq9/kd&#10;7SWj3mzJWm15NI0I61GM5CJzMmFivQGidn+Xw8wH4KkfUmnCJ5FcakTJJAU8pRgy5b/EgXIMUz4t&#10;DNSyphQTGmBlRUnYjOtljB7hIb8bdvOf87PiTXFifbK1u9XcAV/FAKjsIkgtV0rZLpkkbCkiLtNg&#10;tY5uCgiPu8V3+V/5afE6/w3+n4DJr+D6Jv8jf1v8oOXnxQkMvQXBn8W3fI3jLv+fQrBwqdaSD8I3&#10;uJXOBgeDKBNej8n0BQIKl2kCnXLURwK5ZBJfFlp/q9He2ttqlPGBXhmf5OwuCXD3IU4wRZFQE0wW&#10;0nUM6hLedQzqpmXymVVwFU6Wwgl0hBOVDkyonJEPCwBUTBAwj//K0Jo8tCp1lTXIZRXEnUKzTMO9&#10;KTTLMuqrOteEJmKC8UwyV11KAqsqXCKwktxA4JbInGDLvyRwfp6/4xzN3wFPT4pv8l/h+n3xdX6a&#10;n2r53zB0np/lv4P4PH/PC4bfXQj3A5XLutqIyi1O5SqJ90Fl2xD2qwK8WKTOusrmRFZbxRKRleQG&#10;IotqG25E5B/zX/KfPjATclbl+JoE3nKTdTkzq6zcBzPrN++xzf+OmfaFM4KS3MBMb/Mt9n3xuvgS&#10;Tghn+emm/OTve14V5ZtCHWwixI9SfCRGyQRFB+WzOhI1jMbqn7u3rQKeyyPFdtNwXGvp17D3tkW1&#10;AntWrYKgWjC76lzCvbngb3m+vLu/rtHymvXFzzYdCOmu/l4ZjDiC/Y8PWR6v/4r791H/5vr56eKb&#10;yTJuf3pcP2KNUaqalwGZyeJHs0eBJH/DASJ5TVVNq3LX8Zrr+kIRymC1bwF+9ESHsWqgMpz5KIIW&#10;hlcGoSE0ZaIXky7EYfIYCcfA7pIimh2STKoMpBsA/n7MtOpw29HV6RY6WDKhPj4IE2iOym6Ohf5L&#10;2DhKOwmesWdEGvMpybJFv8ZhqMIVQ1itjSaMfI6pmsWfpE+Lgh5EvWiUSJnPqDQeDaInw2GGF82T&#10;ucCtRAqydBlklRNLSGwCmWoeY/QFoQ9pGAD8OBMt5/2iWOX8GhTF0KeYTTFWyA3kA0cPWKDAgbuV&#10;thmPcBJwDkXirkzrAvRy71/dtf327DE0eTJFOBhhmaP5ZcJFI200W6ZjeXXPsm234dq2qgT1zmgZ&#10;rue2bMsx3UbL9my7obZgvz2V65iGbcFsh1vxnFbDMh257Hgx7tows9Fy6pbnul7dEStAyKvOg6B6&#10;5bDZITT8qD0gwfyQAlaoHWXsKf88IR5SLkmlToCHR4dUy15BNcB3GIFsOQg4HiKKuAL/4tHRy68d&#10;NdAROZBr8eVL2HkyXoTZkyRSMIgaAJXya8iGDrrgnwgGtoVEY/MUD+GbU0fv0RAa/88QpWSqa2nI&#10;/PE+isNo3tFtR9f4slBj/GsE5w1qy5jFrULh1oH6bdgbME1Q1EcMaRROGoDKo2AlRPEprPsPAAAA&#10;//8DAFBLAQItABQABgAIAAAAIQCk8pWRHAEAAF4CAAATAAAAAAAAAAAAAAAAAAAAAABbQ29udGVu&#10;dF9UeXBlc10ueG1sUEsBAi0AFAAGAAgAAAAhADj9If/WAAAAlAEAAAsAAAAAAAAAAAAAAAAATQEA&#10;AF9yZWxzLy5yZWxzUEsBAi0AFAAGAAgAAAAhAMotfnPZAAAABQEAAA8AAAAAAAAAAAAAAAAATAIA&#10;AGRycy9kb3ducmV2LnhtbFBLAQItABQABgAIAAAAIQCaJwehDQEAADQCAAAOAAAAAAAAAAAAAAAA&#10;AFIDAABkcnMvZTJvRG9jLnhtbFBLAQItABQABgAIAAAAIQCrFs1GuQAAACIBAAAZAAAAAAAAAAAA&#10;AAAAAIsEAABkcnMvX3JlbHMvZTJvRG9jLnhtbC5yZWxzUEsBAi0AFAAGAAgAAAAhAODBLg7YAAAA&#10;NgEAACAAAAAAAAAAAAAAAAAAewUAAGRycy9jaGFydHMvX3JlbHMvY2hhcnQxLnhtbC5yZWxzUEsB&#10;Ai0AFAAGAAgAAAAhAI0I32BGBQAAUhMAABUAAAAAAAAAAAAAAAAAkQYAAGRycy9jaGFydHMvY2hh&#10;cnQxLnhtbFBLBQYAAAAABwAHAMsBAAAKDAAAAAA=&#10;">
            <v:imagedata r:id="rId31" o:title="" cropbottom="-52f"/>
            <o:lock v:ext="edit" aspectratio="f"/>
          </v:shape>
        </w:pict>
      </w:r>
    </w:p>
    <w:p w:rsidR="00E44076" w:rsidRPr="008D74A2" w:rsidRDefault="00E44076" w:rsidP="006F282B">
      <w:pPr>
        <w:shd w:val="clear" w:color="auto" w:fill="FFFFFF"/>
        <w:spacing w:line="276" w:lineRule="auto"/>
        <w:jc w:val="center"/>
      </w:pPr>
    </w:p>
    <w:p w:rsidR="00E44076" w:rsidRDefault="00E44076" w:rsidP="00B10D80">
      <w:pPr>
        <w:spacing w:line="276" w:lineRule="auto"/>
        <w:ind w:firstLine="284"/>
        <w:jc w:val="both"/>
        <w:rPr>
          <w:rFonts w:ascii="Arial" w:hAnsi="Arial" w:cs="Arial"/>
          <w:bCs/>
          <w:sz w:val="20"/>
          <w:szCs w:val="28"/>
        </w:rPr>
      </w:pPr>
    </w:p>
    <w:p w:rsidR="00E44076" w:rsidRPr="00CE7235" w:rsidRDefault="00E44076" w:rsidP="00B10D80">
      <w:pPr>
        <w:spacing w:line="276" w:lineRule="auto"/>
        <w:ind w:firstLine="284"/>
        <w:jc w:val="both"/>
        <w:rPr>
          <w:rFonts w:ascii="Arial" w:hAnsi="Arial" w:cs="Arial"/>
          <w:bCs/>
          <w:sz w:val="20"/>
          <w:szCs w:val="28"/>
        </w:rPr>
      </w:pPr>
      <w:r w:rsidRPr="00CE7235">
        <w:rPr>
          <w:rFonts w:ascii="Arial" w:hAnsi="Arial" w:cs="Arial"/>
          <w:bCs/>
          <w:sz w:val="20"/>
          <w:szCs w:val="28"/>
        </w:rPr>
        <w:t xml:space="preserve">Однако </w:t>
      </w:r>
      <w:r>
        <w:rPr>
          <w:rFonts w:ascii="Arial" w:hAnsi="Arial" w:cs="Arial"/>
          <w:bCs/>
          <w:sz w:val="20"/>
          <w:szCs w:val="28"/>
        </w:rPr>
        <w:t>сохранение сложившейся структуры</w:t>
      </w:r>
      <w:r w:rsidRPr="00CE7235">
        <w:rPr>
          <w:rFonts w:ascii="Arial" w:hAnsi="Arial" w:cs="Arial"/>
          <w:bCs/>
          <w:sz w:val="20"/>
          <w:szCs w:val="28"/>
        </w:rPr>
        <w:t xml:space="preserve"> экономики не исключает возможности создания новых полюсов роста, тем более развитие «малой экономики», которая не только имеет право на существование, но и будет получать все большую поддержку со стороны государственных и не государственных институтов развития. </w:t>
      </w:r>
    </w:p>
    <w:p w:rsidR="00E44076" w:rsidRDefault="00E44076" w:rsidP="00B10D80">
      <w:pPr>
        <w:spacing w:line="276" w:lineRule="auto"/>
        <w:ind w:firstLine="284"/>
        <w:rPr>
          <w:rFonts w:ascii="Arial" w:hAnsi="Arial" w:cs="Arial"/>
          <w:b/>
          <w:bCs/>
          <w:color w:val="000000"/>
          <w:sz w:val="20"/>
          <w:szCs w:val="28"/>
        </w:rPr>
      </w:pPr>
    </w:p>
    <w:p w:rsidR="00E44076" w:rsidRPr="005B307A" w:rsidRDefault="00E44076" w:rsidP="00B10D80">
      <w:pPr>
        <w:spacing w:line="276" w:lineRule="auto"/>
        <w:ind w:firstLine="284"/>
        <w:rPr>
          <w:rFonts w:ascii="Arial" w:hAnsi="Arial" w:cs="Arial"/>
          <w:b/>
          <w:bCs/>
          <w:color w:val="000000"/>
          <w:sz w:val="20"/>
          <w:szCs w:val="28"/>
        </w:rPr>
      </w:pPr>
    </w:p>
    <w:p w:rsidR="00E44076" w:rsidRPr="002960F8" w:rsidRDefault="00E44076" w:rsidP="002960F8">
      <w:pPr>
        <w:spacing w:line="276" w:lineRule="auto"/>
        <w:jc w:val="center"/>
        <w:rPr>
          <w:rFonts w:ascii="Arial" w:hAnsi="Arial" w:cs="Arial"/>
          <w:b/>
          <w:bCs/>
          <w:i/>
          <w:color w:val="000000"/>
          <w:szCs w:val="28"/>
        </w:rPr>
      </w:pPr>
      <w:r w:rsidRPr="002960F8">
        <w:rPr>
          <w:rFonts w:ascii="Arial" w:hAnsi="Arial" w:cs="Arial"/>
          <w:b/>
          <w:bCs/>
          <w:i/>
          <w:color w:val="000000"/>
          <w:szCs w:val="28"/>
        </w:rPr>
        <w:t>Стратегические приоритеты экономической пол</w:t>
      </w:r>
      <w:r w:rsidR="00C60F0A">
        <w:rPr>
          <w:rFonts w:ascii="Arial" w:hAnsi="Arial" w:cs="Arial"/>
          <w:b/>
          <w:bCs/>
          <w:i/>
          <w:color w:val="000000"/>
          <w:szCs w:val="28"/>
        </w:rPr>
        <w:t>итики администрации Заинского муниципального района</w:t>
      </w:r>
    </w:p>
    <w:p w:rsidR="00E44076" w:rsidRPr="005B307A" w:rsidRDefault="00E44076" w:rsidP="00B10D80">
      <w:pPr>
        <w:spacing w:line="276" w:lineRule="auto"/>
        <w:ind w:firstLine="284"/>
        <w:rPr>
          <w:rFonts w:ascii="Arial" w:hAnsi="Arial" w:cs="Arial"/>
          <w:color w:val="000000"/>
          <w:sz w:val="20"/>
          <w:szCs w:val="28"/>
        </w:rPr>
      </w:pPr>
      <w:r w:rsidRPr="005B307A">
        <w:rPr>
          <w:rFonts w:ascii="Arial" w:hAnsi="Arial" w:cs="Arial"/>
          <w:color w:val="000000"/>
          <w:sz w:val="20"/>
          <w:szCs w:val="28"/>
        </w:rPr>
        <w:t xml:space="preserve"> </w:t>
      </w:r>
    </w:p>
    <w:p w:rsidR="00E44076" w:rsidRPr="00D265DE" w:rsidRDefault="00E44076" w:rsidP="005D56E4">
      <w:pPr>
        <w:pStyle w:val="a4"/>
        <w:shd w:val="clear" w:color="auto" w:fill="FFFFFF"/>
        <w:spacing w:before="0" w:beforeAutospacing="0" w:after="0" w:afterAutospacing="0" w:line="276" w:lineRule="auto"/>
        <w:ind w:firstLine="284"/>
        <w:jc w:val="both"/>
        <w:rPr>
          <w:rFonts w:ascii="Arial" w:hAnsi="Arial" w:cs="Arial"/>
          <w:bCs/>
          <w:caps/>
          <w:sz w:val="20"/>
          <w:szCs w:val="20"/>
        </w:rPr>
      </w:pPr>
      <w:r w:rsidRPr="00D265DE">
        <w:rPr>
          <w:rFonts w:ascii="Arial" w:hAnsi="Arial" w:cs="Arial"/>
          <w:sz w:val="20"/>
          <w:szCs w:val="20"/>
        </w:rPr>
        <w:t xml:space="preserve">Выбор и обоснование приоритетов развития произведены на основе ситуационного </w:t>
      </w:r>
      <w:r w:rsidRPr="00D265DE">
        <w:rPr>
          <w:rFonts w:ascii="Arial" w:hAnsi="Arial" w:cs="Arial"/>
          <w:sz w:val="20"/>
          <w:szCs w:val="20"/>
          <w:lang w:val="en-US"/>
        </w:rPr>
        <w:t>SWOT</w:t>
      </w:r>
      <w:r w:rsidRPr="00D265DE">
        <w:rPr>
          <w:rFonts w:ascii="Arial" w:hAnsi="Arial" w:cs="Arial"/>
          <w:sz w:val="20"/>
          <w:szCs w:val="20"/>
        </w:rPr>
        <w:t xml:space="preserve"> анализа, а также </w:t>
      </w:r>
      <w:r>
        <w:rPr>
          <w:rFonts w:ascii="Arial" w:hAnsi="Arial" w:cs="Arial"/>
          <w:sz w:val="20"/>
          <w:szCs w:val="20"/>
        </w:rPr>
        <w:t xml:space="preserve">с учетом разработок, Программ и других </w:t>
      </w:r>
      <w:r w:rsidRPr="00D265DE">
        <w:rPr>
          <w:rFonts w:ascii="Arial" w:hAnsi="Arial" w:cs="Arial"/>
          <w:sz w:val="20"/>
          <w:szCs w:val="20"/>
        </w:rPr>
        <w:t xml:space="preserve">базовых документов Министерства экономики РТ: </w:t>
      </w:r>
    </w:p>
    <w:p w:rsidR="00E44076" w:rsidRPr="00D265DE" w:rsidRDefault="00E44076" w:rsidP="00081033">
      <w:pPr>
        <w:pStyle w:val="a4"/>
        <w:numPr>
          <w:ilvl w:val="0"/>
          <w:numId w:val="30"/>
        </w:numPr>
        <w:shd w:val="clear" w:color="auto" w:fill="FFFFFF"/>
        <w:spacing w:before="0" w:beforeAutospacing="0" w:after="0" w:afterAutospacing="0" w:line="276" w:lineRule="auto"/>
        <w:ind w:hanging="284"/>
        <w:jc w:val="both"/>
        <w:rPr>
          <w:rFonts w:ascii="Arial" w:hAnsi="Arial" w:cs="Arial"/>
          <w:bCs/>
          <w:caps/>
          <w:sz w:val="20"/>
          <w:szCs w:val="20"/>
        </w:rPr>
      </w:pPr>
      <w:r>
        <w:rPr>
          <w:rFonts w:ascii="Arial" w:hAnsi="Arial" w:cs="Arial"/>
          <w:bCs/>
          <w:sz w:val="20"/>
          <w:szCs w:val="20"/>
        </w:rPr>
        <w:t>«Программы социально-экономического развития РТ 2011 - 2015гг.»</w:t>
      </w:r>
    </w:p>
    <w:p w:rsidR="00E44076" w:rsidRPr="00F8250F" w:rsidRDefault="00E44076" w:rsidP="00081033">
      <w:pPr>
        <w:pStyle w:val="a4"/>
        <w:numPr>
          <w:ilvl w:val="0"/>
          <w:numId w:val="30"/>
        </w:numPr>
        <w:shd w:val="clear" w:color="auto" w:fill="FFFFFF"/>
        <w:spacing w:before="0" w:beforeAutospacing="0" w:after="0" w:afterAutospacing="0" w:line="276" w:lineRule="auto"/>
        <w:ind w:hanging="284"/>
        <w:jc w:val="both"/>
        <w:rPr>
          <w:rFonts w:ascii="Arial" w:hAnsi="Arial" w:cs="Arial"/>
          <w:bCs/>
          <w:caps/>
          <w:color w:val="C00000"/>
          <w:sz w:val="20"/>
          <w:szCs w:val="20"/>
        </w:rPr>
      </w:pPr>
      <w:r>
        <w:rPr>
          <w:rFonts w:ascii="Arial" w:hAnsi="Arial" w:cs="Arial"/>
          <w:sz w:val="20"/>
          <w:szCs w:val="20"/>
        </w:rPr>
        <w:t>«</w:t>
      </w:r>
      <w:r w:rsidRPr="00D265DE">
        <w:rPr>
          <w:rFonts w:ascii="Arial" w:hAnsi="Arial" w:cs="Arial"/>
          <w:bCs/>
          <w:sz w:val="20"/>
          <w:szCs w:val="20"/>
        </w:rPr>
        <w:t>Концепция</w:t>
      </w:r>
      <w:r>
        <w:rPr>
          <w:rFonts w:ascii="Arial" w:hAnsi="Arial" w:cs="Arial"/>
          <w:bCs/>
          <w:sz w:val="20"/>
          <w:szCs w:val="20"/>
        </w:rPr>
        <w:t xml:space="preserve"> т</w:t>
      </w:r>
      <w:r w:rsidRPr="00D265DE">
        <w:rPr>
          <w:rFonts w:ascii="Arial" w:hAnsi="Arial" w:cs="Arial"/>
          <w:bCs/>
          <w:sz w:val="20"/>
          <w:szCs w:val="20"/>
        </w:rPr>
        <w:t xml:space="preserve">ерриториальной экономической политики Республики Татарстан», </w:t>
      </w:r>
      <w:r w:rsidRPr="00D265DE">
        <w:rPr>
          <w:rFonts w:ascii="Arial" w:hAnsi="Arial" w:cs="Arial"/>
          <w:bCs/>
          <w:caps/>
          <w:sz w:val="20"/>
          <w:szCs w:val="20"/>
        </w:rPr>
        <w:t xml:space="preserve"> </w:t>
      </w:r>
      <w:r>
        <w:rPr>
          <w:rFonts w:ascii="Arial" w:hAnsi="Arial" w:cs="Arial"/>
          <w:bCs/>
          <w:sz w:val="20"/>
          <w:szCs w:val="20"/>
        </w:rPr>
        <w:t>2009</w:t>
      </w:r>
      <w:r w:rsidRPr="00D265DE">
        <w:rPr>
          <w:rFonts w:ascii="Arial" w:hAnsi="Arial" w:cs="Arial"/>
          <w:bCs/>
          <w:sz w:val="20"/>
          <w:szCs w:val="20"/>
        </w:rPr>
        <w:t>г</w:t>
      </w:r>
      <w:r>
        <w:rPr>
          <w:rFonts w:ascii="Arial" w:hAnsi="Arial" w:cs="Arial"/>
          <w:bCs/>
          <w:sz w:val="20"/>
          <w:szCs w:val="20"/>
        </w:rPr>
        <w:t>.</w:t>
      </w:r>
    </w:p>
    <w:p w:rsidR="00E44076" w:rsidRPr="00950FB4" w:rsidRDefault="00E44076" w:rsidP="00081033">
      <w:pPr>
        <w:pStyle w:val="a4"/>
        <w:numPr>
          <w:ilvl w:val="0"/>
          <w:numId w:val="30"/>
        </w:numPr>
        <w:shd w:val="clear" w:color="auto" w:fill="FFFFFF"/>
        <w:spacing w:before="0" w:beforeAutospacing="0" w:after="0" w:afterAutospacing="0" w:line="276" w:lineRule="auto"/>
        <w:ind w:hanging="284"/>
        <w:jc w:val="both"/>
        <w:rPr>
          <w:rFonts w:ascii="Arial" w:hAnsi="Arial" w:cs="Arial"/>
          <w:bCs/>
          <w:caps/>
          <w:sz w:val="20"/>
          <w:szCs w:val="20"/>
        </w:rPr>
      </w:pPr>
      <w:r>
        <w:rPr>
          <w:rFonts w:ascii="Arial" w:hAnsi="Arial" w:cs="Arial"/>
          <w:bCs/>
          <w:sz w:val="20"/>
          <w:szCs w:val="20"/>
        </w:rPr>
        <w:t>«</w:t>
      </w:r>
      <w:r w:rsidRPr="00D265DE">
        <w:rPr>
          <w:rFonts w:ascii="Arial" w:hAnsi="Arial" w:cs="Arial"/>
          <w:bCs/>
          <w:sz w:val="20"/>
          <w:szCs w:val="20"/>
        </w:rPr>
        <w:t>Программа размещения производительных сил в Республике Татарстан</w:t>
      </w:r>
      <w:r w:rsidRPr="00D265DE">
        <w:rPr>
          <w:b/>
          <w:caps/>
          <w:sz w:val="20"/>
          <w:szCs w:val="20"/>
        </w:rPr>
        <w:t xml:space="preserve"> </w:t>
      </w:r>
      <w:r w:rsidRPr="00D265DE">
        <w:rPr>
          <w:rFonts w:ascii="Arial" w:hAnsi="Arial" w:cs="Arial"/>
          <w:sz w:val="20"/>
          <w:szCs w:val="20"/>
        </w:rPr>
        <w:t>на основе кластерного подхода до 2020 года и на период до 2030 года».(Утверждена постановлением Кабинета Министров Республики Татарстан от  22.10.2008 №763)</w:t>
      </w:r>
      <w:r>
        <w:rPr>
          <w:rFonts w:ascii="Arial" w:hAnsi="Arial" w:cs="Arial"/>
          <w:sz w:val="20"/>
          <w:szCs w:val="20"/>
        </w:rPr>
        <w:t>,</w:t>
      </w:r>
    </w:p>
    <w:p w:rsidR="00E44076" w:rsidRPr="00950FB4" w:rsidRDefault="00E44076" w:rsidP="006F282B">
      <w:pPr>
        <w:shd w:val="clear" w:color="auto" w:fill="FFFFFF"/>
        <w:spacing w:line="276" w:lineRule="auto"/>
        <w:ind w:firstLine="284"/>
        <w:jc w:val="right"/>
        <w:rPr>
          <w:rFonts w:ascii="Arial" w:hAnsi="Arial" w:cs="Arial"/>
          <w:color w:val="000000"/>
          <w:sz w:val="20"/>
          <w:szCs w:val="28"/>
        </w:rPr>
      </w:pPr>
      <w:r>
        <w:rPr>
          <w:rFonts w:ascii="Arial" w:hAnsi="Arial" w:cs="Arial"/>
          <w:color w:val="000000"/>
          <w:sz w:val="20"/>
          <w:szCs w:val="28"/>
        </w:rPr>
        <w:t>Диаграмма 24</w:t>
      </w:r>
    </w:p>
    <w:p w:rsidR="00E44076" w:rsidRPr="00730CA1" w:rsidRDefault="00E44076" w:rsidP="002960F8">
      <w:pPr>
        <w:shd w:val="clear" w:color="auto" w:fill="FFFFFF"/>
        <w:spacing w:line="276" w:lineRule="auto"/>
        <w:jc w:val="center"/>
        <w:rPr>
          <w:rFonts w:ascii="Arial" w:hAnsi="Arial" w:cs="Arial"/>
          <w:b/>
          <w:color w:val="000000"/>
          <w:sz w:val="20"/>
          <w:szCs w:val="28"/>
        </w:rPr>
      </w:pPr>
      <w:r>
        <w:rPr>
          <w:rFonts w:ascii="Arial" w:hAnsi="Arial" w:cs="Arial"/>
          <w:b/>
          <w:color w:val="000000"/>
          <w:sz w:val="20"/>
          <w:szCs w:val="28"/>
        </w:rPr>
        <w:t>Четыре</w:t>
      </w:r>
      <w:r w:rsidRPr="00730CA1">
        <w:rPr>
          <w:rFonts w:ascii="Arial" w:hAnsi="Arial" w:cs="Arial"/>
          <w:b/>
          <w:color w:val="000000"/>
          <w:sz w:val="20"/>
          <w:szCs w:val="28"/>
        </w:rPr>
        <w:t xml:space="preserve"> стратегических приоритет</w:t>
      </w:r>
      <w:r>
        <w:rPr>
          <w:rFonts w:ascii="Arial" w:hAnsi="Arial" w:cs="Arial"/>
          <w:b/>
          <w:color w:val="000000"/>
          <w:sz w:val="20"/>
          <w:szCs w:val="28"/>
        </w:rPr>
        <w:t>а</w:t>
      </w:r>
      <w:r w:rsidRPr="00730CA1">
        <w:rPr>
          <w:rFonts w:ascii="Arial" w:hAnsi="Arial" w:cs="Arial"/>
          <w:b/>
          <w:color w:val="000000"/>
          <w:sz w:val="20"/>
          <w:szCs w:val="28"/>
        </w:rPr>
        <w:t xml:space="preserve"> развития</w:t>
      </w:r>
    </w:p>
    <w:p w:rsidR="00E44076" w:rsidRPr="002960F8" w:rsidRDefault="00E44076" w:rsidP="002960F8">
      <w:pPr>
        <w:shd w:val="clear" w:color="auto" w:fill="FFFFFF"/>
        <w:spacing w:line="276" w:lineRule="auto"/>
        <w:jc w:val="center"/>
        <w:rPr>
          <w:rFonts w:ascii="Arial" w:hAnsi="Arial" w:cs="Arial"/>
          <w:b/>
          <w:color w:val="000000"/>
          <w:sz w:val="20"/>
          <w:szCs w:val="28"/>
        </w:rPr>
      </w:pPr>
      <w:r w:rsidRPr="00730CA1">
        <w:rPr>
          <w:rFonts w:ascii="Arial" w:hAnsi="Arial" w:cs="Arial"/>
          <w:b/>
          <w:color w:val="000000"/>
          <w:sz w:val="20"/>
          <w:szCs w:val="28"/>
        </w:rPr>
        <w:t>экономики Заинского МР на период 2011-2015гг.</w:t>
      </w:r>
    </w:p>
    <w:p w:rsidR="00E44076" w:rsidRDefault="00FF109A" w:rsidP="00B10D80">
      <w:pPr>
        <w:spacing w:line="276" w:lineRule="auto"/>
        <w:ind w:firstLine="284"/>
        <w:jc w:val="both"/>
        <w:rPr>
          <w:rFonts w:ascii="Arial" w:hAnsi="Arial" w:cs="Arial"/>
          <w:color w:val="000000"/>
          <w:sz w:val="20"/>
          <w:szCs w:val="28"/>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2" type="#_x0000_t93" style="position:absolute;left:0;text-align:left;margin-left:143.45pt;margin-top:2.8pt;width:224.8pt;height:33.15pt;z-index:251657728" fillcolor="#8db3e2">
            <v:textbox>
              <w:txbxContent>
                <w:p w:rsidR="00184BE0" w:rsidRPr="007B5C69" w:rsidRDefault="00184BE0" w:rsidP="00B10D80">
                  <w:pPr>
                    <w:rPr>
                      <w:rFonts w:ascii="Arial" w:hAnsi="Arial" w:cs="Arial"/>
                      <w:color w:val="943634"/>
                      <w:sz w:val="20"/>
                      <w:szCs w:val="20"/>
                    </w:rPr>
                  </w:pPr>
                  <w:r>
                    <w:rPr>
                      <w:rFonts w:ascii="Arial" w:hAnsi="Arial" w:cs="Arial"/>
                      <w:color w:val="943634"/>
                      <w:sz w:val="20"/>
                      <w:szCs w:val="20"/>
                    </w:rPr>
                    <w:t xml:space="preserve">АПК </w:t>
                  </w:r>
                  <w:r w:rsidRPr="007B5C69">
                    <w:rPr>
                      <w:rFonts w:ascii="Arial" w:hAnsi="Arial" w:cs="Arial"/>
                      <w:color w:val="943634"/>
                      <w:sz w:val="20"/>
                      <w:szCs w:val="20"/>
                    </w:rPr>
                    <w:t>и пищ. пром</w:t>
                  </w:r>
                  <w:r>
                    <w:rPr>
                      <w:rFonts w:ascii="Arial" w:hAnsi="Arial" w:cs="Arial"/>
                      <w:color w:val="943634"/>
                      <w:sz w:val="20"/>
                      <w:szCs w:val="20"/>
                    </w:rPr>
                    <w:t>ышленность</w:t>
                  </w:r>
                </w:p>
              </w:txbxContent>
            </v:textbox>
          </v:shape>
        </w:pict>
      </w:r>
    </w:p>
    <w:p w:rsidR="00E44076" w:rsidRDefault="00E44076" w:rsidP="00B10D80">
      <w:pPr>
        <w:spacing w:line="276" w:lineRule="auto"/>
        <w:ind w:firstLine="284"/>
        <w:jc w:val="both"/>
        <w:rPr>
          <w:rFonts w:ascii="Arial" w:hAnsi="Arial" w:cs="Arial"/>
          <w:color w:val="000000"/>
          <w:sz w:val="20"/>
          <w:szCs w:val="28"/>
        </w:rPr>
      </w:pPr>
    </w:p>
    <w:p w:rsidR="00E44076" w:rsidRDefault="00FF109A" w:rsidP="00B10D80">
      <w:pPr>
        <w:spacing w:line="276" w:lineRule="auto"/>
        <w:ind w:firstLine="284"/>
        <w:jc w:val="both"/>
        <w:rPr>
          <w:rFonts w:ascii="Arial" w:hAnsi="Arial" w:cs="Arial"/>
          <w:color w:val="000000"/>
          <w:sz w:val="20"/>
          <w:szCs w:val="28"/>
        </w:rPr>
      </w:pPr>
      <w:r>
        <w:rPr>
          <w:noProof/>
        </w:rPr>
        <w:pict>
          <v:shape id="_x0000_s1033" type="#_x0000_t93" style="position:absolute;left:0;text-align:left;margin-left:143.45pt;margin-top:9.5pt;width:200.35pt;height:32.15pt;z-index:251658752" fillcolor="#8db3e2">
            <v:textbox>
              <w:txbxContent>
                <w:p w:rsidR="00184BE0" w:rsidRPr="007B5C69" w:rsidRDefault="00184BE0" w:rsidP="00B10D80">
                  <w:pPr>
                    <w:rPr>
                      <w:rFonts w:ascii="Arial" w:hAnsi="Arial" w:cs="Arial"/>
                      <w:color w:val="943634"/>
                      <w:sz w:val="20"/>
                      <w:szCs w:val="20"/>
                    </w:rPr>
                  </w:pPr>
                  <w:r>
                    <w:rPr>
                      <w:rFonts w:ascii="Arial" w:hAnsi="Arial" w:cs="Arial"/>
                      <w:color w:val="943634"/>
                      <w:sz w:val="20"/>
                      <w:szCs w:val="20"/>
                    </w:rPr>
                    <w:t xml:space="preserve">Энергетика. </w:t>
                  </w:r>
                </w:p>
              </w:txbxContent>
            </v:textbox>
          </v:shape>
        </w:pict>
      </w:r>
    </w:p>
    <w:p w:rsidR="00E44076" w:rsidRDefault="00E44076" w:rsidP="00B10D80">
      <w:pPr>
        <w:spacing w:line="276" w:lineRule="auto"/>
        <w:ind w:firstLine="284"/>
        <w:jc w:val="both"/>
        <w:rPr>
          <w:rFonts w:ascii="Arial" w:hAnsi="Arial" w:cs="Arial"/>
          <w:color w:val="000000"/>
          <w:sz w:val="20"/>
          <w:szCs w:val="28"/>
        </w:rPr>
      </w:pPr>
    </w:p>
    <w:p w:rsidR="00E44076" w:rsidRDefault="00E44076" w:rsidP="00B10D80">
      <w:pPr>
        <w:spacing w:line="276" w:lineRule="auto"/>
        <w:ind w:firstLine="284"/>
        <w:jc w:val="both"/>
        <w:rPr>
          <w:rFonts w:ascii="Arial" w:hAnsi="Arial" w:cs="Arial"/>
          <w:color w:val="000000"/>
          <w:sz w:val="20"/>
          <w:szCs w:val="28"/>
        </w:rPr>
      </w:pPr>
    </w:p>
    <w:p w:rsidR="00E44076" w:rsidRDefault="00FF109A" w:rsidP="00B10D80">
      <w:pPr>
        <w:spacing w:line="276" w:lineRule="auto"/>
        <w:ind w:firstLine="284"/>
        <w:jc w:val="both"/>
        <w:rPr>
          <w:rFonts w:ascii="Arial" w:hAnsi="Arial" w:cs="Arial"/>
          <w:color w:val="000000"/>
          <w:sz w:val="20"/>
          <w:szCs w:val="28"/>
        </w:rPr>
      </w:pPr>
      <w:r>
        <w:rPr>
          <w:noProof/>
        </w:rPr>
        <w:pict>
          <v:shape id="_x0000_s1034" type="#_x0000_t93" style="position:absolute;left:0;text-align:left;margin-left:143.45pt;margin-top:2pt;width:187.2pt;height:33.45pt;z-index:251659776" fillcolor="#8db3e2">
            <v:textbox>
              <w:txbxContent>
                <w:p w:rsidR="00184BE0" w:rsidRPr="007B5C69" w:rsidRDefault="00184BE0" w:rsidP="00B10D80">
                  <w:pPr>
                    <w:rPr>
                      <w:rFonts w:ascii="Arial" w:hAnsi="Arial" w:cs="Arial"/>
                      <w:color w:val="943634"/>
                      <w:sz w:val="20"/>
                      <w:szCs w:val="20"/>
                    </w:rPr>
                  </w:pPr>
                  <w:r w:rsidRPr="007B5C69">
                    <w:rPr>
                      <w:rFonts w:ascii="Arial" w:hAnsi="Arial" w:cs="Arial"/>
                      <w:color w:val="943634"/>
                      <w:sz w:val="20"/>
                      <w:szCs w:val="20"/>
                    </w:rPr>
                    <w:t>Экология и ЖКХ</w:t>
                  </w:r>
                </w:p>
              </w:txbxContent>
            </v:textbox>
          </v:shape>
        </w:pict>
      </w:r>
    </w:p>
    <w:p w:rsidR="00E44076" w:rsidRDefault="00E44076" w:rsidP="00B10D80">
      <w:pPr>
        <w:spacing w:line="276" w:lineRule="auto"/>
        <w:ind w:firstLine="284"/>
        <w:jc w:val="both"/>
        <w:rPr>
          <w:rFonts w:ascii="Arial" w:hAnsi="Arial" w:cs="Arial"/>
          <w:color w:val="000000"/>
          <w:sz w:val="20"/>
          <w:szCs w:val="28"/>
        </w:rPr>
      </w:pPr>
    </w:p>
    <w:p w:rsidR="00E44076" w:rsidRDefault="00FF109A" w:rsidP="00B10D80">
      <w:pPr>
        <w:spacing w:line="276" w:lineRule="auto"/>
        <w:ind w:firstLine="284"/>
        <w:jc w:val="both"/>
        <w:rPr>
          <w:rFonts w:ascii="Arial" w:hAnsi="Arial" w:cs="Arial"/>
          <w:color w:val="000000"/>
          <w:sz w:val="20"/>
          <w:szCs w:val="28"/>
        </w:rPr>
      </w:pPr>
      <w:r>
        <w:rPr>
          <w:noProof/>
        </w:rPr>
        <w:pict>
          <v:shape id="_x0000_s1035" type="#_x0000_t93" style="position:absolute;left:0;text-align:left;margin-left:143.45pt;margin-top:9pt;width:167.3pt;height:34.05pt;z-index:251660800" fillcolor="#8db3e2">
            <v:textbox>
              <w:txbxContent>
                <w:p w:rsidR="00184BE0" w:rsidRPr="007B5C69" w:rsidRDefault="00184BE0" w:rsidP="00B10D80">
                  <w:pPr>
                    <w:rPr>
                      <w:rFonts w:ascii="Arial" w:hAnsi="Arial" w:cs="Arial"/>
                      <w:color w:val="943634"/>
                      <w:sz w:val="20"/>
                      <w:szCs w:val="20"/>
                    </w:rPr>
                  </w:pPr>
                  <w:r>
                    <w:rPr>
                      <w:rFonts w:ascii="Arial" w:hAnsi="Arial" w:cs="Arial"/>
                      <w:color w:val="943634"/>
                      <w:sz w:val="20"/>
                      <w:szCs w:val="20"/>
                    </w:rPr>
                    <w:t>Металлообработка пром.</w:t>
                  </w:r>
                </w:p>
                <w:p w:rsidR="00184BE0" w:rsidRDefault="00184BE0" w:rsidP="00B10D80"/>
              </w:txbxContent>
            </v:textbox>
          </v:shape>
        </w:pict>
      </w:r>
    </w:p>
    <w:p w:rsidR="00E44076" w:rsidRDefault="00E44076" w:rsidP="00B10D80">
      <w:pPr>
        <w:spacing w:line="276" w:lineRule="auto"/>
        <w:jc w:val="both"/>
        <w:rPr>
          <w:rFonts w:ascii="Arial" w:hAnsi="Arial" w:cs="Arial"/>
          <w:color w:val="000000"/>
          <w:sz w:val="20"/>
          <w:szCs w:val="28"/>
        </w:rPr>
      </w:pPr>
    </w:p>
    <w:p w:rsidR="00E44076" w:rsidRDefault="00E44076" w:rsidP="00B10D80">
      <w:pPr>
        <w:spacing w:line="276" w:lineRule="auto"/>
        <w:ind w:firstLine="284"/>
        <w:jc w:val="both"/>
        <w:rPr>
          <w:rFonts w:ascii="Arial" w:hAnsi="Arial" w:cs="Arial"/>
          <w:color w:val="000000"/>
          <w:sz w:val="20"/>
          <w:szCs w:val="28"/>
        </w:rPr>
      </w:pPr>
    </w:p>
    <w:p w:rsidR="00E44076" w:rsidRDefault="00E44076" w:rsidP="00B10D80">
      <w:pPr>
        <w:spacing w:line="276" w:lineRule="auto"/>
        <w:ind w:firstLine="284"/>
        <w:jc w:val="both"/>
        <w:rPr>
          <w:rFonts w:ascii="Arial" w:hAnsi="Arial" w:cs="Arial"/>
          <w:color w:val="000000"/>
          <w:sz w:val="20"/>
          <w:szCs w:val="28"/>
        </w:rPr>
      </w:pPr>
    </w:p>
    <w:p w:rsidR="00E44076" w:rsidRDefault="00E44076" w:rsidP="00B10D80">
      <w:pPr>
        <w:spacing w:line="276" w:lineRule="auto"/>
        <w:ind w:firstLine="284"/>
        <w:jc w:val="both"/>
        <w:rPr>
          <w:rFonts w:ascii="Arial" w:hAnsi="Arial" w:cs="Arial"/>
          <w:color w:val="000000"/>
          <w:sz w:val="20"/>
          <w:szCs w:val="28"/>
        </w:rPr>
      </w:pPr>
      <w:r>
        <w:rPr>
          <w:rFonts w:ascii="Arial" w:hAnsi="Arial" w:cs="Arial"/>
          <w:color w:val="000000"/>
          <w:sz w:val="20"/>
          <w:szCs w:val="28"/>
        </w:rPr>
        <w:t>Ставка на четыре стратегических направления не означает снижение внимания к другим отраслям и сферам деятельности, она означает лишь необходимость более высокой концентрации управл</w:t>
      </w:r>
      <w:r w:rsidR="00C60F0A">
        <w:rPr>
          <w:rFonts w:ascii="Arial" w:hAnsi="Arial" w:cs="Arial"/>
          <w:color w:val="000000"/>
          <w:sz w:val="20"/>
          <w:szCs w:val="28"/>
        </w:rPr>
        <w:t>енческих усилий Администрации муниципального района</w:t>
      </w:r>
      <w:r>
        <w:rPr>
          <w:rFonts w:ascii="Arial" w:hAnsi="Arial" w:cs="Arial"/>
          <w:color w:val="000000"/>
          <w:sz w:val="20"/>
          <w:szCs w:val="28"/>
        </w:rPr>
        <w:t xml:space="preserve"> на приоритетах, с целью получения наибольшего экономического и социального эффекта в краткосрочном и долгосрочном измерениях.</w:t>
      </w:r>
    </w:p>
    <w:p w:rsidR="00E44076" w:rsidRPr="005B307A" w:rsidRDefault="00E44076" w:rsidP="00B10D80">
      <w:pPr>
        <w:spacing w:line="276" w:lineRule="auto"/>
        <w:ind w:firstLine="284"/>
        <w:jc w:val="both"/>
        <w:rPr>
          <w:rFonts w:ascii="Arial" w:hAnsi="Arial" w:cs="Arial"/>
          <w:color w:val="000000"/>
          <w:sz w:val="20"/>
          <w:szCs w:val="28"/>
        </w:rPr>
      </w:pPr>
      <w:r>
        <w:rPr>
          <w:rFonts w:ascii="Arial" w:hAnsi="Arial" w:cs="Arial"/>
          <w:color w:val="000000"/>
          <w:sz w:val="20"/>
          <w:szCs w:val="28"/>
        </w:rPr>
        <w:t xml:space="preserve">   Сосредоточение</w:t>
      </w:r>
      <w:r w:rsidRPr="005B307A">
        <w:rPr>
          <w:rFonts w:ascii="Arial" w:hAnsi="Arial" w:cs="Arial"/>
          <w:color w:val="000000"/>
          <w:sz w:val="20"/>
          <w:szCs w:val="28"/>
        </w:rPr>
        <w:t xml:space="preserve"> усилий на данных направлениях позволит обеспечить в итоге  достижение главной стратегической цели </w:t>
      </w:r>
      <w:r>
        <w:rPr>
          <w:rFonts w:ascii="Arial" w:hAnsi="Arial" w:cs="Arial"/>
          <w:color w:val="000000"/>
          <w:sz w:val="20"/>
          <w:szCs w:val="28"/>
        </w:rPr>
        <w:t>–</w:t>
      </w:r>
      <w:r w:rsidRPr="005B307A">
        <w:rPr>
          <w:rFonts w:ascii="Arial" w:hAnsi="Arial" w:cs="Arial"/>
          <w:color w:val="000000"/>
          <w:sz w:val="20"/>
          <w:szCs w:val="28"/>
        </w:rPr>
        <w:t xml:space="preserve"> кардинально улучшить качество жизни населения и обеспечить дальнейшее</w:t>
      </w:r>
      <w:r>
        <w:rPr>
          <w:rFonts w:ascii="Arial" w:hAnsi="Arial" w:cs="Arial"/>
          <w:color w:val="000000"/>
          <w:sz w:val="20"/>
          <w:szCs w:val="28"/>
        </w:rPr>
        <w:t xml:space="preserve"> устойчивое развитие </w:t>
      </w:r>
      <w:r w:rsidRPr="005B307A">
        <w:rPr>
          <w:rFonts w:ascii="Arial" w:hAnsi="Arial" w:cs="Arial"/>
          <w:color w:val="000000"/>
          <w:sz w:val="20"/>
          <w:szCs w:val="28"/>
        </w:rPr>
        <w:t>За</w:t>
      </w:r>
      <w:r>
        <w:rPr>
          <w:rFonts w:ascii="Arial" w:hAnsi="Arial" w:cs="Arial"/>
          <w:color w:val="000000"/>
          <w:sz w:val="20"/>
          <w:szCs w:val="28"/>
        </w:rPr>
        <w:t>инского м</w:t>
      </w:r>
      <w:r w:rsidR="00C60F0A">
        <w:rPr>
          <w:rFonts w:ascii="Arial" w:hAnsi="Arial" w:cs="Arial"/>
          <w:color w:val="000000"/>
          <w:sz w:val="20"/>
          <w:szCs w:val="28"/>
        </w:rPr>
        <w:t>униципального района</w:t>
      </w:r>
      <w:r>
        <w:rPr>
          <w:rFonts w:ascii="Arial" w:hAnsi="Arial" w:cs="Arial"/>
          <w:color w:val="000000"/>
          <w:sz w:val="20"/>
          <w:szCs w:val="28"/>
        </w:rPr>
        <w:t>.</w:t>
      </w:r>
    </w:p>
    <w:p w:rsidR="00E44076" w:rsidRDefault="00E44076" w:rsidP="00B10D80">
      <w:pPr>
        <w:spacing w:line="276" w:lineRule="auto"/>
        <w:rPr>
          <w:rFonts w:ascii="Arial Narrow" w:hAnsi="Arial Narrow"/>
          <w:b/>
          <w:bCs/>
        </w:rPr>
      </w:pPr>
    </w:p>
    <w:p w:rsidR="00E44076" w:rsidRPr="002960F8" w:rsidRDefault="00E44076" w:rsidP="002960F8">
      <w:pPr>
        <w:spacing w:line="276" w:lineRule="auto"/>
        <w:jc w:val="center"/>
        <w:rPr>
          <w:rFonts w:ascii="Arial" w:hAnsi="Arial" w:cs="Arial"/>
          <w:b/>
          <w:bCs/>
          <w:i/>
          <w:szCs w:val="28"/>
        </w:rPr>
      </w:pPr>
      <w:r w:rsidRPr="002960F8">
        <w:rPr>
          <w:rFonts w:ascii="Arial" w:hAnsi="Arial" w:cs="Arial"/>
          <w:b/>
          <w:bCs/>
          <w:i/>
          <w:szCs w:val="28"/>
        </w:rPr>
        <w:t xml:space="preserve">Обоснование стратегических приоритетов экономической политики и развития </w:t>
      </w:r>
      <w:r>
        <w:rPr>
          <w:rFonts w:ascii="Arial" w:hAnsi="Arial" w:cs="Arial"/>
          <w:b/>
          <w:bCs/>
          <w:i/>
          <w:szCs w:val="28"/>
        </w:rPr>
        <w:t>Заинского муниципального района</w:t>
      </w:r>
    </w:p>
    <w:p w:rsidR="00E44076" w:rsidRDefault="00E44076" w:rsidP="00B10D80">
      <w:pPr>
        <w:pStyle w:val="210"/>
        <w:spacing w:line="276" w:lineRule="auto"/>
        <w:ind w:left="142" w:right="-5"/>
        <w:rPr>
          <w:rFonts w:ascii="Arial Narrow" w:hAnsi="Arial Narrow"/>
          <w:bCs/>
          <w:i/>
          <w:sz w:val="22"/>
          <w:szCs w:val="22"/>
          <w:u w:val="single"/>
        </w:rPr>
      </w:pPr>
    </w:p>
    <w:p w:rsidR="00E44076" w:rsidRPr="00605D5A" w:rsidRDefault="00E44076" w:rsidP="00053272">
      <w:pPr>
        <w:pStyle w:val="210"/>
        <w:numPr>
          <w:ilvl w:val="0"/>
          <w:numId w:val="45"/>
        </w:numPr>
        <w:spacing w:line="276" w:lineRule="auto"/>
        <w:ind w:right="-5"/>
        <w:jc w:val="both"/>
        <w:rPr>
          <w:rFonts w:ascii="Arial" w:hAnsi="Arial" w:cs="Arial"/>
          <w:sz w:val="22"/>
          <w:szCs w:val="22"/>
        </w:rPr>
      </w:pPr>
      <w:r w:rsidRPr="00605D5A">
        <w:rPr>
          <w:rFonts w:ascii="Arial" w:hAnsi="Arial" w:cs="Arial"/>
          <w:b/>
          <w:i/>
          <w:sz w:val="22"/>
          <w:szCs w:val="22"/>
        </w:rPr>
        <w:t>Агропромышленный комплекс.</w:t>
      </w:r>
      <w:r w:rsidRPr="00605D5A">
        <w:rPr>
          <w:rFonts w:ascii="Arial" w:hAnsi="Arial" w:cs="Arial"/>
          <w:sz w:val="22"/>
          <w:szCs w:val="22"/>
        </w:rPr>
        <w:t xml:space="preserve"> </w:t>
      </w:r>
    </w:p>
    <w:p w:rsidR="00E44076" w:rsidRDefault="00E44076" w:rsidP="00B10D80">
      <w:pPr>
        <w:pStyle w:val="210"/>
        <w:spacing w:line="276" w:lineRule="auto"/>
        <w:ind w:left="0" w:right="-5"/>
        <w:jc w:val="both"/>
        <w:rPr>
          <w:rFonts w:ascii="Arial Narrow" w:hAnsi="Arial Narrow"/>
          <w:sz w:val="22"/>
          <w:szCs w:val="22"/>
        </w:rPr>
      </w:pPr>
    </w:p>
    <w:p w:rsidR="00E44076" w:rsidRPr="00B94384" w:rsidRDefault="00E44076" w:rsidP="002960F8">
      <w:pPr>
        <w:pStyle w:val="210"/>
        <w:spacing w:line="276" w:lineRule="auto"/>
        <w:ind w:left="0" w:right="-5" w:firstLine="284"/>
        <w:jc w:val="both"/>
        <w:rPr>
          <w:rFonts w:ascii="Arial" w:hAnsi="Arial" w:cs="Arial"/>
          <w:sz w:val="20"/>
          <w:szCs w:val="20"/>
        </w:rPr>
      </w:pPr>
      <w:r w:rsidRPr="00B94384">
        <w:rPr>
          <w:rFonts w:ascii="Arial" w:hAnsi="Arial" w:cs="Arial"/>
          <w:sz w:val="20"/>
          <w:szCs w:val="20"/>
        </w:rPr>
        <w:t xml:space="preserve">Повышение экономической роли АПК  в структуре экономики района – главное из планируемых изменений, суть которых сводится к увеличению производства сельскохозяйственной продукции </w:t>
      </w:r>
      <w:r w:rsidRPr="00896148">
        <w:rPr>
          <w:rFonts w:ascii="Arial" w:hAnsi="Arial" w:cs="Arial"/>
          <w:sz w:val="20"/>
          <w:szCs w:val="20"/>
        </w:rPr>
        <w:t>с 2</w:t>
      </w:r>
      <w:r>
        <w:rPr>
          <w:rFonts w:ascii="Arial" w:hAnsi="Arial" w:cs="Arial"/>
          <w:sz w:val="20"/>
          <w:szCs w:val="20"/>
        </w:rPr>
        <w:t>,</w:t>
      </w:r>
      <w:r w:rsidRPr="00896148">
        <w:rPr>
          <w:rFonts w:ascii="Arial" w:hAnsi="Arial" w:cs="Arial"/>
          <w:sz w:val="20"/>
          <w:szCs w:val="20"/>
        </w:rPr>
        <w:t>8 в 2008г</w:t>
      </w:r>
      <w:r w:rsidRPr="00E7099C">
        <w:rPr>
          <w:rFonts w:ascii="Arial" w:hAnsi="Arial" w:cs="Arial"/>
          <w:color w:val="C00000"/>
          <w:sz w:val="20"/>
          <w:szCs w:val="20"/>
          <w:u w:val="single"/>
        </w:rPr>
        <w:t xml:space="preserve"> </w:t>
      </w:r>
      <w:r>
        <w:rPr>
          <w:rFonts w:ascii="Arial" w:hAnsi="Arial" w:cs="Arial"/>
          <w:sz w:val="20"/>
          <w:szCs w:val="20"/>
        </w:rPr>
        <w:t>до 3,5 – 4,0 млрд.</w:t>
      </w:r>
      <w:r w:rsidRPr="00B94384">
        <w:rPr>
          <w:rFonts w:ascii="Arial" w:hAnsi="Arial" w:cs="Arial"/>
          <w:sz w:val="20"/>
          <w:szCs w:val="20"/>
        </w:rPr>
        <w:t>руб и удвоению объемов  д</w:t>
      </w:r>
      <w:r>
        <w:rPr>
          <w:rFonts w:ascii="Arial" w:hAnsi="Arial" w:cs="Arial"/>
          <w:sz w:val="20"/>
          <w:szCs w:val="20"/>
        </w:rPr>
        <w:t>обавленной стоимости с 805 млн.</w:t>
      </w:r>
      <w:r w:rsidRPr="00B94384">
        <w:rPr>
          <w:rFonts w:ascii="Arial" w:hAnsi="Arial" w:cs="Arial"/>
          <w:sz w:val="20"/>
          <w:szCs w:val="20"/>
        </w:rPr>
        <w:t>руб. до 1</w:t>
      </w:r>
      <w:r>
        <w:rPr>
          <w:rFonts w:ascii="Arial" w:hAnsi="Arial" w:cs="Arial"/>
          <w:sz w:val="20"/>
          <w:szCs w:val="20"/>
        </w:rPr>
        <w:t>,</w:t>
      </w:r>
      <w:r w:rsidRPr="00B94384">
        <w:rPr>
          <w:rFonts w:ascii="Arial" w:hAnsi="Arial" w:cs="Arial"/>
          <w:sz w:val="20"/>
          <w:szCs w:val="20"/>
        </w:rPr>
        <w:t xml:space="preserve">6 млрд.руб.  за счет увеличения масштабов переработки с/х продукции, а также производства продуктов питания.  АПК отводится роль драйвера развития на предстоящие 5 лет,  результатами которого станет удвоение его доли в экономике района, в основном за счет развития малых высокотехнологичных производств. </w:t>
      </w:r>
    </w:p>
    <w:p w:rsidR="00E44076" w:rsidRPr="00904FBF" w:rsidRDefault="00E44076" w:rsidP="002960F8">
      <w:pPr>
        <w:pStyle w:val="210"/>
        <w:spacing w:line="276" w:lineRule="auto"/>
        <w:ind w:left="0" w:right="-5" w:firstLine="284"/>
        <w:jc w:val="both"/>
        <w:rPr>
          <w:rFonts w:ascii="Arial" w:hAnsi="Arial" w:cs="Arial"/>
          <w:i/>
          <w:sz w:val="20"/>
          <w:szCs w:val="20"/>
        </w:rPr>
      </w:pPr>
      <w:r w:rsidRPr="00B94384">
        <w:rPr>
          <w:rFonts w:ascii="Arial" w:hAnsi="Arial" w:cs="Arial"/>
          <w:sz w:val="20"/>
          <w:szCs w:val="20"/>
        </w:rPr>
        <w:t>Опираясь только на прежние модели и инструменты разв</w:t>
      </w:r>
      <w:r>
        <w:rPr>
          <w:rFonts w:ascii="Arial" w:hAnsi="Arial" w:cs="Arial"/>
          <w:sz w:val="20"/>
          <w:szCs w:val="20"/>
        </w:rPr>
        <w:t>ития  обеспечить рывок</w:t>
      </w:r>
      <w:r w:rsidRPr="00B94384">
        <w:rPr>
          <w:rFonts w:ascii="Arial" w:hAnsi="Arial" w:cs="Arial"/>
          <w:sz w:val="20"/>
          <w:szCs w:val="20"/>
        </w:rPr>
        <w:t xml:space="preserve"> не представляется возможным. Решение столь масштабных задач возможно </w:t>
      </w:r>
      <w:r>
        <w:rPr>
          <w:rFonts w:ascii="Arial" w:hAnsi="Arial" w:cs="Arial"/>
          <w:sz w:val="20"/>
          <w:szCs w:val="20"/>
        </w:rPr>
        <w:t>только с помощью усиления</w:t>
      </w:r>
      <w:r w:rsidRPr="00B94384">
        <w:rPr>
          <w:rFonts w:ascii="Arial" w:hAnsi="Arial" w:cs="Arial"/>
          <w:sz w:val="20"/>
          <w:szCs w:val="20"/>
        </w:rPr>
        <w:t xml:space="preserve"> роли «инновационных факторов, которые должны охватить в системном виде все сферы АПК, и включает в оптимальной комбинации нововведения селекционно-генетического, производственно-технологического, организационно-управленческого и экономико-экологического характера. В результате повысится конкурентоспособность республиканского продовольствия за счет повышения технологического и организационного уровня производства в сельском хозяйстве и перерабатывающих отраслях». </w:t>
      </w:r>
      <w:r w:rsidRPr="00904FBF">
        <w:rPr>
          <w:rFonts w:ascii="Arial" w:hAnsi="Arial" w:cs="Arial"/>
          <w:bCs/>
          <w:sz w:val="20"/>
          <w:szCs w:val="20"/>
        </w:rPr>
        <w:t>«</w:t>
      </w:r>
      <w:r w:rsidRPr="00904FBF">
        <w:rPr>
          <w:rFonts w:ascii="Arial" w:hAnsi="Arial" w:cs="Arial"/>
          <w:bCs/>
          <w:i/>
          <w:sz w:val="20"/>
          <w:szCs w:val="20"/>
        </w:rPr>
        <w:t>Программа размещения производительных сил в Республике Татарстан</w:t>
      </w:r>
      <w:r w:rsidRPr="00904FBF">
        <w:rPr>
          <w:rFonts w:ascii="Arial" w:hAnsi="Arial" w:cs="Arial"/>
          <w:b/>
          <w:i/>
          <w:caps/>
          <w:sz w:val="20"/>
          <w:szCs w:val="20"/>
        </w:rPr>
        <w:t xml:space="preserve"> </w:t>
      </w:r>
      <w:r w:rsidRPr="00904FBF">
        <w:rPr>
          <w:rFonts w:ascii="Arial" w:hAnsi="Arial" w:cs="Arial"/>
          <w:i/>
          <w:sz w:val="20"/>
          <w:szCs w:val="20"/>
        </w:rPr>
        <w:t>на основе кластерного подхода до 2020 года и на период до 2030 года».</w:t>
      </w:r>
    </w:p>
    <w:p w:rsidR="00E44076" w:rsidRPr="004B1A71" w:rsidRDefault="00E44076" w:rsidP="002960F8">
      <w:pPr>
        <w:pStyle w:val="a4"/>
        <w:shd w:val="clear" w:color="auto" w:fill="FFFFFF"/>
        <w:spacing w:before="0" w:beforeAutospacing="0" w:after="0" w:afterAutospacing="0" w:line="276" w:lineRule="auto"/>
        <w:ind w:firstLine="284"/>
        <w:jc w:val="both"/>
        <w:rPr>
          <w:rFonts w:ascii="Arial" w:hAnsi="Arial" w:cs="Arial"/>
          <w:bCs/>
          <w:sz w:val="20"/>
          <w:szCs w:val="20"/>
        </w:rPr>
      </w:pPr>
      <w:r w:rsidRPr="004B1A71">
        <w:rPr>
          <w:rFonts w:ascii="Arial" w:hAnsi="Arial" w:cs="Arial"/>
          <w:sz w:val="20"/>
          <w:szCs w:val="20"/>
        </w:rPr>
        <w:t xml:space="preserve">В данной ситуации вполне уместно </w:t>
      </w:r>
      <w:r>
        <w:rPr>
          <w:rFonts w:ascii="Arial" w:hAnsi="Arial" w:cs="Arial"/>
          <w:sz w:val="20"/>
          <w:szCs w:val="20"/>
        </w:rPr>
        <w:t xml:space="preserve">рассмотрение на муниципальном уровне </w:t>
      </w:r>
      <w:r w:rsidRPr="004B1A71">
        <w:rPr>
          <w:rFonts w:ascii="Arial" w:hAnsi="Arial" w:cs="Arial"/>
          <w:sz w:val="20"/>
          <w:szCs w:val="20"/>
        </w:rPr>
        <w:t xml:space="preserve">использование Кластерного подхода, который «предполагает косвенное воздействие органов управления на промышленное развитие через создание условий для развития бизнеса. Кластер как устойчивое партнерство взаимосвязанных организаций и отдельных лиц основывается на </w:t>
      </w:r>
      <w:r w:rsidRPr="004B1A71">
        <w:rPr>
          <w:rFonts w:ascii="Arial" w:hAnsi="Arial" w:cs="Arial"/>
          <w:sz w:val="20"/>
          <w:szCs w:val="20"/>
          <w:shd w:val="clear" w:color="auto" w:fill="FFFFFF"/>
        </w:rPr>
        <w:t>учете положительных синергетических эффектов региональной агломерации и может иметь потенциал, превышающий простую сумму потенциалов отдельных составляющих».</w:t>
      </w:r>
      <w:r w:rsidRPr="004B1A71">
        <w:rPr>
          <w:rFonts w:ascii="Arial" w:hAnsi="Arial" w:cs="Arial"/>
          <w:bCs/>
          <w:sz w:val="20"/>
          <w:szCs w:val="20"/>
        </w:rPr>
        <w:t xml:space="preserve"> </w:t>
      </w:r>
      <w:r w:rsidRPr="004B1A71">
        <w:rPr>
          <w:rFonts w:ascii="Arial" w:hAnsi="Arial" w:cs="Arial"/>
          <w:bCs/>
          <w:i/>
          <w:sz w:val="20"/>
          <w:szCs w:val="20"/>
        </w:rPr>
        <w:t>Концепция</w:t>
      </w:r>
      <w:r w:rsidRPr="004B1A71">
        <w:rPr>
          <w:rFonts w:ascii="Arial" w:hAnsi="Arial" w:cs="Arial"/>
          <w:bCs/>
          <w:i/>
          <w:caps/>
          <w:sz w:val="20"/>
          <w:szCs w:val="20"/>
        </w:rPr>
        <w:t xml:space="preserve"> </w:t>
      </w:r>
      <w:r w:rsidRPr="004B1A71">
        <w:rPr>
          <w:rFonts w:ascii="Arial" w:hAnsi="Arial" w:cs="Arial"/>
          <w:bCs/>
          <w:i/>
          <w:sz w:val="20"/>
          <w:szCs w:val="20"/>
        </w:rPr>
        <w:t>Территориальной экономической политики Республики Татарстан</w:t>
      </w:r>
      <w:r w:rsidRPr="004B1A71">
        <w:rPr>
          <w:rFonts w:ascii="Arial" w:hAnsi="Arial" w:cs="Arial"/>
          <w:bCs/>
          <w:i/>
          <w:caps/>
          <w:sz w:val="20"/>
          <w:szCs w:val="20"/>
        </w:rPr>
        <w:t xml:space="preserve"> </w:t>
      </w:r>
      <w:r w:rsidRPr="004B1A71">
        <w:rPr>
          <w:rFonts w:ascii="Arial" w:hAnsi="Arial" w:cs="Arial"/>
          <w:bCs/>
          <w:i/>
          <w:sz w:val="20"/>
          <w:szCs w:val="20"/>
        </w:rPr>
        <w:t>2009 г</w:t>
      </w:r>
      <w:r w:rsidRPr="004B1A71">
        <w:rPr>
          <w:rFonts w:ascii="Arial" w:hAnsi="Arial" w:cs="Arial"/>
          <w:bCs/>
          <w:sz w:val="20"/>
          <w:szCs w:val="20"/>
        </w:rPr>
        <w:t xml:space="preserve">. С точки зрения управления </w:t>
      </w:r>
      <w:r>
        <w:rPr>
          <w:rFonts w:ascii="Arial" w:hAnsi="Arial" w:cs="Arial"/>
          <w:bCs/>
          <w:sz w:val="20"/>
          <w:szCs w:val="20"/>
        </w:rPr>
        <w:t xml:space="preserve">развитием кластер, (условное название </w:t>
      </w:r>
      <w:r w:rsidRPr="00904FBF">
        <w:rPr>
          <w:rFonts w:ascii="Arial" w:hAnsi="Arial" w:cs="Arial"/>
          <w:b/>
          <w:bCs/>
          <w:sz w:val="20"/>
          <w:szCs w:val="20"/>
        </w:rPr>
        <w:t>«Заинские продукты»</w:t>
      </w:r>
      <w:r>
        <w:rPr>
          <w:rFonts w:ascii="Arial" w:hAnsi="Arial" w:cs="Arial"/>
          <w:b/>
          <w:bCs/>
          <w:sz w:val="20"/>
          <w:szCs w:val="20"/>
        </w:rPr>
        <w:t>)</w:t>
      </w:r>
      <w:r>
        <w:rPr>
          <w:rFonts w:ascii="Arial" w:hAnsi="Arial" w:cs="Arial"/>
          <w:bCs/>
          <w:sz w:val="20"/>
          <w:szCs w:val="20"/>
        </w:rPr>
        <w:t xml:space="preserve"> имеет существенные преимущества, в том числе как информационное обеспечение, разработка рынков, разработка кооперационных связей, привлечение ресурсов и проч.</w:t>
      </w:r>
    </w:p>
    <w:p w:rsidR="00E44076" w:rsidRPr="004B1A71" w:rsidRDefault="00E44076" w:rsidP="00B10D80">
      <w:pPr>
        <w:pStyle w:val="210"/>
        <w:spacing w:line="276" w:lineRule="auto"/>
        <w:ind w:left="0" w:right="-5"/>
        <w:jc w:val="both"/>
        <w:rPr>
          <w:rFonts w:ascii="Arial Narrow" w:hAnsi="Arial Narrow" w:cs="Arial"/>
          <w:i/>
          <w:sz w:val="22"/>
          <w:szCs w:val="22"/>
        </w:rPr>
      </w:pPr>
    </w:p>
    <w:p w:rsidR="00E44076" w:rsidRPr="002960F8" w:rsidRDefault="00E44076" w:rsidP="002960F8">
      <w:pPr>
        <w:pStyle w:val="210"/>
        <w:spacing w:line="276" w:lineRule="auto"/>
        <w:ind w:left="0" w:right="-5"/>
        <w:rPr>
          <w:rFonts w:ascii="Arial" w:hAnsi="Arial" w:cs="Arial"/>
          <w:b/>
          <w:i/>
          <w:sz w:val="22"/>
          <w:szCs w:val="22"/>
        </w:rPr>
      </w:pPr>
      <w:r w:rsidRPr="002960F8">
        <w:rPr>
          <w:rFonts w:ascii="Arial" w:hAnsi="Arial" w:cs="Arial"/>
          <w:b/>
          <w:i/>
          <w:sz w:val="22"/>
          <w:szCs w:val="22"/>
        </w:rPr>
        <w:t>Аргументы в пользу приоритетности развития АПК</w:t>
      </w:r>
    </w:p>
    <w:p w:rsidR="00E44076" w:rsidRPr="00A36AA2" w:rsidRDefault="00E44076" w:rsidP="00B10D80">
      <w:pPr>
        <w:pStyle w:val="210"/>
        <w:spacing w:line="276" w:lineRule="auto"/>
        <w:ind w:left="0" w:right="-5"/>
        <w:rPr>
          <w:rFonts w:ascii="Arial Narrow" w:hAnsi="Arial Narrow" w:cs="Arial"/>
          <w:i/>
          <w:sz w:val="22"/>
          <w:szCs w:val="22"/>
          <w:u w:val="single"/>
        </w:rPr>
      </w:pPr>
    </w:p>
    <w:p w:rsidR="00E44076" w:rsidRPr="00AE0B1C" w:rsidRDefault="00E44076" w:rsidP="00081033">
      <w:pPr>
        <w:pStyle w:val="210"/>
        <w:numPr>
          <w:ilvl w:val="0"/>
          <w:numId w:val="31"/>
        </w:numPr>
        <w:spacing w:line="276" w:lineRule="auto"/>
        <w:ind w:left="360" w:right="-5"/>
        <w:jc w:val="both"/>
        <w:rPr>
          <w:rFonts w:ascii="Arial" w:hAnsi="Arial" w:cs="Arial"/>
          <w:sz w:val="20"/>
          <w:szCs w:val="20"/>
        </w:rPr>
      </w:pPr>
      <w:r w:rsidRPr="00AE0B1C">
        <w:rPr>
          <w:rFonts w:ascii="Arial" w:hAnsi="Arial" w:cs="Arial"/>
          <w:sz w:val="20"/>
          <w:szCs w:val="20"/>
          <w:u w:val="single"/>
        </w:rPr>
        <w:t>Высокий уровень спроса</w:t>
      </w:r>
      <w:r w:rsidRPr="00AE0B1C">
        <w:rPr>
          <w:rFonts w:ascii="Arial" w:hAnsi="Arial" w:cs="Arial"/>
          <w:sz w:val="20"/>
          <w:szCs w:val="20"/>
        </w:rPr>
        <w:t xml:space="preserve">. Рынки РТ и особенно РФ являются импортозависимыми по мясу крс, свинины, и баранины. Рынки Татарстана, в том числе Заинского мр находятся в состоянии высокой зависимости от ввоза муки, комбикормов, кондитерских изделий, круп, макарон.   </w:t>
      </w:r>
    </w:p>
    <w:p w:rsidR="00E44076" w:rsidRPr="00AE0B1C" w:rsidRDefault="00E44076" w:rsidP="00081033">
      <w:pPr>
        <w:pStyle w:val="210"/>
        <w:numPr>
          <w:ilvl w:val="0"/>
          <w:numId w:val="31"/>
        </w:numPr>
        <w:spacing w:line="276" w:lineRule="auto"/>
        <w:ind w:left="360" w:right="-5"/>
        <w:jc w:val="both"/>
        <w:rPr>
          <w:rFonts w:ascii="Arial" w:hAnsi="Arial" w:cs="Arial"/>
          <w:sz w:val="20"/>
          <w:szCs w:val="20"/>
        </w:rPr>
      </w:pPr>
      <w:r w:rsidRPr="00AE0B1C">
        <w:rPr>
          <w:rFonts w:ascii="Arial" w:hAnsi="Arial" w:cs="Arial"/>
          <w:sz w:val="20"/>
          <w:szCs w:val="20"/>
          <w:u w:val="single"/>
        </w:rPr>
        <w:t>Имеется потенциал развития</w:t>
      </w:r>
      <w:r w:rsidRPr="00AE0B1C">
        <w:rPr>
          <w:rFonts w:ascii="Arial" w:hAnsi="Arial" w:cs="Arial"/>
          <w:sz w:val="20"/>
          <w:szCs w:val="20"/>
        </w:rPr>
        <w:t xml:space="preserve">. Район обладает плодородными землями, инфраструктурой, опытными кадрами, устойчиво работающими хозяйствующими субъектами. Район располагает якорными предприятиями, причем в уникальной комбинации, например для развития кондитерской промышленности; </w:t>
      </w:r>
    </w:p>
    <w:p w:rsidR="00E44076" w:rsidRPr="00AE0B1C" w:rsidRDefault="00E44076" w:rsidP="00081033">
      <w:pPr>
        <w:pStyle w:val="afc"/>
        <w:numPr>
          <w:ilvl w:val="0"/>
          <w:numId w:val="31"/>
        </w:numPr>
        <w:spacing w:line="276" w:lineRule="auto"/>
        <w:ind w:left="360"/>
        <w:jc w:val="both"/>
        <w:rPr>
          <w:rFonts w:ascii="Arial" w:hAnsi="Arial" w:cs="Arial"/>
          <w:sz w:val="20"/>
          <w:szCs w:val="20"/>
        </w:rPr>
      </w:pPr>
      <w:r w:rsidRPr="00AE0B1C">
        <w:rPr>
          <w:rFonts w:ascii="Arial" w:hAnsi="Arial" w:cs="Arial"/>
          <w:sz w:val="20"/>
          <w:szCs w:val="20"/>
          <w:u w:val="single"/>
        </w:rPr>
        <w:t>Социо-культурный аспект</w:t>
      </w:r>
      <w:r w:rsidRPr="00AE0B1C">
        <w:rPr>
          <w:rFonts w:ascii="Arial" w:hAnsi="Arial" w:cs="Arial"/>
          <w:b/>
          <w:sz w:val="20"/>
          <w:szCs w:val="20"/>
          <w:u w:val="single"/>
        </w:rPr>
        <w:t>.</w:t>
      </w:r>
      <w:r w:rsidRPr="00AE0B1C">
        <w:rPr>
          <w:rFonts w:ascii="Arial" w:hAnsi="Arial" w:cs="Arial"/>
          <w:b/>
          <w:sz w:val="20"/>
          <w:szCs w:val="20"/>
        </w:rPr>
        <w:t xml:space="preserve">  </w:t>
      </w:r>
      <w:r w:rsidRPr="00AE0B1C">
        <w:rPr>
          <w:rFonts w:ascii="Arial" w:hAnsi="Arial" w:cs="Arial"/>
          <w:sz w:val="20"/>
          <w:szCs w:val="20"/>
        </w:rPr>
        <w:t>В условиях</w:t>
      </w:r>
      <w:r w:rsidRPr="00AE0B1C">
        <w:rPr>
          <w:rFonts w:ascii="Arial" w:hAnsi="Arial" w:cs="Arial"/>
          <w:b/>
          <w:sz w:val="20"/>
          <w:szCs w:val="20"/>
        </w:rPr>
        <w:t xml:space="preserve"> </w:t>
      </w:r>
      <w:r w:rsidRPr="00AE0B1C">
        <w:rPr>
          <w:rFonts w:ascii="Arial" w:hAnsi="Arial" w:cs="Arial"/>
          <w:sz w:val="20"/>
          <w:szCs w:val="20"/>
        </w:rPr>
        <w:t xml:space="preserve">оттока населения из сел из-за отсутствия перспектив развития, и разрушения основ традиционных культур необходимо изменение политики в сторону «сокращения дифференциации в уровне и качестве жизни населения на территории каждого из муниципальных образований» с помощью эффективных механизмов социальной и главное экономической политики </w:t>
      </w:r>
      <w:r>
        <w:rPr>
          <w:rFonts w:ascii="Arial" w:hAnsi="Arial" w:cs="Arial"/>
          <w:sz w:val="20"/>
          <w:szCs w:val="20"/>
        </w:rPr>
        <w:t>(К</w:t>
      </w:r>
      <w:r w:rsidRPr="00AE0B1C">
        <w:rPr>
          <w:rFonts w:ascii="Arial" w:hAnsi="Arial" w:cs="Arial"/>
          <w:bCs/>
          <w:sz w:val="20"/>
          <w:szCs w:val="20"/>
        </w:rPr>
        <w:t>онцепция</w:t>
      </w:r>
      <w:r w:rsidRPr="00AE0B1C">
        <w:rPr>
          <w:rFonts w:ascii="Arial" w:hAnsi="Arial" w:cs="Arial"/>
          <w:bCs/>
          <w:caps/>
          <w:sz w:val="20"/>
          <w:szCs w:val="20"/>
        </w:rPr>
        <w:t xml:space="preserve"> </w:t>
      </w:r>
      <w:r w:rsidRPr="00AE0B1C">
        <w:rPr>
          <w:rFonts w:ascii="Arial" w:hAnsi="Arial" w:cs="Arial"/>
          <w:bCs/>
          <w:sz w:val="20"/>
          <w:szCs w:val="20"/>
        </w:rPr>
        <w:t>Территориальной экономической политики Республики Татарстан</w:t>
      </w:r>
      <w:r w:rsidRPr="00AE0B1C">
        <w:rPr>
          <w:rFonts w:ascii="Arial" w:hAnsi="Arial" w:cs="Arial"/>
          <w:bCs/>
          <w:caps/>
          <w:sz w:val="20"/>
          <w:szCs w:val="20"/>
        </w:rPr>
        <w:t xml:space="preserve"> </w:t>
      </w:r>
      <w:r w:rsidRPr="00AE0B1C">
        <w:rPr>
          <w:rFonts w:ascii="Arial" w:hAnsi="Arial" w:cs="Arial"/>
          <w:bCs/>
          <w:sz w:val="20"/>
          <w:szCs w:val="20"/>
        </w:rPr>
        <w:t>2009г.</w:t>
      </w:r>
      <w:r>
        <w:rPr>
          <w:rFonts w:ascii="Arial" w:hAnsi="Arial" w:cs="Arial"/>
          <w:bCs/>
          <w:sz w:val="20"/>
          <w:szCs w:val="20"/>
        </w:rPr>
        <w:t>).</w:t>
      </w:r>
      <w:r w:rsidRPr="00AE0B1C">
        <w:rPr>
          <w:rFonts w:ascii="Arial" w:hAnsi="Arial" w:cs="Arial"/>
          <w:sz w:val="20"/>
          <w:szCs w:val="20"/>
        </w:rPr>
        <w:t xml:space="preserve"> Развитие АПК с акцентом на малые формы хозяйствования и высокотехнологичные производства позволит создать новые рабочие места в селах, сократить отток населения и поднять</w:t>
      </w:r>
      <w:r>
        <w:rPr>
          <w:rFonts w:ascii="Arial" w:hAnsi="Arial" w:cs="Arial"/>
          <w:sz w:val="20"/>
          <w:szCs w:val="20"/>
        </w:rPr>
        <w:t xml:space="preserve"> уровень качества жизни сельчан,</w:t>
      </w:r>
      <w:r w:rsidRPr="00AE0B1C">
        <w:rPr>
          <w:rFonts w:ascii="Arial" w:hAnsi="Arial" w:cs="Arial"/>
          <w:sz w:val="20"/>
          <w:szCs w:val="20"/>
        </w:rPr>
        <w:t xml:space="preserve"> </w:t>
      </w:r>
      <w:r>
        <w:rPr>
          <w:rFonts w:ascii="Arial" w:hAnsi="Arial" w:cs="Arial"/>
          <w:sz w:val="20"/>
          <w:szCs w:val="20"/>
        </w:rPr>
        <w:t>сохранить в села</w:t>
      </w:r>
      <w:r w:rsidRPr="00AE0B1C">
        <w:rPr>
          <w:rFonts w:ascii="Arial" w:hAnsi="Arial" w:cs="Arial"/>
          <w:sz w:val="20"/>
          <w:szCs w:val="20"/>
        </w:rPr>
        <w:t xml:space="preserve">х носителей самобытных культур. </w:t>
      </w:r>
    </w:p>
    <w:p w:rsidR="00E44076" w:rsidRPr="00AE0B1C" w:rsidRDefault="00E44076" w:rsidP="00081033">
      <w:pPr>
        <w:pStyle w:val="210"/>
        <w:numPr>
          <w:ilvl w:val="0"/>
          <w:numId w:val="31"/>
        </w:numPr>
        <w:spacing w:line="276" w:lineRule="auto"/>
        <w:ind w:left="360" w:right="-5"/>
        <w:jc w:val="both"/>
        <w:rPr>
          <w:rFonts w:ascii="Arial" w:hAnsi="Arial" w:cs="Arial"/>
          <w:sz w:val="20"/>
          <w:szCs w:val="20"/>
        </w:rPr>
      </w:pPr>
      <w:r w:rsidRPr="00AE0B1C">
        <w:rPr>
          <w:rFonts w:ascii="Arial" w:hAnsi="Arial" w:cs="Arial"/>
          <w:sz w:val="20"/>
          <w:szCs w:val="20"/>
          <w:u w:val="single"/>
        </w:rPr>
        <w:t>Поддержка со стороны государства</w:t>
      </w:r>
      <w:r w:rsidRPr="00AE0B1C">
        <w:rPr>
          <w:rFonts w:ascii="Arial" w:hAnsi="Arial" w:cs="Arial"/>
          <w:sz w:val="20"/>
          <w:szCs w:val="20"/>
        </w:rPr>
        <w:t>. Сегодня как никогда прежде государство поворачивается в сторону агробизнеса. Извлечь максимальную выгоду для района можно благодаря масштабным и комплексным Проектам.</w:t>
      </w:r>
    </w:p>
    <w:p w:rsidR="00E44076" w:rsidRPr="00AE0B1C" w:rsidRDefault="00E44076" w:rsidP="00081033">
      <w:pPr>
        <w:pStyle w:val="210"/>
        <w:numPr>
          <w:ilvl w:val="0"/>
          <w:numId w:val="31"/>
        </w:numPr>
        <w:spacing w:line="276" w:lineRule="auto"/>
        <w:ind w:left="360" w:right="-5"/>
        <w:jc w:val="both"/>
        <w:rPr>
          <w:rFonts w:ascii="Arial" w:hAnsi="Arial" w:cs="Arial"/>
          <w:sz w:val="20"/>
          <w:szCs w:val="20"/>
        </w:rPr>
      </w:pPr>
      <w:r w:rsidRPr="00AE0B1C">
        <w:rPr>
          <w:rFonts w:ascii="Arial" w:hAnsi="Arial" w:cs="Arial"/>
          <w:sz w:val="20"/>
          <w:szCs w:val="20"/>
          <w:u w:val="single"/>
        </w:rPr>
        <w:t>Обновление</w:t>
      </w:r>
      <w:r>
        <w:rPr>
          <w:rFonts w:ascii="Arial" w:hAnsi="Arial" w:cs="Arial"/>
          <w:sz w:val="20"/>
          <w:szCs w:val="20"/>
          <w:u w:val="single"/>
        </w:rPr>
        <w:t>/обогащение</w:t>
      </w:r>
      <w:r w:rsidRPr="00AE0B1C">
        <w:rPr>
          <w:rFonts w:ascii="Arial" w:hAnsi="Arial" w:cs="Arial"/>
          <w:sz w:val="20"/>
          <w:szCs w:val="20"/>
          <w:u w:val="single"/>
        </w:rPr>
        <w:t xml:space="preserve"> имиджа</w:t>
      </w:r>
      <w:r w:rsidRPr="00AE0B1C">
        <w:rPr>
          <w:rFonts w:ascii="Arial" w:hAnsi="Arial" w:cs="Arial"/>
          <w:sz w:val="20"/>
          <w:szCs w:val="20"/>
        </w:rPr>
        <w:t>. Рывок в развитии АПК позволит выйти на лидирующие позиции в производстве отдельных видов продовольствия, которые позволят укрепить конкурентные преимущества и стратегические позиции района в агломерации и в экономическом пространстве Татарстана.</w:t>
      </w:r>
    </w:p>
    <w:p w:rsidR="00E44076" w:rsidRDefault="00E44076" w:rsidP="00B10D80">
      <w:pPr>
        <w:pStyle w:val="210"/>
        <w:spacing w:line="276" w:lineRule="auto"/>
        <w:ind w:left="0" w:right="-5"/>
        <w:jc w:val="both"/>
        <w:rPr>
          <w:rFonts w:ascii="Arial Narrow" w:hAnsi="Arial Narrow" w:cs="Arial"/>
          <w:sz w:val="22"/>
          <w:szCs w:val="22"/>
        </w:rPr>
      </w:pPr>
    </w:p>
    <w:p w:rsidR="00E44076" w:rsidRPr="00E7099C" w:rsidRDefault="00E44076" w:rsidP="002960F8">
      <w:pPr>
        <w:pStyle w:val="210"/>
        <w:spacing w:line="276" w:lineRule="auto"/>
        <w:ind w:left="0" w:right="-5" w:firstLine="284"/>
        <w:jc w:val="both"/>
        <w:rPr>
          <w:rFonts w:ascii="Arial" w:hAnsi="Arial" w:cs="Arial"/>
          <w:sz w:val="20"/>
          <w:szCs w:val="20"/>
        </w:rPr>
      </w:pPr>
      <w:r w:rsidRPr="00E7099C">
        <w:rPr>
          <w:rFonts w:ascii="Arial" w:hAnsi="Arial" w:cs="Arial"/>
          <w:sz w:val="20"/>
          <w:szCs w:val="20"/>
        </w:rPr>
        <w:t xml:space="preserve">Кроме перечисленных аргументов стоит учитывать воздействие АПК на ускорение развития транспортной инфраструктуры, экологическое благополучие, межпоселенческие ЖКХ и многое другое. </w:t>
      </w:r>
    </w:p>
    <w:p w:rsidR="00E44076" w:rsidRPr="00E7099C" w:rsidRDefault="00E44076" w:rsidP="002960F8">
      <w:pPr>
        <w:pStyle w:val="210"/>
        <w:spacing w:line="276" w:lineRule="auto"/>
        <w:ind w:left="0" w:right="-5" w:firstLine="284"/>
        <w:jc w:val="both"/>
        <w:rPr>
          <w:rFonts w:ascii="Arial" w:hAnsi="Arial" w:cs="Arial"/>
          <w:sz w:val="20"/>
          <w:szCs w:val="20"/>
        </w:rPr>
      </w:pPr>
      <w:r w:rsidRPr="00E7099C">
        <w:rPr>
          <w:rFonts w:ascii="Arial" w:hAnsi="Arial" w:cs="Arial"/>
          <w:sz w:val="20"/>
          <w:szCs w:val="20"/>
        </w:rPr>
        <w:t xml:space="preserve">Наиболее перспективные направления АПК для инвестирования и ускоренного развития с точки зрения состояния рынков и наличия внутренних возможностей:  </w:t>
      </w:r>
    </w:p>
    <w:p w:rsidR="00E44076" w:rsidRPr="00E7099C" w:rsidRDefault="00E44076" w:rsidP="00053272">
      <w:pPr>
        <w:pStyle w:val="210"/>
        <w:numPr>
          <w:ilvl w:val="0"/>
          <w:numId w:val="32"/>
        </w:numPr>
        <w:spacing w:line="276" w:lineRule="auto"/>
        <w:ind w:right="-5"/>
        <w:jc w:val="both"/>
        <w:rPr>
          <w:rFonts w:ascii="Arial" w:hAnsi="Arial" w:cs="Arial"/>
          <w:sz w:val="20"/>
          <w:szCs w:val="20"/>
        </w:rPr>
      </w:pPr>
      <w:r w:rsidRPr="00E7099C">
        <w:rPr>
          <w:rFonts w:ascii="Arial" w:hAnsi="Arial" w:cs="Arial"/>
          <w:sz w:val="20"/>
          <w:szCs w:val="20"/>
        </w:rPr>
        <w:t xml:space="preserve">выращивание твердых сортов пшеницы и производство муки, макарон, кондитерских изделий, </w:t>
      </w:r>
    </w:p>
    <w:p w:rsidR="00E44076" w:rsidRPr="00E7099C" w:rsidRDefault="00E44076" w:rsidP="00053272">
      <w:pPr>
        <w:pStyle w:val="210"/>
        <w:numPr>
          <w:ilvl w:val="0"/>
          <w:numId w:val="32"/>
        </w:numPr>
        <w:spacing w:line="276" w:lineRule="auto"/>
        <w:ind w:right="-5"/>
        <w:jc w:val="both"/>
        <w:rPr>
          <w:rFonts w:ascii="Arial" w:hAnsi="Arial" w:cs="Arial"/>
          <w:sz w:val="20"/>
          <w:szCs w:val="20"/>
        </w:rPr>
      </w:pPr>
      <w:r w:rsidRPr="00E7099C">
        <w:rPr>
          <w:rFonts w:ascii="Arial" w:hAnsi="Arial" w:cs="Arial"/>
          <w:sz w:val="20"/>
          <w:szCs w:val="20"/>
        </w:rPr>
        <w:t xml:space="preserve">производство мяса, </w:t>
      </w:r>
    </w:p>
    <w:p w:rsidR="00E44076" w:rsidRPr="00E7099C" w:rsidRDefault="00E44076" w:rsidP="00053272">
      <w:pPr>
        <w:pStyle w:val="210"/>
        <w:numPr>
          <w:ilvl w:val="0"/>
          <w:numId w:val="32"/>
        </w:numPr>
        <w:spacing w:line="276" w:lineRule="auto"/>
        <w:ind w:right="-5"/>
        <w:jc w:val="both"/>
        <w:rPr>
          <w:rFonts w:ascii="Arial" w:hAnsi="Arial" w:cs="Arial"/>
          <w:sz w:val="20"/>
          <w:szCs w:val="20"/>
        </w:rPr>
      </w:pPr>
      <w:r w:rsidRPr="00E7099C">
        <w:rPr>
          <w:rFonts w:ascii="Arial" w:hAnsi="Arial" w:cs="Arial"/>
          <w:sz w:val="20"/>
          <w:szCs w:val="20"/>
        </w:rPr>
        <w:t>производс</w:t>
      </w:r>
      <w:r>
        <w:rPr>
          <w:rFonts w:ascii="Arial" w:hAnsi="Arial" w:cs="Arial"/>
          <w:sz w:val="20"/>
          <w:szCs w:val="20"/>
        </w:rPr>
        <w:t>тво молока и молочных продуктов,</w:t>
      </w:r>
    </w:p>
    <w:p w:rsidR="00E44076" w:rsidRPr="00E7099C" w:rsidRDefault="00E44076" w:rsidP="00053272">
      <w:pPr>
        <w:pStyle w:val="210"/>
        <w:numPr>
          <w:ilvl w:val="0"/>
          <w:numId w:val="32"/>
        </w:numPr>
        <w:spacing w:line="276" w:lineRule="auto"/>
        <w:ind w:right="-5"/>
        <w:jc w:val="both"/>
        <w:rPr>
          <w:rFonts w:ascii="Arial" w:hAnsi="Arial" w:cs="Arial"/>
          <w:sz w:val="20"/>
          <w:szCs w:val="20"/>
        </w:rPr>
      </w:pPr>
      <w:r w:rsidRPr="00E7099C">
        <w:rPr>
          <w:rFonts w:ascii="Arial" w:hAnsi="Arial" w:cs="Arial"/>
          <w:sz w:val="20"/>
          <w:szCs w:val="20"/>
        </w:rPr>
        <w:t>выращивание и производство круп и макарон.</w:t>
      </w:r>
    </w:p>
    <w:p w:rsidR="00E44076" w:rsidRPr="00E7099C" w:rsidRDefault="00E44076" w:rsidP="00B10D80">
      <w:pPr>
        <w:pStyle w:val="210"/>
        <w:spacing w:line="276" w:lineRule="auto"/>
        <w:ind w:left="0" w:right="-5"/>
        <w:jc w:val="both"/>
        <w:rPr>
          <w:rFonts w:ascii="Arial" w:hAnsi="Arial" w:cs="Arial"/>
          <w:sz w:val="20"/>
          <w:szCs w:val="20"/>
        </w:rPr>
      </w:pPr>
    </w:p>
    <w:p w:rsidR="00E44076" w:rsidRDefault="00E44076" w:rsidP="002960F8">
      <w:pPr>
        <w:pStyle w:val="210"/>
        <w:spacing w:line="276" w:lineRule="auto"/>
        <w:ind w:left="0" w:right="-5"/>
        <w:rPr>
          <w:rFonts w:ascii="Arial" w:hAnsi="Arial" w:cs="Arial"/>
          <w:b/>
          <w:i/>
          <w:sz w:val="22"/>
          <w:szCs w:val="20"/>
        </w:rPr>
      </w:pPr>
    </w:p>
    <w:p w:rsidR="00E44076" w:rsidRDefault="00E44076" w:rsidP="002960F8">
      <w:pPr>
        <w:pStyle w:val="210"/>
        <w:spacing w:line="276" w:lineRule="auto"/>
        <w:ind w:left="0" w:right="-5"/>
        <w:rPr>
          <w:rFonts w:ascii="Arial" w:hAnsi="Arial" w:cs="Arial"/>
          <w:b/>
          <w:i/>
          <w:sz w:val="22"/>
          <w:szCs w:val="20"/>
        </w:rPr>
      </w:pPr>
    </w:p>
    <w:p w:rsidR="00E44076" w:rsidRPr="002960F8" w:rsidRDefault="00E44076" w:rsidP="002960F8">
      <w:pPr>
        <w:pStyle w:val="210"/>
        <w:spacing w:line="276" w:lineRule="auto"/>
        <w:ind w:left="0" w:right="-5"/>
        <w:rPr>
          <w:rFonts w:ascii="Arial" w:hAnsi="Arial" w:cs="Arial"/>
          <w:b/>
          <w:i/>
          <w:sz w:val="22"/>
          <w:szCs w:val="20"/>
        </w:rPr>
      </w:pPr>
      <w:r w:rsidRPr="002960F8">
        <w:rPr>
          <w:rFonts w:ascii="Arial" w:hAnsi="Arial" w:cs="Arial"/>
          <w:b/>
          <w:i/>
          <w:sz w:val="22"/>
          <w:szCs w:val="20"/>
        </w:rPr>
        <w:t>Метод построения бизнес цепочек</w:t>
      </w:r>
    </w:p>
    <w:p w:rsidR="00E44076" w:rsidRPr="00E7099C" w:rsidRDefault="00E44076" w:rsidP="00B10D80">
      <w:pPr>
        <w:spacing w:line="276" w:lineRule="auto"/>
        <w:ind w:firstLine="709"/>
        <w:jc w:val="both"/>
        <w:rPr>
          <w:rFonts w:ascii="Arial" w:hAnsi="Arial" w:cs="Arial"/>
          <w:sz w:val="20"/>
          <w:szCs w:val="20"/>
        </w:rPr>
      </w:pPr>
    </w:p>
    <w:p w:rsidR="00E44076" w:rsidRPr="00E7099C" w:rsidRDefault="00E44076" w:rsidP="002960F8">
      <w:pPr>
        <w:pStyle w:val="210"/>
        <w:spacing w:line="276" w:lineRule="auto"/>
        <w:ind w:left="0" w:right="-5" w:firstLine="284"/>
        <w:jc w:val="both"/>
        <w:rPr>
          <w:rFonts w:ascii="Arial" w:hAnsi="Arial" w:cs="Arial"/>
          <w:sz w:val="20"/>
          <w:szCs w:val="20"/>
        </w:rPr>
      </w:pPr>
      <w:r w:rsidRPr="00E7099C">
        <w:rPr>
          <w:rFonts w:ascii="Arial" w:hAnsi="Arial" w:cs="Arial"/>
          <w:sz w:val="20"/>
          <w:szCs w:val="20"/>
        </w:rPr>
        <w:t>Развитие каждого из предлагаемых направлений необходимо предварять и сопровождать постоянно обновляемой маркетинговой информацией, которую могут продуцировать на паритетных условиях «Ресурсный центр развития малого бизнеса» (условное название) и сами участники рынка. Наибольший эффект с точки зрения организации бизнеса в каждой из вышеперечисленных подотраслей</w:t>
      </w:r>
      <w:r>
        <w:rPr>
          <w:rFonts w:ascii="Arial" w:hAnsi="Arial" w:cs="Arial"/>
          <w:sz w:val="20"/>
          <w:szCs w:val="20"/>
        </w:rPr>
        <w:t>,</w:t>
      </w:r>
      <w:r w:rsidRPr="00E7099C">
        <w:rPr>
          <w:rFonts w:ascii="Arial" w:hAnsi="Arial" w:cs="Arial"/>
          <w:sz w:val="20"/>
          <w:szCs w:val="20"/>
        </w:rPr>
        <w:t xml:space="preserve">  может дать «метод цепочек развития», который позволяет выстраивать систему взаимосвязан</w:t>
      </w:r>
      <w:r>
        <w:rPr>
          <w:rFonts w:ascii="Arial" w:hAnsi="Arial" w:cs="Arial"/>
          <w:sz w:val="20"/>
          <w:szCs w:val="20"/>
        </w:rPr>
        <w:t>н</w:t>
      </w:r>
      <w:r w:rsidRPr="00E7099C">
        <w:rPr>
          <w:rFonts w:ascii="Arial" w:hAnsi="Arial" w:cs="Arial"/>
          <w:sz w:val="20"/>
          <w:szCs w:val="20"/>
        </w:rPr>
        <w:t>ы</w:t>
      </w:r>
      <w:r>
        <w:rPr>
          <w:rFonts w:ascii="Arial" w:hAnsi="Arial" w:cs="Arial"/>
          <w:sz w:val="20"/>
          <w:szCs w:val="20"/>
        </w:rPr>
        <w:t>х</w:t>
      </w:r>
      <w:r w:rsidRPr="00E7099C">
        <w:rPr>
          <w:rFonts w:ascii="Arial" w:hAnsi="Arial" w:cs="Arial"/>
          <w:sz w:val="20"/>
          <w:szCs w:val="20"/>
        </w:rPr>
        <w:t>, скооперированных бизнесов.</w:t>
      </w:r>
    </w:p>
    <w:p w:rsidR="00E44076" w:rsidRPr="002960F8" w:rsidRDefault="00E44076" w:rsidP="002960F8">
      <w:pPr>
        <w:pStyle w:val="210"/>
        <w:spacing w:line="276" w:lineRule="auto"/>
        <w:ind w:left="0" w:right="-5"/>
        <w:jc w:val="right"/>
        <w:rPr>
          <w:rFonts w:ascii="Arial" w:hAnsi="Arial" w:cs="Arial"/>
          <w:sz w:val="20"/>
          <w:szCs w:val="20"/>
        </w:rPr>
      </w:pPr>
      <w:r w:rsidRPr="002960F8">
        <w:rPr>
          <w:rFonts w:ascii="Arial" w:hAnsi="Arial" w:cs="Arial"/>
          <w:sz w:val="20"/>
          <w:szCs w:val="20"/>
        </w:rPr>
        <w:t xml:space="preserve">Диаграмма </w:t>
      </w:r>
      <w:r>
        <w:rPr>
          <w:rFonts w:ascii="Arial" w:hAnsi="Arial" w:cs="Arial"/>
          <w:sz w:val="20"/>
          <w:szCs w:val="20"/>
        </w:rPr>
        <w:t>25</w:t>
      </w:r>
    </w:p>
    <w:p w:rsidR="00E44076" w:rsidRPr="002960F8" w:rsidRDefault="00E44076" w:rsidP="002960F8">
      <w:pPr>
        <w:pStyle w:val="210"/>
        <w:spacing w:line="276" w:lineRule="auto"/>
        <w:ind w:left="0" w:right="-5"/>
        <w:jc w:val="center"/>
        <w:rPr>
          <w:rFonts w:ascii="Arial" w:hAnsi="Arial" w:cs="Arial"/>
          <w:b/>
          <w:sz w:val="20"/>
          <w:szCs w:val="20"/>
        </w:rPr>
      </w:pPr>
      <w:r w:rsidRPr="00E7099C">
        <w:rPr>
          <w:rFonts w:ascii="Arial" w:hAnsi="Arial" w:cs="Arial"/>
          <w:b/>
          <w:sz w:val="20"/>
          <w:szCs w:val="20"/>
        </w:rPr>
        <w:t>Модель «цепочки развития м</w:t>
      </w:r>
      <w:r w:rsidR="00C60F0A">
        <w:rPr>
          <w:rFonts w:ascii="Arial" w:hAnsi="Arial" w:cs="Arial"/>
          <w:b/>
          <w:sz w:val="20"/>
          <w:szCs w:val="20"/>
        </w:rPr>
        <w:t>ясного сектора» АПК Заинского муниципального района</w:t>
      </w:r>
    </w:p>
    <w:p w:rsidR="00E44076" w:rsidRPr="00E7099C" w:rsidRDefault="00FF109A" w:rsidP="00B10D80">
      <w:pPr>
        <w:pStyle w:val="210"/>
        <w:spacing w:line="276" w:lineRule="auto"/>
        <w:ind w:left="0" w:right="-5"/>
        <w:jc w:val="center"/>
        <w:rPr>
          <w:rFonts w:ascii="Arial" w:hAnsi="Arial" w:cs="Arial"/>
          <w:sz w:val="20"/>
          <w:szCs w:val="20"/>
        </w:rPr>
      </w:pPr>
      <w:r>
        <w:rPr>
          <w:rFonts w:ascii="Arial" w:hAnsi="Arial" w:cs="Arial"/>
          <w:noProof/>
          <w:sz w:val="20"/>
          <w:szCs w:val="20"/>
        </w:rPr>
        <w:pict>
          <v:shape id="Схема 2" o:spid="_x0000_i1051" type="#_x0000_t75" style="width:333pt;height:216.75pt;visibility:visible">
            <v:imagedata r:id="rId32" o:title=""/>
          </v:shape>
        </w:pict>
      </w:r>
    </w:p>
    <w:p w:rsidR="00E44076" w:rsidRDefault="00E44076" w:rsidP="00B10D80">
      <w:pPr>
        <w:pStyle w:val="210"/>
        <w:spacing w:line="276" w:lineRule="auto"/>
        <w:ind w:left="0" w:right="-5"/>
        <w:jc w:val="both"/>
        <w:rPr>
          <w:rFonts w:ascii="Arial" w:hAnsi="Arial" w:cs="Arial"/>
          <w:sz w:val="20"/>
          <w:szCs w:val="20"/>
        </w:rPr>
      </w:pPr>
    </w:p>
    <w:p w:rsidR="00E44076" w:rsidRDefault="00E44076" w:rsidP="00B10D80">
      <w:pPr>
        <w:pStyle w:val="210"/>
        <w:spacing w:line="276" w:lineRule="auto"/>
        <w:ind w:left="0" w:right="-5"/>
        <w:jc w:val="both"/>
        <w:rPr>
          <w:rFonts w:ascii="Arial" w:hAnsi="Arial" w:cs="Arial"/>
          <w:sz w:val="20"/>
          <w:szCs w:val="20"/>
        </w:rPr>
      </w:pPr>
      <w:r>
        <w:rPr>
          <w:rFonts w:ascii="Arial" w:hAnsi="Arial" w:cs="Arial"/>
          <w:sz w:val="20"/>
          <w:szCs w:val="20"/>
        </w:rPr>
        <w:t>Управление развитием посредством предлагаемого метода со стороны администрации заключается:</w:t>
      </w:r>
    </w:p>
    <w:p w:rsidR="00E44076" w:rsidRDefault="00E44076" w:rsidP="00053272">
      <w:pPr>
        <w:pStyle w:val="210"/>
        <w:numPr>
          <w:ilvl w:val="0"/>
          <w:numId w:val="33"/>
        </w:numPr>
        <w:spacing w:line="276" w:lineRule="auto"/>
        <w:ind w:right="-5"/>
        <w:jc w:val="both"/>
        <w:rPr>
          <w:rFonts w:ascii="Arial" w:hAnsi="Arial" w:cs="Arial"/>
          <w:sz w:val="20"/>
          <w:szCs w:val="20"/>
        </w:rPr>
      </w:pPr>
      <w:r>
        <w:rPr>
          <w:rFonts w:ascii="Arial" w:hAnsi="Arial" w:cs="Arial"/>
          <w:sz w:val="20"/>
          <w:szCs w:val="20"/>
        </w:rPr>
        <w:t>в содействии в профилировании бизнеса СМП в рамках открытой системы,</w:t>
      </w:r>
    </w:p>
    <w:p w:rsidR="00E44076" w:rsidRDefault="00E44076" w:rsidP="00053272">
      <w:pPr>
        <w:pStyle w:val="210"/>
        <w:numPr>
          <w:ilvl w:val="0"/>
          <w:numId w:val="33"/>
        </w:numPr>
        <w:spacing w:line="276" w:lineRule="auto"/>
        <w:ind w:right="-5"/>
        <w:jc w:val="both"/>
        <w:rPr>
          <w:rFonts w:ascii="Arial" w:hAnsi="Arial" w:cs="Arial"/>
          <w:sz w:val="20"/>
          <w:szCs w:val="20"/>
        </w:rPr>
      </w:pPr>
      <w:r>
        <w:rPr>
          <w:rFonts w:ascii="Arial" w:hAnsi="Arial" w:cs="Arial"/>
          <w:sz w:val="20"/>
          <w:szCs w:val="20"/>
        </w:rPr>
        <w:t>в создании системы стимулов (помещения, инвестиционные площадки, гранты, семинары и проч.) для участников  цепочки и их нацеливание на конечный результат,</w:t>
      </w:r>
    </w:p>
    <w:p w:rsidR="00E44076" w:rsidRDefault="00E44076" w:rsidP="00053272">
      <w:pPr>
        <w:pStyle w:val="210"/>
        <w:numPr>
          <w:ilvl w:val="0"/>
          <w:numId w:val="33"/>
        </w:numPr>
        <w:spacing w:line="276" w:lineRule="auto"/>
        <w:ind w:right="-5"/>
        <w:jc w:val="both"/>
        <w:rPr>
          <w:rFonts w:ascii="Arial" w:hAnsi="Arial" w:cs="Arial"/>
          <w:sz w:val="20"/>
          <w:szCs w:val="20"/>
        </w:rPr>
      </w:pPr>
      <w:r>
        <w:rPr>
          <w:rFonts w:ascii="Arial" w:hAnsi="Arial" w:cs="Arial"/>
          <w:sz w:val="20"/>
          <w:szCs w:val="20"/>
        </w:rPr>
        <w:t>в координации действий всех участников цепочки,</w:t>
      </w:r>
    </w:p>
    <w:p w:rsidR="00E44076" w:rsidRDefault="00E44076" w:rsidP="00053272">
      <w:pPr>
        <w:pStyle w:val="210"/>
        <w:numPr>
          <w:ilvl w:val="0"/>
          <w:numId w:val="33"/>
        </w:numPr>
        <w:spacing w:line="276" w:lineRule="auto"/>
        <w:ind w:right="-5"/>
        <w:jc w:val="both"/>
        <w:rPr>
          <w:rFonts w:ascii="Arial" w:hAnsi="Arial" w:cs="Arial"/>
          <w:sz w:val="20"/>
          <w:szCs w:val="20"/>
        </w:rPr>
      </w:pPr>
      <w:r>
        <w:rPr>
          <w:rFonts w:ascii="Arial" w:hAnsi="Arial" w:cs="Arial"/>
          <w:sz w:val="20"/>
          <w:szCs w:val="20"/>
        </w:rPr>
        <w:t>в гармонизации экономических интересов участников цепочки,</w:t>
      </w:r>
    </w:p>
    <w:p w:rsidR="00E44076" w:rsidRDefault="00E44076" w:rsidP="00053272">
      <w:pPr>
        <w:pStyle w:val="210"/>
        <w:numPr>
          <w:ilvl w:val="0"/>
          <w:numId w:val="33"/>
        </w:numPr>
        <w:spacing w:line="276" w:lineRule="auto"/>
        <w:ind w:right="-5"/>
        <w:jc w:val="both"/>
        <w:rPr>
          <w:rFonts w:ascii="Arial" w:hAnsi="Arial" w:cs="Arial"/>
          <w:sz w:val="20"/>
          <w:szCs w:val="20"/>
        </w:rPr>
      </w:pPr>
      <w:r>
        <w:rPr>
          <w:rFonts w:ascii="Arial" w:hAnsi="Arial" w:cs="Arial"/>
          <w:sz w:val="20"/>
          <w:szCs w:val="20"/>
        </w:rPr>
        <w:t>в обоснованном территориальном размещении каждого участника цепочки в отобранных сельских поселениях или городе.</w:t>
      </w:r>
    </w:p>
    <w:p w:rsidR="00E44076" w:rsidRPr="00475718" w:rsidRDefault="00E44076" w:rsidP="00B10D80">
      <w:pPr>
        <w:pStyle w:val="210"/>
        <w:spacing w:line="276" w:lineRule="auto"/>
        <w:ind w:left="0" w:right="-5"/>
        <w:jc w:val="both"/>
        <w:rPr>
          <w:rFonts w:ascii="Arial" w:hAnsi="Arial" w:cs="Arial"/>
          <w:sz w:val="20"/>
          <w:szCs w:val="20"/>
        </w:rPr>
      </w:pPr>
      <w:r>
        <w:rPr>
          <w:rFonts w:ascii="Arial" w:hAnsi="Arial" w:cs="Arial"/>
          <w:sz w:val="20"/>
          <w:szCs w:val="20"/>
        </w:rPr>
        <w:t xml:space="preserve"> </w:t>
      </w:r>
    </w:p>
    <w:p w:rsidR="00E44076" w:rsidRPr="00FE684F" w:rsidRDefault="00E44076" w:rsidP="00053272">
      <w:pPr>
        <w:pStyle w:val="210"/>
        <w:numPr>
          <w:ilvl w:val="0"/>
          <w:numId w:val="45"/>
        </w:numPr>
        <w:spacing w:line="276" w:lineRule="auto"/>
        <w:ind w:right="-5"/>
        <w:rPr>
          <w:rFonts w:ascii="Arial" w:hAnsi="Arial" w:cs="Arial"/>
          <w:b/>
          <w:bCs/>
          <w:i/>
          <w:sz w:val="22"/>
          <w:szCs w:val="22"/>
        </w:rPr>
      </w:pPr>
      <w:r w:rsidRPr="00FE684F">
        <w:rPr>
          <w:rFonts w:ascii="Arial" w:hAnsi="Arial" w:cs="Arial"/>
          <w:b/>
          <w:bCs/>
          <w:i/>
          <w:sz w:val="22"/>
          <w:szCs w:val="22"/>
        </w:rPr>
        <w:t xml:space="preserve">Энергетика </w:t>
      </w:r>
    </w:p>
    <w:p w:rsidR="00E44076" w:rsidRPr="00FE684F" w:rsidRDefault="00E44076" w:rsidP="00B10D80">
      <w:pPr>
        <w:pStyle w:val="210"/>
        <w:spacing w:line="276" w:lineRule="auto"/>
        <w:ind w:left="142" w:right="-5"/>
        <w:rPr>
          <w:rFonts w:ascii="Arial Narrow" w:hAnsi="Arial Narrow"/>
          <w:sz w:val="20"/>
          <w:szCs w:val="20"/>
        </w:rPr>
      </w:pPr>
    </w:p>
    <w:p w:rsidR="00E44076" w:rsidRPr="00FE684F" w:rsidRDefault="00E44076" w:rsidP="002960F8">
      <w:pPr>
        <w:spacing w:line="276" w:lineRule="auto"/>
        <w:ind w:firstLine="284"/>
        <w:jc w:val="both"/>
        <w:rPr>
          <w:rFonts w:ascii="Arial" w:hAnsi="Arial" w:cs="Arial"/>
          <w:bCs/>
          <w:sz w:val="20"/>
          <w:szCs w:val="20"/>
        </w:rPr>
      </w:pPr>
      <w:r w:rsidRPr="00FE684F">
        <w:rPr>
          <w:rFonts w:ascii="Arial" w:hAnsi="Arial" w:cs="Arial"/>
          <w:bCs/>
          <w:sz w:val="20"/>
          <w:szCs w:val="20"/>
        </w:rPr>
        <w:t>Значительная часть предприятий энергетики района являются частью холдингов и планируют свое развитие, основываясь на корпоративных интересах, а также с учетом возможностей и потребностей муниципального района. Развитие энергетики района будет обеспечиваться посредством использования нескольких подходов:</w:t>
      </w:r>
    </w:p>
    <w:p w:rsidR="00E44076" w:rsidRPr="00FE684F" w:rsidRDefault="00E44076" w:rsidP="00053272">
      <w:pPr>
        <w:pStyle w:val="36"/>
        <w:numPr>
          <w:ilvl w:val="0"/>
          <w:numId w:val="34"/>
        </w:numPr>
        <w:spacing w:line="276" w:lineRule="auto"/>
        <w:rPr>
          <w:rFonts w:ascii="Arial" w:hAnsi="Arial" w:cs="Arial"/>
          <w:bCs/>
          <w:sz w:val="20"/>
        </w:rPr>
      </w:pPr>
      <w:r w:rsidRPr="00FE684F">
        <w:rPr>
          <w:rFonts w:ascii="Arial" w:hAnsi="Arial" w:cs="Arial"/>
          <w:bCs/>
          <w:sz w:val="20"/>
        </w:rPr>
        <w:t>модернизации, особенно предприятий с высоким уровнем износа основных производственных фондов,</w:t>
      </w:r>
    </w:p>
    <w:p w:rsidR="00E44076" w:rsidRPr="00FE684F" w:rsidRDefault="00E44076" w:rsidP="00053272">
      <w:pPr>
        <w:pStyle w:val="36"/>
        <w:numPr>
          <w:ilvl w:val="0"/>
          <w:numId w:val="34"/>
        </w:numPr>
        <w:spacing w:line="276" w:lineRule="auto"/>
        <w:rPr>
          <w:rFonts w:ascii="Arial" w:hAnsi="Arial" w:cs="Arial"/>
          <w:bCs/>
          <w:sz w:val="20"/>
        </w:rPr>
      </w:pPr>
      <w:r w:rsidRPr="00FE684F">
        <w:rPr>
          <w:rFonts w:ascii="Arial" w:hAnsi="Arial" w:cs="Arial"/>
          <w:bCs/>
          <w:sz w:val="20"/>
        </w:rPr>
        <w:t>внедрения энергосберегающих технологий,</w:t>
      </w:r>
    </w:p>
    <w:p w:rsidR="00E44076" w:rsidRPr="00FE684F" w:rsidRDefault="00E44076" w:rsidP="00053272">
      <w:pPr>
        <w:pStyle w:val="36"/>
        <w:numPr>
          <w:ilvl w:val="0"/>
          <w:numId w:val="34"/>
        </w:numPr>
        <w:spacing w:line="276" w:lineRule="auto"/>
        <w:rPr>
          <w:rFonts w:ascii="Arial" w:hAnsi="Arial" w:cs="Arial"/>
          <w:bCs/>
          <w:sz w:val="20"/>
        </w:rPr>
      </w:pPr>
      <w:r w:rsidRPr="00FE684F">
        <w:rPr>
          <w:rFonts w:ascii="Arial" w:hAnsi="Arial" w:cs="Arial"/>
          <w:bCs/>
          <w:sz w:val="20"/>
        </w:rPr>
        <w:t>создания оптимальных нормативно-правовых,  организационных и экономических условий для  реализации стратегии энергосбережения,</w:t>
      </w:r>
    </w:p>
    <w:p w:rsidR="00E44076" w:rsidRPr="00FE684F" w:rsidRDefault="00E44076" w:rsidP="00053272">
      <w:pPr>
        <w:pStyle w:val="36"/>
        <w:numPr>
          <w:ilvl w:val="0"/>
          <w:numId w:val="34"/>
        </w:numPr>
        <w:spacing w:line="276" w:lineRule="auto"/>
        <w:jc w:val="both"/>
        <w:rPr>
          <w:rFonts w:ascii="Arial" w:hAnsi="Arial" w:cs="Arial"/>
          <w:bCs/>
          <w:sz w:val="20"/>
        </w:rPr>
      </w:pPr>
      <w:r w:rsidRPr="00FE684F">
        <w:rPr>
          <w:rFonts w:ascii="Arial" w:hAnsi="Arial" w:cs="Arial"/>
          <w:bCs/>
          <w:sz w:val="20"/>
        </w:rPr>
        <w:t>совершенствования механизмов финансирования и реализации программ и проектов   энергосбережения,</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модернизации многоквартирных домов,</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комплексного развития системы водоотведения,</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комплексного развития системы водоснабжения,</w:t>
      </w:r>
    </w:p>
    <w:p w:rsidR="00E44076" w:rsidRPr="00FE684F"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комплексного развития системы теплоснабжения.</w:t>
      </w:r>
    </w:p>
    <w:p w:rsidR="00E44076" w:rsidRPr="00FE684F" w:rsidRDefault="00E44076" w:rsidP="002960F8">
      <w:pPr>
        <w:spacing w:line="276" w:lineRule="auto"/>
        <w:ind w:firstLine="284"/>
        <w:jc w:val="both"/>
        <w:rPr>
          <w:rFonts w:ascii="Arial" w:hAnsi="Arial" w:cs="Arial"/>
          <w:bCs/>
          <w:sz w:val="20"/>
          <w:szCs w:val="20"/>
        </w:rPr>
      </w:pPr>
      <w:r w:rsidRPr="00FE684F">
        <w:rPr>
          <w:rFonts w:ascii="Arial" w:hAnsi="Arial" w:cs="Arial"/>
          <w:bCs/>
          <w:sz w:val="20"/>
          <w:szCs w:val="20"/>
        </w:rPr>
        <w:t>Экон</w:t>
      </w:r>
      <w:r w:rsidR="00C60F0A">
        <w:rPr>
          <w:rFonts w:ascii="Arial" w:hAnsi="Arial" w:cs="Arial"/>
          <w:bCs/>
          <w:sz w:val="20"/>
          <w:szCs w:val="20"/>
        </w:rPr>
        <w:t>омическим интересам Заинского муниципального района</w:t>
      </w:r>
      <w:r w:rsidRPr="00FE684F">
        <w:rPr>
          <w:rFonts w:ascii="Arial" w:hAnsi="Arial" w:cs="Arial"/>
          <w:bCs/>
          <w:sz w:val="20"/>
          <w:szCs w:val="20"/>
        </w:rPr>
        <w:t xml:space="preserve"> соответствует изменение инвестиционной политики в сторону большей активности и самостоятельности в части поиска и привлечения инвесторов совместно с предприятиями. Задача муниципального района – ежегодное снижение доли энергоресурсов в структуре валового территориального продукта. </w:t>
      </w:r>
    </w:p>
    <w:p w:rsidR="00E44076" w:rsidRDefault="00E44076" w:rsidP="00FE684F">
      <w:pPr>
        <w:pStyle w:val="210"/>
        <w:spacing w:line="276" w:lineRule="auto"/>
        <w:ind w:left="0" w:right="-5"/>
        <w:jc w:val="both"/>
        <w:rPr>
          <w:rFonts w:ascii="Arial" w:hAnsi="Arial" w:cs="Arial"/>
          <w:b/>
          <w:i/>
          <w:sz w:val="22"/>
          <w:szCs w:val="20"/>
        </w:rPr>
      </w:pPr>
    </w:p>
    <w:p w:rsidR="00E44076" w:rsidRPr="00FE684F" w:rsidRDefault="00E44076" w:rsidP="00FE684F">
      <w:pPr>
        <w:pStyle w:val="210"/>
        <w:spacing w:line="276" w:lineRule="auto"/>
        <w:ind w:left="0" w:right="-5"/>
        <w:jc w:val="both"/>
        <w:rPr>
          <w:rFonts w:ascii="Arial" w:hAnsi="Arial" w:cs="Arial"/>
          <w:b/>
          <w:i/>
          <w:sz w:val="22"/>
          <w:szCs w:val="20"/>
        </w:rPr>
      </w:pPr>
      <w:r w:rsidRPr="00FE684F">
        <w:rPr>
          <w:rFonts w:ascii="Arial" w:hAnsi="Arial" w:cs="Arial"/>
          <w:b/>
          <w:i/>
          <w:sz w:val="22"/>
          <w:szCs w:val="20"/>
        </w:rPr>
        <w:t>Аргументы в пользу</w:t>
      </w:r>
    </w:p>
    <w:p w:rsidR="00E44076" w:rsidRPr="00FE684F" w:rsidRDefault="00E44076" w:rsidP="002960F8">
      <w:pPr>
        <w:spacing w:line="276" w:lineRule="auto"/>
        <w:ind w:firstLine="284"/>
        <w:jc w:val="both"/>
        <w:rPr>
          <w:rFonts w:ascii="Arial" w:hAnsi="Arial" w:cs="Arial"/>
          <w:bCs/>
          <w:sz w:val="20"/>
          <w:szCs w:val="20"/>
        </w:rPr>
      </w:pPr>
    </w:p>
    <w:p w:rsidR="00E44076" w:rsidRPr="00FE684F" w:rsidRDefault="00E44076" w:rsidP="00053272">
      <w:pPr>
        <w:pStyle w:val="36"/>
        <w:numPr>
          <w:ilvl w:val="0"/>
          <w:numId w:val="74"/>
        </w:numPr>
        <w:spacing w:line="276" w:lineRule="auto"/>
        <w:jc w:val="both"/>
        <w:rPr>
          <w:rFonts w:ascii="Arial" w:hAnsi="Arial" w:cs="Arial"/>
          <w:bCs/>
          <w:sz w:val="20"/>
        </w:rPr>
      </w:pPr>
      <w:r w:rsidRPr="00FE684F">
        <w:rPr>
          <w:rFonts w:ascii="Arial" w:hAnsi="Arial" w:cs="Arial"/>
          <w:bCs/>
          <w:sz w:val="20"/>
        </w:rPr>
        <w:t>Повысится ресурсоэффективность экономики района;</w:t>
      </w:r>
    </w:p>
    <w:p w:rsidR="00E44076" w:rsidRPr="00FE684F" w:rsidRDefault="00E44076" w:rsidP="00053272">
      <w:pPr>
        <w:pStyle w:val="36"/>
        <w:numPr>
          <w:ilvl w:val="0"/>
          <w:numId w:val="74"/>
        </w:numPr>
        <w:spacing w:line="276" w:lineRule="auto"/>
        <w:jc w:val="both"/>
        <w:rPr>
          <w:rFonts w:ascii="Arial" w:hAnsi="Arial" w:cs="Arial"/>
          <w:bCs/>
          <w:sz w:val="20"/>
        </w:rPr>
      </w:pPr>
      <w:r w:rsidRPr="00FE684F">
        <w:rPr>
          <w:rFonts w:ascii="Arial" w:hAnsi="Arial" w:cs="Arial"/>
          <w:bCs/>
          <w:sz w:val="20"/>
        </w:rPr>
        <w:t>Снизится выброс вредных веществ и потребление невозобновляемых ресурсов;</w:t>
      </w:r>
    </w:p>
    <w:p w:rsidR="00E44076" w:rsidRPr="00FE684F" w:rsidRDefault="00E44076" w:rsidP="00053272">
      <w:pPr>
        <w:pStyle w:val="36"/>
        <w:numPr>
          <w:ilvl w:val="0"/>
          <w:numId w:val="74"/>
        </w:numPr>
        <w:spacing w:line="276" w:lineRule="auto"/>
        <w:jc w:val="both"/>
        <w:rPr>
          <w:rFonts w:ascii="Arial" w:hAnsi="Arial" w:cs="Arial"/>
          <w:bCs/>
          <w:sz w:val="20"/>
        </w:rPr>
      </w:pPr>
      <w:r w:rsidRPr="00FE684F">
        <w:rPr>
          <w:rFonts w:ascii="Arial" w:hAnsi="Arial" w:cs="Arial"/>
          <w:bCs/>
          <w:sz w:val="20"/>
        </w:rPr>
        <w:t>Улучшится экологическая обстановка в Заинском муниципальном районе;</w:t>
      </w:r>
    </w:p>
    <w:p w:rsidR="00E44076" w:rsidRPr="00FE684F" w:rsidRDefault="00E44076" w:rsidP="00053272">
      <w:pPr>
        <w:pStyle w:val="36"/>
        <w:numPr>
          <w:ilvl w:val="0"/>
          <w:numId w:val="74"/>
        </w:numPr>
        <w:spacing w:line="276" w:lineRule="auto"/>
        <w:jc w:val="both"/>
        <w:rPr>
          <w:rFonts w:ascii="Arial" w:hAnsi="Arial" w:cs="Arial"/>
          <w:bCs/>
          <w:sz w:val="20"/>
        </w:rPr>
      </w:pPr>
      <w:r w:rsidRPr="00FE684F">
        <w:rPr>
          <w:rFonts w:ascii="Arial" w:hAnsi="Arial" w:cs="Arial"/>
          <w:bCs/>
          <w:sz w:val="20"/>
        </w:rPr>
        <w:t xml:space="preserve"> Снизится финансовая нагрузка на местный бюджет за счет сокращения платежей за топливо, тепловую и электрическую энергию, потребляемые учреждениями и организациями, финансируемые из местного бюджета </w:t>
      </w:r>
    </w:p>
    <w:p w:rsidR="00E44076" w:rsidRPr="00D3287F" w:rsidRDefault="00E44076" w:rsidP="00FE684F">
      <w:pPr>
        <w:pStyle w:val="36"/>
        <w:spacing w:line="276" w:lineRule="auto"/>
        <w:ind w:left="1004"/>
        <w:jc w:val="both"/>
        <w:rPr>
          <w:rFonts w:ascii="Arial Narrow" w:hAnsi="Arial Narrow"/>
          <w:bCs/>
          <w:color w:val="C00000"/>
        </w:rPr>
      </w:pPr>
    </w:p>
    <w:p w:rsidR="00E44076" w:rsidRPr="00605D5A" w:rsidRDefault="00E44076" w:rsidP="00B10D80">
      <w:pPr>
        <w:pStyle w:val="210"/>
        <w:spacing w:line="276" w:lineRule="auto"/>
        <w:ind w:right="-5"/>
        <w:jc w:val="both"/>
        <w:rPr>
          <w:rFonts w:ascii="Arial" w:hAnsi="Arial" w:cs="Arial"/>
          <w:b/>
          <w:i/>
          <w:sz w:val="20"/>
          <w:szCs w:val="20"/>
        </w:rPr>
      </w:pPr>
      <w:r>
        <w:rPr>
          <w:rFonts w:ascii="Arial" w:hAnsi="Arial" w:cs="Arial"/>
          <w:b/>
          <w:i/>
          <w:sz w:val="22"/>
          <w:szCs w:val="22"/>
        </w:rPr>
        <w:t xml:space="preserve">(3) </w:t>
      </w:r>
      <w:r w:rsidRPr="00605D5A">
        <w:rPr>
          <w:rFonts w:ascii="Arial" w:hAnsi="Arial" w:cs="Arial"/>
          <w:b/>
          <w:i/>
          <w:sz w:val="22"/>
          <w:szCs w:val="22"/>
        </w:rPr>
        <w:t>Экология и ЖКХ.</w:t>
      </w:r>
    </w:p>
    <w:p w:rsidR="00E44076" w:rsidRDefault="00E44076" w:rsidP="00B10D80">
      <w:pPr>
        <w:pStyle w:val="210"/>
        <w:spacing w:line="276" w:lineRule="auto"/>
        <w:ind w:left="0" w:right="-5"/>
        <w:jc w:val="both"/>
        <w:rPr>
          <w:rFonts w:ascii="Arial" w:hAnsi="Arial" w:cs="Arial"/>
          <w:sz w:val="20"/>
          <w:szCs w:val="20"/>
        </w:rPr>
      </w:pPr>
    </w:p>
    <w:p w:rsidR="00E44076" w:rsidRDefault="00E44076" w:rsidP="002960F8">
      <w:pPr>
        <w:pStyle w:val="210"/>
        <w:spacing w:line="276" w:lineRule="auto"/>
        <w:ind w:left="0" w:right="-5" w:firstLine="284"/>
        <w:jc w:val="both"/>
        <w:rPr>
          <w:rFonts w:ascii="Arial" w:hAnsi="Arial" w:cs="Arial"/>
          <w:sz w:val="20"/>
          <w:szCs w:val="20"/>
        </w:rPr>
      </w:pPr>
      <w:r>
        <w:rPr>
          <w:rFonts w:ascii="Arial" w:hAnsi="Arial" w:cs="Arial"/>
          <w:sz w:val="20"/>
          <w:szCs w:val="20"/>
        </w:rPr>
        <w:t xml:space="preserve">Экологическая проблематика отражает, как правило, пересечение интересов различных хозяйствующих субъектов, бюджетных организаций, государственных и местных контролирующих органов, граждан - гармонизацию которых могут обеспечить только органы местного самоуправления.  </w:t>
      </w:r>
    </w:p>
    <w:p w:rsidR="00E44076" w:rsidRPr="00ED5190" w:rsidRDefault="00E44076" w:rsidP="002960F8">
      <w:pPr>
        <w:pStyle w:val="210"/>
        <w:spacing w:line="276" w:lineRule="auto"/>
        <w:ind w:left="0" w:right="-5" w:firstLine="284"/>
        <w:jc w:val="both"/>
        <w:rPr>
          <w:rFonts w:ascii="Arial" w:hAnsi="Arial" w:cs="Arial"/>
          <w:b/>
          <w:i/>
          <w:sz w:val="20"/>
          <w:szCs w:val="20"/>
        </w:rPr>
      </w:pPr>
      <w:r w:rsidRPr="00ED5190">
        <w:rPr>
          <w:rFonts w:ascii="Arial" w:hAnsi="Arial" w:cs="Arial"/>
          <w:sz w:val="20"/>
          <w:szCs w:val="20"/>
        </w:rPr>
        <w:t>«Информация о параметрах экологической обстановки в республике необходима для принятия решений во всех секторах жизнедеятельности - касается это благополучия населения или хозяйствующих субъектов и муниципальных образований в целом.</w:t>
      </w:r>
      <w:r>
        <w:rPr>
          <w:rFonts w:ascii="Arial" w:hAnsi="Arial" w:cs="Arial"/>
          <w:sz w:val="22"/>
          <w:szCs w:val="22"/>
        </w:rPr>
        <w:t xml:space="preserve"> </w:t>
      </w:r>
      <w:r w:rsidRPr="00ED5190">
        <w:rPr>
          <w:rFonts w:ascii="Arial" w:hAnsi="Arial" w:cs="Arial"/>
          <w:sz w:val="20"/>
          <w:szCs w:val="20"/>
        </w:rPr>
        <w:t>Особенно это важно при комплексном решении вопросов выбора места под жилую застройку и объекты социальной инфраструктуры, размещения производительных сил, результатом чего могут стать негативные или позитивные последствия»</w:t>
      </w:r>
      <w:r w:rsidRPr="00B67EEE">
        <w:rPr>
          <w:rFonts w:ascii="Arial" w:hAnsi="Arial" w:cs="Arial"/>
          <w:sz w:val="22"/>
          <w:szCs w:val="22"/>
        </w:rPr>
        <w:t xml:space="preserve">. </w:t>
      </w:r>
      <w:r w:rsidRPr="00ED5190">
        <w:rPr>
          <w:rFonts w:ascii="Arial" w:hAnsi="Arial" w:cs="Arial"/>
          <w:i/>
          <w:sz w:val="20"/>
          <w:szCs w:val="20"/>
        </w:rPr>
        <w:t>Программа социально-экономического развития РТ на 2011</w:t>
      </w:r>
      <w:r>
        <w:rPr>
          <w:rFonts w:ascii="Arial" w:hAnsi="Arial" w:cs="Arial"/>
          <w:i/>
          <w:sz w:val="20"/>
          <w:szCs w:val="20"/>
        </w:rPr>
        <w:t xml:space="preserve"> </w:t>
      </w:r>
      <w:r w:rsidRPr="00ED5190">
        <w:rPr>
          <w:rFonts w:ascii="Arial" w:hAnsi="Arial" w:cs="Arial"/>
          <w:i/>
          <w:sz w:val="20"/>
          <w:szCs w:val="20"/>
        </w:rPr>
        <w:t>-</w:t>
      </w:r>
      <w:r>
        <w:rPr>
          <w:rFonts w:ascii="Arial" w:hAnsi="Arial" w:cs="Arial"/>
          <w:i/>
          <w:sz w:val="20"/>
          <w:szCs w:val="20"/>
        </w:rPr>
        <w:t xml:space="preserve"> </w:t>
      </w:r>
      <w:r w:rsidRPr="00ED5190">
        <w:rPr>
          <w:rFonts w:ascii="Arial" w:hAnsi="Arial" w:cs="Arial"/>
          <w:i/>
          <w:sz w:val="20"/>
          <w:szCs w:val="20"/>
        </w:rPr>
        <w:t>2015гг.</w:t>
      </w:r>
    </w:p>
    <w:p w:rsidR="00E44076" w:rsidRDefault="00E44076" w:rsidP="00B10D80">
      <w:pPr>
        <w:pStyle w:val="210"/>
        <w:spacing w:line="276" w:lineRule="auto"/>
        <w:ind w:left="0" w:right="-5"/>
        <w:jc w:val="both"/>
        <w:rPr>
          <w:rFonts w:ascii="Arial" w:hAnsi="Arial" w:cs="Arial"/>
          <w:b/>
          <w:i/>
          <w:sz w:val="20"/>
          <w:szCs w:val="20"/>
        </w:rPr>
      </w:pPr>
    </w:p>
    <w:p w:rsidR="00E44076" w:rsidRPr="0075133F" w:rsidRDefault="00E44076" w:rsidP="002960F8">
      <w:pPr>
        <w:pStyle w:val="210"/>
        <w:spacing w:line="276" w:lineRule="auto"/>
        <w:ind w:left="0" w:right="-5"/>
        <w:jc w:val="both"/>
        <w:rPr>
          <w:rFonts w:ascii="Arial" w:hAnsi="Arial" w:cs="Arial"/>
          <w:b/>
          <w:i/>
          <w:sz w:val="22"/>
          <w:szCs w:val="20"/>
        </w:rPr>
      </w:pPr>
      <w:r w:rsidRPr="0075133F">
        <w:rPr>
          <w:rFonts w:ascii="Arial" w:hAnsi="Arial" w:cs="Arial"/>
          <w:b/>
          <w:i/>
          <w:sz w:val="22"/>
          <w:szCs w:val="20"/>
        </w:rPr>
        <w:t>Аргументы в пользу</w:t>
      </w:r>
    </w:p>
    <w:p w:rsidR="00E44076" w:rsidRPr="002960F8" w:rsidRDefault="00E44076" w:rsidP="00B10D80">
      <w:pPr>
        <w:pStyle w:val="210"/>
        <w:spacing w:line="276" w:lineRule="auto"/>
        <w:ind w:right="-5"/>
        <w:jc w:val="both"/>
        <w:rPr>
          <w:rFonts w:ascii="Arial" w:hAnsi="Arial" w:cs="Arial"/>
          <w:b/>
          <w:i/>
          <w:sz w:val="20"/>
          <w:szCs w:val="20"/>
        </w:rPr>
      </w:pPr>
    </w:p>
    <w:p w:rsidR="00E44076" w:rsidRPr="00B43C77" w:rsidRDefault="00E44076" w:rsidP="00053272">
      <w:pPr>
        <w:pStyle w:val="210"/>
        <w:numPr>
          <w:ilvl w:val="0"/>
          <w:numId w:val="35"/>
        </w:numPr>
        <w:spacing w:line="276" w:lineRule="auto"/>
        <w:ind w:right="-5"/>
        <w:jc w:val="both"/>
        <w:rPr>
          <w:rFonts w:ascii="Arial" w:hAnsi="Arial" w:cs="Arial"/>
          <w:sz w:val="20"/>
          <w:szCs w:val="20"/>
        </w:rPr>
      </w:pPr>
      <w:r>
        <w:rPr>
          <w:rFonts w:ascii="Arial" w:hAnsi="Arial" w:cs="Arial"/>
          <w:sz w:val="20"/>
          <w:szCs w:val="20"/>
        </w:rPr>
        <w:t xml:space="preserve">Без экологического благополучия не мыслится формирование и поддержание благоприятной среды обитания и качество жизни граждан; </w:t>
      </w:r>
    </w:p>
    <w:p w:rsidR="00E44076" w:rsidRPr="00ED5190" w:rsidRDefault="00E44076" w:rsidP="00053272">
      <w:pPr>
        <w:pStyle w:val="210"/>
        <w:numPr>
          <w:ilvl w:val="0"/>
          <w:numId w:val="35"/>
        </w:numPr>
        <w:spacing w:line="276" w:lineRule="auto"/>
        <w:ind w:right="-5"/>
        <w:jc w:val="both"/>
        <w:rPr>
          <w:rFonts w:ascii="Arial" w:hAnsi="Arial" w:cs="Arial"/>
          <w:sz w:val="20"/>
          <w:szCs w:val="20"/>
        </w:rPr>
      </w:pPr>
      <w:r w:rsidRPr="00ED5190">
        <w:rPr>
          <w:rFonts w:ascii="Arial" w:hAnsi="Arial" w:cs="Arial"/>
          <w:sz w:val="20"/>
          <w:szCs w:val="20"/>
        </w:rPr>
        <w:t>Экологическое состояние района является одной из важных характеристик инвестиционной привлекательности района;</w:t>
      </w:r>
    </w:p>
    <w:p w:rsidR="00E44076" w:rsidRDefault="00E44076" w:rsidP="00053272">
      <w:pPr>
        <w:pStyle w:val="210"/>
        <w:numPr>
          <w:ilvl w:val="0"/>
          <w:numId w:val="35"/>
        </w:numPr>
        <w:spacing w:line="276" w:lineRule="auto"/>
        <w:ind w:right="-5"/>
        <w:jc w:val="both"/>
        <w:rPr>
          <w:rFonts w:ascii="Arial" w:hAnsi="Arial" w:cs="Arial"/>
          <w:sz w:val="20"/>
          <w:szCs w:val="20"/>
        </w:rPr>
      </w:pPr>
      <w:r w:rsidRPr="00261C25">
        <w:rPr>
          <w:rFonts w:ascii="Arial" w:hAnsi="Arial" w:cs="Arial"/>
          <w:sz w:val="20"/>
          <w:szCs w:val="20"/>
        </w:rPr>
        <w:t>Экологическое состояние отражает уровень производственной, бытовой, санитарной к</w:t>
      </w:r>
      <w:r>
        <w:rPr>
          <w:rFonts w:ascii="Arial" w:hAnsi="Arial" w:cs="Arial"/>
          <w:sz w:val="20"/>
          <w:szCs w:val="20"/>
        </w:rPr>
        <w:t>ультуры граждан, проживающих на данной территории;</w:t>
      </w:r>
    </w:p>
    <w:p w:rsidR="00E44076" w:rsidRDefault="00E44076" w:rsidP="00053272">
      <w:pPr>
        <w:pStyle w:val="210"/>
        <w:numPr>
          <w:ilvl w:val="0"/>
          <w:numId w:val="35"/>
        </w:numPr>
        <w:spacing w:line="276" w:lineRule="auto"/>
        <w:ind w:right="-5"/>
        <w:jc w:val="both"/>
        <w:rPr>
          <w:rFonts w:ascii="Arial" w:hAnsi="Arial" w:cs="Arial"/>
          <w:sz w:val="20"/>
          <w:szCs w:val="20"/>
        </w:rPr>
      </w:pPr>
      <w:r w:rsidRPr="00261C25">
        <w:rPr>
          <w:rFonts w:ascii="Arial" w:hAnsi="Arial" w:cs="Arial"/>
          <w:sz w:val="20"/>
          <w:szCs w:val="20"/>
        </w:rPr>
        <w:t xml:space="preserve">Действующие и вновь создаваемые предприятия ЖКХ являются проводниками  экологической политики, но они нуждаются в координации планов и программ;  </w:t>
      </w:r>
    </w:p>
    <w:p w:rsidR="00E44076" w:rsidRDefault="00E44076" w:rsidP="00053272">
      <w:pPr>
        <w:pStyle w:val="210"/>
        <w:numPr>
          <w:ilvl w:val="0"/>
          <w:numId w:val="35"/>
        </w:numPr>
        <w:spacing w:line="276" w:lineRule="auto"/>
        <w:ind w:right="-5"/>
        <w:jc w:val="both"/>
        <w:rPr>
          <w:rFonts w:ascii="Arial" w:hAnsi="Arial" w:cs="Arial"/>
          <w:sz w:val="20"/>
          <w:szCs w:val="20"/>
        </w:rPr>
      </w:pPr>
      <w:r>
        <w:rPr>
          <w:rFonts w:ascii="Arial" w:hAnsi="Arial" w:cs="Arial"/>
          <w:sz w:val="20"/>
          <w:szCs w:val="20"/>
        </w:rPr>
        <w:t>Данная сфера становится все более поддерживаемой со стороны государства и содержит возможности для финансирования масштабных проектов,</w:t>
      </w:r>
    </w:p>
    <w:p w:rsidR="00E44076" w:rsidRDefault="00E44076" w:rsidP="00053272">
      <w:pPr>
        <w:pStyle w:val="210"/>
        <w:numPr>
          <w:ilvl w:val="0"/>
          <w:numId w:val="35"/>
        </w:numPr>
        <w:spacing w:line="276" w:lineRule="auto"/>
        <w:ind w:right="-5"/>
        <w:jc w:val="both"/>
        <w:rPr>
          <w:rFonts w:ascii="Arial" w:hAnsi="Arial" w:cs="Arial"/>
          <w:sz w:val="20"/>
          <w:szCs w:val="20"/>
        </w:rPr>
      </w:pPr>
      <w:r>
        <w:rPr>
          <w:rFonts w:ascii="Arial" w:hAnsi="Arial" w:cs="Arial"/>
          <w:sz w:val="20"/>
          <w:szCs w:val="20"/>
        </w:rPr>
        <w:t xml:space="preserve">В обществе нарастает чувствительность к вопросам среды обитания, что создает </w:t>
      </w:r>
      <w:r w:rsidR="00C60F0A">
        <w:rPr>
          <w:rFonts w:ascii="Arial" w:hAnsi="Arial" w:cs="Arial"/>
          <w:sz w:val="20"/>
          <w:szCs w:val="20"/>
        </w:rPr>
        <w:t>возможности для Администрации муниципального района</w:t>
      </w:r>
      <w:r>
        <w:rPr>
          <w:rFonts w:ascii="Arial" w:hAnsi="Arial" w:cs="Arial"/>
          <w:sz w:val="20"/>
          <w:szCs w:val="20"/>
        </w:rPr>
        <w:t xml:space="preserve"> вовлекать население посредством общественных организаций в решение конкретных проблем. </w:t>
      </w:r>
    </w:p>
    <w:p w:rsidR="00E44076" w:rsidRPr="00E604A2" w:rsidRDefault="00E44076" w:rsidP="00B10D80">
      <w:pPr>
        <w:pStyle w:val="210"/>
        <w:spacing w:line="276" w:lineRule="auto"/>
        <w:ind w:right="-5"/>
        <w:jc w:val="both"/>
        <w:rPr>
          <w:rFonts w:ascii="Arial" w:hAnsi="Arial" w:cs="Arial"/>
          <w:b/>
          <w:sz w:val="20"/>
          <w:szCs w:val="20"/>
        </w:rPr>
      </w:pPr>
    </w:p>
    <w:p w:rsidR="00E44076" w:rsidRDefault="00E44076" w:rsidP="005C4CC6">
      <w:pPr>
        <w:pStyle w:val="210"/>
        <w:spacing w:line="276" w:lineRule="auto"/>
        <w:ind w:left="851" w:right="-5" w:hanging="425"/>
        <w:rPr>
          <w:rFonts w:ascii="Arial" w:hAnsi="Arial" w:cs="Arial"/>
          <w:b/>
          <w:i/>
          <w:sz w:val="22"/>
          <w:szCs w:val="22"/>
        </w:rPr>
      </w:pPr>
      <w:r w:rsidRPr="005C4CC6">
        <w:rPr>
          <w:rFonts w:ascii="Arial" w:hAnsi="Arial" w:cs="Arial"/>
          <w:b/>
          <w:i/>
          <w:sz w:val="22"/>
          <w:szCs w:val="22"/>
        </w:rPr>
        <w:t>(4</w:t>
      </w:r>
      <w:r>
        <w:rPr>
          <w:rFonts w:ascii="Arial" w:hAnsi="Arial" w:cs="Arial"/>
          <w:b/>
          <w:i/>
          <w:sz w:val="22"/>
          <w:szCs w:val="22"/>
        </w:rPr>
        <w:t>) Металлообрабатывающая промышленность</w:t>
      </w:r>
    </w:p>
    <w:p w:rsidR="00E44076" w:rsidRDefault="00E44076" w:rsidP="0075133F">
      <w:pPr>
        <w:pStyle w:val="210"/>
        <w:spacing w:line="276" w:lineRule="auto"/>
        <w:ind w:left="851" w:right="-5" w:hanging="425"/>
        <w:rPr>
          <w:rFonts w:ascii="Arial" w:hAnsi="Arial" w:cs="Arial"/>
          <w:b/>
          <w:i/>
          <w:sz w:val="22"/>
          <w:szCs w:val="22"/>
        </w:rPr>
      </w:pPr>
    </w:p>
    <w:p w:rsidR="00E44076" w:rsidRPr="00FE684F" w:rsidRDefault="00E44076" w:rsidP="005C4CC6">
      <w:pPr>
        <w:spacing w:line="276" w:lineRule="auto"/>
        <w:ind w:firstLine="284"/>
        <w:jc w:val="both"/>
        <w:rPr>
          <w:rFonts w:ascii="Arial" w:hAnsi="Arial" w:cs="Arial"/>
          <w:bCs/>
          <w:sz w:val="20"/>
          <w:szCs w:val="20"/>
        </w:rPr>
      </w:pPr>
      <w:r w:rsidRPr="005207E5">
        <w:rPr>
          <w:rFonts w:ascii="Arial" w:hAnsi="Arial" w:cs="Arial"/>
          <w:sz w:val="20"/>
          <w:szCs w:val="28"/>
        </w:rPr>
        <w:t>Все крупные предприятия района интегрированы в общую структуру производства Камского экономического района</w:t>
      </w:r>
      <w:r>
        <w:rPr>
          <w:rFonts w:ascii="Arial" w:hAnsi="Arial" w:cs="Arial"/>
          <w:sz w:val="20"/>
          <w:szCs w:val="28"/>
        </w:rPr>
        <w:t>,</w:t>
      </w:r>
      <w:r w:rsidRPr="005207E5">
        <w:rPr>
          <w:rFonts w:ascii="Arial" w:hAnsi="Arial" w:cs="Arial"/>
          <w:sz w:val="20"/>
          <w:szCs w:val="28"/>
        </w:rPr>
        <w:t xml:space="preserve"> имеют прочные кооперационные связи с хозяйствующими субъектами Республики Татарстан и Р</w:t>
      </w:r>
      <w:r>
        <w:rPr>
          <w:rFonts w:ascii="Arial" w:hAnsi="Arial" w:cs="Arial"/>
          <w:sz w:val="20"/>
          <w:szCs w:val="28"/>
        </w:rPr>
        <w:t>оссии</w:t>
      </w:r>
      <w:r w:rsidRPr="005207E5">
        <w:rPr>
          <w:rFonts w:ascii="Arial" w:hAnsi="Arial" w:cs="Arial"/>
          <w:sz w:val="20"/>
          <w:szCs w:val="28"/>
        </w:rPr>
        <w:t>.</w:t>
      </w:r>
      <w:r>
        <w:rPr>
          <w:rFonts w:ascii="Arial" w:hAnsi="Arial" w:cs="Arial"/>
          <w:sz w:val="20"/>
          <w:szCs w:val="28"/>
        </w:rPr>
        <w:t xml:space="preserve"> Металлообрабатывающая промышленность, наряду с энергетической и пищевой, составляет экономическую базу Заинского муниципального района. </w:t>
      </w:r>
      <w:r w:rsidRPr="00FE684F">
        <w:rPr>
          <w:rFonts w:ascii="Arial" w:hAnsi="Arial" w:cs="Arial"/>
          <w:bCs/>
          <w:sz w:val="20"/>
          <w:szCs w:val="20"/>
        </w:rPr>
        <w:t xml:space="preserve">Развитие </w:t>
      </w:r>
      <w:r>
        <w:rPr>
          <w:rFonts w:ascii="Arial" w:hAnsi="Arial" w:cs="Arial"/>
          <w:bCs/>
          <w:sz w:val="20"/>
          <w:szCs w:val="20"/>
        </w:rPr>
        <w:t xml:space="preserve">металлообрабатывающей промышленности </w:t>
      </w:r>
      <w:r w:rsidRPr="00FE684F">
        <w:rPr>
          <w:rFonts w:ascii="Arial" w:hAnsi="Arial" w:cs="Arial"/>
          <w:bCs/>
          <w:sz w:val="20"/>
          <w:szCs w:val="20"/>
        </w:rPr>
        <w:t>будет обеспечиваться посредством использования нескольких подходов:</w:t>
      </w:r>
    </w:p>
    <w:p w:rsidR="00E44076" w:rsidRPr="005207E5" w:rsidRDefault="00E44076" w:rsidP="005C4CC6">
      <w:pPr>
        <w:spacing w:line="276" w:lineRule="auto"/>
        <w:ind w:firstLine="284"/>
        <w:jc w:val="both"/>
        <w:rPr>
          <w:rFonts w:ascii="Arial" w:hAnsi="Arial" w:cs="Arial"/>
          <w:sz w:val="20"/>
          <w:szCs w:val="28"/>
        </w:rPr>
      </w:pPr>
    </w:p>
    <w:p w:rsidR="00E44076" w:rsidRPr="005C4CC6" w:rsidRDefault="00E44076" w:rsidP="00053272">
      <w:pPr>
        <w:pStyle w:val="36"/>
        <w:numPr>
          <w:ilvl w:val="0"/>
          <w:numId w:val="34"/>
        </w:numPr>
        <w:spacing w:line="276" w:lineRule="auto"/>
        <w:jc w:val="both"/>
        <w:rPr>
          <w:rFonts w:ascii="Arial" w:hAnsi="Arial" w:cs="Arial"/>
          <w:bCs/>
          <w:sz w:val="20"/>
        </w:rPr>
      </w:pPr>
      <w:r w:rsidRPr="005C4CC6">
        <w:rPr>
          <w:rFonts w:ascii="Arial" w:hAnsi="Arial" w:cs="Arial"/>
          <w:bCs/>
          <w:sz w:val="20"/>
        </w:rPr>
        <w:t>модернизации, особенно предприятий с высоким уровнем износа основных производственных фондов (производство строительных материалов и др.),</w:t>
      </w:r>
    </w:p>
    <w:p w:rsidR="00E44076" w:rsidRPr="00E604A2" w:rsidRDefault="00E44076" w:rsidP="00053272">
      <w:pPr>
        <w:pStyle w:val="36"/>
        <w:numPr>
          <w:ilvl w:val="0"/>
          <w:numId w:val="34"/>
        </w:numPr>
        <w:spacing w:line="276" w:lineRule="auto"/>
        <w:jc w:val="both"/>
        <w:rPr>
          <w:rFonts w:ascii="Arial" w:hAnsi="Arial" w:cs="Arial"/>
          <w:bCs/>
          <w:sz w:val="20"/>
        </w:rPr>
      </w:pPr>
      <w:r w:rsidRPr="00E604A2">
        <w:rPr>
          <w:rFonts w:ascii="Arial" w:hAnsi="Arial" w:cs="Arial"/>
          <w:bCs/>
          <w:sz w:val="20"/>
        </w:rPr>
        <w:t>диверсификации производства и переход на выпуск более широкого ассортимента современной конкурентоспособной продукции,</w:t>
      </w:r>
    </w:p>
    <w:p w:rsidR="00E44076" w:rsidRPr="00E604A2"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создания</w:t>
      </w:r>
      <w:r w:rsidRPr="00E604A2">
        <w:rPr>
          <w:rFonts w:ascii="Arial" w:hAnsi="Arial" w:cs="Arial"/>
          <w:bCs/>
          <w:sz w:val="20"/>
        </w:rPr>
        <w:t xml:space="preserve"> новых обрабатывающих высокотехнологичных производств (транспортное, энергетическое машиностроение, электротехническая, деревообрабатывающая промышленность и др.), что позволит укрепить базовый сектор экономики и создать новые возможности для развития.</w:t>
      </w:r>
    </w:p>
    <w:p w:rsidR="00E44076" w:rsidRPr="0075133F" w:rsidRDefault="00E44076" w:rsidP="005C4CC6">
      <w:pPr>
        <w:pStyle w:val="210"/>
        <w:spacing w:line="276" w:lineRule="auto"/>
        <w:ind w:left="644" w:right="-5"/>
        <w:jc w:val="both"/>
        <w:rPr>
          <w:rFonts w:ascii="Arial" w:hAnsi="Arial" w:cs="Arial"/>
          <w:b/>
          <w:i/>
          <w:sz w:val="22"/>
          <w:szCs w:val="20"/>
        </w:rPr>
      </w:pPr>
      <w:r w:rsidRPr="0075133F">
        <w:rPr>
          <w:rFonts w:ascii="Arial" w:hAnsi="Arial" w:cs="Arial"/>
          <w:b/>
          <w:i/>
          <w:sz w:val="22"/>
          <w:szCs w:val="20"/>
        </w:rPr>
        <w:t>Аргументы в пользу</w:t>
      </w:r>
    </w:p>
    <w:p w:rsidR="00E44076" w:rsidRDefault="00E44076" w:rsidP="007B0759">
      <w:pPr>
        <w:pStyle w:val="210"/>
        <w:spacing w:line="276" w:lineRule="auto"/>
        <w:ind w:left="0" w:right="-5"/>
        <w:rPr>
          <w:rFonts w:ascii="Arial" w:hAnsi="Arial" w:cs="Arial"/>
          <w:sz w:val="22"/>
          <w:szCs w:val="22"/>
        </w:rPr>
      </w:pPr>
    </w:p>
    <w:p w:rsidR="00E44076" w:rsidRPr="007B0759" w:rsidRDefault="00E44076" w:rsidP="00053272">
      <w:pPr>
        <w:pStyle w:val="36"/>
        <w:numPr>
          <w:ilvl w:val="0"/>
          <w:numId w:val="34"/>
        </w:numPr>
        <w:spacing w:line="276" w:lineRule="auto"/>
        <w:jc w:val="both"/>
        <w:rPr>
          <w:rFonts w:ascii="Arial" w:hAnsi="Arial" w:cs="Arial"/>
          <w:bCs/>
          <w:sz w:val="20"/>
        </w:rPr>
      </w:pPr>
      <w:r w:rsidRPr="007B0759">
        <w:rPr>
          <w:rFonts w:ascii="Arial" w:hAnsi="Arial" w:cs="Arial"/>
          <w:bCs/>
          <w:sz w:val="20"/>
        </w:rPr>
        <w:t>Существующая база промышленных предприятий может стать основой для внедрения и апробации инновационных технологий, производства новых продуктов;</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Металлообрабатывающий сектор промышленности имеет потенциал превращения в «точку роста» экономики района, за счет освоения новых, конкурентоспсобных, высокотехнологичных производств;</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Посредством развития обрабатывающих производств на территории района создаются новые рабочие места, предъявляющие спрос на высококвалифицированную рабочую силу;</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За счет налоговых поступлений регулярно будет поплняться доходная часть местного бюджета, в т ом числе и за счет долгосрочных контрактов с Министерством обороны РФ (в силу последних заявленных Президентом РВ Д.А.Медведевым приоритетов разивтия);</w:t>
      </w:r>
    </w:p>
    <w:p w:rsidR="00E44076" w:rsidRDefault="00E44076" w:rsidP="00053272">
      <w:pPr>
        <w:pStyle w:val="36"/>
        <w:numPr>
          <w:ilvl w:val="0"/>
          <w:numId w:val="34"/>
        </w:numPr>
        <w:spacing w:line="276" w:lineRule="auto"/>
        <w:jc w:val="both"/>
        <w:rPr>
          <w:rFonts w:ascii="Arial" w:hAnsi="Arial" w:cs="Arial"/>
          <w:bCs/>
          <w:sz w:val="20"/>
        </w:rPr>
      </w:pPr>
      <w:r>
        <w:rPr>
          <w:rFonts w:ascii="Arial" w:hAnsi="Arial" w:cs="Arial"/>
          <w:bCs/>
          <w:sz w:val="20"/>
        </w:rPr>
        <w:t>Спрос на продукцию металлообрабатывающего комплекса не имеет тенденции к насыщению.</w:t>
      </w:r>
    </w:p>
    <w:p w:rsidR="00E44076" w:rsidRPr="0076290D" w:rsidRDefault="00E44076" w:rsidP="0076290D">
      <w:pPr>
        <w:spacing w:line="276" w:lineRule="auto"/>
        <w:ind w:left="284"/>
        <w:jc w:val="both"/>
        <w:rPr>
          <w:rFonts w:ascii="Arial" w:hAnsi="Arial" w:cs="Arial"/>
          <w:bCs/>
          <w:sz w:val="20"/>
          <w:szCs w:val="20"/>
        </w:rPr>
      </w:pPr>
    </w:p>
    <w:p w:rsidR="00E44076" w:rsidRPr="0076290D" w:rsidRDefault="00E44076" w:rsidP="0076290D">
      <w:pPr>
        <w:pStyle w:val="210"/>
        <w:shd w:val="clear" w:color="auto" w:fill="FFFFFF"/>
        <w:spacing w:line="276" w:lineRule="auto"/>
        <w:ind w:left="851" w:right="-5" w:hanging="425"/>
        <w:rPr>
          <w:rFonts w:ascii="Arial" w:hAnsi="Arial" w:cs="Arial"/>
          <w:b/>
          <w:i/>
          <w:sz w:val="22"/>
          <w:szCs w:val="22"/>
        </w:rPr>
      </w:pPr>
      <w:r w:rsidRPr="0076290D">
        <w:rPr>
          <w:rFonts w:ascii="Arial" w:hAnsi="Arial" w:cs="Arial"/>
          <w:b/>
          <w:i/>
          <w:sz w:val="22"/>
          <w:szCs w:val="22"/>
        </w:rPr>
        <w:t xml:space="preserve">Туризм и рекреация </w:t>
      </w:r>
    </w:p>
    <w:p w:rsidR="00E44076" w:rsidRPr="0076290D" w:rsidRDefault="00E44076" w:rsidP="0076290D">
      <w:pPr>
        <w:pStyle w:val="210"/>
        <w:shd w:val="clear" w:color="auto" w:fill="FFFFFF"/>
        <w:spacing w:line="276" w:lineRule="auto"/>
        <w:ind w:left="360" w:right="-5"/>
        <w:rPr>
          <w:rFonts w:ascii="Arial" w:hAnsi="Arial" w:cs="Arial"/>
          <w:sz w:val="20"/>
          <w:szCs w:val="20"/>
        </w:rPr>
      </w:pPr>
    </w:p>
    <w:p w:rsidR="00E44076" w:rsidRPr="0076290D" w:rsidRDefault="00E44076" w:rsidP="0076290D">
      <w:pPr>
        <w:pStyle w:val="210"/>
        <w:shd w:val="clear" w:color="auto" w:fill="FFFFFF"/>
        <w:spacing w:line="276" w:lineRule="auto"/>
        <w:ind w:left="0" w:right="-5" w:firstLine="284"/>
        <w:jc w:val="both"/>
        <w:rPr>
          <w:rFonts w:ascii="Arial" w:hAnsi="Arial" w:cs="Arial"/>
          <w:sz w:val="20"/>
          <w:szCs w:val="20"/>
        </w:rPr>
      </w:pPr>
      <w:r w:rsidRPr="0076290D">
        <w:rPr>
          <w:rFonts w:ascii="Arial" w:hAnsi="Arial" w:cs="Arial"/>
          <w:sz w:val="20"/>
          <w:szCs w:val="20"/>
        </w:rPr>
        <w:t xml:space="preserve">Одним из перспективных направлений развития Набережночелнинской  агломерации </w:t>
      </w:r>
      <w:r>
        <w:rPr>
          <w:rFonts w:ascii="Arial" w:hAnsi="Arial" w:cs="Arial"/>
          <w:sz w:val="20"/>
          <w:szCs w:val="20"/>
        </w:rPr>
        <w:t xml:space="preserve">на будущий период </w:t>
      </w:r>
      <w:r w:rsidRPr="0076290D">
        <w:rPr>
          <w:rFonts w:ascii="Arial" w:hAnsi="Arial" w:cs="Arial"/>
          <w:sz w:val="20"/>
          <w:szCs w:val="20"/>
        </w:rPr>
        <w:t>является развитие сферы туризма и рекреации: ведется работа по созданию туристско-оздоровительного парка «Камские поляны», который охватывает территории нескольких соседних Районов с центром в поселке городского типа Камские</w:t>
      </w:r>
      <w:r>
        <w:rPr>
          <w:rFonts w:ascii="Arial" w:hAnsi="Arial" w:cs="Arial"/>
          <w:sz w:val="20"/>
          <w:szCs w:val="20"/>
        </w:rPr>
        <w:t xml:space="preserve"> поляны</w:t>
      </w:r>
      <w:r w:rsidRPr="0076290D">
        <w:rPr>
          <w:rFonts w:ascii="Arial" w:hAnsi="Arial" w:cs="Arial"/>
          <w:sz w:val="20"/>
          <w:szCs w:val="20"/>
        </w:rPr>
        <w:t>. Территория и окрестности создаваемого парка, являясь материальным ресурсом устойчивого развития, имеют значительный потенциал для развития культурно-познавательного туризма и в целом для повышения инвестиционной привлекательности агломерации.</w:t>
      </w:r>
    </w:p>
    <w:p w:rsidR="00E44076" w:rsidRPr="0076290D" w:rsidRDefault="00E44076" w:rsidP="0076290D">
      <w:pPr>
        <w:pStyle w:val="210"/>
        <w:shd w:val="clear" w:color="auto" w:fill="FFFFFF"/>
        <w:spacing w:line="276" w:lineRule="auto"/>
        <w:ind w:left="0" w:right="-5" w:firstLine="284"/>
        <w:jc w:val="both"/>
        <w:rPr>
          <w:rFonts w:ascii="Arial" w:hAnsi="Arial" w:cs="Arial"/>
          <w:sz w:val="20"/>
          <w:szCs w:val="20"/>
        </w:rPr>
      </w:pPr>
      <w:r w:rsidRPr="0076290D">
        <w:rPr>
          <w:rFonts w:ascii="Arial" w:hAnsi="Arial" w:cs="Arial"/>
          <w:sz w:val="20"/>
          <w:szCs w:val="20"/>
        </w:rPr>
        <w:t>Заинский мр обладает богатым культурно-историческим потенциал, расположен в 60 км от ПГТ Камские поляны и вдоль трассы Альметьевск - Набережные Челны. Для интеграции в систему туристско-оздоровительного парка Заинскому району необходимо решить две задачи: во-первых, привести в порядок культурно-исторические и рекреационные объекты, во-вторых, разработать и презентовать туристский продукт района.</w:t>
      </w:r>
    </w:p>
    <w:p w:rsidR="00E44076" w:rsidRPr="0076290D" w:rsidRDefault="00E44076" w:rsidP="0076290D">
      <w:pPr>
        <w:pStyle w:val="210"/>
        <w:shd w:val="clear" w:color="auto" w:fill="FFFFFF"/>
        <w:spacing w:line="276" w:lineRule="auto"/>
        <w:ind w:left="0" w:right="-5" w:firstLine="284"/>
        <w:jc w:val="both"/>
        <w:rPr>
          <w:rFonts w:ascii="Arial" w:hAnsi="Arial" w:cs="Arial"/>
          <w:sz w:val="20"/>
          <w:szCs w:val="20"/>
        </w:rPr>
      </w:pPr>
      <w:r w:rsidRPr="0076290D">
        <w:rPr>
          <w:rFonts w:ascii="Arial" w:hAnsi="Arial" w:cs="Arial"/>
          <w:sz w:val="20"/>
          <w:szCs w:val="20"/>
        </w:rPr>
        <w:t>Решение названных задач в условиях хронического недофинансирования сферы культуры без участия бизн</w:t>
      </w:r>
      <w:r>
        <w:rPr>
          <w:rFonts w:ascii="Arial" w:hAnsi="Arial" w:cs="Arial"/>
          <w:sz w:val="20"/>
          <w:szCs w:val="20"/>
        </w:rPr>
        <w:t>еса не представляется возможным.</w:t>
      </w:r>
      <w:r w:rsidRPr="0076290D">
        <w:rPr>
          <w:rFonts w:ascii="Arial" w:hAnsi="Arial" w:cs="Arial"/>
          <w:sz w:val="20"/>
          <w:szCs w:val="20"/>
        </w:rPr>
        <w:t xml:space="preserve"> </w:t>
      </w:r>
      <w:r>
        <w:rPr>
          <w:rFonts w:ascii="Arial" w:hAnsi="Arial" w:cs="Arial"/>
          <w:sz w:val="20"/>
          <w:szCs w:val="20"/>
        </w:rPr>
        <w:t>В</w:t>
      </w:r>
      <w:r w:rsidRPr="0076290D">
        <w:rPr>
          <w:rFonts w:ascii="Arial" w:hAnsi="Arial" w:cs="Arial"/>
          <w:sz w:val="20"/>
          <w:szCs w:val="20"/>
        </w:rPr>
        <w:t xml:space="preserve"> силу этого необходима продуманная политика администрации района. Приоритетность рекреации и туризма позволит:</w:t>
      </w:r>
    </w:p>
    <w:p w:rsidR="00E44076" w:rsidRPr="0076290D" w:rsidRDefault="00E44076" w:rsidP="00053272">
      <w:pPr>
        <w:pStyle w:val="210"/>
        <w:numPr>
          <w:ilvl w:val="0"/>
          <w:numId w:val="37"/>
        </w:numPr>
        <w:shd w:val="clear" w:color="auto" w:fill="FFFFFF"/>
        <w:spacing w:line="276" w:lineRule="auto"/>
        <w:ind w:right="-5"/>
        <w:jc w:val="both"/>
        <w:rPr>
          <w:rFonts w:ascii="Arial" w:hAnsi="Arial" w:cs="Arial"/>
          <w:sz w:val="20"/>
          <w:szCs w:val="20"/>
        </w:rPr>
      </w:pPr>
      <w:r w:rsidRPr="0076290D">
        <w:rPr>
          <w:rFonts w:ascii="Arial" w:hAnsi="Arial" w:cs="Arial"/>
          <w:sz w:val="20"/>
          <w:szCs w:val="20"/>
        </w:rPr>
        <w:t xml:space="preserve">Приостановить деструктивные процессы в сферах материальной и духовной культуры и приступить к их восстановлению, </w:t>
      </w:r>
    </w:p>
    <w:p w:rsidR="00E44076" w:rsidRPr="0076290D" w:rsidRDefault="00E44076" w:rsidP="00053272">
      <w:pPr>
        <w:pStyle w:val="210"/>
        <w:numPr>
          <w:ilvl w:val="0"/>
          <w:numId w:val="37"/>
        </w:numPr>
        <w:shd w:val="clear" w:color="auto" w:fill="FFFFFF"/>
        <w:spacing w:line="276" w:lineRule="auto"/>
        <w:ind w:right="-5"/>
        <w:jc w:val="both"/>
        <w:rPr>
          <w:rFonts w:ascii="Arial" w:hAnsi="Arial" w:cs="Arial"/>
          <w:sz w:val="20"/>
          <w:szCs w:val="20"/>
        </w:rPr>
      </w:pPr>
      <w:r w:rsidRPr="0076290D">
        <w:rPr>
          <w:rFonts w:ascii="Arial" w:hAnsi="Arial" w:cs="Arial"/>
          <w:sz w:val="20"/>
          <w:szCs w:val="20"/>
        </w:rPr>
        <w:t>Объединить усилия власти, бизнеса, общественных организаций, граждан в рамках общих целей и задач,</w:t>
      </w:r>
    </w:p>
    <w:p w:rsidR="00E44076" w:rsidRPr="0076290D" w:rsidRDefault="00E44076" w:rsidP="00053272">
      <w:pPr>
        <w:pStyle w:val="210"/>
        <w:numPr>
          <w:ilvl w:val="0"/>
          <w:numId w:val="36"/>
        </w:numPr>
        <w:shd w:val="clear" w:color="auto" w:fill="FFFFFF"/>
        <w:spacing w:line="276" w:lineRule="auto"/>
        <w:ind w:right="-5"/>
        <w:jc w:val="both"/>
        <w:rPr>
          <w:rFonts w:ascii="Arial" w:hAnsi="Arial" w:cs="Arial"/>
          <w:sz w:val="20"/>
          <w:szCs w:val="20"/>
        </w:rPr>
      </w:pPr>
      <w:r w:rsidRPr="0076290D">
        <w:rPr>
          <w:rFonts w:ascii="Arial" w:hAnsi="Arial" w:cs="Arial"/>
          <w:sz w:val="20"/>
          <w:szCs w:val="20"/>
        </w:rPr>
        <w:t>Создать новые рабочие места</w:t>
      </w:r>
      <w:r>
        <w:rPr>
          <w:rFonts w:ascii="Arial" w:hAnsi="Arial" w:cs="Arial"/>
          <w:sz w:val="20"/>
          <w:szCs w:val="20"/>
        </w:rPr>
        <w:t>,</w:t>
      </w:r>
      <w:r w:rsidRPr="0076290D">
        <w:rPr>
          <w:rFonts w:ascii="Arial" w:hAnsi="Arial" w:cs="Arial"/>
          <w:sz w:val="20"/>
          <w:szCs w:val="20"/>
        </w:rPr>
        <w:t xml:space="preserve"> особенно для сельских жителей,</w:t>
      </w:r>
    </w:p>
    <w:p w:rsidR="00E44076" w:rsidRPr="0076290D" w:rsidRDefault="00E44076" w:rsidP="00053272">
      <w:pPr>
        <w:pStyle w:val="210"/>
        <w:numPr>
          <w:ilvl w:val="0"/>
          <w:numId w:val="36"/>
        </w:numPr>
        <w:shd w:val="clear" w:color="auto" w:fill="FFFFFF"/>
        <w:spacing w:line="276" w:lineRule="auto"/>
        <w:ind w:right="-5"/>
        <w:jc w:val="both"/>
        <w:rPr>
          <w:rFonts w:ascii="Arial" w:hAnsi="Arial" w:cs="Arial"/>
          <w:sz w:val="20"/>
          <w:szCs w:val="20"/>
        </w:rPr>
      </w:pPr>
      <w:r w:rsidRPr="0076290D">
        <w:rPr>
          <w:rFonts w:ascii="Arial" w:hAnsi="Arial" w:cs="Arial"/>
          <w:sz w:val="20"/>
          <w:szCs w:val="20"/>
        </w:rPr>
        <w:t>Создать основы для новой отрасли экономики района.</w:t>
      </w:r>
    </w:p>
    <w:p w:rsidR="00E44076" w:rsidRPr="0076290D" w:rsidRDefault="00E44076" w:rsidP="0076290D">
      <w:pPr>
        <w:pStyle w:val="210"/>
        <w:shd w:val="clear" w:color="auto" w:fill="FFFFFF"/>
        <w:spacing w:line="276" w:lineRule="auto"/>
        <w:ind w:left="0" w:right="-5" w:firstLine="284"/>
        <w:jc w:val="both"/>
        <w:rPr>
          <w:rFonts w:ascii="Arial" w:hAnsi="Arial" w:cs="Arial"/>
          <w:sz w:val="20"/>
          <w:szCs w:val="20"/>
        </w:rPr>
      </w:pPr>
      <w:r w:rsidRPr="0076290D">
        <w:rPr>
          <w:rFonts w:ascii="Arial" w:hAnsi="Arial" w:cs="Arial"/>
          <w:sz w:val="20"/>
          <w:szCs w:val="20"/>
        </w:rPr>
        <w:t xml:space="preserve">Учитывая сложность и длительность процесса становления рекреационно-туристской отрасли, со стороны администрации района требуется принятие не стандартных, инновационных управленческих решений  по организации механизмов развития и координации действий вовлеченных организаций и граждан. </w:t>
      </w:r>
      <w:r>
        <w:rPr>
          <w:rFonts w:ascii="Arial" w:hAnsi="Arial" w:cs="Arial"/>
          <w:sz w:val="20"/>
          <w:szCs w:val="20"/>
        </w:rPr>
        <w:t>Работа по подготовке возможно</w:t>
      </w:r>
      <w:r w:rsidR="00C60F0A">
        <w:rPr>
          <w:rFonts w:ascii="Arial" w:hAnsi="Arial" w:cs="Arial"/>
          <w:sz w:val="20"/>
          <w:szCs w:val="20"/>
        </w:rPr>
        <w:t>сти развития данного направления</w:t>
      </w:r>
      <w:r>
        <w:rPr>
          <w:rFonts w:ascii="Arial" w:hAnsi="Arial" w:cs="Arial"/>
          <w:sz w:val="20"/>
          <w:szCs w:val="20"/>
        </w:rPr>
        <w:t xml:space="preserve"> должна быть проведена в течении срока действия данной СЭР с тем, чтобы на следующий период обеспечить возможность выделения данного направления в отдельный стратегический приоритет развития района.</w:t>
      </w:r>
    </w:p>
    <w:p w:rsidR="00E44076" w:rsidRPr="0075133F" w:rsidRDefault="00E44076" w:rsidP="0075133F">
      <w:pPr>
        <w:autoSpaceDE w:val="0"/>
        <w:autoSpaceDN w:val="0"/>
        <w:adjustRightInd w:val="0"/>
        <w:spacing w:line="276" w:lineRule="auto"/>
        <w:jc w:val="center"/>
        <w:rPr>
          <w:rFonts w:ascii="Arial" w:hAnsi="Arial" w:cs="Arial"/>
          <w:b/>
          <w:bCs/>
          <w:sz w:val="32"/>
          <w:szCs w:val="28"/>
        </w:rPr>
      </w:pPr>
      <w:r w:rsidRPr="0075133F">
        <w:rPr>
          <w:rFonts w:ascii="Arial" w:hAnsi="Arial" w:cs="Arial"/>
          <w:b/>
          <w:bCs/>
          <w:sz w:val="32"/>
          <w:szCs w:val="28"/>
        </w:rPr>
        <w:t>4.</w:t>
      </w:r>
      <w:r>
        <w:rPr>
          <w:rFonts w:ascii="Arial" w:hAnsi="Arial" w:cs="Arial"/>
          <w:b/>
          <w:bCs/>
          <w:sz w:val="32"/>
          <w:szCs w:val="28"/>
        </w:rPr>
        <w:t>3</w:t>
      </w:r>
      <w:r w:rsidRPr="0075133F">
        <w:rPr>
          <w:rFonts w:ascii="Arial" w:hAnsi="Arial" w:cs="Arial"/>
          <w:b/>
          <w:bCs/>
          <w:sz w:val="32"/>
          <w:szCs w:val="28"/>
        </w:rPr>
        <w:t>. Формирование благоприятного инвестиционного климата</w:t>
      </w:r>
    </w:p>
    <w:p w:rsidR="00E44076" w:rsidRPr="00DF14D4" w:rsidRDefault="00E44076" w:rsidP="0075133F">
      <w:pPr>
        <w:spacing w:line="276" w:lineRule="auto"/>
        <w:ind w:firstLine="284"/>
        <w:jc w:val="both"/>
        <w:rPr>
          <w:rFonts w:ascii="Arial" w:hAnsi="Arial" w:cs="Arial"/>
          <w:sz w:val="20"/>
          <w:szCs w:val="20"/>
        </w:rPr>
      </w:pPr>
      <w:r w:rsidRPr="00DF14D4">
        <w:rPr>
          <w:rFonts w:ascii="Arial" w:hAnsi="Arial" w:cs="Arial"/>
          <w:sz w:val="20"/>
          <w:szCs w:val="20"/>
        </w:rPr>
        <w:t>В настоящее время наметился кардинальный разворот в российской экономической политике   - начинается системное изменение отношения к роли бизнеса в развитии экономики государства. Это обеспечит приоритизацию  заявленных Президентом</w:t>
      </w:r>
      <w:r>
        <w:rPr>
          <w:rFonts w:ascii="Arial" w:hAnsi="Arial" w:cs="Arial"/>
          <w:sz w:val="20"/>
          <w:szCs w:val="20"/>
        </w:rPr>
        <w:t xml:space="preserve"> РФ</w:t>
      </w:r>
      <w:r w:rsidRPr="00DF14D4">
        <w:rPr>
          <w:rFonts w:ascii="Arial" w:hAnsi="Arial" w:cs="Arial"/>
          <w:sz w:val="20"/>
          <w:szCs w:val="20"/>
        </w:rPr>
        <w:t xml:space="preserve"> мер на всех уровнях государственного управления: федеральном, региональном и муниципальном. </w:t>
      </w:r>
    </w:p>
    <w:p w:rsidR="00E44076" w:rsidRDefault="00E44076" w:rsidP="0075133F">
      <w:pPr>
        <w:spacing w:line="276" w:lineRule="auto"/>
        <w:ind w:firstLine="284"/>
        <w:jc w:val="both"/>
        <w:rPr>
          <w:rFonts w:ascii="Arial" w:hAnsi="Arial" w:cs="Arial"/>
          <w:sz w:val="20"/>
          <w:szCs w:val="20"/>
        </w:rPr>
      </w:pPr>
      <w:r w:rsidRPr="00DF14D4">
        <w:rPr>
          <w:rFonts w:ascii="Arial" w:hAnsi="Arial" w:cs="Arial"/>
          <w:sz w:val="20"/>
          <w:szCs w:val="20"/>
        </w:rPr>
        <w:t>Для решения масштабных задач Заинскому муниципальному району необходимо кратно увеличить приток инвестиций практически для всех секторов экономики. Район испытывает недостаток в инвесторах, приносящих не только финансовые ресурсы, но и тех</w:t>
      </w:r>
      <w:r>
        <w:rPr>
          <w:rFonts w:ascii="Arial" w:hAnsi="Arial" w:cs="Arial"/>
          <w:sz w:val="20"/>
          <w:szCs w:val="20"/>
        </w:rPr>
        <w:t>нологические, способные</w:t>
      </w:r>
      <w:r w:rsidRPr="00DF14D4">
        <w:rPr>
          <w:rFonts w:ascii="Arial" w:hAnsi="Arial" w:cs="Arial"/>
          <w:sz w:val="20"/>
          <w:szCs w:val="20"/>
        </w:rPr>
        <w:t xml:space="preserve"> обновить производственный профиль района</w:t>
      </w:r>
      <w:r>
        <w:rPr>
          <w:rFonts w:ascii="Arial" w:hAnsi="Arial" w:cs="Arial"/>
          <w:sz w:val="20"/>
          <w:szCs w:val="20"/>
        </w:rPr>
        <w:t>.</w:t>
      </w:r>
    </w:p>
    <w:p w:rsidR="00E44076" w:rsidRPr="007E54A3" w:rsidRDefault="00E44076" w:rsidP="0075133F">
      <w:pPr>
        <w:spacing w:line="276" w:lineRule="auto"/>
        <w:ind w:firstLine="284"/>
        <w:jc w:val="both"/>
        <w:rPr>
          <w:rFonts w:ascii="Arial" w:hAnsi="Arial" w:cs="Arial"/>
          <w:sz w:val="20"/>
          <w:szCs w:val="20"/>
        </w:rPr>
      </w:pPr>
      <w:r w:rsidRPr="00DF14D4">
        <w:rPr>
          <w:rFonts w:ascii="Arial" w:hAnsi="Arial" w:cs="Arial"/>
          <w:sz w:val="20"/>
          <w:szCs w:val="20"/>
        </w:rPr>
        <w:t xml:space="preserve"> </w:t>
      </w:r>
      <w:r w:rsidRPr="007E54A3">
        <w:rPr>
          <w:rFonts w:ascii="Arial" w:hAnsi="Arial" w:cs="Arial"/>
          <w:sz w:val="20"/>
          <w:szCs w:val="20"/>
        </w:rPr>
        <w:t xml:space="preserve">По мнению Президента РФ Д.А.Медведева </w:t>
      </w:r>
      <w:r w:rsidRPr="007E54A3">
        <w:rPr>
          <w:rFonts w:ascii="Arial" w:hAnsi="Arial" w:cs="Arial"/>
          <w:i/>
          <w:sz w:val="20"/>
          <w:szCs w:val="20"/>
        </w:rPr>
        <w:t>«Пока мы не сделаем нашу страну привлекательной для предпринимательства и для частной инвестиционной деятельности, мы не решим главной задачи: мы не изменим качество жизни людей. А это цель работы любого руководителя государства, любого правительства, любой правящей партии, любого руководителя региона, любого руководителя му</w:t>
      </w:r>
      <w:r>
        <w:rPr>
          <w:rFonts w:ascii="Arial" w:hAnsi="Arial" w:cs="Arial"/>
          <w:i/>
          <w:sz w:val="20"/>
          <w:szCs w:val="20"/>
        </w:rPr>
        <w:t>ниципального образования – всех»</w:t>
      </w:r>
      <w:r w:rsidRPr="007E54A3">
        <w:rPr>
          <w:rFonts w:ascii="Arial" w:hAnsi="Arial" w:cs="Arial"/>
          <w:sz w:val="20"/>
          <w:szCs w:val="20"/>
        </w:rPr>
        <w:t xml:space="preserve"> </w:t>
      </w:r>
      <w:r>
        <w:rPr>
          <w:rFonts w:ascii="Arial" w:hAnsi="Arial" w:cs="Arial"/>
          <w:sz w:val="20"/>
          <w:szCs w:val="20"/>
        </w:rPr>
        <w:t>(выступление Президента РФ Д.А.</w:t>
      </w:r>
      <w:r w:rsidRPr="007E54A3">
        <w:rPr>
          <w:rFonts w:ascii="Arial" w:hAnsi="Arial" w:cs="Arial"/>
          <w:sz w:val="20"/>
          <w:szCs w:val="20"/>
        </w:rPr>
        <w:t xml:space="preserve">Медведева на заседании Комиссии по модернизации и технологическому развитию экономики России, состоявшемся </w:t>
      </w:r>
      <w:r>
        <w:rPr>
          <w:rFonts w:ascii="Arial" w:hAnsi="Arial" w:cs="Arial"/>
          <w:sz w:val="20"/>
          <w:szCs w:val="20"/>
        </w:rPr>
        <w:t>в Магнитогорске 31 марта 2011г.).</w:t>
      </w:r>
    </w:p>
    <w:p w:rsidR="00E44076" w:rsidRDefault="00E44076" w:rsidP="0075133F">
      <w:pPr>
        <w:autoSpaceDE w:val="0"/>
        <w:autoSpaceDN w:val="0"/>
        <w:adjustRightInd w:val="0"/>
        <w:spacing w:line="276" w:lineRule="auto"/>
        <w:ind w:firstLine="284"/>
        <w:jc w:val="both"/>
        <w:rPr>
          <w:rFonts w:ascii="Arial" w:hAnsi="Arial" w:cs="Arial"/>
          <w:bCs/>
          <w:sz w:val="20"/>
          <w:szCs w:val="20"/>
        </w:rPr>
      </w:pPr>
      <w:r>
        <w:rPr>
          <w:rFonts w:ascii="Arial" w:hAnsi="Arial" w:cs="Arial"/>
          <w:bCs/>
          <w:sz w:val="20"/>
          <w:szCs w:val="20"/>
        </w:rPr>
        <w:t>Благодаря мерам, которые предпринимались на республиканском и муниципальном уровнях в последние годы, произошли неоспоримые изменения в развитии предпринимательства, результаты очевидны для всех. Однако сегодня этих мер уже недостаточно. Государственные и муниципальные органы должны становиться надежными, предсказуемыми, ответственными партнерами бизнеса. Для РФ, РТ и Заинского муниципального района наиболее актуальным становится решение двух задач:</w:t>
      </w:r>
    </w:p>
    <w:p w:rsidR="00E44076" w:rsidRDefault="00E44076" w:rsidP="00B10D80">
      <w:pPr>
        <w:autoSpaceDE w:val="0"/>
        <w:autoSpaceDN w:val="0"/>
        <w:adjustRightInd w:val="0"/>
        <w:spacing w:line="276" w:lineRule="auto"/>
        <w:jc w:val="both"/>
        <w:rPr>
          <w:rFonts w:ascii="Arial" w:hAnsi="Arial" w:cs="Arial"/>
          <w:bCs/>
          <w:sz w:val="20"/>
          <w:szCs w:val="20"/>
        </w:rPr>
      </w:pPr>
    </w:p>
    <w:p w:rsidR="00E44076" w:rsidRPr="0075133F" w:rsidRDefault="00E44076" w:rsidP="00B10D80">
      <w:pPr>
        <w:autoSpaceDE w:val="0"/>
        <w:autoSpaceDN w:val="0"/>
        <w:adjustRightInd w:val="0"/>
        <w:spacing w:line="276" w:lineRule="auto"/>
        <w:jc w:val="both"/>
        <w:rPr>
          <w:rFonts w:ascii="Arial" w:hAnsi="Arial" w:cs="Arial"/>
          <w:b/>
          <w:bCs/>
          <w:i/>
          <w:sz w:val="22"/>
          <w:szCs w:val="20"/>
        </w:rPr>
      </w:pPr>
      <w:r w:rsidRPr="0075133F">
        <w:rPr>
          <w:rFonts w:ascii="Arial" w:hAnsi="Arial" w:cs="Arial"/>
          <w:b/>
          <w:bCs/>
          <w:i/>
          <w:sz w:val="22"/>
          <w:szCs w:val="20"/>
        </w:rPr>
        <w:t>Изменение характера взаимоотношений с бизнесом</w:t>
      </w:r>
    </w:p>
    <w:p w:rsidR="00E44076" w:rsidRPr="005207E5" w:rsidRDefault="00E44076" w:rsidP="00B10D80">
      <w:pPr>
        <w:autoSpaceDE w:val="0"/>
        <w:autoSpaceDN w:val="0"/>
        <w:adjustRightInd w:val="0"/>
        <w:spacing w:line="276" w:lineRule="auto"/>
        <w:jc w:val="both"/>
        <w:rPr>
          <w:rFonts w:ascii="Arial" w:hAnsi="Arial" w:cs="Arial"/>
          <w:b/>
          <w:bCs/>
          <w:sz w:val="20"/>
          <w:szCs w:val="20"/>
        </w:rPr>
      </w:pPr>
    </w:p>
    <w:p w:rsidR="00E44076" w:rsidRDefault="00E44076" w:rsidP="00053272">
      <w:pPr>
        <w:pStyle w:val="11"/>
        <w:numPr>
          <w:ilvl w:val="0"/>
          <w:numId w:val="13"/>
        </w:numPr>
        <w:autoSpaceDE w:val="0"/>
        <w:autoSpaceDN w:val="0"/>
        <w:adjustRightInd w:val="0"/>
        <w:spacing w:line="276" w:lineRule="auto"/>
        <w:jc w:val="both"/>
        <w:rPr>
          <w:rFonts w:ascii="Arial" w:hAnsi="Arial" w:cs="Arial"/>
          <w:sz w:val="20"/>
          <w:szCs w:val="20"/>
        </w:rPr>
      </w:pPr>
      <w:r w:rsidRPr="005207E5">
        <w:rPr>
          <w:rFonts w:ascii="Arial" w:hAnsi="Arial" w:cs="Arial"/>
          <w:sz w:val="20"/>
          <w:szCs w:val="20"/>
        </w:rPr>
        <w:t>Периодически (не реже 1-го раза в год)</w:t>
      </w:r>
      <w:r w:rsidRPr="005207E5">
        <w:rPr>
          <w:rFonts w:ascii="Arial" w:hAnsi="Arial" w:cs="Arial"/>
          <w:b/>
          <w:bCs/>
          <w:sz w:val="20"/>
          <w:szCs w:val="20"/>
        </w:rPr>
        <w:t xml:space="preserve"> </w:t>
      </w:r>
      <w:r w:rsidRPr="005207E5">
        <w:rPr>
          <w:rFonts w:ascii="Arial" w:hAnsi="Arial" w:cs="Arial"/>
          <w:sz w:val="20"/>
          <w:szCs w:val="20"/>
        </w:rPr>
        <w:t xml:space="preserve">проводить анализ мнений предпринимателей о состоянии административных процедур и функциях контролирующих органов государственного и местного самоуправления с целью </w:t>
      </w:r>
      <w:r w:rsidRPr="009354D4">
        <w:rPr>
          <w:rFonts w:ascii="Arial" w:hAnsi="Arial" w:cs="Arial"/>
          <w:sz w:val="20"/>
          <w:szCs w:val="20"/>
        </w:rPr>
        <w:t>их</w:t>
      </w:r>
      <w:r>
        <w:rPr>
          <w:rFonts w:ascii="Arial" w:hAnsi="Arial" w:cs="Arial"/>
          <w:sz w:val="20"/>
          <w:szCs w:val="20"/>
        </w:rPr>
        <w:t xml:space="preserve"> оптимизации и упрощения,</w:t>
      </w:r>
    </w:p>
    <w:p w:rsidR="00E44076" w:rsidRPr="005207E5" w:rsidRDefault="00E44076" w:rsidP="00053272">
      <w:pPr>
        <w:pStyle w:val="11"/>
        <w:numPr>
          <w:ilvl w:val="0"/>
          <w:numId w:val="13"/>
        </w:numPr>
        <w:autoSpaceDE w:val="0"/>
        <w:autoSpaceDN w:val="0"/>
        <w:adjustRightInd w:val="0"/>
        <w:spacing w:line="276" w:lineRule="auto"/>
        <w:jc w:val="both"/>
        <w:rPr>
          <w:rFonts w:ascii="Arial" w:hAnsi="Arial" w:cs="Arial"/>
          <w:sz w:val="20"/>
          <w:szCs w:val="20"/>
        </w:rPr>
      </w:pPr>
      <w:r w:rsidRPr="005207E5">
        <w:rPr>
          <w:rFonts w:ascii="Arial" w:hAnsi="Arial" w:cs="Arial"/>
          <w:sz w:val="20"/>
          <w:szCs w:val="20"/>
        </w:rPr>
        <w:t xml:space="preserve">Предпринять системные меры для смягчения режима налогового администрирования, посредством использования систем предупреждений, консультаций вместо радикальных предписаний, </w:t>
      </w:r>
      <w:r>
        <w:rPr>
          <w:rFonts w:ascii="Arial" w:hAnsi="Arial" w:cs="Arial"/>
          <w:sz w:val="20"/>
          <w:szCs w:val="20"/>
        </w:rPr>
        <w:t>ареста счетов, штрафов,</w:t>
      </w:r>
    </w:p>
    <w:p w:rsidR="00E44076" w:rsidRPr="005207E5" w:rsidRDefault="00E44076" w:rsidP="00053272">
      <w:pPr>
        <w:pStyle w:val="11"/>
        <w:numPr>
          <w:ilvl w:val="0"/>
          <w:numId w:val="12"/>
        </w:numPr>
        <w:autoSpaceDE w:val="0"/>
        <w:autoSpaceDN w:val="0"/>
        <w:adjustRightInd w:val="0"/>
        <w:spacing w:line="276" w:lineRule="auto"/>
        <w:jc w:val="both"/>
        <w:rPr>
          <w:rFonts w:ascii="Arial" w:hAnsi="Arial" w:cs="Arial"/>
          <w:sz w:val="20"/>
          <w:szCs w:val="20"/>
        </w:rPr>
      </w:pPr>
      <w:r w:rsidRPr="005207E5">
        <w:rPr>
          <w:rFonts w:ascii="Arial" w:hAnsi="Arial" w:cs="Arial"/>
          <w:sz w:val="20"/>
          <w:szCs w:val="20"/>
        </w:rPr>
        <w:t>Транспарентность.</w:t>
      </w:r>
      <w:r w:rsidRPr="005207E5">
        <w:rPr>
          <w:rFonts w:ascii="Arial" w:hAnsi="Arial" w:cs="Arial"/>
          <w:b/>
          <w:bCs/>
          <w:sz w:val="20"/>
          <w:szCs w:val="20"/>
        </w:rPr>
        <w:t xml:space="preserve">  </w:t>
      </w:r>
      <w:r w:rsidRPr="005207E5">
        <w:rPr>
          <w:rFonts w:ascii="Arial" w:hAnsi="Arial" w:cs="Arial"/>
          <w:sz w:val="20"/>
          <w:szCs w:val="20"/>
        </w:rPr>
        <w:t>Проблемы и решения, зат</w:t>
      </w:r>
      <w:r w:rsidR="00C60F0A">
        <w:rPr>
          <w:rFonts w:ascii="Arial" w:hAnsi="Arial" w:cs="Arial"/>
          <w:sz w:val="20"/>
          <w:szCs w:val="20"/>
        </w:rPr>
        <w:t>рагивающие интересы бизнеса в муниципальном районе</w:t>
      </w:r>
      <w:r w:rsidRPr="005207E5">
        <w:rPr>
          <w:rFonts w:ascii="Arial" w:hAnsi="Arial" w:cs="Arial"/>
          <w:sz w:val="20"/>
          <w:szCs w:val="20"/>
        </w:rPr>
        <w:t xml:space="preserve"> должны стать доступными и для всех предпринимателей и хозяйствующих субъектов на равных условиях</w:t>
      </w:r>
      <w:r>
        <w:rPr>
          <w:rFonts w:ascii="Arial" w:hAnsi="Arial" w:cs="Arial"/>
          <w:sz w:val="20"/>
          <w:szCs w:val="20"/>
        </w:rPr>
        <w:t>,</w:t>
      </w:r>
    </w:p>
    <w:p w:rsidR="00E44076" w:rsidRPr="002048CF" w:rsidRDefault="00E44076" w:rsidP="00053272">
      <w:pPr>
        <w:pStyle w:val="11"/>
        <w:numPr>
          <w:ilvl w:val="0"/>
          <w:numId w:val="12"/>
        </w:numPr>
        <w:autoSpaceDE w:val="0"/>
        <w:autoSpaceDN w:val="0"/>
        <w:adjustRightInd w:val="0"/>
        <w:spacing w:line="276" w:lineRule="auto"/>
        <w:jc w:val="both"/>
        <w:rPr>
          <w:rFonts w:ascii="Arial" w:hAnsi="Arial" w:cs="Arial"/>
          <w:sz w:val="20"/>
          <w:szCs w:val="20"/>
        </w:rPr>
      </w:pPr>
      <w:r w:rsidRPr="005207E5">
        <w:rPr>
          <w:rFonts w:ascii="Arial" w:hAnsi="Arial" w:cs="Arial"/>
          <w:sz w:val="20"/>
          <w:szCs w:val="20"/>
        </w:rPr>
        <w:t>Доступность власт</w:t>
      </w:r>
      <w:r>
        <w:rPr>
          <w:rFonts w:ascii="Arial" w:hAnsi="Arial" w:cs="Arial"/>
          <w:sz w:val="20"/>
          <w:szCs w:val="20"/>
        </w:rPr>
        <w:t>ей для контактов с отдельными предпринимателями и бизнес сообществами.</w:t>
      </w:r>
    </w:p>
    <w:p w:rsidR="00E44076" w:rsidRPr="00DF14D4" w:rsidRDefault="00E44076" w:rsidP="00B10D80">
      <w:pPr>
        <w:pStyle w:val="11"/>
        <w:autoSpaceDE w:val="0"/>
        <w:autoSpaceDN w:val="0"/>
        <w:adjustRightInd w:val="0"/>
        <w:spacing w:line="276" w:lineRule="auto"/>
        <w:ind w:left="0"/>
        <w:jc w:val="both"/>
        <w:rPr>
          <w:rFonts w:ascii="Arial" w:hAnsi="Arial" w:cs="Arial"/>
          <w:b/>
          <w:bCs/>
          <w:sz w:val="20"/>
          <w:szCs w:val="20"/>
        </w:rPr>
      </w:pPr>
    </w:p>
    <w:p w:rsidR="00E44076" w:rsidRPr="0075133F" w:rsidRDefault="00E44076" w:rsidP="00B10D80">
      <w:pPr>
        <w:autoSpaceDE w:val="0"/>
        <w:autoSpaceDN w:val="0"/>
        <w:adjustRightInd w:val="0"/>
        <w:spacing w:line="276" w:lineRule="auto"/>
        <w:jc w:val="both"/>
        <w:rPr>
          <w:rFonts w:ascii="Arial" w:hAnsi="Arial" w:cs="Arial"/>
          <w:b/>
          <w:bCs/>
          <w:i/>
          <w:sz w:val="22"/>
          <w:szCs w:val="20"/>
        </w:rPr>
      </w:pPr>
      <w:r w:rsidRPr="0075133F">
        <w:rPr>
          <w:rFonts w:ascii="Arial" w:hAnsi="Arial" w:cs="Arial"/>
          <w:b/>
          <w:bCs/>
          <w:i/>
          <w:sz w:val="22"/>
          <w:szCs w:val="20"/>
        </w:rPr>
        <w:t>Развитие инфраструктуры поддержки бизнеса:</w:t>
      </w:r>
    </w:p>
    <w:p w:rsidR="00E44076" w:rsidRPr="00412B9C" w:rsidRDefault="00E44076" w:rsidP="00B10D80">
      <w:pPr>
        <w:autoSpaceDE w:val="0"/>
        <w:autoSpaceDN w:val="0"/>
        <w:adjustRightInd w:val="0"/>
        <w:spacing w:line="276" w:lineRule="auto"/>
        <w:jc w:val="both"/>
        <w:rPr>
          <w:rFonts w:ascii="Arial" w:hAnsi="Arial" w:cs="Arial"/>
          <w:sz w:val="20"/>
          <w:szCs w:val="20"/>
        </w:rPr>
      </w:pPr>
    </w:p>
    <w:p w:rsidR="00E44076" w:rsidRPr="00E730E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b/>
          <w:bCs/>
          <w:sz w:val="20"/>
          <w:szCs w:val="20"/>
        </w:rPr>
      </w:pPr>
      <w:r w:rsidRPr="00E730E6">
        <w:rPr>
          <w:rFonts w:ascii="Arial" w:hAnsi="Arial" w:cs="Arial"/>
          <w:sz w:val="20"/>
          <w:szCs w:val="20"/>
        </w:rPr>
        <w:t>Создание</w:t>
      </w:r>
      <w:r>
        <w:rPr>
          <w:rFonts w:ascii="Arial" w:hAnsi="Arial" w:cs="Arial"/>
          <w:sz w:val="20"/>
          <w:szCs w:val="20"/>
        </w:rPr>
        <w:t xml:space="preserve"> Многофункционального Информационного Центра, действующего</w:t>
      </w:r>
      <w:r w:rsidRPr="00E730E6">
        <w:rPr>
          <w:rFonts w:ascii="Arial" w:hAnsi="Arial" w:cs="Arial"/>
          <w:sz w:val="20"/>
          <w:szCs w:val="20"/>
        </w:rPr>
        <w:t xml:space="preserve"> по принципу "одного окна"</w:t>
      </w:r>
      <w:r>
        <w:rPr>
          <w:rFonts w:ascii="Arial" w:hAnsi="Arial" w:cs="Arial"/>
          <w:sz w:val="20"/>
          <w:szCs w:val="20"/>
        </w:rPr>
        <w:t xml:space="preserve"> и оказывающего услуги гражданам, хозяйствующим субъектам.</w:t>
      </w:r>
    </w:p>
    <w:p w:rsidR="00E44076" w:rsidRPr="005207E5"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Создание Ресурсного Ц</w:t>
      </w:r>
      <w:r w:rsidRPr="005207E5">
        <w:rPr>
          <w:rFonts w:ascii="Arial" w:hAnsi="Arial" w:cs="Arial"/>
          <w:sz w:val="20"/>
          <w:szCs w:val="20"/>
        </w:rPr>
        <w:t>ентра для предпринимателей, где будет информация о всех возможностях в части поддержки экономического развития: доступ к финансовым программам, помощь в модернизации промышленности, доступ к базам прямого доступа, связь с центрами передачи технологий, где можно получить информационное и консультационное содействие (менеджмент, налоги, бухучет, коммерческое право</w:t>
      </w:r>
      <w:r>
        <w:rPr>
          <w:rFonts w:ascii="Arial" w:hAnsi="Arial" w:cs="Arial"/>
          <w:sz w:val="20"/>
          <w:szCs w:val="20"/>
        </w:rPr>
        <w:t xml:space="preserve">, маркетинг и др.), а также </w:t>
      </w:r>
      <w:r w:rsidRPr="005207E5">
        <w:rPr>
          <w:rFonts w:ascii="Arial" w:hAnsi="Arial" w:cs="Arial"/>
          <w:sz w:val="20"/>
          <w:szCs w:val="20"/>
        </w:rPr>
        <w:t xml:space="preserve">обновить знания на Семинарах, Тренингах, поучаствовать в деловых мероприятиях. </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В</w:t>
      </w:r>
      <w:r w:rsidRPr="005207E5">
        <w:rPr>
          <w:rFonts w:ascii="Arial" w:hAnsi="Arial" w:cs="Arial"/>
          <w:sz w:val="20"/>
          <w:szCs w:val="20"/>
        </w:rPr>
        <w:t>недрение в практику управления бизнесом развитие малых производств посредством проведения открытых «Инвестиционны</w:t>
      </w:r>
      <w:r>
        <w:rPr>
          <w:rFonts w:ascii="Arial" w:hAnsi="Arial" w:cs="Arial"/>
          <w:sz w:val="20"/>
          <w:szCs w:val="20"/>
        </w:rPr>
        <w:t>х площадок</w:t>
      </w:r>
      <w:r w:rsidRPr="005207E5">
        <w:rPr>
          <w:rFonts w:ascii="Arial" w:hAnsi="Arial" w:cs="Arial"/>
          <w:sz w:val="20"/>
          <w:szCs w:val="20"/>
        </w:rPr>
        <w:t>» (помещения с коммуникациями под конкретные производства, объекты для аренды и размещения офисов и др.), предоставленны</w:t>
      </w:r>
      <w:r>
        <w:rPr>
          <w:rFonts w:ascii="Arial" w:hAnsi="Arial" w:cs="Arial"/>
          <w:sz w:val="20"/>
          <w:szCs w:val="20"/>
        </w:rPr>
        <w:t>х</w:t>
      </w:r>
      <w:r w:rsidRPr="005207E5">
        <w:rPr>
          <w:rFonts w:ascii="Arial" w:hAnsi="Arial" w:cs="Arial"/>
          <w:sz w:val="20"/>
          <w:szCs w:val="20"/>
        </w:rPr>
        <w:t xml:space="preserve"> на конкурсной основе,</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sidRPr="0075133F">
        <w:rPr>
          <w:rFonts w:ascii="Arial" w:hAnsi="Arial" w:cs="Arial"/>
          <w:sz w:val="20"/>
          <w:szCs w:val="20"/>
        </w:rPr>
        <w:t>Создание Совета Предпринимателей или Делового Совета, для взаимодействия бизнеса и власти, содействия инвесторам с целью мониторинга состояния бизнес среды и защищенности бизнеса.</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Внедрение методических указаний, регламентирующих принципы поиска инвесторов и взаимодействия с ними.</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Выполнение последовательных 10 шагов с целью создания благоприятного инвестиционного климата: </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проведение круглого стола «Инвестиционн</w:t>
      </w:r>
      <w:r w:rsidR="00C60F0A">
        <w:rPr>
          <w:rFonts w:ascii="Arial" w:hAnsi="Arial" w:cs="Arial"/>
          <w:sz w:val="20"/>
          <w:szCs w:val="20"/>
        </w:rPr>
        <w:t>ый климат в Заинском муниципальном районе</w:t>
      </w:r>
      <w:r>
        <w:rPr>
          <w:rFonts w:ascii="Arial" w:hAnsi="Arial" w:cs="Arial"/>
          <w:sz w:val="20"/>
          <w:szCs w:val="20"/>
        </w:rPr>
        <w:t>»</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создание Заинского делового инвестиционного совета</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создание системы интернет коммуникации Администрации с малым бизнесом</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проведение открытых конкурсов инвестицонных проектов</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создание ресурсного центра развития малого и среднего бизнеса в приоритетных направлениях экономики</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анализ условий ведения бизнеса</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применение принципа обслуживания «одного окна»</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анализ потенциала интеграции малого бизнеса с крупным бизнесом</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разработка системы семинаров для представителей различных отраслей</w:t>
      </w:r>
    </w:p>
    <w:p w:rsidR="00E44076" w:rsidRDefault="00E44076" w:rsidP="006927CD">
      <w:pPr>
        <w:pStyle w:val="11"/>
        <w:numPr>
          <w:ilvl w:val="0"/>
          <w:numId w:val="96"/>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смягчение системы налогового администрирования посредством использования системы превентивных мер.</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Модификация управленческих подходов всех </w:t>
      </w:r>
      <w:r w:rsidR="00C60F0A">
        <w:rPr>
          <w:rFonts w:ascii="Arial" w:hAnsi="Arial" w:cs="Arial"/>
          <w:sz w:val="20"/>
          <w:szCs w:val="20"/>
        </w:rPr>
        <w:t>звеньев руководства Заинского муниципального района</w:t>
      </w:r>
      <w:r>
        <w:rPr>
          <w:rFonts w:ascii="Arial" w:hAnsi="Arial" w:cs="Arial"/>
          <w:sz w:val="20"/>
          <w:szCs w:val="20"/>
        </w:rPr>
        <w:t>, внедрение управленческих инноваций.</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Pr>
          <w:rFonts w:ascii="Arial" w:hAnsi="Arial" w:cs="Arial"/>
          <w:sz w:val="20"/>
          <w:szCs w:val="20"/>
        </w:rPr>
        <w:t>Комплексное системное взаимодействие органов муниципальной власти, бизнеса и общества на принципах государственно-частного партнерства.</w:t>
      </w:r>
    </w:p>
    <w:p w:rsidR="00E44076" w:rsidRDefault="00E44076" w:rsidP="00053272">
      <w:pPr>
        <w:pStyle w:val="11"/>
        <w:numPr>
          <w:ilvl w:val="0"/>
          <w:numId w:val="14"/>
        </w:numPr>
        <w:shd w:val="clear" w:color="auto" w:fill="FFFFFF"/>
        <w:autoSpaceDE w:val="0"/>
        <w:autoSpaceDN w:val="0"/>
        <w:adjustRightInd w:val="0"/>
        <w:spacing w:line="276" w:lineRule="auto"/>
        <w:jc w:val="both"/>
        <w:rPr>
          <w:rFonts w:ascii="Arial" w:hAnsi="Arial" w:cs="Arial"/>
          <w:sz w:val="20"/>
          <w:szCs w:val="20"/>
        </w:rPr>
      </w:pPr>
      <w:r w:rsidRPr="00296FE9">
        <w:rPr>
          <w:rFonts w:ascii="Arial" w:hAnsi="Arial" w:cs="Arial"/>
          <w:sz w:val="20"/>
          <w:szCs w:val="20"/>
        </w:rPr>
        <w:t>Максимально используя свои конституционные права и возможности приложить все усилия для формирования максимально благоприятной среды</w:t>
      </w:r>
      <w:r>
        <w:rPr>
          <w:rFonts w:ascii="Arial" w:hAnsi="Arial" w:cs="Arial"/>
          <w:sz w:val="20"/>
          <w:szCs w:val="20"/>
        </w:rPr>
        <w:t xml:space="preserve"> для бизнеса, с целью самостоятельного привлечения инвестиций.</w:t>
      </w:r>
    </w:p>
    <w:p w:rsidR="00E44076" w:rsidRPr="00296FE9" w:rsidRDefault="00E44076" w:rsidP="00296FE9">
      <w:pPr>
        <w:pStyle w:val="11"/>
        <w:shd w:val="clear" w:color="auto" w:fill="FFFFFF"/>
        <w:autoSpaceDE w:val="0"/>
        <w:autoSpaceDN w:val="0"/>
        <w:adjustRightInd w:val="0"/>
        <w:spacing w:line="276" w:lineRule="auto"/>
        <w:jc w:val="both"/>
        <w:rPr>
          <w:rFonts w:ascii="Arial" w:hAnsi="Arial" w:cs="Arial"/>
          <w:sz w:val="20"/>
          <w:szCs w:val="20"/>
        </w:rPr>
      </w:pPr>
    </w:p>
    <w:p w:rsidR="00E44076" w:rsidRPr="00B736AF" w:rsidRDefault="00E44076" w:rsidP="008174FF">
      <w:pPr>
        <w:shd w:val="clear" w:color="auto" w:fill="FFFFFF"/>
        <w:jc w:val="center"/>
        <w:rPr>
          <w:rFonts w:ascii="Arial" w:hAnsi="Arial" w:cs="Arial"/>
          <w:sz w:val="20"/>
          <w:szCs w:val="32"/>
        </w:rPr>
      </w:pPr>
    </w:p>
    <w:p w:rsidR="00E44076" w:rsidRPr="00B736AF" w:rsidRDefault="00E44076" w:rsidP="008174FF">
      <w:pPr>
        <w:shd w:val="clear" w:color="auto" w:fill="FFFFFF"/>
        <w:jc w:val="center"/>
        <w:rPr>
          <w:rFonts w:ascii="Arial" w:hAnsi="Arial" w:cs="Arial"/>
          <w:sz w:val="20"/>
          <w:szCs w:val="32"/>
        </w:rPr>
      </w:pPr>
    </w:p>
    <w:p w:rsidR="00E44076" w:rsidRDefault="00E44076" w:rsidP="00B10D80">
      <w:pPr>
        <w:jc w:val="both"/>
        <w:rPr>
          <w:rFonts w:ascii="Arial" w:hAnsi="Arial" w:cs="Arial"/>
          <w:sz w:val="20"/>
        </w:rPr>
      </w:pPr>
    </w:p>
    <w:p w:rsidR="00E44076" w:rsidRDefault="00E44076" w:rsidP="00B10D80">
      <w:pPr>
        <w:ind w:firstLine="709"/>
        <w:jc w:val="both"/>
        <w:rPr>
          <w:rFonts w:ascii="Arial" w:hAnsi="Arial" w:cs="Arial"/>
          <w:sz w:val="20"/>
        </w:rPr>
      </w:pPr>
    </w:p>
    <w:p w:rsidR="00E44076" w:rsidRDefault="00E44076">
      <w:pPr>
        <w:rPr>
          <w:rFonts w:ascii="Arial" w:hAnsi="Arial" w:cs="Arial"/>
          <w:b/>
          <w:sz w:val="32"/>
        </w:rPr>
      </w:pPr>
      <w:r>
        <w:rPr>
          <w:rFonts w:ascii="Arial" w:hAnsi="Arial" w:cs="Arial"/>
          <w:b/>
          <w:sz w:val="32"/>
        </w:rPr>
        <w:br w:type="page"/>
      </w:r>
    </w:p>
    <w:p w:rsidR="00E44076" w:rsidRDefault="00E44076" w:rsidP="009F31BA">
      <w:pPr>
        <w:jc w:val="center"/>
        <w:rPr>
          <w:rFonts w:ascii="Arial" w:hAnsi="Arial" w:cs="Arial"/>
          <w:b/>
          <w:sz w:val="36"/>
          <w:szCs w:val="36"/>
        </w:rPr>
      </w:pPr>
      <w:r w:rsidRPr="009F31BA">
        <w:rPr>
          <w:rFonts w:ascii="Arial" w:hAnsi="Arial" w:cs="Arial"/>
          <w:b/>
          <w:sz w:val="36"/>
          <w:szCs w:val="36"/>
        </w:rPr>
        <w:t>5. Комплекс программных мероприятий</w:t>
      </w:r>
    </w:p>
    <w:p w:rsidR="00E44076" w:rsidRPr="009F31BA" w:rsidRDefault="00E44076" w:rsidP="009F31BA">
      <w:pPr>
        <w:jc w:val="center"/>
        <w:rPr>
          <w:rFonts w:ascii="Arial" w:hAnsi="Arial" w:cs="Arial"/>
          <w:b/>
          <w:sz w:val="36"/>
          <w:szCs w:val="36"/>
        </w:rPr>
      </w:pPr>
      <w:r>
        <w:rPr>
          <w:rFonts w:ascii="Arial" w:hAnsi="Arial" w:cs="Arial"/>
          <w:b/>
          <w:sz w:val="36"/>
          <w:szCs w:val="36"/>
        </w:rPr>
        <w:t>__________________________________________</w:t>
      </w:r>
    </w:p>
    <w:p w:rsidR="00E44076" w:rsidRDefault="00E44076" w:rsidP="009F31BA">
      <w:pPr>
        <w:ind w:firstLine="284"/>
        <w:jc w:val="both"/>
        <w:rPr>
          <w:rFonts w:ascii="Arial" w:hAnsi="Arial" w:cs="Arial"/>
          <w:sz w:val="20"/>
          <w:szCs w:val="20"/>
        </w:rPr>
      </w:pPr>
    </w:p>
    <w:p w:rsidR="00E44076" w:rsidRDefault="00E44076" w:rsidP="009F31BA">
      <w:pPr>
        <w:ind w:firstLine="284"/>
        <w:jc w:val="both"/>
        <w:rPr>
          <w:rFonts w:ascii="Arial" w:hAnsi="Arial" w:cs="Arial"/>
          <w:sz w:val="20"/>
          <w:szCs w:val="20"/>
        </w:rPr>
      </w:pPr>
      <w:r>
        <w:rPr>
          <w:rFonts w:ascii="Arial" w:hAnsi="Arial" w:cs="Arial"/>
          <w:sz w:val="20"/>
          <w:szCs w:val="20"/>
        </w:rPr>
        <w:t xml:space="preserve">Программа разработана в соответствии с Конституцией Республики Татарстан, Программой социально-экономического развития Республики Татарстан на 2011 - 2015 годы, Методическими материалами по разработке Программы социально-экономического развития муниципального образования Республики Татарстан на 2011 - 2015 годы. </w:t>
      </w:r>
    </w:p>
    <w:p w:rsidR="00E44076" w:rsidRDefault="00E44076" w:rsidP="009F31BA">
      <w:pPr>
        <w:ind w:firstLine="284"/>
        <w:jc w:val="both"/>
        <w:rPr>
          <w:rFonts w:ascii="Arial" w:hAnsi="Arial" w:cs="Arial"/>
          <w:sz w:val="20"/>
          <w:szCs w:val="20"/>
        </w:rPr>
      </w:pPr>
      <w:r>
        <w:rPr>
          <w:rFonts w:ascii="Arial" w:hAnsi="Arial" w:cs="Arial"/>
          <w:sz w:val="20"/>
          <w:szCs w:val="20"/>
        </w:rPr>
        <w:t>При разработке Программы социально-экономического развития Республики Татарстан на 2011 -2015 годы был применен совершенно новый для российской практики подход: анализ наличия институциональных факторов и ловушек, которые могут стать ограничениями для дальнейшего развития республики. В качестве инструмента для функционального анализа использовалась функциональная матрица. Аналогичные подходы применяются при разработке программ в других странах.</w:t>
      </w:r>
    </w:p>
    <w:p w:rsidR="00E44076" w:rsidRDefault="00E44076" w:rsidP="009F31BA">
      <w:pPr>
        <w:ind w:firstLine="284"/>
        <w:jc w:val="both"/>
        <w:rPr>
          <w:rFonts w:ascii="Arial" w:hAnsi="Arial" w:cs="Arial"/>
          <w:sz w:val="20"/>
          <w:szCs w:val="20"/>
        </w:rPr>
      </w:pPr>
      <w:r>
        <w:rPr>
          <w:rFonts w:ascii="Arial" w:hAnsi="Arial" w:cs="Arial"/>
          <w:sz w:val="20"/>
          <w:szCs w:val="20"/>
        </w:rPr>
        <w:t>В свете стоящей перед республикой задачи по повышению конкурентоспособности на основе создания инновационной диверсифицированной экономики, данный подход к разработке программ социально-экономического развития региона позволит учесть вновь возникающие институциональные ловушки и предложить решение институциональных проблем.</w:t>
      </w:r>
    </w:p>
    <w:p w:rsidR="00E44076" w:rsidRDefault="00E44076" w:rsidP="009F31BA">
      <w:pPr>
        <w:ind w:firstLine="284"/>
        <w:jc w:val="both"/>
        <w:rPr>
          <w:rFonts w:ascii="Arial" w:hAnsi="Arial" w:cs="Arial"/>
          <w:sz w:val="20"/>
          <w:szCs w:val="20"/>
        </w:rPr>
      </w:pPr>
      <w:r>
        <w:rPr>
          <w:rFonts w:ascii="Arial" w:hAnsi="Arial" w:cs="Arial"/>
          <w:sz w:val="20"/>
          <w:szCs w:val="20"/>
        </w:rPr>
        <w:t xml:space="preserve">Данный раздел Программы разработан с учетом методических рекомендаций Министерства экономики Республики Татарстан по разработке программ социально-экономического развития муниципальных образования. Учитывая вышеперечисленные новшества, примененные при разработке Программы социально-экономического развития Республики Татарстан на 2011 - 2015 годы, полагаем целесообразным включить в программные мероприятия разработку методики выделения и анализа институциональных факторов, вызывающих возникновению системных, повторяющихся проблем в экономике Заинского муниципального района, а также реализации мероприятий, решения по которым должны носить также институциональный характер. </w:t>
      </w:r>
    </w:p>
    <w:p w:rsidR="00E44076" w:rsidRDefault="00E44076" w:rsidP="009F31BA">
      <w:pPr>
        <w:ind w:firstLine="284"/>
        <w:jc w:val="both"/>
        <w:rPr>
          <w:rFonts w:ascii="Arial" w:hAnsi="Arial" w:cs="Arial"/>
          <w:sz w:val="20"/>
          <w:szCs w:val="20"/>
        </w:rPr>
      </w:pPr>
      <w:r>
        <w:rPr>
          <w:rFonts w:ascii="Arial" w:hAnsi="Arial" w:cs="Arial"/>
          <w:sz w:val="20"/>
          <w:szCs w:val="20"/>
        </w:rPr>
        <w:t>Ниже приведена характеристика существующих проблем, важных с точки зрения социально-экономического развития Заинского муниципального района, и комплекс программных мероприятий по их устранению.</w:t>
      </w:r>
    </w:p>
    <w:p w:rsidR="00E44076" w:rsidRDefault="00E44076" w:rsidP="009F31BA">
      <w:pPr>
        <w:jc w:val="both"/>
        <w:rPr>
          <w:rFonts w:ascii="Arial" w:hAnsi="Arial" w:cs="Arial"/>
          <w:b/>
        </w:rPr>
      </w:pPr>
    </w:p>
    <w:p w:rsidR="00E44076" w:rsidRPr="009F31BA" w:rsidRDefault="00E44076" w:rsidP="009F31BA">
      <w:pPr>
        <w:jc w:val="both"/>
        <w:rPr>
          <w:rFonts w:ascii="Arial" w:hAnsi="Arial" w:cs="Arial"/>
          <w:b/>
          <w:sz w:val="32"/>
          <w:szCs w:val="32"/>
        </w:rPr>
      </w:pPr>
      <w:r w:rsidRPr="009F31BA">
        <w:rPr>
          <w:rFonts w:ascii="Arial" w:hAnsi="Arial" w:cs="Arial"/>
          <w:b/>
          <w:sz w:val="32"/>
          <w:szCs w:val="32"/>
        </w:rPr>
        <w:t xml:space="preserve">5.1 </w:t>
      </w:r>
      <w:r w:rsidRPr="009F31BA">
        <w:rPr>
          <w:rFonts w:ascii="Arial" w:hAnsi="Arial" w:cs="Arial"/>
          <w:b/>
          <w:sz w:val="32"/>
          <w:szCs w:val="32"/>
          <w:lang w:val="en-US"/>
        </w:rPr>
        <w:t>SWOT</w:t>
      </w:r>
      <w:r w:rsidRPr="009F31BA">
        <w:rPr>
          <w:rFonts w:ascii="Arial" w:hAnsi="Arial" w:cs="Arial"/>
          <w:b/>
          <w:sz w:val="32"/>
          <w:szCs w:val="32"/>
        </w:rPr>
        <w:t>-анализ и описание конкурентных преимуществ</w:t>
      </w:r>
    </w:p>
    <w:p w:rsidR="00E44076" w:rsidRDefault="00E44076" w:rsidP="009F31BA">
      <w:pPr>
        <w:jc w:val="both"/>
        <w:rPr>
          <w:rFonts w:ascii="Arial" w:hAnsi="Arial" w:cs="Arial"/>
          <w:sz w:val="20"/>
          <w:szCs w:val="20"/>
        </w:rPr>
      </w:pPr>
    </w:p>
    <w:p w:rsidR="00E44076" w:rsidRDefault="00E44076" w:rsidP="009F31BA">
      <w:pPr>
        <w:ind w:left="1418"/>
        <w:rPr>
          <w:rFonts w:ascii="Arial" w:hAnsi="Arial" w:cs="Arial"/>
          <w:b/>
          <w:bCs/>
          <w:szCs w:val="28"/>
        </w:rPr>
      </w:pPr>
      <w:r w:rsidRPr="00215B78">
        <w:rPr>
          <w:rFonts w:ascii="Arial" w:hAnsi="Arial" w:cs="Arial"/>
          <w:b/>
          <w:bCs/>
          <w:szCs w:val="28"/>
        </w:rPr>
        <w:t>Сильные стороны</w:t>
      </w:r>
      <w:r>
        <w:rPr>
          <w:rFonts w:ascii="Arial" w:hAnsi="Arial" w:cs="Arial"/>
          <w:b/>
          <w:bCs/>
          <w:szCs w:val="28"/>
        </w:rPr>
        <w:t xml:space="preserve"> и конкурентные преимущества </w:t>
      </w:r>
    </w:p>
    <w:p w:rsidR="00E44076" w:rsidRPr="00215B78" w:rsidRDefault="00E44076" w:rsidP="009F31BA">
      <w:pPr>
        <w:ind w:left="1418"/>
        <w:rPr>
          <w:rFonts w:ascii="Arial" w:hAnsi="Arial" w:cs="Arial"/>
          <w:b/>
          <w:bCs/>
          <w:szCs w:val="28"/>
        </w:rPr>
      </w:pPr>
    </w:p>
    <w:p w:rsidR="00E44076" w:rsidRPr="00226AE6" w:rsidRDefault="00E44076" w:rsidP="00053272">
      <w:pPr>
        <w:pStyle w:val="11"/>
        <w:numPr>
          <w:ilvl w:val="0"/>
          <w:numId w:val="47"/>
        </w:numPr>
        <w:spacing w:line="276" w:lineRule="auto"/>
        <w:rPr>
          <w:rFonts w:ascii="Arial" w:hAnsi="Arial" w:cs="Arial"/>
          <w:sz w:val="20"/>
          <w:szCs w:val="28"/>
        </w:rPr>
      </w:pPr>
      <w:r w:rsidRPr="00226AE6">
        <w:rPr>
          <w:rFonts w:ascii="Arial" w:hAnsi="Arial" w:cs="Arial"/>
          <w:sz w:val="20"/>
          <w:szCs w:val="28"/>
        </w:rPr>
        <w:t>Мощная экономическая основа в виде «якорных предприятий» и развитого с/х и кооперационных связей с предприятиями агломерации и РТ;</w:t>
      </w:r>
    </w:p>
    <w:p w:rsidR="00E44076" w:rsidRPr="00F9397D"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Благоприятные природно-климатические условия для с</w:t>
      </w:r>
      <w:r>
        <w:rPr>
          <w:rFonts w:ascii="Arial" w:hAnsi="Arial" w:cs="Arial"/>
          <w:sz w:val="20"/>
          <w:szCs w:val="28"/>
        </w:rPr>
        <w:t>ельского хозяйства</w:t>
      </w:r>
      <w:r w:rsidRPr="005B307A">
        <w:rPr>
          <w:rFonts w:ascii="Arial" w:hAnsi="Arial" w:cs="Arial"/>
          <w:sz w:val="20"/>
          <w:szCs w:val="28"/>
        </w:rPr>
        <w:t>, особенно для выращивания зерновых, технических культур,</w:t>
      </w:r>
      <w:r>
        <w:rPr>
          <w:rFonts w:ascii="Arial" w:hAnsi="Arial" w:cs="Arial"/>
          <w:sz w:val="20"/>
          <w:szCs w:val="28"/>
        </w:rPr>
        <w:t xml:space="preserve"> животноводства;</w:t>
      </w:r>
    </w:p>
    <w:p w:rsidR="00E44076" w:rsidRDefault="00E44076" w:rsidP="00081033">
      <w:pPr>
        <w:pStyle w:val="11"/>
        <w:numPr>
          <w:ilvl w:val="0"/>
          <w:numId w:val="27"/>
        </w:numPr>
        <w:spacing w:line="276" w:lineRule="auto"/>
        <w:ind w:left="426"/>
        <w:jc w:val="both"/>
        <w:rPr>
          <w:rFonts w:ascii="Arial" w:hAnsi="Arial" w:cs="Arial"/>
          <w:sz w:val="20"/>
          <w:szCs w:val="28"/>
        </w:rPr>
      </w:pPr>
      <w:r w:rsidRPr="00475AA2">
        <w:rPr>
          <w:rFonts w:ascii="Arial" w:hAnsi="Arial" w:cs="Arial"/>
          <w:sz w:val="20"/>
          <w:szCs w:val="28"/>
        </w:rPr>
        <w:t>Наличие минерального сырья (</w:t>
      </w:r>
      <w:r>
        <w:rPr>
          <w:rFonts w:ascii="Arial" w:hAnsi="Arial" w:cs="Arial"/>
          <w:sz w:val="20"/>
          <w:szCs w:val="28"/>
        </w:rPr>
        <w:t xml:space="preserve">лес, </w:t>
      </w:r>
      <w:r w:rsidRPr="00475AA2">
        <w:rPr>
          <w:rFonts w:ascii="Arial" w:hAnsi="Arial" w:cs="Arial"/>
          <w:sz w:val="20"/>
          <w:szCs w:val="28"/>
        </w:rPr>
        <w:t>песок, глина, минеральная вода, гравий и др.)</w:t>
      </w:r>
      <w:r>
        <w:rPr>
          <w:rFonts w:ascii="Arial" w:hAnsi="Arial" w:cs="Arial"/>
          <w:sz w:val="20"/>
          <w:szCs w:val="28"/>
        </w:rPr>
        <w:t>.</w:t>
      </w:r>
    </w:p>
    <w:p w:rsidR="00E44076"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 xml:space="preserve">Соседство с динамичными промышленными центрами и с возможностью межмуниципального сотрудничества и экономической интеграции; </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Имеющийся природный и историко-культурный потенциал благоприятствует</w:t>
      </w:r>
      <w:r w:rsidRPr="005B307A">
        <w:rPr>
          <w:rFonts w:ascii="Arial" w:hAnsi="Arial" w:cs="Arial"/>
          <w:sz w:val="20"/>
          <w:szCs w:val="28"/>
        </w:rPr>
        <w:t xml:space="preserve"> развити</w:t>
      </w:r>
      <w:r>
        <w:rPr>
          <w:rFonts w:ascii="Arial" w:hAnsi="Arial" w:cs="Arial"/>
          <w:sz w:val="20"/>
          <w:szCs w:val="28"/>
        </w:rPr>
        <w:t xml:space="preserve">ю </w:t>
      </w:r>
      <w:r w:rsidRPr="005B307A">
        <w:rPr>
          <w:rFonts w:ascii="Arial" w:hAnsi="Arial" w:cs="Arial"/>
          <w:sz w:val="20"/>
          <w:szCs w:val="28"/>
        </w:rPr>
        <w:t>историко-ку</w:t>
      </w:r>
      <w:r>
        <w:rPr>
          <w:rFonts w:ascii="Arial" w:hAnsi="Arial" w:cs="Arial"/>
          <w:sz w:val="20"/>
          <w:szCs w:val="28"/>
        </w:rPr>
        <w:t>льтурного туризма и рекреации;</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Наличие лесных массивов</w:t>
      </w:r>
      <w:r>
        <w:rPr>
          <w:rFonts w:ascii="Arial" w:hAnsi="Arial" w:cs="Arial"/>
          <w:sz w:val="20"/>
          <w:szCs w:val="28"/>
        </w:rPr>
        <w:t xml:space="preserve"> обогащают ландшафт и</w:t>
      </w:r>
      <w:r w:rsidRPr="005B307A">
        <w:rPr>
          <w:rFonts w:ascii="Arial" w:hAnsi="Arial" w:cs="Arial"/>
          <w:sz w:val="20"/>
          <w:szCs w:val="28"/>
        </w:rPr>
        <w:t xml:space="preserve"> создают основы для сбора лекарственных трав, яг</w:t>
      </w:r>
      <w:r>
        <w:rPr>
          <w:rFonts w:ascii="Arial" w:hAnsi="Arial" w:cs="Arial"/>
          <w:sz w:val="20"/>
          <w:szCs w:val="28"/>
        </w:rPr>
        <w:t>од и др. продуктов для фармации, а также развития деревообрабатывающего производства;</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 xml:space="preserve">Выгодное размещение с точки зрения развития транспортной логистики на пересечении </w:t>
      </w:r>
      <w:r>
        <w:rPr>
          <w:rFonts w:ascii="Arial" w:hAnsi="Arial" w:cs="Arial"/>
          <w:sz w:val="20"/>
          <w:szCs w:val="28"/>
        </w:rPr>
        <w:t>железнодорожных и авто</w:t>
      </w:r>
      <w:r w:rsidRPr="005B307A">
        <w:rPr>
          <w:rFonts w:ascii="Arial" w:hAnsi="Arial" w:cs="Arial"/>
          <w:sz w:val="20"/>
          <w:szCs w:val="28"/>
        </w:rPr>
        <w:t xml:space="preserve">магистралей </w:t>
      </w:r>
      <w:r>
        <w:rPr>
          <w:rFonts w:ascii="Arial" w:hAnsi="Arial" w:cs="Arial"/>
          <w:sz w:val="20"/>
          <w:szCs w:val="28"/>
        </w:rPr>
        <w:t>Ф</w:t>
      </w:r>
      <w:r w:rsidRPr="005B307A">
        <w:rPr>
          <w:rFonts w:ascii="Arial" w:hAnsi="Arial" w:cs="Arial"/>
          <w:sz w:val="20"/>
          <w:szCs w:val="28"/>
        </w:rPr>
        <w:t xml:space="preserve">едерального и </w:t>
      </w:r>
      <w:r>
        <w:rPr>
          <w:rFonts w:ascii="Arial" w:hAnsi="Arial" w:cs="Arial"/>
          <w:sz w:val="20"/>
          <w:szCs w:val="28"/>
        </w:rPr>
        <w:t>Регионального значения;</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Сформирована основа транспортной и энергетической инфраструктур</w:t>
      </w:r>
      <w:r>
        <w:rPr>
          <w:rFonts w:ascii="Arial" w:hAnsi="Arial" w:cs="Arial"/>
          <w:sz w:val="20"/>
          <w:szCs w:val="28"/>
        </w:rPr>
        <w:t>ы;</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 xml:space="preserve">Заложены </w:t>
      </w:r>
      <w:r>
        <w:rPr>
          <w:rFonts w:ascii="Arial" w:hAnsi="Arial" w:cs="Arial"/>
          <w:sz w:val="20"/>
          <w:szCs w:val="28"/>
        </w:rPr>
        <w:t xml:space="preserve">базовые </w:t>
      </w:r>
      <w:r w:rsidRPr="005B307A">
        <w:rPr>
          <w:rFonts w:ascii="Arial" w:hAnsi="Arial" w:cs="Arial"/>
          <w:sz w:val="20"/>
          <w:szCs w:val="28"/>
        </w:rPr>
        <w:t>основы переработки с</w:t>
      </w:r>
      <w:r>
        <w:rPr>
          <w:rFonts w:ascii="Arial" w:hAnsi="Arial" w:cs="Arial"/>
          <w:sz w:val="20"/>
          <w:szCs w:val="28"/>
        </w:rPr>
        <w:t>ельскохозяйственной продукции;</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 xml:space="preserve">Экологически благоприятный район для </w:t>
      </w:r>
      <w:r>
        <w:rPr>
          <w:rFonts w:ascii="Arial" w:hAnsi="Arial" w:cs="Arial"/>
          <w:sz w:val="20"/>
          <w:szCs w:val="28"/>
        </w:rPr>
        <w:t>развития пищевой промышленности;</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Сильные стартовые позиции для разработки и внедрения энерго- и ресурсосбережения во всех отраслях и сферах жизнедеятельности</w:t>
      </w:r>
      <w:r>
        <w:rPr>
          <w:rFonts w:ascii="Arial" w:hAnsi="Arial" w:cs="Arial"/>
          <w:sz w:val="20"/>
          <w:szCs w:val="28"/>
        </w:rPr>
        <w:t>.</w:t>
      </w:r>
    </w:p>
    <w:p w:rsidR="00E44076" w:rsidRPr="005B307A" w:rsidRDefault="00E44076" w:rsidP="009F31BA">
      <w:pPr>
        <w:ind w:left="1418"/>
        <w:rPr>
          <w:rFonts w:ascii="Arial" w:hAnsi="Arial" w:cs="Arial"/>
          <w:b/>
          <w:bCs/>
          <w:sz w:val="20"/>
          <w:szCs w:val="28"/>
        </w:rPr>
      </w:pPr>
    </w:p>
    <w:p w:rsidR="00E44076" w:rsidRDefault="00E44076" w:rsidP="009F31BA">
      <w:pPr>
        <w:ind w:left="1418"/>
        <w:rPr>
          <w:rFonts w:ascii="Arial" w:hAnsi="Arial" w:cs="Arial"/>
          <w:b/>
          <w:bCs/>
          <w:szCs w:val="28"/>
        </w:rPr>
      </w:pPr>
    </w:p>
    <w:p w:rsidR="00E44076" w:rsidRDefault="00E44076" w:rsidP="009F31BA">
      <w:pPr>
        <w:ind w:left="1418"/>
        <w:rPr>
          <w:rFonts w:ascii="Arial" w:hAnsi="Arial" w:cs="Arial"/>
          <w:b/>
          <w:bCs/>
          <w:szCs w:val="28"/>
        </w:rPr>
      </w:pPr>
    </w:p>
    <w:p w:rsidR="00701A7B" w:rsidRDefault="00701A7B" w:rsidP="009F31BA">
      <w:pPr>
        <w:ind w:left="1418"/>
        <w:rPr>
          <w:rFonts w:ascii="Arial" w:hAnsi="Arial" w:cs="Arial"/>
          <w:b/>
          <w:bCs/>
          <w:szCs w:val="28"/>
        </w:rPr>
      </w:pPr>
    </w:p>
    <w:p w:rsidR="00E44076" w:rsidRPr="00215B78" w:rsidRDefault="00E44076" w:rsidP="009F31BA">
      <w:pPr>
        <w:ind w:left="1418"/>
        <w:rPr>
          <w:rFonts w:ascii="Arial" w:hAnsi="Arial" w:cs="Arial"/>
          <w:b/>
          <w:bCs/>
          <w:szCs w:val="28"/>
        </w:rPr>
      </w:pPr>
      <w:r w:rsidRPr="00215B78">
        <w:rPr>
          <w:rFonts w:ascii="Arial" w:hAnsi="Arial" w:cs="Arial"/>
          <w:b/>
          <w:bCs/>
          <w:szCs w:val="28"/>
        </w:rPr>
        <w:t>Слабые стороны</w:t>
      </w:r>
    </w:p>
    <w:p w:rsidR="00E44076" w:rsidRPr="005B307A" w:rsidRDefault="00E44076" w:rsidP="009F31BA">
      <w:pPr>
        <w:pStyle w:val="11"/>
        <w:spacing w:line="276" w:lineRule="auto"/>
        <w:ind w:left="360"/>
        <w:jc w:val="both"/>
        <w:rPr>
          <w:rFonts w:ascii="Arial" w:hAnsi="Arial" w:cs="Arial"/>
          <w:sz w:val="20"/>
          <w:szCs w:val="28"/>
        </w:rPr>
      </w:pPr>
    </w:p>
    <w:p w:rsidR="00E44076"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Высокий уровень износа основных производствен</w:t>
      </w:r>
      <w:r w:rsidR="00C60F0A">
        <w:rPr>
          <w:rFonts w:ascii="Arial" w:hAnsi="Arial" w:cs="Arial"/>
          <w:sz w:val="20"/>
          <w:szCs w:val="28"/>
        </w:rPr>
        <w:t>ных фондов на многих предприятиях</w:t>
      </w:r>
      <w:r>
        <w:rPr>
          <w:rFonts w:ascii="Arial" w:hAnsi="Arial" w:cs="Arial"/>
          <w:sz w:val="20"/>
          <w:szCs w:val="28"/>
        </w:rPr>
        <w:t>;</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Низкий уровень переработки сельскохозяйственной</w:t>
      </w:r>
      <w:r w:rsidRPr="005B307A">
        <w:rPr>
          <w:rFonts w:ascii="Arial" w:hAnsi="Arial" w:cs="Arial"/>
          <w:sz w:val="20"/>
          <w:szCs w:val="28"/>
        </w:rPr>
        <w:t xml:space="preserve"> продукции частного сектора, особенно </w:t>
      </w:r>
      <w:r>
        <w:rPr>
          <w:rFonts w:ascii="Arial" w:hAnsi="Arial" w:cs="Arial"/>
          <w:sz w:val="20"/>
          <w:szCs w:val="28"/>
        </w:rPr>
        <w:t xml:space="preserve">молока, зерна, мяса и </w:t>
      </w:r>
      <w:r w:rsidRPr="005B307A">
        <w:rPr>
          <w:rFonts w:ascii="Arial" w:hAnsi="Arial" w:cs="Arial"/>
          <w:sz w:val="20"/>
          <w:szCs w:val="28"/>
        </w:rPr>
        <w:t>больши</w:t>
      </w:r>
      <w:r>
        <w:rPr>
          <w:rFonts w:ascii="Arial" w:hAnsi="Arial" w:cs="Arial"/>
          <w:sz w:val="20"/>
          <w:szCs w:val="28"/>
        </w:rPr>
        <w:t>е «потери» добавленной стоимости;</w:t>
      </w:r>
    </w:p>
    <w:p w:rsidR="00E44076"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Низкий уровень инвестиционной активности;</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Размытость позици</w:t>
      </w:r>
      <w:r>
        <w:rPr>
          <w:rFonts w:ascii="Arial" w:hAnsi="Arial" w:cs="Arial"/>
          <w:sz w:val="20"/>
          <w:szCs w:val="28"/>
        </w:rPr>
        <w:t>онирования района как</w:t>
      </w:r>
      <w:r w:rsidRPr="005B307A">
        <w:rPr>
          <w:rFonts w:ascii="Arial" w:hAnsi="Arial" w:cs="Arial"/>
          <w:sz w:val="20"/>
          <w:szCs w:val="28"/>
        </w:rPr>
        <w:t xml:space="preserve"> участника </w:t>
      </w:r>
      <w:r w:rsidRPr="00DC3F4C">
        <w:rPr>
          <w:rFonts w:ascii="Arial" w:hAnsi="Arial" w:cs="Arial"/>
          <w:color w:val="000000"/>
          <w:sz w:val="20"/>
          <w:szCs w:val="28"/>
        </w:rPr>
        <w:t>республиканских рыночных</w:t>
      </w:r>
      <w:r w:rsidRPr="005B307A">
        <w:rPr>
          <w:rFonts w:ascii="Arial" w:hAnsi="Arial" w:cs="Arial"/>
          <w:sz w:val="20"/>
          <w:szCs w:val="28"/>
        </w:rPr>
        <w:t xml:space="preserve"> отношений (тре</w:t>
      </w:r>
      <w:r>
        <w:rPr>
          <w:rFonts w:ascii="Arial" w:hAnsi="Arial" w:cs="Arial"/>
          <w:sz w:val="20"/>
          <w:szCs w:val="28"/>
        </w:rPr>
        <w:t>буются исследования восприятия);</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Бренды района и предприятий слабо отработаны, имеют устаревший</w:t>
      </w:r>
      <w:r>
        <w:rPr>
          <w:rFonts w:ascii="Arial" w:hAnsi="Arial" w:cs="Arial"/>
          <w:sz w:val="20"/>
          <w:szCs w:val="28"/>
        </w:rPr>
        <w:t xml:space="preserve"> не конкурентоспособный дизайн;</w:t>
      </w:r>
    </w:p>
    <w:p w:rsidR="00E44076" w:rsidRPr="005B307A" w:rsidRDefault="00E44076" w:rsidP="00081033">
      <w:pPr>
        <w:pStyle w:val="36"/>
        <w:numPr>
          <w:ilvl w:val="0"/>
          <w:numId w:val="27"/>
        </w:numPr>
        <w:spacing w:line="276" w:lineRule="auto"/>
        <w:ind w:left="426"/>
        <w:jc w:val="both"/>
        <w:rPr>
          <w:rFonts w:ascii="Arial" w:hAnsi="Arial" w:cs="Arial"/>
          <w:sz w:val="20"/>
          <w:szCs w:val="28"/>
        </w:rPr>
      </w:pPr>
      <w:r w:rsidRPr="005B307A">
        <w:rPr>
          <w:rFonts w:ascii="Arial" w:hAnsi="Arial" w:cs="Arial"/>
          <w:sz w:val="20"/>
          <w:szCs w:val="28"/>
        </w:rPr>
        <w:t>Предприятия машиностроения и пищевой промышленности  нуждаются в модернизации производства и об</w:t>
      </w:r>
      <w:r>
        <w:rPr>
          <w:rFonts w:ascii="Arial" w:hAnsi="Arial" w:cs="Arial"/>
          <w:sz w:val="20"/>
          <w:szCs w:val="28"/>
        </w:rPr>
        <w:t>новлении стратегии развития;</w:t>
      </w:r>
    </w:p>
    <w:p w:rsidR="00E44076" w:rsidRPr="00701A7B" w:rsidRDefault="00E44076" w:rsidP="00081033">
      <w:pPr>
        <w:pStyle w:val="36"/>
        <w:numPr>
          <w:ilvl w:val="0"/>
          <w:numId w:val="27"/>
        </w:numPr>
        <w:spacing w:line="276" w:lineRule="auto"/>
        <w:ind w:left="426"/>
        <w:jc w:val="both"/>
        <w:rPr>
          <w:rFonts w:ascii="Arial" w:hAnsi="Arial" w:cs="Arial"/>
          <w:sz w:val="20"/>
          <w:szCs w:val="28"/>
        </w:rPr>
      </w:pPr>
      <w:r w:rsidRPr="005B307A">
        <w:rPr>
          <w:rFonts w:ascii="Arial" w:hAnsi="Arial" w:cs="Arial"/>
          <w:sz w:val="20"/>
          <w:szCs w:val="28"/>
        </w:rPr>
        <w:t>Транспортная инфраструктура из–за отсутствия финансовых ресурсов замедлилась в своем развитии</w:t>
      </w:r>
      <w:r>
        <w:rPr>
          <w:rFonts w:ascii="Arial" w:hAnsi="Arial" w:cs="Arial"/>
          <w:sz w:val="20"/>
          <w:szCs w:val="28"/>
        </w:rPr>
        <w:t>;</w:t>
      </w:r>
    </w:p>
    <w:p w:rsidR="00701A7B" w:rsidRPr="005B307A" w:rsidRDefault="00701A7B" w:rsidP="00081033">
      <w:pPr>
        <w:pStyle w:val="36"/>
        <w:numPr>
          <w:ilvl w:val="0"/>
          <w:numId w:val="27"/>
        </w:numPr>
        <w:spacing w:line="276" w:lineRule="auto"/>
        <w:ind w:left="426"/>
        <w:jc w:val="both"/>
        <w:rPr>
          <w:rFonts w:ascii="Arial" w:hAnsi="Arial" w:cs="Arial"/>
          <w:sz w:val="20"/>
          <w:szCs w:val="28"/>
        </w:rPr>
      </w:pPr>
      <w:r>
        <w:rPr>
          <w:rFonts w:ascii="Arial" w:hAnsi="Arial" w:cs="Arial"/>
          <w:sz w:val="20"/>
          <w:szCs w:val="28"/>
          <w:lang w:val="ru-RU"/>
        </w:rPr>
        <w:t>Отсутствие достаточного количества рабочих мест для высвобождаемых работников;</w:t>
      </w:r>
    </w:p>
    <w:p w:rsidR="00E44076" w:rsidRPr="005B307A" w:rsidRDefault="00E44076" w:rsidP="00081033">
      <w:pPr>
        <w:pStyle w:val="36"/>
        <w:numPr>
          <w:ilvl w:val="0"/>
          <w:numId w:val="27"/>
        </w:numPr>
        <w:spacing w:line="276" w:lineRule="auto"/>
        <w:ind w:left="426"/>
        <w:jc w:val="both"/>
        <w:rPr>
          <w:rFonts w:ascii="Arial" w:hAnsi="Arial" w:cs="Arial"/>
          <w:sz w:val="20"/>
          <w:szCs w:val="28"/>
        </w:rPr>
      </w:pPr>
      <w:r w:rsidRPr="005B307A">
        <w:rPr>
          <w:rFonts w:ascii="Arial" w:hAnsi="Arial" w:cs="Arial"/>
          <w:sz w:val="20"/>
          <w:szCs w:val="28"/>
        </w:rPr>
        <w:t>Высокий уровень изношенности городских и сельских ко</w:t>
      </w:r>
      <w:r>
        <w:rPr>
          <w:rFonts w:ascii="Arial" w:hAnsi="Arial" w:cs="Arial"/>
          <w:sz w:val="20"/>
          <w:szCs w:val="28"/>
        </w:rPr>
        <w:t>ммуникаций, очистных сооружений, а также возрастающее влияние антропогенных воздействий создают угрозу нарушения экологического баланса;</w:t>
      </w:r>
    </w:p>
    <w:p w:rsidR="00E44076" w:rsidRPr="005B307A" w:rsidRDefault="00E44076" w:rsidP="00081033">
      <w:pPr>
        <w:pStyle w:val="36"/>
        <w:numPr>
          <w:ilvl w:val="0"/>
          <w:numId w:val="27"/>
        </w:numPr>
        <w:spacing w:line="276" w:lineRule="auto"/>
        <w:ind w:left="426"/>
        <w:jc w:val="both"/>
        <w:rPr>
          <w:rFonts w:ascii="Arial" w:hAnsi="Arial" w:cs="Arial"/>
          <w:sz w:val="20"/>
          <w:szCs w:val="28"/>
        </w:rPr>
      </w:pPr>
      <w:r>
        <w:rPr>
          <w:rFonts w:ascii="Arial" w:hAnsi="Arial" w:cs="Arial"/>
          <w:sz w:val="20"/>
          <w:szCs w:val="28"/>
        </w:rPr>
        <w:t>Не достаточно высокий</w:t>
      </w:r>
      <w:r w:rsidRPr="005B307A">
        <w:rPr>
          <w:rFonts w:ascii="Arial" w:hAnsi="Arial" w:cs="Arial"/>
          <w:sz w:val="20"/>
          <w:szCs w:val="28"/>
        </w:rPr>
        <w:t xml:space="preserve"> уровень интеграции КФХ и о</w:t>
      </w:r>
      <w:r>
        <w:rPr>
          <w:rFonts w:ascii="Arial" w:hAnsi="Arial" w:cs="Arial"/>
          <w:sz w:val="20"/>
          <w:szCs w:val="28"/>
        </w:rPr>
        <w:t>собенно ЛПХ в общую систему агропромышленного комплекса;</w:t>
      </w:r>
    </w:p>
    <w:p w:rsidR="00E44076" w:rsidRDefault="00E44076" w:rsidP="00081033">
      <w:pPr>
        <w:pStyle w:val="36"/>
        <w:numPr>
          <w:ilvl w:val="0"/>
          <w:numId w:val="27"/>
        </w:numPr>
        <w:spacing w:line="276" w:lineRule="auto"/>
        <w:ind w:left="426"/>
        <w:jc w:val="both"/>
        <w:rPr>
          <w:rFonts w:ascii="Arial" w:hAnsi="Arial" w:cs="Arial"/>
          <w:sz w:val="20"/>
          <w:szCs w:val="28"/>
        </w:rPr>
      </w:pPr>
      <w:r>
        <w:rPr>
          <w:rFonts w:ascii="Arial" w:hAnsi="Arial" w:cs="Arial"/>
          <w:sz w:val="20"/>
          <w:szCs w:val="28"/>
        </w:rPr>
        <w:t>Низкий уровень координации и информационного обеспечения  агропромышленного комплекса района - как единого целого;</w:t>
      </w:r>
    </w:p>
    <w:p w:rsidR="00E44076" w:rsidRDefault="00E44076" w:rsidP="00081033">
      <w:pPr>
        <w:pStyle w:val="36"/>
        <w:numPr>
          <w:ilvl w:val="0"/>
          <w:numId w:val="27"/>
        </w:numPr>
        <w:spacing w:line="276" w:lineRule="auto"/>
        <w:ind w:left="426"/>
        <w:jc w:val="both"/>
        <w:rPr>
          <w:rFonts w:ascii="Arial" w:hAnsi="Arial" w:cs="Arial"/>
          <w:sz w:val="20"/>
          <w:szCs w:val="28"/>
        </w:rPr>
      </w:pPr>
      <w:r>
        <w:rPr>
          <w:rFonts w:ascii="Arial" w:hAnsi="Arial" w:cs="Arial"/>
          <w:sz w:val="20"/>
          <w:szCs w:val="28"/>
        </w:rPr>
        <w:t xml:space="preserve">В районе слабо развиты общественные организации, объединения, сообщества предпринимателей, т.е. институты гражданского общества, которые могут и должны рассматриваться в качестве оппонирующих партнеров власти, служащим интересам развития района. </w:t>
      </w:r>
    </w:p>
    <w:p w:rsidR="00E44076" w:rsidRDefault="00E44076" w:rsidP="009F31BA">
      <w:pPr>
        <w:jc w:val="both"/>
        <w:rPr>
          <w:rFonts w:ascii="Arial" w:hAnsi="Arial" w:cs="Arial"/>
          <w:sz w:val="20"/>
          <w:szCs w:val="28"/>
        </w:rPr>
      </w:pPr>
    </w:p>
    <w:p w:rsidR="00C04A54" w:rsidRPr="00DD0178" w:rsidRDefault="00C04A54" w:rsidP="009F31BA">
      <w:pPr>
        <w:jc w:val="both"/>
        <w:rPr>
          <w:rFonts w:ascii="Arial" w:hAnsi="Arial" w:cs="Arial"/>
          <w:sz w:val="20"/>
          <w:szCs w:val="28"/>
        </w:rPr>
      </w:pPr>
    </w:p>
    <w:p w:rsidR="00E44076" w:rsidRDefault="00E44076" w:rsidP="009F31BA">
      <w:pPr>
        <w:ind w:left="1418"/>
        <w:rPr>
          <w:rFonts w:ascii="Arial" w:hAnsi="Arial" w:cs="Arial"/>
          <w:b/>
          <w:bCs/>
          <w:szCs w:val="28"/>
        </w:rPr>
      </w:pPr>
      <w:r w:rsidRPr="008C0FE3">
        <w:rPr>
          <w:rFonts w:ascii="Arial" w:hAnsi="Arial" w:cs="Arial"/>
          <w:b/>
          <w:bCs/>
          <w:szCs w:val="28"/>
        </w:rPr>
        <w:t>Угрозы</w:t>
      </w:r>
    </w:p>
    <w:p w:rsidR="00E44076" w:rsidRPr="00DD0178" w:rsidRDefault="00E44076" w:rsidP="009F31BA">
      <w:pPr>
        <w:ind w:left="1418"/>
        <w:rPr>
          <w:rFonts w:ascii="Arial" w:hAnsi="Arial" w:cs="Arial"/>
          <w:b/>
          <w:bCs/>
          <w:szCs w:val="28"/>
        </w:rPr>
      </w:pPr>
    </w:p>
    <w:p w:rsidR="00E44076" w:rsidRPr="00F01659"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 xml:space="preserve">Высокая зависимость экономических результатов деятельности сельского хозяйства от </w:t>
      </w:r>
      <w:r>
        <w:rPr>
          <w:rFonts w:ascii="Arial" w:hAnsi="Arial" w:cs="Arial"/>
          <w:sz w:val="20"/>
          <w:szCs w:val="28"/>
        </w:rPr>
        <w:t>природно-климатических условий;</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Очевидный разрыв между уровнем и качеством жизни жителей города и сельских поселений, в результате чего происходит в</w:t>
      </w:r>
      <w:r>
        <w:rPr>
          <w:rFonts w:ascii="Arial" w:hAnsi="Arial" w:cs="Arial"/>
          <w:sz w:val="20"/>
          <w:szCs w:val="28"/>
        </w:rPr>
        <w:t>ымывание кадрового потенциала и убыль населения из сел;</w:t>
      </w:r>
    </w:p>
    <w:p w:rsidR="00E44076"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Инфраструктурное отставание части сельских поселений огра</w:t>
      </w:r>
      <w:r>
        <w:rPr>
          <w:rFonts w:ascii="Arial" w:hAnsi="Arial" w:cs="Arial"/>
          <w:sz w:val="20"/>
          <w:szCs w:val="28"/>
        </w:rPr>
        <w:t>ничивает возможности развития сельскохозяйственного</w:t>
      </w:r>
      <w:r w:rsidRPr="005B307A">
        <w:rPr>
          <w:rFonts w:ascii="Arial" w:hAnsi="Arial" w:cs="Arial"/>
          <w:sz w:val="20"/>
          <w:szCs w:val="28"/>
        </w:rPr>
        <w:t xml:space="preserve"> производства и ставит под сомнение возможность соз</w:t>
      </w:r>
      <w:r>
        <w:rPr>
          <w:rFonts w:ascii="Arial" w:hAnsi="Arial" w:cs="Arial"/>
          <w:sz w:val="20"/>
          <w:szCs w:val="28"/>
        </w:rPr>
        <w:t xml:space="preserve">дания мини </w:t>
      </w:r>
      <w:r w:rsidRPr="005B307A">
        <w:rPr>
          <w:rFonts w:ascii="Arial" w:hAnsi="Arial" w:cs="Arial"/>
          <w:sz w:val="20"/>
          <w:szCs w:val="28"/>
        </w:rPr>
        <w:t>перерабатывающих пр</w:t>
      </w:r>
      <w:r>
        <w:rPr>
          <w:rFonts w:ascii="Arial" w:hAnsi="Arial" w:cs="Arial"/>
          <w:sz w:val="20"/>
          <w:szCs w:val="28"/>
        </w:rPr>
        <w:t>едприятий и развития малого бизнеса</w:t>
      </w:r>
      <w:r w:rsidRPr="005B307A">
        <w:rPr>
          <w:rFonts w:ascii="Arial" w:hAnsi="Arial" w:cs="Arial"/>
          <w:sz w:val="20"/>
          <w:szCs w:val="28"/>
        </w:rPr>
        <w:t xml:space="preserve"> в данном секторе экономики</w:t>
      </w:r>
      <w:r>
        <w:rPr>
          <w:rFonts w:ascii="Arial" w:hAnsi="Arial" w:cs="Arial"/>
          <w:sz w:val="20"/>
          <w:szCs w:val="28"/>
        </w:rPr>
        <w:t>;</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Pr>
          <w:rFonts w:ascii="Arial" w:hAnsi="Arial" w:cs="Arial"/>
          <w:sz w:val="20"/>
          <w:szCs w:val="28"/>
        </w:rPr>
        <w:t>Отсутствие единой системы экологического мониторинга содержит угрозу экологического дисбаланса, со всеми вытекающими последствиями;</w:t>
      </w:r>
    </w:p>
    <w:p w:rsidR="00E44076" w:rsidRPr="005B307A" w:rsidRDefault="00E44076" w:rsidP="00081033">
      <w:pPr>
        <w:pStyle w:val="11"/>
        <w:numPr>
          <w:ilvl w:val="0"/>
          <w:numId w:val="27"/>
        </w:numPr>
        <w:spacing w:line="276" w:lineRule="auto"/>
        <w:ind w:left="426"/>
        <w:jc w:val="both"/>
        <w:rPr>
          <w:rFonts w:ascii="Arial" w:hAnsi="Arial" w:cs="Arial"/>
          <w:sz w:val="20"/>
          <w:szCs w:val="28"/>
        </w:rPr>
      </w:pPr>
      <w:r w:rsidRPr="005B307A">
        <w:rPr>
          <w:rFonts w:ascii="Arial" w:hAnsi="Arial" w:cs="Arial"/>
          <w:sz w:val="20"/>
          <w:szCs w:val="28"/>
        </w:rPr>
        <w:t>Отток наиболее активной и образованной части молодежи может привести к дефициту спец</w:t>
      </w:r>
      <w:r>
        <w:rPr>
          <w:rFonts w:ascii="Arial" w:hAnsi="Arial" w:cs="Arial"/>
          <w:sz w:val="20"/>
          <w:szCs w:val="28"/>
        </w:rPr>
        <w:t>иалистов</w:t>
      </w:r>
      <w:r w:rsidRPr="005B307A">
        <w:rPr>
          <w:rFonts w:ascii="Arial" w:hAnsi="Arial" w:cs="Arial"/>
          <w:sz w:val="20"/>
          <w:szCs w:val="28"/>
        </w:rPr>
        <w:t xml:space="preserve"> для ра</w:t>
      </w:r>
      <w:r>
        <w:rPr>
          <w:rFonts w:ascii="Arial" w:hAnsi="Arial" w:cs="Arial"/>
          <w:sz w:val="20"/>
          <w:szCs w:val="28"/>
        </w:rPr>
        <w:t>звивающихся секторов экономики.</w:t>
      </w:r>
    </w:p>
    <w:p w:rsidR="00E44076" w:rsidRPr="005B307A" w:rsidRDefault="00E44076" w:rsidP="009F31BA">
      <w:pPr>
        <w:rPr>
          <w:rFonts w:ascii="Arial" w:hAnsi="Arial" w:cs="Arial"/>
          <w:b/>
          <w:bCs/>
          <w:sz w:val="20"/>
          <w:szCs w:val="28"/>
        </w:rPr>
      </w:pPr>
    </w:p>
    <w:p w:rsidR="00E44076" w:rsidRDefault="00E44076" w:rsidP="009F31BA">
      <w:pPr>
        <w:ind w:left="1418"/>
        <w:rPr>
          <w:rFonts w:ascii="Arial" w:hAnsi="Arial" w:cs="Arial"/>
          <w:b/>
          <w:bCs/>
          <w:szCs w:val="28"/>
        </w:rPr>
      </w:pPr>
      <w:r w:rsidRPr="008C0FE3">
        <w:rPr>
          <w:rFonts w:ascii="Arial" w:hAnsi="Arial" w:cs="Arial"/>
          <w:b/>
          <w:bCs/>
          <w:szCs w:val="28"/>
        </w:rPr>
        <w:t>Возможности</w:t>
      </w:r>
    </w:p>
    <w:p w:rsidR="00E44076" w:rsidRPr="006229A6" w:rsidRDefault="00E44076" w:rsidP="009F31BA">
      <w:pPr>
        <w:ind w:left="1418"/>
        <w:rPr>
          <w:rFonts w:ascii="Arial" w:hAnsi="Arial" w:cs="Arial"/>
          <w:b/>
          <w:bCs/>
          <w:szCs w:val="28"/>
        </w:rPr>
      </w:pPr>
    </w:p>
    <w:p w:rsidR="00E44076" w:rsidRPr="008C0FE3" w:rsidRDefault="00E44076" w:rsidP="00053272">
      <w:pPr>
        <w:pStyle w:val="11"/>
        <w:numPr>
          <w:ilvl w:val="0"/>
          <w:numId w:val="28"/>
        </w:numPr>
        <w:spacing w:line="276" w:lineRule="auto"/>
        <w:jc w:val="both"/>
        <w:rPr>
          <w:rFonts w:ascii="Arial" w:hAnsi="Arial" w:cs="Arial"/>
          <w:sz w:val="20"/>
          <w:szCs w:val="20"/>
        </w:rPr>
      </w:pPr>
      <w:r>
        <w:rPr>
          <w:rFonts w:ascii="Arial" w:hAnsi="Arial" w:cs="Arial"/>
          <w:sz w:val="20"/>
          <w:szCs w:val="20"/>
        </w:rPr>
        <w:t xml:space="preserve">Наличие потенциальных </w:t>
      </w:r>
      <w:r w:rsidRPr="008C0FE3">
        <w:rPr>
          <w:rFonts w:ascii="Arial" w:hAnsi="Arial" w:cs="Arial"/>
          <w:sz w:val="20"/>
          <w:szCs w:val="20"/>
        </w:rPr>
        <w:t xml:space="preserve">инвестиционных площадок для создания малых высокотехнологичных  перерабатывающих предприятий в наиболее крупных </w:t>
      </w:r>
      <w:r>
        <w:rPr>
          <w:rFonts w:ascii="Arial" w:hAnsi="Arial" w:cs="Arial"/>
          <w:sz w:val="20"/>
          <w:szCs w:val="20"/>
        </w:rPr>
        <w:t>с</w:t>
      </w:r>
      <w:r w:rsidRPr="008C0FE3">
        <w:rPr>
          <w:rFonts w:ascii="Arial" w:hAnsi="Arial" w:cs="Arial"/>
          <w:sz w:val="20"/>
          <w:szCs w:val="20"/>
        </w:rPr>
        <w:t xml:space="preserve">ельских </w:t>
      </w:r>
      <w:r>
        <w:rPr>
          <w:rFonts w:ascii="Arial" w:hAnsi="Arial" w:cs="Arial"/>
          <w:sz w:val="20"/>
          <w:szCs w:val="20"/>
        </w:rPr>
        <w:t>поселениях;</w:t>
      </w:r>
    </w:p>
    <w:p w:rsidR="00E44076" w:rsidRPr="008C0FE3" w:rsidRDefault="00E44076" w:rsidP="00053272">
      <w:pPr>
        <w:pStyle w:val="11"/>
        <w:numPr>
          <w:ilvl w:val="0"/>
          <w:numId w:val="28"/>
        </w:numPr>
        <w:spacing w:line="276" w:lineRule="auto"/>
        <w:rPr>
          <w:rFonts w:ascii="Arial" w:hAnsi="Arial" w:cs="Arial"/>
          <w:sz w:val="20"/>
          <w:szCs w:val="20"/>
        </w:rPr>
      </w:pPr>
      <w:r w:rsidRPr="008C0FE3">
        <w:rPr>
          <w:rFonts w:ascii="Arial" w:hAnsi="Arial" w:cs="Arial"/>
          <w:sz w:val="20"/>
          <w:szCs w:val="20"/>
        </w:rPr>
        <w:t>Рынки мяса и мясопродуктов Татарстана и в большей степени Р</w:t>
      </w:r>
      <w:r>
        <w:rPr>
          <w:rFonts w:ascii="Arial" w:hAnsi="Arial" w:cs="Arial"/>
          <w:sz w:val="20"/>
          <w:szCs w:val="20"/>
        </w:rPr>
        <w:t xml:space="preserve">оссийской </w:t>
      </w:r>
      <w:r w:rsidRPr="008C0FE3">
        <w:rPr>
          <w:rFonts w:ascii="Arial" w:hAnsi="Arial" w:cs="Arial"/>
          <w:sz w:val="20"/>
          <w:szCs w:val="20"/>
        </w:rPr>
        <w:t>Ф</w:t>
      </w:r>
      <w:r>
        <w:rPr>
          <w:rFonts w:ascii="Arial" w:hAnsi="Arial" w:cs="Arial"/>
          <w:sz w:val="20"/>
          <w:szCs w:val="20"/>
        </w:rPr>
        <w:t>едерации находятся в состоянии роста, но при этом  импортозависимость практически не снижается;</w:t>
      </w:r>
    </w:p>
    <w:p w:rsidR="00E44076" w:rsidRPr="004D6A29" w:rsidRDefault="00E44076" w:rsidP="00053272">
      <w:pPr>
        <w:pStyle w:val="11"/>
        <w:numPr>
          <w:ilvl w:val="0"/>
          <w:numId w:val="28"/>
        </w:numPr>
        <w:spacing w:line="276" w:lineRule="auto"/>
        <w:jc w:val="both"/>
        <w:rPr>
          <w:rFonts w:ascii="Arial" w:hAnsi="Arial" w:cs="Arial"/>
          <w:sz w:val="20"/>
          <w:szCs w:val="20"/>
        </w:rPr>
      </w:pPr>
      <w:r w:rsidRPr="004D6A29">
        <w:rPr>
          <w:rFonts w:ascii="Arial" w:hAnsi="Arial" w:cs="Arial"/>
          <w:sz w:val="20"/>
          <w:szCs w:val="20"/>
        </w:rPr>
        <w:t>Рынок мучнистых кондитерских изделий Республики Татарстан на 80-90% зависим от ввоза из десятков регионов России и других стран, а рынок кондитерских сахаристых изделий (конфеты, шоколад и проч.) целиком зависит от ввоза;</w:t>
      </w:r>
    </w:p>
    <w:p w:rsidR="00E44076" w:rsidRPr="008C0FE3" w:rsidRDefault="00E44076" w:rsidP="00053272">
      <w:pPr>
        <w:pStyle w:val="11"/>
        <w:numPr>
          <w:ilvl w:val="0"/>
          <w:numId w:val="28"/>
        </w:numPr>
        <w:spacing w:line="276" w:lineRule="auto"/>
        <w:jc w:val="both"/>
        <w:rPr>
          <w:rFonts w:ascii="Arial" w:hAnsi="Arial" w:cs="Arial"/>
          <w:sz w:val="20"/>
          <w:szCs w:val="20"/>
        </w:rPr>
      </w:pPr>
      <w:r w:rsidRPr="008C0FE3">
        <w:rPr>
          <w:rFonts w:ascii="Arial" w:hAnsi="Arial" w:cs="Arial"/>
          <w:sz w:val="20"/>
          <w:szCs w:val="20"/>
        </w:rPr>
        <w:t xml:space="preserve">Рынок кормов </w:t>
      </w:r>
      <w:r>
        <w:rPr>
          <w:rFonts w:ascii="Arial" w:hAnsi="Arial" w:cs="Arial"/>
          <w:sz w:val="20"/>
          <w:szCs w:val="20"/>
        </w:rPr>
        <w:t xml:space="preserve">Татарстана и </w:t>
      </w:r>
      <w:r w:rsidRPr="008C0FE3">
        <w:rPr>
          <w:rFonts w:ascii="Arial" w:hAnsi="Arial" w:cs="Arial"/>
          <w:sz w:val="20"/>
          <w:szCs w:val="20"/>
        </w:rPr>
        <w:t>особенно Р</w:t>
      </w:r>
      <w:r>
        <w:rPr>
          <w:rFonts w:ascii="Arial" w:hAnsi="Arial" w:cs="Arial"/>
          <w:sz w:val="20"/>
          <w:szCs w:val="20"/>
        </w:rPr>
        <w:t xml:space="preserve">оссийской </w:t>
      </w:r>
      <w:r w:rsidRPr="008C0FE3">
        <w:rPr>
          <w:rFonts w:ascii="Arial" w:hAnsi="Arial" w:cs="Arial"/>
          <w:sz w:val="20"/>
          <w:szCs w:val="20"/>
        </w:rPr>
        <w:t>Ф</w:t>
      </w:r>
      <w:r>
        <w:rPr>
          <w:rFonts w:ascii="Arial" w:hAnsi="Arial" w:cs="Arial"/>
          <w:sz w:val="20"/>
          <w:szCs w:val="20"/>
        </w:rPr>
        <w:t>едерации</w:t>
      </w:r>
      <w:r w:rsidRPr="008C0FE3">
        <w:rPr>
          <w:rFonts w:ascii="Arial" w:hAnsi="Arial" w:cs="Arial"/>
          <w:sz w:val="20"/>
          <w:szCs w:val="20"/>
        </w:rPr>
        <w:t xml:space="preserve"> также являются растущими, вследствие роста самой отрасли животноводства и является привлекательным для развития н</w:t>
      </w:r>
      <w:r>
        <w:rPr>
          <w:rFonts w:ascii="Arial" w:hAnsi="Arial" w:cs="Arial"/>
          <w:sz w:val="20"/>
          <w:szCs w:val="20"/>
        </w:rPr>
        <w:t>овых бизнесов в сфере производства кормов;</w:t>
      </w:r>
    </w:p>
    <w:p w:rsidR="00E44076" w:rsidRDefault="00E44076" w:rsidP="00053272">
      <w:pPr>
        <w:pStyle w:val="11"/>
        <w:numPr>
          <w:ilvl w:val="0"/>
          <w:numId w:val="28"/>
        </w:numPr>
        <w:spacing w:line="276" w:lineRule="auto"/>
        <w:jc w:val="both"/>
        <w:rPr>
          <w:rFonts w:ascii="Arial" w:hAnsi="Arial" w:cs="Arial"/>
          <w:sz w:val="20"/>
          <w:szCs w:val="20"/>
        </w:rPr>
      </w:pPr>
      <w:r w:rsidRPr="008C0FE3">
        <w:rPr>
          <w:rFonts w:ascii="Arial" w:hAnsi="Arial" w:cs="Arial"/>
          <w:sz w:val="20"/>
          <w:szCs w:val="20"/>
        </w:rPr>
        <w:t>Правительством Р</w:t>
      </w:r>
      <w:r>
        <w:rPr>
          <w:rFonts w:ascii="Arial" w:hAnsi="Arial" w:cs="Arial"/>
          <w:sz w:val="20"/>
          <w:szCs w:val="20"/>
        </w:rPr>
        <w:t>оссии</w:t>
      </w:r>
      <w:r w:rsidRPr="008C0FE3">
        <w:rPr>
          <w:rFonts w:ascii="Arial" w:hAnsi="Arial" w:cs="Arial"/>
          <w:sz w:val="20"/>
          <w:szCs w:val="20"/>
        </w:rPr>
        <w:t xml:space="preserve"> и Т</w:t>
      </w:r>
      <w:r>
        <w:rPr>
          <w:rFonts w:ascii="Arial" w:hAnsi="Arial" w:cs="Arial"/>
          <w:sz w:val="20"/>
          <w:szCs w:val="20"/>
        </w:rPr>
        <w:t>атарстана</w:t>
      </w:r>
      <w:r w:rsidRPr="008C0FE3">
        <w:rPr>
          <w:rFonts w:ascii="Arial" w:hAnsi="Arial" w:cs="Arial"/>
          <w:sz w:val="20"/>
          <w:szCs w:val="20"/>
        </w:rPr>
        <w:t xml:space="preserve"> реализуются и разрабатываются долгосрочные Программы  поддержки и стимулирования с</w:t>
      </w:r>
      <w:r>
        <w:rPr>
          <w:rFonts w:ascii="Arial" w:hAnsi="Arial" w:cs="Arial"/>
          <w:sz w:val="20"/>
          <w:szCs w:val="20"/>
        </w:rPr>
        <w:t>ельскохозяйственных</w:t>
      </w:r>
      <w:r w:rsidRPr="008C0FE3">
        <w:rPr>
          <w:rFonts w:ascii="Arial" w:hAnsi="Arial" w:cs="Arial"/>
          <w:sz w:val="20"/>
          <w:szCs w:val="20"/>
        </w:rPr>
        <w:t xml:space="preserve"> производителей, что создает уникальные возможности привлечения финансовых средств для реализации </w:t>
      </w:r>
      <w:r>
        <w:rPr>
          <w:rFonts w:ascii="Arial" w:hAnsi="Arial" w:cs="Arial"/>
          <w:sz w:val="20"/>
          <w:szCs w:val="20"/>
        </w:rPr>
        <w:t>целевых инвестиционных проектов;</w:t>
      </w:r>
    </w:p>
    <w:p w:rsidR="00E44076" w:rsidRPr="006F282B" w:rsidRDefault="00E44076" w:rsidP="00053272">
      <w:pPr>
        <w:pStyle w:val="11"/>
        <w:numPr>
          <w:ilvl w:val="0"/>
          <w:numId w:val="28"/>
        </w:numPr>
        <w:spacing w:line="276" w:lineRule="auto"/>
        <w:jc w:val="both"/>
        <w:rPr>
          <w:rFonts w:ascii="Arial" w:hAnsi="Arial" w:cs="Arial"/>
          <w:color w:val="000000"/>
          <w:sz w:val="20"/>
          <w:szCs w:val="20"/>
        </w:rPr>
      </w:pPr>
      <w:r w:rsidRPr="00F01659">
        <w:rPr>
          <w:rFonts w:ascii="Arial" w:hAnsi="Arial" w:cs="Arial"/>
          <w:sz w:val="20"/>
          <w:szCs w:val="20"/>
        </w:rPr>
        <w:t>Соседство с динамичными со</w:t>
      </w:r>
      <w:r>
        <w:rPr>
          <w:rFonts w:ascii="Arial" w:hAnsi="Arial" w:cs="Arial"/>
          <w:sz w:val="20"/>
          <w:szCs w:val="20"/>
        </w:rPr>
        <w:t>седними регионами открывает возможности для развития кооперации, межмуниципального сотрудничества, а также выхода на рынки РФ.</w:t>
      </w:r>
    </w:p>
    <w:p w:rsidR="00E44076" w:rsidRPr="00486F9F" w:rsidRDefault="00E44076" w:rsidP="009F31BA">
      <w:pPr>
        <w:jc w:val="both"/>
        <w:rPr>
          <w:rFonts w:ascii="Arial" w:hAnsi="Arial" w:cs="Arial"/>
          <w:sz w:val="20"/>
          <w:szCs w:val="20"/>
        </w:rPr>
      </w:pPr>
    </w:p>
    <w:p w:rsidR="00E44076" w:rsidRPr="009F31BA" w:rsidRDefault="00E44076" w:rsidP="009F31BA">
      <w:pPr>
        <w:jc w:val="both"/>
        <w:rPr>
          <w:rFonts w:ascii="Arial" w:hAnsi="Arial" w:cs="Arial"/>
          <w:b/>
          <w:sz w:val="32"/>
          <w:szCs w:val="32"/>
        </w:rPr>
      </w:pPr>
      <w:r w:rsidRPr="009F31BA">
        <w:rPr>
          <w:rFonts w:ascii="Arial" w:hAnsi="Arial" w:cs="Arial"/>
          <w:b/>
          <w:sz w:val="32"/>
          <w:szCs w:val="32"/>
        </w:rPr>
        <w:t>5.2 Комплекс программных мероприятий по повышению эффективности деятельности органов местного самоуправления по обеспечению реализации прав и законных интересов физических и юридических лиц</w:t>
      </w:r>
    </w:p>
    <w:p w:rsidR="00E44076" w:rsidRPr="009F31BA" w:rsidRDefault="00E44076" w:rsidP="009F31BA">
      <w:pPr>
        <w:ind w:firstLine="284"/>
        <w:jc w:val="both"/>
        <w:rPr>
          <w:rFonts w:ascii="Arial" w:hAnsi="Arial" w:cs="Arial"/>
          <w:i/>
          <w:sz w:val="32"/>
          <w:szCs w:val="32"/>
          <w:u w:val="single"/>
        </w:rPr>
      </w:pPr>
    </w:p>
    <w:p w:rsidR="00E44076" w:rsidRPr="009F31BA" w:rsidRDefault="00E44076" w:rsidP="009F31BA">
      <w:pPr>
        <w:ind w:firstLine="284"/>
        <w:jc w:val="both"/>
        <w:rPr>
          <w:rFonts w:ascii="Arial" w:hAnsi="Arial" w:cs="Arial"/>
          <w:b/>
          <w:sz w:val="28"/>
          <w:szCs w:val="28"/>
        </w:rPr>
      </w:pPr>
      <w:r w:rsidRPr="009F31BA">
        <w:rPr>
          <w:rFonts w:ascii="Arial" w:hAnsi="Arial" w:cs="Arial"/>
          <w:b/>
          <w:sz w:val="28"/>
          <w:szCs w:val="28"/>
        </w:rPr>
        <w:t>5.2.1. Краткий анализ деятельности органов местного самоуправления по обеспечению реализации законных интересов физических и юридических лиц.</w:t>
      </w:r>
    </w:p>
    <w:p w:rsidR="00E44076" w:rsidRPr="002852A6" w:rsidRDefault="00E44076" w:rsidP="009F31BA">
      <w:pPr>
        <w:ind w:firstLine="284"/>
        <w:jc w:val="both"/>
        <w:rPr>
          <w:rFonts w:ascii="Arial" w:hAnsi="Arial" w:cs="Arial"/>
          <w:i/>
          <w:sz w:val="20"/>
          <w:szCs w:val="20"/>
          <w:u w:val="single"/>
        </w:rPr>
      </w:pPr>
    </w:p>
    <w:p w:rsidR="00E44076" w:rsidRDefault="00E44076" w:rsidP="009F31BA">
      <w:pPr>
        <w:ind w:firstLine="284"/>
        <w:jc w:val="both"/>
        <w:rPr>
          <w:rFonts w:ascii="Arial" w:hAnsi="Arial" w:cs="Arial"/>
          <w:sz w:val="20"/>
          <w:szCs w:val="20"/>
        </w:rPr>
      </w:pPr>
      <w:r>
        <w:rPr>
          <w:rFonts w:ascii="Arial" w:hAnsi="Arial" w:cs="Arial"/>
          <w:sz w:val="20"/>
          <w:szCs w:val="20"/>
        </w:rPr>
        <w:t xml:space="preserve">Повышение эффективности деятельности органов местного самоуправления неразрывно связано с повышением качества и доступности муниципальных услуг, предоставляемых физическим и юридическим лицам. </w:t>
      </w:r>
      <w:r w:rsidRPr="008C1AE1">
        <w:rPr>
          <w:rFonts w:ascii="Arial" w:hAnsi="Arial" w:cs="Arial"/>
          <w:sz w:val="20"/>
          <w:szCs w:val="20"/>
        </w:rPr>
        <w:t>Постановлением Руководителя Исполнительного комитета</w:t>
      </w:r>
      <w:r>
        <w:rPr>
          <w:rFonts w:ascii="Arial" w:hAnsi="Arial" w:cs="Arial"/>
          <w:sz w:val="20"/>
          <w:szCs w:val="20"/>
        </w:rPr>
        <w:t xml:space="preserve"> Заинского муниципального района</w:t>
      </w:r>
      <w:r w:rsidRPr="008C1AE1">
        <w:rPr>
          <w:rFonts w:ascii="Arial" w:hAnsi="Arial" w:cs="Arial"/>
          <w:sz w:val="20"/>
          <w:szCs w:val="20"/>
        </w:rPr>
        <w:t xml:space="preserve"> №455 от 25.02.20011г. утвержден перечень 146 муниципальных услуг, предоставляемых органами местного самоуправления Заинского муниципального района, для размещения на едином информационном портале государ</w:t>
      </w:r>
      <w:r>
        <w:rPr>
          <w:rFonts w:ascii="Arial" w:hAnsi="Arial" w:cs="Arial"/>
          <w:sz w:val="20"/>
          <w:szCs w:val="20"/>
        </w:rPr>
        <w:t xml:space="preserve">ственных услуг. </w:t>
      </w:r>
      <w:r w:rsidRPr="008C1AE1">
        <w:rPr>
          <w:rFonts w:ascii="Arial" w:hAnsi="Arial" w:cs="Arial"/>
          <w:sz w:val="20"/>
          <w:szCs w:val="20"/>
        </w:rPr>
        <w:t xml:space="preserve">В настоящее время </w:t>
      </w:r>
      <w:r>
        <w:rPr>
          <w:rFonts w:ascii="Arial" w:hAnsi="Arial" w:cs="Arial"/>
          <w:sz w:val="20"/>
          <w:szCs w:val="20"/>
        </w:rPr>
        <w:t>разработана и утверждена основная часть административных регламентов на предоставление муниципальных услуг.</w:t>
      </w:r>
      <w:r w:rsidRPr="00A90134">
        <w:rPr>
          <w:rFonts w:ascii="Arial" w:hAnsi="Arial" w:cs="Arial"/>
          <w:sz w:val="20"/>
          <w:szCs w:val="20"/>
        </w:rPr>
        <w:t xml:space="preserve"> Регламент устанавливает стандарт и порядок предоставления муниципальной услуги. </w:t>
      </w:r>
      <w:r>
        <w:rPr>
          <w:rFonts w:ascii="Arial" w:hAnsi="Arial" w:cs="Arial"/>
          <w:sz w:val="20"/>
          <w:szCs w:val="20"/>
        </w:rPr>
        <w:t>Стандарт муниципальной услуги включает в себя:</w:t>
      </w:r>
    </w:p>
    <w:p w:rsidR="00E44076" w:rsidRDefault="00E44076" w:rsidP="00053272">
      <w:pPr>
        <w:pStyle w:val="36"/>
        <w:numPr>
          <w:ilvl w:val="0"/>
          <w:numId w:val="49"/>
        </w:numPr>
        <w:spacing w:after="200" w:line="276" w:lineRule="auto"/>
        <w:jc w:val="both"/>
        <w:rPr>
          <w:rFonts w:ascii="Arial" w:hAnsi="Arial" w:cs="Arial"/>
          <w:sz w:val="20"/>
        </w:rPr>
      </w:pPr>
      <w:r>
        <w:rPr>
          <w:rFonts w:ascii="Arial" w:hAnsi="Arial" w:cs="Arial"/>
          <w:sz w:val="20"/>
        </w:rPr>
        <w:t>наименование муниципальной услуги;</w:t>
      </w:r>
    </w:p>
    <w:p w:rsidR="00E44076" w:rsidRDefault="00E44076" w:rsidP="00053272">
      <w:pPr>
        <w:pStyle w:val="36"/>
        <w:numPr>
          <w:ilvl w:val="0"/>
          <w:numId w:val="49"/>
        </w:numPr>
        <w:spacing w:after="200" w:line="276" w:lineRule="auto"/>
        <w:jc w:val="both"/>
        <w:rPr>
          <w:rFonts w:ascii="Arial" w:hAnsi="Arial" w:cs="Arial"/>
          <w:sz w:val="20"/>
        </w:rPr>
      </w:pPr>
      <w:r>
        <w:rPr>
          <w:rFonts w:ascii="Arial" w:hAnsi="Arial" w:cs="Arial"/>
          <w:sz w:val="20"/>
        </w:rPr>
        <w:t>наименование органа, предоставляющего муниципальную услугу;</w:t>
      </w:r>
    </w:p>
    <w:p w:rsidR="00E44076" w:rsidRDefault="00E44076" w:rsidP="00053272">
      <w:pPr>
        <w:pStyle w:val="36"/>
        <w:numPr>
          <w:ilvl w:val="0"/>
          <w:numId w:val="49"/>
        </w:numPr>
        <w:spacing w:after="200" w:line="276" w:lineRule="auto"/>
        <w:jc w:val="both"/>
        <w:rPr>
          <w:rFonts w:ascii="Arial" w:hAnsi="Arial" w:cs="Arial"/>
          <w:sz w:val="20"/>
        </w:rPr>
      </w:pPr>
      <w:r>
        <w:rPr>
          <w:rFonts w:ascii="Arial" w:hAnsi="Arial" w:cs="Arial"/>
          <w:sz w:val="20"/>
        </w:rPr>
        <w:t>результат предоставления муниципальной услуги;</w:t>
      </w:r>
    </w:p>
    <w:p w:rsidR="00E44076" w:rsidRDefault="00E44076" w:rsidP="00053272">
      <w:pPr>
        <w:pStyle w:val="36"/>
        <w:numPr>
          <w:ilvl w:val="0"/>
          <w:numId w:val="49"/>
        </w:numPr>
        <w:spacing w:after="200" w:line="276" w:lineRule="auto"/>
        <w:jc w:val="both"/>
        <w:rPr>
          <w:rFonts w:ascii="Arial" w:hAnsi="Arial" w:cs="Arial"/>
          <w:sz w:val="20"/>
        </w:rPr>
      </w:pPr>
      <w:r>
        <w:rPr>
          <w:rFonts w:ascii="Arial" w:hAnsi="Arial" w:cs="Arial"/>
          <w:sz w:val="20"/>
        </w:rPr>
        <w:t>срок предоставления муниципальной услуги;</w:t>
      </w:r>
    </w:p>
    <w:p w:rsidR="00E44076" w:rsidRDefault="00E44076" w:rsidP="00053272">
      <w:pPr>
        <w:pStyle w:val="36"/>
        <w:numPr>
          <w:ilvl w:val="0"/>
          <w:numId w:val="49"/>
        </w:numPr>
        <w:spacing w:after="200" w:line="276" w:lineRule="auto"/>
        <w:jc w:val="both"/>
        <w:rPr>
          <w:rFonts w:ascii="Arial" w:hAnsi="Arial" w:cs="Arial"/>
          <w:sz w:val="20"/>
        </w:rPr>
      </w:pPr>
      <w:r>
        <w:rPr>
          <w:rFonts w:ascii="Arial" w:hAnsi="Arial" w:cs="Arial"/>
          <w:sz w:val="20"/>
        </w:rPr>
        <w:t>и</w:t>
      </w:r>
      <w:r w:rsidRPr="00A90134">
        <w:rPr>
          <w:rFonts w:ascii="Arial" w:hAnsi="Arial" w:cs="Arial"/>
          <w:sz w:val="20"/>
        </w:rPr>
        <w:t>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rFonts w:ascii="Arial" w:hAnsi="Arial" w:cs="Arial"/>
          <w:sz w:val="20"/>
        </w:rPr>
        <w:t>;</w:t>
      </w:r>
    </w:p>
    <w:p w:rsidR="00E44076" w:rsidRPr="00A90134" w:rsidRDefault="00E44076" w:rsidP="00053272">
      <w:pPr>
        <w:pStyle w:val="36"/>
        <w:numPr>
          <w:ilvl w:val="0"/>
          <w:numId w:val="49"/>
        </w:numPr>
        <w:spacing w:after="200" w:line="276" w:lineRule="auto"/>
        <w:jc w:val="both"/>
        <w:rPr>
          <w:rFonts w:ascii="Arial" w:hAnsi="Arial" w:cs="Arial"/>
          <w:sz w:val="20"/>
        </w:rPr>
      </w:pPr>
      <w:r w:rsidRPr="00A90134">
        <w:rPr>
          <w:rFonts w:ascii="Arial" w:hAnsi="Arial" w:cs="Arial"/>
          <w:sz w:val="20"/>
        </w:rPr>
        <w:t>исчерпывающий перечень оснований для отказа в предоставлении муниципальной услуги;</w:t>
      </w:r>
    </w:p>
    <w:p w:rsidR="00E44076" w:rsidRPr="00A90134" w:rsidRDefault="00E44076" w:rsidP="00053272">
      <w:pPr>
        <w:pStyle w:val="36"/>
        <w:numPr>
          <w:ilvl w:val="0"/>
          <w:numId w:val="49"/>
        </w:numPr>
        <w:spacing w:after="200" w:line="276" w:lineRule="auto"/>
        <w:jc w:val="both"/>
        <w:rPr>
          <w:rFonts w:ascii="Arial" w:hAnsi="Arial" w:cs="Arial"/>
          <w:sz w:val="20"/>
        </w:rPr>
      </w:pPr>
      <w:r w:rsidRPr="00A90134">
        <w:rPr>
          <w:rFonts w:ascii="Arial" w:hAnsi="Arial" w:cs="Arial"/>
          <w:sz w:val="20"/>
        </w:rPr>
        <w:t>стоимость предоставления муниципальной  услуги;</w:t>
      </w:r>
    </w:p>
    <w:p w:rsidR="00E44076" w:rsidRPr="00A90134" w:rsidRDefault="00E44076" w:rsidP="00053272">
      <w:pPr>
        <w:pStyle w:val="36"/>
        <w:numPr>
          <w:ilvl w:val="0"/>
          <w:numId w:val="49"/>
        </w:numPr>
        <w:spacing w:after="200" w:line="276" w:lineRule="auto"/>
        <w:jc w:val="both"/>
        <w:rPr>
          <w:rFonts w:ascii="Arial" w:hAnsi="Arial" w:cs="Arial"/>
          <w:sz w:val="20"/>
        </w:rPr>
      </w:pPr>
      <w:r w:rsidRPr="00A90134">
        <w:rPr>
          <w:rFonts w:ascii="Arial" w:hAnsi="Arial" w:cs="Arial"/>
          <w:sz w:val="20"/>
        </w:rPr>
        <w:t>режим работы органа, предоставляющего  услугу, порядок  доступа и обращений в орган, предоставляющий муниципальную услугу;</w:t>
      </w:r>
    </w:p>
    <w:p w:rsidR="00E44076" w:rsidRPr="00A90134" w:rsidRDefault="00E44076" w:rsidP="00053272">
      <w:pPr>
        <w:pStyle w:val="36"/>
        <w:numPr>
          <w:ilvl w:val="0"/>
          <w:numId w:val="49"/>
        </w:numPr>
        <w:spacing w:after="200" w:line="276" w:lineRule="auto"/>
        <w:jc w:val="both"/>
        <w:rPr>
          <w:rFonts w:ascii="Arial" w:hAnsi="Arial" w:cs="Arial"/>
          <w:sz w:val="20"/>
        </w:rPr>
      </w:pPr>
      <w:r w:rsidRPr="00A90134">
        <w:rPr>
          <w:rFonts w:ascii="Arial" w:hAnsi="Arial" w:cs="Arial"/>
          <w:sz w:val="20"/>
        </w:rPr>
        <w:t>согласование муниципальной  услуги;</w:t>
      </w:r>
    </w:p>
    <w:p w:rsidR="00E44076" w:rsidRPr="00A90134" w:rsidRDefault="00E44076" w:rsidP="00053272">
      <w:pPr>
        <w:pStyle w:val="36"/>
        <w:numPr>
          <w:ilvl w:val="0"/>
          <w:numId w:val="49"/>
        </w:numPr>
        <w:spacing w:after="200" w:line="276" w:lineRule="auto"/>
        <w:jc w:val="both"/>
        <w:rPr>
          <w:rFonts w:ascii="Arial" w:hAnsi="Arial" w:cs="Arial"/>
          <w:sz w:val="20"/>
        </w:rPr>
      </w:pPr>
      <w:r w:rsidRPr="00A90134">
        <w:rPr>
          <w:rFonts w:ascii="Arial" w:hAnsi="Arial" w:cs="Arial"/>
          <w:sz w:val="20"/>
        </w:rPr>
        <w:t>порядок  исправления возможных недостатков предоставления муниципальной услуги.</w:t>
      </w:r>
    </w:p>
    <w:p w:rsidR="00E44076" w:rsidRDefault="00E44076" w:rsidP="009F31BA">
      <w:pPr>
        <w:jc w:val="both"/>
        <w:rPr>
          <w:rFonts w:ascii="Arial" w:hAnsi="Arial" w:cs="Arial"/>
          <w:sz w:val="20"/>
          <w:szCs w:val="20"/>
        </w:rPr>
      </w:pPr>
      <w:r>
        <w:rPr>
          <w:rFonts w:ascii="Arial" w:hAnsi="Arial" w:cs="Arial"/>
          <w:sz w:val="20"/>
          <w:szCs w:val="20"/>
        </w:rPr>
        <w:t>Порядок предоставления муниципальной услуги включает следующие процедуры:</w:t>
      </w:r>
    </w:p>
    <w:p w:rsidR="00E44076" w:rsidRDefault="00E44076" w:rsidP="00053272">
      <w:pPr>
        <w:pStyle w:val="36"/>
        <w:numPr>
          <w:ilvl w:val="0"/>
          <w:numId w:val="50"/>
        </w:numPr>
        <w:spacing w:after="200" w:line="276" w:lineRule="auto"/>
        <w:jc w:val="both"/>
        <w:rPr>
          <w:rFonts w:ascii="Arial" w:hAnsi="Arial" w:cs="Arial"/>
          <w:sz w:val="20"/>
        </w:rPr>
      </w:pPr>
      <w:r>
        <w:rPr>
          <w:rFonts w:ascii="Arial" w:hAnsi="Arial" w:cs="Arial"/>
          <w:sz w:val="20"/>
        </w:rPr>
        <w:t xml:space="preserve">административные процедуры; </w:t>
      </w:r>
    </w:p>
    <w:p w:rsidR="00E44076" w:rsidRDefault="00E44076" w:rsidP="00053272">
      <w:pPr>
        <w:pStyle w:val="36"/>
        <w:numPr>
          <w:ilvl w:val="0"/>
          <w:numId w:val="50"/>
        </w:numPr>
        <w:spacing w:after="200" w:line="276" w:lineRule="auto"/>
        <w:jc w:val="both"/>
        <w:rPr>
          <w:rFonts w:ascii="Arial" w:hAnsi="Arial" w:cs="Arial"/>
          <w:sz w:val="20"/>
        </w:rPr>
      </w:pPr>
      <w:r>
        <w:rPr>
          <w:rFonts w:ascii="Arial" w:hAnsi="Arial" w:cs="Arial"/>
          <w:sz w:val="20"/>
        </w:rPr>
        <w:t>порядок и формы контроля за предоставлением муниципальной услуги;</w:t>
      </w:r>
    </w:p>
    <w:p w:rsidR="00E44076" w:rsidRDefault="00E44076" w:rsidP="00053272">
      <w:pPr>
        <w:pStyle w:val="36"/>
        <w:numPr>
          <w:ilvl w:val="0"/>
          <w:numId w:val="50"/>
        </w:numPr>
        <w:spacing w:after="200" w:line="276" w:lineRule="auto"/>
        <w:jc w:val="both"/>
        <w:rPr>
          <w:rFonts w:ascii="Arial" w:hAnsi="Arial" w:cs="Arial"/>
          <w:sz w:val="20"/>
        </w:rPr>
      </w:pPr>
      <w:r>
        <w:rPr>
          <w:rFonts w:ascii="Arial" w:hAnsi="Arial" w:cs="Arial"/>
          <w:sz w:val="20"/>
        </w:rPr>
        <w:t>д</w:t>
      </w:r>
      <w:r w:rsidRPr="00A90134">
        <w:rPr>
          <w:rFonts w:ascii="Arial" w:hAnsi="Arial" w:cs="Arial"/>
          <w:sz w:val="20"/>
        </w:rPr>
        <w:t>осудебный (внесудебный) порядок обжалования решений и действий (бездействия) органа, предоставляющего услугу, а также должностных лиц, государственных или муниципальных служащих.</w:t>
      </w:r>
    </w:p>
    <w:p w:rsidR="00E44076" w:rsidRPr="00057A1D" w:rsidRDefault="00E44076" w:rsidP="009F31BA">
      <w:pPr>
        <w:ind w:firstLine="284"/>
        <w:jc w:val="both"/>
        <w:rPr>
          <w:rFonts w:ascii="Arial" w:hAnsi="Arial" w:cs="Arial"/>
          <w:sz w:val="20"/>
          <w:szCs w:val="20"/>
        </w:rPr>
      </w:pPr>
      <w:r>
        <w:rPr>
          <w:rFonts w:ascii="Arial" w:hAnsi="Arial" w:cs="Arial"/>
          <w:sz w:val="20"/>
          <w:szCs w:val="20"/>
        </w:rPr>
        <w:t>Часть регламентов утверждена исполнительной властью Заинского муниципального района и включена в реестр государственных муниципальных услуг Республики Татарстан (согласно постановлению</w:t>
      </w:r>
      <w:r w:rsidRPr="00D26CD2">
        <w:rPr>
          <w:rFonts w:ascii="Arial" w:hAnsi="Arial" w:cs="Arial"/>
          <w:sz w:val="20"/>
          <w:szCs w:val="20"/>
        </w:rPr>
        <w:t xml:space="preserve"> Кабинета Министров Республики Татарстан от 10.09.2010 №729 «О государственной информационной системе "Реестр государственных и муниципальных услуг Республики Татарстан"»</w:t>
      </w:r>
      <w:r>
        <w:rPr>
          <w:rFonts w:ascii="Arial" w:hAnsi="Arial" w:cs="Arial"/>
          <w:sz w:val="20"/>
          <w:szCs w:val="20"/>
        </w:rPr>
        <w:t xml:space="preserve">). Дальнейшая работа по утверждению и включению регламентов муниципальных услуг в единый реестр по республике продолжается. </w:t>
      </w:r>
    </w:p>
    <w:p w:rsidR="00E44076" w:rsidRDefault="00E44076" w:rsidP="009F31BA">
      <w:pPr>
        <w:ind w:firstLine="284"/>
        <w:jc w:val="both"/>
        <w:rPr>
          <w:rFonts w:ascii="Arial" w:hAnsi="Arial" w:cs="Arial"/>
          <w:sz w:val="20"/>
          <w:szCs w:val="20"/>
        </w:rPr>
      </w:pPr>
      <w:r>
        <w:rPr>
          <w:rFonts w:ascii="Arial" w:hAnsi="Arial" w:cs="Arial"/>
          <w:sz w:val="20"/>
          <w:szCs w:val="20"/>
        </w:rPr>
        <w:t>Р</w:t>
      </w:r>
      <w:r w:rsidRPr="00A90134">
        <w:rPr>
          <w:rFonts w:ascii="Arial" w:hAnsi="Arial" w:cs="Arial"/>
          <w:sz w:val="20"/>
          <w:szCs w:val="20"/>
        </w:rPr>
        <w:t xml:space="preserve">азработка административных регламентов осуществляется на основании примерного перечня муниципальных услуг, подготовленного Центром экономических и социальных исследований Республики Татарстан при Кабинете Министров Республики Татарстан и Министерством экономики Республики Татарстан, с учетом реального предоставления услуг в </w:t>
      </w:r>
      <w:r>
        <w:rPr>
          <w:rFonts w:ascii="Arial" w:hAnsi="Arial" w:cs="Arial"/>
          <w:sz w:val="20"/>
          <w:szCs w:val="20"/>
        </w:rPr>
        <w:t xml:space="preserve">Заинском муниципальном </w:t>
      </w:r>
      <w:r w:rsidRPr="00A90134">
        <w:rPr>
          <w:rFonts w:ascii="Arial" w:hAnsi="Arial" w:cs="Arial"/>
          <w:sz w:val="20"/>
          <w:szCs w:val="20"/>
        </w:rPr>
        <w:t>районе.</w:t>
      </w:r>
      <w:r>
        <w:rPr>
          <w:rFonts w:ascii="Arial" w:hAnsi="Arial" w:cs="Arial"/>
          <w:sz w:val="20"/>
          <w:szCs w:val="20"/>
        </w:rPr>
        <w:t xml:space="preserve"> </w:t>
      </w:r>
      <w:r w:rsidRPr="008C1AE1">
        <w:rPr>
          <w:rFonts w:ascii="Arial" w:hAnsi="Arial" w:cs="Arial"/>
          <w:sz w:val="20"/>
          <w:szCs w:val="20"/>
        </w:rPr>
        <w:t>Проделанная в рамках Программы «Электронный Татарстан» работа создал</w:t>
      </w:r>
      <w:r>
        <w:rPr>
          <w:rFonts w:ascii="Arial" w:hAnsi="Arial" w:cs="Arial"/>
          <w:sz w:val="20"/>
          <w:szCs w:val="20"/>
        </w:rPr>
        <w:t>а</w:t>
      </w:r>
      <w:r w:rsidRPr="008C1AE1">
        <w:rPr>
          <w:rFonts w:ascii="Arial" w:hAnsi="Arial" w:cs="Arial"/>
          <w:sz w:val="20"/>
          <w:szCs w:val="20"/>
        </w:rPr>
        <w:t xml:space="preserve"> прочную основу для нового этапа информационного развития</w:t>
      </w:r>
      <w:r>
        <w:rPr>
          <w:rFonts w:ascii="Arial" w:hAnsi="Arial" w:cs="Arial"/>
          <w:sz w:val="20"/>
          <w:szCs w:val="20"/>
        </w:rPr>
        <w:t>,</w:t>
      </w:r>
      <w:r w:rsidRPr="008C1AE1">
        <w:rPr>
          <w:rFonts w:ascii="Arial" w:hAnsi="Arial" w:cs="Arial"/>
          <w:sz w:val="20"/>
          <w:szCs w:val="20"/>
        </w:rPr>
        <w:t xml:space="preserve"> оказания еще более качественных муниципальных услуг населению и хозяйствующим субъектам в электронном виде.  </w:t>
      </w:r>
    </w:p>
    <w:p w:rsidR="00E44076" w:rsidRDefault="00E44076" w:rsidP="009F31BA">
      <w:pPr>
        <w:ind w:firstLine="284"/>
        <w:jc w:val="both"/>
        <w:rPr>
          <w:rFonts w:ascii="Arial" w:hAnsi="Arial" w:cs="Arial"/>
          <w:sz w:val="20"/>
          <w:szCs w:val="20"/>
        </w:rPr>
      </w:pPr>
      <w:r w:rsidRPr="008A2071">
        <w:rPr>
          <w:rFonts w:ascii="Arial" w:hAnsi="Arial" w:cs="Arial"/>
          <w:sz w:val="20"/>
          <w:szCs w:val="20"/>
        </w:rPr>
        <w:t>Повышение эффективности оказываемых муниципальных услуг неразрывно связано со снижением уровня коррупции в местных органах власти. В соответствии с Законом Республики Татарстан «О противодействии  коррупции в Республике Татарстан» № 34-ЗРТ от 04.05.2006 года</w:t>
      </w:r>
      <w:r>
        <w:rPr>
          <w:rFonts w:ascii="Arial" w:hAnsi="Arial" w:cs="Arial"/>
          <w:sz w:val="20"/>
          <w:szCs w:val="20"/>
        </w:rPr>
        <w:t xml:space="preserve"> Советом Заинского муниципального района были утверждены и успешно реализованы программы по реализации стратегии антикоррупционной политики на 2007-2011 гг. В настоящее время ведется активная работа по разработке антикоррупционной программы на 2012-2014 гг. </w:t>
      </w:r>
    </w:p>
    <w:p w:rsidR="00E44076" w:rsidRDefault="00E44076" w:rsidP="009F31BA">
      <w:pPr>
        <w:ind w:firstLine="284"/>
        <w:jc w:val="both"/>
        <w:rPr>
          <w:rFonts w:ascii="Arial" w:hAnsi="Arial" w:cs="Arial"/>
          <w:sz w:val="20"/>
          <w:szCs w:val="20"/>
        </w:rPr>
      </w:pPr>
    </w:p>
    <w:p w:rsidR="00E44076" w:rsidRPr="009F31BA" w:rsidRDefault="00E44076" w:rsidP="009F31BA">
      <w:pPr>
        <w:jc w:val="both"/>
        <w:rPr>
          <w:rFonts w:ascii="Arial" w:hAnsi="Arial" w:cs="Arial"/>
          <w:b/>
          <w:sz w:val="28"/>
          <w:szCs w:val="28"/>
        </w:rPr>
      </w:pPr>
      <w:r w:rsidRPr="009F31BA">
        <w:rPr>
          <w:rFonts w:ascii="Arial" w:hAnsi="Arial" w:cs="Arial"/>
          <w:b/>
          <w:sz w:val="28"/>
          <w:szCs w:val="28"/>
        </w:rPr>
        <w:t>5.2.2. Мероприятия по решению проблем деятельности органов местного самоуправления по обеспечению реализации законных интересов физических и юридических лиц</w:t>
      </w:r>
    </w:p>
    <w:p w:rsidR="00E44076" w:rsidRPr="002852A6" w:rsidRDefault="00E44076" w:rsidP="009F31BA">
      <w:pPr>
        <w:jc w:val="both"/>
        <w:rPr>
          <w:rFonts w:ascii="Arial" w:hAnsi="Arial" w:cs="Arial"/>
          <w:i/>
          <w:sz w:val="20"/>
          <w:szCs w:val="20"/>
          <w:u w:val="single"/>
        </w:rPr>
      </w:pPr>
    </w:p>
    <w:p w:rsidR="00E44076" w:rsidRDefault="00E44076" w:rsidP="009F31BA">
      <w:pPr>
        <w:ind w:firstLine="284"/>
        <w:jc w:val="both"/>
        <w:rPr>
          <w:rFonts w:ascii="Arial" w:hAnsi="Arial" w:cs="Arial"/>
          <w:sz w:val="20"/>
          <w:szCs w:val="20"/>
        </w:rPr>
      </w:pPr>
      <w:r>
        <w:rPr>
          <w:rFonts w:ascii="Arial" w:hAnsi="Arial" w:cs="Arial"/>
          <w:sz w:val="20"/>
          <w:szCs w:val="20"/>
        </w:rPr>
        <w:t>В</w:t>
      </w:r>
      <w:r w:rsidRPr="008C1AE1">
        <w:rPr>
          <w:rFonts w:ascii="Arial" w:hAnsi="Arial" w:cs="Arial"/>
          <w:sz w:val="20"/>
          <w:szCs w:val="20"/>
        </w:rPr>
        <w:t xml:space="preserve"> целом </w:t>
      </w:r>
      <w:r>
        <w:rPr>
          <w:rFonts w:ascii="Arial" w:hAnsi="Arial" w:cs="Arial"/>
          <w:sz w:val="20"/>
          <w:szCs w:val="20"/>
        </w:rPr>
        <w:t>совершенствование оказания услуг муниципальных органов власти Заинского района</w:t>
      </w:r>
      <w:r w:rsidRPr="008C1AE1">
        <w:rPr>
          <w:rFonts w:ascii="Arial" w:hAnsi="Arial" w:cs="Arial"/>
          <w:sz w:val="20"/>
          <w:szCs w:val="20"/>
        </w:rPr>
        <w:t xml:space="preserve"> развивается в русле целевых федеральных, а также республиканских программ и уже созданная основа позволяет осуществлять дол</w:t>
      </w:r>
      <w:r>
        <w:rPr>
          <w:rFonts w:ascii="Arial" w:hAnsi="Arial" w:cs="Arial"/>
          <w:sz w:val="20"/>
          <w:szCs w:val="20"/>
        </w:rPr>
        <w:t>госрочные стратегические планы по повышению эффективности оказываемых государственных услуг.</w:t>
      </w:r>
    </w:p>
    <w:p w:rsidR="00E44076" w:rsidRDefault="00E44076" w:rsidP="009F31BA">
      <w:pPr>
        <w:ind w:firstLine="284"/>
        <w:jc w:val="right"/>
        <w:rPr>
          <w:rFonts w:ascii="Arial" w:hAnsi="Arial" w:cs="Arial"/>
          <w:sz w:val="20"/>
          <w:szCs w:val="20"/>
        </w:rPr>
      </w:pPr>
      <w:r>
        <w:rPr>
          <w:rFonts w:ascii="Arial" w:hAnsi="Arial" w:cs="Arial"/>
          <w:sz w:val="20"/>
          <w:szCs w:val="20"/>
        </w:rPr>
        <w:t>Таблица 52</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701"/>
        <w:gridCol w:w="1198"/>
        <w:gridCol w:w="1560"/>
        <w:gridCol w:w="1630"/>
      </w:tblGrid>
      <w:tr w:rsidR="00E44076" w:rsidRPr="00B02D2D">
        <w:trPr>
          <w:tblHeader/>
        </w:trPr>
        <w:tc>
          <w:tcPr>
            <w:tcW w:w="322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1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Внести в единый реестр государственных услуг Республики Татарстан полный перечень регламентированных муниципальных услуг, оказываемых Исполкомом Заинского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lang w:val="en-US"/>
              </w:rPr>
            </w:pPr>
            <w:r w:rsidRPr="00914D01">
              <w:rPr>
                <w:rFonts w:ascii="Arial Narrow" w:hAnsi="Arial Narrow" w:cs="Arial"/>
                <w:sz w:val="20"/>
                <w:szCs w:val="20"/>
                <w:lang w:val="en-US"/>
              </w:rPr>
              <w:t>Отдел экономики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lang w:val="en-US"/>
              </w:rPr>
              <w:t>IV</w:t>
            </w:r>
            <w:r w:rsidRPr="00914D01">
              <w:rPr>
                <w:rFonts w:ascii="Arial Narrow" w:hAnsi="Arial Narrow" w:cs="Arial"/>
                <w:sz w:val="20"/>
                <w:szCs w:val="20"/>
              </w:rPr>
              <w:t xml:space="preserve">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Обеспечить свободный доступ граждан к информации о планах работы Совета и Исполкома Заинского муниципального района через сайт www.zainsk.tatarstan.ru</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Общий отдел Совета и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lang w:val="en-US"/>
              </w:rPr>
            </w:pPr>
            <w:r w:rsidRPr="00914D01">
              <w:rPr>
                <w:rFonts w:ascii="Arial Narrow" w:hAnsi="Arial Narrow" w:cs="Arial"/>
                <w:sz w:val="20"/>
                <w:szCs w:val="20"/>
                <w:lang w:val="en-US"/>
              </w:rPr>
              <w:t>I - II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Включить в единую информационную систему реестра должностей муниципальной службы данных о всех муниципальных служащих Заинского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Руководитель аппарата Совета, управляющий делами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lang w:val="en-US"/>
              </w:rPr>
              <w:t>IV</w:t>
            </w:r>
            <w:r w:rsidRPr="00914D01">
              <w:rPr>
                <w:rFonts w:ascii="Arial Narrow" w:hAnsi="Arial Narrow" w:cs="Arial"/>
                <w:sz w:val="20"/>
                <w:szCs w:val="20"/>
              </w:rPr>
              <w:t xml:space="preserve">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Аттестовать муниципальных служащих не реже 1 раза в 3 года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ЗМР, Исполнительный комитет</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Проводить  антикоррупционную экспертизы всех проектов нормативно-правовых и правовых актов Исполкома Заинского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Юридический отдел Совета, Исполнительного комитета с получением заключения органов Прокуратуры</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Проводить публичные обсуждения (слушания) планируемых к принятию нормативно-правовых актов органами местного самоуправления</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ЗМР</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Проводить учебные занятия не реже 1 раза в квартал с сотрудниками местных органов власти на предмет соблюдения норм, запретов и требований к служебному поведению служащего</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Организационный отдел Совета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систему информационно-справочной поддержки населения и предприятий по вопросам получения государственных и муниципальных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экономики Исполнительного комитета, общий отдел Совета и Исполкинтельного комитета, Заинский РУЭС</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lang w:val="en-US"/>
              </w:rPr>
              <w:t xml:space="preserve">III </w:t>
            </w:r>
            <w:r w:rsidRPr="00914D01">
              <w:rPr>
                <w:rFonts w:ascii="Arial Narrow" w:hAnsi="Arial Narrow" w:cs="Arial"/>
                <w:sz w:val="20"/>
                <w:szCs w:val="20"/>
              </w:rPr>
              <w:t>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стандарты обмена информацией в электронном виде между органами государственной власти и населением, а также нормы контроля за использованием государственных информационных систем</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Исполнительный комитет ЗМР</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lang w:val="en-US"/>
              </w:rPr>
              <w:t xml:space="preserve">I </w:t>
            </w:r>
            <w:r w:rsidRPr="00914D01">
              <w:rPr>
                <w:rFonts w:ascii="Arial Narrow" w:hAnsi="Arial Narrow" w:cs="Arial"/>
                <w:sz w:val="20"/>
                <w:szCs w:val="20"/>
              </w:rPr>
              <w:t>квартал 2013</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Отрабатывать каждую жалобу о некачественном оказании муниципальных услуг в установленные законодательством сроки с применением мер административной и дисциплинарной ответственности к виновным</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Исполнительный комитет ЗМР</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r w:rsidR="00E44076" w:rsidRPr="00B02D2D">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Ввести электронные подписи Глав сельских поселений для организации системы электронного документооборота между органами местного самоуправления и органами, предоставляющими государственные и муниципальные услуги</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Общий отдел Совета и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cs="Calibri"/>
              </w:rPr>
            </w:pPr>
            <w:r w:rsidRPr="00914D01">
              <w:rPr>
                <w:rFonts w:cs="Calibri"/>
              </w:rPr>
              <w:t>-</w:t>
            </w:r>
          </w:p>
        </w:tc>
      </w:tr>
    </w:tbl>
    <w:p w:rsidR="00E44076" w:rsidRDefault="00E44076" w:rsidP="009F31BA">
      <w:pPr>
        <w:ind w:firstLine="284"/>
        <w:jc w:val="both"/>
        <w:rPr>
          <w:rFonts w:ascii="Arial" w:hAnsi="Arial" w:cs="Arial"/>
          <w:sz w:val="20"/>
          <w:szCs w:val="20"/>
        </w:rPr>
      </w:pPr>
    </w:p>
    <w:p w:rsidR="00384354" w:rsidRDefault="00384354" w:rsidP="009F31BA">
      <w:pPr>
        <w:ind w:firstLine="284"/>
        <w:jc w:val="both"/>
        <w:rPr>
          <w:rFonts w:ascii="Arial" w:hAnsi="Arial" w:cs="Arial"/>
          <w:sz w:val="20"/>
          <w:szCs w:val="20"/>
        </w:rPr>
      </w:pPr>
    </w:p>
    <w:p w:rsidR="00E44076" w:rsidRDefault="00E44076" w:rsidP="009F31BA">
      <w:pPr>
        <w:ind w:firstLine="284"/>
        <w:jc w:val="both"/>
        <w:rPr>
          <w:rFonts w:ascii="Arial" w:hAnsi="Arial" w:cs="Arial"/>
          <w:sz w:val="20"/>
          <w:szCs w:val="20"/>
        </w:rPr>
      </w:pPr>
      <w:r>
        <w:rPr>
          <w:rFonts w:ascii="Arial" w:hAnsi="Arial" w:cs="Arial"/>
          <w:sz w:val="20"/>
          <w:szCs w:val="20"/>
        </w:rPr>
        <w:t>Г</w:t>
      </w:r>
      <w:r w:rsidRPr="00BD35CB">
        <w:rPr>
          <w:rFonts w:ascii="Arial" w:hAnsi="Arial" w:cs="Arial"/>
          <w:sz w:val="20"/>
          <w:szCs w:val="20"/>
        </w:rPr>
        <w:t xml:space="preserve">АУСО «ЦСОН «Радость» </w:t>
      </w:r>
      <w:r>
        <w:rPr>
          <w:rFonts w:ascii="Arial" w:hAnsi="Arial" w:cs="Arial"/>
          <w:sz w:val="20"/>
          <w:szCs w:val="20"/>
        </w:rPr>
        <w:t xml:space="preserve">планирует в 2011-2015 гг. </w:t>
      </w:r>
      <w:r w:rsidRPr="00BD35CB">
        <w:rPr>
          <w:rFonts w:ascii="Arial" w:hAnsi="Arial" w:cs="Arial"/>
          <w:sz w:val="20"/>
          <w:szCs w:val="20"/>
        </w:rPr>
        <w:t>оказыват</w:t>
      </w:r>
      <w:r>
        <w:rPr>
          <w:rFonts w:ascii="Arial" w:hAnsi="Arial" w:cs="Arial"/>
          <w:sz w:val="20"/>
          <w:szCs w:val="20"/>
        </w:rPr>
        <w:t xml:space="preserve">ь следующие государственные </w:t>
      </w:r>
      <w:r w:rsidRPr="00BD35CB">
        <w:rPr>
          <w:rFonts w:ascii="Arial" w:hAnsi="Arial" w:cs="Arial"/>
          <w:sz w:val="20"/>
          <w:szCs w:val="20"/>
        </w:rPr>
        <w:t xml:space="preserve">услуги в рамках утвержденного </w:t>
      </w:r>
      <w:r>
        <w:rPr>
          <w:rFonts w:ascii="Arial" w:hAnsi="Arial" w:cs="Arial"/>
          <w:sz w:val="20"/>
          <w:szCs w:val="20"/>
        </w:rPr>
        <w:t>Министерства труда, занятости и социальной защиты Республики Татарстан</w:t>
      </w:r>
      <w:r w:rsidRPr="00BD35CB">
        <w:rPr>
          <w:rFonts w:ascii="Arial" w:hAnsi="Arial" w:cs="Arial"/>
          <w:sz w:val="20"/>
          <w:szCs w:val="20"/>
        </w:rPr>
        <w:t xml:space="preserve"> государственного задания</w:t>
      </w:r>
      <w:r>
        <w:rPr>
          <w:rFonts w:ascii="Arial" w:hAnsi="Arial" w:cs="Arial"/>
          <w:sz w:val="20"/>
          <w:szCs w:val="20"/>
        </w:rPr>
        <w:t>:</w:t>
      </w:r>
    </w:p>
    <w:p w:rsidR="00384354" w:rsidRDefault="00384354" w:rsidP="009F31BA">
      <w:pPr>
        <w:ind w:firstLine="284"/>
        <w:jc w:val="right"/>
        <w:rPr>
          <w:rFonts w:ascii="Arial" w:hAnsi="Arial" w:cs="Arial"/>
          <w:sz w:val="20"/>
          <w:szCs w:val="20"/>
        </w:rPr>
      </w:pPr>
    </w:p>
    <w:p w:rsidR="00384354" w:rsidRDefault="00384354" w:rsidP="009F31BA">
      <w:pPr>
        <w:ind w:firstLine="284"/>
        <w:jc w:val="right"/>
        <w:rPr>
          <w:rFonts w:ascii="Arial" w:hAnsi="Arial" w:cs="Arial"/>
          <w:sz w:val="20"/>
          <w:szCs w:val="20"/>
        </w:rPr>
      </w:pPr>
    </w:p>
    <w:p w:rsidR="00384354" w:rsidRDefault="00384354" w:rsidP="009F31BA">
      <w:pPr>
        <w:ind w:firstLine="284"/>
        <w:jc w:val="right"/>
        <w:rPr>
          <w:rFonts w:ascii="Arial" w:hAnsi="Arial" w:cs="Arial"/>
          <w:sz w:val="20"/>
          <w:szCs w:val="20"/>
        </w:rPr>
      </w:pPr>
    </w:p>
    <w:p w:rsidR="00384354" w:rsidRDefault="00384354" w:rsidP="009F31BA">
      <w:pPr>
        <w:ind w:firstLine="284"/>
        <w:jc w:val="right"/>
        <w:rPr>
          <w:rFonts w:ascii="Arial" w:hAnsi="Arial" w:cs="Arial"/>
          <w:sz w:val="20"/>
          <w:szCs w:val="20"/>
        </w:rPr>
      </w:pPr>
    </w:p>
    <w:p w:rsidR="00384354" w:rsidRDefault="00384354" w:rsidP="009F31BA">
      <w:pPr>
        <w:ind w:firstLine="284"/>
        <w:jc w:val="right"/>
        <w:rPr>
          <w:rFonts w:ascii="Arial" w:hAnsi="Arial" w:cs="Arial"/>
          <w:sz w:val="20"/>
          <w:szCs w:val="20"/>
        </w:rPr>
      </w:pPr>
    </w:p>
    <w:p w:rsidR="004C6854" w:rsidRDefault="004C6854" w:rsidP="009F31BA">
      <w:pPr>
        <w:ind w:firstLine="284"/>
        <w:jc w:val="right"/>
        <w:rPr>
          <w:rFonts w:ascii="Arial" w:hAnsi="Arial" w:cs="Arial"/>
          <w:sz w:val="20"/>
          <w:szCs w:val="20"/>
        </w:rPr>
      </w:pPr>
    </w:p>
    <w:p w:rsidR="004C6854" w:rsidRDefault="004C6854" w:rsidP="009F31BA">
      <w:pPr>
        <w:ind w:firstLine="284"/>
        <w:jc w:val="right"/>
        <w:rPr>
          <w:rFonts w:ascii="Arial" w:hAnsi="Arial" w:cs="Arial"/>
          <w:sz w:val="20"/>
          <w:szCs w:val="20"/>
        </w:rPr>
      </w:pPr>
    </w:p>
    <w:p w:rsidR="004C6854" w:rsidRDefault="004C6854" w:rsidP="009F31BA">
      <w:pPr>
        <w:ind w:firstLine="284"/>
        <w:jc w:val="right"/>
        <w:rPr>
          <w:rFonts w:ascii="Arial" w:hAnsi="Arial" w:cs="Arial"/>
          <w:sz w:val="20"/>
          <w:szCs w:val="20"/>
        </w:rPr>
      </w:pPr>
    </w:p>
    <w:p w:rsidR="00E44076" w:rsidRDefault="00E44076" w:rsidP="009F31BA">
      <w:pPr>
        <w:ind w:firstLine="284"/>
        <w:jc w:val="right"/>
        <w:rPr>
          <w:rFonts w:ascii="Arial" w:hAnsi="Arial" w:cs="Arial"/>
          <w:sz w:val="20"/>
          <w:szCs w:val="20"/>
        </w:rPr>
      </w:pPr>
      <w:r>
        <w:rPr>
          <w:rFonts w:ascii="Arial" w:hAnsi="Arial" w:cs="Arial"/>
          <w:sz w:val="20"/>
          <w:szCs w:val="20"/>
        </w:rPr>
        <w:t>Таблица 53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268"/>
        <w:gridCol w:w="2410"/>
      </w:tblGrid>
      <w:tr w:rsidR="00E44076" w:rsidRPr="00BD35CB">
        <w:tc>
          <w:tcPr>
            <w:tcW w:w="478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Наименование услуги</w:t>
            </w:r>
          </w:p>
        </w:tc>
        <w:tc>
          <w:tcPr>
            <w:tcW w:w="226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Количество оказанных услуг</w:t>
            </w:r>
          </w:p>
        </w:tc>
        <w:tc>
          <w:tcPr>
            <w:tcW w:w="241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Количество потребителей услуг</w:t>
            </w:r>
          </w:p>
        </w:tc>
      </w:tr>
      <w:tr w:rsidR="00E44076" w:rsidRPr="00BD35CB">
        <w:tc>
          <w:tcPr>
            <w:tcW w:w="478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Calibri"/>
                <w:sz w:val="20"/>
                <w:szCs w:val="20"/>
              </w:rPr>
              <w:t>Социальное обслуживание на дому граждан пожилого возраста и инвалидов, нуждающихся в постоянном или временном нестационарном социальном обслуживании</w:t>
            </w:r>
          </w:p>
        </w:tc>
        <w:tc>
          <w:tcPr>
            <w:tcW w:w="226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106472</w:t>
            </w:r>
          </w:p>
        </w:tc>
        <w:tc>
          <w:tcPr>
            <w:tcW w:w="2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298</w:t>
            </w:r>
          </w:p>
        </w:tc>
      </w:tr>
      <w:tr w:rsidR="00E44076" w:rsidRPr="00BD35CB">
        <w:tc>
          <w:tcPr>
            <w:tcW w:w="478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Calibri"/>
                <w:sz w:val="20"/>
                <w:szCs w:val="20"/>
              </w:rPr>
              <w:t>Консультативная помощь, предоставляемая клиентам социальной службы, по вопросам социально-бытового и социально-медицинского обеспечения жизнедеятельности, психолого-педагогической помощи, социально-правовой защиты</w:t>
            </w:r>
          </w:p>
        </w:tc>
        <w:tc>
          <w:tcPr>
            <w:tcW w:w="226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23098</w:t>
            </w:r>
          </w:p>
        </w:tc>
        <w:tc>
          <w:tcPr>
            <w:tcW w:w="2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9629</w:t>
            </w:r>
          </w:p>
        </w:tc>
      </w:tr>
      <w:tr w:rsidR="00E44076" w:rsidRPr="00BD35CB">
        <w:tc>
          <w:tcPr>
            <w:tcW w:w="4786"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Calibri"/>
                <w:sz w:val="20"/>
                <w:szCs w:val="20"/>
              </w:rPr>
              <w:t>Реабилитационные услуги, включающие помощь в профессиональной, социальной, психологической реабилитации инвалидам, лицам с ограниченными возможностями, семьям и детям, находящимся в социально-опасном положении, другим гражданам</w:t>
            </w:r>
          </w:p>
        </w:tc>
        <w:tc>
          <w:tcPr>
            <w:tcW w:w="226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21</w:t>
            </w:r>
          </w:p>
        </w:tc>
        <w:tc>
          <w:tcPr>
            <w:tcW w:w="2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Calibri"/>
                <w:sz w:val="20"/>
                <w:szCs w:val="20"/>
              </w:rPr>
              <w:t>662</w:t>
            </w:r>
          </w:p>
        </w:tc>
      </w:tr>
    </w:tbl>
    <w:p w:rsidR="00E44076" w:rsidRDefault="00E44076" w:rsidP="009F31BA">
      <w:pPr>
        <w:jc w:val="both"/>
        <w:rPr>
          <w:rFonts w:ascii="Arial" w:hAnsi="Arial" w:cs="Arial"/>
          <w:sz w:val="20"/>
          <w:szCs w:val="20"/>
        </w:rPr>
      </w:pPr>
      <w:r>
        <w:rPr>
          <w:rFonts w:ascii="Arial" w:hAnsi="Arial" w:cs="Arial"/>
          <w:sz w:val="20"/>
          <w:szCs w:val="20"/>
        </w:rPr>
        <w:tab/>
      </w:r>
    </w:p>
    <w:p w:rsidR="00E44076" w:rsidRDefault="00E44076" w:rsidP="009F31BA">
      <w:pPr>
        <w:ind w:firstLine="360"/>
        <w:jc w:val="both"/>
        <w:rPr>
          <w:rFonts w:ascii="Arial" w:hAnsi="Arial" w:cs="Arial"/>
          <w:sz w:val="20"/>
          <w:szCs w:val="20"/>
        </w:rPr>
      </w:pPr>
    </w:p>
    <w:p w:rsidR="00E44076" w:rsidRPr="00B02D2D" w:rsidRDefault="00E44076" w:rsidP="009F31BA">
      <w:pPr>
        <w:ind w:firstLine="360"/>
        <w:jc w:val="both"/>
        <w:rPr>
          <w:rFonts w:ascii="Arial" w:hAnsi="Arial" w:cs="Arial"/>
          <w:sz w:val="20"/>
          <w:szCs w:val="20"/>
        </w:rPr>
      </w:pPr>
      <w:r>
        <w:rPr>
          <w:rFonts w:ascii="Arial" w:hAnsi="Arial" w:cs="Arial"/>
          <w:sz w:val="20"/>
          <w:szCs w:val="20"/>
        </w:rPr>
        <w:t>В соответствии с вышеперечисленными мероприятиями планируется достижение следующих индикаторов:</w:t>
      </w:r>
    </w:p>
    <w:p w:rsidR="00E44076" w:rsidRPr="00486FE1" w:rsidRDefault="00E44076" w:rsidP="00053272">
      <w:pPr>
        <w:pStyle w:val="36"/>
        <w:numPr>
          <w:ilvl w:val="0"/>
          <w:numId w:val="48"/>
        </w:numPr>
        <w:spacing w:after="200" w:line="276" w:lineRule="auto"/>
        <w:jc w:val="both"/>
        <w:rPr>
          <w:rFonts w:ascii="Arial" w:hAnsi="Arial" w:cs="Arial"/>
          <w:sz w:val="20"/>
        </w:rPr>
      </w:pPr>
      <w:r w:rsidRPr="00486FE1">
        <w:rPr>
          <w:rFonts w:ascii="Arial" w:hAnsi="Arial" w:cs="Arial"/>
          <w:sz w:val="20"/>
        </w:rPr>
        <w:t xml:space="preserve">удовлетворение населения работой органов местного самоуправления - </w:t>
      </w:r>
      <w:r>
        <w:rPr>
          <w:rFonts w:ascii="Arial" w:hAnsi="Arial" w:cs="Arial"/>
          <w:sz w:val="20"/>
        </w:rPr>
        <w:t>≥</w:t>
      </w:r>
      <w:r w:rsidRPr="00486FE1">
        <w:rPr>
          <w:rFonts w:ascii="Arial" w:hAnsi="Arial" w:cs="Arial"/>
          <w:sz w:val="20"/>
        </w:rPr>
        <w:t xml:space="preserve"> 75%;</w:t>
      </w:r>
    </w:p>
    <w:p w:rsidR="00E44076" w:rsidRPr="00486FE1" w:rsidRDefault="00E44076" w:rsidP="00053272">
      <w:pPr>
        <w:pStyle w:val="36"/>
        <w:numPr>
          <w:ilvl w:val="0"/>
          <w:numId w:val="48"/>
        </w:numPr>
        <w:spacing w:after="200" w:line="276" w:lineRule="auto"/>
        <w:jc w:val="both"/>
        <w:rPr>
          <w:rFonts w:ascii="Arial" w:hAnsi="Arial" w:cs="Arial"/>
          <w:sz w:val="20"/>
        </w:rPr>
      </w:pPr>
      <w:r w:rsidRPr="00486FE1">
        <w:rPr>
          <w:rFonts w:ascii="Arial" w:hAnsi="Arial" w:cs="Arial"/>
          <w:sz w:val="20"/>
        </w:rPr>
        <w:t>удовлетворение предприятий и организаций работой органов местного самоуправления - ≥ 75%;</w:t>
      </w:r>
    </w:p>
    <w:p w:rsidR="00E44076" w:rsidRDefault="00E44076" w:rsidP="00053272">
      <w:pPr>
        <w:pStyle w:val="36"/>
        <w:numPr>
          <w:ilvl w:val="0"/>
          <w:numId w:val="48"/>
        </w:numPr>
        <w:spacing w:after="200" w:line="276" w:lineRule="auto"/>
        <w:jc w:val="both"/>
        <w:rPr>
          <w:rFonts w:ascii="Arial" w:hAnsi="Arial" w:cs="Arial"/>
          <w:sz w:val="20"/>
        </w:rPr>
      </w:pPr>
      <w:r w:rsidRPr="00C5408D">
        <w:rPr>
          <w:rFonts w:ascii="Arial" w:hAnsi="Arial" w:cs="Arial"/>
          <w:sz w:val="20"/>
        </w:rPr>
        <w:t xml:space="preserve">максимальный срок ожидания в очереди при подаче запроса </w:t>
      </w:r>
      <w:r w:rsidRPr="00C5408D">
        <w:rPr>
          <w:rFonts w:ascii="Arial" w:hAnsi="Arial" w:cs="Arial"/>
          <w:sz w:val="20"/>
        </w:rPr>
        <w:br/>
        <w:t>о предоставлении государственной или муниципальной услуги и при получении результата предоставления государственной или муниципальной услуги не долж</w:t>
      </w:r>
      <w:r>
        <w:rPr>
          <w:rFonts w:ascii="Arial" w:hAnsi="Arial" w:cs="Arial"/>
          <w:sz w:val="20"/>
        </w:rPr>
        <w:t>е</w:t>
      </w:r>
      <w:r w:rsidRPr="00C5408D">
        <w:rPr>
          <w:rFonts w:ascii="Arial" w:hAnsi="Arial" w:cs="Arial"/>
          <w:sz w:val="20"/>
        </w:rPr>
        <w:t>н не превышать 15 минут</w:t>
      </w:r>
      <w:r>
        <w:rPr>
          <w:rFonts w:ascii="Arial" w:hAnsi="Arial" w:cs="Arial"/>
          <w:sz w:val="20"/>
        </w:rPr>
        <w:t>;</w:t>
      </w:r>
    </w:p>
    <w:p w:rsidR="00E44076" w:rsidRDefault="00E44076" w:rsidP="00053272">
      <w:pPr>
        <w:pStyle w:val="36"/>
        <w:numPr>
          <w:ilvl w:val="0"/>
          <w:numId w:val="48"/>
        </w:numPr>
        <w:spacing w:after="200" w:line="276" w:lineRule="auto"/>
        <w:jc w:val="both"/>
        <w:rPr>
          <w:rFonts w:ascii="Arial" w:hAnsi="Arial" w:cs="Arial"/>
          <w:sz w:val="20"/>
        </w:rPr>
      </w:pPr>
      <w:r w:rsidRPr="00C5408D">
        <w:rPr>
          <w:rFonts w:ascii="Arial" w:hAnsi="Arial" w:cs="Arial"/>
          <w:sz w:val="20"/>
        </w:rPr>
        <w:t>срок регистрации запроса заявителя о предоставлении государственной или муниципальной услуги не должен превышать 10 минут</w:t>
      </w:r>
      <w:r>
        <w:rPr>
          <w:rFonts w:ascii="Arial" w:hAnsi="Arial" w:cs="Arial"/>
          <w:sz w:val="20"/>
        </w:rPr>
        <w:t>.</w:t>
      </w:r>
    </w:p>
    <w:p w:rsidR="00E44076" w:rsidRDefault="00E44076" w:rsidP="009F31BA">
      <w:pPr>
        <w:jc w:val="both"/>
        <w:rPr>
          <w:rFonts w:ascii="Arial" w:hAnsi="Arial" w:cs="Arial"/>
          <w:b/>
          <w:sz w:val="32"/>
          <w:szCs w:val="32"/>
        </w:rPr>
      </w:pPr>
    </w:p>
    <w:p w:rsidR="00E44076" w:rsidRPr="009F31BA" w:rsidRDefault="00E44076" w:rsidP="009F31BA">
      <w:pPr>
        <w:jc w:val="both"/>
        <w:rPr>
          <w:rFonts w:ascii="Arial" w:hAnsi="Arial" w:cs="Arial"/>
          <w:b/>
          <w:sz w:val="32"/>
          <w:szCs w:val="32"/>
        </w:rPr>
      </w:pPr>
      <w:r w:rsidRPr="009F31BA">
        <w:rPr>
          <w:rFonts w:ascii="Arial" w:hAnsi="Arial" w:cs="Arial"/>
          <w:b/>
          <w:sz w:val="32"/>
          <w:szCs w:val="32"/>
        </w:rPr>
        <w:t>5.3 Комплекс программных мероприятий по повышению качества среды – экономические и экологические факторы</w:t>
      </w:r>
    </w:p>
    <w:p w:rsidR="00E44076" w:rsidRDefault="00E44076" w:rsidP="009F31BA">
      <w:pPr>
        <w:jc w:val="both"/>
        <w:rPr>
          <w:rFonts w:ascii="Arial" w:hAnsi="Arial" w:cs="Arial"/>
          <w:b/>
        </w:rPr>
      </w:pPr>
    </w:p>
    <w:p w:rsidR="00E44076" w:rsidRPr="009E752A" w:rsidRDefault="00E44076" w:rsidP="009F31BA">
      <w:pPr>
        <w:ind w:firstLine="284"/>
        <w:jc w:val="both"/>
        <w:rPr>
          <w:rFonts w:ascii="Arial" w:hAnsi="Arial" w:cs="Arial"/>
          <w:sz w:val="20"/>
          <w:szCs w:val="20"/>
        </w:rPr>
      </w:pPr>
      <w:r>
        <w:rPr>
          <w:rFonts w:ascii="Arial" w:hAnsi="Arial" w:cs="Arial"/>
          <w:sz w:val="20"/>
          <w:szCs w:val="20"/>
        </w:rPr>
        <w:t>О</w:t>
      </w:r>
      <w:r w:rsidRPr="009E752A">
        <w:rPr>
          <w:rFonts w:ascii="Arial" w:hAnsi="Arial" w:cs="Arial"/>
          <w:sz w:val="20"/>
          <w:szCs w:val="20"/>
        </w:rPr>
        <w:t xml:space="preserve">сновной целью Программы </w:t>
      </w:r>
      <w:r>
        <w:rPr>
          <w:rFonts w:ascii="Arial" w:hAnsi="Arial" w:cs="Arial"/>
          <w:sz w:val="20"/>
          <w:szCs w:val="20"/>
        </w:rPr>
        <w:t xml:space="preserve">социально-экономического развития Заинского муниципального района на 2011-2015 гг. </w:t>
      </w:r>
      <w:r w:rsidRPr="009E752A">
        <w:rPr>
          <w:rFonts w:ascii="Arial" w:hAnsi="Arial" w:cs="Arial"/>
          <w:sz w:val="20"/>
          <w:szCs w:val="20"/>
        </w:rPr>
        <w:t>является реализация политики, обеспечивающей повышение уровня и качества жизни населения через повышение благосостояния, обеспечение благоприятных параметров среды</w:t>
      </w:r>
      <w:r>
        <w:rPr>
          <w:rFonts w:ascii="Arial" w:hAnsi="Arial" w:cs="Arial"/>
          <w:sz w:val="20"/>
          <w:szCs w:val="20"/>
        </w:rPr>
        <w:t>,</w:t>
      </w:r>
      <w:r w:rsidRPr="009E752A">
        <w:rPr>
          <w:rFonts w:ascii="Arial" w:hAnsi="Arial" w:cs="Arial"/>
          <w:sz w:val="20"/>
          <w:szCs w:val="20"/>
        </w:rPr>
        <w:t xml:space="preserve"> повышение качества и доступности услуг (в том числе социальной сферы), уровня экологической безопасности и инфраструктурной обеспеченности.</w:t>
      </w:r>
    </w:p>
    <w:p w:rsidR="00E44076" w:rsidRPr="009E752A" w:rsidRDefault="00E44076" w:rsidP="009F31BA">
      <w:pPr>
        <w:ind w:firstLine="284"/>
        <w:jc w:val="both"/>
        <w:rPr>
          <w:rFonts w:ascii="Arial" w:hAnsi="Arial" w:cs="Arial"/>
          <w:sz w:val="20"/>
          <w:szCs w:val="20"/>
        </w:rPr>
      </w:pPr>
      <w:r w:rsidRPr="009E752A">
        <w:rPr>
          <w:rFonts w:ascii="Arial" w:hAnsi="Arial" w:cs="Arial"/>
          <w:sz w:val="20"/>
          <w:szCs w:val="20"/>
        </w:rPr>
        <w:t>Цель – создание благоприятных параметров среды обитания, в том числе  через сохранение ресурсного потенциала, его эффективного использования с позиций повышения конкурентных преимуществ муниципального района, его инвестиционной привлекательности.</w:t>
      </w:r>
    </w:p>
    <w:p w:rsidR="00E44076" w:rsidRDefault="00E44076" w:rsidP="009F31BA">
      <w:pPr>
        <w:ind w:firstLine="284"/>
        <w:jc w:val="both"/>
        <w:rPr>
          <w:rFonts w:ascii="Arial" w:hAnsi="Arial" w:cs="Arial"/>
          <w:sz w:val="20"/>
          <w:szCs w:val="20"/>
        </w:rPr>
      </w:pPr>
      <w:r w:rsidRPr="009E752A">
        <w:rPr>
          <w:rFonts w:ascii="Arial" w:hAnsi="Arial" w:cs="Arial"/>
          <w:sz w:val="20"/>
          <w:szCs w:val="20"/>
        </w:rPr>
        <w:t>Задача – разработка мероприятий регионального значения, способствующих эффективному использованию ресурсного потенциала территории, в том числе по проведению ресурсосберегающей политики, оказывающих влияние на повышение инвестиционной привлекательности.</w:t>
      </w:r>
    </w:p>
    <w:p w:rsidR="00E44076" w:rsidRDefault="00E44076" w:rsidP="009F31BA">
      <w:pPr>
        <w:ind w:firstLine="284"/>
        <w:jc w:val="both"/>
        <w:rPr>
          <w:rFonts w:ascii="Arial" w:hAnsi="Arial" w:cs="Arial"/>
          <w:sz w:val="20"/>
          <w:szCs w:val="20"/>
        </w:rPr>
      </w:pP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5.3.1. Краткая характеристика проблем в сфере повышения качества среды</w:t>
      </w:r>
    </w:p>
    <w:p w:rsidR="00E44076" w:rsidRPr="0084279E" w:rsidRDefault="00E44076" w:rsidP="009F31BA">
      <w:pPr>
        <w:shd w:val="clear" w:color="auto" w:fill="FFFFFF"/>
        <w:jc w:val="both"/>
        <w:rPr>
          <w:rFonts w:ascii="Arial" w:hAnsi="Arial" w:cs="Arial"/>
          <w:i/>
          <w:sz w:val="20"/>
          <w:u w:val="single"/>
        </w:rPr>
      </w:pPr>
    </w:p>
    <w:p w:rsidR="00E44076" w:rsidRDefault="00E44076" w:rsidP="009F31BA">
      <w:pPr>
        <w:shd w:val="clear" w:color="auto" w:fill="FFFFFF"/>
        <w:ind w:firstLine="284"/>
        <w:jc w:val="both"/>
        <w:rPr>
          <w:rFonts w:ascii="Arial" w:hAnsi="Arial" w:cs="Arial"/>
          <w:sz w:val="20"/>
        </w:rPr>
      </w:pPr>
      <w:r>
        <w:rPr>
          <w:rFonts w:ascii="Arial" w:hAnsi="Arial" w:cs="Arial"/>
          <w:sz w:val="20"/>
        </w:rPr>
        <w:t>Анализ сложившейся ситуации, проведенный в предыдущих разделах данной Программы, позволяет выделить следующие проблемы в сфере повышения уровня жизни, экономических и экологических факторов формирования благоприятной среды:</w:t>
      </w:r>
    </w:p>
    <w:p w:rsidR="00E44076" w:rsidRDefault="00E44076" w:rsidP="009F31BA">
      <w:pPr>
        <w:shd w:val="clear" w:color="auto" w:fill="FFFFFF"/>
        <w:ind w:firstLine="284"/>
        <w:jc w:val="both"/>
        <w:rPr>
          <w:rFonts w:ascii="Arial" w:hAnsi="Arial" w:cs="Arial"/>
          <w:sz w:val="20"/>
        </w:rPr>
      </w:pPr>
      <w:r>
        <w:rPr>
          <w:rFonts w:ascii="Arial" w:hAnsi="Arial" w:cs="Arial"/>
          <w:sz w:val="20"/>
        </w:rPr>
        <w:t>Проблемы, обусловленные экономическими факторами:</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низкий уровень среднемесячной заработной платы по сравнению со средним по республике;</w:t>
      </w:r>
    </w:p>
    <w:p w:rsidR="00E44076" w:rsidRDefault="00E44076" w:rsidP="00053272">
      <w:pPr>
        <w:pStyle w:val="36"/>
        <w:numPr>
          <w:ilvl w:val="0"/>
          <w:numId w:val="51"/>
        </w:numPr>
        <w:shd w:val="clear" w:color="auto" w:fill="FFFFFF"/>
        <w:spacing w:after="200" w:line="276" w:lineRule="auto"/>
        <w:jc w:val="both"/>
        <w:rPr>
          <w:rFonts w:ascii="Arial" w:hAnsi="Arial" w:cs="Arial"/>
          <w:bCs/>
          <w:sz w:val="20"/>
        </w:rPr>
      </w:pPr>
      <w:r>
        <w:rPr>
          <w:rFonts w:ascii="Arial" w:hAnsi="Arial" w:cs="Arial"/>
          <w:bCs/>
          <w:sz w:val="20"/>
        </w:rPr>
        <w:t>недостаточная</w:t>
      </w:r>
      <w:r w:rsidRPr="00042272">
        <w:rPr>
          <w:rFonts w:ascii="Arial" w:hAnsi="Arial" w:cs="Arial"/>
          <w:bCs/>
          <w:sz w:val="20"/>
        </w:rPr>
        <w:t xml:space="preserve"> конкурентоспособность выпускников образовательных учреждений</w:t>
      </w:r>
      <w:r>
        <w:rPr>
          <w:rFonts w:ascii="Arial" w:hAnsi="Arial" w:cs="Arial"/>
          <w:bCs/>
          <w:sz w:val="20"/>
        </w:rPr>
        <w:t>.</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существующий разрыв в товарообороте на душу населения по сравнению со среднереспубликанским уровнем в связи с практикой «выездного шопинга»;</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значительное количество обращений потребителей в связи с нарушением их прав;</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чрезмерная централизация вопроса защиты прав потребителей, отсутствие общественных организаций, занимающихся решением этого вопроса;</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отрицательная динамика ввода жилья по Заинскому муниципальному району в связи со снижением инвестиционной активности населения;</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уровень благоустройства территорий индивидуального и многоэтажного жилищного строительства во многих местах отстает от современных требований.</w:t>
      </w:r>
    </w:p>
    <w:p w:rsidR="00E44076" w:rsidRPr="003F72AB" w:rsidRDefault="00E44076" w:rsidP="009F31BA">
      <w:pPr>
        <w:shd w:val="clear" w:color="auto" w:fill="FFFFFF"/>
        <w:ind w:left="360"/>
        <w:jc w:val="both"/>
        <w:rPr>
          <w:rFonts w:ascii="Arial" w:hAnsi="Arial" w:cs="Arial"/>
          <w:sz w:val="20"/>
        </w:rPr>
      </w:pPr>
      <w:r>
        <w:rPr>
          <w:rFonts w:ascii="Arial" w:hAnsi="Arial" w:cs="Arial"/>
          <w:sz w:val="20"/>
        </w:rPr>
        <w:t>Проблемы, обусловленные экологическими факторами:</w:t>
      </w:r>
    </w:p>
    <w:p w:rsidR="00E44076" w:rsidRPr="00A70F40"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bCs/>
          <w:sz w:val="20"/>
        </w:rPr>
        <w:t>с</w:t>
      </w:r>
      <w:r w:rsidRPr="00EA0923">
        <w:rPr>
          <w:rFonts w:ascii="Arial" w:hAnsi="Arial" w:cs="Arial"/>
          <w:bCs/>
          <w:sz w:val="20"/>
        </w:rPr>
        <w:t>ложившаяся практика экологического</w:t>
      </w:r>
      <w:r>
        <w:rPr>
          <w:rFonts w:ascii="Arial" w:hAnsi="Arial" w:cs="Arial"/>
          <w:bCs/>
          <w:sz w:val="20"/>
        </w:rPr>
        <w:t xml:space="preserve"> </w:t>
      </w:r>
      <w:r w:rsidRPr="00EA0923">
        <w:rPr>
          <w:rFonts w:ascii="Arial" w:hAnsi="Arial" w:cs="Arial"/>
          <w:bCs/>
          <w:sz w:val="20"/>
        </w:rPr>
        <w:t xml:space="preserve">мониторинга </w:t>
      </w:r>
      <w:r>
        <w:rPr>
          <w:rFonts w:ascii="Arial" w:hAnsi="Arial" w:cs="Arial"/>
          <w:bCs/>
          <w:sz w:val="20"/>
        </w:rPr>
        <w:t>очень фрагментарна,</w:t>
      </w:r>
      <w:r w:rsidRPr="00EA0923">
        <w:rPr>
          <w:rFonts w:ascii="Arial" w:hAnsi="Arial" w:cs="Arial"/>
          <w:bCs/>
          <w:sz w:val="20"/>
        </w:rPr>
        <w:t xml:space="preserve"> разрознена, ее функции распылены между службами различных ведомств, что не позволяет получать целостную картину</w:t>
      </w:r>
      <w:r>
        <w:rPr>
          <w:rFonts w:ascii="Arial" w:hAnsi="Arial" w:cs="Arial"/>
          <w:bCs/>
          <w:sz w:val="20"/>
        </w:rPr>
        <w:t xml:space="preserve"> экологического состояния муниципального района;</w:t>
      </w:r>
    </w:p>
    <w:p w:rsidR="00E44076" w:rsidRPr="00042272"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bCs/>
          <w:sz w:val="20"/>
        </w:rPr>
        <w:t>в районе отсутствуют общественные организации, занимающиеся экологической проблематикой на некоммерческой основе;</w:t>
      </w:r>
    </w:p>
    <w:p w:rsidR="00E44076" w:rsidRPr="0073553E"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bCs/>
          <w:sz w:val="20"/>
        </w:rPr>
        <w:t>не отлажена система информирования населения, хозяйствующих субъектов об экологическом состоянии и мерах принимаемых на муниципальном уровне по экологическому оздоровлению;</w:t>
      </w:r>
    </w:p>
    <w:p w:rsidR="00E44076" w:rsidRPr="00FC78B9" w:rsidRDefault="00E44076" w:rsidP="00053272">
      <w:pPr>
        <w:pStyle w:val="36"/>
        <w:numPr>
          <w:ilvl w:val="0"/>
          <w:numId w:val="51"/>
        </w:numPr>
        <w:shd w:val="clear" w:color="auto" w:fill="FFFFFF"/>
        <w:spacing w:after="200" w:line="276" w:lineRule="auto"/>
        <w:jc w:val="both"/>
        <w:rPr>
          <w:rFonts w:ascii="Arial" w:hAnsi="Arial" w:cs="Arial"/>
          <w:sz w:val="20"/>
        </w:rPr>
      </w:pPr>
      <w:r w:rsidRPr="00FC78B9">
        <w:rPr>
          <w:rFonts w:ascii="Arial" w:hAnsi="Arial" w:cs="Arial"/>
          <w:bCs/>
          <w:sz w:val="20"/>
        </w:rPr>
        <w:t xml:space="preserve">не </w:t>
      </w:r>
      <w:r>
        <w:rPr>
          <w:rFonts w:ascii="Arial" w:hAnsi="Arial" w:cs="Arial"/>
          <w:bCs/>
          <w:sz w:val="20"/>
        </w:rPr>
        <w:t xml:space="preserve">достаточно </w:t>
      </w:r>
      <w:r w:rsidRPr="00FC78B9">
        <w:rPr>
          <w:rFonts w:ascii="Arial" w:hAnsi="Arial" w:cs="Arial"/>
          <w:bCs/>
          <w:sz w:val="20"/>
        </w:rPr>
        <w:t>высокое качество питьевой воды в Заинском муниципальном районе;</w:t>
      </w:r>
    </w:p>
    <w:p w:rsidR="00E44076"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нехватка контейнерных площадок;</w:t>
      </w:r>
    </w:p>
    <w:p w:rsidR="00E44076" w:rsidRPr="00042272" w:rsidRDefault="00E44076" w:rsidP="00053272">
      <w:pPr>
        <w:pStyle w:val="36"/>
        <w:numPr>
          <w:ilvl w:val="0"/>
          <w:numId w:val="51"/>
        </w:numPr>
        <w:shd w:val="clear" w:color="auto" w:fill="FFFFFF"/>
        <w:spacing w:after="200" w:line="276" w:lineRule="auto"/>
        <w:jc w:val="both"/>
        <w:rPr>
          <w:rFonts w:ascii="Arial" w:hAnsi="Arial" w:cs="Arial"/>
          <w:sz w:val="20"/>
        </w:rPr>
      </w:pPr>
      <w:r>
        <w:rPr>
          <w:rFonts w:ascii="Arial" w:hAnsi="Arial" w:cs="Arial"/>
          <w:sz w:val="20"/>
        </w:rPr>
        <w:t xml:space="preserve">не ведется сортировка ТБО, отсутствует полная переработка и утилизация ТБО </w:t>
      </w:r>
    </w:p>
    <w:p w:rsidR="00E44076" w:rsidRDefault="00E44076" w:rsidP="009F31BA">
      <w:pPr>
        <w:shd w:val="clear" w:color="auto" w:fill="FFFFFF"/>
        <w:jc w:val="both"/>
        <w:rPr>
          <w:rFonts w:ascii="Arial" w:hAnsi="Arial" w:cs="Arial"/>
          <w:b/>
          <w:bCs/>
          <w:sz w:val="28"/>
          <w:szCs w:val="28"/>
        </w:rPr>
      </w:pPr>
    </w:p>
    <w:p w:rsidR="00E44076" w:rsidRPr="009F31BA" w:rsidRDefault="00E44076" w:rsidP="009F31BA">
      <w:pPr>
        <w:shd w:val="clear" w:color="auto" w:fill="FFFFFF"/>
        <w:jc w:val="both"/>
        <w:rPr>
          <w:rFonts w:ascii="Arial" w:hAnsi="Arial" w:cs="Arial"/>
          <w:b/>
          <w:bCs/>
          <w:sz w:val="28"/>
          <w:szCs w:val="28"/>
        </w:rPr>
      </w:pPr>
      <w:r w:rsidRPr="009F31BA">
        <w:rPr>
          <w:rFonts w:ascii="Arial" w:hAnsi="Arial" w:cs="Arial"/>
          <w:b/>
          <w:bCs/>
          <w:sz w:val="28"/>
          <w:szCs w:val="28"/>
        </w:rPr>
        <w:t>5.3.2. Мероприятия по решению проблем в сфере повышения качества среды</w:t>
      </w:r>
    </w:p>
    <w:p w:rsidR="00E44076" w:rsidRPr="00E01B07" w:rsidRDefault="00E44076" w:rsidP="009F31BA">
      <w:pPr>
        <w:shd w:val="clear" w:color="auto" w:fill="FFFFFF"/>
        <w:jc w:val="right"/>
        <w:rPr>
          <w:rFonts w:ascii="Arial" w:hAnsi="Arial" w:cs="Arial"/>
          <w:bCs/>
          <w:sz w:val="20"/>
          <w:szCs w:val="20"/>
        </w:rPr>
      </w:pPr>
      <w:r>
        <w:rPr>
          <w:rFonts w:ascii="Arial" w:hAnsi="Arial" w:cs="Arial"/>
          <w:bCs/>
          <w:sz w:val="20"/>
          <w:szCs w:val="20"/>
        </w:rPr>
        <w:t>Таблица 54</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1702"/>
        <w:gridCol w:w="1198"/>
        <w:gridCol w:w="1560"/>
        <w:gridCol w:w="1630"/>
      </w:tblGrid>
      <w:tr w:rsidR="00E44076" w:rsidRPr="00B02D2D">
        <w:trPr>
          <w:jc w:val="center"/>
        </w:trPr>
        <w:tc>
          <w:tcPr>
            <w:tcW w:w="304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0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1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451FAF">
        <w:trPr>
          <w:jc w:val="center"/>
        </w:trPr>
        <w:tc>
          <w:tcPr>
            <w:tcW w:w="304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Подготовить предложения по дифференцированной стоимости 1 м² жилья по социальной ипотеке с учетом средней заработной платы в муниципальном образовании</w:t>
            </w:r>
          </w:p>
        </w:tc>
        <w:tc>
          <w:tcPr>
            <w:tcW w:w="17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Отдел по учету и распределения жилья Исполкома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II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r>
      <w:tr w:rsidR="00E44076" w:rsidRPr="00F75B77">
        <w:trPr>
          <w:jc w:val="center"/>
        </w:trPr>
        <w:tc>
          <w:tcPr>
            <w:tcW w:w="304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Утвердить (внести корректировки) Программу комплексного развития инженерной инфраструктуры Заинского муниципального района на 2011-2020 годы</w:t>
            </w:r>
          </w:p>
        </w:tc>
        <w:tc>
          <w:tcPr>
            <w:tcW w:w="17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Отдел ЖКХ, строительства, транспорта, энергетики, связи и дорожного хозяйства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IV квартал 2011</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973 600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собственные средства предприятий</w:t>
            </w:r>
          </w:p>
        </w:tc>
      </w:tr>
      <w:tr w:rsidR="00E44076" w:rsidRPr="00B02D2D">
        <w:trPr>
          <w:jc w:val="center"/>
        </w:trPr>
        <w:tc>
          <w:tcPr>
            <w:tcW w:w="304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 xml:space="preserve">Организовать систематический мониторинг экологической ситуации </w:t>
            </w:r>
            <w:r w:rsidR="0040537D">
              <w:rPr>
                <w:rFonts w:ascii="Arial Narrow" w:hAnsi="Arial Narrow" w:cs="Calibri"/>
                <w:sz w:val="20"/>
                <w:szCs w:val="20"/>
              </w:rPr>
              <w:t>на территории муниципального района, включая сельские поселения</w:t>
            </w:r>
          </w:p>
        </w:tc>
        <w:tc>
          <w:tcPr>
            <w:tcW w:w="17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Отдел Роспотребнадзора, отдел ЖКХ, строительства, транспорта, энергетики, связи и дорожного хозяйства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r>
      <w:tr w:rsidR="00E44076" w:rsidRPr="00B02D2D">
        <w:trPr>
          <w:jc w:val="center"/>
        </w:trPr>
        <w:tc>
          <w:tcPr>
            <w:tcW w:w="3043"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Обеспечить публикацию результатов мониторинга в электронных и печатных СМИ</w:t>
            </w:r>
          </w:p>
        </w:tc>
        <w:tc>
          <w:tcPr>
            <w:tcW w:w="1702" w:type="dxa"/>
            <w:tcBorders>
              <w:top w:val="single" w:sz="4" w:space="0" w:color="auto"/>
              <w:left w:val="single" w:sz="4" w:space="0" w:color="auto"/>
              <w:bottom w:val="single" w:sz="4" w:space="0" w:color="auto"/>
              <w:right w:val="single" w:sz="4" w:space="0" w:color="auto"/>
            </w:tcBorders>
            <w:vAlign w:val="center"/>
          </w:tcPr>
          <w:p w:rsidR="00E44076" w:rsidRPr="00914D01" w:rsidRDefault="0040537D" w:rsidP="00914D01">
            <w:pPr>
              <w:jc w:val="both"/>
              <w:rPr>
                <w:rFonts w:ascii="Arial Narrow" w:hAnsi="Arial Narrow" w:cs="Calibri"/>
                <w:sz w:val="20"/>
                <w:szCs w:val="20"/>
              </w:rPr>
            </w:pPr>
            <w:r>
              <w:rPr>
                <w:rFonts w:ascii="Arial Narrow" w:hAnsi="Arial Narrow" w:cs="Calibri"/>
                <w:sz w:val="20"/>
                <w:szCs w:val="20"/>
              </w:rPr>
              <w:t>Общий отдел Совета Заинского муниципального района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средства местного бюджета</w:t>
            </w:r>
          </w:p>
        </w:tc>
      </w:tr>
    </w:tbl>
    <w:p w:rsidR="00E44076" w:rsidRDefault="00E44076" w:rsidP="009F31BA">
      <w:pPr>
        <w:shd w:val="clear" w:color="auto" w:fill="FFFFFF"/>
        <w:jc w:val="center"/>
        <w:rPr>
          <w:rFonts w:ascii="Arial" w:hAnsi="Arial" w:cs="Arial"/>
          <w:bCs/>
          <w:sz w:val="20"/>
          <w:szCs w:val="20"/>
        </w:rPr>
      </w:pPr>
    </w:p>
    <w:p w:rsidR="00E44076" w:rsidRPr="00B02D2D" w:rsidRDefault="00E44076" w:rsidP="0053698B">
      <w:pPr>
        <w:ind w:firstLine="360"/>
        <w:jc w:val="both"/>
        <w:rPr>
          <w:rFonts w:ascii="Arial" w:hAnsi="Arial" w:cs="Arial"/>
          <w:sz w:val="20"/>
          <w:szCs w:val="20"/>
        </w:rPr>
      </w:pPr>
      <w:r>
        <w:rPr>
          <w:rFonts w:ascii="Arial" w:hAnsi="Arial" w:cs="Arial"/>
          <w:sz w:val="20"/>
          <w:szCs w:val="20"/>
        </w:rPr>
        <w:t>В соответствии с вышеперечисленными мероприятиями планируется достижение следующих индикаторов:</w:t>
      </w:r>
    </w:p>
    <w:p w:rsidR="00E44076" w:rsidRDefault="00E44076" w:rsidP="00053272">
      <w:pPr>
        <w:pStyle w:val="36"/>
        <w:numPr>
          <w:ilvl w:val="0"/>
          <w:numId w:val="70"/>
        </w:numPr>
        <w:shd w:val="clear" w:color="auto" w:fill="FFFFFF"/>
        <w:jc w:val="both"/>
        <w:rPr>
          <w:rFonts w:ascii="Arial" w:hAnsi="Arial" w:cs="Arial"/>
          <w:bCs/>
          <w:sz w:val="20"/>
        </w:rPr>
      </w:pPr>
      <w:r>
        <w:rPr>
          <w:rFonts w:ascii="Arial" w:hAnsi="Arial" w:cs="Arial"/>
          <w:bCs/>
          <w:sz w:val="20"/>
        </w:rPr>
        <w:t>уровень среднемесячной заработной платы должен быть не меньше среднего по республике / уровень среднемесячной заработной платы должен в 4 раза превышать прожиточный минимум;</w:t>
      </w:r>
    </w:p>
    <w:p w:rsidR="00E44076" w:rsidRDefault="00E44076" w:rsidP="00053272">
      <w:pPr>
        <w:pStyle w:val="36"/>
        <w:numPr>
          <w:ilvl w:val="0"/>
          <w:numId w:val="70"/>
        </w:numPr>
        <w:shd w:val="clear" w:color="auto" w:fill="FFFFFF"/>
        <w:jc w:val="both"/>
        <w:rPr>
          <w:rFonts w:ascii="Arial" w:hAnsi="Arial" w:cs="Arial"/>
          <w:bCs/>
          <w:sz w:val="20"/>
        </w:rPr>
      </w:pPr>
      <w:r>
        <w:rPr>
          <w:rFonts w:ascii="Arial" w:hAnsi="Arial" w:cs="Arial"/>
          <w:bCs/>
          <w:sz w:val="20"/>
        </w:rPr>
        <w:t>о</w:t>
      </w:r>
      <w:r w:rsidRPr="006D77E8">
        <w:rPr>
          <w:rFonts w:ascii="Arial" w:hAnsi="Arial" w:cs="Arial"/>
          <w:bCs/>
          <w:sz w:val="20"/>
        </w:rPr>
        <w:t>беспеченность жильем, м</w:t>
      </w:r>
      <w:r>
        <w:rPr>
          <w:rFonts w:ascii="Arial" w:hAnsi="Arial" w:cs="Arial"/>
          <w:bCs/>
          <w:sz w:val="20"/>
        </w:rPr>
        <w:t>²</w:t>
      </w:r>
      <w:r w:rsidRPr="006D77E8">
        <w:rPr>
          <w:rFonts w:ascii="Arial" w:hAnsi="Arial" w:cs="Arial"/>
          <w:bCs/>
          <w:sz w:val="20"/>
        </w:rPr>
        <w:t xml:space="preserve"> на одного жителя</w:t>
      </w:r>
      <w:r>
        <w:rPr>
          <w:rFonts w:ascii="Arial" w:hAnsi="Arial" w:cs="Arial"/>
          <w:bCs/>
          <w:sz w:val="20"/>
        </w:rPr>
        <w:t xml:space="preserve"> – 23;</w:t>
      </w:r>
    </w:p>
    <w:p w:rsidR="00E44076" w:rsidRDefault="00E44076" w:rsidP="00053272">
      <w:pPr>
        <w:pStyle w:val="36"/>
        <w:numPr>
          <w:ilvl w:val="0"/>
          <w:numId w:val="70"/>
        </w:numPr>
        <w:shd w:val="clear" w:color="auto" w:fill="FFFFFF"/>
        <w:jc w:val="both"/>
        <w:rPr>
          <w:rFonts w:ascii="Arial" w:hAnsi="Arial" w:cs="Arial"/>
          <w:bCs/>
          <w:sz w:val="20"/>
        </w:rPr>
      </w:pPr>
      <w:r w:rsidRPr="006D77E8">
        <w:rPr>
          <w:rFonts w:ascii="Arial" w:hAnsi="Arial" w:cs="Arial"/>
          <w:bCs/>
          <w:sz w:val="20"/>
        </w:rPr>
        <w:t>уров</w:t>
      </w:r>
      <w:r>
        <w:rPr>
          <w:rFonts w:ascii="Arial" w:hAnsi="Arial" w:cs="Arial"/>
          <w:bCs/>
          <w:sz w:val="20"/>
        </w:rPr>
        <w:t>е</w:t>
      </w:r>
      <w:r w:rsidRPr="006D77E8">
        <w:rPr>
          <w:rFonts w:ascii="Arial" w:hAnsi="Arial" w:cs="Arial"/>
          <w:bCs/>
          <w:sz w:val="20"/>
        </w:rPr>
        <w:t>н</w:t>
      </w:r>
      <w:r>
        <w:rPr>
          <w:rFonts w:ascii="Arial" w:hAnsi="Arial" w:cs="Arial"/>
          <w:bCs/>
          <w:sz w:val="20"/>
        </w:rPr>
        <w:t>ь</w:t>
      </w:r>
      <w:r w:rsidRPr="006D77E8">
        <w:rPr>
          <w:rFonts w:ascii="Arial" w:hAnsi="Arial" w:cs="Arial"/>
          <w:bCs/>
          <w:sz w:val="20"/>
        </w:rPr>
        <w:t xml:space="preserve"> превышения ПДК по основным показателям</w:t>
      </w:r>
      <w:r>
        <w:rPr>
          <w:rFonts w:ascii="Arial" w:hAnsi="Arial" w:cs="Arial"/>
          <w:bCs/>
          <w:sz w:val="20"/>
        </w:rPr>
        <w:t xml:space="preserve"> на территориях муниципального района – не более 10 %;</w:t>
      </w:r>
    </w:p>
    <w:p w:rsidR="00E44076" w:rsidRDefault="00E44076" w:rsidP="00053272">
      <w:pPr>
        <w:pStyle w:val="36"/>
        <w:numPr>
          <w:ilvl w:val="0"/>
          <w:numId w:val="70"/>
        </w:numPr>
        <w:shd w:val="clear" w:color="auto" w:fill="FFFFFF"/>
        <w:jc w:val="both"/>
        <w:rPr>
          <w:rFonts w:ascii="Arial" w:hAnsi="Arial" w:cs="Arial"/>
          <w:bCs/>
          <w:sz w:val="20"/>
        </w:rPr>
      </w:pPr>
      <w:r>
        <w:rPr>
          <w:rFonts w:ascii="Arial" w:hAnsi="Arial" w:cs="Arial"/>
          <w:bCs/>
          <w:sz w:val="20"/>
        </w:rPr>
        <w:t>г</w:t>
      </w:r>
      <w:r w:rsidRPr="006D77E8">
        <w:rPr>
          <w:rFonts w:ascii="Arial" w:hAnsi="Arial" w:cs="Arial"/>
          <w:bCs/>
          <w:sz w:val="20"/>
        </w:rPr>
        <w:t>одовое количество аварий городских инженерных систем</w:t>
      </w:r>
      <w:r>
        <w:rPr>
          <w:rFonts w:ascii="Arial" w:hAnsi="Arial" w:cs="Arial"/>
          <w:bCs/>
          <w:sz w:val="20"/>
        </w:rPr>
        <w:t xml:space="preserve"> – снизить втрое по сравнению с фактическими данными;</w:t>
      </w:r>
    </w:p>
    <w:p w:rsidR="00E44076" w:rsidRDefault="00E44076" w:rsidP="00053272">
      <w:pPr>
        <w:pStyle w:val="36"/>
        <w:numPr>
          <w:ilvl w:val="0"/>
          <w:numId w:val="70"/>
        </w:numPr>
        <w:shd w:val="clear" w:color="auto" w:fill="FFFFFF"/>
        <w:jc w:val="both"/>
        <w:rPr>
          <w:rFonts w:ascii="Arial" w:hAnsi="Arial" w:cs="Arial"/>
          <w:bCs/>
          <w:sz w:val="20"/>
        </w:rPr>
      </w:pPr>
      <w:r>
        <w:rPr>
          <w:rFonts w:ascii="Arial" w:hAnsi="Arial" w:cs="Arial"/>
          <w:bCs/>
          <w:sz w:val="20"/>
        </w:rPr>
        <w:t>возможность доступа к телефонной проводной связи и сети Интернет – 100% жилого фонда района.</w:t>
      </w:r>
    </w:p>
    <w:p w:rsidR="00E44076" w:rsidRDefault="00E44076" w:rsidP="006D77E8">
      <w:pPr>
        <w:pStyle w:val="36"/>
        <w:shd w:val="clear" w:color="auto" w:fill="FFFFFF"/>
        <w:jc w:val="both"/>
        <w:rPr>
          <w:rFonts w:ascii="Arial" w:hAnsi="Arial" w:cs="Arial"/>
          <w:bCs/>
          <w:sz w:val="20"/>
        </w:rPr>
      </w:pPr>
    </w:p>
    <w:p w:rsidR="00E44076" w:rsidRPr="0053698B" w:rsidRDefault="00E44076" w:rsidP="006D77E8">
      <w:pPr>
        <w:pStyle w:val="36"/>
        <w:shd w:val="clear" w:color="auto" w:fill="FFFFFF"/>
        <w:jc w:val="both"/>
        <w:rPr>
          <w:rFonts w:ascii="Arial" w:hAnsi="Arial" w:cs="Arial"/>
          <w:bCs/>
          <w:sz w:val="20"/>
        </w:rPr>
      </w:pPr>
    </w:p>
    <w:p w:rsidR="00E44076" w:rsidRDefault="00E44076" w:rsidP="009F31BA">
      <w:pPr>
        <w:shd w:val="clear" w:color="auto" w:fill="FFFFFF"/>
        <w:jc w:val="both"/>
        <w:rPr>
          <w:rFonts w:ascii="Arial" w:hAnsi="Arial" w:cs="Arial"/>
          <w:b/>
          <w:bCs/>
          <w:sz w:val="32"/>
          <w:szCs w:val="32"/>
        </w:rPr>
      </w:pPr>
      <w:r w:rsidRPr="009F31BA">
        <w:rPr>
          <w:rFonts w:ascii="Arial" w:hAnsi="Arial" w:cs="Arial"/>
          <w:b/>
          <w:bCs/>
          <w:sz w:val="32"/>
          <w:szCs w:val="32"/>
        </w:rPr>
        <w:t>5.4 Комплекс программных мероприятий по тарифной и ценовой политике</w:t>
      </w:r>
    </w:p>
    <w:p w:rsidR="00E44076" w:rsidRPr="009F31BA" w:rsidRDefault="00E44076" w:rsidP="009F31BA">
      <w:pPr>
        <w:shd w:val="clear" w:color="auto" w:fill="FFFFFF"/>
        <w:jc w:val="both"/>
        <w:rPr>
          <w:rFonts w:ascii="Arial" w:hAnsi="Arial" w:cs="Arial"/>
          <w:b/>
          <w:bCs/>
          <w:sz w:val="32"/>
          <w:szCs w:val="32"/>
        </w:rPr>
      </w:pPr>
    </w:p>
    <w:p w:rsidR="00E44076" w:rsidRPr="008A1E84" w:rsidRDefault="00E44076" w:rsidP="009F31BA">
      <w:pPr>
        <w:shd w:val="clear" w:color="auto" w:fill="FFFFFF"/>
        <w:ind w:firstLine="284"/>
        <w:jc w:val="both"/>
        <w:rPr>
          <w:rFonts w:ascii="Arial" w:hAnsi="Arial" w:cs="Arial"/>
          <w:sz w:val="20"/>
        </w:rPr>
      </w:pPr>
      <w:r w:rsidRPr="008A1E84">
        <w:rPr>
          <w:rFonts w:ascii="Arial" w:hAnsi="Arial" w:cs="Arial"/>
          <w:sz w:val="20"/>
        </w:rPr>
        <w:t>Целью разработки данного комплекса программных мероприятий Программы является реализация политики, обеспечивающей повышение уровня жизни населения, доступности услуг социальной сферы, либерализацию ценовой и тарифной политики, повышение качества и уровня обеспеченности объектами общественной инфраструктуры.</w:t>
      </w:r>
    </w:p>
    <w:p w:rsidR="00E44076" w:rsidRDefault="00E44076" w:rsidP="009F31BA">
      <w:pPr>
        <w:shd w:val="clear" w:color="auto" w:fill="FFFFFF"/>
        <w:ind w:firstLine="284"/>
        <w:jc w:val="both"/>
        <w:rPr>
          <w:rFonts w:ascii="Arial" w:hAnsi="Arial" w:cs="Arial"/>
          <w:sz w:val="20"/>
        </w:rPr>
      </w:pPr>
      <w:r w:rsidRPr="008A1E84">
        <w:rPr>
          <w:rFonts w:ascii="Arial" w:hAnsi="Arial" w:cs="Arial"/>
          <w:sz w:val="20"/>
        </w:rPr>
        <w:t>Разработка комплекса мероприятий осуществляется в соответствии с приоритетами, выявленными в результате анализа развития муни</w:t>
      </w:r>
      <w:r>
        <w:rPr>
          <w:rFonts w:ascii="Arial" w:hAnsi="Arial" w:cs="Arial"/>
          <w:sz w:val="20"/>
        </w:rPr>
        <w:t>ципального района</w:t>
      </w:r>
      <w:r w:rsidRPr="008A1E84">
        <w:rPr>
          <w:rFonts w:ascii="Arial" w:hAnsi="Arial" w:cs="Arial"/>
          <w:sz w:val="20"/>
        </w:rPr>
        <w:t>: уровня жизни  населения, обеспеченности жильем и услугами социальной инфраструктуры, а также с учетом финансовых возможностей муниципального района.</w:t>
      </w:r>
    </w:p>
    <w:p w:rsidR="00E44076" w:rsidRDefault="00E44076" w:rsidP="009F31BA">
      <w:pPr>
        <w:shd w:val="clear" w:color="auto" w:fill="FFFFFF"/>
        <w:jc w:val="both"/>
        <w:rPr>
          <w:rFonts w:ascii="Arial" w:hAnsi="Arial" w:cs="Arial"/>
          <w:i/>
          <w:sz w:val="20"/>
          <w:u w:val="single"/>
        </w:rPr>
      </w:pP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5.4.1. Краткая характеристика проблем в сфере тарифной и ценовой политики</w:t>
      </w:r>
    </w:p>
    <w:p w:rsidR="00E44076" w:rsidRDefault="00E44076" w:rsidP="009F31BA">
      <w:pPr>
        <w:shd w:val="clear" w:color="auto" w:fill="FFFFFF"/>
        <w:jc w:val="both"/>
        <w:rPr>
          <w:rFonts w:ascii="Arial" w:hAnsi="Arial" w:cs="Arial"/>
          <w:i/>
          <w:sz w:val="20"/>
          <w:u w:val="single"/>
        </w:rPr>
      </w:pPr>
    </w:p>
    <w:p w:rsidR="00E44076" w:rsidRDefault="00E44076" w:rsidP="009F31BA">
      <w:pPr>
        <w:shd w:val="clear" w:color="auto" w:fill="FFFFFF"/>
        <w:ind w:firstLine="284"/>
        <w:jc w:val="both"/>
        <w:rPr>
          <w:rFonts w:ascii="Arial" w:hAnsi="Arial" w:cs="Arial"/>
          <w:sz w:val="20"/>
        </w:rPr>
      </w:pPr>
      <w:r w:rsidRPr="00A57504">
        <w:rPr>
          <w:rFonts w:ascii="Arial" w:hAnsi="Arial" w:cs="Arial"/>
          <w:sz w:val="20"/>
        </w:rPr>
        <w:t>Основной целью работы органов местного самоуправления является создание благоприятных условий для проживания населения. Условия эти напрямую зависят от уровня развития жилищно-коммунальной сферы, от стоимости жилищно-коммунальных услуг и источников оплаты указанных услуг, то есть от уровня доходов населени</w:t>
      </w:r>
      <w:r>
        <w:rPr>
          <w:rFonts w:ascii="Arial" w:hAnsi="Arial" w:cs="Arial"/>
          <w:sz w:val="20"/>
        </w:rPr>
        <w:t xml:space="preserve">я. </w:t>
      </w:r>
    </w:p>
    <w:p w:rsidR="00E44076" w:rsidRPr="00A57504" w:rsidRDefault="00E44076" w:rsidP="009F31BA">
      <w:pPr>
        <w:shd w:val="clear" w:color="auto" w:fill="FFFFFF"/>
        <w:ind w:firstLine="284"/>
        <w:jc w:val="both"/>
        <w:rPr>
          <w:rFonts w:ascii="Arial" w:hAnsi="Arial" w:cs="Arial"/>
          <w:sz w:val="20"/>
        </w:rPr>
      </w:pPr>
      <w:r w:rsidRPr="00A57504">
        <w:rPr>
          <w:rFonts w:ascii="Arial" w:hAnsi="Arial" w:cs="Arial"/>
          <w:sz w:val="20"/>
        </w:rPr>
        <w:t xml:space="preserve">Формирование тарифов на жилищные и коммунальные услуги начинается с определения полномочий. Государственное регулирование тарифов осуществляется на трех уровнях – федеральном, региональном и муниципальном в соответствии с федеральным законом от 30,12.2010 №210-ФЗ. </w:t>
      </w:r>
    </w:p>
    <w:p w:rsidR="00E44076" w:rsidRDefault="00E44076" w:rsidP="009F31BA">
      <w:pPr>
        <w:shd w:val="clear" w:color="auto" w:fill="FFFFFF"/>
        <w:ind w:firstLine="284"/>
        <w:jc w:val="both"/>
        <w:rPr>
          <w:rFonts w:ascii="Arial" w:hAnsi="Arial" w:cs="Arial"/>
          <w:sz w:val="20"/>
        </w:rPr>
      </w:pPr>
      <w:r w:rsidRPr="00A57504">
        <w:rPr>
          <w:rFonts w:ascii="Arial" w:hAnsi="Arial" w:cs="Arial"/>
          <w:sz w:val="20"/>
        </w:rPr>
        <w:t>В июле 2010 года были внесены поправки в действующее законодательство, изменились полномочия муниципального уровня регулирования тарифов на услуги коммунального комплекса. Федеральным законом от 27.07.2010 № 237-ФЗ предусмотрена передача полномочий органов местного самоуправления по регулированию тарифов на товары и услуги организаций коммунального комплекса органам государственной власти субъектов РФ. В связи с этим тарифы на 2011 год на услуги водоснабжения, водоотведения и утилизации для населения города и сельских поселений Заинского муниципального района установил Государственный Комитет Республики Татарстан по тарифам.</w:t>
      </w:r>
    </w:p>
    <w:p w:rsidR="00E44076" w:rsidRDefault="00E44076" w:rsidP="009F31BA">
      <w:pPr>
        <w:shd w:val="clear" w:color="auto" w:fill="FFFFFF"/>
        <w:ind w:firstLine="284"/>
        <w:jc w:val="both"/>
        <w:rPr>
          <w:rFonts w:ascii="Arial" w:hAnsi="Arial" w:cs="Arial"/>
          <w:sz w:val="20"/>
        </w:rPr>
      </w:pPr>
      <w:r>
        <w:rPr>
          <w:rFonts w:ascii="Arial" w:hAnsi="Arial" w:cs="Arial"/>
          <w:sz w:val="20"/>
        </w:rPr>
        <w:t>Ниже приведена динамика изменения тарифов ЖКУ для населения на 1 м² за период с 2006 по 2011 гг.</w:t>
      </w:r>
    </w:p>
    <w:p w:rsidR="00E44076" w:rsidRDefault="00E44076" w:rsidP="009F31BA">
      <w:pPr>
        <w:shd w:val="clear" w:color="auto" w:fill="FFFFFF"/>
        <w:ind w:firstLine="284"/>
        <w:jc w:val="right"/>
        <w:rPr>
          <w:rFonts w:ascii="Arial" w:hAnsi="Arial" w:cs="Arial"/>
          <w:b/>
          <w:sz w:val="20"/>
        </w:rPr>
      </w:pPr>
      <w:r>
        <w:rPr>
          <w:rFonts w:ascii="Arial" w:hAnsi="Arial" w:cs="Arial"/>
          <w:sz w:val="20"/>
        </w:rPr>
        <w:t>Диаграмма 26</w:t>
      </w:r>
    </w:p>
    <w:p w:rsidR="00E44076" w:rsidRDefault="00E44076" w:rsidP="009F31BA">
      <w:pPr>
        <w:shd w:val="clear" w:color="auto" w:fill="FFFFFF"/>
        <w:jc w:val="center"/>
        <w:rPr>
          <w:rFonts w:ascii="Arial" w:hAnsi="Arial" w:cs="Arial"/>
          <w:b/>
          <w:sz w:val="20"/>
        </w:rPr>
      </w:pPr>
      <w:r>
        <w:rPr>
          <w:rFonts w:ascii="Arial" w:hAnsi="Arial" w:cs="Arial"/>
          <w:b/>
          <w:sz w:val="20"/>
        </w:rPr>
        <w:t>Динамика изменения тарифов ЖКУ для населения, в руб./м²</w:t>
      </w:r>
    </w:p>
    <w:p w:rsidR="00E44076" w:rsidRDefault="00FF109A" w:rsidP="009F31BA">
      <w:pPr>
        <w:shd w:val="clear" w:color="auto" w:fill="FFFFFF"/>
        <w:jc w:val="center"/>
        <w:rPr>
          <w:rFonts w:ascii="Arial" w:hAnsi="Arial" w:cs="Arial"/>
          <w:sz w:val="20"/>
        </w:rPr>
      </w:pPr>
      <w:r>
        <w:rPr>
          <w:noProof/>
        </w:rPr>
        <w:pict>
          <v:shape id="_x0000_i1052" type="#_x0000_t75" style="width:303pt;height:153pt;visibility:visible">
            <v:imagedata r:id="rId33" o:title=""/>
          </v:shape>
        </w:pict>
      </w:r>
    </w:p>
    <w:p w:rsidR="00E44076" w:rsidRDefault="00E44076" w:rsidP="009F31BA">
      <w:pPr>
        <w:shd w:val="clear" w:color="auto" w:fill="FFFFFF"/>
        <w:jc w:val="both"/>
        <w:rPr>
          <w:rFonts w:ascii="Arial" w:hAnsi="Arial" w:cs="Arial"/>
          <w:sz w:val="20"/>
        </w:rPr>
      </w:pPr>
      <w:r>
        <w:rPr>
          <w:rFonts w:ascii="Arial" w:hAnsi="Arial" w:cs="Arial"/>
          <w:sz w:val="20"/>
        </w:rPr>
        <w:tab/>
      </w:r>
    </w:p>
    <w:p w:rsidR="00E44076" w:rsidRDefault="00E44076" w:rsidP="009A1ED5">
      <w:pPr>
        <w:shd w:val="clear" w:color="auto" w:fill="FFFFFF"/>
        <w:ind w:firstLine="708"/>
        <w:jc w:val="both"/>
        <w:rPr>
          <w:rFonts w:ascii="Arial" w:hAnsi="Arial" w:cs="Arial"/>
          <w:sz w:val="20"/>
        </w:rPr>
      </w:pPr>
      <w:r>
        <w:rPr>
          <w:rFonts w:ascii="Arial" w:hAnsi="Arial" w:cs="Arial"/>
          <w:sz w:val="20"/>
        </w:rPr>
        <w:t>В общем тарифе на ЖКУ для населения большую часть занимает стоимость коммунальных услуг, поэтому рост тарифов также обусловлен ростом стоимости коммунальных услуг:</w:t>
      </w:r>
    </w:p>
    <w:p w:rsidR="00E44076" w:rsidRDefault="00E44076" w:rsidP="009F31BA">
      <w:pPr>
        <w:shd w:val="clear" w:color="auto" w:fill="FFFFFF"/>
        <w:jc w:val="right"/>
        <w:rPr>
          <w:rFonts w:ascii="Arial" w:hAnsi="Arial" w:cs="Arial"/>
          <w:sz w:val="20"/>
        </w:rPr>
      </w:pPr>
      <w:r>
        <w:rPr>
          <w:rFonts w:ascii="Arial" w:hAnsi="Arial" w:cs="Arial"/>
          <w:sz w:val="20"/>
        </w:rPr>
        <w:t>Диаграмма 27</w:t>
      </w:r>
    </w:p>
    <w:p w:rsidR="00E44076" w:rsidRDefault="00E44076" w:rsidP="009F31BA">
      <w:pPr>
        <w:shd w:val="clear" w:color="auto" w:fill="FFFFFF"/>
        <w:jc w:val="center"/>
        <w:rPr>
          <w:rFonts w:ascii="Arial" w:hAnsi="Arial" w:cs="Arial"/>
          <w:b/>
          <w:sz w:val="20"/>
        </w:rPr>
      </w:pPr>
      <w:r>
        <w:rPr>
          <w:rFonts w:ascii="Arial" w:hAnsi="Arial" w:cs="Arial"/>
          <w:b/>
          <w:sz w:val="20"/>
        </w:rPr>
        <w:t>Доля жилищных и коммунальных услуг в тарифе на ЖКУ, г.Заинск, руб/ед.изм</w:t>
      </w:r>
    </w:p>
    <w:p w:rsidR="00E44076" w:rsidRPr="006E60CD" w:rsidRDefault="00FF109A" w:rsidP="009F31BA">
      <w:pPr>
        <w:shd w:val="clear" w:color="auto" w:fill="FFFFFF"/>
        <w:jc w:val="center"/>
        <w:rPr>
          <w:rFonts w:ascii="Arial" w:hAnsi="Arial" w:cs="Arial"/>
          <w:b/>
          <w:sz w:val="20"/>
        </w:rPr>
      </w:pPr>
      <w:r>
        <w:rPr>
          <w:noProof/>
        </w:rPr>
        <w:pict>
          <v:shape id="_x0000_i1053" type="#_x0000_t75" style="width:335.25pt;height:170.25pt;visibility:visible">
            <v:imagedata r:id="rId34" o:title=""/>
          </v:shape>
        </w:pict>
      </w:r>
    </w:p>
    <w:p w:rsidR="00E44076" w:rsidRDefault="00E44076" w:rsidP="009F31BA">
      <w:pPr>
        <w:shd w:val="clear" w:color="auto" w:fill="FFFFFF"/>
        <w:ind w:firstLine="284"/>
        <w:jc w:val="both"/>
        <w:rPr>
          <w:rFonts w:ascii="Arial" w:hAnsi="Arial" w:cs="Arial"/>
          <w:sz w:val="20"/>
        </w:rPr>
      </w:pPr>
    </w:p>
    <w:p w:rsidR="00E44076" w:rsidRDefault="00E44076" w:rsidP="009F31BA">
      <w:pPr>
        <w:shd w:val="clear" w:color="auto" w:fill="FFFFFF"/>
        <w:ind w:firstLine="284"/>
        <w:jc w:val="both"/>
        <w:rPr>
          <w:rFonts w:ascii="Arial" w:hAnsi="Arial" w:cs="Arial"/>
          <w:sz w:val="20"/>
        </w:rPr>
      </w:pPr>
      <w:r>
        <w:rPr>
          <w:rFonts w:ascii="Arial" w:hAnsi="Arial" w:cs="Arial"/>
          <w:sz w:val="20"/>
        </w:rPr>
        <w:t>Согласно законодательству, в ведении муниципального образования находится регулирование тарифов на жилищные услуги. Тарифы на коммунальные услуги находятся в ведении республиканских органов власти, муниципальное образование не может оказывать влияние на утверждение тарифов на коммунальные услуги.</w:t>
      </w:r>
    </w:p>
    <w:p w:rsidR="00E44076" w:rsidRDefault="00E44076" w:rsidP="009F31BA">
      <w:pPr>
        <w:shd w:val="clear" w:color="auto" w:fill="FFFFFF"/>
        <w:ind w:firstLine="284"/>
        <w:jc w:val="both"/>
        <w:rPr>
          <w:rFonts w:ascii="Arial" w:hAnsi="Arial" w:cs="Arial"/>
          <w:sz w:val="20"/>
        </w:rPr>
      </w:pPr>
      <w:r>
        <w:rPr>
          <w:rFonts w:ascii="Arial" w:hAnsi="Arial" w:cs="Arial"/>
          <w:sz w:val="20"/>
        </w:rPr>
        <w:t>Учитывая вышесказанное и в</w:t>
      </w:r>
      <w:r w:rsidRPr="00090D80">
        <w:rPr>
          <w:rFonts w:ascii="Arial" w:hAnsi="Arial" w:cs="Arial"/>
          <w:sz w:val="20"/>
        </w:rPr>
        <w:t xml:space="preserve"> соответствии со сценарными условиями</w:t>
      </w:r>
      <w:r w:rsidRPr="004301B4">
        <w:rPr>
          <w:rFonts w:ascii="Calibri" w:hAnsi="Calibri"/>
          <w:sz w:val="28"/>
          <w:szCs w:val="28"/>
        </w:rPr>
        <w:t xml:space="preserve"> </w:t>
      </w:r>
      <w:r w:rsidRPr="00090D80">
        <w:rPr>
          <w:rFonts w:ascii="Arial" w:hAnsi="Arial" w:cs="Arial"/>
          <w:sz w:val="20"/>
        </w:rPr>
        <w:t>функционирования экономики Российской Федерации и основными параметрами прогноза социально-экономического развития Российской Федерации</w:t>
      </w:r>
      <w:r>
        <w:rPr>
          <w:rFonts w:ascii="Arial" w:hAnsi="Arial" w:cs="Arial"/>
          <w:sz w:val="20"/>
        </w:rPr>
        <w:t>, был разработан прогнозный расчет динамики роста тарифов на коммунальные услуги в 2010-2020 гг. Прогнозные данные представлены в виде диаграммы.</w:t>
      </w: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4C6854" w:rsidRDefault="004C6854" w:rsidP="009F31BA">
      <w:pPr>
        <w:shd w:val="clear" w:color="auto" w:fill="FFFFFF"/>
        <w:ind w:firstLine="284"/>
        <w:jc w:val="right"/>
        <w:rPr>
          <w:rFonts w:ascii="Arial" w:hAnsi="Arial" w:cs="Arial"/>
          <w:sz w:val="20"/>
        </w:rPr>
      </w:pPr>
    </w:p>
    <w:p w:rsidR="00E44076" w:rsidRDefault="00E44076" w:rsidP="009F31BA">
      <w:pPr>
        <w:shd w:val="clear" w:color="auto" w:fill="FFFFFF"/>
        <w:ind w:firstLine="284"/>
        <w:jc w:val="right"/>
        <w:rPr>
          <w:rFonts w:ascii="Arial" w:hAnsi="Arial" w:cs="Arial"/>
          <w:sz w:val="20"/>
        </w:rPr>
      </w:pPr>
      <w:r>
        <w:rPr>
          <w:rFonts w:ascii="Arial" w:hAnsi="Arial" w:cs="Arial"/>
          <w:sz w:val="20"/>
        </w:rPr>
        <w:t>Диаграмма 28</w:t>
      </w:r>
    </w:p>
    <w:p w:rsidR="00E44076" w:rsidRPr="006E60CD" w:rsidRDefault="00E44076" w:rsidP="009F31BA">
      <w:pPr>
        <w:shd w:val="clear" w:color="auto" w:fill="FFFFFF"/>
        <w:ind w:firstLine="284"/>
        <w:jc w:val="center"/>
        <w:rPr>
          <w:rFonts w:ascii="Arial" w:hAnsi="Arial" w:cs="Arial"/>
          <w:b/>
          <w:sz w:val="20"/>
        </w:rPr>
      </w:pPr>
      <w:r>
        <w:rPr>
          <w:rFonts w:ascii="Arial" w:hAnsi="Arial" w:cs="Arial"/>
          <w:b/>
          <w:sz w:val="20"/>
        </w:rPr>
        <w:t>Прогнозный расчет динамики роста тарифов на коммунальные услуги</w:t>
      </w:r>
    </w:p>
    <w:p w:rsidR="00E44076" w:rsidRDefault="00FF109A" w:rsidP="009F31BA">
      <w:pPr>
        <w:shd w:val="clear" w:color="auto" w:fill="FFFFFF"/>
        <w:ind w:firstLine="284"/>
        <w:jc w:val="center"/>
        <w:rPr>
          <w:rFonts w:ascii="Arial" w:hAnsi="Arial" w:cs="Arial"/>
          <w:sz w:val="20"/>
        </w:rPr>
      </w:pPr>
      <w:r>
        <w:rPr>
          <w:noProof/>
        </w:rPr>
        <w:pict>
          <v:shape id="_x0000_i1054" type="#_x0000_t75" style="width:361.5pt;height:216.75pt;visibility:visible">
            <v:imagedata r:id="rId35" o:title=""/>
          </v:shape>
        </w:pict>
      </w:r>
    </w:p>
    <w:p w:rsidR="00E44076" w:rsidRDefault="00E44076" w:rsidP="009F31BA">
      <w:pPr>
        <w:shd w:val="clear" w:color="auto" w:fill="FFFFFF"/>
        <w:ind w:firstLine="284"/>
        <w:jc w:val="both"/>
        <w:rPr>
          <w:rFonts w:ascii="Arial" w:hAnsi="Arial" w:cs="Arial"/>
          <w:sz w:val="20"/>
        </w:rPr>
      </w:pPr>
    </w:p>
    <w:p w:rsidR="00E44076" w:rsidRDefault="00E44076" w:rsidP="009F31BA">
      <w:pPr>
        <w:shd w:val="clear" w:color="auto" w:fill="FFFFFF"/>
        <w:ind w:firstLine="284"/>
        <w:jc w:val="both"/>
        <w:rPr>
          <w:rFonts w:ascii="Arial" w:hAnsi="Arial" w:cs="Arial"/>
          <w:sz w:val="20"/>
        </w:rPr>
      </w:pPr>
      <w:r>
        <w:rPr>
          <w:rFonts w:ascii="Arial" w:hAnsi="Arial" w:cs="Arial"/>
          <w:sz w:val="20"/>
        </w:rPr>
        <w:t>Как видно из диаграммы, основная доля роста тарифа, как в относительном, так и в абсолютном выражении, приходится на услугу теплоснабжения. Что касается уровня собираемости жилищно-коммунальных платежей, то на сегодняшний день он практически составляет 97-98% от суммы начисленных платежей. Данные представлены в диаграмме.</w:t>
      </w:r>
    </w:p>
    <w:p w:rsidR="00E44076" w:rsidRDefault="00E44076" w:rsidP="009F31BA">
      <w:pPr>
        <w:shd w:val="clear" w:color="auto" w:fill="FFFFFF"/>
        <w:ind w:firstLine="284"/>
        <w:jc w:val="right"/>
        <w:rPr>
          <w:rFonts w:ascii="Arial" w:hAnsi="Arial" w:cs="Arial"/>
          <w:sz w:val="20"/>
        </w:rPr>
      </w:pPr>
    </w:p>
    <w:p w:rsidR="00E44076" w:rsidRDefault="00E44076" w:rsidP="009F31BA">
      <w:pPr>
        <w:shd w:val="clear" w:color="auto" w:fill="FFFFFF"/>
        <w:ind w:firstLine="284"/>
        <w:jc w:val="right"/>
        <w:rPr>
          <w:rFonts w:ascii="Arial" w:hAnsi="Arial" w:cs="Arial"/>
          <w:sz w:val="20"/>
        </w:rPr>
      </w:pPr>
      <w:r>
        <w:rPr>
          <w:rFonts w:ascii="Arial" w:hAnsi="Arial" w:cs="Arial"/>
          <w:sz w:val="20"/>
        </w:rPr>
        <w:t>Диаграмма 29</w:t>
      </w:r>
    </w:p>
    <w:p w:rsidR="00E44076" w:rsidRPr="00F617D9" w:rsidRDefault="00E44076" w:rsidP="009F31BA">
      <w:pPr>
        <w:shd w:val="clear" w:color="auto" w:fill="FFFFFF"/>
        <w:ind w:firstLine="284"/>
        <w:jc w:val="center"/>
        <w:rPr>
          <w:rFonts w:ascii="Arial" w:hAnsi="Arial" w:cs="Arial"/>
          <w:b/>
          <w:sz w:val="20"/>
        </w:rPr>
      </w:pPr>
      <w:r>
        <w:rPr>
          <w:rFonts w:ascii="Arial" w:hAnsi="Arial" w:cs="Arial"/>
          <w:b/>
          <w:sz w:val="20"/>
        </w:rPr>
        <w:t>Уровень собираемости жилищно-коммунальных платежей</w:t>
      </w:r>
    </w:p>
    <w:p w:rsidR="00E44076" w:rsidRDefault="00FF109A" w:rsidP="009F31BA">
      <w:pPr>
        <w:shd w:val="clear" w:color="auto" w:fill="FFFFFF"/>
        <w:ind w:firstLine="284"/>
        <w:jc w:val="center"/>
        <w:rPr>
          <w:rFonts w:ascii="Arial" w:hAnsi="Arial" w:cs="Arial"/>
          <w:sz w:val="20"/>
        </w:rPr>
      </w:pPr>
      <w:r>
        <w:rPr>
          <w:noProof/>
        </w:rPr>
        <w:pict>
          <v:shape id="_x0000_i1055" type="#_x0000_t75" style="width:361.5pt;height:216.75pt;visibility:visible">
            <v:imagedata r:id="rId36" o:title=""/>
          </v:shape>
        </w:pict>
      </w:r>
    </w:p>
    <w:p w:rsidR="00E44076" w:rsidRPr="00DC2A2D" w:rsidRDefault="00E44076" w:rsidP="0016692D">
      <w:pPr>
        <w:ind w:firstLine="284"/>
        <w:jc w:val="both"/>
        <w:rPr>
          <w:rFonts w:ascii="Arial" w:hAnsi="Arial" w:cs="Arial"/>
          <w:sz w:val="20"/>
        </w:rPr>
      </w:pPr>
      <w:r w:rsidRPr="0016692D">
        <w:rPr>
          <w:rFonts w:ascii="Arial" w:hAnsi="Arial" w:cs="Arial"/>
          <w:sz w:val="20"/>
        </w:rPr>
        <w:t>Для обеспечения взаимодействия между муниципальной властью Заинского муниципального района, гражданами Заинского муниципального района, организациями и общественными объединениями был создан Общественный Совет по тарифам при Главе Заинского муниципального района. Задачами Совета являются:</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подготовка предложений и рекомендаций по совершенствованию муниципального регулирования цен (тарифов) на товары (услуги), установление которых в соответствии с нормативными правовыми актами отнесено к компетенции муниципального района</w:t>
      </w:r>
      <w:r>
        <w:rPr>
          <w:rFonts w:ascii="Arial" w:hAnsi="Arial" w:cs="Arial"/>
          <w:sz w:val="20"/>
        </w:rPr>
        <w:t>;</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 xml:space="preserve">привлечение граждан района, общественных объединений и некоммерческих организаций к формированию основных направлений развития и совершенствования деятельности муниципальной власти и осуществления ее полномочий в области регулирования цен (тарифов); </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 xml:space="preserve">рассмотрение гражданских инициатив, направленных на содействие реализации функций муниципальной власти в области регулирования цен (тарифов); </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 xml:space="preserve">организация обмена мнениями между экспертами, специалистами, представителями органов муниципальной власти, представителями общественных организаций и объединений по вопросам, отнесенным к сфере регулирования цен (тарифов); </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 xml:space="preserve">содействие в формировании позитивного общественного мнения по вопросам муниципального регулирования цен (тарифов); </w:t>
      </w:r>
    </w:p>
    <w:p w:rsidR="00E44076" w:rsidRPr="00DC2A2D" w:rsidRDefault="00E44076" w:rsidP="006927CD">
      <w:pPr>
        <w:pStyle w:val="36"/>
        <w:numPr>
          <w:ilvl w:val="0"/>
          <w:numId w:val="69"/>
        </w:numPr>
        <w:spacing w:after="200" w:line="276" w:lineRule="auto"/>
        <w:jc w:val="both"/>
        <w:rPr>
          <w:rFonts w:ascii="Arial" w:hAnsi="Arial" w:cs="Arial"/>
          <w:sz w:val="20"/>
        </w:rPr>
      </w:pPr>
      <w:r w:rsidRPr="00DC2A2D">
        <w:rPr>
          <w:rFonts w:ascii="Arial" w:hAnsi="Arial" w:cs="Arial"/>
          <w:sz w:val="20"/>
        </w:rPr>
        <w:t>повышение информированности общественности по основным направлениям муниципальной политики в области регулирования цен (тарифов).</w:t>
      </w:r>
    </w:p>
    <w:p w:rsidR="00E44076" w:rsidRDefault="00E44076" w:rsidP="009F31BA">
      <w:pPr>
        <w:shd w:val="clear" w:color="auto" w:fill="FFFFFF"/>
        <w:ind w:firstLine="284"/>
        <w:jc w:val="both"/>
        <w:rPr>
          <w:rFonts w:ascii="Arial" w:hAnsi="Arial" w:cs="Arial"/>
          <w:sz w:val="20"/>
        </w:rPr>
      </w:pPr>
      <w:r>
        <w:rPr>
          <w:rFonts w:ascii="Arial" w:hAnsi="Arial" w:cs="Arial"/>
          <w:sz w:val="20"/>
        </w:rPr>
        <w:t xml:space="preserve"> Анализ сложившейся ситуации, проведенный в предыдущих разделах данной Программы, позволяет выделить следующие проблемы в сфере тарифной и ценовой политики:</w:t>
      </w:r>
    </w:p>
    <w:p w:rsidR="00E44076" w:rsidRPr="00482975" w:rsidRDefault="00E44076" w:rsidP="00053272">
      <w:pPr>
        <w:pStyle w:val="36"/>
        <w:numPr>
          <w:ilvl w:val="0"/>
          <w:numId w:val="52"/>
        </w:numPr>
        <w:spacing w:after="200" w:line="276" w:lineRule="auto"/>
        <w:jc w:val="both"/>
        <w:rPr>
          <w:rFonts w:ascii="Arial" w:hAnsi="Arial" w:cs="Arial"/>
          <w:sz w:val="20"/>
        </w:rPr>
      </w:pPr>
      <w:r>
        <w:rPr>
          <w:rFonts w:ascii="Arial" w:hAnsi="Arial" w:cs="Arial"/>
          <w:sz w:val="20"/>
        </w:rPr>
        <w:t>п</w:t>
      </w:r>
      <w:r w:rsidRPr="00482975">
        <w:rPr>
          <w:rFonts w:ascii="Arial" w:hAnsi="Arial" w:cs="Arial"/>
          <w:sz w:val="20"/>
        </w:rPr>
        <w:t xml:space="preserve">ерманентный рост тарифов актуализирует вопрос об энергосбережении во всех секторах потребления электроэнергии Заинского муниципального района: индивидуальных и корпоративных, сельских и городских, </w:t>
      </w:r>
      <w:r>
        <w:rPr>
          <w:rFonts w:ascii="Arial" w:hAnsi="Arial" w:cs="Arial"/>
          <w:sz w:val="20"/>
        </w:rPr>
        <w:t>бюджетных и других учреждениях;</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Pr>
          <w:rFonts w:ascii="Arial" w:hAnsi="Arial" w:cs="Arial"/>
          <w:sz w:val="20"/>
        </w:rPr>
        <w:t>темпы роста тарифов на коммунальные услуги значительно превышают темпы инфляции;</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Pr>
          <w:rFonts w:ascii="Arial" w:hAnsi="Arial" w:cs="Arial"/>
          <w:sz w:val="20"/>
        </w:rPr>
        <w:t>отсутствует система показателей эффективности деятельности управляющих компаний многоквартирными жилыми домами;</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sidRPr="00482975">
        <w:rPr>
          <w:rFonts w:ascii="Arial" w:hAnsi="Arial" w:cs="Arial"/>
          <w:sz w:val="20"/>
        </w:rPr>
        <w:t>недостаточная оборудованность приборами учета многоквартирных жилых домов, зданий и сооружений хозяйствующих субъектов</w:t>
      </w:r>
      <w:r>
        <w:rPr>
          <w:rFonts w:ascii="Arial" w:hAnsi="Arial" w:cs="Arial"/>
          <w:sz w:val="20"/>
        </w:rPr>
        <w:t>;</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Pr>
          <w:rFonts w:ascii="Arial" w:hAnsi="Arial" w:cs="Arial"/>
          <w:sz w:val="20"/>
        </w:rPr>
        <w:t xml:space="preserve">нечеткая </w:t>
      </w:r>
      <w:r w:rsidRPr="00497127">
        <w:rPr>
          <w:rFonts w:ascii="Arial" w:hAnsi="Arial" w:cs="Arial"/>
          <w:sz w:val="20"/>
        </w:rPr>
        <w:t>ценов</w:t>
      </w:r>
      <w:r>
        <w:rPr>
          <w:rFonts w:ascii="Arial" w:hAnsi="Arial" w:cs="Arial"/>
          <w:sz w:val="20"/>
        </w:rPr>
        <w:t>ая</w:t>
      </w:r>
      <w:r w:rsidRPr="00497127">
        <w:rPr>
          <w:rFonts w:ascii="Arial" w:hAnsi="Arial" w:cs="Arial"/>
          <w:sz w:val="20"/>
        </w:rPr>
        <w:t xml:space="preserve"> политик</w:t>
      </w:r>
      <w:r>
        <w:rPr>
          <w:rFonts w:ascii="Arial" w:hAnsi="Arial" w:cs="Arial"/>
          <w:sz w:val="20"/>
        </w:rPr>
        <w:t>а</w:t>
      </w:r>
      <w:r w:rsidRPr="00497127">
        <w:rPr>
          <w:rFonts w:ascii="Arial" w:hAnsi="Arial" w:cs="Arial"/>
          <w:sz w:val="20"/>
        </w:rPr>
        <w:t xml:space="preserve">, </w:t>
      </w:r>
      <w:r w:rsidR="0040537D">
        <w:rPr>
          <w:rFonts w:ascii="Arial" w:hAnsi="Arial" w:cs="Arial"/>
          <w:sz w:val="20"/>
        </w:rPr>
        <w:t>включающая</w:t>
      </w:r>
      <w:r w:rsidRPr="00497127">
        <w:rPr>
          <w:rFonts w:ascii="Arial" w:hAnsi="Arial" w:cs="Arial"/>
          <w:sz w:val="20"/>
        </w:rPr>
        <w:t xml:space="preserve"> подходы к установлению регулируемых цен и тарифов на товары и услуги,</w:t>
      </w:r>
      <w:r>
        <w:rPr>
          <w:rFonts w:ascii="Arial" w:hAnsi="Arial" w:cs="Arial"/>
          <w:sz w:val="20"/>
        </w:rPr>
        <w:t xml:space="preserve"> для повышения инвестиционной привлекательности и снижения рисков;</w:t>
      </w:r>
    </w:p>
    <w:p w:rsidR="00E44076" w:rsidRPr="00497127" w:rsidRDefault="00E44076" w:rsidP="00053272">
      <w:pPr>
        <w:pStyle w:val="36"/>
        <w:numPr>
          <w:ilvl w:val="0"/>
          <w:numId w:val="52"/>
        </w:numPr>
        <w:shd w:val="clear" w:color="auto" w:fill="FFFFFF"/>
        <w:spacing w:after="200" w:line="276" w:lineRule="auto"/>
        <w:jc w:val="both"/>
        <w:rPr>
          <w:rFonts w:ascii="Arial" w:hAnsi="Arial" w:cs="Arial"/>
          <w:bCs/>
          <w:sz w:val="20"/>
        </w:rPr>
      </w:pPr>
      <w:r w:rsidRPr="00497127">
        <w:rPr>
          <w:rFonts w:ascii="Arial" w:hAnsi="Arial" w:cs="Arial"/>
          <w:sz w:val="20"/>
        </w:rPr>
        <w:t xml:space="preserve">отсутствие дифференцированной системы установления цен на строительство жилья </w:t>
      </w:r>
      <w:r>
        <w:rPr>
          <w:rFonts w:ascii="Arial" w:hAnsi="Arial" w:cs="Arial"/>
          <w:sz w:val="20"/>
        </w:rPr>
        <w:t>по программе социальной ипотеки;</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sidRPr="00497127">
        <w:rPr>
          <w:rFonts w:ascii="Arial" w:hAnsi="Arial" w:cs="Arial"/>
          <w:sz w:val="20"/>
        </w:rPr>
        <w:t xml:space="preserve">отсутствие </w:t>
      </w:r>
      <w:r>
        <w:rPr>
          <w:rFonts w:ascii="Arial" w:hAnsi="Arial" w:cs="Arial"/>
          <w:sz w:val="20"/>
        </w:rPr>
        <w:t xml:space="preserve">программы обязательного </w:t>
      </w:r>
      <w:r w:rsidRPr="00497127">
        <w:rPr>
          <w:rFonts w:ascii="Arial" w:hAnsi="Arial" w:cs="Arial"/>
          <w:sz w:val="20"/>
        </w:rPr>
        <w:t>энергетического и технологического аудита</w:t>
      </w:r>
      <w:r>
        <w:rPr>
          <w:rFonts w:ascii="Arial" w:hAnsi="Arial" w:cs="Arial"/>
          <w:sz w:val="20"/>
        </w:rPr>
        <w:t>;</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sidRPr="00497127">
        <w:rPr>
          <w:rFonts w:ascii="Arial" w:hAnsi="Arial" w:cs="Arial"/>
          <w:sz w:val="20"/>
        </w:rPr>
        <w:t>низкий уровень конкуренции между управляющими организациями многоквартирными жилыми домами</w:t>
      </w:r>
      <w:r>
        <w:rPr>
          <w:rFonts w:ascii="Arial" w:hAnsi="Arial" w:cs="Arial"/>
          <w:sz w:val="20"/>
        </w:rPr>
        <w:t>;</w:t>
      </w:r>
    </w:p>
    <w:p w:rsidR="00E44076" w:rsidRDefault="00E44076" w:rsidP="00053272">
      <w:pPr>
        <w:pStyle w:val="36"/>
        <w:numPr>
          <w:ilvl w:val="0"/>
          <w:numId w:val="52"/>
        </w:numPr>
        <w:shd w:val="clear" w:color="auto" w:fill="FFFFFF"/>
        <w:spacing w:after="200" w:line="276" w:lineRule="auto"/>
        <w:jc w:val="both"/>
        <w:rPr>
          <w:rFonts w:ascii="Arial" w:hAnsi="Arial" w:cs="Arial"/>
          <w:sz w:val="20"/>
        </w:rPr>
      </w:pPr>
      <w:r w:rsidRPr="00497127">
        <w:rPr>
          <w:rFonts w:ascii="Arial" w:hAnsi="Arial" w:cs="Arial"/>
          <w:sz w:val="20"/>
        </w:rPr>
        <w:t>недостаточная открытость деятельности управляющих организаций многоквартирными домами.</w:t>
      </w:r>
    </w:p>
    <w:p w:rsidR="00E44076" w:rsidRDefault="00E44076" w:rsidP="00831D5C">
      <w:pPr>
        <w:shd w:val="clear" w:color="auto" w:fill="FFFFFF"/>
        <w:ind w:firstLine="284"/>
        <w:jc w:val="both"/>
        <w:rPr>
          <w:rFonts w:ascii="Arial" w:hAnsi="Arial" w:cs="Arial"/>
          <w:sz w:val="20"/>
        </w:rPr>
      </w:pPr>
      <w:r>
        <w:rPr>
          <w:rFonts w:ascii="Arial" w:hAnsi="Arial" w:cs="Arial"/>
          <w:sz w:val="20"/>
        </w:rPr>
        <w:t>Важнейшим положительным моментом следует признать уход от перекрестного субсидирования на услуги водоснабжения и водоотведения в 2010-2011 гг.</w:t>
      </w:r>
    </w:p>
    <w:p w:rsidR="00E44076" w:rsidRPr="00831D5C" w:rsidRDefault="00E44076" w:rsidP="00831D5C">
      <w:pPr>
        <w:shd w:val="clear" w:color="auto" w:fill="FFFFFF"/>
        <w:ind w:firstLine="284"/>
        <w:jc w:val="both"/>
        <w:rPr>
          <w:rFonts w:ascii="Arial" w:hAnsi="Arial" w:cs="Arial"/>
          <w:sz w:val="20"/>
        </w:rPr>
      </w:pP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5.4.2. Мероприятия по решению проблем в сфере тарифной и ценовой политики</w:t>
      </w:r>
    </w:p>
    <w:p w:rsidR="00E44076" w:rsidRPr="00E01B07" w:rsidRDefault="00E44076" w:rsidP="009F31BA">
      <w:pPr>
        <w:shd w:val="clear" w:color="auto" w:fill="FFFFFF"/>
        <w:jc w:val="right"/>
        <w:rPr>
          <w:rFonts w:ascii="Arial" w:hAnsi="Arial" w:cs="Arial"/>
          <w:sz w:val="20"/>
        </w:rPr>
      </w:pPr>
      <w:r>
        <w:rPr>
          <w:rFonts w:ascii="Arial" w:hAnsi="Arial" w:cs="Arial"/>
          <w:sz w:val="20"/>
        </w:rPr>
        <w:t>Таблица 55</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701"/>
        <w:gridCol w:w="1202"/>
        <w:gridCol w:w="1560"/>
        <w:gridCol w:w="1630"/>
      </w:tblGrid>
      <w:tr w:rsidR="00E44076" w:rsidRPr="00B02D2D">
        <w:trPr>
          <w:tblHeader/>
          <w:jc w:val="center"/>
        </w:trPr>
        <w:tc>
          <w:tcPr>
            <w:tcW w:w="322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202"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451FAF">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Утвердить (внести корректировки) в Программу энергосбережения и повышения энергоэффективности социальной сферы и жилищно-коммунального хозяйства Заинского муниципального района на 2010-2015гг. на период до 2020 г.</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экономики и отдел ЖКХ, строительства, транспорта, энергетики, связи и дорожного хозяйства Исполнительного комитета</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IV квартал 2011 г.</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136 543</w:t>
            </w: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4 484</w:t>
            </w: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388 336</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собственные средства коммунальных предприятий</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собственные средства промышленных предприятий</w:t>
            </w:r>
          </w:p>
        </w:tc>
      </w:tr>
      <w:tr w:rsidR="00E44076" w:rsidRPr="00451FAF">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комплекс  технических мероприятий по сопровождению информационной кампании по повышению энергоэффективности</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Отделы и управления Исполнительного комитета, предприятия коммунальной сферы</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Обеспечить соответствие республиканским нормативам оборудованности приборами учета многоквартирных жилых домов, зданий и сооружений хозяйствующих субъектов</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ЖКХ, строительства, транспорта, энергетики, связи и дорожного хозяйства Исполнительного комитета</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Обеспечить мониторинг совокупной нагрузки на экономику муниципального образования с учетом влияния изменения регулируемых цен и тарифов на товары и услуги, а также налоговых и неналоговых платежей</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Коммунальные предприятия города, Финансово-бюджетная палата, отдел экономики, отдел ЖКХ, строительства, транспорта, энергетики, связи и дорожного хозяйства Исполнительного комитета</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Обеспечить полное раскрытие информации организациями коммунального комплекса и субъектами естественных монополий в сфере оказания услуг по передаче тепловой энергии, а также в сфере управления многоквартирными домами (ТСЖ) через ЭТИС</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Коммунальные предприятия города, управляющая компания, отдел ЖКХ, строительства, транспорта, энергетики, связи и дорожного хозяйства Исполнительного комитета</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IV квартал 2011 –                     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Производить периодическое издание информационного бюллетеня «Муниципальный навигатор» и «Муниципальный вестник» в помощь населению района в сфере жилищно-коммунальных отраслей, о важных направлениях жизнедеятельности города и района, результатах экологического мониторинга и т.д.</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ЗМР</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постоянно</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tc>
      </w:tr>
      <w:tr w:rsidR="00E44076" w:rsidRPr="00B02D2D">
        <w:trPr>
          <w:jc w:val="center"/>
        </w:trPr>
        <w:tc>
          <w:tcPr>
            <w:tcW w:w="322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критерии качества услуг ЖКХ и использовать их в качестве управленческого и контрольного инструмента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ЖКХ, строительства, транспорта, энергетики, связи и дорожного хозяйства Исполнительного комитета</w:t>
            </w:r>
          </w:p>
        </w:tc>
        <w:tc>
          <w:tcPr>
            <w:tcW w:w="1202"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bl>
    <w:p w:rsidR="00E44076" w:rsidRDefault="00E44076" w:rsidP="009A1ED5">
      <w:pPr>
        <w:ind w:firstLine="360"/>
        <w:jc w:val="both"/>
        <w:rPr>
          <w:rFonts w:ascii="Arial" w:hAnsi="Arial" w:cs="Arial"/>
          <w:sz w:val="20"/>
          <w:szCs w:val="20"/>
        </w:rPr>
      </w:pPr>
    </w:p>
    <w:p w:rsidR="00E44076" w:rsidRDefault="00E44076" w:rsidP="009A1ED5">
      <w:pPr>
        <w:ind w:firstLine="360"/>
        <w:jc w:val="both"/>
        <w:rPr>
          <w:rFonts w:ascii="Arial" w:hAnsi="Arial" w:cs="Arial"/>
          <w:sz w:val="20"/>
          <w:szCs w:val="20"/>
        </w:rPr>
      </w:pPr>
      <w:r w:rsidRPr="009A1ED5">
        <w:rPr>
          <w:rFonts w:ascii="Arial" w:hAnsi="Arial" w:cs="Arial"/>
          <w:sz w:val="20"/>
        </w:rPr>
        <w:t>В соответствии с вышеперечисленными мероприятиями планируется достижение следующих</w:t>
      </w:r>
      <w:r>
        <w:rPr>
          <w:rFonts w:ascii="Arial" w:hAnsi="Arial" w:cs="Arial"/>
          <w:sz w:val="20"/>
          <w:szCs w:val="20"/>
        </w:rPr>
        <w:t xml:space="preserve"> индикаторов:</w:t>
      </w:r>
    </w:p>
    <w:p w:rsidR="00E44076" w:rsidRPr="00FC78B9" w:rsidRDefault="00E44076" w:rsidP="00053272">
      <w:pPr>
        <w:pStyle w:val="36"/>
        <w:numPr>
          <w:ilvl w:val="0"/>
          <w:numId w:val="52"/>
        </w:numPr>
        <w:shd w:val="clear" w:color="auto" w:fill="FFFFFF"/>
        <w:spacing w:after="200" w:line="276" w:lineRule="auto"/>
        <w:jc w:val="both"/>
        <w:rPr>
          <w:rFonts w:ascii="Arial" w:hAnsi="Arial" w:cs="Arial"/>
          <w:sz w:val="20"/>
        </w:rPr>
      </w:pPr>
      <w:r w:rsidRPr="00FC78B9">
        <w:rPr>
          <w:rFonts w:ascii="Arial" w:hAnsi="Arial" w:cs="Arial"/>
          <w:sz w:val="20"/>
        </w:rPr>
        <w:t>доля жилищного фонда ТСЖ в общем объеме жилищного фонда города – не м</w:t>
      </w:r>
      <w:r>
        <w:rPr>
          <w:rFonts w:ascii="Arial" w:hAnsi="Arial" w:cs="Arial"/>
          <w:sz w:val="20"/>
        </w:rPr>
        <w:t>енее 7</w:t>
      </w:r>
      <w:r w:rsidRPr="00FC78B9">
        <w:rPr>
          <w:rFonts w:ascii="Arial" w:hAnsi="Arial" w:cs="Arial"/>
          <w:sz w:val="20"/>
        </w:rPr>
        <w:t>0%;</w:t>
      </w:r>
    </w:p>
    <w:p w:rsidR="00E44076" w:rsidRPr="00FC78B9" w:rsidRDefault="00E44076" w:rsidP="00053272">
      <w:pPr>
        <w:pStyle w:val="36"/>
        <w:numPr>
          <w:ilvl w:val="0"/>
          <w:numId w:val="52"/>
        </w:numPr>
        <w:shd w:val="clear" w:color="auto" w:fill="FFFFFF"/>
        <w:spacing w:after="200" w:line="276" w:lineRule="auto"/>
        <w:jc w:val="both"/>
        <w:rPr>
          <w:rFonts w:ascii="Arial" w:hAnsi="Arial" w:cs="Arial"/>
          <w:sz w:val="20"/>
        </w:rPr>
      </w:pPr>
      <w:r w:rsidRPr="00FC78B9">
        <w:rPr>
          <w:rFonts w:ascii="Arial" w:hAnsi="Arial" w:cs="Arial"/>
          <w:sz w:val="20"/>
        </w:rPr>
        <w:t>процент жилищного фонда и объектов социальной сферы города, оснащенных узлами учета и регулирования потребления воды и тепла</w:t>
      </w:r>
      <w:r>
        <w:rPr>
          <w:rFonts w:ascii="Arial" w:hAnsi="Arial" w:cs="Arial"/>
          <w:sz w:val="20"/>
        </w:rPr>
        <w:t xml:space="preserve"> – 100%.</w:t>
      </w:r>
    </w:p>
    <w:p w:rsidR="00E44076" w:rsidRPr="00090D80" w:rsidRDefault="00E44076" w:rsidP="009F31BA">
      <w:pPr>
        <w:shd w:val="clear" w:color="auto" w:fill="FFFFFF"/>
        <w:jc w:val="both"/>
        <w:rPr>
          <w:rFonts w:ascii="Arial" w:hAnsi="Arial" w:cs="Arial"/>
          <w:sz w:val="20"/>
        </w:rPr>
      </w:pPr>
    </w:p>
    <w:p w:rsidR="00E44076" w:rsidRDefault="00E44076" w:rsidP="009F31BA">
      <w:pPr>
        <w:jc w:val="both"/>
        <w:rPr>
          <w:rFonts w:ascii="Arial" w:hAnsi="Arial" w:cs="Arial"/>
          <w:b/>
          <w:sz w:val="32"/>
          <w:szCs w:val="32"/>
        </w:rPr>
      </w:pPr>
      <w:r w:rsidRPr="009F31BA">
        <w:rPr>
          <w:rFonts w:ascii="Arial" w:hAnsi="Arial" w:cs="Arial"/>
          <w:b/>
          <w:sz w:val="32"/>
          <w:szCs w:val="32"/>
        </w:rPr>
        <w:t>5.5 Комплекс программных мероприятий по размещению производительных сил, развитию человеческого капитала и решению проблем рынка труда и занятости, повышению уровня жизни</w:t>
      </w:r>
    </w:p>
    <w:p w:rsidR="00E44076" w:rsidRPr="009F31BA" w:rsidRDefault="00E44076" w:rsidP="009F31BA">
      <w:pPr>
        <w:jc w:val="both"/>
        <w:rPr>
          <w:rFonts w:ascii="Arial" w:hAnsi="Arial" w:cs="Arial"/>
          <w:b/>
          <w:sz w:val="32"/>
          <w:szCs w:val="32"/>
        </w:rPr>
      </w:pPr>
    </w:p>
    <w:p w:rsidR="00E44076" w:rsidRPr="00D05C46" w:rsidRDefault="00E44076" w:rsidP="009F31BA">
      <w:pPr>
        <w:shd w:val="clear" w:color="auto" w:fill="FFFFFF"/>
        <w:ind w:firstLine="284"/>
        <w:jc w:val="both"/>
        <w:rPr>
          <w:rFonts w:ascii="Arial" w:hAnsi="Arial" w:cs="Arial"/>
          <w:sz w:val="20"/>
        </w:rPr>
      </w:pPr>
      <w:r w:rsidRPr="00D05C46">
        <w:rPr>
          <w:rFonts w:ascii="Arial" w:hAnsi="Arial" w:cs="Arial"/>
          <w:sz w:val="20"/>
        </w:rPr>
        <w:t>Разработка программных мероприятий по размещению производительных сил осуществля</w:t>
      </w:r>
      <w:r>
        <w:rPr>
          <w:rFonts w:ascii="Arial" w:hAnsi="Arial" w:cs="Arial"/>
          <w:sz w:val="20"/>
        </w:rPr>
        <w:t>лась</w:t>
      </w:r>
      <w:r w:rsidRPr="00D05C46">
        <w:rPr>
          <w:rFonts w:ascii="Arial" w:hAnsi="Arial" w:cs="Arial"/>
          <w:sz w:val="20"/>
        </w:rPr>
        <w:t xml:space="preserve"> на основе схем территориального планирования и генеральных планов.</w:t>
      </w:r>
    </w:p>
    <w:p w:rsidR="00E44076" w:rsidRPr="00D05C46" w:rsidRDefault="00E44076" w:rsidP="009F31BA">
      <w:pPr>
        <w:shd w:val="clear" w:color="auto" w:fill="FFFFFF"/>
        <w:ind w:firstLine="284"/>
        <w:jc w:val="both"/>
        <w:rPr>
          <w:rFonts w:ascii="Arial" w:hAnsi="Arial" w:cs="Arial"/>
          <w:sz w:val="20"/>
        </w:rPr>
      </w:pPr>
      <w:r w:rsidRPr="00D05C46">
        <w:rPr>
          <w:rFonts w:ascii="Arial" w:hAnsi="Arial" w:cs="Arial"/>
          <w:sz w:val="20"/>
        </w:rPr>
        <w:t>Для создания новых рабочих мест, решения проблем в сфере занятости необходимо комплексное развитие отраслей хозяйства и сферы услуг, обеспечивающих достижение достойного уровня жизни и обслуживания населения; развитие транспортной, энергетической, информационной и инновационной инфраструктур, отвечающих потребностям хозяйства и населения.</w:t>
      </w:r>
    </w:p>
    <w:p w:rsidR="00E44076" w:rsidRPr="00D05C46" w:rsidRDefault="00E44076" w:rsidP="009F31BA">
      <w:pPr>
        <w:shd w:val="clear" w:color="auto" w:fill="FFFFFF"/>
        <w:ind w:firstLine="284"/>
        <w:jc w:val="both"/>
        <w:rPr>
          <w:rFonts w:ascii="Arial" w:hAnsi="Arial" w:cs="Arial"/>
          <w:sz w:val="20"/>
        </w:rPr>
      </w:pPr>
      <w:r w:rsidRPr="00D05C46">
        <w:rPr>
          <w:rFonts w:ascii="Arial" w:hAnsi="Arial" w:cs="Arial"/>
          <w:sz w:val="20"/>
        </w:rPr>
        <w:t>Мероприятия по размещению производительных сил охватыва</w:t>
      </w:r>
      <w:r>
        <w:rPr>
          <w:rFonts w:ascii="Arial" w:hAnsi="Arial" w:cs="Arial"/>
          <w:sz w:val="20"/>
        </w:rPr>
        <w:t>ют</w:t>
      </w:r>
      <w:r w:rsidRPr="00D05C46">
        <w:rPr>
          <w:rFonts w:ascii="Arial" w:hAnsi="Arial" w:cs="Arial"/>
          <w:sz w:val="20"/>
        </w:rPr>
        <w:t xml:space="preserve"> вопросы обеспечения занятости населения при освобождении их с предприятий, проводящих сокращение рабочей силы в связи с внедрением новых технологий, а также по причине банкротства.</w:t>
      </w:r>
    </w:p>
    <w:p w:rsidR="00E44076" w:rsidRPr="00D05C46" w:rsidRDefault="00E44076" w:rsidP="009F31BA">
      <w:pPr>
        <w:shd w:val="clear" w:color="auto" w:fill="FFFFFF"/>
        <w:ind w:firstLine="284"/>
        <w:jc w:val="both"/>
        <w:rPr>
          <w:rFonts w:ascii="Arial" w:hAnsi="Arial" w:cs="Arial"/>
          <w:sz w:val="20"/>
        </w:rPr>
      </w:pPr>
      <w:r w:rsidRPr="00D05C46">
        <w:rPr>
          <w:rFonts w:ascii="Arial" w:hAnsi="Arial" w:cs="Arial"/>
          <w:sz w:val="20"/>
        </w:rPr>
        <w:t>Целью разработки комплекса программных мероприятий является решение проблем по сохранению и повышению квалификации кадрового потенциала муниципального района, развитию рынка труда и оказанию содействия повышения уровня занятости экономически активного населения, нуждающегося в трудоустройстве, сокращению дифференциации в уровнях занятости по территории муниципального района.</w:t>
      </w:r>
    </w:p>
    <w:p w:rsidR="00E44076" w:rsidRDefault="00E44076" w:rsidP="009F31BA">
      <w:pPr>
        <w:shd w:val="clear" w:color="auto" w:fill="FFFFFF"/>
        <w:jc w:val="both"/>
        <w:rPr>
          <w:rFonts w:ascii="Arial" w:hAnsi="Arial" w:cs="Arial"/>
          <w:b/>
          <w:sz w:val="28"/>
          <w:szCs w:val="28"/>
        </w:rPr>
      </w:pPr>
      <w:r w:rsidRPr="009F31BA">
        <w:rPr>
          <w:rFonts w:ascii="Arial" w:hAnsi="Arial" w:cs="Arial"/>
          <w:b/>
          <w:sz w:val="28"/>
          <w:szCs w:val="28"/>
        </w:rPr>
        <w:t xml:space="preserve">5.5.1. Краткая характеристика проблем в сфере размещения производительных сил, развития человеческого капитала, решения проблем рынка труда и занятости, повышения уровня жизни </w:t>
      </w:r>
    </w:p>
    <w:p w:rsidR="00E44076" w:rsidRPr="009F31BA" w:rsidRDefault="00E44076" w:rsidP="009F31BA">
      <w:pPr>
        <w:shd w:val="clear" w:color="auto" w:fill="FFFFFF"/>
        <w:jc w:val="both"/>
        <w:rPr>
          <w:rFonts w:ascii="Arial" w:hAnsi="Arial" w:cs="Arial"/>
          <w:b/>
          <w:sz w:val="28"/>
          <w:szCs w:val="28"/>
        </w:rPr>
      </w:pPr>
    </w:p>
    <w:p w:rsidR="00E44076" w:rsidRDefault="00E44076" w:rsidP="009F31BA">
      <w:pPr>
        <w:shd w:val="clear" w:color="auto" w:fill="FFFFFF"/>
        <w:ind w:firstLine="284"/>
        <w:jc w:val="both"/>
        <w:rPr>
          <w:rFonts w:ascii="Arial" w:hAnsi="Arial" w:cs="Arial"/>
          <w:sz w:val="20"/>
        </w:rPr>
      </w:pPr>
      <w:r w:rsidRPr="00D05C46">
        <w:rPr>
          <w:rFonts w:ascii="Arial" w:hAnsi="Arial" w:cs="Arial"/>
          <w:sz w:val="20"/>
        </w:rPr>
        <w:t>Важнейшим индикатором, характеризующим уровень развития экономической системы, является наличие среднего класса. Развитие среднего класса - один из ключевых факторов формирования прогрессивной структуры общества. Средний класс - это люди, которые благодаря своему образованию и профессиональным качествам смогли адаптироваться к условиям современной рыночной экономики и обеспечить своим семьям адекватный времени уровень потребления и образ жизни.</w:t>
      </w:r>
    </w:p>
    <w:p w:rsidR="00E44076" w:rsidRPr="00D05C46" w:rsidRDefault="00E44076" w:rsidP="009F31BA">
      <w:pPr>
        <w:shd w:val="clear" w:color="auto" w:fill="FFFFFF"/>
        <w:ind w:firstLine="284"/>
        <w:jc w:val="both"/>
        <w:rPr>
          <w:rFonts w:ascii="Arial" w:hAnsi="Arial" w:cs="Arial"/>
          <w:sz w:val="20"/>
        </w:rPr>
      </w:pPr>
      <w:r w:rsidRPr="00D05C46">
        <w:rPr>
          <w:rFonts w:ascii="Arial" w:hAnsi="Arial" w:cs="Arial"/>
          <w:sz w:val="20"/>
        </w:rPr>
        <w:t xml:space="preserve">Наиболее распространенным мнением в сообществе экспертов и аналитиков по поводу инструментов формирования среднего класса является развитие малого и среднего бизнеса. Этот сектор сегодня не только важная составляющая экономического развития, но и реальный способ формирования среднего класса. Это </w:t>
      </w:r>
      <w:r>
        <w:rPr>
          <w:rFonts w:ascii="Arial" w:hAnsi="Arial" w:cs="Arial"/>
          <w:sz w:val="20"/>
        </w:rPr>
        <w:t xml:space="preserve">- </w:t>
      </w:r>
      <w:r w:rsidRPr="00D05C46">
        <w:rPr>
          <w:rFonts w:ascii="Arial" w:hAnsi="Arial" w:cs="Arial"/>
          <w:sz w:val="20"/>
        </w:rPr>
        <w:t>новые рабочие места, особенно для молодежи, дополнительные налоги и арендные платежи. Представители именно малого и среднего бизнеса являются самыми активными участниками реализации перспективных проектов.</w:t>
      </w:r>
    </w:p>
    <w:p w:rsidR="00E44076" w:rsidRPr="0054067E" w:rsidRDefault="00E44076" w:rsidP="009F31BA">
      <w:pPr>
        <w:shd w:val="clear" w:color="auto" w:fill="FFFFFF"/>
        <w:ind w:firstLine="284"/>
        <w:jc w:val="both"/>
        <w:rPr>
          <w:rFonts w:ascii="Arial" w:hAnsi="Arial" w:cs="Arial"/>
          <w:color w:val="FF0000"/>
          <w:sz w:val="20"/>
        </w:rPr>
      </w:pPr>
      <w:r w:rsidRPr="0054067E">
        <w:rPr>
          <w:rFonts w:ascii="Arial" w:hAnsi="Arial" w:cs="Arial"/>
          <w:sz w:val="20"/>
        </w:rPr>
        <w:t>Как показывает мировой опыт, доля среднего класса в обществе должна быть не менее 50%, а оптимальное значение – 65%.</w:t>
      </w:r>
      <w:r>
        <w:rPr>
          <w:rFonts w:ascii="Arial" w:hAnsi="Arial" w:cs="Arial"/>
          <w:sz w:val="20"/>
        </w:rPr>
        <w:t xml:space="preserve"> В настоящее время вопрос о доли среднего класса в общей численности Заинского муниципального района остается открытым. Причиной этому является отсутствие методики отнесения определенных категорий населения к среднему классу. </w:t>
      </w:r>
    </w:p>
    <w:p w:rsidR="00E44076" w:rsidRDefault="00E44076" w:rsidP="009F31BA">
      <w:pPr>
        <w:shd w:val="clear" w:color="auto" w:fill="FFFFFF"/>
        <w:ind w:firstLine="284"/>
        <w:jc w:val="both"/>
        <w:rPr>
          <w:rFonts w:ascii="Arial" w:hAnsi="Arial" w:cs="Arial"/>
          <w:sz w:val="20"/>
        </w:rPr>
      </w:pPr>
      <w:r>
        <w:rPr>
          <w:rFonts w:ascii="Arial" w:hAnsi="Arial" w:cs="Arial"/>
          <w:sz w:val="20"/>
        </w:rPr>
        <w:t>Анализ сложившейся ситуации, проведенный в предыдущих разделах данной Программы, позволяет выделить следующие проблемы в сфере формирования среднего класса и размещению производительных сил, решению проблем рынка труда и занятости:</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54067E">
        <w:rPr>
          <w:rFonts w:ascii="Arial" w:hAnsi="Arial" w:cs="Arial"/>
          <w:sz w:val="20"/>
        </w:rPr>
        <w:t>невысокие доходы у значительной части населения</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54067E">
        <w:rPr>
          <w:rFonts w:ascii="Arial" w:hAnsi="Arial" w:cs="Arial"/>
          <w:sz w:val="20"/>
        </w:rPr>
        <w:t>сложности в трудоустройстве выпускников высших учебных заведений по профильной специальности</w:t>
      </w:r>
      <w:r>
        <w:rPr>
          <w:rFonts w:ascii="Arial" w:hAnsi="Arial" w:cs="Arial"/>
          <w:sz w:val="20"/>
        </w:rPr>
        <w:t xml:space="preserve"> на территории муниципального района, отток высококвалифицированной рабочей силы;</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не достаточно разработанная иммиграционная политика;</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низкая доля предпринимательства в общей сумме доходов бюджетной системы в связи со сложившейся структурой экономики района;</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w:t>
      </w:r>
      <w:r w:rsidRPr="005207E5">
        <w:rPr>
          <w:rFonts w:ascii="Arial" w:hAnsi="Arial" w:cs="Arial"/>
          <w:sz w:val="20"/>
        </w:rPr>
        <w:t xml:space="preserve">е проводится периодический мониторинг потребностей и мнений предпринимателей о бизнес среде </w:t>
      </w:r>
      <w:r>
        <w:rPr>
          <w:rFonts w:ascii="Arial" w:hAnsi="Arial" w:cs="Arial"/>
          <w:sz w:val="20"/>
        </w:rPr>
        <w:t xml:space="preserve">муниципального района, а </w:t>
      </w:r>
      <w:r w:rsidRPr="00B45BE9">
        <w:rPr>
          <w:rFonts w:ascii="Arial" w:hAnsi="Arial" w:cs="Arial"/>
          <w:sz w:val="20"/>
        </w:rPr>
        <w:t>проводимые ежегодно совещания с предпринимателями не способны в</w:t>
      </w:r>
      <w:r>
        <w:rPr>
          <w:rFonts w:ascii="Arial" w:hAnsi="Arial" w:cs="Arial"/>
          <w:sz w:val="20"/>
        </w:rPr>
        <w:t xml:space="preserve"> полной мере решить эту задачу;</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и</w:t>
      </w:r>
      <w:r w:rsidRPr="00B45BE9">
        <w:rPr>
          <w:rFonts w:ascii="Arial" w:hAnsi="Arial" w:cs="Arial"/>
          <w:sz w:val="20"/>
        </w:rPr>
        <w:t xml:space="preserve">нтернет коммуникация Администрации с малым и средним бизнесом </w:t>
      </w:r>
      <w:r>
        <w:rPr>
          <w:rFonts w:ascii="Arial" w:hAnsi="Arial" w:cs="Arial"/>
          <w:sz w:val="20"/>
        </w:rPr>
        <w:t>пока работает не в полной мере;</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w:t>
      </w:r>
      <w:r w:rsidRPr="005207E5">
        <w:rPr>
          <w:rFonts w:ascii="Arial" w:hAnsi="Arial" w:cs="Arial"/>
          <w:sz w:val="20"/>
        </w:rPr>
        <w:t>е высокий уровень внутрирайонной интеграции предприятий</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ощущается недостаток</w:t>
      </w:r>
      <w:r w:rsidRPr="00B45BE9">
        <w:rPr>
          <w:rFonts w:ascii="Arial" w:hAnsi="Arial" w:cs="Arial"/>
          <w:sz w:val="20"/>
        </w:rPr>
        <w:t xml:space="preserve"> Ресурсного Центра (</w:t>
      </w:r>
      <w:r>
        <w:rPr>
          <w:rFonts w:ascii="Arial" w:hAnsi="Arial" w:cs="Arial"/>
          <w:sz w:val="20"/>
        </w:rPr>
        <w:t xml:space="preserve">информационное обеспечение начинающего и функционирующего бизнеса, </w:t>
      </w:r>
      <w:r w:rsidRPr="00B45BE9">
        <w:rPr>
          <w:rFonts w:ascii="Arial" w:hAnsi="Arial" w:cs="Arial"/>
          <w:sz w:val="20"/>
        </w:rPr>
        <w:t>программы обучения,</w:t>
      </w:r>
      <w:r>
        <w:rPr>
          <w:rFonts w:ascii="Arial" w:hAnsi="Arial" w:cs="Arial"/>
          <w:sz w:val="20"/>
        </w:rPr>
        <w:t xml:space="preserve"> мастер классы, презентации новых технологий и оборудования и прочее);</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w:t>
      </w:r>
      <w:r w:rsidRPr="005207E5">
        <w:rPr>
          <w:rFonts w:ascii="Arial" w:hAnsi="Arial" w:cs="Arial"/>
          <w:sz w:val="20"/>
        </w:rPr>
        <w:t xml:space="preserve">едостаток квалифицированных кадров и низкий </w:t>
      </w:r>
      <w:r w:rsidRPr="001A2C2E">
        <w:rPr>
          <w:rFonts w:ascii="Arial" w:hAnsi="Arial" w:cs="Arial"/>
          <w:sz w:val="20"/>
        </w:rPr>
        <w:t>уровень  предпринимательской</w:t>
      </w:r>
      <w:r w:rsidRPr="005207E5">
        <w:rPr>
          <w:rFonts w:ascii="Arial" w:hAnsi="Arial" w:cs="Arial"/>
          <w:color w:val="FF0000"/>
          <w:sz w:val="20"/>
        </w:rPr>
        <w:t xml:space="preserve"> </w:t>
      </w:r>
      <w:r>
        <w:rPr>
          <w:rFonts w:ascii="Arial" w:hAnsi="Arial" w:cs="Arial"/>
          <w:sz w:val="20"/>
        </w:rPr>
        <w:t>культуры;</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о</w:t>
      </w:r>
      <w:r w:rsidRPr="005207E5">
        <w:rPr>
          <w:rFonts w:ascii="Arial" w:hAnsi="Arial" w:cs="Arial"/>
          <w:sz w:val="20"/>
        </w:rPr>
        <w:t>гранич</w:t>
      </w:r>
      <w:r>
        <w:rPr>
          <w:rFonts w:ascii="Arial" w:hAnsi="Arial" w:cs="Arial"/>
          <w:sz w:val="20"/>
        </w:rPr>
        <w:t>енный доступ на соседние рынки;</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н</w:t>
      </w:r>
      <w:r w:rsidRPr="005207E5">
        <w:rPr>
          <w:rFonts w:ascii="Arial" w:hAnsi="Arial" w:cs="Arial"/>
          <w:sz w:val="20"/>
        </w:rPr>
        <w:t>едостаток залоговой базы для привлечения ресурсов</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р</w:t>
      </w:r>
      <w:r w:rsidRPr="00F12137">
        <w:rPr>
          <w:rFonts w:ascii="Arial" w:hAnsi="Arial" w:cs="Arial"/>
          <w:sz w:val="20"/>
        </w:rPr>
        <w:t>азмещение производительных сил в районе планировалось почти полвека назад и на сегодняшний день оно выглядит не достаточно рациональным, поскольку слабо ориентировано на создание новых «точек роста», а именно, на создание «малой экономики» в сельских поселениях</w:t>
      </w:r>
      <w:r>
        <w:rPr>
          <w:rFonts w:ascii="Arial" w:hAnsi="Arial" w:cs="Arial"/>
          <w:sz w:val="20"/>
        </w:rPr>
        <w:t>;</w:t>
      </w:r>
    </w:p>
    <w:p w:rsidR="00E44076" w:rsidRPr="00CF609D"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szCs w:val="28"/>
        </w:rPr>
        <w:t>н</w:t>
      </w:r>
      <w:r w:rsidRPr="005207E5">
        <w:rPr>
          <w:rFonts w:ascii="Arial" w:hAnsi="Arial" w:cs="Arial"/>
          <w:sz w:val="20"/>
          <w:szCs w:val="28"/>
        </w:rPr>
        <w:t>изкий уровень конкуренции на рынке переработки молока</w:t>
      </w:r>
      <w:r>
        <w:rPr>
          <w:rFonts w:ascii="Arial" w:hAnsi="Arial" w:cs="Arial"/>
          <w:sz w:val="20"/>
          <w:szCs w:val="28"/>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sidRPr="00CF609D">
        <w:rPr>
          <w:rFonts w:ascii="Arial" w:hAnsi="Arial" w:cs="Arial"/>
          <w:sz w:val="20"/>
          <w:szCs w:val="28"/>
        </w:rPr>
        <w:t>недостаточно активное применение инструментов государственно-частного партнерства при создании и развитии производительных сил</w:t>
      </w:r>
      <w:r>
        <w:rPr>
          <w:rFonts w:ascii="Arial" w:hAnsi="Arial" w:cs="Arial"/>
          <w:sz w:val="20"/>
          <w:szCs w:val="28"/>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sidRPr="00CF609D">
        <w:rPr>
          <w:rFonts w:ascii="Arial" w:hAnsi="Arial" w:cs="Arial"/>
          <w:sz w:val="20"/>
          <w:szCs w:val="28"/>
        </w:rPr>
        <w:t>сложности с маятниковой миграцией с учетом недостаточно развитой транспортной и социальной инфраструктуры</w:t>
      </w:r>
      <w:r>
        <w:rPr>
          <w:rFonts w:ascii="Arial" w:hAnsi="Arial" w:cs="Arial"/>
          <w:sz w:val="20"/>
          <w:szCs w:val="28"/>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sidRPr="00CF609D">
        <w:rPr>
          <w:rFonts w:ascii="Arial" w:hAnsi="Arial" w:cs="Arial"/>
          <w:sz w:val="20"/>
          <w:szCs w:val="28"/>
        </w:rPr>
        <w:t>недостаточное развитие системы аутсорсинга</w:t>
      </w:r>
      <w:r>
        <w:rPr>
          <w:rFonts w:ascii="Arial" w:hAnsi="Arial" w:cs="Arial"/>
          <w:sz w:val="20"/>
          <w:szCs w:val="28"/>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sidRPr="00CF609D">
        <w:rPr>
          <w:rFonts w:ascii="Arial" w:hAnsi="Arial" w:cs="Arial"/>
          <w:sz w:val="20"/>
          <w:szCs w:val="28"/>
        </w:rPr>
        <w:t>недостаточная заинтересованность работодателей в инвестициях в подготовку и повышение квалификации работников для своего предприятия</w:t>
      </w:r>
      <w:r>
        <w:rPr>
          <w:rFonts w:ascii="Arial" w:hAnsi="Arial" w:cs="Arial"/>
          <w:sz w:val="20"/>
          <w:szCs w:val="28"/>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sidRPr="00CF609D">
        <w:rPr>
          <w:rFonts w:ascii="Arial" w:hAnsi="Arial" w:cs="Arial"/>
          <w:sz w:val="20"/>
          <w:szCs w:val="28"/>
        </w:rPr>
        <w:t xml:space="preserve">значительные </w:t>
      </w:r>
      <w:r>
        <w:rPr>
          <w:rFonts w:ascii="Arial" w:hAnsi="Arial" w:cs="Arial"/>
          <w:sz w:val="20"/>
          <w:szCs w:val="28"/>
        </w:rPr>
        <w:t>масштабы «серого» рынка труда;</w:t>
      </w:r>
    </w:p>
    <w:p w:rsidR="00E44076" w:rsidRDefault="00E44076" w:rsidP="00053272">
      <w:pPr>
        <w:pStyle w:val="36"/>
        <w:numPr>
          <w:ilvl w:val="0"/>
          <w:numId w:val="53"/>
        </w:numPr>
        <w:shd w:val="clear" w:color="auto" w:fill="FFFFFF"/>
        <w:spacing w:after="200" w:line="276" w:lineRule="auto"/>
        <w:jc w:val="both"/>
        <w:rPr>
          <w:rFonts w:ascii="Arial" w:hAnsi="Arial" w:cs="Arial"/>
          <w:sz w:val="20"/>
          <w:szCs w:val="28"/>
        </w:rPr>
      </w:pPr>
      <w:r>
        <w:rPr>
          <w:rFonts w:ascii="Arial" w:hAnsi="Arial" w:cs="Arial"/>
          <w:sz w:val="20"/>
          <w:szCs w:val="28"/>
        </w:rPr>
        <w:t>т</w:t>
      </w:r>
      <w:r w:rsidRPr="000C0B8A">
        <w:rPr>
          <w:rFonts w:ascii="Arial" w:hAnsi="Arial" w:cs="Arial"/>
          <w:sz w:val="20"/>
          <w:szCs w:val="28"/>
        </w:rPr>
        <w:t>рудоустройство безработных граждан, являющихся сельскими жителями, достаточно проблематично, так как  имеется дефицит вакансий, расположенных в сельской местности</w:t>
      </w:r>
      <w:r>
        <w:rPr>
          <w:rFonts w:ascii="Arial" w:hAnsi="Arial" w:cs="Arial"/>
          <w:sz w:val="20"/>
          <w:szCs w:val="28"/>
        </w:rPr>
        <w:t>.</w:t>
      </w:r>
    </w:p>
    <w:p w:rsidR="00E44076" w:rsidRDefault="00E44076" w:rsidP="009F31BA">
      <w:pPr>
        <w:shd w:val="clear" w:color="auto" w:fill="FFFFFF"/>
        <w:ind w:left="360" w:firstLine="348"/>
        <w:jc w:val="both"/>
        <w:rPr>
          <w:rFonts w:ascii="Arial" w:hAnsi="Arial" w:cs="Arial"/>
          <w:sz w:val="20"/>
          <w:szCs w:val="28"/>
        </w:rPr>
      </w:pPr>
      <w:r>
        <w:rPr>
          <w:rFonts w:ascii="Arial" w:hAnsi="Arial" w:cs="Arial"/>
          <w:sz w:val="20"/>
          <w:szCs w:val="28"/>
        </w:rPr>
        <w:t>Ниже представлены прогнозные значения основных показателей рынка труда и динамики денежных доходов населения.</w:t>
      </w:r>
    </w:p>
    <w:p w:rsidR="00E44076" w:rsidRDefault="00E44076" w:rsidP="001B70F4">
      <w:pPr>
        <w:shd w:val="clear" w:color="auto" w:fill="FFFFFF"/>
        <w:ind w:firstLine="360"/>
        <w:jc w:val="right"/>
        <w:rPr>
          <w:rFonts w:ascii="Arial" w:hAnsi="Arial" w:cs="Arial"/>
          <w:sz w:val="20"/>
        </w:rPr>
      </w:pPr>
    </w:p>
    <w:p w:rsidR="00E44076" w:rsidRDefault="00E44076" w:rsidP="001B70F4">
      <w:pPr>
        <w:shd w:val="clear" w:color="auto" w:fill="FFFFFF"/>
        <w:ind w:firstLine="360"/>
        <w:jc w:val="right"/>
        <w:rPr>
          <w:rFonts w:ascii="Arial" w:hAnsi="Arial" w:cs="Arial"/>
          <w:sz w:val="20"/>
        </w:rPr>
      </w:pPr>
      <w:r>
        <w:rPr>
          <w:rFonts w:ascii="Arial" w:hAnsi="Arial" w:cs="Arial"/>
          <w:sz w:val="20"/>
        </w:rPr>
        <w:t>Диаграмма 31</w:t>
      </w:r>
    </w:p>
    <w:p w:rsidR="00E44076" w:rsidRDefault="00E44076" w:rsidP="001B70F4">
      <w:pPr>
        <w:shd w:val="clear" w:color="auto" w:fill="FFFFFF"/>
        <w:ind w:firstLine="360"/>
        <w:jc w:val="center"/>
        <w:rPr>
          <w:rFonts w:ascii="Arial" w:hAnsi="Arial" w:cs="Arial"/>
          <w:b/>
          <w:sz w:val="20"/>
        </w:rPr>
      </w:pPr>
    </w:p>
    <w:p w:rsidR="00E44076" w:rsidRDefault="00E44076" w:rsidP="001B70F4">
      <w:pPr>
        <w:shd w:val="clear" w:color="auto" w:fill="FFFFFF"/>
        <w:ind w:firstLine="360"/>
        <w:jc w:val="center"/>
        <w:rPr>
          <w:rFonts w:ascii="Arial" w:hAnsi="Arial" w:cs="Arial"/>
          <w:b/>
          <w:sz w:val="20"/>
        </w:rPr>
      </w:pPr>
      <w:r>
        <w:rPr>
          <w:rFonts w:ascii="Arial" w:hAnsi="Arial" w:cs="Arial"/>
          <w:b/>
          <w:sz w:val="20"/>
        </w:rPr>
        <w:t>Динамика денежных доходов населения, руб. в месяц</w:t>
      </w:r>
    </w:p>
    <w:p w:rsidR="00E44076" w:rsidRDefault="00E44076" w:rsidP="001B70F4">
      <w:pPr>
        <w:shd w:val="clear" w:color="auto" w:fill="FFFFFF"/>
        <w:ind w:firstLine="360"/>
        <w:jc w:val="center"/>
        <w:rPr>
          <w:rFonts w:ascii="Arial" w:hAnsi="Arial" w:cs="Arial"/>
          <w:b/>
          <w:sz w:val="20"/>
        </w:rPr>
      </w:pPr>
    </w:p>
    <w:p w:rsidR="00E44076" w:rsidRPr="00F0543F" w:rsidRDefault="00FF109A" w:rsidP="001B70F4">
      <w:pPr>
        <w:shd w:val="clear" w:color="auto" w:fill="FFFFFF"/>
        <w:ind w:firstLine="360"/>
        <w:jc w:val="center"/>
        <w:rPr>
          <w:rFonts w:ascii="Arial" w:hAnsi="Arial" w:cs="Arial"/>
          <w:sz w:val="20"/>
        </w:rPr>
      </w:pPr>
      <w:r>
        <w:rPr>
          <w:noProof/>
        </w:rPr>
        <w:pict>
          <v:shape id="_x0000_i1056" type="#_x0000_t75" style="width:361.5pt;height:216.75pt;visibility:visible">
            <v:imagedata r:id="rId37" o:title=""/>
          </v:shape>
        </w:pict>
      </w:r>
    </w:p>
    <w:p w:rsidR="00E44076" w:rsidRDefault="00E44076">
      <w:pPr>
        <w:rPr>
          <w:rFonts w:ascii="Arial" w:hAnsi="Arial" w:cs="Arial"/>
          <w:sz w:val="20"/>
          <w:szCs w:val="28"/>
        </w:rPr>
      </w:pPr>
    </w:p>
    <w:p w:rsidR="00E44076" w:rsidRDefault="00E44076" w:rsidP="009F31BA">
      <w:pPr>
        <w:shd w:val="clear" w:color="auto" w:fill="FFFFFF"/>
        <w:ind w:left="360" w:firstLine="348"/>
        <w:jc w:val="right"/>
        <w:rPr>
          <w:rFonts w:ascii="Arial" w:hAnsi="Arial" w:cs="Arial"/>
          <w:sz w:val="20"/>
          <w:szCs w:val="28"/>
        </w:rPr>
      </w:pPr>
      <w:r>
        <w:rPr>
          <w:rFonts w:ascii="Arial" w:hAnsi="Arial" w:cs="Arial"/>
          <w:sz w:val="20"/>
          <w:szCs w:val="28"/>
        </w:rPr>
        <w:t>Диаграмма 30</w:t>
      </w:r>
    </w:p>
    <w:p w:rsidR="00E44076" w:rsidRDefault="00E44076" w:rsidP="009F31BA">
      <w:pPr>
        <w:shd w:val="clear" w:color="auto" w:fill="FFFFFF"/>
        <w:ind w:left="360" w:firstLine="348"/>
        <w:jc w:val="center"/>
        <w:rPr>
          <w:rFonts w:ascii="Arial" w:hAnsi="Arial" w:cs="Arial"/>
          <w:b/>
          <w:sz w:val="20"/>
          <w:szCs w:val="28"/>
        </w:rPr>
      </w:pPr>
      <w:r>
        <w:rPr>
          <w:rFonts w:ascii="Arial" w:hAnsi="Arial" w:cs="Arial"/>
          <w:b/>
          <w:sz w:val="20"/>
          <w:szCs w:val="28"/>
        </w:rPr>
        <w:t>Динамика основных показателей рынка труда, тыс.чел.</w:t>
      </w:r>
    </w:p>
    <w:p w:rsidR="00E44076" w:rsidRPr="006C6738" w:rsidRDefault="00E44076" w:rsidP="009F31BA">
      <w:pPr>
        <w:shd w:val="clear" w:color="auto" w:fill="FFFFFF"/>
        <w:ind w:left="360" w:firstLine="348"/>
        <w:jc w:val="center"/>
        <w:rPr>
          <w:rFonts w:ascii="Arial" w:hAnsi="Arial" w:cs="Arial"/>
          <w:b/>
          <w:sz w:val="20"/>
          <w:szCs w:val="28"/>
        </w:rPr>
      </w:pPr>
    </w:p>
    <w:p w:rsidR="00E44076" w:rsidRDefault="00FF109A" w:rsidP="009F31BA">
      <w:pPr>
        <w:shd w:val="clear" w:color="auto" w:fill="FFFFFF"/>
        <w:ind w:firstLine="360"/>
        <w:jc w:val="center"/>
        <w:rPr>
          <w:rFonts w:ascii="Arial" w:hAnsi="Arial" w:cs="Arial"/>
          <w:sz w:val="20"/>
        </w:rPr>
      </w:pPr>
      <w:r>
        <w:rPr>
          <w:noProof/>
        </w:rPr>
        <w:pict>
          <v:shape id="_x0000_i1057" type="#_x0000_t75" style="width:412.5pt;height:320.25pt;visibility:visible">
            <v:imagedata r:id="rId38" o:title="" cropbottom="-20f"/>
          </v:shape>
        </w:pict>
      </w: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 xml:space="preserve">5.5.2. </w:t>
      </w:r>
      <w:r>
        <w:rPr>
          <w:rFonts w:ascii="Arial" w:hAnsi="Arial" w:cs="Arial"/>
          <w:b/>
          <w:sz w:val="28"/>
          <w:szCs w:val="28"/>
        </w:rPr>
        <w:t>Мероприятия по решению</w:t>
      </w:r>
      <w:r w:rsidRPr="009F31BA">
        <w:rPr>
          <w:rFonts w:ascii="Arial" w:hAnsi="Arial" w:cs="Arial"/>
          <w:b/>
          <w:sz w:val="28"/>
          <w:szCs w:val="28"/>
        </w:rPr>
        <w:t xml:space="preserve"> проблем в сфере размещения производительных сил, развития человеческого капитала, решения проблем рынка труда и занятости, повышения уровня жизни </w:t>
      </w:r>
    </w:p>
    <w:p w:rsidR="00E44076" w:rsidRDefault="00E44076" w:rsidP="009F31BA">
      <w:pPr>
        <w:shd w:val="clear" w:color="auto" w:fill="FFFFFF"/>
        <w:jc w:val="right"/>
        <w:rPr>
          <w:rFonts w:ascii="Arial" w:hAnsi="Arial" w:cs="Arial"/>
          <w:sz w:val="20"/>
          <w:szCs w:val="20"/>
        </w:rPr>
      </w:pPr>
      <w:r>
        <w:rPr>
          <w:rFonts w:ascii="Arial" w:hAnsi="Arial" w:cs="Arial"/>
          <w:sz w:val="20"/>
          <w:szCs w:val="20"/>
        </w:rPr>
        <w:t>Таблица 56</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1198"/>
        <w:gridCol w:w="1560"/>
        <w:gridCol w:w="1630"/>
      </w:tblGrid>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0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1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5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451FAF">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и реализовать комплекс мероприятий по развитию малого и среднего предпринимательства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экономики, сектор торговли и потребительских услуг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845</w:t>
            </w: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230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иные источники (средства спонсоров)</w:t>
            </w:r>
          </w:p>
        </w:tc>
      </w:tr>
      <w:tr w:rsidR="00E44076" w:rsidRPr="00F75B77">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программу подготовки образовательными учреждениями начального, среднего и среднеспециального  профессионального образования высококвалифицированных специалистов рабочих профессий с учетом потребности Заинского муниципального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образования Исполнительного комитета, Заинский политехнический колледж, центр занятости населения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«Заинский Деловой Совет»</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предпринимателей</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концепцию кластера «Заинские продукты»</w:t>
            </w:r>
          </w:p>
          <w:p w:rsidR="00E44076" w:rsidRPr="00914D01" w:rsidRDefault="00E44076" w:rsidP="00914D01">
            <w:pPr>
              <w:jc w:val="both"/>
              <w:rPr>
                <w:rFonts w:ascii="Arial Narrow" w:hAnsi="Arial Narrow"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Сектор торговли и потребительских услуг</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I-II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порядок учета профессиональной структуры рынка труда и мониторинга ее диверсификации</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Центр занятости населения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Внести существенные корректировки в систему школьного питания</w:t>
            </w:r>
          </w:p>
          <w:p w:rsidR="00E44076" w:rsidRPr="00914D01" w:rsidRDefault="00E44076" w:rsidP="00914D01">
            <w:pPr>
              <w:jc w:val="both"/>
              <w:rPr>
                <w:rFonts w:ascii="Arial Narrow" w:hAnsi="Arial Narrow"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образования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IV квартал 2011</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Внести дополнения в целевые программы в части ускорения процесса технической модернизации школ их компьютеризации</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образования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условия для развития частных образовательных и воспитательных учреждений</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образования Исполнительного комитета, Исполнительные комитеты сельских поселений</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8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Подготовить программу развития каждого сельского поселения и включить ее, в последующем, в данную Программу</w:t>
            </w:r>
          </w:p>
        </w:tc>
        <w:tc>
          <w:tcPr>
            <w:tcW w:w="170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по работе Совета ЗМР с органами местного самоуправления</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I-II квартал 2012</w:t>
            </w:r>
          </w:p>
        </w:tc>
        <w:tc>
          <w:tcPr>
            <w:tcW w:w="15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p>
        </w:tc>
      </w:tr>
    </w:tbl>
    <w:p w:rsidR="00E44076" w:rsidRDefault="00E44076" w:rsidP="00CD52A3">
      <w:pPr>
        <w:ind w:firstLine="360"/>
        <w:jc w:val="both"/>
        <w:rPr>
          <w:rFonts w:ascii="Arial" w:hAnsi="Arial" w:cs="Arial"/>
          <w:sz w:val="20"/>
        </w:rPr>
      </w:pPr>
    </w:p>
    <w:p w:rsidR="00E44076" w:rsidRDefault="00E44076" w:rsidP="00CD52A3">
      <w:pPr>
        <w:ind w:firstLine="360"/>
        <w:jc w:val="both"/>
        <w:rPr>
          <w:rFonts w:ascii="Arial" w:hAnsi="Arial" w:cs="Arial"/>
          <w:sz w:val="20"/>
          <w:szCs w:val="20"/>
        </w:rPr>
      </w:pPr>
      <w:r w:rsidRPr="009A1ED5">
        <w:rPr>
          <w:rFonts w:ascii="Arial" w:hAnsi="Arial" w:cs="Arial"/>
          <w:sz w:val="20"/>
        </w:rPr>
        <w:t>В соответствии с вышеперечисленными мероприятиями планируется достижение следующих</w:t>
      </w:r>
      <w:r>
        <w:rPr>
          <w:rFonts w:ascii="Arial" w:hAnsi="Arial" w:cs="Arial"/>
          <w:sz w:val="20"/>
          <w:szCs w:val="20"/>
        </w:rPr>
        <w:t xml:space="preserve"> индикаторов:</w:t>
      </w:r>
    </w:p>
    <w:p w:rsidR="00E44076" w:rsidRPr="00CD52A3" w:rsidRDefault="00E44076" w:rsidP="00053272">
      <w:pPr>
        <w:pStyle w:val="aff"/>
        <w:numPr>
          <w:ilvl w:val="0"/>
          <w:numId w:val="71"/>
        </w:numPr>
        <w:jc w:val="both"/>
        <w:rPr>
          <w:rFonts w:eastAsia="Times New Roman"/>
          <w:iCs w:val="0"/>
          <w:sz w:val="20"/>
          <w:szCs w:val="24"/>
        </w:rPr>
      </w:pPr>
      <w:r w:rsidRPr="00CD52A3">
        <w:rPr>
          <w:rFonts w:eastAsia="Times New Roman"/>
          <w:iCs w:val="0"/>
          <w:sz w:val="20"/>
          <w:szCs w:val="24"/>
        </w:rPr>
        <w:t>увеличение доли частных инвестиций в реализации горо</w:t>
      </w:r>
      <w:r>
        <w:rPr>
          <w:rFonts w:eastAsia="Times New Roman"/>
          <w:iCs w:val="0"/>
          <w:sz w:val="20"/>
          <w:szCs w:val="24"/>
        </w:rPr>
        <w:t>дских инфраструктурных проектов;</w:t>
      </w:r>
    </w:p>
    <w:p w:rsidR="00E44076" w:rsidRPr="00CD52A3" w:rsidRDefault="00E44076" w:rsidP="00053272">
      <w:pPr>
        <w:pStyle w:val="aff"/>
        <w:numPr>
          <w:ilvl w:val="0"/>
          <w:numId w:val="71"/>
        </w:numPr>
        <w:jc w:val="both"/>
        <w:rPr>
          <w:rFonts w:eastAsia="Times New Roman"/>
          <w:iCs w:val="0"/>
          <w:sz w:val="20"/>
          <w:szCs w:val="24"/>
        </w:rPr>
      </w:pPr>
      <w:r w:rsidRPr="00CD52A3">
        <w:rPr>
          <w:rFonts w:eastAsia="Times New Roman"/>
          <w:iCs w:val="0"/>
          <w:sz w:val="20"/>
          <w:szCs w:val="24"/>
        </w:rPr>
        <w:t>уровень регистрируемой безработицы – не выше 1,5% от численности трудоспособ</w:t>
      </w:r>
      <w:r>
        <w:rPr>
          <w:rFonts w:eastAsia="Times New Roman"/>
          <w:iCs w:val="0"/>
          <w:sz w:val="20"/>
          <w:szCs w:val="24"/>
        </w:rPr>
        <w:t>ного населения;</w:t>
      </w:r>
    </w:p>
    <w:p w:rsidR="00E44076" w:rsidRDefault="00E44076" w:rsidP="00053272">
      <w:pPr>
        <w:pStyle w:val="aff"/>
        <w:numPr>
          <w:ilvl w:val="0"/>
          <w:numId w:val="71"/>
        </w:numPr>
        <w:jc w:val="both"/>
        <w:rPr>
          <w:rFonts w:eastAsia="Times New Roman"/>
          <w:iCs w:val="0"/>
          <w:sz w:val="20"/>
          <w:szCs w:val="24"/>
        </w:rPr>
      </w:pPr>
      <w:r w:rsidRPr="00CD52A3">
        <w:rPr>
          <w:rFonts w:eastAsia="Times New Roman"/>
          <w:iCs w:val="0"/>
          <w:sz w:val="20"/>
          <w:szCs w:val="24"/>
        </w:rPr>
        <w:t>увеличение числа федеральных и республиканских заказов, выполняемых городскими предприятиями</w:t>
      </w:r>
      <w:r>
        <w:rPr>
          <w:rFonts w:eastAsia="Times New Roman"/>
          <w:iCs w:val="0"/>
          <w:sz w:val="20"/>
          <w:szCs w:val="24"/>
        </w:rPr>
        <w:t>;</w:t>
      </w:r>
    </w:p>
    <w:p w:rsidR="00E44076" w:rsidRPr="00CD52A3" w:rsidRDefault="00E44076" w:rsidP="00053272">
      <w:pPr>
        <w:pStyle w:val="aff"/>
        <w:numPr>
          <w:ilvl w:val="0"/>
          <w:numId w:val="71"/>
        </w:numPr>
        <w:jc w:val="both"/>
        <w:rPr>
          <w:rFonts w:eastAsia="Times New Roman"/>
          <w:iCs w:val="0"/>
          <w:sz w:val="20"/>
          <w:szCs w:val="24"/>
        </w:rPr>
      </w:pPr>
      <w:r w:rsidRPr="00CD52A3">
        <w:rPr>
          <w:rFonts w:eastAsia="Times New Roman"/>
          <w:iCs w:val="0"/>
          <w:sz w:val="20"/>
          <w:szCs w:val="24"/>
        </w:rPr>
        <w:t>разработка нормативно-правовой базы  по предоставлению местных льгот, субсидий и льготного кредитования</w:t>
      </w:r>
      <w:r>
        <w:rPr>
          <w:rFonts w:eastAsia="Times New Roman"/>
          <w:iCs w:val="0"/>
          <w:sz w:val="20"/>
          <w:szCs w:val="24"/>
        </w:rPr>
        <w:t xml:space="preserve">, в том числе </w:t>
      </w:r>
      <w:r w:rsidRPr="00CD52A3">
        <w:rPr>
          <w:rFonts w:eastAsia="Times New Roman"/>
          <w:iCs w:val="0"/>
          <w:sz w:val="20"/>
          <w:szCs w:val="24"/>
        </w:rPr>
        <w:t xml:space="preserve">молодым </w:t>
      </w:r>
      <w:r>
        <w:rPr>
          <w:rFonts w:eastAsia="Times New Roman"/>
          <w:iCs w:val="0"/>
          <w:sz w:val="20"/>
          <w:szCs w:val="24"/>
        </w:rPr>
        <w:t xml:space="preserve">начинающим </w:t>
      </w:r>
      <w:r w:rsidRPr="00CD52A3">
        <w:rPr>
          <w:rFonts w:eastAsia="Times New Roman"/>
          <w:iCs w:val="0"/>
          <w:sz w:val="20"/>
          <w:szCs w:val="24"/>
        </w:rPr>
        <w:t>предпринимателям</w:t>
      </w:r>
      <w:r>
        <w:rPr>
          <w:rFonts w:eastAsia="Times New Roman"/>
          <w:iCs w:val="0"/>
          <w:sz w:val="20"/>
          <w:szCs w:val="24"/>
        </w:rPr>
        <w:t>.</w:t>
      </w:r>
    </w:p>
    <w:p w:rsidR="00E44076" w:rsidRDefault="00E44076" w:rsidP="009F31BA">
      <w:pPr>
        <w:jc w:val="both"/>
        <w:rPr>
          <w:rFonts w:ascii="Arial" w:hAnsi="Arial" w:cs="Arial"/>
          <w:b/>
          <w:sz w:val="32"/>
          <w:szCs w:val="32"/>
        </w:rPr>
      </w:pPr>
    </w:p>
    <w:p w:rsidR="00E44076" w:rsidRDefault="00E44076" w:rsidP="009F31BA">
      <w:pPr>
        <w:jc w:val="both"/>
        <w:rPr>
          <w:rFonts w:ascii="Arial" w:hAnsi="Arial" w:cs="Arial"/>
          <w:b/>
          <w:sz w:val="32"/>
          <w:szCs w:val="32"/>
        </w:rPr>
      </w:pPr>
      <w:r w:rsidRPr="009F31BA">
        <w:rPr>
          <w:rFonts w:ascii="Arial" w:hAnsi="Arial" w:cs="Arial"/>
          <w:b/>
          <w:sz w:val="32"/>
          <w:szCs w:val="32"/>
        </w:rPr>
        <w:t>5.6 Комплекс программных мероприятий по решению проблем, препятствующих повышению инвестиционной деятельности и стимулированию инновационных процессов</w:t>
      </w:r>
    </w:p>
    <w:p w:rsidR="00E44076" w:rsidRPr="009F31BA" w:rsidRDefault="00E44076" w:rsidP="009F31BA">
      <w:pPr>
        <w:jc w:val="both"/>
        <w:rPr>
          <w:rFonts w:ascii="Arial" w:hAnsi="Arial" w:cs="Arial"/>
          <w:b/>
          <w:sz w:val="32"/>
          <w:szCs w:val="32"/>
        </w:rPr>
      </w:pPr>
    </w:p>
    <w:p w:rsidR="00E44076" w:rsidRPr="0053097B" w:rsidRDefault="00E44076" w:rsidP="009F31BA">
      <w:pPr>
        <w:shd w:val="clear" w:color="auto" w:fill="FFFFFF"/>
        <w:ind w:firstLine="284"/>
        <w:jc w:val="both"/>
        <w:rPr>
          <w:rFonts w:ascii="Arial" w:hAnsi="Arial" w:cs="Arial"/>
          <w:sz w:val="20"/>
        </w:rPr>
      </w:pPr>
      <w:r w:rsidRPr="0053097B">
        <w:rPr>
          <w:rFonts w:ascii="Arial" w:hAnsi="Arial" w:cs="Arial"/>
          <w:sz w:val="20"/>
        </w:rPr>
        <w:t xml:space="preserve">Современное экономическое развитие характеризуется активизацией инновационной и инвестиционной деятельности. Для общества значение экономики определяется тем, что она непрерывно обеспечивает предметами потребления, удовлетворяющими его возрастающие потребности. Учитывая высокую динамику изменений этих потребностей, должны быть изменены и принципы экономического развития, а также система государственного управления этими процессами. Очевидно, что эта система также должна быть инновационной. </w:t>
      </w:r>
    </w:p>
    <w:p w:rsidR="00E44076" w:rsidRDefault="00E44076" w:rsidP="009F31BA">
      <w:pPr>
        <w:shd w:val="clear" w:color="auto" w:fill="FFFFFF"/>
        <w:ind w:firstLine="284"/>
        <w:jc w:val="both"/>
        <w:rPr>
          <w:rFonts w:ascii="Arial" w:hAnsi="Arial" w:cs="Arial"/>
          <w:sz w:val="20"/>
        </w:rPr>
      </w:pPr>
      <w:r w:rsidRPr="0053097B">
        <w:rPr>
          <w:rFonts w:ascii="Arial" w:hAnsi="Arial" w:cs="Arial"/>
          <w:sz w:val="20"/>
        </w:rPr>
        <w:t xml:space="preserve">Исследованию вопросов инновационного развития посвящено много работ зарубежных и отечественных ученых и специалистов. </w:t>
      </w:r>
      <w:r>
        <w:rPr>
          <w:rFonts w:ascii="Arial" w:hAnsi="Arial" w:cs="Arial"/>
          <w:sz w:val="20"/>
        </w:rPr>
        <w:t>Но д</w:t>
      </w:r>
      <w:r w:rsidRPr="0053097B">
        <w:rPr>
          <w:rFonts w:ascii="Arial" w:hAnsi="Arial" w:cs="Arial"/>
          <w:sz w:val="20"/>
        </w:rPr>
        <w:t xml:space="preserve">о сих пор на федеральном уровне отсутствует нормативная правовая база функционирования инновационной сферы. </w:t>
      </w:r>
    </w:p>
    <w:p w:rsidR="00E44076" w:rsidRPr="0053097B" w:rsidRDefault="00E44076" w:rsidP="009F31BA">
      <w:pPr>
        <w:shd w:val="clear" w:color="auto" w:fill="FFFFFF"/>
        <w:ind w:firstLine="284"/>
        <w:jc w:val="both"/>
        <w:rPr>
          <w:rFonts w:ascii="Arial" w:hAnsi="Arial" w:cs="Arial"/>
          <w:sz w:val="20"/>
        </w:rPr>
      </w:pP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5.6.1. Краткая характеристика проблем в сфере инвестиционной деятельности и инновационных процессов</w:t>
      </w:r>
    </w:p>
    <w:p w:rsidR="00E44076" w:rsidRPr="009B19A5" w:rsidRDefault="00E44076" w:rsidP="009F31BA">
      <w:pPr>
        <w:shd w:val="clear" w:color="auto" w:fill="FFFFFF"/>
        <w:jc w:val="both"/>
        <w:rPr>
          <w:rFonts w:ascii="Arial" w:hAnsi="Arial" w:cs="Arial"/>
          <w:i/>
          <w:sz w:val="20"/>
          <w:u w:val="single"/>
        </w:rPr>
      </w:pPr>
    </w:p>
    <w:p w:rsidR="00E44076" w:rsidRDefault="00E44076" w:rsidP="009F31BA">
      <w:pPr>
        <w:shd w:val="clear" w:color="auto" w:fill="FFFFFF"/>
        <w:ind w:firstLine="284"/>
        <w:jc w:val="both"/>
        <w:rPr>
          <w:rFonts w:ascii="Arial" w:hAnsi="Arial" w:cs="Arial"/>
          <w:sz w:val="20"/>
        </w:rPr>
      </w:pPr>
      <w:r w:rsidRPr="0053097B">
        <w:rPr>
          <w:rFonts w:ascii="Arial" w:hAnsi="Arial" w:cs="Arial"/>
          <w:sz w:val="20"/>
        </w:rPr>
        <w:t xml:space="preserve">В программных документах федерального и регионального уровней инновационная экономика определяется как экономика будущего, основанная на знаниях. </w:t>
      </w:r>
      <w:r>
        <w:rPr>
          <w:rFonts w:ascii="Arial" w:hAnsi="Arial" w:cs="Arial"/>
          <w:sz w:val="20"/>
        </w:rPr>
        <w:t>С</w:t>
      </w:r>
      <w:r w:rsidRPr="0053097B">
        <w:rPr>
          <w:rFonts w:ascii="Arial" w:hAnsi="Arial" w:cs="Arial"/>
          <w:sz w:val="20"/>
        </w:rPr>
        <w:t>тратегическ</w:t>
      </w:r>
      <w:r>
        <w:rPr>
          <w:rFonts w:ascii="Arial" w:hAnsi="Arial" w:cs="Arial"/>
          <w:sz w:val="20"/>
        </w:rPr>
        <w:t>ое</w:t>
      </w:r>
      <w:r w:rsidRPr="0053097B">
        <w:rPr>
          <w:rFonts w:ascii="Arial" w:hAnsi="Arial" w:cs="Arial"/>
          <w:sz w:val="20"/>
        </w:rPr>
        <w:t xml:space="preserve"> </w:t>
      </w:r>
      <w:r>
        <w:rPr>
          <w:rFonts w:ascii="Arial" w:hAnsi="Arial" w:cs="Arial"/>
          <w:sz w:val="20"/>
        </w:rPr>
        <w:t>направление</w:t>
      </w:r>
      <w:r w:rsidRPr="0053097B">
        <w:rPr>
          <w:rFonts w:ascii="Arial" w:hAnsi="Arial" w:cs="Arial"/>
          <w:sz w:val="20"/>
        </w:rPr>
        <w:t xml:space="preserve"> развития инновационной деятельности в Республике Татарстан </w:t>
      </w:r>
      <w:r>
        <w:rPr>
          <w:rFonts w:ascii="Arial" w:hAnsi="Arial" w:cs="Arial"/>
          <w:sz w:val="20"/>
        </w:rPr>
        <w:t xml:space="preserve">- </w:t>
      </w:r>
      <w:r w:rsidRPr="0053097B">
        <w:rPr>
          <w:rFonts w:ascii="Arial" w:hAnsi="Arial" w:cs="Arial"/>
          <w:sz w:val="20"/>
        </w:rPr>
        <w:t xml:space="preserve">модернизация системы образования, интеграция ее с бизнес-сообществом и научной сферой. </w:t>
      </w:r>
    </w:p>
    <w:p w:rsidR="00E44076" w:rsidRPr="00DF14D4" w:rsidRDefault="00E44076" w:rsidP="009F31BA">
      <w:pPr>
        <w:ind w:firstLine="284"/>
        <w:jc w:val="both"/>
        <w:rPr>
          <w:rFonts w:ascii="Arial" w:hAnsi="Arial" w:cs="Arial"/>
          <w:sz w:val="20"/>
          <w:szCs w:val="20"/>
        </w:rPr>
      </w:pPr>
      <w:r w:rsidRPr="00DF14D4">
        <w:rPr>
          <w:rFonts w:ascii="Arial" w:hAnsi="Arial" w:cs="Arial"/>
          <w:sz w:val="20"/>
          <w:szCs w:val="20"/>
        </w:rPr>
        <w:t>В настоящее время наметился кардинальный разворот в российской экономической политике   - начинается системное изменение отношения к роли бизнеса в развитии экономики государства. Это обеспечит приоритизацию  заявленных Президентом</w:t>
      </w:r>
      <w:r>
        <w:rPr>
          <w:rFonts w:ascii="Arial" w:hAnsi="Arial" w:cs="Arial"/>
          <w:sz w:val="20"/>
          <w:szCs w:val="20"/>
        </w:rPr>
        <w:t xml:space="preserve"> РФ</w:t>
      </w:r>
      <w:r w:rsidRPr="00DF14D4">
        <w:rPr>
          <w:rFonts w:ascii="Arial" w:hAnsi="Arial" w:cs="Arial"/>
          <w:sz w:val="20"/>
          <w:szCs w:val="20"/>
        </w:rPr>
        <w:t xml:space="preserve"> мер на всех уровнях государственного управления: федеральном, региональном и муниципальном. </w:t>
      </w:r>
    </w:p>
    <w:p w:rsidR="00E44076" w:rsidRDefault="00E44076" w:rsidP="009F31BA">
      <w:pPr>
        <w:ind w:firstLine="284"/>
        <w:jc w:val="both"/>
        <w:rPr>
          <w:rFonts w:ascii="Arial" w:hAnsi="Arial" w:cs="Arial"/>
          <w:sz w:val="20"/>
          <w:szCs w:val="20"/>
        </w:rPr>
      </w:pPr>
      <w:r w:rsidRPr="00DF14D4">
        <w:rPr>
          <w:rFonts w:ascii="Arial" w:hAnsi="Arial" w:cs="Arial"/>
          <w:sz w:val="20"/>
          <w:szCs w:val="20"/>
        </w:rPr>
        <w:t>Для решения масштабных задач Заинскому муниципальному району необходимо кратно увеличить приток инвестиций практически для всех секторов экономики. Район испытывает недостаток в инвесторах, приносящих не только финансовые ресурсы, но и тех</w:t>
      </w:r>
      <w:r>
        <w:rPr>
          <w:rFonts w:ascii="Arial" w:hAnsi="Arial" w:cs="Arial"/>
          <w:sz w:val="20"/>
          <w:szCs w:val="20"/>
        </w:rPr>
        <w:t>нологические, способные</w:t>
      </w:r>
      <w:r w:rsidRPr="00DF14D4">
        <w:rPr>
          <w:rFonts w:ascii="Arial" w:hAnsi="Arial" w:cs="Arial"/>
          <w:sz w:val="20"/>
          <w:szCs w:val="20"/>
        </w:rPr>
        <w:t xml:space="preserve"> обновить производственный профиль района</w:t>
      </w:r>
      <w:r>
        <w:rPr>
          <w:rFonts w:ascii="Arial" w:hAnsi="Arial" w:cs="Arial"/>
          <w:sz w:val="20"/>
          <w:szCs w:val="20"/>
        </w:rPr>
        <w:t>.</w:t>
      </w:r>
    </w:p>
    <w:p w:rsidR="00E44076" w:rsidRPr="0081658F" w:rsidRDefault="00E44076" w:rsidP="009F31BA">
      <w:pPr>
        <w:shd w:val="clear" w:color="auto" w:fill="FFFFFF"/>
        <w:ind w:firstLine="284"/>
        <w:jc w:val="both"/>
        <w:rPr>
          <w:rFonts w:ascii="Arial" w:hAnsi="Arial" w:cs="Arial"/>
          <w:color w:val="FF0000"/>
          <w:sz w:val="20"/>
        </w:rPr>
      </w:pPr>
      <w:r>
        <w:rPr>
          <w:rFonts w:ascii="Arial" w:hAnsi="Arial" w:cs="Arial"/>
          <w:sz w:val="20"/>
        </w:rPr>
        <w:t>Анализ сложившейся ситуации, проведенный в предыдущих разделах данной Программы, позволяет выделить следующие проблемы в сфере инвестиционной и инновационной деятельности:</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81658F">
        <w:rPr>
          <w:rFonts w:ascii="Arial" w:hAnsi="Arial" w:cs="Arial"/>
          <w:sz w:val="20"/>
        </w:rPr>
        <w:t>недостаточная детерминация нормативной правовой базы Республики Татарстан в связи с отсутствием на федеральном уровне комплексного пакета нормативных правовых актов в области управления и регулирования инновационной сферы;</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Pr>
          <w:rFonts w:ascii="Arial" w:hAnsi="Arial" w:cs="Arial"/>
          <w:sz w:val="20"/>
        </w:rPr>
        <w:t>острая нехватка инвестиций во всех сферах экономической деятельности;</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81658F">
        <w:rPr>
          <w:rFonts w:ascii="Arial" w:hAnsi="Arial" w:cs="Arial"/>
          <w:sz w:val="20"/>
        </w:rPr>
        <w:t>сложности проведения конкурентного анализа инновационных систем в связи с отсутствием современных методик статистического учета результатов инновационной деятельности</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81658F">
        <w:rPr>
          <w:rFonts w:ascii="Arial" w:hAnsi="Arial" w:cs="Arial"/>
          <w:sz w:val="20"/>
        </w:rPr>
        <w:t>недостаток квалифицированных кадров в сфере инновационного бизнеса</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81658F">
        <w:rPr>
          <w:rFonts w:ascii="Arial" w:hAnsi="Arial" w:cs="Arial"/>
          <w:sz w:val="20"/>
        </w:rPr>
        <w:t>незаинтересованность предпринимательского сектора экономики в финансировании рискованных и дорогостоящих инновационных проектов, имеющих длительные сроки окупаемости</w:t>
      </w:r>
      <w:r>
        <w:rPr>
          <w:rFonts w:ascii="Arial" w:hAnsi="Arial" w:cs="Arial"/>
          <w:sz w:val="20"/>
        </w:rPr>
        <w:t>;</w:t>
      </w:r>
    </w:p>
    <w:p w:rsidR="00E44076" w:rsidRDefault="00E44076" w:rsidP="00053272">
      <w:pPr>
        <w:pStyle w:val="36"/>
        <w:numPr>
          <w:ilvl w:val="0"/>
          <w:numId w:val="53"/>
        </w:numPr>
        <w:shd w:val="clear" w:color="auto" w:fill="FFFFFF"/>
        <w:spacing w:after="200" w:line="276" w:lineRule="auto"/>
        <w:jc w:val="both"/>
        <w:rPr>
          <w:rFonts w:ascii="Arial" w:hAnsi="Arial" w:cs="Arial"/>
          <w:sz w:val="20"/>
        </w:rPr>
      </w:pPr>
      <w:r w:rsidRPr="00625F22">
        <w:rPr>
          <w:rFonts w:ascii="Arial" w:hAnsi="Arial" w:cs="Arial"/>
          <w:sz w:val="20"/>
        </w:rPr>
        <w:t>неразвитость оценочного бизнеса в сфере инноваций</w:t>
      </w:r>
      <w:r>
        <w:rPr>
          <w:rFonts w:ascii="Arial" w:hAnsi="Arial" w:cs="Arial"/>
          <w:sz w:val="20"/>
        </w:rPr>
        <w:t>.</w:t>
      </w:r>
    </w:p>
    <w:p w:rsidR="00E44076" w:rsidRDefault="00E44076">
      <w:pPr>
        <w:rPr>
          <w:rFonts w:ascii="Arial" w:hAnsi="Arial" w:cs="Arial"/>
          <w:b/>
          <w:sz w:val="28"/>
          <w:szCs w:val="28"/>
        </w:rPr>
      </w:pPr>
      <w:r>
        <w:rPr>
          <w:rFonts w:ascii="Arial" w:hAnsi="Arial" w:cs="Arial"/>
          <w:b/>
          <w:sz w:val="28"/>
          <w:szCs w:val="28"/>
        </w:rPr>
        <w:br w:type="page"/>
      </w:r>
    </w:p>
    <w:p w:rsidR="00E44076" w:rsidRPr="009F31BA" w:rsidRDefault="00E44076" w:rsidP="009F31BA">
      <w:pPr>
        <w:shd w:val="clear" w:color="auto" w:fill="FFFFFF"/>
        <w:jc w:val="both"/>
        <w:rPr>
          <w:rFonts w:ascii="Arial" w:hAnsi="Arial" w:cs="Arial"/>
          <w:b/>
          <w:sz w:val="28"/>
          <w:szCs w:val="28"/>
        </w:rPr>
      </w:pPr>
      <w:r w:rsidRPr="009F31BA">
        <w:rPr>
          <w:rFonts w:ascii="Arial" w:hAnsi="Arial" w:cs="Arial"/>
          <w:b/>
          <w:sz w:val="28"/>
          <w:szCs w:val="28"/>
        </w:rPr>
        <w:t>5.6.2. Комплекс мероприятий по решению проблем в сфере инвестиционной деятельности и инновационных процессов</w:t>
      </w:r>
    </w:p>
    <w:p w:rsidR="00E44076" w:rsidRPr="00E01B07" w:rsidRDefault="00E44076" w:rsidP="009F31BA">
      <w:pPr>
        <w:shd w:val="clear" w:color="auto" w:fill="FFFFFF"/>
        <w:jc w:val="right"/>
        <w:rPr>
          <w:rFonts w:ascii="Arial" w:hAnsi="Arial" w:cs="Arial"/>
          <w:sz w:val="20"/>
        </w:rPr>
      </w:pPr>
      <w:r>
        <w:rPr>
          <w:rFonts w:ascii="Arial" w:hAnsi="Arial" w:cs="Arial"/>
          <w:sz w:val="20"/>
        </w:rPr>
        <w:t>Таблица 57</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1731"/>
        <w:gridCol w:w="1198"/>
        <w:gridCol w:w="1557"/>
        <w:gridCol w:w="1630"/>
      </w:tblGrid>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3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198"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557"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451FAF">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программу повышения инвестиционной привлекательности и провести круглый стол «Инвестиционный климат в Заинском муниципальном районе: возможности и перспективы»</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Исполнительный комитет, управление сельского хозяйства и продовольствия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451FAF">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Проводить открытые конкурсы  инвестиционных проектов с целью привлечения инвестиций и стимулирования развития бизнеса</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Исполнительный комитет</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2012-2015</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F75B77">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механизм стимулирования субъектов инновационной деятельности на ее развитие, в т.ч. с использованием инвестиционных площадок</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экономики Исполкома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500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(внести коррективы) в программу развития одаренных детей/юношества  и вовлечения их в доступные инновационные процессы предприятий.</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образования Исполнительного комитета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 полугодие 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1006,4</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 (грантовые суммы)</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и ввести в действие эффективную модель планирования бюджетных расходов на исследования и разработки</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Финансово-бюджетная палата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на конкурсной основе</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публичный информационный ресурс, содержащий сведения об инновационных проектах и разработках, перспективных для развития инвестиционного и научно-технического сотрудничества</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Общий отдел Совета и Исполкома</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Информационный (Ресурсный) Центр для предпринимателей,</w:t>
            </w:r>
          </w:p>
          <w:p w:rsidR="00E44076" w:rsidRPr="00914D01" w:rsidRDefault="00E44076" w:rsidP="00914D01">
            <w:pPr>
              <w:jc w:val="both"/>
              <w:rPr>
                <w:rFonts w:ascii="Arial Narrow" w:hAnsi="Arial Narrow" w:cs="Arial"/>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предпринимателей, ЦЗН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II квартал 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инвестиционные проекты в сфере АПК, переработки, заготовительной деятельности и подготовить их презентацию для потенциальных инвесторов и представителей Правительства РТ</w:t>
            </w: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с/х и продовольствия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 – II квартал 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20 000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бюджета РТ</w:t>
            </w:r>
          </w:p>
        </w:tc>
      </w:tr>
      <w:tr w:rsidR="00E44076" w:rsidRPr="00B02D2D">
        <w:trPr>
          <w:jc w:val="center"/>
        </w:trPr>
        <w:tc>
          <w:tcPr>
            <w:tcW w:w="3045"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 программу развития личных подсобных хозяйств на 2012-2015г.г (ЛПХ)</w:t>
            </w:r>
          </w:p>
          <w:p w:rsidR="00E44076" w:rsidRPr="00914D01" w:rsidRDefault="00E44076" w:rsidP="00914D01">
            <w:pPr>
              <w:jc w:val="both"/>
              <w:rPr>
                <w:rFonts w:ascii="Arial Narrow" w:hAnsi="Arial Narrow" w:cs="Arial"/>
                <w:sz w:val="20"/>
                <w:szCs w:val="20"/>
              </w:rPr>
            </w:pPr>
          </w:p>
        </w:tc>
        <w:tc>
          <w:tcPr>
            <w:tcW w:w="1731"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сельского хозяйства и продовольствия (по согласованию)</w:t>
            </w:r>
          </w:p>
        </w:tc>
        <w:tc>
          <w:tcPr>
            <w:tcW w:w="1198"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 квартал 2012</w:t>
            </w:r>
          </w:p>
        </w:tc>
        <w:tc>
          <w:tcPr>
            <w:tcW w:w="1557"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bl>
    <w:p w:rsidR="00E44076" w:rsidRDefault="00E44076" w:rsidP="006F1EC5">
      <w:pPr>
        <w:ind w:firstLine="360"/>
        <w:jc w:val="both"/>
        <w:rPr>
          <w:rFonts w:ascii="Arial" w:hAnsi="Arial" w:cs="Arial"/>
          <w:sz w:val="20"/>
        </w:rPr>
      </w:pPr>
    </w:p>
    <w:p w:rsidR="00E44076" w:rsidRDefault="00E44076" w:rsidP="006F1EC5">
      <w:pPr>
        <w:ind w:firstLine="360"/>
        <w:jc w:val="both"/>
        <w:rPr>
          <w:rFonts w:ascii="Arial" w:hAnsi="Arial" w:cs="Arial"/>
          <w:sz w:val="20"/>
          <w:szCs w:val="20"/>
        </w:rPr>
      </w:pPr>
      <w:r w:rsidRPr="009A1ED5">
        <w:rPr>
          <w:rFonts w:ascii="Arial" w:hAnsi="Arial" w:cs="Arial"/>
          <w:sz w:val="20"/>
        </w:rPr>
        <w:t>В соответствии с вышеперечисленными мероприятиями планируется достижение следующих</w:t>
      </w:r>
      <w:r>
        <w:rPr>
          <w:rFonts w:ascii="Arial" w:hAnsi="Arial" w:cs="Arial"/>
          <w:sz w:val="20"/>
          <w:szCs w:val="20"/>
        </w:rPr>
        <w:t xml:space="preserve"> индикаторов:</w:t>
      </w:r>
    </w:p>
    <w:p w:rsidR="00E44076" w:rsidRPr="006F1EC5" w:rsidRDefault="00E44076" w:rsidP="00053272">
      <w:pPr>
        <w:pStyle w:val="36"/>
        <w:numPr>
          <w:ilvl w:val="0"/>
          <w:numId w:val="53"/>
        </w:numPr>
        <w:shd w:val="clear" w:color="auto" w:fill="FFFFFF"/>
        <w:spacing w:after="200" w:line="276" w:lineRule="auto"/>
        <w:jc w:val="both"/>
        <w:rPr>
          <w:rFonts w:ascii="Arial" w:hAnsi="Arial" w:cs="Arial"/>
          <w:sz w:val="20"/>
        </w:rPr>
      </w:pPr>
      <w:r w:rsidRPr="006F1EC5">
        <w:rPr>
          <w:rFonts w:ascii="Arial" w:hAnsi="Arial" w:cs="Arial"/>
          <w:sz w:val="20"/>
        </w:rPr>
        <w:t>открытые конкурсы  инвестиционных проектов – 2 раза в год;</w:t>
      </w:r>
    </w:p>
    <w:p w:rsidR="00E44076" w:rsidRPr="006F1EC5" w:rsidRDefault="00E44076" w:rsidP="00053272">
      <w:pPr>
        <w:pStyle w:val="36"/>
        <w:numPr>
          <w:ilvl w:val="0"/>
          <w:numId w:val="53"/>
        </w:numPr>
        <w:shd w:val="clear" w:color="auto" w:fill="FFFFFF"/>
        <w:spacing w:after="200" w:line="276" w:lineRule="auto"/>
        <w:jc w:val="both"/>
        <w:rPr>
          <w:rFonts w:ascii="Arial" w:hAnsi="Arial" w:cs="Arial"/>
          <w:sz w:val="20"/>
        </w:rPr>
      </w:pPr>
      <w:r w:rsidRPr="006F1EC5">
        <w:rPr>
          <w:rFonts w:ascii="Arial" w:hAnsi="Arial" w:cs="Arial"/>
          <w:sz w:val="20"/>
        </w:rPr>
        <w:t>формирование системы стипендий  и грантов для одаренных детей (именные стипендии Главы Заинского муниципального района);</w:t>
      </w:r>
    </w:p>
    <w:p w:rsidR="00E44076" w:rsidRPr="006F1EC5" w:rsidRDefault="00E44076" w:rsidP="00053272">
      <w:pPr>
        <w:pStyle w:val="36"/>
        <w:numPr>
          <w:ilvl w:val="0"/>
          <w:numId w:val="53"/>
        </w:numPr>
        <w:shd w:val="clear" w:color="auto" w:fill="FFFFFF"/>
        <w:spacing w:after="200" w:line="276" w:lineRule="auto"/>
        <w:jc w:val="both"/>
        <w:rPr>
          <w:rFonts w:ascii="Arial" w:hAnsi="Arial" w:cs="Arial"/>
          <w:sz w:val="20"/>
        </w:rPr>
      </w:pPr>
      <w:r w:rsidRPr="006F1EC5">
        <w:rPr>
          <w:rFonts w:ascii="Arial" w:hAnsi="Arial" w:cs="Arial"/>
          <w:sz w:val="20"/>
        </w:rPr>
        <w:t>увеличение объемов зарубежного капитал</w:t>
      </w:r>
      <w:r>
        <w:rPr>
          <w:rFonts w:ascii="Arial" w:hAnsi="Arial" w:cs="Arial"/>
          <w:sz w:val="20"/>
        </w:rPr>
        <w:t>а в экономике района</w:t>
      </w:r>
      <w:r w:rsidRPr="006F1EC5">
        <w:rPr>
          <w:rFonts w:ascii="Arial" w:hAnsi="Arial" w:cs="Arial"/>
          <w:sz w:val="20"/>
        </w:rPr>
        <w:t>;</w:t>
      </w:r>
    </w:p>
    <w:p w:rsidR="00E44076" w:rsidRPr="006F1EC5" w:rsidRDefault="00AE432C" w:rsidP="00053272">
      <w:pPr>
        <w:pStyle w:val="36"/>
        <w:numPr>
          <w:ilvl w:val="0"/>
          <w:numId w:val="53"/>
        </w:numPr>
        <w:shd w:val="clear" w:color="auto" w:fill="FFFFFF"/>
        <w:spacing w:after="200" w:line="276" w:lineRule="auto"/>
        <w:jc w:val="both"/>
        <w:rPr>
          <w:rFonts w:ascii="Arial" w:hAnsi="Arial" w:cs="Arial"/>
          <w:b/>
          <w:sz w:val="32"/>
          <w:szCs w:val="32"/>
        </w:rPr>
      </w:pPr>
      <w:r>
        <w:rPr>
          <w:rFonts w:ascii="Arial" w:hAnsi="Arial" w:cs="Arial"/>
          <w:sz w:val="20"/>
        </w:rPr>
        <w:t>участие делегаций Заин</w:t>
      </w:r>
      <w:r w:rsidR="00E44076" w:rsidRPr="006F1EC5">
        <w:rPr>
          <w:rFonts w:ascii="Arial" w:hAnsi="Arial" w:cs="Arial"/>
          <w:sz w:val="20"/>
        </w:rPr>
        <w:t>ского муниципального района в российских и международных конференциях.</w:t>
      </w:r>
    </w:p>
    <w:p w:rsidR="00E44076" w:rsidRDefault="00E44076" w:rsidP="009F31BA">
      <w:pPr>
        <w:jc w:val="both"/>
        <w:rPr>
          <w:rFonts w:ascii="Arial" w:hAnsi="Arial" w:cs="Arial"/>
          <w:b/>
          <w:sz w:val="32"/>
          <w:szCs w:val="32"/>
        </w:rPr>
      </w:pPr>
      <w:r w:rsidRPr="009F31BA">
        <w:rPr>
          <w:rFonts w:ascii="Arial" w:hAnsi="Arial" w:cs="Arial"/>
          <w:b/>
          <w:sz w:val="32"/>
          <w:szCs w:val="32"/>
        </w:rPr>
        <w:t>5.7 Комплекс программных мероприятий по решению проблем в развитии экономической базы, упорядочении земельно-имущественных отношений</w:t>
      </w:r>
    </w:p>
    <w:p w:rsidR="00E44076" w:rsidRPr="009F31BA" w:rsidRDefault="00E44076" w:rsidP="009F31BA">
      <w:pPr>
        <w:jc w:val="both"/>
        <w:rPr>
          <w:rFonts w:ascii="Arial" w:hAnsi="Arial" w:cs="Arial"/>
          <w:b/>
          <w:sz w:val="32"/>
          <w:szCs w:val="32"/>
        </w:rPr>
      </w:pPr>
    </w:p>
    <w:p w:rsidR="00E44076" w:rsidRDefault="00E44076" w:rsidP="009F31BA">
      <w:pPr>
        <w:jc w:val="both"/>
        <w:rPr>
          <w:rFonts w:ascii="Arial" w:hAnsi="Arial" w:cs="Arial"/>
          <w:b/>
          <w:sz w:val="28"/>
          <w:szCs w:val="28"/>
        </w:rPr>
      </w:pPr>
      <w:r w:rsidRPr="009F31BA">
        <w:rPr>
          <w:rFonts w:ascii="Arial" w:hAnsi="Arial" w:cs="Arial"/>
          <w:b/>
          <w:sz w:val="28"/>
          <w:szCs w:val="28"/>
        </w:rPr>
        <w:t>5.7.1. Краткая характеристика проблем в сфере развития экономической базы, упорядочении земельно-имущественных отношений</w:t>
      </w:r>
    </w:p>
    <w:p w:rsidR="00E44076" w:rsidRPr="009F31BA" w:rsidRDefault="00E44076" w:rsidP="009F31BA">
      <w:pPr>
        <w:jc w:val="both"/>
        <w:rPr>
          <w:rFonts w:ascii="Arial" w:hAnsi="Arial" w:cs="Arial"/>
          <w:b/>
          <w:sz w:val="28"/>
          <w:szCs w:val="28"/>
        </w:rPr>
      </w:pPr>
    </w:p>
    <w:p w:rsidR="00E44076" w:rsidRPr="00FF1331" w:rsidRDefault="00E44076" w:rsidP="009F31BA">
      <w:pPr>
        <w:ind w:firstLine="284"/>
        <w:jc w:val="both"/>
        <w:rPr>
          <w:rFonts w:ascii="Arial" w:hAnsi="Arial" w:cs="Arial"/>
          <w:sz w:val="20"/>
          <w:szCs w:val="20"/>
        </w:rPr>
      </w:pPr>
      <w:r w:rsidRPr="00FF1331">
        <w:rPr>
          <w:rFonts w:ascii="Arial" w:hAnsi="Arial" w:cs="Arial"/>
          <w:sz w:val="20"/>
          <w:szCs w:val="20"/>
        </w:rPr>
        <w:t>Сегодняшняя ситуация в сфере управления имуществом характеризуется, с одной стороны, достаточной нормативной правовой базой по управлению собственностью, а с другой стороны, сложной системой управления имущественными комплексами, находящимися в компетенции различных уровней власти и корпораций.</w:t>
      </w:r>
    </w:p>
    <w:p w:rsidR="00E44076" w:rsidRDefault="00E44076" w:rsidP="009F31BA">
      <w:pPr>
        <w:ind w:firstLine="284"/>
        <w:jc w:val="both"/>
        <w:rPr>
          <w:rFonts w:ascii="Arial" w:hAnsi="Arial" w:cs="Arial"/>
          <w:sz w:val="20"/>
          <w:szCs w:val="20"/>
        </w:rPr>
      </w:pPr>
      <w:r w:rsidRPr="00FF1331">
        <w:rPr>
          <w:rFonts w:ascii="Arial" w:hAnsi="Arial" w:cs="Arial"/>
          <w:sz w:val="20"/>
          <w:szCs w:val="20"/>
        </w:rPr>
        <w:t xml:space="preserve">Именно эта сложность предопределила появление целого блока проблем в этой сфере. Прежде всего, это касается координации взаимодействия субъектов управления и владения имуществом. Наибольшее количество проблем накопилось в сфере земельных отношений. Сегодня в Республике Татарстан нет межселенных территорий, а значит, основной имущественный комплекс в виде земельных участков строго распределен по территориям поселений. При этом земли на территории </w:t>
      </w:r>
      <w:r w:rsidR="00AE432C">
        <w:rPr>
          <w:rFonts w:ascii="Arial" w:hAnsi="Arial" w:cs="Arial"/>
          <w:sz w:val="20"/>
          <w:szCs w:val="20"/>
        </w:rPr>
        <w:t>Заинского муниципального района</w:t>
      </w:r>
      <w:r w:rsidRPr="00FF1331">
        <w:rPr>
          <w:rFonts w:ascii="Arial" w:hAnsi="Arial" w:cs="Arial"/>
          <w:sz w:val="20"/>
          <w:szCs w:val="20"/>
        </w:rPr>
        <w:t xml:space="preserve"> находятся в собственности Российской Федерации, Республики Татарстан, в муниципальной и частной собственности.</w:t>
      </w:r>
      <w:r>
        <w:rPr>
          <w:rFonts w:ascii="Arial" w:hAnsi="Arial" w:cs="Arial"/>
          <w:sz w:val="20"/>
          <w:szCs w:val="20"/>
        </w:rPr>
        <w:t xml:space="preserve"> </w:t>
      </w:r>
    </w:p>
    <w:p w:rsidR="00E44076" w:rsidRPr="00FF1331" w:rsidRDefault="00E44076" w:rsidP="009F31BA">
      <w:pPr>
        <w:ind w:firstLine="284"/>
        <w:jc w:val="both"/>
        <w:rPr>
          <w:rFonts w:ascii="Arial" w:hAnsi="Arial" w:cs="Arial"/>
          <w:sz w:val="20"/>
          <w:szCs w:val="20"/>
        </w:rPr>
      </w:pPr>
      <w:r w:rsidRPr="00FF1331">
        <w:rPr>
          <w:rFonts w:ascii="Arial" w:hAnsi="Arial" w:cs="Arial"/>
          <w:sz w:val="20"/>
          <w:szCs w:val="20"/>
        </w:rPr>
        <w:t xml:space="preserve">При изъятии земельных участков для государственных или муниципальных нужд, переводе земель из одной категории в другую, вовлечении земельных участков, находящихся в государственной или муниципальной собственности, в хозяйственный оборот необходимы скоординированная деятельность всех вышеперечисленных субъектов, а также надлежащее информационное обеспечение общественности. </w:t>
      </w:r>
    </w:p>
    <w:p w:rsidR="00E44076" w:rsidRDefault="00E44076" w:rsidP="009F31BA">
      <w:pPr>
        <w:ind w:firstLine="284"/>
        <w:jc w:val="both"/>
        <w:rPr>
          <w:rFonts w:ascii="Arial" w:hAnsi="Arial" w:cs="Arial"/>
          <w:sz w:val="20"/>
          <w:szCs w:val="20"/>
        </w:rPr>
      </w:pPr>
      <w:r w:rsidRPr="00FF1331">
        <w:rPr>
          <w:rFonts w:ascii="Arial" w:hAnsi="Arial" w:cs="Arial"/>
          <w:sz w:val="20"/>
          <w:szCs w:val="20"/>
        </w:rPr>
        <w:t>Сегодня есть ряд ограничений, связанных с использованием земель под инженерные и транспортные коммуникации, лесопосадки и так далее.</w:t>
      </w:r>
    </w:p>
    <w:p w:rsidR="00E44076" w:rsidRDefault="00E44076" w:rsidP="009F31BA">
      <w:pPr>
        <w:ind w:firstLine="284"/>
        <w:jc w:val="both"/>
        <w:rPr>
          <w:rFonts w:ascii="Arial" w:hAnsi="Arial" w:cs="Arial"/>
          <w:sz w:val="20"/>
          <w:szCs w:val="20"/>
        </w:rPr>
      </w:pPr>
      <w:r>
        <w:rPr>
          <w:rFonts w:ascii="Arial" w:hAnsi="Arial" w:cs="Arial"/>
          <w:sz w:val="20"/>
          <w:szCs w:val="20"/>
        </w:rPr>
        <w:t>Что касается финансово-бюджетной сферы, то анализ динамики исполнения консолидированного бюджета показывает, что до 2008 года наблюдался устойчивый рост доходов и расходов бюджета, а после 2008 года – незначительный спад. Данная динамика находится в русле мировых тенденций – экономический спад в результате финансового кризиса 2008 года отразился во всех отраслях экономической деятельности.</w:t>
      </w:r>
    </w:p>
    <w:p w:rsidR="00E44076" w:rsidRDefault="00E44076" w:rsidP="009F31BA">
      <w:pPr>
        <w:ind w:firstLine="284"/>
        <w:jc w:val="right"/>
        <w:rPr>
          <w:rFonts w:ascii="Arial" w:hAnsi="Arial" w:cs="Arial"/>
          <w:sz w:val="20"/>
          <w:szCs w:val="20"/>
        </w:rPr>
      </w:pPr>
      <w:r>
        <w:rPr>
          <w:rFonts w:ascii="Arial" w:hAnsi="Arial" w:cs="Arial"/>
          <w:sz w:val="20"/>
          <w:szCs w:val="20"/>
        </w:rPr>
        <w:t>Диаграмма 32</w:t>
      </w:r>
    </w:p>
    <w:p w:rsidR="00E44076" w:rsidRDefault="00E44076" w:rsidP="009F31BA">
      <w:pPr>
        <w:ind w:firstLine="284"/>
        <w:jc w:val="center"/>
        <w:rPr>
          <w:rFonts w:ascii="Arial" w:hAnsi="Arial" w:cs="Arial"/>
          <w:b/>
          <w:sz w:val="20"/>
          <w:szCs w:val="20"/>
        </w:rPr>
      </w:pPr>
      <w:r>
        <w:rPr>
          <w:rFonts w:ascii="Arial" w:hAnsi="Arial" w:cs="Arial"/>
          <w:b/>
          <w:sz w:val="20"/>
          <w:szCs w:val="20"/>
        </w:rPr>
        <w:t>Динамика исполнения консолидированного бюджета Заинского муниципального района, тыс.руб.</w:t>
      </w:r>
    </w:p>
    <w:p w:rsidR="00E44076" w:rsidRPr="002C3773" w:rsidRDefault="00FF109A" w:rsidP="009F31BA">
      <w:pPr>
        <w:ind w:firstLine="284"/>
        <w:jc w:val="center"/>
        <w:rPr>
          <w:rFonts w:ascii="Arial" w:hAnsi="Arial" w:cs="Arial"/>
          <w:b/>
          <w:sz w:val="20"/>
          <w:szCs w:val="20"/>
        </w:rPr>
      </w:pPr>
      <w:r>
        <w:rPr>
          <w:noProof/>
        </w:rPr>
        <w:pict>
          <v:shape id="_x0000_i1058" type="#_x0000_t75" style="width:316.5pt;height:170.25pt;visibility:visible">
            <v:imagedata r:id="rId39" o:title="" cropbottom="-50f"/>
          </v:shape>
        </w:pict>
      </w:r>
    </w:p>
    <w:p w:rsidR="00E44076" w:rsidRPr="00FF1331" w:rsidRDefault="00E44076" w:rsidP="009F31BA">
      <w:pPr>
        <w:ind w:firstLine="284"/>
        <w:jc w:val="both"/>
        <w:rPr>
          <w:rFonts w:ascii="Arial" w:hAnsi="Arial" w:cs="Arial"/>
          <w:sz w:val="20"/>
          <w:szCs w:val="20"/>
        </w:rPr>
      </w:pPr>
    </w:p>
    <w:p w:rsidR="00E44076" w:rsidRPr="00106A2B" w:rsidRDefault="00E44076" w:rsidP="009F31BA">
      <w:pPr>
        <w:shd w:val="clear" w:color="auto" w:fill="FFFFFF"/>
        <w:ind w:firstLine="284"/>
        <w:jc w:val="both"/>
        <w:rPr>
          <w:rFonts w:ascii="Arial" w:hAnsi="Arial" w:cs="Arial"/>
          <w:color w:val="FF0000"/>
          <w:sz w:val="20"/>
        </w:rPr>
      </w:pPr>
      <w:r>
        <w:rPr>
          <w:rFonts w:ascii="Arial" w:hAnsi="Arial" w:cs="Arial"/>
          <w:sz w:val="20"/>
        </w:rPr>
        <w:t xml:space="preserve">Анализ сложившейся ситуации, проведенный в предыдущих разделах данной Программы, позволяет выделить следующие проблемы в развитии экономической базы, финансово-бюджетной сфере и упорядочении земельно-имущественных отношений: </w:t>
      </w:r>
    </w:p>
    <w:p w:rsidR="00E44076" w:rsidRPr="00FF1331" w:rsidRDefault="00AE432C"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на территории муниципального района</w:t>
      </w:r>
      <w:r w:rsidR="00E44076">
        <w:rPr>
          <w:rFonts w:ascii="Arial" w:hAnsi="Arial" w:cs="Arial"/>
          <w:sz w:val="20"/>
        </w:rPr>
        <w:t xml:space="preserve"> существует 13 тыс.</w:t>
      </w:r>
      <w:r w:rsidR="00E44076" w:rsidRPr="00525407">
        <w:rPr>
          <w:rFonts w:ascii="Arial" w:hAnsi="Arial" w:cs="Arial"/>
          <w:sz w:val="20"/>
        </w:rPr>
        <w:t>кв.метров незадействованных и неэффективно используемых площадей</w:t>
      </w:r>
      <w:r w:rsidR="00E44076">
        <w:rPr>
          <w:rFonts w:ascii="Arial" w:hAnsi="Arial" w:cs="Arial"/>
          <w:sz w:val="20"/>
        </w:rPr>
        <w:t>;</w:t>
      </w:r>
    </w:p>
    <w:p w:rsidR="00E44076" w:rsidRPr="00106A2B"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szCs w:val="28"/>
        </w:rPr>
        <w:t xml:space="preserve">востребованность в улучшении </w:t>
      </w:r>
      <w:r w:rsidRPr="00362895">
        <w:rPr>
          <w:rFonts w:ascii="Arial" w:hAnsi="Arial" w:cs="Arial"/>
          <w:sz w:val="20"/>
          <w:szCs w:val="28"/>
        </w:rPr>
        <w:t xml:space="preserve">взаимодействий крупных промышленных предприятий в вопросах стратегического планирования, а также отсутствие у </w:t>
      </w:r>
      <w:r>
        <w:rPr>
          <w:rFonts w:ascii="Arial" w:hAnsi="Arial" w:cs="Arial"/>
          <w:sz w:val="20"/>
          <w:szCs w:val="28"/>
        </w:rPr>
        <w:t>отдельных</w:t>
      </w:r>
      <w:r w:rsidRPr="00362895">
        <w:rPr>
          <w:rFonts w:ascii="Arial" w:hAnsi="Arial" w:cs="Arial"/>
          <w:sz w:val="20"/>
          <w:szCs w:val="28"/>
        </w:rPr>
        <w:t xml:space="preserve"> предприятий проработанных и оформленных инвестиционных проектов</w:t>
      </w:r>
      <w:r>
        <w:rPr>
          <w:rFonts w:ascii="Arial" w:hAnsi="Arial" w:cs="Arial"/>
          <w:sz w:val="20"/>
          <w:szCs w:val="28"/>
        </w:rPr>
        <w:t>;</w:t>
      </w:r>
    </w:p>
    <w:p w:rsidR="00E44076" w:rsidRPr="00106A2B"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szCs w:val="28"/>
        </w:rPr>
        <w:t>н</w:t>
      </w:r>
      <w:r w:rsidRPr="00644F77">
        <w:rPr>
          <w:rFonts w:ascii="Arial" w:hAnsi="Arial" w:cs="Arial"/>
          <w:sz w:val="20"/>
          <w:szCs w:val="28"/>
        </w:rPr>
        <w:t>изкий уровень использования деловой древесины при имеющихся с</w:t>
      </w:r>
      <w:r>
        <w:rPr>
          <w:rFonts w:ascii="Arial" w:hAnsi="Arial" w:cs="Arial"/>
          <w:sz w:val="20"/>
          <w:szCs w:val="28"/>
        </w:rPr>
        <w:t>вободных промышленных площадках;</w:t>
      </w:r>
    </w:p>
    <w:p w:rsidR="00E44076" w:rsidRPr="00106A2B"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общий уровень переработки выращенной сельскохозяйственной продукции за исключением сахарной свеклы, не превышает 30%, что свидетельствует об имеющемся большом потенциале увеличения добавленной стоимости;</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затрудненность</w:t>
      </w:r>
      <w:r w:rsidRPr="00106A2B">
        <w:rPr>
          <w:rFonts w:ascii="Arial" w:hAnsi="Arial" w:cs="Arial"/>
          <w:sz w:val="20"/>
        </w:rPr>
        <w:t xml:space="preserve"> должной координации правообладателей имущественных ресурсов (действий государственных и муниципальных органов, а также инвесторов и населения в процессе владения, пользования и распоряжения имуществом)</w:t>
      </w:r>
      <w:r>
        <w:rPr>
          <w:rFonts w:ascii="Arial" w:hAnsi="Arial" w:cs="Arial"/>
          <w:sz w:val="20"/>
        </w:rPr>
        <w:t>;</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sidRPr="00106A2B">
        <w:rPr>
          <w:rFonts w:ascii="Arial" w:hAnsi="Arial" w:cs="Arial"/>
          <w:sz w:val="20"/>
        </w:rPr>
        <w:t>сложность межведомственного взаимодействия при переводе земель в категорию земель сельскохозяйственного назначения и наоборот</w:t>
      </w:r>
      <w:r>
        <w:rPr>
          <w:rFonts w:ascii="Arial" w:hAnsi="Arial" w:cs="Arial"/>
          <w:sz w:val="20"/>
        </w:rPr>
        <w:t>;</w:t>
      </w:r>
    </w:p>
    <w:p w:rsidR="00E44076" w:rsidRPr="00106A2B" w:rsidRDefault="00E44076" w:rsidP="00053272">
      <w:pPr>
        <w:pStyle w:val="36"/>
        <w:numPr>
          <w:ilvl w:val="0"/>
          <w:numId w:val="54"/>
        </w:numPr>
        <w:shd w:val="clear" w:color="auto" w:fill="FFFFFF"/>
        <w:spacing w:after="200" w:line="276" w:lineRule="auto"/>
        <w:jc w:val="both"/>
        <w:rPr>
          <w:rFonts w:ascii="Arial" w:hAnsi="Arial" w:cs="Arial"/>
          <w:sz w:val="20"/>
        </w:rPr>
      </w:pPr>
      <w:r w:rsidRPr="007A548A">
        <w:rPr>
          <w:rFonts w:ascii="Arial" w:hAnsi="Arial" w:cs="Arial"/>
          <w:sz w:val="20"/>
        </w:rPr>
        <w:t>недостаточность</w:t>
      </w:r>
      <w:r>
        <w:rPr>
          <w:rFonts w:ascii="Arial" w:hAnsi="Arial" w:cs="Arial"/>
          <w:color w:val="FF0000"/>
          <w:sz w:val="20"/>
        </w:rPr>
        <w:t xml:space="preserve"> </w:t>
      </w:r>
      <w:r w:rsidRPr="00106A2B">
        <w:rPr>
          <w:rFonts w:ascii="Arial" w:hAnsi="Arial" w:cs="Arial"/>
          <w:sz w:val="20"/>
        </w:rPr>
        <w:t>взаимодействия территориальных федеральных, республиканских и муниципальных органов по управлению имущественными комплексами</w:t>
      </w:r>
      <w:r>
        <w:rPr>
          <w:rFonts w:ascii="Arial" w:hAnsi="Arial" w:cs="Arial"/>
          <w:sz w:val="20"/>
        </w:rPr>
        <w:t>;</w:t>
      </w:r>
    </w:p>
    <w:p w:rsidR="00E44076" w:rsidRPr="00A67C77" w:rsidRDefault="00E44076" w:rsidP="00053272">
      <w:pPr>
        <w:pStyle w:val="36"/>
        <w:numPr>
          <w:ilvl w:val="0"/>
          <w:numId w:val="54"/>
        </w:numPr>
        <w:shd w:val="clear" w:color="auto" w:fill="FFFFFF"/>
        <w:spacing w:after="200" w:line="276" w:lineRule="auto"/>
        <w:jc w:val="both"/>
        <w:rPr>
          <w:rFonts w:ascii="Arial" w:hAnsi="Arial" w:cs="Arial"/>
          <w:color w:val="548DD4"/>
          <w:sz w:val="20"/>
        </w:rPr>
      </w:pPr>
      <w:r w:rsidRPr="00C42E66">
        <w:rPr>
          <w:rFonts w:ascii="Arial" w:hAnsi="Arial" w:cs="Arial"/>
          <w:sz w:val="20"/>
        </w:rPr>
        <w:t xml:space="preserve">отсутствие генеральных планов и схем территориального планирования муниципальных образований, а также отсутствие перспектив изменения их границ (генеральный план г.Заинска </w:t>
      </w:r>
      <w:r>
        <w:rPr>
          <w:rFonts w:ascii="Arial" w:hAnsi="Arial" w:cs="Arial"/>
          <w:sz w:val="20"/>
        </w:rPr>
        <w:t xml:space="preserve">и </w:t>
      </w:r>
      <w:r w:rsidRPr="00C42E66">
        <w:rPr>
          <w:rFonts w:ascii="Arial" w:hAnsi="Arial" w:cs="Arial"/>
          <w:sz w:val="20"/>
        </w:rPr>
        <w:t xml:space="preserve">Схемы территориального планирования Заинского муниципального района </w:t>
      </w:r>
      <w:r>
        <w:rPr>
          <w:rFonts w:ascii="Arial" w:hAnsi="Arial" w:cs="Arial"/>
          <w:sz w:val="20"/>
        </w:rPr>
        <w:t>находя</w:t>
      </w:r>
      <w:r w:rsidRPr="00C42E66">
        <w:rPr>
          <w:rFonts w:ascii="Arial" w:hAnsi="Arial" w:cs="Arial"/>
          <w:sz w:val="20"/>
        </w:rPr>
        <w:t>тся на утверждении</w:t>
      </w:r>
      <w:r w:rsidR="00A67C77">
        <w:rPr>
          <w:rFonts w:ascii="Arial" w:hAnsi="Arial" w:cs="Arial"/>
          <w:sz w:val="20"/>
        </w:rPr>
        <w:t xml:space="preserve"> – </w:t>
      </w:r>
      <w:r w:rsidR="00A67C77" w:rsidRPr="00A67C77">
        <w:rPr>
          <w:rFonts w:ascii="Arial" w:hAnsi="Arial" w:cs="Arial"/>
          <w:color w:val="548DD4"/>
          <w:sz w:val="20"/>
        </w:rPr>
        <w:t>подробнее проекты данных документов рассмотрены ниже</w:t>
      </w:r>
      <w:r w:rsidRPr="00A67C77">
        <w:rPr>
          <w:rFonts w:ascii="Arial" w:hAnsi="Arial" w:cs="Arial"/>
          <w:color w:val="548DD4"/>
          <w:sz w:val="20"/>
        </w:rPr>
        <w:t>)</w:t>
      </w:r>
      <w:r w:rsidR="00A67C77" w:rsidRPr="00A67C77">
        <w:rPr>
          <w:rFonts w:ascii="Arial" w:hAnsi="Arial" w:cs="Arial"/>
          <w:color w:val="548DD4"/>
          <w:sz w:val="20"/>
        </w:rPr>
        <w:t>;</w:t>
      </w:r>
      <w:r w:rsidRPr="00A67C77">
        <w:rPr>
          <w:rFonts w:ascii="Arial" w:hAnsi="Arial" w:cs="Arial"/>
          <w:color w:val="548DD4"/>
          <w:sz w:val="20"/>
        </w:rPr>
        <w:t xml:space="preserve"> </w:t>
      </w:r>
    </w:p>
    <w:p w:rsidR="00E44076" w:rsidRPr="00C42E66" w:rsidRDefault="00E44076" w:rsidP="00053272">
      <w:pPr>
        <w:pStyle w:val="36"/>
        <w:numPr>
          <w:ilvl w:val="0"/>
          <w:numId w:val="54"/>
        </w:numPr>
        <w:shd w:val="clear" w:color="auto" w:fill="FFFFFF"/>
        <w:spacing w:after="200" w:line="276" w:lineRule="auto"/>
        <w:jc w:val="both"/>
        <w:rPr>
          <w:rFonts w:ascii="Arial" w:hAnsi="Arial" w:cs="Arial"/>
          <w:sz w:val="20"/>
        </w:rPr>
      </w:pPr>
      <w:r w:rsidRPr="00C42E66">
        <w:rPr>
          <w:rFonts w:ascii="Arial" w:hAnsi="Arial" w:cs="Arial"/>
          <w:sz w:val="20"/>
        </w:rPr>
        <w:t>значительный объем неиспользуемых или неэффективно используемых площадей у предприятий;</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снижение удельного веса собственных доходов в доходной части консолидированного бюджета Заинского муниципального района, начиная с 2009 года;</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bookmarkStart w:id="0" w:name="OLE_LINK1"/>
      <w:bookmarkStart w:id="1" w:name="OLE_LINK2"/>
      <w:r>
        <w:rPr>
          <w:rFonts w:ascii="Arial" w:hAnsi="Arial" w:cs="Arial"/>
          <w:sz w:val="20"/>
        </w:rPr>
        <w:t>резкое снижение в 2009 году доли расходов консолидированного бюджета на национальную .экономику</w:t>
      </w:r>
      <w:bookmarkEnd w:id="0"/>
      <w:bookmarkEnd w:id="1"/>
      <w:r>
        <w:rPr>
          <w:rFonts w:ascii="Arial" w:hAnsi="Arial" w:cs="Arial"/>
          <w:sz w:val="20"/>
        </w:rPr>
        <w:t>;</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резкое снижение в 2009 году доли расходов консолидированного бюджета на социальную политику;</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sidRPr="006A2567">
        <w:rPr>
          <w:rFonts w:ascii="Arial" w:hAnsi="Arial" w:cs="Arial"/>
          <w:sz w:val="20"/>
        </w:rPr>
        <w:t>отсутствует информационная система, позволяющая осуществлять обмен данными, необходимыми для предоставления услуг органами власти</w:t>
      </w:r>
      <w:r>
        <w:rPr>
          <w:rFonts w:ascii="Arial" w:hAnsi="Arial" w:cs="Arial"/>
          <w:sz w:val="20"/>
        </w:rPr>
        <w:t>;</w:t>
      </w:r>
    </w:p>
    <w:p w:rsidR="00E44076"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п</w:t>
      </w:r>
      <w:r w:rsidRPr="006A2567">
        <w:rPr>
          <w:rFonts w:ascii="Arial" w:hAnsi="Arial" w:cs="Arial"/>
          <w:sz w:val="20"/>
        </w:rPr>
        <w:t>ринцип «Единого окна» при оформлении необходимых документов на недвижимость отсутствует</w:t>
      </w:r>
      <w:r>
        <w:rPr>
          <w:rFonts w:ascii="Arial" w:hAnsi="Arial" w:cs="Arial"/>
          <w:sz w:val="20"/>
        </w:rPr>
        <w:t>;</w:t>
      </w:r>
    </w:p>
    <w:p w:rsidR="00E44076" w:rsidRPr="006A2567" w:rsidRDefault="00E44076" w:rsidP="00053272">
      <w:pPr>
        <w:pStyle w:val="36"/>
        <w:numPr>
          <w:ilvl w:val="0"/>
          <w:numId w:val="54"/>
        </w:numPr>
        <w:shd w:val="clear" w:color="auto" w:fill="FFFFFF"/>
        <w:spacing w:after="200" w:line="276" w:lineRule="auto"/>
        <w:jc w:val="both"/>
        <w:rPr>
          <w:rFonts w:ascii="Arial" w:hAnsi="Arial" w:cs="Arial"/>
          <w:sz w:val="20"/>
        </w:rPr>
      </w:pPr>
      <w:r>
        <w:rPr>
          <w:rFonts w:ascii="Arial" w:hAnsi="Arial" w:cs="Arial"/>
          <w:sz w:val="20"/>
        </w:rPr>
        <w:t>в</w:t>
      </w:r>
      <w:r w:rsidRPr="00C42E66">
        <w:rPr>
          <w:rFonts w:ascii="Arial" w:hAnsi="Arial" w:cs="Arial"/>
          <w:sz w:val="20"/>
        </w:rPr>
        <w:t>опрос обустройства общественных и внутридворовых  территорий генеральным планом г.Заинск не рассматривается</w:t>
      </w:r>
      <w:r>
        <w:rPr>
          <w:rFonts w:ascii="Arial" w:hAnsi="Arial" w:cs="Arial"/>
          <w:sz w:val="20"/>
        </w:rPr>
        <w:t>.</w:t>
      </w:r>
    </w:p>
    <w:p w:rsidR="00384354" w:rsidRDefault="00384354" w:rsidP="009F31BA">
      <w:pPr>
        <w:ind w:left="360"/>
        <w:jc w:val="both"/>
        <w:rPr>
          <w:rFonts w:ascii="Arial" w:hAnsi="Arial" w:cs="Arial"/>
          <w:b/>
          <w:sz w:val="28"/>
          <w:szCs w:val="28"/>
        </w:rPr>
      </w:pPr>
    </w:p>
    <w:p w:rsidR="00384354" w:rsidRDefault="00384354" w:rsidP="009F31BA">
      <w:pPr>
        <w:ind w:left="360"/>
        <w:jc w:val="both"/>
        <w:rPr>
          <w:rFonts w:ascii="Arial" w:hAnsi="Arial" w:cs="Arial"/>
          <w:b/>
          <w:sz w:val="28"/>
          <w:szCs w:val="28"/>
        </w:rPr>
      </w:pPr>
    </w:p>
    <w:p w:rsidR="00384354" w:rsidRDefault="00384354" w:rsidP="009F31BA">
      <w:pPr>
        <w:ind w:left="360"/>
        <w:jc w:val="both"/>
        <w:rPr>
          <w:rFonts w:ascii="Arial" w:hAnsi="Arial" w:cs="Arial"/>
          <w:b/>
          <w:sz w:val="28"/>
          <w:szCs w:val="28"/>
        </w:rPr>
      </w:pPr>
    </w:p>
    <w:p w:rsidR="00384354" w:rsidRDefault="00384354" w:rsidP="009F31BA">
      <w:pPr>
        <w:ind w:left="360"/>
        <w:jc w:val="both"/>
        <w:rPr>
          <w:rFonts w:ascii="Arial" w:hAnsi="Arial" w:cs="Arial"/>
          <w:b/>
          <w:sz w:val="28"/>
          <w:szCs w:val="28"/>
        </w:rPr>
      </w:pPr>
    </w:p>
    <w:p w:rsidR="004C6854" w:rsidRDefault="004C6854" w:rsidP="009F31BA">
      <w:pPr>
        <w:ind w:left="360"/>
        <w:jc w:val="both"/>
        <w:rPr>
          <w:rFonts w:ascii="Arial" w:hAnsi="Arial" w:cs="Arial"/>
          <w:b/>
          <w:sz w:val="28"/>
          <w:szCs w:val="28"/>
        </w:rPr>
      </w:pPr>
    </w:p>
    <w:p w:rsidR="00E44076" w:rsidRPr="009F31BA" w:rsidRDefault="00E44076" w:rsidP="009F31BA">
      <w:pPr>
        <w:ind w:left="360"/>
        <w:jc w:val="both"/>
        <w:rPr>
          <w:rFonts w:ascii="Arial" w:hAnsi="Arial" w:cs="Arial"/>
          <w:b/>
          <w:sz w:val="28"/>
          <w:szCs w:val="28"/>
        </w:rPr>
      </w:pPr>
      <w:r w:rsidRPr="009F31BA">
        <w:rPr>
          <w:rFonts w:ascii="Arial" w:hAnsi="Arial" w:cs="Arial"/>
          <w:b/>
          <w:sz w:val="28"/>
          <w:szCs w:val="28"/>
        </w:rPr>
        <w:t xml:space="preserve">5.7.2. Мероприятия для решения проблем в сфере развития экономической базы, </w:t>
      </w:r>
      <w:r w:rsidRPr="009851D6">
        <w:rPr>
          <w:rFonts w:ascii="Arial" w:hAnsi="Arial" w:cs="Arial"/>
          <w:b/>
          <w:sz w:val="28"/>
          <w:szCs w:val="28"/>
        </w:rPr>
        <w:t>упорядочении земельно-имущественных отношений</w:t>
      </w:r>
    </w:p>
    <w:p w:rsidR="00E44076" w:rsidRPr="00E01B07" w:rsidRDefault="00E44076" w:rsidP="009F31BA">
      <w:pPr>
        <w:ind w:left="360"/>
        <w:jc w:val="right"/>
        <w:rPr>
          <w:rFonts w:ascii="Arial" w:hAnsi="Arial" w:cs="Arial"/>
          <w:sz w:val="20"/>
          <w:szCs w:val="20"/>
        </w:rPr>
      </w:pPr>
      <w:r>
        <w:rPr>
          <w:rFonts w:ascii="Arial" w:hAnsi="Arial" w:cs="Arial"/>
          <w:sz w:val="20"/>
          <w:szCs w:val="20"/>
        </w:rPr>
        <w:t>Таблица 58</w:t>
      </w: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1760"/>
        <w:gridCol w:w="1379"/>
        <w:gridCol w:w="1410"/>
        <w:gridCol w:w="1630"/>
      </w:tblGrid>
      <w:tr w:rsidR="00E44076" w:rsidRPr="00B02D2D">
        <w:trPr>
          <w:tblHeader/>
          <w:jc w:val="center"/>
        </w:trPr>
        <w:tc>
          <w:tcPr>
            <w:tcW w:w="267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Мероприятие</w:t>
            </w:r>
          </w:p>
        </w:tc>
        <w:tc>
          <w:tcPr>
            <w:tcW w:w="176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Исполнители</w:t>
            </w:r>
          </w:p>
        </w:tc>
        <w:tc>
          <w:tcPr>
            <w:tcW w:w="1379"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Срок исполнения</w:t>
            </w:r>
          </w:p>
        </w:tc>
        <w:tc>
          <w:tcPr>
            <w:tcW w:w="141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Стоимость программных мероприятий, тыс.руб.</w:t>
            </w:r>
          </w:p>
        </w:tc>
        <w:tc>
          <w:tcPr>
            <w:tcW w:w="163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Источник финансирования</w:t>
            </w:r>
          </w:p>
        </w:tc>
      </w:tr>
      <w:tr w:rsidR="00E44076" w:rsidRPr="00451FAF">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Разработать:</w:t>
            </w:r>
          </w:p>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 схему территориального планирования муниципального района;</w:t>
            </w:r>
          </w:p>
          <w:p w:rsidR="00E44076" w:rsidRPr="00914D01" w:rsidRDefault="00E44076" w:rsidP="00914D01">
            <w:pPr>
              <w:jc w:val="both"/>
              <w:rPr>
                <w:rFonts w:ascii="Arial Narrow" w:hAnsi="Arial Narrow" w:cs="Arial"/>
                <w:sz w:val="20"/>
                <w:szCs w:val="20"/>
              </w:rPr>
            </w:pPr>
          </w:p>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 генерального плана города;</w:t>
            </w:r>
          </w:p>
          <w:p w:rsidR="00E44076" w:rsidRPr="00914D01" w:rsidRDefault="00E44076" w:rsidP="00914D01">
            <w:pPr>
              <w:jc w:val="both"/>
              <w:rPr>
                <w:rFonts w:ascii="Arial Narrow" w:hAnsi="Arial Narrow" w:cs="Arial"/>
                <w:sz w:val="20"/>
                <w:szCs w:val="20"/>
              </w:rPr>
            </w:pPr>
          </w:p>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 правила землепользования и застройки административных центров</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архитектуры и градостроительства Исполнительного комитета</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2011-2012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3 250</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3 250</w:t>
            </w:r>
          </w:p>
          <w:p w:rsidR="00E44076" w:rsidRPr="00914D01" w:rsidRDefault="00E44076" w:rsidP="00914D01">
            <w:pPr>
              <w:spacing w:after="200"/>
              <w:jc w:val="center"/>
              <w:rPr>
                <w:rFonts w:ascii="Arial Narrow" w:hAnsi="Arial Narrow" w:cs="Arial"/>
                <w:sz w:val="20"/>
                <w:szCs w:val="20"/>
              </w:rPr>
            </w:pPr>
          </w:p>
          <w:p w:rsidR="00E44076" w:rsidRPr="00914D01" w:rsidRDefault="00E44076" w:rsidP="00914D01">
            <w:pPr>
              <w:spacing w:after="200"/>
              <w:jc w:val="center"/>
              <w:rPr>
                <w:rFonts w:ascii="Arial Narrow" w:hAnsi="Arial Narrow" w:cs="Arial"/>
                <w:sz w:val="20"/>
                <w:szCs w:val="20"/>
              </w:rPr>
            </w:pPr>
            <w:r w:rsidRPr="00914D01">
              <w:rPr>
                <w:rFonts w:ascii="Arial Narrow" w:hAnsi="Arial Narrow" w:cs="Arial"/>
                <w:sz w:val="20"/>
                <w:szCs w:val="20"/>
              </w:rPr>
              <w:t>2 680</w:t>
            </w:r>
          </w:p>
          <w:p w:rsidR="00E44076" w:rsidRPr="00914D01" w:rsidRDefault="00E44076" w:rsidP="00914D01">
            <w:pPr>
              <w:spacing w:after="200"/>
              <w:jc w:val="center"/>
              <w:rPr>
                <w:rFonts w:ascii="Arial Narrow" w:hAnsi="Arial Narrow" w:cs="Arial"/>
                <w:sz w:val="20"/>
                <w:szCs w:val="20"/>
              </w:rPr>
            </w:pPr>
          </w:p>
          <w:p w:rsidR="00E44076" w:rsidRPr="00914D01" w:rsidRDefault="00E44076" w:rsidP="00914D01">
            <w:pPr>
              <w:spacing w:after="200"/>
              <w:jc w:val="center"/>
              <w:rPr>
                <w:rFonts w:ascii="Arial Narrow" w:hAnsi="Arial Narrow" w:cs="Arial"/>
                <w:sz w:val="20"/>
                <w:szCs w:val="20"/>
              </w:rPr>
            </w:pPr>
            <w:r w:rsidRPr="00914D01">
              <w:rPr>
                <w:rFonts w:ascii="Arial Narrow" w:hAnsi="Arial Narrow" w:cs="Arial"/>
                <w:sz w:val="20"/>
                <w:szCs w:val="20"/>
              </w:rPr>
              <w:t>1000</w:t>
            </w:r>
          </w:p>
          <w:p w:rsidR="00E44076" w:rsidRPr="00914D01" w:rsidRDefault="00E44076" w:rsidP="00914D01">
            <w:pPr>
              <w:spacing w:after="200"/>
              <w:jc w:val="center"/>
              <w:rPr>
                <w:rFonts w:ascii="Arial Narrow" w:hAnsi="Arial Narrow" w:cs="Arial"/>
                <w:sz w:val="20"/>
                <w:szCs w:val="20"/>
              </w:rPr>
            </w:pPr>
            <w:r w:rsidRPr="00914D01">
              <w:rPr>
                <w:rFonts w:ascii="Arial Narrow" w:hAnsi="Arial Narrow" w:cs="Arial"/>
                <w:sz w:val="20"/>
                <w:szCs w:val="20"/>
              </w:rPr>
              <w:t>1000</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ГБУ ГИСУ средства местного  бюджета</w:t>
            </w:r>
          </w:p>
          <w:p w:rsidR="00E44076" w:rsidRPr="00914D01" w:rsidRDefault="00E44076" w:rsidP="00914D01">
            <w:pPr>
              <w:tabs>
                <w:tab w:val="left" w:pos="600"/>
              </w:tabs>
              <w:jc w:val="center"/>
              <w:rPr>
                <w:rFonts w:ascii="Arial Narrow" w:hAnsi="Arial Narrow" w:cs="Arial"/>
                <w:sz w:val="20"/>
                <w:szCs w:val="20"/>
              </w:rPr>
            </w:pPr>
            <w:r w:rsidRPr="00914D01">
              <w:rPr>
                <w:rFonts w:ascii="Arial Narrow" w:hAnsi="Arial Narrow" w:cs="Arial"/>
                <w:sz w:val="20"/>
                <w:szCs w:val="20"/>
              </w:rPr>
              <w:t>средства местного бюджета</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бюджета</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РТ</w:t>
            </w:r>
          </w:p>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tc>
      </w:tr>
      <w:tr w:rsidR="00E44076" w:rsidRPr="00451FAF">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и вносить ежеквартально коррективы в реестр не задействованных в производственном процессе площадей предприятий с долей государства в уставном капитале</w:t>
            </w: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Палата имущественных и земельных отношений ЗМР</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 квартал 2012 и ежеквартально</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F75B77">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единую управленческую и информационную систему для комплексного развития АПК</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сельского хозяйства и продовольствия МСХ и П РТ в ЗМР (по согласованию), сельские поселения ЗМР, РАФ районная ассоциация фермеров ЗМР (по согласованию)</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II квартал 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Представить общественности проект строительства миниметаллургического комплекса «Халык Металл» с освещением его экономических, социальных, экологических и др. воздействий.</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Совет города</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2011</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Провести исследования по вопросу создания Заинского логистического центра (ЗЛЦ), примыкающего к междунородной, федеральным и республиканским трассам.</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Исполнительный комитет</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на конкурсной основе</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средства местного бюджета</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единую управленческую и информационную систему для комплексного развития внутреннего туризма.</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Управление культуры Исполнительного комитета, отдел ЖКХ, строительства, транспорта, энергетики, связи и дорожного хозяйства Исполнительного комитета</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единую управленческую и информационную систему для комплексного развития транспорта.</w:t>
            </w:r>
          </w:p>
          <w:p w:rsidR="00E44076" w:rsidRPr="00914D01" w:rsidRDefault="00E44076" w:rsidP="00914D01">
            <w:pPr>
              <w:jc w:val="both"/>
              <w:rPr>
                <w:rFonts w:ascii="Arial Narrow" w:hAnsi="Arial Narrow" w:cs="Arial"/>
                <w:sz w:val="20"/>
                <w:szCs w:val="20"/>
              </w:rPr>
            </w:pP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Отдел ЖКХ, строительства, транспорта, энергетики, связи и дорожного хозяйства Исполнительного комитета</w:t>
            </w:r>
          </w:p>
          <w:p w:rsidR="00E44076" w:rsidRPr="00914D01" w:rsidRDefault="00E44076" w:rsidP="00914D01">
            <w:pPr>
              <w:jc w:val="both"/>
              <w:rPr>
                <w:rFonts w:ascii="Arial Narrow" w:hAnsi="Arial Narrow" w:cs="Arial"/>
                <w:sz w:val="20"/>
                <w:szCs w:val="20"/>
              </w:rPr>
            </w:pP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Создать единый реестр имущества (государственного, муниципального), с целью обеспечения вовлечения имущества в экономику преимущественно с использованием электронного реестрового номера</w:t>
            </w: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Палата имущественных и земельных отношений ЗМР</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B02D2D">
        <w:trPr>
          <w:jc w:val="center"/>
        </w:trPr>
        <w:tc>
          <w:tcPr>
            <w:tcW w:w="2674"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Обеспечить 100%-ную постановку на кадастровый учет земельных участков</w:t>
            </w:r>
          </w:p>
          <w:p w:rsidR="00E44076" w:rsidRPr="00914D01" w:rsidRDefault="00E44076" w:rsidP="00914D01">
            <w:pPr>
              <w:jc w:val="both"/>
              <w:rPr>
                <w:rFonts w:ascii="Arial Narrow" w:hAnsi="Arial Narrow" w:cs="Arial"/>
                <w:sz w:val="20"/>
                <w:szCs w:val="20"/>
              </w:rPr>
            </w:pPr>
          </w:p>
        </w:tc>
        <w:tc>
          <w:tcPr>
            <w:tcW w:w="176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both"/>
              <w:rPr>
                <w:rFonts w:ascii="Arial Narrow" w:hAnsi="Arial Narrow" w:cs="Arial"/>
                <w:sz w:val="20"/>
                <w:szCs w:val="20"/>
              </w:rPr>
            </w:pPr>
            <w:r w:rsidRPr="00914D01">
              <w:rPr>
                <w:rFonts w:ascii="Arial Narrow" w:hAnsi="Arial Narrow" w:cs="Arial"/>
                <w:sz w:val="20"/>
                <w:szCs w:val="20"/>
              </w:rPr>
              <w:t>Палата имущественных и земельных отношений ЗМР, Земельно-кадастровая палата ЗМР (по согласованию), отдел Росреестра (по согласованию)</w:t>
            </w:r>
          </w:p>
        </w:tc>
        <w:tc>
          <w:tcPr>
            <w:tcW w:w="1379"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41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630" w:type="dxa"/>
            <w:tcBorders>
              <w:top w:val="single" w:sz="4" w:space="0" w:color="auto"/>
              <w:left w:val="single" w:sz="4" w:space="0" w:color="auto"/>
              <w:bottom w:val="single" w:sz="4" w:space="0" w:color="auto"/>
              <w:right w:val="single" w:sz="4" w:space="0" w:color="auto"/>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bl>
    <w:p w:rsidR="00E44076" w:rsidRPr="00DE61B1" w:rsidRDefault="00E44076" w:rsidP="009F31BA">
      <w:pPr>
        <w:ind w:left="360"/>
        <w:jc w:val="both"/>
        <w:rPr>
          <w:rFonts w:ascii="Arial" w:hAnsi="Arial" w:cs="Arial"/>
          <w:sz w:val="20"/>
          <w:szCs w:val="20"/>
        </w:rPr>
      </w:pPr>
    </w:p>
    <w:p w:rsidR="00E44076" w:rsidRPr="00471DD8" w:rsidRDefault="00E44076" w:rsidP="009F31BA">
      <w:pPr>
        <w:ind w:firstLine="284"/>
        <w:jc w:val="both"/>
        <w:rPr>
          <w:rFonts w:ascii="Arial" w:hAnsi="Arial" w:cs="Arial"/>
          <w:sz w:val="20"/>
          <w:szCs w:val="20"/>
        </w:rPr>
      </w:pPr>
      <w:r w:rsidRPr="00471DD8">
        <w:rPr>
          <w:rFonts w:ascii="Arial" w:hAnsi="Arial" w:cs="Arial"/>
          <w:sz w:val="20"/>
          <w:szCs w:val="20"/>
        </w:rPr>
        <w:t>В рамках комплекса программных мероприятий по решению проблем в финансово-бюджетной сфере необходимо формирование финанс</w:t>
      </w:r>
      <w:r>
        <w:rPr>
          <w:rFonts w:ascii="Arial" w:hAnsi="Arial" w:cs="Arial"/>
          <w:sz w:val="20"/>
          <w:szCs w:val="20"/>
        </w:rPr>
        <w:t>овой базы муниципальных районов</w:t>
      </w:r>
      <w:r w:rsidRPr="00471DD8">
        <w:rPr>
          <w:rFonts w:ascii="Arial" w:hAnsi="Arial" w:cs="Arial"/>
          <w:sz w:val="20"/>
          <w:szCs w:val="20"/>
        </w:rPr>
        <w:t xml:space="preserve">, достаточной для реализации функций местного самоуправления, обеспечения прав и гарантий их населения, снижения дифференциации в обеспечении </w:t>
      </w:r>
      <w:r>
        <w:rPr>
          <w:rFonts w:ascii="Arial" w:hAnsi="Arial" w:cs="Arial"/>
          <w:sz w:val="20"/>
          <w:szCs w:val="20"/>
        </w:rPr>
        <w:t>финансовыми ресурсами территории</w:t>
      </w:r>
      <w:r w:rsidRPr="00471DD8">
        <w:rPr>
          <w:rFonts w:ascii="Arial" w:hAnsi="Arial" w:cs="Arial"/>
          <w:sz w:val="20"/>
          <w:szCs w:val="20"/>
        </w:rPr>
        <w:t xml:space="preserve"> региона через повышение их доли в общем объеме ресурсов.</w:t>
      </w:r>
    </w:p>
    <w:p w:rsidR="00E44076" w:rsidRPr="00471DD8" w:rsidRDefault="00E44076" w:rsidP="009F31BA">
      <w:pPr>
        <w:ind w:firstLine="284"/>
        <w:jc w:val="both"/>
        <w:rPr>
          <w:rFonts w:ascii="Arial" w:hAnsi="Arial" w:cs="Arial"/>
          <w:sz w:val="20"/>
          <w:szCs w:val="20"/>
        </w:rPr>
      </w:pPr>
      <w:r w:rsidRPr="00471DD8">
        <w:rPr>
          <w:rFonts w:ascii="Arial" w:hAnsi="Arial" w:cs="Arial"/>
          <w:sz w:val="20"/>
          <w:szCs w:val="20"/>
        </w:rPr>
        <w:t xml:space="preserve">Предлагаемый комплекс мер по формированию бюджетно-налоговой политики должен обеспечить расширение «налогового поля» муниципального района и увеличение  дополнительной доходной базы местного бюджета. </w:t>
      </w:r>
    </w:p>
    <w:p w:rsidR="00E44076" w:rsidRPr="00471DD8" w:rsidRDefault="00E44076" w:rsidP="009F31BA">
      <w:pPr>
        <w:ind w:firstLine="284"/>
        <w:jc w:val="both"/>
        <w:rPr>
          <w:rFonts w:ascii="Arial" w:hAnsi="Arial" w:cs="Arial"/>
          <w:sz w:val="20"/>
          <w:szCs w:val="20"/>
        </w:rPr>
      </w:pPr>
      <w:r w:rsidRPr="00471DD8">
        <w:rPr>
          <w:rFonts w:ascii="Arial" w:hAnsi="Arial" w:cs="Arial"/>
          <w:sz w:val="20"/>
          <w:szCs w:val="20"/>
        </w:rPr>
        <w:t>Следующее направление – это оптимизация расходов бюджета путем:</w:t>
      </w:r>
    </w:p>
    <w:p w:rsidR="00E44076" w:rsidRPr="00471DD8" w:rsidRDefault="00E44076" w:rsidP="00053272">
      <w:pPr>
        <w:pStyle w:val="36"/>
        <w:numPr>
          <w:ilvl w:val="0"/>
          <w:numId w:val="55"/>
        </w:numPr>
        <w:spacing w:after="200" w:line="276" w:lineRule="auto"/>
        <w:jc w:val="both"/>
        <w:rPr>
          <w:rFonts w:ascii="Arial" w:hAnsi="Arial" w:cs="Arial"/>
          <w:sz w:val="20"/>
        </w:rPr>
      </w:pPr>
      <w:r w:rsidRPr="00471DD8">
        <w:rPr>
          <w:rFonts w:ascii="Arial" w:hAnsi="Arial" w:cs="Arial"/>
          <w:sz w:val="20"/>
        </w:rPr>
        <w:t>внедрения ресурсосберегающих  и энергосберегающих технологий;</w:t>
      </w:r>
    </w:p>
    <w:p w:rsidR="00E44076" w:rsidRPr="00471DD8" w:rsidRDefault="00E44076" w:rsidP="00053272">
      <w:pPr>
        <w:pStyle w:val="36"/>
        <w:numPr>
          <w:ilvl w:val="0"/>
          <w:numId w:val="55"/>
        </w:numPr>
        <w:spacing w:after="200" w:line="276" w:lineRule="auto"/>
        <w:jc w:val="both"/>
        <w:rPr>
          <w:rFonts w:ascii="Arial" w:hAnsi="Arial" w:cs="Arial"/>
          <w:sz w:val="20"/>
        </w:rPr>
      </w:pPr>
      <w:r>
        <w:rPr>
          <w:rFonts w:ascii="Arial" w:hAnsi="Arial" w:cs="Arial"/>
          <w:sz w:val="20"/>
        </w:rPr>
        <w:t>системы муниципального заказа, учитывающие современные подходы с ориентацией на проведение открытых конкурсов в электронной форме;</w:t>
      </w:r>
    </w:p>
    <w:p w:rsidR="00E44076" w:rsidRPr="00471DD8" w:rsidRDefault="00E44076" w:rsidP="00053272">
      <w:pPr>
        <w:pStyle w:val="36"/>
        <w:numPr>
          <w:ilvl w:val="0"/>
          <w:numId w:val="55"/>
        </w:numPr>
        <w:spacing w:after="200" w:line="276" w:lineRule="auto"/>
        <w:jc w:val="both"/>
        <w:rPr>
          <w:rFonts w:ascii="Arial" w:hAnsi="Arial" w:cs="Arial"/>
          <w:sz w:val="20"/>
        </w:rPr>
      </w:pPr>
      <w:r w:rsidRPr="00471DD8">
        <w:rPr>
          <w:rFonts w:ascii="Arial" w:hAnsi="Arial" w:cs="Arial"/>
          <w:sz w:val="20"/>
        </w:rPr>
        <w:t>расширения объема платных услуг бюджетных отраслей и др.;</w:t>
      </w:r>
    </w:p>
    <w:p w:rsidR="00E44076" w:rsidRPr="00471DD8" w:rsidRDefault="00E44076" w:rsidP="00053272">
      <w:pPr>
        <w:pStyle w:val="36"/>
        <w:numPr>
          <w:ilvl w:val="0"/>
          <w:numId w:val="55"/>
        </w:numPr>
        <w:spacing w:after="200" w:line="276" w:lineRule="auto"/>
        <w:jc w:val="both"/>
        <w:rPr>
          <w:rFonts w:ascii="Arial" w:hAnsi="Arial" w:cs="Arial"/>
          <w:sz w:val="20"/>
        </w:rPr>
      </w:pPr>
      <w:r w:rsidRPr="00471DD8">
        <w:rPr>
          <w:rFonts w:ascii="Arial" w:hAnsi="Arial" w:cs="Arial"/>
          <w:sz w:val="20"/>
        </w:rPr>
        <w:t>реформирования сферы жилищно-коммунального хозяйства;</w:t>
      </w:r>
    </w:p>
    <w:p w:rsidR="00E44076" w:rsidRPr="00471DD8" w:rsidRDefault="00E44076" w:rsidP="00053272">
      <w:pPr>
        <w:pStyle w:val="36"/>
        <w:numPr>
          <w:ilvl w:val="0"/>
          <w:numId w:val="55"/>
        </w:numPr>
        <w:spacing w:after="200" w:line="276" w:lineRule="auto"/>
        <w:jc w:val="both"/>
        <w:rPr>
          <w:rFonts w:ascii="Arial" w:hAnsi="Arial" w:cs="Arial"/>
          <w:sz w:val="20"/>
        </w:rPr>
      </w:pPr>
      <w:r w:rsidRPr="00471DD8">
        <w:rPr>
          <w:rFonts w:ascii="Arial" w:hAnsi="Arial" w:cs="Arial"/>
          <w:sz w:val="20"/>
        </w:rPr>
        <w:t>перехода на нормативное финансирование;</w:t>
      </w:r>
    </w:p>
    <w:p w:rsidR="00E44076" w:rsidRPr="00471DD8" w:rsidRDefault="00E44076" w:rsidP="00053272">
      <w:pPr>
        <w:pStyle w:val="36"/>
        <w:numPr>
          <w:ilvl w:val="0"/>
          <w:numId w:val="55"/>
        </w:numPr>
        <w:spacing w:after="200" w:line="276" w:lineRule="auto"/>
        <w:jc w:val="both"/>
        <w:rPr>
          <w:rFonts w:ascii="Arial" w:hAnsi="Arial" w:cs="Arial"/>
          <w:sz w:val="20"/>
        </w:rPr>
      </w:pPr>
      <w:r w:rsidRPr="00471DD8">
        <w:rPr>
          <w:rFonts w:ascii="Arial" w:hAnsi="Arial" w:cs="Arial"/>
          <w:sz w:val="20"/>
        </w:rPr>
        <w:t>развития негосударственного сектора в социальной сфере;</w:t>
      </w:r>
    </w:p>
    <w:p w:rsidR="00E44076" w:rsidRDefault="00E44076" w:rsidP="00053272">
      <w:pPr>
        <w:pStyle w:val="36"/>
        <w:numPr>
          <w:ilvl w:val="0"/>
          <w:numId w:val="55"/>
        </w:numPr>
        <w:spacing w:after="200" w:line="276" w:lineRule="auto"/>
        <w:jc w:val="both"/>
        <w:rPr>
          <w:rFonts w:ascii="Arial" w:hAnsi="Arial" w:cs="Arial"/>
          <w:sz w:val="20"/>
        </w:rPr>
      </w:pPr>
      <w:r>
        <w:rPr>
          <w:rFonts w:ascii="Arial" w:hAnsi="Arial" w:cs="Arial"/>
          <w:sz w:val="20"/>
        </w:rPr>
        <w:t>использование залоговой базы в виде муниципальной собственности при решении муниципально-значимых для района проектов.</w:t>
      </w:r>
    </w:p>
    <w:p w:rsidR="00A67C77" w:rsidRPr="00C00E79" w:rsidRDefault="00A67C77" w:rsidP="00A67C77">
      <w:pPr>
        <w:rPr>
          <w:rFonts w:ascii="Arial" w:hAnsi="Arial" w:cs="Arial"/>
          <w:b/>
        </w:rPr>
      </w:pPr>
      <w:r w:rsidRPr="00C00E79">
        <w:rPr>
          <w:rFonts w:ascii="Arial" w:hAnsi="Arial" w:cs="Arial"/>
          <w:b/>
        </w:rPr>
        <w:t>Проект генерального плана города Заинска</w:t>
      </w:r>
    </w:p>
    <w:p w:rsidR="00F31182" w:rsidRPr="00C00E79" w:rsidRDefault="00F31182" w:rsidP="00A67C77">
      <w:pPr>
        <w:rPr>
          <w:rFonts w:ascii="Arial" w:hAnsi="Arial" w:cs="Arial"/>
          <w:b/>
        </w:rPr>
      </w:pP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Проект разработан ГУП  «Татинвестгражданпроект» по заказу Главно</w:t>
      </w:r>
      <w:r w:rsidR="00326071" w:rsidRPr="00C00E79">
        <w:rPr>
          <w:rFonts w:ascii="Arial" w:hAnsi="Arial" w:cs="Arial"/>
          <w:sz w:val="20"/>
          <w:szCs w:val="20"/>
        </w:rPr>
        <w:t>го инвестиционно-</w:t>
      </w:r>
      <w:r w:rsidRPr="00C00E79">
        <w:rPr>
          <w:rFonts w:ascii="Arial" w:hAnsi="Arial" w:cs="Arial"/>
          <w:sz w:val="20"/>
          <w:szCs w:val="20"/>
        </w:rPr>
        <w:t xml:space="preserve">строительного управления Министерства строительства, архитектуры и ЖКХ Республики Татарстан и Исполнительного комитета Заинского муниципального района в соответствии с архитектурно- планировочным заданием. </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Генеральный план г.Заинска разработан на расчетный срок – 2030г., с выделением первой очереди строительства (до 2015г.).</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Недостатком планировочной структуры г.Заинска является ограничение возможности развития селитебной территории по причине окружения города коридорами охранных зон крупных инженерных коммуникаций:</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 с юга и запада – коридорами высоковольтных линий электропередач и магистральных газопроводов;</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 с севера на юг вдоль западной границы города и далее через территории микрорайонов №№5 и 4 Северо-Западного жилого района проходят Камские водоводы.</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По данным генерального плана численность населения г.Заинск будет расти и к 2030 году достигнет 45741 чел.</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На начало разработки Генерального плана объем жилого фонда г.Заинска составил 834,9 тыс.кв.м. или 20,5 кв.м./чел. Территории жилой застройки в г.Заинске занимают 760,44 га, из которых 666,94 га занимает усадебная застройка (88% к общей территории).</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Согласно прогнозу, в 2015г. обеспеченность населения жильем составит 21,88 кв.м. на 1 жителя, а в 2030 г. – 25,42 кв.м./чел. К 2030 году в общей сложности потребуется 1 161,8 тыс.кв.м. жилья. С учетом того, что на сегодняшний день общая площадь жилья в г.Заинске составляет 834,9 тыс.кв.м., для обеспечения всего прогнозируемого населения жильем необходимо дополнительно 326,9 тыс.кв.м.</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Согласно расчетам, проведенным при разработке Генерального плана, ежегодный ввод нового жилья для обеспечения населения жильем в соответствии с прогнозом должен составить:</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 с 2005 по 2015 гг. – 14,0 тыс.кв.м.;</w:t>
      </w:r>
    </w:p>
    <w:p w:rsidR="00A67C77" w:rsidRPr="00C00E79" w:rsidRDefault="00A67C77" w:rsidP="00326071">
      <w:pPr>
        <w:ind w:firstLine="360"/>
        <w:jc w:val="both"/>
        <w:rPr>
          <w:rFonts w:ascii="Arial" w:hAnsi="Arial" w:cs="Arial"/>
          <w:sz w:val="20"/>
          <w:szCs w:val="20"/>
        </w:rPr>
      </w:pPr>
      <w:r w:rsidRPr="00C00E79">
        <w:rPr>
          <w:rFonts w:ascii="Arial" w:hAnsi="Arial" w:cs="Arial"/>
          <w:sz w:val="20"/>
          <w:szCs w:val="20"/>
        </w:rPr>
        <w:t>- с 2015 по 2025 гг. – 12,4 тыс.кв.м.</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 xml:space="preserve">В настоящее время производственные территории занимают 350,97 га, или 6% от общей территории города Заинск. </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Мероприятиями Генерального плана предполагалась размещение новых промышленных объектов в 3 крупных сформировавшихся промышленно-складских зонах (Заинская ГРЭС, автоагрегатный завод, сахарный завод).</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 xml:space="preserve">Генеральным планом к востоку от Старого Заинска предлагается зарезервировать территорию в районе недействующего ветсанутильзавода под промышленную зону, а в перспективе сформировать здесь полноценную, промышленно-складскую зону непродовольственного профиля с соответствующей производственной инфраструктурой. Размещение в этой промышленной зоне новых промышленных производств будет способствовать возрождению Старого Заинска, обеспечит новыми рабочими местами местное население. Здесь предлагается размещать промышленные предприятия. </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Для создания комфортных санитарно-гигиенических условий проживания предлагается:</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 вынос Камских водоводов, новая трасса которых должна пройти вдоль новой объездной автодороги по согласованию с эксплуатирующей их организацией УПТЖ для ППД – Управление подачи технологической жидкости для поддержания пластового давления;</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 вынос полей фильтрации сахарного завода, площадку под которые должна предложить специализирующаяся на решении подобных вопросов организация.</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В Генеральном плане сохраняется местоположение производственных территорий города. Новыми промышленными предприятиями, располагающимися на месте ранее существовавших, являются:</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1. “ТАТЭК” (СЗЗ – 100 м) на территории цеха станкостроения ОАО “КамАЗ-Автоагрегат”;</w:t>
      </w: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2. Филиал ООО “Завод ТЕХНО” (СЗЗ – 300 м) на территории ОАО “КамАЗ-Автоагрегат”.</w:t>
      </w:r>
    </w:p>
    <w:p w:rsidR="00A67C77" w:rsidRPr="00C00E79" w:rsidRDefault="00A67C77" w:rsidP="009F31BA">
      <w:pPr>
        <w:ind w:firstLine="360"/>
        <w:jc w:val="both"/>
        <w:rPr>
          <w:rFonts w:ascii="Arial" w:hAnsi="Arial" w:cs="Arial"/>
          <w:sz w:val="20"/>
          <w:szCs w:val="20"/>
        </w:rPr>
      </w:pPr>
    </w:p>
    <w:p w:rsidR="00E44076" w:rsidRDefault="00E44076" w:rsidP="009F31BA">
      <w:pPr>
        <w:ind w:firstLine="360"/>
        <w:jc w:val="both"/>
        <w:rPr>
          <w:rFonts w:ascii="Arial" w:hAnsi="Arial" w:cs="Arial"/>
          <w:sz w:val="20"/>
          <w:szCs w:val="20"/>
        </w:rPr>
      </w:pPr>
      <w:r>
        <w:rPr>
          <w:rFonts w:ascii="Arial" w:hAnsi="Arial" w:cs="Arial"/>
          <w:sz w:val="20"/>
          <w:szCs w:val="20"/>
        </w:rPr>
        <w:t>Развитие экономической базы Заинского муниципального района тесно связано с развитием крупнейших предприятий на его территории. Подробный анализ деятельности крупнейших предприятий и их вклад в экономику района был проведен во 2 и 3 разделах данной Программы. В данном разделе остановимся на планах развития каждого из них.</w:t>
      </w:r>
    </w:p>
    <w:p w:rsidR="00E44076" w:rsidRDefault="00E44076" w:rsidP="009F31BA">
      <w:pPr>
        <w:rPr>
          <w:rFonts w:ascii="Arial" w:hAnsi="Arial" w:cs="Arial"/>
          <w:b/>
        </w:rPr>
      </w:pPr>
    </w:p>
    <w:p w:rsidR="00326071" w:rsidRDefault="00326071" w:rsidP="009F31BA">
      <w:pPr>
        <w:rPr>
          <w:rFonts w:ascii="Arial" w:hAnsi="Arial" w:cs="Arial"/>
          <w:b/>
        </w:rPr>
      </w:pPr>
    </w:p>
    <w:p w:rsidR="00E44076" w:rsidRDefault="00E44076" w:rsidP="009F31BA">
      <w:pPr>
        <w:rPr>
          <w:rFonts w:ascii="Arial" w:hAnsi="Arial" w:cs="Arial"/>
          <w:b/>
        </w:rPr>
      </w:pPr>
      <w:r w:rsidRPr="009F31BA">
        <w:rPr>
          <w:rFonts w:ascii="Arial" w:hAnsi="Arial" w:cs="Arial"/>
          <w:b/>
        </w:rPr>
        <w:t>Заинская ГРЭС</w:t>
      </w:r>
    </w:p>
    <w:p w:rsidR="00E44076" w:rsidRPr="009F31BA" w:rsidRDefault="00E44076" w:rsidP="009F31BA">
      <w:pPr>
        <w:rPr>
          <w:rFonts w:ascii="Arial" w:hAnsi="Arial" w:cs="Arial"/>
          <w:b/>
        </w:rPr>
      </w:pPr>
    </w:p>
    <w:p w:rsidR="00E44076" w:rsidRPr="00F34F82" w:rsidRDefault="00E44076" w:rsidP="009F31BA">
      <w:pPr>
        <w:pStyle w:val="Default"/>
        <w:ind w:firstLine="284"/>
        <w:jc w:val="both"/>
        <w:rPr>
          <w:rFonts w:ascii="Arial" w:hAnsi="Arial" w:cs="Arial"/>
          <w:color w:val="auto"/>
          <w:sz w:val="20"/>
          <w:szCs w:val="20"/>
        </w:rPr>
      </w:pPr>
      <w:r w:rsidRPr="00F34F82">
        <w:rPr>
          <w:rFonts w:ascii="Arial" w:hAnsi="Arial" w:cs="Arial"/>
          <w:color w:val="auto"/>
          <w:sz w:val="20"/>
          <w:szCs w:val="20"/>
        </w:rPr>
        <w:t xml:space="preserve">Общие направления технического перевооружения и реконструкции: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реконструкция на базе модернизированного оборудования и его узлов при эксплуатации оборудования после отработки паркового ресурса на индивидуальный ресурс по результатам обследований специализированными предприятиями;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дооснащение основного оборудования информационно-измерительной системой при их реконструкции с применением современных диагностических комплексов; </w:t>
      </w:r>
    </w:p>
    <w:p w:rsidR="00E44076" w:rsidRPr="00F34F82" w:rsidRDefault="00E44076" w:rsidP="00081033">
      <w:pPr>
        <w:pStyle w:val="Default"/>
        <w:numPr>
          <w:ilvl w:val="0"/>
          <w:numId w:val="56"/>
        </w:numPr>
        <w:ind w:left="709"/>
        <w:jc w:val="both"/>
        <w:rPr>
          <w:rFonts w:ascii="Arial" w:hAnsi="Arial" w:cs="Arial"/>
          <w:color w:val="auto"/>
          <w:sz w:val="20"/>
          <w:szCs w:val="20"/>
        </w:rPr>
      </w:pPr>
      <w:r>
        <w:rPr>
          <w:rFonts w:ascii="Arial" w:hAnsi="Arial" w:cs="Arial"/>
          <w:color w:val="auto"/>
          <w:sz w:val="20"/>
          <w:szCs w:val="20"/>
        </w:rPr>
        <w:t>-</w:t>
      </w:r>
      <w:r w:rsidRPr="00F34F82">
        <w:rPr>
          <w:rFonts w:ascii="Arial" w:hAnsi="Arial" w:cs="Arial"/>
          <w:color w:val="auto"/>
          <w:sz w:val="20"/>
          <w:szCs w:val="20"/>
        </w:rPr>
        <w:t xml:space="preserve">внедрение полномасштабных АСУ ТП на основном оборудовании. </w:t>
      </w:r>
    </w:p>
    <w:p w:rsidR="00E44076" w:rsidRDefault="00E44076" w:rsidP="009F31BA">
      <w:pPr>
        <w:pStyle w:val="Default"/>
        <w:ind w:left="349"/>
        <w:jc w:val="both"/>
        <w:rPr>
          <w:rFonts w:ascii="Arial" w:hAnsi="Arial" w:cs="Arial"/>
          <w:color w:val="auto"/>
          <w:sz w:val="20"/>
          <w:szCs w:val="20"/>
        </w:rPr>
      </w:pPr>
    </w:p>
    <w:p w:rsidR="00E44076" w:rsidRPr="00F34F82" w:rsidRDefault="00E44076" w:rsidP="009F31BA">
      <w:pPr>
        <w:ind w:firstLine="360"/>
        <w:jc w:val="both"/>
        <w:rPr>
          <w:rFonts w:ascii="Arial" w:hAnsi="Arial" w:cs="Arial"/>
          <w:sz w:val="20"/>
          <w:szCs w:val="20"/>
        </w:rPr>
      </w:pPr>
      <w:r w:rsidRPr="00F34F82">
        <w:rPr>
          <w:rFonts w:ascii="Arial" w:hAnsi="Arial" w:cs="Arial"/>
          <w:sz w:val="20"/>
          <w:szCs w:val="20"/>
        </w:rPr>
        <w:t xml:space="preserve">Технические решения на основном оборудовании станции: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замена регулирующих клапанов цилиндров высокого давления с использованием высокотемпературных герметичных уплотнений;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применение надбандажных сотовых уплотнений ЦВД и ЦСД при реконструкции и модернизации турбин;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нанесение защитного покрытия на кромки рабочих лопаток, работающих в зоне фазового перехода, последних ступеней ЦНД;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нормализация тепловых расширений турбины;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использование легкосъемного крепежа для сбалчивания муфт РСД-РНД, РНД-РГ;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установка модернизированных каминных уплотнений, концевых сотовых уплотнений ЦВД, ЦСД, ЦНД;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совершенствование систем охлаждения газа в генераторе, за счет установки системы шариковой очистки газоохладителей генератора или перевод на охлаждение конденсатом турбин;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установка системы принудительного парового охлаждения роторов РСД;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проведение мероприятий для эндоскопического обследования проточной части турбины;</w:t>
      </w:r>
    </w:p>
    <w:p w:rsidR="00E44076" w:rsidRPr="00F34F82" w:rsidRDefault="00E44076" w:rsidP="00081033">
      <w:pPr>
        <w:pStyle w:val="Default"/>
        <w:numPr>
          <w:ilvl w:val="0"/>
          <w:numId w:val="56"/>
        </w:numPr>
        <w:ind w:left="709"/>
        <w:rPr>
          <w:rFonts w:ascii="Arial" w:hAnsi="Arial" w:cs="Arial"/>
          <w:color w:val="auto"/>
          <w:sz w:val="20"/>
          <w:szCs w:val="20"/>
        </w:rPr>
      </w:pPr>
      <w:r w:rsidRPr="00F34F82">
        <w:rPr>
          <w:rFonts w:ascii="Arial" w:hAnsi="Arial" w:cs="Arial"/>
          <w:color w:val="auto"/>
          <w:sz w:val="20"/>
          <w:szCs w:val="20"/>
        </w:rPr>
        <w:t xml:space="preserve">монтаж системы автоматического розжига горелок котлов;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модернизация РВП с применением усовершенствованной набивки, графитовых систем уплотнений (радиальных, периферийных, по валу ротора) со следящей системой перемещения бочки ротора, систем обдувки и очистки;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внедрение технических мероприятий снижающих влияние тепловой развертки и коллекторного эффекта на надежность работы поверхностей нагрева и трубопроводов;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применение оребренных поверхностей нагрева ВЭ, ПЗ;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применение газоплотной обшивки котлов;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организация сжигания топлива с предельно низкими избытками воздуха;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внедрение технических мероприятий по увеличению регулировочного диапазона котлов;</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повышение надежности эксплуатации бандажных узлов роторов за счет выполнения отраслевых рекомендаций и проведения планомерной замены бандажных колец на коррозионностойкие;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внедрение высокоэффективных вихревых систем осушки водорода в корпусах генераторов, современных газоохладителей;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оснащение генераторов датчиками контроля частичных разрядов обмотки статора;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 xml:space="preserve">реконструкция ЩКА турбогенераторов с применением современных щеточных материалов и быстросъемных щеткодержателей с пружинами постоянного нажатия; </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замена обмоток статоров генераторов с компаундированной изоляцией на обмотки с использованием стержней с монолитной изоляцией заводского изготовления;</w:t>
      </w:r>
    </w:p>
    <w:p w:rsidR="00E44076" w:rsidRPr="00F34F82" w:rsidRDefault="00E44076" w:rsidP="00081033">
      <w:pPr>
        <w:pStyle w:val="Default"/>
        <w:numPr>
          <w:ilvl w:val="0"/>
          <w:numId w:val="56"/>
        </w:numPr>
        <w:ind w:left="709"/>
        <w:jc w:val="both"/>
        <w:rPr>
          <w:rFonts w:ascii="Arial" w:hAnsi="Arial" w:cs="Arial"/>
          <w:color w:val="auto"/>
          <w:sz w:val="20"/>
          <w:szCs w:val="20"/>
        </w:rPr>
      </w:pPr>
      <w:r w:rsidRPr="00F34F82">
        <w:rPr>
          <w:rFonts w:ascii="Arial" w:hAnsi="Arial" w:cs="Arial"/>
          <w:color w:val="auto"/>
          <w:sz w:val="20"/>
          <w:szCs w:val="20"/>
        </w:rPr>
        <w:t>замена масляных и воздушных выключателей на элегазовые и вакуумные.</w:t>
      </w:r>
    </w:p>
    <w:p w:rsidR="00E44076" w:rsidRPr="00F34F82" w:rsidRDefault="00E44076" w:rsidP="009F31BA">
      <w:pPr>
        <w:pStyle w:val="Default"/>
        <w:jc w:val="both"/>
        <w:rPr>
          <w:rFonts w:ascii="Arial" w:hAnsi="Arial" w:cs="Arial"/>
          <w:color w:val="auto"/>
          <w:sz w:val="20"/>
          <w:szCs w:val="20"/>
        </w:rPr>
      </w:pPr>
    </w:p>
    <w:p w:rsidR="00E44076" w:rsidRDefault="00E44076" w:rsidP="009F31BA">
      <w:pPr>
        <w:ind w:firstLine="360"/>
        <w:jc w:val="both"/>
        <w:rPr>
          <w:rFonts w:ascii="Arial" w:hAnsi="Arial" w:cs="Arial"/>
          <w:sz w:val="20"/>
          <w:szCs w:val="20"/>
        </w:rPr>
      </w:pPr>
      <w:r w:rsidRPr="00F34F82">
        <w:rPr>
          <w:rFonts w:ascii="Arial" w:hAnsi="Arial" w:cs="Arial"/>
          <w:sz w:val="20"/>
          <w:szCs w:val="20"/>
        </w:rPr>
        <w:t>План предприятия на 5 лет (2011 – 2015 г.г.).</w:t>
      </w:r>
    </w:p>
    <w:p w:rsidR="00E44076" w:rsidRPr="00F34F82" w:rsidRDefault="00E44076" w:rsidP="009F31BA">
      <w:pPr>
        <w:pStyle w:val="Default"/>
        <w:ind w:firstLine="349"/>
        <w:jc w:val="right"/>
        <w:rPr>
          <w:rFonts w:ascii="Arial" w:hAnsi="Arial" w:cs="Arial"/>
          <w:color w:val="auto"/>
          <w:sz w:val="20"/>
          <w:szCs w:val="20"/>
        </w:rPr>
      </w:pPr>
      <w:r>
        <w:rPr>
          <w:rFonts w:ascii="Arial" w:hAnsi="Arial" w:cs="Arial"/>
          <w:color w:val="auto"/>
          <w:sz w:val="20"/>
          <w:szCs w:val="20"/>
        </w:rPr>
        <w:t>Таблица 59</w:t>
      </w:r>
    </w:p>
    <w:p w:rsidR="00E44076" w:rsidRPr="007E01B1" w:rsidRDefault="00E44076" w:rsidP="009F31BA">
      <w:pPr>
        <w:ind w:firstLine="284"/>
        <w:jc w:val="center"/>
        <w:rPr>
          <w:rFonts w:ascii="Arial" w:hAnsi="Arial" w:cs="Arial"/>
          <w:b/>
          <w:sz w:val="20"/>
          <w:szCs w:val="20"/>
        </w:rPr>
      </w:pPr>
      <w:r w:rsidRPr="007E01B1">
        <w:rPr>
          <w:rFonts w:ascii="Arial" w:hAnsi="Arial" w:cs="Arial"/>
          <w:b/>
          <w:sz w:val="20"/>
          <w:szCs w:val="20"/>
        </w:rPr>
        <w:t>Планируемая выработка электроэнергии, млн.кВтч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1276"/>
        <w:gridCol w:w="1134"/>
        <w:gridCol w:w="1276"/>
        <w:gridCol w:w="1429"/>
      </w:tblGrid>
      <w:tr w:rsidR="00E44076" w:rsidRPr="007E01B1">
        <w:trPr>
          <w:trHeight w:val="338"/>
          <w:jc w:val="center"/>
        </w:trPr>
        <w:tc>
          <w:tcPr>
            <w:tcW w:w="1176"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2011 г.</w:t>
            </w:r>
          </w:p>
        </w:tc>
        <w:tc>
          <w:tcPr>
            <w:tcW w:w="1276"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2012 г.</w:t>
            </w:r>
          </w:p>
        </w:tc>
        <w:tc>
          <w:tcPr>
            <w:tcW w:w="1134"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2013 г.</w:t>
            </w:r>
          </w:p>
        </w:tc>
        <w:tc>
          <w:tcPr>
            <w:tcW w:w="1276"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2014 г.</w:t>
            </w:r>
          </w:p>
        </w:tc>
        <w:tc>
          <w:tcPr>
            <w:tcW w:w="1429" w:type="dxa"/>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2015 г.</w:t>
            </w:r>
          </w:p>
        </w:tc>
      </w:tr>
      <w:tr w:rsidR="00E44076" w:rsidRPr="000123B0">
        <w:trPr>
          <w:trHeight w:val="288"/>
          <w:jc w:val="center"/>
        </w:trPr>
        <w:tc>
          <w:tcPr>
            <w:tcW w:w="1176" w:type="dxa"/>
            <w:tcBorders>
              <w:top w:val="single" w:sz="4" w:space="0" w:color="auto"/>
              <w:left w:val="single" w:sz="4" w:space="0" w:color="auto"/>
              <w:bottom w:val="single" w:sz="4" w:space="0" w:color="auto"/>
              <w:right w:val="single" w:sz="4" w:space="0" w:color="auto"/>
            </w:tcBorders>
            <w:vAlign w:val="center"/>
          </w:tcPr>
          <w:p w:rsidR="00E44076" w:rsidRPr="000123B0" w:rsidRDefault="00E44076" w:rsidP="001F69E2">
            <w:pPr>
              <w:jc w:val="center"/>
              <w:rPr>
                <w:rFonts w:ascii="Arial Narrow" w:hAnsi="Arial Narrow" w:cs="Arial"/>
                <w:sz w:val="20"/>
                <w:szCs w:val="20"/>
              </w:rPr>
            </w:pPr>
            <w:r w:rsidRPr="000123B0">
              <w:rPr>
                <w:rFonts w:ascii="Arial Narrow" w:hAnsi="Arial Narrow" w:cs="Arial"/>
                <w:sz w:val="20"/>
                <w:szCs w:val="20"/>
              </w:rPr>
              <w:t>10426</w:t>
            </w:r>
          </w:p>
        </w:tc>
        <w:tc>
          <w:tcPr>
            <w:tcW w:w="1276" w:type="dxa"/>
            <w:tcBorders>
              <w:top w:val="single" w:sz="4" w:space="0" w:color="auto"/>
              <w:left w:val="single" w:sz="4" w:space="0" w:color="auto"/>
              <w:bottom w:val="single" w:sz="4" w:space="0" w:color="auto"/>
              <w:right w:val="single" w:sz="4" w:space="0" w:color="auto"/>
            </w:tcBorders>
            <w:vAlign w:val="center"/>
          </w:tcPr>
          <w:p w:rsidR="00E44076" w:rsidRPr="000123B0" w:rsidRDefault="00E44076" w:rsidP="001F69E2">
            <w:pPr>
              <w:jc w:val="center"/>
              <w:rPr>
                <w:rFonts w:ascii="Arial Narrow" w:hAnsi="Arial Narrow" w:cs="Arial"/>
                <w:sz w:val="20"/>
                <w:szCs w:val="20"/>
              </w:rPr>
            </w:pPr>
            <w:r w:rsidRPr="000123B0">
              <w:rPr>
                <w:rFonts w:ascii="Arial Narrow" w:hAnsi="Arial Narrow" w:cs="Arial"/>
                <w:sz w:val="20"/>
                <w:szCs w:val="20"/>
              </w:rPr>
              <w:t>10</w:t>
            </w:r>
            <w:r>
              <w:rPr>
                <w:rFonts w:ascii="Arial Narrow" w:hAnsi="Arial Narrow" w:cs="Arial"/>
                <w:sz w:val="20"/>
                <w:szCs w:val="20"/>
              </w:rPr>
              <w:t xml:space="preserve"> </w:t>
            </w:r>
            <w:r w:rsidRPr="000123B0">
              <w:rPr>
                <w:rFonts w:ascii="Arial Narrow" w:hAnsi="Arial Narrow" w:cs="Arial"/>
                <w:sz w:val="20"/>
                <w:szCs w:val="20"/>
              </w:rPr>
              <w:t>460</w:t>
            </w:r>
          </w:p>
        </w:tc>
        <w:tc>
          <w:tcPr>
            <w:tcW w:w="1134" w:type="dxa"/>
            <w:tcBorders>
              <w:top w:val="single" w:sz="4" w:space="0" w:color="auto"/>
              <w:left w:val="single" w:sz="4" w:space="0" w:color="auto"/>
              <w:bottom w:val="single" w:sz="4" w:space="0" w:color="auto"/>
              <w:right w:val="single" w:sz="4" w:space="0" w:color="auto"/>
            </w:tcBorders>
            <w:noWrap/>
            <w:vAlign w:val="center"/>
          </w:tcPr>
          <w:p w:rsidR="00E44076" w:rsidRPr="000123B0" w:rsidRDefault="00E44076" w:rsidP="001F69E2">
            <w:pPr>
              <w:jc w:val="center"/>
              <w:rPr>
                <w:rFonts w:ascii="Arial Narrow" w:hAnsi="Arial Narrow" w:cs="Arial"/>
                <w:sz w:val="20"/>
                <w:szCs w:val="20"/>
              </w:rPr>
            </w:pPr>
            <w:r w:rsidRPr="000123B0">
              <w:rPr>
                <w:rFonts w:ascii="Arial Narrow" w:hAnsi="Arial Narrow" w:cs="Arial"/>
                <w:sz w:val="20"/>
                <w:szCs w:val="20"/>
              </w:rPr>
              <w:t>10</w:t>
            </w:r>
            <w:r>
              <w:rPr>
                <w:rFonts w:ascii="Arial Narrow" w:hAnsi="Arial Narrow" w:cs="Arial"/>
                <w:sz w:val="20"/>
                <w:szCs w:val="20"/>
              </w:rPr>
              <w:t xml:space="preserve"> </w:t>
            </w:r>
            <w:r w:rsidRPr="000123B0">
              <w:rPr>
                <w:rFonts w:ascii="Arial Narrow" w:hAnsi="Arial Narrow" w:cs="Arial"/>
                <w:sz w:val="20"/>
                <w:szCs w:val="20"/>
              </w:rPr>
              <w:t>860</w:t>
            </w:r>
          </w:p>
        </w:tc>
        <w:tc>
          <w:tcPr>
            <w:tcW w:w="1276" w:type="dxa"/>
            <w:tcBorders>
              <w:top w:val="single" w:sz="4" w:space="0" w:color="auto"/>
              <w:left w:val="single" w:sz="4" w:space="0" w:color="auto"/>
              <w:bottom w:val="single" w:sz="4" w:space="0" w:color="auto"/>
              <w:right w:val="single" w:sz="4" w:space="0" w:color="auto"/>
            </w:tcBorders>
            <w:noWrap/>
            <w:vAlign w:val="bottom"/>
          </w:tcPr>
          <w:p w:rsidR="00E44076" w:rsidRPr="000123B0" w:rsidRDefault="00E44076" w:rsidP="001F69E2">
            <w:pPr>
              <w:jc w:val="center"/>
              <w:rPr>
                <w:rFonts w:ascii="Arial Narrow" w:hAnsi="Arial Narrow" w:cs="Arial"/>
                <w:sz w:val="20"/>
                <w:szCs w:val="20"/>
              </w:rPr>
            </w:pPr>
            <w:r w:rsidRPr="000123B0">
              <w:rPr>
                <w:rFonts w:ascii="Arial Narrow" w:hAnsi="Arial Narrow" w:cs="Arial"/>
                <w:sz w:val="20"/>
                <w:szCs w:val="20"/>
              </w:rPr>
              <w:t>11</w:t>
            </w:r>
            <w:r>
              <w:rPr>
                <w:rFonts w:ascii="Arial Narrow" w:hAnsi="Arial Narrow" w:cs="Arial"/>
                <w:sz w:val="20"/>
                <w:szCs w:val="20"/>
              </w:rPr>
              <w:t xml:space="preserve"> </w:t>
            </w:r>
            <w:r w:rsidRPr="000123B0">
              <w:rPr>
                <w:rFonts w:ascii="Arial Narrow" w:hAnsi="Arial Narrow" w:cs="Arial"/>
                <w:sz w:val="20"/>
                <w:szCs w:val="20"/>
              </w:rPr>
              <w:t>416</w:t>
            </w:r>
          </w:p>
        </w:tc>
        <w:tc>
          <w:tcPr>
            <w:tcW w:w="1429" w:type="dxa"/>
            <w:tcBorders>
              <w:top w:val="single" w:sz="4" w:space="0" w:color="auto"/>
              <w:left w:val="single" w:sz="4" w:space="0" w:color="auto"/>
              <w:bottom w:val="single" w:sz="4" w:space="0" w:color="auto"/>
              <w:right w:val="single" w:sz="4" w:space="0" w:color="auto"/>
            </w:tcBorders>
            <w:noWrap/>
            <w:vAlign w:val="bottom"/>
          </w:tcPr>
          <w:p w:rsidR="00E44076" w:rsidRPr="000123B0" w:rsidRDefault="00E44076" w:rsidP="001F69E2">
            <w:pPr>
              <w:jc w:val="center"/>
              <w:rPr>
                <w:rFonts w:ascii="Arial Narrow" w:hAnsi="Arial Narrow" w:cs="Arial"/>
                <w:sz w:val="20"/>
                <w:szCs w:val="20"/>
              </w:rPr>
            </w:pPr>
            <w:r w:rsidRPr="000123B0">
              <w:rPr>
                <w:rFonts w:ascii="Arial Narrow" w:hAnsi="Arial Narrow" w:cs="Arial"/>
                <w:sz w:val="20"/>
                <w:szCs w:val="20"/>
              </w:rPr>
              <w:t>11</w:t>
            </w:r>
            <w:r>
              <w:rPr>
                <w:rFonts w:ascii="Arial Narrow" w:hAnsi="Arial Narrow" w:cs="Arial"/>
                <w:sz w:val="20"/>
                <w:szCs w:val="20"/>
              </w:rPr>
              <w:t xml:space="preserve"> </w:t>
            </w:r>
            <w:r w:rsidRPr="000123B0">
              <w:rPr>
                <w:rFonts w:ascii="Arial Narrow" w:hAnsi="Arial Narrow" w:cs="Arial"/>
                <w:sz w:val="20"/>
                <w:szCs w:val="20"/>
              </w:rPr>
              <w:t>267</w:t>
            </w:r>
          </w:p>
        </w:tc>
      </w:tr>
    </w:tbl>
    <w:p w:rsidR="00E44076" w:rsidRDefault="00E44076" w:rsidP="009F31BA">
      <w:pPr>
        <w:jc w:val="center"/>
        <w:rPr>
          <w:rFonts w:ascii="Arial" w:hAnsi="Arial" w:cs="Arial"/>
          <w:sz w:val="20"/>
          <w:szCs w:val="20"/>
        </w:rPr>
      </w:pPr>
    </w:p>
    <w:p w:rsidR="00E44076" w:rsidRPr="00F34F82" w:rsidRDefault="00E44076" w:rsidP="009F31BA">
      <w:pPr>
        <w:jc w:val="right"/>
        <w:rPr>
          <w:rFonts w:ascii="Arial" w:hAnsi="Arial" w:cs="Arial"/>
          <w:sz w:val="20"/>
          <w:szCs w:val="20"/>
        </w:rPr>
      </w:pPr>
      <w:r>
        <w:rPr>
          <w:rFonts w:ascii="Arial" w:hAnsi="Arial" w:cs="Arial"/>
          <w:sz w:val="20"/>
          <w:szCs w:val="20"/>
        </w:rPr>
        <w:t>Таблица 60</w:t>
      </w:r>
    </w:p>
    <w:p w:rsidR="00E44076" w:rsidRPr="007E01B1" w:rsidRDefault="00E44076" w:rsidP="009F31BA">
      <w:pPr>
        <w:ind w:firstLine="284"/>
        <w:jc w:val="center"/>
        <w:rPr>
          <w:rFonts w:ascii="Arial" w:hAnsi="Arial" w:cs="Arial"/>
          <w:b/>
          <w:sz w:val="20"/>
          <w:szCs w:val="20"/>
        </w:rPr>
      </w:pPr>
      <w:r w:rsidRPr="007E01B1">
        <w:rPr>
          <w:rFonts w:ascii="Arial" w:hAnsi="Arial" w:cs="Arial"/>
          <w:b/>
          <w:sz w:val="20"/>
          <w:szCs w:val="20"/>
        </w:rPr>
        <w:t>Планируемая программа развития (предварительный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1115"/>
        <w:gridCol w:w="1096"/>
        <w:gridCol w:w="1356"/>
        <w:gridCol w:w="1375"/>
      </w:tblGrid>
      <w:tr w:rsidR="00E44076" w:rsidRPr="007E01B1">
        <w:trPr>
          <w:trHeight w:val="293"/>
          <w:jc w:val="center"/>
        </w:trPr>
        <w:tc>
          <w:tcPr>
            <w:tcW w:w="6345" w:type="dxa"/>
            <w:gridSpan w:val="5"/>
            <w:tcBorders>
              <w:top w:val="single" w:sz="4" w:space="0" w:color="auto"/>
              <w:left w:val="single" w:sz="4" w:space="0" w:color="auto"/>
              <w:bottom w:val="single" w:sz="4" w:space="0" w:color="auto"/>
              <w:right w:val="single" w:sz="4" w:space="0" w:color="auto"/>
            </w:tcBorders>
            <w:shd w:val="clear" w:color="auto" w:fill="DAEEF3"/>
            <w:noWrap/>
            <w:vAlign w:val="bottom"/>
          </w:tcPr>
          <w:p w:rsidR="00E44076" w:rsidRPr="007E01B1" w:rsidRDefault="00E44076" w:rsidP="001F69E2">
            <w:pPr>
              <w:jc w:val="center"/>
              <w:rPr>
                <w:rFonts w:ascii="Arial Narrow" w:hAnsi="Arial Narrow" w:cs="Arial"/>
                <w:b/>
                <w:sz w:val="20"/>
                <w:szCs w:val="20"/>
              </w:rPr>
            </w:pPr>
            <w:r w:rsidRPr="007E01B1">
              <w:rPr>
                <w:rFonts w:ascii="Arial Narrow" w:hAnsi="Arial Narrow" w:cs="Arial"/>
                <w:b/>
                <w:sz w:val="20"/>
                <w:szCs w:val="20"/>
              </w:rPr>
              <w:t xml:space="preserve">Финансирование, млн.руб. </w:t>
            </w:r>
          </w:p>
        </w:tc>
      </w:tr>
      <w:tr w:rsidR="00E44076" w:rsidRPr="007E01B1">
        <w:trPr>
          <w:trHeight w:val="375"/>
          <w:jc w:val="center"/>
        </w:trPr>
        <w:tc>
          <w:tcPr>
            <w:tcW w:w="1403"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2011 г.</w:t>
            </w:r>
          </w:p>
        </w:tc>
        <w:tc>
          <w:tcPr>
            <w:tcW w:w="1115"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2012 г.</w:t>
            </w:r>
          </w:p>
        </w:tc>
        <w:tc>
          <w:tcPr>
            <w:tcW w:w="1096"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2013 г.</w:t>
            </w:r>
          </w:p>
        </w:tc>
        <w:tc>
          <w:tcPr>
            <w:tcW w:w="1356"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2014 г.</w:t>
            </w:r>
          </w:p>
        </w:tc>
        <w:tc>
          <w:tcPr>
            <w:tcW w:w="1375"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2015 г.</w:t>
            </w:r>
          </w:p>
        </w:tc>
      </w:tr>
      <w:tr w:rsidR="00E44076" w:rsidRPr="007E01B1">
        <w:trPr>
          <w:trHeight w:val="375"/>
          <w:jc w:val="center"/>
        </w:trPr>
        <w:tc>
          <w:tcPr>
            <w:tcW w:w="1403"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280,877</w:t>
            </w:r>
          </w:p>
        </w:tc>
        <w:tc>
          <w:tcPr>
            <w:tcW w:w="1115"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204,99</w:t>
            </w:r>
          </w:p>
        </w:tc>
        <w:tc>
          <w:tcPr>
            <w:tcW w:w="1096" w:type="dxa"/>
            <w:tcBorders>
              <w:top w:val="single" w:sz="4" w:space="0" w:color="auto"/>
              <w:left w:val="single" w:sz="4" w:space="0" w:color="auto"/>
              <w:bottom w:val="single" w:sz="4" w:space="0" w:color="auto"/>
              <w:right w:val="single" w:sz="4" w:space="0" w:color="auto"/>
            </w:tcBorders>
            <w:noWrap/>
            <w:vAlign w:val="center"/>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259,92</w:t>
            </w:r>
          </w:p>
        </w:tc>
        <w:tc>
          <w:tcPr>
            <w:tcW w:w="1356"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125,98</w:t>
            </w:r>
          </w:p>
        </w:tc>
        <w:tc>
          <w:tcPr>
            <w:tcW w:w="1375" w:type="dxa"/>
            <w:tcBorders>
              <w:top w:val="single" w:sz="4" w:space="0" w:color="auto"/>
              <w:left w:val="single" w:sz="4" w:space="0" w:color="auto"/>
              <w:bottom w:val="single" w:sz="4" w:space="0" w:color="auto"/>
              <w:right w:val="single" w:sz="4" w:space="0" w:color="auto"/>
            </w:tcBorders>
            <w:noWrap/>
            <w:vAlign w:val="bottom"/>
          </w:tcPr>
          <w:p w:rsidR="00E44076" w:rsidRPr="007E01B1" w:rsidRDefault="00E44076" w:rsidP="001F69E2">
            <w:pPr>
              <w:jc w:val="center"/>
              <w:rPr>
                <w:rFonts w:ascii="Arial Narrow" w:hAnsi="Arial Narrow" w:cs="Arial"/>
                <w:sz w:val="20"/>
                <w:szCs w:val="20"/>
              </w:rPr>
            </w:pPr>
            <w:r w:rsidRPr="007E01B1">
              <w:rPr>
                <w:rFonts w:ascii="Arial Narrow" w:hAnsi="Arial Narrow" w:cs="Arial"/>
                <w:sz w:val="20"/>
                <w:szCs w:val="20"/>
              </w:rPr>
              <w:t>112,33</w:t>
            </w:r>
          </w:p>
        </w:tc>
      </w:tr>
    </w:tbl>
    <w:p w:rsidR="00E44076" w:rsidRPr="00F34F82" w:rsidRDefault="00E44076" w:rsidP="00AE2796">
      <w:pPr>
        <w:jc w:val="right"/>
        <w:rPr>
          <w:rFonts w:ascii="Arial" w:hAnsi="Arial" w:cs="Arial"/>
          <w:sz w:val="20"/>
          <w:szCs w:val="20"/>
        </w:rPr>
      </w:pPr>
      <w:r>
        <w:rPr>
          <w:rFonts w:ascii="Arial" w:hAnsi="Arial" w:cs="Arial"/>
          <w:sz w:val="20"/>
          <w:szCs w:val="20"/>
        </w:rPr>
        <w:br w:type="page"/>
        <w:t>Таблица 61</w:t>
      </w:r>
    </w:p>
    <w:p w:rsidR="00E44076" w:rsidRPr="00E01B07" w:rsidRDefault="00E44076" w:rsidP="009F31BA">
      <w:pPr>
        <w:ind w:firstLine="284"/>
        <w:jc w:val="center"/>
        <w:rPr>
          <w:rFonts w:ascii="Arial" w:hAnsi="Arial" w:cs="Arial"/>
          <w:sz w:val="20"/>
          <w:szCs w:val="20"/>
        </w:rPr>
      </w:pPr>
      <w:r w:rsidRPr="007E01B1">
        <w:rPr>
          <w:rFonts w:ascii="Arial" w:hAnsi="Arial" w:cs="Arial"/>
          <w:b/>
          <w:sz w:val="20"/>
          <w:szCs w:val="20"/>
        </w:rPr>
        <w:t>Инвестиционные проекты предприятия, планируемые на 2012-2015 г.г. (источник инвестиций – собственные средства)</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4"/>
        <w:gridCol w:w="6204"/>
        <w:gridCol w:w="1060"/>
        <w:gridCol w:w="1134"/>
      </w:tblGrid>
      <w:tr w:rsidR="00E44076" w:rsidRPr="007E01B1">
        <w:trPr>
          <w:trHeight w:val="447"/>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u w:val="single"/>
              </w:rPr>
            </w:pPr>
            <w:r w:rsidRPr="007E01B1">
              <w:rPr>
                <w:rFonts w:ascii="Arial Narrow" w:hAnsi="Arial Narrow" w:cs="Arial"/>
                <w:b/>
                <w:i/>
                <w:sz w:val="20"/>
                <w:szCs w:val="20"/>
                <w:u w:val="single"/>
              </w:rPr>
              <w:t>1.</w:t>
            </w:r>
          </w:p>
        </w:tc>
        <w:tc>
          <w:tcPr>
            <w:tcW w:w="620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u w:val="single"/>
              </w:rPr>
            </w:pPr>
            <w:r w:rsidRPr="007E01B1">
              <w:rPr>
                <w:rFonts w:ascii="Arial Narrow" w:hAnsi="Arial Narrow" w:cs="Arial"/>
                <w:b/>
                <w:i/>
                <w:sz w:val="20"/>
                <w:szCs w:val="20"/>
                <w:u w:val="single"/>
              </w:rPr>
              <w:t>Техническое перевооружение и реконструкция</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ind w:hanging="41"/>
              <w:jc w:val="center"/>
              <w:rPr>
                <w:rFonts w:ascii="Arial Narrow" w:hAnsi="Arial Narrow" w:cs="Arial"/>
                <w:b/>
                <w:i/>
                <w:sz w:val="20"/>
                <w:szCs w:val="20"/>
              </w:rPr>
            </w:pPr>
            <w:r w:rsidRPr="007E01B1">
              <w:rPr>
                <w:rFonts w:ascii="Arial Narrow" w:hAnsi="Arial Narrow" w:cs="Arial"/>
                <w:b/>
                <w:i/>
                <w:sz w:val="20"/>
                <w:szCs w:val="20"/>
              </w:rPr>
              <w:t xml:space="preserve">год </w:t>
            </w:r>
            <w:r w:rsidRPr="007E01B1">
              <w:rPr>
                <w:rFonts w:ascii="Arial Narrow" w:hAnsi="Arial Narrow" w:cs="Arial"/>
                <w:b/>
                <w:i/>
                <w:sz w:val="20"/>
                <w:szCs w:val="20"/>
              </w:rPr>
              <w:br/>
              <w:t xml:space="preserve">начала </w:t>
            </w:r>
            <w:r w:rsidRPr="007E01B1">
              <w:rPr>
                <w:rFonts w:ascii="Arial Narrow" w:hAnsi="Arial Narrow" w:cs="Arial"/>
                <w:b/>
                <w:i/>
                <w:sz w:val="20"/>
                <w:szCs w:val="20"/>
              </w:rPr>
              <w:br/>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rPr>
            </w:pPr>
            <w:r w:rsidRPr="007E01B1">
              <w:rPr>
                <w:rFonts w:ascii="Arial Narrow" w:hAnsi="Arial Narrow" w:cs="Arial"/>
                <w:b/>
                <w:i/>
                <w:sz w:val="20"/>
                <w:szCs w:val="20"/>
              </w:rPr>
              <w:t xml:space="preserve">год </w:t>
            </w:r>
            <w:r w:rsidRPr="007E01B1">
              <w:rPr>
                <w:rFonts w:ascii="Arial Narrow" w:hAnsi="Arial Narrow" w:cs="Arial"/>
                <w:b/>
                <w:i/>
                <w:sz w:val="20"/>
                <w:szCs w:val="20"/>
              </w:rPr>
              <w:br/>
              <w:t xml:space="preserve">окончания </w:t>
            </w:r>
            <w:r w:rsidRPr="007E01B1">
              <w:rPr>
                <w:rFonts w:ascii="Arial Narrow" w:hAnsi="Arial Narrow" w:cs="Arial"/>
                <w:b/>
                <w:i/>
                <w:sz w:val="20"/>
                <w:szCs w:val="20"/>
              </w:rPr>
              <w:br/>
            </w:r>
          </w:p>
        </w:tc>
      </w:tr>
      <w:tr w:rsidR="00E44076" w:rsidRPr="007E01B1">
        <w:trPr>
          <w:trHeight w:val="525"/>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rPr>
            </w:pPr>
            <w:r w:rsidRPr="007E01B1">
              <w:rPr>
                <w:rFonts w:ascii="Arial Narrow" w:hAnsi="Arial Narrow" w:cs="Arial"/>
                <w:b/>
                <w:i/>
                <w:sz w:val="20"/>
                <w:szCs w:val="20"/>
              </w:rPr>
              <w:t>1.1.</w:t>
            </w:r>
          </w:p>
        </w:tc>
        <w:tc>
          <w:tcPr>
            <w:tcW w:w="620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rPr>
            </w:pPr>
            <w:r w:rsidRPr="007E01B1">
              <w:rPr>
                <w:rFonts w:ascii="Arial Narrow" w:hAnsi="Arial Narrow" w:cs="Arial"/>
                <w:b/>
                <w:i/>
                <w:sz w:val="20"/>
                <w:szCs w:val="20"/>
              </w:rPr>
              <w:t>Энергосбережение и повышение энергетической эффективности (в том числе НИОКР)</w:t>
            </w:r>
          </w:p>
        </w:tc>
        <w:tc>
          <w:tcPr>
            <w:tcW w:w="1060"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ind w:hanging="41"/>
              <w:jc w:val="center"/>
              <w:rPr>
                <w:rFonts w:ascii="Arial Narrow" w:hAnsi="Arial Narrow" w:cs="Arial"/>
                <w:b/>
                <w:i/>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i/>
                <w:sz w:val="20"/>
                <w:szCs w:val="20"/>
              </w:rPr>
            </w:pPr>
          </w:p>
        </w:tc>
      </w:tr>
      <w:tr w:rsidR="00E44076" w:rsidRPr="007E01B1">
        <w:trPr>
          <w:trHeight w:val="649"/>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Модернизация разъединителей ОРУ-500кВ - 2-й четырехугольник (II пусковой комплекс)</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840"/>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Турбина блока ст. №12. Модернизация проточной части с внедрением сотовых уплотнений ЦВД, ЦСД и системы принудительного парового охлаждения РСД</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2011</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839"/>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3</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Турбина энергоблока ст.№7. Модернизация проточной части и регулирующих клапанов ВД турбины с установкой сотовых уплотнений</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2013</w:t>
            </w:r>
          </w:p>
        </w:tc>
      </w:tr>
      <w:tr w:rsidR="00E44076" w:rsidRPr="007E01B1">
        <w:trPr>
          <w:trHeight w:val="68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4</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Резервный трансформатор собственных нужд 20Т. Модернизация с заменой вводов 110кВ и защит.</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2013</w:t>
            </w:r>
          </w:p>
        </w:tc>
      </w:tr>
      <w:tr w:rsidR="00E44076" w:rsidRPr="007E01B1">
        <w:trPr>
          <w:trHeight w:val="934"/>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5</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Турбина паровая с генератором 3х фазного тока энергоблока ст.№ 5. Модернизация проточной части с внедрением сотовых уплотнений ЦВД, ЦСД с установкой СППО  РСД.</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51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6</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Открытая установка ресиверов водорода. Реконструкция.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495"/>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7</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Целевые мало- и средне затратные пилотные проекты</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2015</w:t>
            </w:r>
          </w:p>
        </w:tc>
      </w:tr>
      <w:tr w:rsidR="00E44076" w:rsidRPr="007E01B1">
        <w:trPr>
          <w:trHeight w:val="630"/>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sz w:val="20"/>
                <w:szCs w:val="20"/>
              </w:rPr>
            </w:pPr>
            <w:r w:rsidRPr="007E01B1">
              <w:rPr>
                <w:rFonts w:ascii="Arial Narrow" w:hAnsi="Arial Narrow" w:cs="Arial"/>
                <w:i/>
                <w:sz w:val="20"/>
                <w:szCs w:val="20"/>
              </w:rPr>
              <w:t>1.2.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i/>
                <w:sz w:val="20"/>
                <w:szCs w:val="20"/>
              </w:rPr>
            </w:pPr>
            <w:r w:rsidRPr="007E01B1">
              <w:rPr>
                <w:rFonts w:ascii="Arial Narrow" w:hAnsi="Arial Narrow" w:cs="Arial"/>
                <w:i/>
                <w:sz w:val="20"/>
                <w:szCs w:val="20"/>
              </w:rPr>
              <w:t>Создание систем противоаварийной и режимной автоматики</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i/>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color w:val="FF0000"/>
                <w:sz w:val="20"/>
                <w:szCs w:val="20"/>
              </w:rPr>
            </w:pPr>
          </w:p>
        </w:tc>
      </w:tr>
      <w:tr w:rsidR="00E44076" w:rsidRPr="007E01B1">
        <w:trPr>
          <w:trHeight w:val="816"/>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Модернизация устройства передачи аварийных сигналов и команд (УПАСК)  ВЛ-500 кВ «Заинская ГРЭС – Куйбышевская»  АВПА-АНКА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2013</w:t>
            </w:r>
          </w:p>
        </w:tc>
      </w:tr>
      <w:tr w:rsidR="00E44076" w:rsidRPr="007E01B1">
        <w:trPr>
          <w:trHeight w:val="80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ОРУ-110 кВ. Модернизация ячеек №№5,6 (ЗайГРЭС-Каргали 1,2) с внедрением основных защит и ВЧ обработки</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2011</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315"/>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sz w:val="20"/>
                <w:szCs w:val="20"/>
              </w:rPr>
            </w:pPr>
            <w:r w:rsidRPr="007E01B1">
              <w:rPr>
                <w:rFonts w:ascii="Arial Narrow" w:hAnsi="Arial Narrow" w:cs="Arial"/>
                <w:i/>
                <w:sz w:val="20"/>
                <w:szCs w:val="20"/>
              </w:rPr>
              <w:t>1.3.</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i/>
                <w:sz w:val="20"/>
                <w:szCs w:val="20"/>
              </w:rPr>
            </w:pPr>
            <w:r w:rsidRPr="007E01B1">
              <w:rPr>
                <w:rFonts w:ascii="Arial Narrow" w:hAnsi="Arial Narrow" w:cs="Arial"/>
                <w:i/>
                <w:sz w:val="20"/>
                <w:szCs w:val="20"/>
              </w:rPr>
              <w:t>Обеспечение надежности</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i/>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sz w:val="20"/>
                <w:szCs w:val="20"/>
              </w:rPr>
            </w:pPr>
          </w:p>
        </w:tc>
      </w:tr>
      <w:tr w:rsidR="00E44076" w:rsidRPr="007E01B1">
        <w:trPr>
          <w:trHeight w:val="637"/>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Реконструкция подпорных стенок нижнего бьефа водосливной плотины (III пусковой комплекс)</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2009</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605"/>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Модернизация береговой насосной станции с заменой водоочистной машины №2</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2009</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714"/>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3</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Модернизация щита постоянного тока бл. ст.№№5-6 с заменой аккумуляторной батареи</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2009</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68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4</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Турбина блока ст. №12. Модернизация регулирующих клапанов цилиндра высокого давления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2011</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1090"/>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5</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Турбина блока ст. №12. Модернизация турбогенератора с заменой бандажных колец, щеточно-контактного аппарата и системы тиристорного возбуждения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2011</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r w:rsidR="00E44076" w:rsidRPr="007E01B1">
        <w:trPr>
          <w:trHeight w:val="952"/>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6</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Турбогенератор энергоблока ст.№ 7. Модернизация генератора с заменой обмотки статора, бандажных колец ротора и ЩКА.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2013</w:t>
            </w:r>
          </w:p>
        </w:tc>
      </w:tr>
      <w:tr w:rsidR="00E44076" w:rsidRPr="007E01B1">
        <w:trPr>
          <w:trHeight w:val="840"/>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7</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Турбогенератор энергоблока ст.№ 8. Модернизация генератора с заменой бандажных колец ротора и ЩКА.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2013</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2014</w:t>
            </w:r>
          </w:p>
        </w:tc>
      </w:tr>
      <w:tr w:rsidR="00E44076" w:rsidRPr="007E01B1">
        <w:trPr>
          <w:trHeight w:val="1265"/>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8</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Насосная установка с осевым насосом. Модернизация береговой насосной станции с заменой водоочистных машин №№3,10 (1 пусковой комплекс), №№11,19 (2 пусковой комплекс), №№7,14 (3 пусковой комплекс)</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2013</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87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9</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Котельный агрегат прямоточный газомазутный ст.№ 5. Модернизация котла  с заменой конвективного пароперегревателя II ступени</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858"/>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10</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Турбогенератор энергоблока ст.№ 5. Модернизация генератора с заменой обмотки статора, бандажных колец ротора и ЩКА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561"/>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Электронасос питательный 4А. Модернизация агрегата.</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2015</w:t>
            </w:r>
          </w:p>
        </w:tc>
      </w:tr>
      <w:tr w:rsidR="00E44076" w:rsidRPr="007E01B1">
        <w:trPr>
          <w:trHeight w:val="827"/>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Открытое распредустройство 110 кВ. Реконструкция энергоблока ст.№ 5 с переводом схемы выдачи мощности на шины 110 кВ (I, II пусковой комплекс)</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2016</w:t>
            </w:r>
          </w:p>
        </w:tc>
      </w:tr>
      <w:tr w:rsidR="00E44076" w:rsidRPr="007E01B1">
        <w:trPr>
          <w:trHeight w:val="315"/>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sz w:val="20"/>
                <w:szCs w:val="20"/>
                <w:u w:val="single"/>
              </w:rPr>
            </w:pPr>
            <w:r w:rsidRPr="007E01B1">
              <w:rPr>
                <w:rFonts w:ascii="Arial Narrow" w:hAnsi="Arial Narrow" w:cs="Arial"/>
                <w:i/>
                <w:sz w:val="20"/>
                <w:szCs w:val="20"/>
                <w:u w:val="single"/>
              </w:rPr>
              <w:t>2.</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i/>
                <w:sz w:val="20"/>
                <w:szCs w:val="20"/>
                <w:u w:val="single"/>
              </w:rPr>
            </w:pPr>
            <w:r w:rsidRPr="007E01B1">
              <w:rPr>
                <w:rFonts w:ascii="Arial Narrow" w:hAnsi="Arial Narrow" w:cs="Arial"/>
                <w:i/>
                <w:sz w:val="20"/>
                <w:szCs w:val="20"/>
                <w:u w:val="single"/>
              </w:rPr>
              <w:t>Природоохранные мероприятия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i/>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i/>
                <w:sz w:val="20"/>
                <w:szCs w:val="20"/>
              </w:rPr>
            </w:pPr>
          </w:p>
        </w:tc>
      </w:tr>
      <w:tr w:rsidR="00E44076" w:rsidRPr="007E01B1">
        <w:trPr>
          <w:trHeight w:val="74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Строительство трех рыбозащитных устройств в бетонных коробах водозаборных устройств подводящих каналов ЗайГРЭС</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2015</w:t>
            </w:r>
          </w:p>
        </w:tc>
      </w:tr>
      <w:tr w:rsidR="00E44076" w:rsidRPr="007E01B1">
        <w:trPr>
          <w:trHeight w:val="427"/>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3.</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Мероприятия по обеспечению безопасности объектов</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p>
        </w:tc>
      </w:tr>
      <w:tr w:rsidR="00E44076" w:rsidRPr="007E01B1">
        <w:trPr>
          <w:trHeight w:val="803"/>
          <w:jc w:val="center"/>
        </w:trPr>
        <w:tc>
          <w:tcPr>
            <w:tcW w:w="71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w:t>
            </w:r>
          </w:p>
        </w:tc>
        <w:tc>
          <w:tcPr>
            <w:tcW w:w="620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Техпереворужение защиты периметра станции с внедрением системы контроля доступа персонала, системы видеонаблюдения</w:t>
            </w:r>
          </w:p>
        </w:tc>
        <w:tc>
          <w:tcPr>
            <w:tcW w:w="1060"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ind w:hanging="41"/>
              <w:jc w:val="center"/>
              <w:rPr>
                <w:rFonts w:ascii="Arial Narrow" w:hAnsi="Arial Narrow" w:cs="Arial"/>
                <w:sz w:val="20"/>
                <w:szCs w:val="20"/>
              </w:rPr>
            </w:pPr>
            <w:r w:rsidRPr="007E01B1">
              <w:rPr>
                <w:rFonts w:ascii="Arial Narrow" w:hAnsi="Arial Narrow" w:cs="Arial"/>
                <w:sz w:val="20"/>
                <w:szCs w:val="20"/>
              </w:rPr>
              <w:t>2009</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r>
    </w:tbl>
    <w:p w:rsidR="00E44076" w:rsidRDefault="00E44076" w:rsidP="009F31BA">
      <w:pPr>
        <w:jc w:val="both"/>
        <w:rPr>
          <w:rFonts w:ascii="Arial" w:hAnsi="Arial" w:cs="Arial"/>
          <w:sz w:val="20"/>
          <w:szCs w:val="20"/>
        </w:rPr>
      </w:pPr>
    </w:p>
    <w:p w:rsidR="00E44076" w:rsidRDefault="00E44076" w:rsidP="00AE2796">
      <w:pPr>
        <w:rPr>
          <w:rFonts w:ascii="Arial" w:hAnsi="Arial" w:cs="Arial"/>
          <w:b/>
        </w:rPr>
      </w:pPr>
      <w:r w:rsidRPr="009F31BA">
        <w:rPr>
          <w:rFonts w:ascii="Arial" w:hAnsi="Arial" w:cs="Arial"/>
          <w:b/>
        </w:rPr>
        <w:t>ОАО «Заинский сахар»</w:t>
      </w:r>
    </w:p>
    <w:p w:rsidR="00E44076" w:rsidRPr="009F31BA" w:rsidRDefault="00E44076" w:rsidP="009F31BA">
      <w:pPr>
        <w:jc w:val="both"/>
        <w:rPr>
          <w:rFonts w:ascii="Arial" w:hAnsi="Arial" w:cs="Arial"/>
          <w:b/>
        </w:rPr>
      </w:pPr>
    </w:p>
    <w:p w:rsidR="00E44076" w:rsidRDefault="00E44076" w:rsidP="009F31BA">
      <w:pPr>
        <w:ind w:firstLine="360"/>
        <w:jc w:val="both"/>
        <w:rPr>
          <w:rFonts w:ascii="Arial" w:hAnsi="Arial" w:cs="Arial"/>
          <w:sz w:val="20"/>
          <w:szCs w:val="20"/>
        </w:rPr>
      </w:pPr>
      <w:r w:rsidRPr="000123B0">
        <w:rPr>
          <w:rFonts w:ascii="Arial" w:hAnsi="Arial" w:cs="Arial"/>
          <w:sz w:val="20"/>
          <w:szCs w:val="20"/>
        </w:rPr>
        <w:t>На период с 2011 года по 2015 год коллектив ОАО «Заинский сахар» ставит перед собой задачу по доведению суточной производительности до 6 900,0 тн сахарной свеклы. Кроме этого планируется добиться оптимизации затрат на топливо, т.е. снизить удельный расход топлива (% к массе сырья)  с 4,08% до 3,55%. От внедрения инвестиционной программы</w:t>
      </w:r>
      <w:r>
        <w:rPr>
          <w:rFonts w:ascii="Arial" w:hAnsi="Arial" w:cs="Arial"/>
          <w:sz w:val="20"/>
          <w:szCs w:val="20"/>
        </w:rPr>
        <w:t xml:space="preserve"> </w:t>
      </w:r>
      <w:r w:rsidRPr="000123B0">
        <w:rPr>
          <w:rFonts w:ascii="Arial" w:hAnsi="Arial" w:cs="Arial"/>
          <w:sz w:val="20"/>
          <w:szCs w:val="20"/>
        </w:rPr>
        <w:t>будет получен энергосберегающий эффект, расчет которого требует дополнительного времени.</w:t>
      </w: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4C6854" w:rsidRDefault="004C6854" w:rsidP="009F31BA">
      <w:pPr>
        <w:ind w:firstLine="360"/>
        <w:jc w:val="right"/>
        <w:rPr>
          <w:rFonts w:ascii="Arial" w:hAnsi="Arial" w:cs="Arial"/>
          <w:sz w:val="20"/>
          <w:szCs w:val="20"/>
        </w:rPr>
      </w:pPr>
    </w:p>
    <w:p w:rsidR="00E44076" w:rsidRPr="000123B0" w:rsidRDefault="00E44076" w:rsidP="009F31BA">
      <w:pPr>
        <w:ind w:firstLine="360"/>
        <w:jc w:val="right"/>
        <w:rPr>
          <w:rFonts w:ascii="Arial" w:hAnsi="Arial" w:cs="Arial"/>
          <w:sz w:val="20"/>
          <w:szCs w:val="20"/>
        </w:rPr>
      </w:pPr>
      <w:r>
        <w:rPr>
          <w:rFonts w:ascii="Arial" w:hAnsi="Arial" w:cs="Arial"/>
          <w:sz w:val="20"/>
          <w:szCs w:val="20"/>
        </w:rPr>
        <w:t>Таблица 62</w:t>
      </w:r>
    </w:p>
    <w:p w:rsidR="00E44076" w:rsidRDefault="00E44076" w:rsidP="009F31BA">
      <w:pPr>
        <w:ind w:firstLine="360"/>
        <w:jc w:val="center"/>
        <w:rPr>
          <w:rFonts w:ascii="Arial" w:hAnsi="Arial" w:cs="Arial"/>
          <w:b/>
          <w:sz w:val="20"/>
          <w:szCs w:val="20"/>
        </w:rPr>
      </w:pPr>
      <w:r w:rsidRPr="007E01B1">
        <w:rPr>
          <w:rFonts w:ascii="Arial" w:hAnsi="Arial" w:cs="Arial"/>
          <w:b/>
          <w:sz w:val="20"/>
          <w:szCs w:val="20"/>
        </w:rPr>
        <w:t>Инвестиционная программа ОАО «Заинский сахар» на 2011 – 2015 г.г.</w:t>
      </w:r>
    </w:p>
    <w:p w:rsidR="006E0143" w:rsidRPr="007E01B1" w:rsidRDefault="006E0143" w:rsidP="009F31BA">
      <w:pPr>
        <w:ind w:firstLine="360"/>
        <w:jc w:val="center"/>
        <w:rPr>
          <w:rFonts w:ascii="Arial" w:hAnsi="Arial" w:cs="Arial"/>
          <w:b/>
          <w:sz w:val="20"/>
          <w:szCs w:val="20"/>
        </w:rPr>
      </w:pPr>
    </w:p>
    <w:tbl>
      <w:tblPr>
        <w:tblW w:w="9357" w:type="dxa"/>
        <w:tblLayout w:type="fixed"/>
        <w:tblLook w:val="00A0" w:firstRow="1" w:lastRow="0" w:firstColumn="1" w:lastColumn="0" w:noHBand="0" w:noVBand="0"/>
      </w:tblPr>
      <w:tblGrid>
        <w:gridCol w:w="1951"/>
        <w:gridCol w:w="850"/>
        <w:gridCol w:w="959"/>
        <w:gridCol w:w="1168"/>
        <w:gridCol w:w="1276"/>
        <w:gridCol w:w="1384"/>
        <w:gridCol w:w="1769"/>
      </w:tblGrid>
      <w:tr w:rsidR="00E44076" w:rsidRPr="007E01B1">
        <w:trPr>
          <w:trHeight w:val="1200"/>
          <w:tblHeader/>
        </w:trPr>
        <w:tc>
          <w:tcPr>
            <w:tcW w:w="1951"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Наименование мероприятия</w:t>
            </w:r>
          </w:p>
        </w:tc>
        <w:tc>
          <w:tcPr>
            <w:tcW w:w="850"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Год внедрения</w:t>
            </w:r>
          </w:p>
        </w:tc>
        <w:tc>
          <w:tcPr>
            <w:tcW w:w="959"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Сумма затрат, тысруб</w:t>
            </w:r>
          </w:p>
        </w:tc>
        <w:tc>
          <w:tcPr>
            <w:tcW w:w="1168"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Источник финансирования инвестиций</w:t>
            </w:r>
          </w:p>
        </w:tc>
        <w:tc>
          <w:tcPr>
            <w:tcW w:w="1276"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Ожидаемый прирост суточной производительности, тн сырья/сутки</w:t>
            </w:r>
          </w:p>
        </w:tc>
        <w:tc>
          <w:tcPr>
            <w:tcW w:w="1384"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Ожидаемое снижение удельного расхода топлива,% к массе сырья</w:t>
            </w:r>
          </w:p>
        </w:tc>
        <w:tc>
          <w:tcPr>
            <w:tcW w:w="1769" w:type="dxa"/>
            <w:tcBorders>
              <w:top w:val="single" w:sz="4" w:space="0" w:color="auto"/>
              <w:left w:val="nil"/>
              <w:bottom w:val="single" w:sz="4" w:space="0" w:color="auto"/>
              <w:right w:val="single" w:sz="4" w:space="0" w:color="auto"/>
            </w:tcBorders>
            <w:shd w:val="clear" w:color="auto" w:fill="DAEEF3"/>
            <w:vAlign w:val="center"/>
          </w:tcPr>
          <w:p w:rsidR="00E44076" w:rsidRPr="007E01B1" w:rsidRDefault="00E44076" w:rsidP="006927CD">
            <w:pPr>
              <w:jc w:val="center"/>
              <w:rPr>
                <w:rFonts w:ascii="Arial Narrow" w:hAnsi="Arial Narrow" w:cs="Arial"/>
                <w:b/>
                <w:sz w:val="20"/>
                <w:szCs w:val="20"/>
              </w:rPr>
            </w:pPr>
            <w:r w:rsidRPr="007E01B1">
              <w:rPr>
                <w:rFonts w:ascii="Arial Narrow" w:hAnsi="Arial Narrow" w:cs="Arial"/>
                <w:b/>
                <w:sz w:val="20"/>
                <w:szCs w:val="20"/>
              </w:rPr>
              <w:t>Примечание</w:t>
            </w:r>
          </w:p>
        </w:tc>
      </w:tr>
      <w:tr w:rsidR="00E44076" w:rsidRPr="007E01B1">
        <w:trPr>
          <w:trHeight w:val="24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Восстановление схемы переработки сахара-сырца производительностью 1200 тн/сутки</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2011</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6 500,00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w:t>
            </w: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w:t>
            </w:r>
          </w:p>
        </w:tc>
        <w:tc>
          <w:tcPr>
            <w:tcW w:w="1769"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Предприятие сможет увеличить производственный цикл, добавляя к переработке сахарной свеклы (сент - декабрь)  переработку сахара - сырца (февраль - май)</w:t>
            </w:r>
          </w:p>
        </w:tc>
      </w:tr>
      <w:tr w:rsidR="00E44076" w:rsidRPr="007E01B1">
        <w:trPr>
          <w:trHeight w:val="1005"/>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Автоматизация вертикальных кристаллизаторов продуктового отделения</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2011</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6 832,80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p>
        </w:tc>
        <w:tc>
          <w:tcPr>
            <w:tcW w:w="1769"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Снижение содержания сахара в мелассе, т.е. увеличение выхода сахарного песка</w:t>
            </w:r>
          </w:p>
        </w:tc>
      </w:tr>
      <w:tr w:rsidR="00E44076" w:rsidRPr="007E01B1">
        <w:trPr>
          <w:trHeight w:val="9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Замена 4-х вакуум-аппаратов II и  III продуктов на вакуум-аппартаы с принудительной циркуляцией</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2012</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54 000,00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250,00</w:t>
            </w: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0,15</w:t>
            </w:r>
          </w:p>
        </w:tc>
        <w:tc>
          <w:tcPr>
            <w:tcW w:w="1769" w:type="dxa"/>
            <w:tcBorders>
              <w:top w:val="nil"/>
              <w:left w:val="nil"/>
              <w:bottom w:val="single" w:sz="4" w:space="0" w:color="auto"/>
              <w:right w:val="single" w:sz="4" w:space="0" w:color="auto"/>
            </w:tcBorders>
            <w:vAlign w:val="center"/>
          </w:tcPr>
          <w:p w:rsidR="00E44076" w:rsidRPr="007E01B1" w:rsidRDefault="00E44076" w:rsidP="006927CD">
            <w:pPr>
              <w:ind w:firstLine="360"/>
              <w:jc w:val="both"/>
              <w:rPr>
                <w:rFonts w:ascii="Arial Narrow" w:hAnsi="Arial Narrow" w:cs="Arial"/>
                <w:sz w:val="20"/>
                <w:szCs w:val="20"/>
              </w:rPr>
            </w:pPr>
          </w:p>
        </w:tc>
      </w:tr>
      <w:tr w:rsidR="00E44076" w:rsidRPr="007E01B1">
        <w:trPr>
          <w:trHeight w:val="12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Разработка и внедрение схемы использования утфельных паров для нагрева диффузионного сока перед станцией дефекосатурации</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2013</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20 000,00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200,00</w:t>
            </w: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0,1</w:t>
            </w:r>
          </w:p>
        </w:tc>
        <w:tc>
          <w:tcPr>
            <w:tcW w:w="1769" w:type="dxa"/>
            <w:tcBorders>
              <w:top w:val="nil"/>
              <w:left w:val="nil"/>
              <w:bottom w:val="single" w:sz="4" w:space="0" w:color="auto"/>
              <w:right w:val="single" w:sz="4" w:space="0" w:color="auto"/>
            </w:tcBorders>
            <w:vAlign w:val="center"/>
          </w:tcPr>
          <w:p w:rsidR="00E44076" w:rsidRPr="007E01B1" w:rsidRDefault="00E44076" w:rsidP="006927CD">
            <w:pPr>
              <w:ind w:firstLine="360"/>
              <w:jc w:val="both"/>
              <w:rPr>
                <w:rFonts w:ascii="Arial Narrow" w:hAnsi="Arial Narrow" w:cs="Arial"/>
                <w:sz w:val="20"/>
                <w:szCs w:val="20"/>
              </w:rPr>
            </w:pPr>
          </w:p>
        </w:tc>
      </w:tr>
      <w:tr w:rsidR="00E44076" w:rsidRPr="007E01B1">
        <w:trPr>
          <w:trHeight w:val="12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Реконструкция тепловой схемы завода с целью перевода варки утфелей всех продуктов на пары сниженного потенциала</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2014</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31 000,00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250,00</w:t>
            </w: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0,2</w:t>
            </w:r>
          </w:p>
        </w:tc>
        <w:tc>
          <w:tcPr>
            <w:tcW w:w="1769" w:type="dxa"/>
            <w:tcBorders>
              <w:top w:val="nil"/>
              <w:left w:val="nil"/>
              <w:bottom w:val="single" w:sz="4" w:space="0" w:color="auto"/>
              <w:right w:val="single" w:sz="4" w:space="0" w:color="auto"/>
            </w:tcBorders>
            <w:vAlign w:val="center"/>
          </w:tcPr>
          <w:p w:rsidR="00E44076" w:rsidRPr="007E01B1" w:rsidRDefault="00E44076" w:rsidP="006927CD">
            <w:pPr>
              <w:ind w:firstLine="360"/>
              <w:jc w:val="both"/>
              <w:rPr>
                <w:rFonts w:ascii="Arial Narrow" w:hAnsi="Arial Narrow" w:cs="Arial"/>
                <w:sz w:val="20"/>
                <w:szCs w:val="20"/>
              </w:rPr>
            </w:pPr>
          </w:p>
        </w:tc>
      </w:tr>
      <w:tr w:rsidR="00E44076" w:rsidRPr="007E01B1">
        <w:trPr>
          <w:trHeight w:val="9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Приобретение и монтаж охладителя сахара фирмы PUTCH в сахаросушильном отделении</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2015</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18 000,00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100,00</w:t>
            </w: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r w:rsidRPr="007E01B1">
              <w:rPr>
                <w:rFonts w:ascii="Arial Narrow" w:hAnsi="Arial Narrow" w:cs="Arial"/>
                <w:sz w:val="20"/>
                <w:szCs w:val="20"/>
              </w:rPr>
              <w:t>0,03</w:t>
            </w:r>
          </w:p>
        </w:tc>
        <w:tc>
          <w:tcPr>
            <w:tcW w:w="1769" w:type="dxa"/>
            <w:tcBorders>
              <w:top w:val="nil"/>
              <w:left w:val="nil"/>
              <w:bottom w:val="single" w:sz="4" w:space="0" w:color="auto"/>
              <w:right w:val="single" w:sz="4" w:space="0" w:color="auto"/>
            </w:tcBorders>
            <w:vAlign w:val="center"/>
          </w:tcPr>
          <w:p w:rsidR="00E44076" w:rsidRPr="007E01B1" w:rsidRDefault="00E44076" w:rsidP="006927CD">
            <w:pPr>
              <w:ind w:firstLine="360"/>
              <w:jc w:val="both"/>
              <w:rPr>
                <w:rFonts w:ascii="Arial Narrow" w:hAnsi="Arial Narrow" w:cs="Arial"/>
                <w:sz w:val="20"/>
                <w:szCs w:val="20"/>
              </w:rPr>
            </w:pPr>
          </w:p>
        </w:tc>
      </w:tr>
      <w:tr w:rsidR="00E44076" w:rsidRPr="007E01B1">
        <w:trPr>
          <w:trHeight w:val="1500"/>
        </w:trPr>
        <w:tc>
          <w:tcPr>
            <w:tcW w:w="1951" w:type="dxa"/>
            <w:tcBorders>
              <w:top w:val="nil"/>
              <w:left w:val="single" w:sz="4" w:space="0" w:color="auto"/>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Строительство силоса для хранения сахарного песка емкостью 15 000,0 тн</w:t>
            </w:r>
          </w:p>
        </w:tc>
        <w:tc>
          <w:tcPr>
            <w:tcW w:w="850"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2015</w:t>
            </w:r>
          </w:p>
        </w:tc>
        <w:tc>
          <w:tcPr>
            <w:tcW w:w="959" w:type="dxa"/>
            <w:tcBorders>
              <w:top w:val="nil"/>
              <w:left w:val="nil"/>
              <w:bottom w:val="single" w:sz="4" w:space="0" w:color="auto"/>
              <w:right w:val="single" w:sz="4" w:space="0" w:color="auto"/>
            </w:tcBorders>
            <w:vAlign w:val="center"/>
          </w:tcPr>
          <w:p w:rsidR="00E44076" w:rsidRPr="007E01B1" w:rsidRDefault="00E44076" w:rsidP="006927CD">
            <w:pPr>
              <w:jc w:val="center"/>
              <w:rPr>
                <w:rFonts w:ascii="Arial Narrow" w:hAnsi="Arial Narrow" w:cs="Arial"/>
                <w:sz w:val="20"/>
                <w:szCs w:val="20"/>
              </w:rPr>
            </w:pPr>
            <w:r w:rsidRPr="007E01B1">
              <w:rPr>
                <w:rFonts w:ascii="Arial Narrow" w:hAnsi="Arial Narrow" w:cs="Arial"/>
                <w:sz w:val="20"/>
                <w:szCs w:val="20"/>
              </w:rPr>
              <w:t>150,00</w:t>
            </w:r>
          </w:p>
        </w:tc>
        <w:tc>
          <w:tcPr>
            <w:tcW w:w="1168"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Собственные средства предприятия</w:t>
            </w:r>
          </w:p>
        </w:tc>
        <w:tc>
          <w:tcPr>
            <w:tcW w:w="1276"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p>
        </w:tc>
        <w:tc>
          <w:tcPr>
            <w:tcW w:w="1384" w:type="dxa"/>
            <w:tcBorders>
              <w:top w:val="nil"/>
              <w:left w:val="nil"/>
              <w:bottom w:val="single" w:sz="4" w:space="0" w:color="auto"/>
              <w:right w:val="single" w:sz="4" w:space="0" w:color="auto"/>
            </w:tcBorders>
            <w:vAlign w:val="center"/>
          </w:tcPr>
          <w:p w:rsidR="00E44076" w:rsidRPr="007E01B1" w:rsidRDefault="00E44076" w:rsidP="006927CD">
            <w:pPr>
              <w:ind w:firstLine="360"/>
              <w:jc w:val="center"/>
              <w:rPr>
                <w:rFonts w:ascii="Arial Narrow" w:hAnsi="Arial Narrow" w:cs="Arial"/>
                <w:sz w:val="20"/>
                <w:szCs w:val="20"/>
              </w:rPr>
            </w:pPr>
          </w:p>
        </w:tc>
        <w:tc>
          <w:tcPr>
            <w:tcW w:w="1769" w:type="dxa"/>
            <w:tcBorders>
              <w:top w:val="nil"/>
              <w:left w:val="nil"/>
              <w:bottom w:val="single" w:sz="4" w:space="0" w:color="auto"/>
              <w:right w:val="single" w:sz="4" w:space="0" w:color="auto"/>
            </w:tcBorders>
            <w:vAlign w:val="center"/>
          </w:tcPr>
          <w:p w:rsidR="00E44076" w:rsidRPr="007E01B1" w:rsidRDefault="00E44076" w:rsidP="006927CD">
            <w:pPr>
              <w:jc w:val="both"/>
              <w:rPr>
                <w:rFonts w:ascii="Arial Narrow" w:hAnsi="Arial Narrow" w:cs="Arial"/>
                <w:sz w:val="20"/>
                <w:szCs w:val="20"/>
              </w:rPr>
            </w:pPr>
            <w:r w:rsidRPr="007E01B1">
              <w:rPr>
                <w:rFonts w:ascii="Arial Narrow" w:hAnsi="Arial Narrow" w:cs="Arial"/>
                <w:sz w:val="20"/>
                <w:szCs w:val="20"/>
              </w:rPr>
              <w:t>Оптимизация численности персонала, связанного с упаковкой и складированием продукции.</w:t>
            </w:r>
          </w:p>
        </w:tc>
      </w:tr>
    </w:tbl>
    <w:p w:rsidR="00E44076" w:rsidRDefault="00E44076" w:rsidP="009F31BA">
      <w:pPr>
        <w:jc w:val="both"/>
        <w:rPr>
          <w:rFonts w:ascii="Arial" w:hAnsi="Arial" w:cs="Arial"/>
          <w:sz w:val="20"/>
          <w:szCs w:val="20"/>
        </w:rPr>
      </w:pPr>
    </w:p>
    <w:p w:rsidR="00AE2796" w:rsidRDefault="00AE2796" w:rsidP="00D4328F">
      <w:pPr>
        <w:jc w:val="both"/>
        <w:rPr>
          <w:rFonts w:ascii="Arial" w:hAnsi="Arial" w:cs="Arial"/>
          <w:b/>
          <w:color w:val="548DD4"/>
        </w:rPr>
      </w:pPr>
    </w:p>
    <w:p w:rsidR="00AE2796" w:rsidRDefault="00AE2796" w:rsidP="00D4328F">
      <w:pPr>
        <w:jc w:val="both"/>
        <w:rPr>
          <w:rFonts w:ascii="Arial" w:hAnsi="Arial" w:cs="Arial"/>
          <w:b/>
          <w:color w:val="548DD4"/>
        </w:rPr>
      </w:pPr>
    </w:p>
    <w:p w:rsidR="00D4328F" w:rsidRPr="00C00E79" w:rsidRDefault="00D4328F" w:rsidP="00D4328F">
      <w:pPr>
        <w:jc w:val="both"/>
        <w:rPr>
          <w:rFonts w:ascii="Arial" w:hAnsi="Arial" w:cs="Arial"/>
          <w:b/>
        </w:rPr>
      </w:pPr>
      <w:r w:rsidRPr="00C00E79">
        <w:rPr>
          <w:rFonts w:ascii="Arial" w:hAnsi="Arial" w:cs="Arial"/>
          <w:b/>
        </w:rPr>
        <w:t>ЗАО «АГРОСИЛА ГРУПП»</w:t>
      </w:r>
    </w:p>
    <w:p w:rsidR="00D4328F" w:rsidRPr="00C00E79" w:rsidRDefault="00D4328F" w:rsidP="00D4328F">
      <w:pPr>
        <w:jc w:val="right"/>
        <w:rPr>
          <w:rFonts w:ascii="Arial" w:hAnsi="Arial" w:cs="Arial"/>
          <w:bCs/>
          <w:sz w:val="20"/>
          <w:szCs w:val="20"/>
        </w:rPr>
      </w:pPr>
      <w:r w:rsidRPr="00C00E79">
        <w:rPr>
          <w:rFonts w:ascii="Arial" w:hAnsi="Arial" w:cs="Arial"/>
          <w:bCs/>
          <w:sz w:val="20"/>
          <w:szCs w:val="20"/>
        </w:rPr>
        <w:t>Таблица 63</w:t>
      </w:r>
    </w:p>
    <w:p w:rsidR="00D4328F" w:rsidRPr="00C00E79" w:rsidRDefault="00D4328F" w:rsidP="00D4328F">
      <w:pPr>
        <w:jc w:val="center"/>
        <w:outlineLvl w:val="0"/>
        <w:rPr>
          <w:rFonts w:ascii="Arial" w:hAnsi="Arial" w:cs="Arial"/>
          <w:sz w:val="20"/>
          <w:szCs w:val="20"/>
        </w:rPr>
      </w:pPr>
      <w:r w:rsidRPr="00C00E79">
        <w:rPr>
          <w:rFonts w:ascii="Arial" w:hAnsi="Arial" w:cs="Arial"/>
          <w:b/>
          <w:bCs/>
          <w:sz w:val="20"/>
          <w:szCs w:val="20"/>
        </w:rPr>
        <w:t>Расчет эффективности производственно-финансовой деятельности ООО Агрофирма «Восток»</w:t>
      </w: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136"/>
        <w:gridCol w:w="1130"/>
        <w:gridCol w:w="1172"/>
        <w:gridCol w:w="1172"/>
        <w:gridCol w:w="1126"/>
      </w:tblGrid>
      <w:tr w:rsidR="00D4328F" w:rsidRPr="00C00E79">
        <w:tc>
          <w:tcPr>
            <w:tcW w:w="3228"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Наименование показателей</w:t>
            </w:r>
          </w:p>
        </w:tc>
        <w:tc>
          <w:tcPr>
            <w:tcW w:w="96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2011 год</w:t>
            </w:r>
          </w:p>
        </w:tc>
        <w:tc>
          <w:tcPr>
            <w:tcW w:w="113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2012 год</w:t>
            </w:r>
          </w:p>
        </w:tc>
        <w:tc>
          <w:tcPr>
            <w:tcW w:w="1172"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2013 год</w:t>
            </w:r>
          </w:p>
        </w:tc>
        <w:tc>
          <w:tcPr>
            <w:tcW w:w="1172"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2014 год</w:t>
            </w:r>
          </w:p>
        </w:tc>
        <w:tc>
          <w:tcPr>
            <w:tcW w:w="1126"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2015 год</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1. </w:t>
            </w:r>
            <w:r w:rsidRPr="00C00E79">
              <w:rPr>
                <w:rFonts w:ascii="Arial Narrow" w:hAnsi="Arial Narrow" w:cs="Arial Narrow"/>
                <w:b/>
                <w:bCs/>
                <w:sz w:val="20"/>
                <w:szCs w:val="20"/>
              </w:rPr>
              <w:t>Доходы и расходы по обычным видам деятельности</w:t>
            </w:r>
            <w:r w:rsidRPr="00C00E79">
              <w:rPr>
                <w:rFonts w:ascii="Arial Narrow" w:hAnsi="Arial Narrow" w:cs="Arial Narrow"/>
                <w:sz w:val="20"/>
                <w:szCs w:val="20"/>
              </w:rPr>
              <w:t xml:space="preserve">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Выручка (нетто) от продажи товаров, продукции, работ, услуг (за минусом НДС, акцизов и аналогичных обязательных платежей)</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463 261,69</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485 300,94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513 545,38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542 968,97</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574 487,16</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Привес</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442,06</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477,42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522,30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574,53</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597,51</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Валовый надой</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6 560,00</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7 084,80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7 750,77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8 525,85</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8 866,88</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Зерновые (зачет.вес)</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35 886,21</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37 680,52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37 680,52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37 680,52</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37 680,52</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Сахарная свекла (физ.вес)</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149 850,00</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170 000,00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170 000,00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170 000,00</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170 000,00</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Себестоимость проданных товаров, продукции, работ, услуг</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420 769,05</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442 824,03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462 824,29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479 123,01</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500 847,19</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в том числе</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Зарплата</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53 437,58</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54 000,52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59 672,54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62 775,51</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67 232,57</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Материалы</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149 374,26</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160 670,47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163 091,97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167 523,50</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174 637,14</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Корма</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66 040,25</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64 468,97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65 041,61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66 506,61</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68 769,77</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ГСМ</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18 080,44</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20 827,53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21 655,94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23 464,29</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25 074,11</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Содержание основных средств</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43 728,52</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48 143,93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54 570,26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53 882,68</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52 805,02</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работы и услуги сторонних организаций</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28 248,51</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29 075,37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30 266,68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31 736,55</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33 896,28</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Налоги</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15 386,67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16 063,85</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16 770,66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18 011,69</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19 344,56</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Прочее</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46 472,81</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49 573,40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51 754,63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55 222,19</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59 087,74</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Валовая прибыль (строки 010-020)</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42 492,64</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42 476,91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50 721,09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63 845,96</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73 639,97</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Коммерческие расходы</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Управленческие расходы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от продаж (строки 010-020-030-040)</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42 492,64</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42 476,91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50 721,09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63 845,96</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73 639,97</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 xml:space="preserve">2. Прочие доходы и расходы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получению</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уплате</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59 194,89</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57 574,26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45 304,61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39 377,22</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30 504,61</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        в т.ч.Зенит</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1 256,80</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1 256,80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доходы от участия в других организациях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доходы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58 706,33</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55 216,54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43 880,38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41 999,92</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34 860,12</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расходы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39 163,98</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34 163,98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32 215,20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28 240,71</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26 261,81</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доходы</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расходы</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до налогообложений (строки 050+080-070+080+090-100+120-130)</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2 826,47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5 955,21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17 081,66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38 227,95</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51 733,67</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Чистая прибыль (убыток) отчетного периода (строки 140+150-151-152-153)</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2 826,47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5 955,21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17 081,66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38 227,95</w:t>
            </w:r>
          </w:p>
        </w:tc>
        <w:tc>
          <w:tcPr>
            <w:tcW w:w="112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51 733,67</w:t>
            </w:r>
          </w:p>
        </w:tc>
      </w:tr>
    </w:tbl>
    <w:p w:rsidR="00D4328F" w:rsidRPr="00C00E79" w:rsidRDefault="00D4328F" w:rsidP="00D4328F">
      <w:pPr>
        <w:tabs>
          <w:tab w:val="left" w:pos="1571"/>
        </w:tabs>
        <w:rPr>
          <w:rFonts w:ascii="Arial Narrow" w:hAnsi="Arial Narrow" w:cs="Arial Narrow"/>
          <w:sz w:val="20"/>
          <w:szCs w:val="20"/>
        </w:rPr>
      </w:pPr>
      <w:r w:rsidRPr="00C00E79">
        <w:rPr>
          <w:rFonts w:ascii="Arial Narrow" w:hAnsi="Arial Narrow" w:cs="Arial Narrow"/>
          <w:sz w:val="20"/>
          <w:szCs w:val="20"/>
        </w:rPr>
        <w:tab/>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080"/>
        <w:gridCol w:w="1200"/>
        <w:gridCol w:w="1200"/>
        <w:gridCol w:w="1080"/>
        <w:gridCol w:w="1200"/>
      </w:tblGrid>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Посевная площадь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га</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25 284</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25 284</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25 284</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25 284</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25 284</w:t>
            </w:r>
          </w:p>
        </w:tc>
      </w:tr>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Среднесписочная численность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чел.</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r>
    </w:tbl>
    <w:p w:rsidR="00D4328F" w:rsidRPr="00C00E79" w:rsidRDefault="00D4328F" w:rsidP="00D4328F">
      <w:pPr>
        <w:rPr>
          <w:rFonts w:ascii="Arial Narrow" w:hAnsi="Arial Narrow" w:cs="Arial Narrow"/>
          <w:sz w:val="20"/>
          <w:szCs w:val="20"/>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960"/>
        <w:gridCol w:w="1080"/>
        <w:gridCol w:w="1200"/>
        <w:gridCol w:w="1200"/>
        <w:gridCol w:w="1080"/>
        <w:gridCol w:w="1200"/>
      </w:tblGrid>
      <w:tr w:rsidR="00D4328F" w:rsidRPr="00C00E79">
        <w:tc>
          <w:tcPr>
            <w:tcW w:w="32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Доля инновационного производства в общем объеме производства</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r>
    </w:tbl>
    <w:p w:rsidR="00D4328F" w:rsidRPr="00C00E79" w:rsidRDefault="00D4328F" w:rsidP="00D4328F">
      <w:pPr>
        <w:rPr>
          <w:rFonts w:ascii="Arial Narrow" w:hAnsi="Arial Narrow" w:cs="Arial Narrow"/>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D4328F" w:rsidRPr="00C00E79" w:rsidRDefault="00D4328F" w:rsidP="00D4328F">
      <w:pPr>
        <w:jc w:val="right"/>
        <w:rPr>
          <w:rFonts w:ascii="Arial" w:hAnsi="Arial" w:cs="Arial"/>
          <w:sz w:val="20"/>
          <w:szCs w:val="20"/>
        </w:rPr>
      </w:pPr>
      <w:r w:rsidRPr="00C00E79">
        <w:rPr>
          <w:rFonts w:ascii="Arial" w:hAnsi="Arial" w:cs="Arial"/>
          <w:sz w:val="20"/>
          <w:szCs w:val="20"/>
        </w:rPr>
        <w:t>Таблица 64</w:t>
      </w:r>
    </w:p>
    <w:p w:rsidR="00D4328F" w:rsidRPr="00C00E79" w:rsidRDefault="00D4328F" w:rsidP="00D4328F">
      <w:pPr>
        <w:jc w:val="center"/>
        <w:rPr>
          <w:rFonts w:ascii="Arial" w:hAnsi="Arial" w:cs="Arial"/>
          <w:sz w:val="20"/>
          <w:szCs w:val="20"/>
        </w:rPr>
      </w:pPr>
      <w:r w:rsidRPr="00C00E79">
        <w:rPr>
          <w:rFonts w:ascii="Arial" w:hAnsi="Arial" w:cs="Arial"/>
          <w:b/>
          <w:bCs/>
          <w:sz w:val="20"/>
          <w:szCs w:val="20"/>
        </w:rPr>
        <w:t>Расчет эффективности производственно-финансовой деятельности ООО Агрофирма «Заинский сахар»</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984"/>
        <w:gridCol w:w="1136"/>
        <w:gridCol w:w="1130"/>
        <w:gridCol w:w="1172"/>
        <w:gridCol w:w="1172"/>
        <w:gridCol w:w="1172"/>
      </w:tblGrid>
      <w:tr w:rsidR="00D4328F" w:rsidRPr="00C00E79">
        <w:tc>
          <w:tcPr>
            <w:tcW w:w="2868"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Наименование показателей</w:t>
            </w:r>
          </w:p>
        </w:tc>
        <w:tc>
          <w:tcPr>
            <w:tcW w:w="984"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2011 год</w:t>
            </w:r>
          </w:p>
        </w:tc>
        <w:tc>
          <w:tcPr>
            <w:tcW w:w="113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2012 год</w:t>
            </w:r>
          </w:p>
        </w:tc>
        <w:tc>
          <w:tcPr>
            <w:tcW w:w="1172"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2013 год</w:t>
            </w:r>
          </w:p>
        </w:tc>
        <w:tc>
          <w:tcPr>
            <w:tcW w:w="1172"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2014 год</w:t>
            </w:r>
          </w:p>
        </w:tc>
        <w:tc>
          <w:tcPr>
            <w:tcW w:w="1172"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2015 год</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1. </w:t>
            </w:r>
            <w:r w:rsidRPr="00C00E79">
              <w:rPr>
                <w:rFonts w:ascii="Arial Narrow" w:hAnsi="Arial Narrow" w:cs="Arial Narrow"/>
                <w:b/>
                <w:bCs/>
                <w:sz w:val="20"/>
                <w:szCs w:val="20"/>
              </w:rPr>
              <w:t>Доходы и расходы по обычным видам деятельности</w:t>
            </w:r>
            <w:r w:rsidRPr="00C00E79">
              <w:rPr>
                <w:rFonts w:ascii="Arial Narrow" w:hAnsi="Arial Narrow" w:cs="Arial Narrow"/>
                <w:sz w:val="20"/>
                <w:szCs w:val="20"/>
              </w:rPr>
              <w:t xml:space="preserve">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Выручка (нетто) от продажи товаров, продукции, работ, услуг (за минусом НДС, акцизов и аналогичных обязательных платежей)</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422 485,03</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452 481,46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484 607,65</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519 014,79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574 317,42</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Привес</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1 216,05</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1 313,33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1 436,79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1 580,46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1 643,68</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Валовый надой</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5 552,63</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5 996,84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6 560,54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7 216,60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7 216,60</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Зерновые (зачет.вес)</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24 891,02</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26 135,57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26 135,57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26 135,57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26 135,57</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Сахарная свекла (физ.вес)</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114 308,00</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120 023,40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120 023,40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120 023,40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120 023,40</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Себестоимость проданных товаров, продукции, работ, услуг</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364 320,54</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401 689,18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436 911,66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452 354,67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472 447,24</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в том числе</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Зарплата</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43 998,37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48 078,26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50 373,74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52 892,43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55 436,22</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Материалы</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110 705,44</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120 740,72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139 598,64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142 155,14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148 161,08</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Корма</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70 966,47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73 125,13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80 767,64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84 694,29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87 280,86</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ГСМ</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16 072,91</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19 950,93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20 936,38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21 770,53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23 403,32</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содержание основных средств</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46 722,90</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50 220,12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50 822,77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50 314,54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49 308,25</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работы и услуги сторонних организаций</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22 882,26</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25 632,84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26 696,31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27 980,52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28 993,76</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Налоги</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17 407,67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21 348,44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22 864,18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24 556,13</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26 373,28</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Прочее</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35 564,51</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42 592,74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44 852,01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47 991,09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53 490,47</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Валовая прибыль (строки 010-020)</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58 164,49</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50 792,28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47 695,98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66 660,12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101 870,17</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Коммерческие расходы</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Управленческие расходы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от продаж (строки 010-020-030-040)</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58 164,49</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50 792,28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47 695,98</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66 660,12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101 870,17</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 xml:space="preserve">2. Прочие доходы и расходы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получению</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уплате</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72 239,78</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57 574,26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45 304,61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39 377,22</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30 504,61</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        В т.ч.Зенит</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1 305,76</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1 198,44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доходы от участия в других организациях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доходы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62 938,02</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56 716,54</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48 741,17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40 881,79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35 625,24</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расходы </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41 475,27</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40 497,55</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38 472,57</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37 524,50</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37 567,41</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доходы</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расходы</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до налогообложений (строки 050+080-070+080+090-100+120-130)</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7 387,45</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9 437,01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12 659,96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30 640,19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69 423,38</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Чистая прибыль (убыток) отчетного периода (строки 140+150-151-152-153)</w:t>
            </w:r>
          </w:p>
        </w:tc>
        <w:tc>
          <w:tcPr>
            <w:tcW w:w="98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136"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7 387,45</w:t>
            </w:r>
          </w:p>
        </w:tc>
        <w:tc>
          <w:tcPr>
            <w:tcW w:w="113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9 437,01</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12 659,96</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30 640,19</w:t>
            </w:r>
          </w:p>
        </w:tc>
        <w:tc>
          <w:tcPr>
            <w:tcW w:w="1172"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69 423,38</w:t>
            </w:r>
          </w:p>
        </w:tc>
      </w:tr>
    </w:tbl>
    <w:p w:rsidR="00D4328F" w:rsidRPr="00C00E79" w:rsidRDefault="00D4328F" w:rsidP="00D4328F">
      <w:pPr>
        <w:tabs>
          <w:tab w:val="left" w:pos="1795"/>
        </w:tabs>
        <w:rPr>
          <w:rFonts w:ascii="Arial Narrow" w:hAnsi="Arial Narrow" w:cs="Arial Narrow"/>
          <w:sz w:val="20"/>
          <w:szCs w:val="20"/>
        </w:rPr>
      </w:pPr>
      <w:r w:rsidRPr="00C00E79">
        <w:rPr>
          <w:rFonts w:ascii="Arial Narrow" w:hAnsi="Arial Narrow" w:cs="Arial Narrow"/>
          <w:sz w:val="20"/>
          <w:szCs w:val="20"/>
        </w:rPr>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960"/>
        <w:gridCol w:w="1080"/>
        <w:gridCol w:w="1200"/>
        <w:gridCol w:w="1200"/>
        <w:gridCol w:w="1260"/>
        <w:gridCol w:w="1020"/>
      </w:tblGrid>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Посевная площадь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га</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19 274</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19 274</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19 274</w:t>
            </w:r>
          </w:p>
        </w:tc>
        <w:tc>
          <w:tcPr>
            <w:tcW w:w="12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19 274</w:t>
            </w:r>
          </w:p>
        </w:tc>
        <w:tc>
          <w:tcPr>
            <w:tcW w:w="10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19 274</w:t>
            </w:r>
          </w:p>
        </w:tc>
      </w:tr>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Среднесписочная численность </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чел.</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2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0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r>
    </w:tbl>
    <w:p w:rsidR="00D4328F" w:rsidRPr="00C00E79" w:rsidRDefault="00D4328F" w:rsidP="00D4328F">
      <w:pPr>
        <w:rPr>
          <w:rFonts w:ascii="Arial Narrow" w:hAnsi="Arial Narrow" w:cs="Arial Narrow"/>
          <w:sz w:val="20"/>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960"/>
        <w:gridCol w:w="1080"/>
        <w:gridCol w:w="1200"/>
        <w:gridCol w:w="1200"/>
        <w:gridCol w:w="1260"/>
        <w:gridCol w:w="1020"/>
      </w:tblGrid>
      <w:tr w:rsidR="00D4328F" w:rsidRPr="00C00E79">
        <w:tc>
          <w:tcPr>
            <w:tcW w:w="286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Доля инновационного производства в общем объеме производства</w:t>
            </w:r>
          </w:p>
        </w:tc>
        <w:tc>
          <w:tcPr>
            <w:tcW w:w="9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0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26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0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r>
    </w:tbl>
    <w:p w:rsidR="00D4328F" w:rsidRPr="00C00E79" w:rsidRDefault="00D4328F" w:rsidP="00D4328F">
      <w:pPr>
        <w:rPr>
          <w:rFonts w:ascii="Arial Narrow" w:hAnsi="Arial Narrow" w:cs="Arial Narrow"/>
          <w:b/>
          <w:bCs/>
          <w:sz w:val="20"/>
          <w:szCs w:val="20"/>
        </w:rPr>
      </w:pPr>
    </w:p>
    <w:p w:rsidR="00D4328F" w:rsidRPr="00C00E79" w:rsidRDefault="00D4328F" w:rsidP="00D4328F">
      <w:pPr>
        <w:rPr>
          <w:rFonts w:ascii="Arial" w:hAnsi="Arial" w:cs="Arial"/>
          <w:b/>
          <w:bCs/>
          <w:sz w:val="20"/>
          <w:szCs w:val="20"/>
        </w:rPr>
      </w:pPr>
    </w:p>
    <w:p w:rsidR="00AE2796" w:rsidRPr="00C00E79" w:rsidRDefault="00AE2796" w:rsidP="00D4328F">
      <w:pPr>
        <w:jc w:val="right"/>
        <w:rPr>
          <w:rFonts w:ascii="Arial" w:hAnsi="Arial" w:cs="Arial"/>
          <w:bCs/>
          <w:sz w:val="20"/>
          <w:szCs w:val="20"/>
        </w:rPr>
      </w:pPr>
    </w:p>
    <w:p w:rsidR="00D4328F" w:rsidRPr="00C00E79" w:rsidRDefault="00D4328F" w:rsidP="00D4328F">
      <w:pPr>
        <w:jc w:val="right"/>
        <w:rPr>
          <w:rFonts w:ascii="Arial" w:hAnsi="Arial" w:cs="Arial"/>
          <w:bCs/>
          <w:sz w:val="20"/>
          <w:szCs w:val="20"/>
        </w:rPr>
      </w:pPr>
      <w:r w:rsidRPr="00C00E79">
        <w:rPr>
          <w:rFonts w:ascii="Arial" w:hAnsi="Arial" w:cs="Arial"/>
          <w:bCs/>
          <w:sz w:val="20"/>
          <w:szCs w:val="20"/>
        </w:rPr>
        <w:t>Таблица 65</w:t>
      </w:r>
    </w:p>
    <w:p w:rsidR="00D4328F" w:rsidRPr="00C00E79" w:rsidRDefault="00D4328F" w:rsidP="00D4328F">
      <w:pPr>
        <w:jc w:val="center"/>
        <w:outlineLvl w:val="0"/>
        <w:rPr>
          <w:rFonts w:ascii="Arial" w:hAnsi="Arial" w:cs="Arial"/>
          <w:sz w:val="20"/>
          <w:szCs w:val="20"/>
        </w:rPr>
      </w:pPr>
      <w:r w:rsidRPr="00C00E79">
        <w:rPr>
          <w:rFonts w:ascii="Arial" w:hAnsi="Arial" w:cs="Arial"/>
          <w:b/>
          <w:bCs/>
          <w:sz w:val="20"/>
          <w:szCs w:val="20"/>
        </w:rPr>
        <w:t>Расчет эффективности производственно-финансовой деятельности ООО Агрофирма «Зай»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20"/>
        <w:gridCol w:w="1207"/>
        <w:gridCol w:w="1134"/>
        <w:gridCol w:w="1134"/>
        <w:gridCol w:w="1134"/>
        <w:gridCol w:w="1134"/>
      </w:tblGrid>
      <w:tr w:rsidR="00D4328F" w:rsidRPr="00C00E79">
        <w:tc>
          <w:tcPr>
            <w:tcW w:w="2943"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Наименование показателей</w:t>
            </w:r>
          </w:p>
        </w:tc>
        <w:tc>
          <w:tcPr>
            <w:tcW w:w="92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p>
        </w:tc>
        <w:tc>
          <w:tcPr>
            <w:tcW w:w="1207"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2011 год</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2012 год</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2013 год</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2014 год</w:t>
            </w:r>
          </w:p>
        </w:tc>
        <w:tc>
          <w:tcPr>
            <w:tcW w:w="1134"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2015 год</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1. </w:t>
            </w:r>
            <w:r w:rsidRPr="00C00E79">
              <w:rPr>
                <w:rFonts w:ascii="Arial Narrow" w:hAnsi="Arial Narrow" w:cs="Arial Narrow"/>
                <w:b/>
                <w:bCs/>
                <w:sz w:val="20"/>
                <w:szCs w:val="20"/>
              </w:rPr>
              <w:t>Доходы и расходы по обычным видам деятельности</w:t>
            </w:r>
            <w:r w:rsidRPr="00C00E79">
              <w:rPr>
                <w:rFonts w:ascii="Arial Narrow" w:hAnsi="Arial Narrow" w:cs="Arial Narrow"/>
                <w:sz w:val="20"/>
                <w:szCs w:val="20"/>
              </w:rPr>
              <w:t xml:space="preserve">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Выручка (нетто) от продажи товаров, продукции, работ, услуг (за минусом НДС, акцизов и аналогичных обязательных платежей)</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352 559,18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377 590,89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404 399,84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433 112,23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462 080,89</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Привес</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521,52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563,24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616,18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677,80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704,91</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Валовый надой</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9 441,94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10 197,29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11 155,84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12 271,42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12 762,28</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Зерновые (зачет.вес)</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18 868,03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19 811,43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19 811,43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19 811,43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19 811,43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Сахарная свекла (физ.вес)</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тн</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88 753,60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93 191,28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93 191,28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93 191,28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93 191,28</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Себестоимость проданных товаров, продукции, работ, услуг</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312 311,08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346 453,87</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368 036,36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392 779,27</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412 359,66</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в том числе</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Зарплата</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48 249,19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50 856,58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52 189,68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55 264,85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58 175,64</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Материалы</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100 217,75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115 836,21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120 423,76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127 017,66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130 326,78</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Корма</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47 366,09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48 729,08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54 584,49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58 951,25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62 665,17</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ГСМ</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16 164,15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18 382,81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19 779,90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21 362,29</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23 708,12</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Содержание основных средств</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45 256,88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50 825,12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56 915,83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62 549,10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66 489,69</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работы и услуги сторонних организаций</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20 405,91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22 712,73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23 210,90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23 907,77</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24 850,96</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Налоги</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15 708,11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16 823,38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18 101,96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19 950,12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21 081,78</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540"/>
              <w:rPr>
                <w:rFonts w:ascii="Arial Narrow" w:hAnsi="Arial Narrow" w:cs="Arial Narrow"/>
                <w:sz w:val="20"/>
                <w:szCs w:val="20"/>
              </w:rPr>
            </w:pPr>
            <w:r w:rsidRPr="00C00E79">
              <w:rPr>
                <w:rFonts w:ascii="Arial Narrow" w:hAnsi="Arial Narrow" w:cs="Arial Narrow"/>
                <w:sz w:val="20"/>
                <w:szCs w:val="20"/>
              </w:rPr>
              <w:t>Прочее</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18 943,00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22 287,96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22 829,84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23 776,23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25 061,53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Валовая прибыль (строки 010-020)</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40 248,10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31 137,02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36 363,48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40 332,96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49 721,23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Коммерческие расходы</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Управленческие расходы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от продаж (строки 010-020-030-040)</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40 248,10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31 137,02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36 363,48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40 332,96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49 721,23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 xml:space="preserve">2. Прочие доходы и расходы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получению</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проценты к уплате</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86 552,01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60 131,20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54 731,94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39 784,70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32 004,57</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        в т.ч.Зенит</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47 146,52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46 695,35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34 999,03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16 431,60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9 608,47</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доходы от участия в других организациях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доходы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76 308,74</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57 998,05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50 205,13</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38 763,17</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30 205,03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Прочие операционные расходы </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27 030,72</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26 567,20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25 838,31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24 145,38</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24 406,53</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доходы</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внереализационные расходы</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Прибыль (убыток) до налогообложений (строки 050+080-070+080+090-100+120-130)</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2 974,11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2 436,66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5 998,36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15 166,05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23 515,15</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Чистая прибыль (убыток) отчетного периода (строки 140+150-151-152-153)</w:t>
            </w:r>
          </w:p>
        </w:tc>
        <w:tc>
          <w:tcPr>
            <w:tcW w:w="92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тыс.руб.</w:t>
            </w:r>
          </w:p>
        </w:tc>
        <w:tc>
          <w:tcPr>
            <w:tcW w:w="1207"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2 974,11</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2 436,66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5 998,36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15 166,05</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23 515,15</w:t>
            </w:r>
          </w:p>
        </w:tc>
      </w:tr>
    </w:tbl>
    <w:p w:rsidR="00D4328F" w:rsidRPr="00C00E79" w:rsidRDefault="00D4328F" w:rsidP="00D4328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3"/>
        <w:gridCol w:w="1134"/>
        <w:gridCol w:w="1134"/>
        <w:gridCol w:w="1134"/>
        <w:gridCol w:w="1134"/>
        <w:gridCol w:w="1134"/>
      </w:tblGrid>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Посевная площадь </w:t>
            </w:r>
          </w:p>
        </w:tc>
        <w:tc>
          <w:tcPr>
            <w:tcW w:w="99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га</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17 296</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17 296</w:t>
            </w:r>
          </w:p>
        </w:tc>
      </w:tr>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 xml:space="preserve">Среднесписочная численность </w:t>
            </w:r>
          </w:p>
        </w:tc>
        <w:tc>
          <w:tcPr>
            <w:tcW w:w="99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чел.</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570</w:t>
            </w:r>
          </w:p>
        </w:tc>
      </w:tr>
    </w:tbl>
    <w:p w:rsidR="00D4328F" w:rsidRPr="00C00E79" w:rsidRDefault="00D4328F" w:rsidP="00D4328F"/>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993"/>
        <w:gridCol w:w="1134"/>
        <w:gridCol w:w="1134"/>
        <w:gridCol w:w="1134"/>
        <w:gridCol w:w="1134"/>
        <w:gridCol w:w="1134"/>
      </w:tblGrid>
      <w:tr w:rsidR="00D4328F" w:rsidRPr="00C00E79">
        <w:tc>
          <w:tcPr>
            <w:tcW w:w="294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left="492" w:hanging="492"/>
              <w:rPr>
                <w:rFonts w:ascii="Arial Narrow" w:hAnsi="Arial Narrow" w:cs="Arial Narrow"/>
                <w:sz w:val="20"/>
                <w:szCs w:val="20"/>
              </w:rPr>
            </w:pPr>
            <w:r w:rsidRPr="00C00E79">
              <w:rPr>
                <w:rFonts w:ascii="Arial Narrow" w:hAnsi="Arial Narrow" w:cs="Arial Narrow"/>
                <w:sz w:val="20"/>
                <w:szCs w:val="20"/>
              </w:rPr>
              <w:t>Доля инновационного производства в общем объеме производства</w:t>
            </w:r>
          </w:p>
        </w:tc>
        <w:tc>
          <w:tcPr>
            <w:tcW w:w="993"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0</w:t>
            </w:r>
          </w:p>
        </w:tc>
      </w:tr>
    </w:tbl>
    <w:p w:rsidR="00D4328F" w:rsidRPr="00C00E79" w:rsidRDefault="00D4328F" w:rsidP="00D4328F"/>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AE2796" w:rsidRPr="00C00E79" w:rsidRDefault="00AE2796" w:rsidP="00D4328F">
      <w:pPr>
        <w:jc w:val="right"/>
        <w:rPr>
          <w:rFonts w:ascii="Arial" w:hAnsi="Arial" w:cs="Arial"/>
          <w:sz w:val="20"/>
          <w:szCs w:val="20"/>
        </w:rPr>
      </w:pPr>
    </w:p>
    <w:p w:rsidR="00D4328F" w:rsidRPr="00C00E79" w:rsidRDefault="00D4328F" w:rsidP="00D4328F">
      <w:pPr>
        <w:jc w:val="right"/>
      </w:pPr>
      <w:r w:rsidRPr="00C00E79">
        <w:rPr>
          <w:rFonts w:ascii="Arial" w:hAnsi="Arial" w:cs="Arial"/>
          <w:sz w:val="20"/>
          <w:szCs w:val="20"/>
        </w:rPr>
        <w:t>Таблица 66</w:t>
      </w:r>
    </w:p>
    <w:p w:rsidR="00D4328F" w:rsidRPr="00C00E79" w:rsidRDefault="00D4328F" w:rsidP="00D4328F">
      <w:pPr>
        <w:jc w:val="center"/>
        <w:outlineLvl w:val="0"/>
        <w:rPr>
          <w:rFonts w:ascii="Arial" w:hAnsi="Arial" w:cs="Arial"/>
          <w:sz w:val="20"/>
          <w:szCs w:val="20"/>
        </w:rPr>
      </w:pPr>
      <w:r w:rsidRPr="00C00E79">
        <w:rPr>
          <w:rFonts w:ascii="Arial" w:hAnsi="Arial" w:cs="Arial"/>
          <w:b/>
          <w:bCs/>
          <w:sz w:val="20"/>
          <w:szCs w:val="20"/>
        </w:rPr>
        <w:t xml:space="preserve">Перечень инвестиционных проектов, реализуемых  ЗАО «АГРОСИЛА ГРУПП» на 2011-2015г.г.  в Заинском муниципальном районе </w:t>
      </w:r>
    </w:p>
    <w:tbl>
      <w:tblPr>
        <w:tblpPr w:leftFromText="180" w:rightFromText="180" w:vertAnchor="text" w:horzAnchor="margin" w:tblpXSpec="center" w:tblpY="338"/>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3000"/>
        <w:gridCol w:w="1440"/>
        <w:gridCol w:w="1800"/>
      </w:tblGrid>
      <w:tr w:rsidR="00D4328F" w:rsidRPr="00C00E79">
        <w:tc>
          <w:tcPr>
            <w:tcW w:w="828"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w:t>
            </w:r>
          </w:p>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п/п</w:t>
            </w:r>
          </w:p>
        </w:tc>
        <w:tc>
          <w:tcPr>
            <w:tcW w:w="288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Наименование инвестора, объекта, населенного пункта</w:t>
            </w:r>
          </w:p>
        </w:tc>
        <w:tc>
          <w:tcPr>
            <w:tcW w:w="300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Описание проекта</w:t>
            </w:r>
          </w:p>
        </w:tc>
        <w:tc>
          <w:tcPr>
            <w:tcW w:w="144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Сметная стоимость проекта</w:t>
            </w:r>
          </w:p>
        </w:tc>
        <w:tc>
          <w:tcPr>
            <w:tcW w:w="1800" w:type="dxa"/>
            <w:tcBorders>
              <w:top w:val="single" w:sz="4" w:space="0" w:color="auto"/>
              <w:left w:val="single" w:sz="4" w:space="0" w:color="auto"/>
              <w:bottom w:val="single" w:sz="4" w:space="0" w:color="auto"/>
              <w:right w:val="single" w:sz="4" w:space="0" w:color="auto"/>
            </w:tcBorders>
            <w:shd w:val="clear" w:color="auto" w:fill="DAEEF3"/>
          </w:tcPr>
          <w:p w:rsidR="00D4328F" w:rsidRPr="00C00E79" w:rsidRDefault="00D4328F" w:rsidP="002A2336">
            <w:pPr>
              <w:jc w:val="center"/>
              <w:rPr>
                <w:rFonts w:ascii="Arial Narrow" w:hAnsi="Arial Narrow" w:cs="Arial Narrow"/>
                <w:b/>
                <w:bCs/>
                <w:sz w:val="20"/>
                <w:szCs w:val="20"/>
              </w:rPr>
            </w:pPr>
            <w:r w:rsidRPr="00C00E79">
              <w:rPr>
                <w:rFonts w:ascii="Arial Narrow" w:hAnsi="Arial Narrow" w:cs="Arial Narrow"/>
                <w:b/>
                <w:bCs/>
                <w:sz w:val="20"/>
                <w:szCs w:val="20"/>
              </w:rPr>
              <w:t>Сроки реализации</w:t>
            </w: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Существующие проекты</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w:t>
            </w: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ООО «Агрофирма «Зай», Заинский район, н.п.Ахметьево, РТ</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Реконструкция молочно-товарной фермы на 800 голов дойного стада, с проектной мощностью – 5,5 тыс.тонн молока в год</w:t>
            </w: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184,2 млн.руб.</w:t>
            </w: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2006-2011г.г.</w:t>
            </w: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w:t>
            </w: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ООО «Агрофирма «Заинский сахар», Заинский район, н.п.Чубуклы, РТ</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Реконструкция молочно-товарной фермы на 1200 голов дойного стада, с проектной мощностью – 6,5 тыс.тонн молока в год</w:t>
            </w: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ind w:firstLine="72"/>
              <w:jc w:val="center"/>
              <w:rPr>
                <w:rFonts w:ascii="Arial Narrow" w:hAnsi="Arial Narrow" w:cs="Arial Narrow"/>
                <w:sz w:val="20"/>
                <w:szCs w:val="20"/>
              </w:rPr>
            </w:pPr>
            <w:r w:rsidRPr="00C00E79">
              <w:rPr>
                <w:rFonts w:ascii="Arial Narrow" w:hAnsi="Arial Narrow" w:cs="Arial Narrow"/>
                <w:sz w:val="20"/>
                <w:szCs w:val="20"/>
              </w:rPr>
              <w:t>182,7 млн.руб.</w:t>
            </w: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2007-2011г.г.</w:t>
            </w: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w:t>
            </w: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ООО «Агрофирма «Восток», Заинский район, н.п.Дурт-Мунча, н.п.Куш-Елга, РТ</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Реконструкция молочно-товарной фермы на 1760 голов дойного стада, с проектной мощностью – 9,6 тыс.тонн молока в год</w:t>
            </w: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414,1 млн.руб.</w:t>
            </w: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2007-2011г.г.</w:t>
            </w: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b/>
                <w:bCs/>
                <w:sz w:val="20"/>
                <w:szCs w:val="20"/>
              </w:rPr>
            </w:pPr>
            <w:r w:rsidRPr="00C00E79">
              <w:rPr>
                <w:rFonts w:ascii="Arial Narrow" w:hAnsi="Arial Narrow" w:cs="Arial Narrow"/>
                <w:b/>
                <w:bCs/>
                <w:sz w:val="20"/>
                <w:szCs w:val="20"/>
              </w:rPr>
              <w:t>Новые проекты</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1</w:t>
            </w: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ООО «Агрофирма «Зай», ООО «Агрофирма «Заинский сахар», ООО «Агрофирма «Восток», Заинский район, РТ</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Строительство систем орошения земель на площади 2170 га</w:t>
            </w: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325,5 млн.руб.</w:t>
            </w: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2011-2015г.г.</w:t>
            </w:r>
          </w:p>
        </w:tc>
      </w:tr>
      <w:tr w:rsidR="00D4328F" w:rsidRPr="00C00E79">
        <w:tc>
          <w:tcPr>
            <w:tcW w:w="828"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w:t>
            </w:r>
          </w:p>
        </w:tc>
        <w:tc>
          <w:tcPr>
            <w:tcW w:w="288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rPr>
                <w:rFonts w:ascii="Arial Narrow" w:hAnsi="Arial Narrow" w:cs="Arial Narrow"/>
                <w:sz w:val="20"/>
                <w:szCs w:val="20"/>
              </w:rPr>
            </w:pPr>
            <w:r w:rsidRPr="00C00E79">
              <w:rPr>
                <w:rFonts w:ascii="Arial Narrow" w:hAnsi="Arial Narrow" w:cs="Arial Narrow"/>
                <w:sz w:val="20"/>
                <w:szCs w:val="20"/>
              </w:rPr>
              <w:t>ООО «Агрофирма «Зай», ООО «Агрофирма «Заинский сахар», ООО «Агрофирма «Восток», Заинский район, РТ</w:t>
            </w:r>
          </w:p>
        </w:tc>
        <w:tc>
          <w:tcPr>
            <w:tcW w:w="30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 xml:space="preserve">Обновление машинно-тракторного парка агрофирм </w:t>
            </w:r>
          </w:p>
        </w:tc>
        <w:tc>
          <w:tcPr>
            <w:tcW w:w="144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381,5 млн.руб.</w:t>
            </w:r>
          </w:p>
        </w:tc>
        <w:tc>
          <w:tcPr>
            <w:tcW w:w="1800" w:type="dxa"/>
            <w:tcBorders>
              <w:top w:val="single" w:sz="4" w:space="0" w:color="auto"/>
              <w:left w:val="single" w:sz="4" w:space="0" w:color="auto"/>
              <w:bottom w:val="single" w:sz="4" w:space="0" w:color="auto"/>
              <w:right w:val="single" w:sz="4" w:space="0" w:color="auto"/>
            </w:tcBorders>
          </w:tcPr>
          <w:p w:rsidR="00D4328F" w:rsidRPr="00C00E79" w:rsidRDefault="00D4328F" w:rsidP="002A2336">
            <w:pPr>
              <w:jc w:val="center"/>
              <w:rPr>
                <w:rFonts w:ascii="Arial Narrow" w:hAnsi="Arial Narrow" w:cs="Arial Narrow"/>
                <w:sz w:val="20"/>
                <w:szCs w:val="20"/>
              </w:rPr>
            </w:pPr>
            <w:r w:rsidRPr="00C00E79">
              <w:rPr>
                <w:rFonts w:ascii="Arial Narrow" w:hAnsi="Arial Narrow" w:cs="Arial Narrow"/>
                <w:sz w:val="20"/>
                <w:szCs w:val="20"/>
              </w:rPr>
              <w:t>2011-2015г.г.</w:t>
            </w:r>
          </w:p>
        </w:tc>
      </w:tr>
    </w:tbl>
    <w:p w:rsidR="00D4328F" w:rsidRPr="00C00E79" w:rsidRDefault="00D4328F" w:rsidP="009F31BA">
      <w:pPr>
        <w:jc w:val="both"/>
        <w:rPr>
          <w:rFonts w:ascii="Arial" w:hAnsi="Arial" w:cs="Arial"/>
          <w:b/>
        </w:rPr>
      </w:pPr>
    </w:p>
    <w:p w:rsidR="00D4328F" w:rsidRPr="00C00E79" w:rsidRDefault="00D4328F" w:rsidP="009F31BA">
      <w:pPr>
        <w:jc w:val="both"/>
        <w:rPr>
          <w:rFonts w:ascii="Arial" w:hAnsi="Arial" w:cs="Arial"/>
          <w:b/>
        </w:rPr>
      </w:pPr>
    </w:p>
    <w:p w:rsidR="00F31182" w:rsidRPr="00C00E79" w:rsidRDefault="00F31182" w:rsidP="00F31182">
      <w:pPr>
        <w:jc w:val="both"/>
        <w:rPr>
          <w:rFonts w:ascii="Arial" w:hAnsi="Arial" w:cs="Arial"/>
          <w:b/>
        </w:rPr>
      </w:pPr>
      <w:r w:rsidRPr="00C00E79">
        <w:rPr>
          <w:rFonts w:ascii="Arial" w:hAnsi="Arial" w:cs="Arial"/>
          <w:b/>
        </w:rPr>
        <w:t xml:space="preserve">Филиал ООО «Завод Техно» г.Заинск </w:t>
      </w:r>
    </w:p>
    <w:p w:rsidR="00F31182" w:rsidRPr="00C00E79" w:rsidRDefault="00F31182" w:rsidP="00F31182">
      <w:pPr>
        <w:ind w:firstLine="360"/>
        <w:jc w:val="both"/>
        <w:rPr>
          <w:rFonts w:ascii="Arial" w:hAnsi="Arial" w:cs="Arial"/>
          <w:sz w:val="20"/>
          <w:szCs w:val="20"/>
        </w:rPr>
      </w:pP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Общая площадь предприятия - 190 000 м2 из них для разгрузки и хранения сырья 68 000 м2 непосредственно под производство 31 000 м2 под хранение готовой продукции (ГП) 91 000 м2</w:t>
      </w: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Произведенная продукция по сегментам распределена в соотношении от общего выпуска:</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общестроительная изоляция 29%</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теплоизоляция для плоской кровли 29%</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теплоизоляция для фасадов 24%</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теплоизоляция для производства сендвич панелей 10%</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техническая изоляция 2%</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прочая теплоизоляция (ГОСТ) 6%</w:t>
      </w:r>
    </w:p>
    <w:p w:rsidR="00F31182" w:rsidRPr="00C00E79" w:rsidRDefault="00F31182" w:rsidP="00F31182">
      <w:pPr>
        <w:ind w:left="360"/>
        <w:jc w:val="right"/>
        <w:rPr>
          <w:rFonts w:ascii="Arial" w:hAnsi="Arial" w:cs="Arial"/>
          <w:sz w:val="20"/>
          <w:szCs w:val="20"/>
        </w:rPr>
      </w:pPr>
      <w:r w:rsidRPr="00C00E79">
        <w:rPr>
          <w:rFonts w:ascii="Arial" w:hAnsi="Arial" w:cs="Arial"/>
          <w:sz w:val="20"/>
          <w:szCs w:val="20"/>
        </w:rPr>
        <w:t>Таблица 67</w:t>
      </w:r>
    </w:p>
    <w:tbl>
      <w:tblPr>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45"/>
        <w:gridCol w:w="1173"/>
        <w:gridCol w:w="1068"/>
        <w:gridCol w:w="1173"/>
      </w:tblGrid>
      <w:tr w:rsidR="00F31182" w:rsidRPr="00C00E79">
        <w:trPr>
          <w:trHeight w:val="174"/>
        </w:trPr>
        <w:tc>
          <w:tcPr>
            <w:tcW w:w="6345" w:type="dxa"/>
            <w:tcBorders>
              <w:top w:val="single" w:sz="4" w:space="0" w:color="auto"/>
              <w:left w:val="single" w:sz="4" w:space="0" w:color="000000"/>
              <w:bottom w:val="single" w:sz="4" w:space="0" w:color="auto"/>
              <w:right w:val="single" w:sz="4" w:space="0" w:color="000000"/>
            </w:tcBorders>
            <w:shd w:val="clear" w:color="auto" w:fill="DAEEF3"/>
          </w:tcPr>
          <w:p w:rsidR="00F31182" w:rsidRPr="00C00E79" w:rsidRDefault="00F31182" w:rsidP="00C83C71">
            <w:pPr>
              <w:rPr>
                <w:rFonts w:ascii="Arial Narrow" w:hAnsi="Arial Narrow"/>
                <w:b/>
                <w:sz w:val="20"/>
                <w:szCs w:val="20"/>
              </w:rPr>
            </w:pPr>
            <w:r w:rsidRPr="00C00E79">
              <w:rPr>
                <w:rFonts w:ascii="Arial Narrow" w:hAnsi="Arial Narrow"/>
                <w:b/>
                <w:sz w:val="20"/>
                <w:szCs w:val="20"/>
              </w:rPr>
              <w:t xml:space="preserve">План предприятия </w:t>
            </w:r>
          </w:p>
        </w:tc>
        <w:tc>
          <w:tcPr>
            <w:tcW w:w="1173" w:type="dxa"/>
            <w:tcBorders>
              <w:top w:val="single" w:sz="4" w:space="0" w:color="auto"/>
              <w:left w:val="single" w:sz="4" w:space="0" w:color="000000"/>
              <w:bottom w:val="single" w:sz="4" w:space="0" w:color="auto"/>
              <w:right w:val="single" w:sz="4" w:space="0" w:color="auto"/>
            </w:tcBorders>
            <w:shd w:val="clear" w:color="auto" w:fill="DAEEF3"/>
          </w:tcPr>
          <w:p w:rsidR="00F31182" w:rsidRPr="00C00E79" w:rsidRDefault="00F31182" w:rsidP="00C83C71">
            <w:pPr>
              <w:rPr>
                <w:rFonts w:ascii="Arial Narrow" w:hAnsi="Arial Narrow"/>
                <w:b/>
                <w:sz w:val="20"/>
                <w:szCs w:val="20"/>
              </w:rPr>
            </w:pPr>
            <w:r w:rsidRPr="00C00E79">
              <w:rPr>
                <w:rFonts w:ascii="Arial Narrow" w:hAnsi="Arial Narrow"/>
                <w:b/>
                <w:sz w:val="20"/>
                <w:szCs w:val="20"/>
              </w:rPr>
              <w:t>2010 год факт</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rPr>
                <w:rFonts w:ascii="Arial Narrow" w:hAnsi="Arial Narrow"/>
                <w:b/>
                <w:sz w:val="20"/>
                <w:szCs w:val="20"/>
              </w:rPr>
            </w:pPr>
            <w:r w:rsidRPr="00C00E79">
              <w:rPr>
                <w:rFonts w:ascii="Arial Narrow" w:hAnsi="Arial Narrow"/>
                <w:b/>
                <w:sz w:val="20"/>
                <w:szCs w:val="20"/>
              </w:rPr>
              <w:t>2011 год оценка</w:t>
            </w:r>
          </w:p>
        </w:tc>
        <w:tc>
          <w:tcPr>
            <w:tcW w:w="1173" w:type="dxa"/>
            <w:tcBorders>
              <w:top w:val="single" w:sz="4" w:space="0" w:color="auto"/>
              <w:left w:val="single" w:sz="4" w:space="0" w:color="auto"/>
              <w:bottom w:val="single" w:sz="4" w:space="0" w:color="auto"/>
              <w:right w:val="single" w:sz="4" w:space="0" w:color="000000"/>
            </w:tcBorders>
            <w:shd w:val="clear" w:color="auto" w:fill="DAEEF3"/>
          </w:tcPr>
          <w:p w:rsidR="00F31182" w:rsidRPr="00C00E79" w:rsidRDefault="00F31182" w:rsidP="00C83C71">
            <w:pPr>
              <w:rPr>
                <w:rFonts w:ascii="Arial Narrow" w:hAnsi="Arial Narrow"/>
                <w:b/>
                <w:sz w:val="20"/>
                <w:szCs w:val="20"/>
              </w:rPr>
            </w:pPr>
            <w:r w:rsidRPr="00C00E79">
              <w:rPr>
                <w:rFonts w:ascii="Arial Narrow" w:hAnsi="Arial Narrow"/>
                <w:b/>
                <w:sz w:val="20"/>
                <w:szCs w:val="20"/>
              </w:rPr>
              <w:t>2015 год</w:t>
            </w:r>
          </w:p>
          <w:p w:rsidR="00F31182" w:rsidRPr="00C00E79" w:rsidRDefault="00F31182" w:rsidP="00C83C71">
            <w:pPr>
              <w:rPr>
                <w:rFonts w:ascii="Arial Narrow" w:hAnsi="Arial Narrow"/>
                <w:b/>
                <w:sz w:val="20"/>
                <w:szCs w:val="20"/>
              </w:rPr>
            </w:pPr>
            <w:r w:rsidRPr="00C00E79">
              <w:rPr>
                <w:rFonts w:ascii="Arial Narrow" w:hAnsi="Arial Narrow"/>
                <w:b/>
                <w:sz w:val="20"/>
                <w:szCs w:val="20"/>
              </w:rPr>
              <w:t>прогноз</w:t>
            </w:r>
          </w:p>
        </w:tc>
      </w:tr>
      <w:tr w:rsidR="00F31182" w:rsidRPr="00C00E79">
        <w:trPr>
          <w:trHeight w:val="174"/>
        </w:trPr>
        <w:tc>
          <w:tcPr>
            <w:tcW w:w="6345" w:type="dxa"/>
            <w:tcBorders>
              <w:top w:val="single" w:sz="4" w:space="0" w:color="auto"/>
              <w:left w:val="single" w:sz="4" w:space="0" w:color="000000"/>
              <w:bottom w:val="single" w:sz="4" w:space="0" w:color="auto"/>
              <w:right w:val="single" w:sz="4" w:space="0" w:color="000000"/>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Объем промышленного производства в действующих ценах, тыс.руб.</w:t>
            </w:r>
          </w:p>
        </w:tc>
        <w:tc>
          <w:tcPr>
            <w:tcW w:w="1173" w:type="dxa"/>
            <w:tcBorders>
              <w:top w:val="single" w:sz="4" w:space="0" w:color="auto"/>
              <w:left w:val="single" w:sz="4" w:space="0" w:color="000000"/>
              <w:bottom w:val="single" w:sz="4" w:space="0" w:color="auto"/>
              <w:right w:val="single" w:sz="4" w:space="0" w:color="auto"/>
            </w:tcBorders>
          </w:tcPr>
          <w:p w:rsidR="00F31182" w:rsidRPr="00C00E79" w:rsidRDefault="00F31182" w:rsidP="00C83C71">
            <w:pPr>
              <w:jc w:val="center"/>
              <w:rPr>
                <w:rFonts w:ascii="Arial Narrow" w:hAnsi="Arial Narrow"/>
                <w:sz w:val="20"/>
                <w:szCs w:val="20"/>
              </w:rPr>
            </w:pPr>
            <w:r w:rsidRPr="00C00E79">
              <w:rPr>
                <w:rFonts w:ascii="Arial Narrow" w:hAnsi="Arial Narrow"/>
                <w:sz w:val="20"/>
                <w:szCs w:val="20"/>
              </w:rPr>
              <w:t>1182919</w:t>
            </w:r>
          </w:p>
        </w:tc>
        <w:tc>
          <w:tcPr>
            <w:tcW w:w="106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1426180</w:t>
            </w:r>
          </w:p>
        </w:tc>
        <w:tc>
          <w:tcPr>
            <w:tcW w:w="1173" w:type="dxa"/>
            <w:tcBorders>
              <w:top w:val="single" w:sz="4" w:space="0" w:color="auto"/>
              <w:left w:val="single" w:sz="4" w:space="0" w:color="auto"/>
              <w:bottom w:val="single" w:sz="4" w:space="0" w:color="auto"/>
              <w:right w:val="single" w:sz="4" w:space="0" w:color="000000"/>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1 950 000</w:t>
            </w:r>
          </w:p>
        </w:tc>
      </w:tr>
      <w:tr w:rsidR="00F31182" w:rsidRPr="00C00E79">
        <w:trPr>
          <w:trHeight w:val="170"/>
        </w:trPr>
        <w:tc>
          <w:tcPr>
            <w:tcW w:w="6345" w:type="dxa"/>
            <w:tcBorders>
              <w:top w:val="single" w:sz="4" w:space="0" w:color="auto"/>
              <w:left w:val="single" w:sz="4" w:space="0" w:color="000000"/>
              <w:bottom w:val="single" w:sz="4" w:space="0" w:color="auto"/>
              <w:right w:val="single" w:sz="4" w:space="0" w:color="000000"/>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Объем отгруженной продукции (в отпускных ценах предприятий), тыс.руб.</w:t>
            </w:r>
          </w:p>
        </w:tc>
        <w:tc>
          <w:tcPr>
            <w:tcW w:w="1173" w:type="dxa"/>
            <w:tcBorders>
              <w:top w:val="single" w:sz="4" w:space="0" w:color="auto"/>
              <w:left w:val="single" w:sz="4" w:space="0" w:color="000000"/>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1182919</w:t>
            </w:r>
          </w:p>
        </w:tc>
        <w:tc>
          <w:tcPr>
            <w:tcW w:w="106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1426180</w:t>
            </w:r>
          </w:p>
        </w:tc>
        <w:tc>
          <w:tcPr>
            <w:tcW w:w="1173" w:type="dxa"/>
            <w:tcBorders>
              <w:top w:val="single" w:sz="4" w:space="0" w:color="auto"/>
              <w:left w:val="single" w:sz="4" w:space="0" w:color="auto"/>
              <w:bottom w:val="single" w:sz="4" w:space="0" w:color="auto"/>
              <w:right w:val="single" w:sz="4" w:space="0" w:color="000000"/>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1 950 000</w:t>
            </w:r>
          </w:p>
        </w:tc>
      </w:tr>
      <w:tr w:rsidR="00F31182" w:rsidRPr="00C00E79">
        <w:trPr>
          <w:trHeight w:val="222"/>
        </w:trPr>
        <w:tc>
          <w:tcPr>
            <w:tcW w:w="6345" w:type="dxa"/>
            <w:tcBorders>
              <w:top w:val="single" w:sz="4" w:space="0" w:color="auto"/>
              <w:left w:val="single" w:sz="4" w:space="0" w:color="000000"/>
              <w:bottom w:val="single" w:sz="4" w:space="0" w:color="auto"/>
              <w:right w:val="single" w:sz="4" w:space="0" w:color="000000"/>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173" w:type="dxa"/>
            <w:tcBorders>
              <w:top w:val="single" w:sz="4" w:space="0" w:color="auto"/>
              <w:left w:val="single" w:sz="4" w:space="0" w:color="000000"/>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33 589</w:t>
            </w:r>
          </w:p>
        </w:tc>
        <w:tc>
          <w:tcPr>
            <w:tcW w:w="106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37 014</w:t>
            </w:r>
          </w:p>
        </w:tc>
        <w:tc>
          <w:tcPr>
            <w:tcW w:w="1173" w:type="dxa"/>
            <w:tcBorders>
              <w:top w:val="single" w:sz="4" w:space="0" w:color="auto"/>
              <w:left w:val="single" w:sz="4" w:space="0" w:color="auto"/>
              <w:bottom w:val="single" w:sz="4" w:space="0" w:color="auto"/>
              <w:right w:val="single" w:sz="4" w:space="0" w:color="000000"/>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48 820</w:t>
            </w:r>
          </w:p>
        </w:tc>
      </w:tr>
      <w:tr w:rsidR="00F31182" w:rsidRPr="00C00E79">
        <w:trPr>
          <w:trHeight w:val="163"/>
        </w:trPr>
        <w:tc>
          <w:tcPr>
            <w:tcW w:w="6345" w:type="dxa"/>
            <w:tcBorders>
              <w:top w:val="single" w:sz="4" w:space="0" w:color="auto"/>
              <w:left w:val="single" w:sz="4" w:space="0" w:color="000000"/>
              <w:bottom w:val="single" w:sz="4" w:space="0" w:color="auto"/>
              <w:right w:val="single" w:sz="4" w:space="0" w:color="000000"/>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173" w:type="dxa"/>
            <w:tcBorders>
              <w:top w:val="single" w:sz="4" w:space="0" w:color="auto"/>
              <w:left w:val="single" w:sz="4" w:space="0" w:color="000000"/>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268</w:t>
            </w:r>
          </w:p>
        </w:tc>
        <w:tc>
          <w:tcPr>
            <w:tcW w:w="106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243</w:t>
            </w:r>
          </w:p>
        </w:tc>
        <w:tc>
          <w:tcPr>
            <w:tcW w:w="1173" w:type="dxa"/>
            <w:tcBorders>
              <w:top w:val="single" w:sz="4" w:space="0" w:color="auto"/>
              <w:left w:val="single" w:sz="4" w:space="0" w:color="auto"/>
              <w:bottom w:val="single" w:sz="4" w:space="0" w:color="auto"/>
              <w:right w:val="single" w:sz="4" w:space="0" w:color="000000"/>
            </w:tcBorders>
          </w:tcPr>
          <w:p w:rsidR="00F31182" w:rsidRPr="00C00E79" w:rsidRDefault="00F31182" w:rsidP="00C83C71">
            <w:pPr>
              <w:rPr>
                <w:rFonts w:ascii="Arial Narrow" w:hAnsi="Arial Narrow"/>
                <w:sz w:val="20"/>
                <w:szCs w:val="20"/>
              </w:rPr>
            </w:pPr>
            <w:r w:rsidRPr="00C00E79">
              <w:rPr>
                <w:rFonts w:ascii="Arial Narrow" w:hAnsi="Arial Narrow"/>
                <w:sz w:val="20"/>
                <w:szCs w:val="20"/>
              </w:rPr>
              <w:t xml:space="preserve">     300</w:t>
            </w:r>
          </w:p>
        </w:tc>
      </w:tr>
    </w:tbl>
    <w:p w:rsidR="00F31182" w:rsidRPr="00C00E79" w:rsidRDefault="00F31182" w:rsidP="009F31BA">
      <w:pPr>
        <w:jc w:val="both"/>
        <w:rPr>
          <w:rFonts w:ascii="Arial" w:hAnsi="Arial" w:cs="Arial"/>
          <w:b/>
        </w:rPr>
      </w:pPr>
    </w:p>
    <w:p w:rsidR="00F31182" w:rsidRPr="00C00E79" w:rsidRDefault="00F31182" w:rsidP="00F31182">
      <w:pPr>
        <w:jc w:val="both"/>
        <w:rPr>
          <w:rFonts w:ascii="Arial" w:hAnsi="Arial" w:cs="Arial"/>
          <w:b/>
        </w:rPr>
      </w:pPr>
      <w:r w:rsidRPr="00C00E79">
        <w:rPr>
          <w:rFonts w:ascii="Arial" w:hAnsi="Arial" w:cs="Arial"/>
          <w:b/>
        </w:rPr>
        <w:t xml:space="preserve">ООО «КАМАЗавтотехника» </w:t>
      </w:r>
    </w:p>
    <w:p w:rsidR="00AE2796" w:rsidRPr="00C00E79" w:rsidRDefault="00AE2796" w:rsidP="00F31182">
      <w:pPr>
        <w:jc w:val="both"/>
        <w:rPr>
          <w:rFonts w:ascii="Arial" w:hAnsi="Arial" w:cs="Arial"/>
          <w:b/>
        </w:rPr>
      </w:pP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 xml:space="preserve">ООО «КАМАЗавтотехника» является крупнейшим предприятием в России на рынке колес к грузовым автомобилям . Деятельность предприятия сосредоточена на производственных площадях  62 тыс.кв.м. </w:t>
      </w: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Объем товарной продукции в 2010г. составил более 2 млрд.руб., что на 38% выше уровня 2009г. (1628 млн.руб.)   Рост объемов товарной продукции достигнут в основном за счет роста заказа О</w:t>
      </w:r>
      <w:r w:rsidRPr="00C00E79">
        <w:rPr>
          <w:rFonts w:ascii="Arial" w:hAnsi="Arial" w:cs="Arial"/>
          <w:i/>
          <w:sz w:val="20"/>
          <w:szCs w:val="20"/>
        </w:rPr>
        <w:t>А</w:t>
      </w:r>
      <w:r w:rsidRPr="00C00E79">
        <w:rPr>
          <w:rFonts w:ascii="Arial" w:hAnsi="Arial" w:cs="Arial"/>
          <w:sz w:val="20"/>
          <w:szCs w:val="20"/>
        </w:rPr>
        <w:t>О</w:t>
      </w:r>
      <w:r w:rsidR="00AE2796" w:rsidRPr="00C00E79">
        <w:rPr>
          <w:rFonts w:ascii="Arial" w:hAnsi="Arial" w:cs="Arial"/>
          <w:sz w:val="20"/>
          <w:szCs w:val="20"/>
        </w:rPr>
        <w:t>.</w:t>
      </w:r>
    </w:p>
    <w:p w:rsidR="00AE2796" w:rsidRPr="00C00E79" w:rsidRDefault="00AE2796" w:rsidP="00AE2796">
      <w:pPr>
        <w:ind w:firstLine="360"/>
        <w:jc w:val="right"/>
        <w:rPr>
          <w:rFonts w:ascii="Arial" w:hAnsi="Arial" w:cs="Arial"/>
          <w:sz w:val="20"/>
          <w:szCs w:val="20"/>
        </w:rPr>
      </w:pPr>
    </w:p>
    <w:p w:rsidR="00AE2796" w:rsidRPr="00C00E79" w:rsidRDefault="00AE2796" w:rsidP="00AE2796">
      <w:pPr>
        <w:ind w:firstLine="360"/>
        <w:jc w:val="right"/>
        <w:rPr>
          <w:rFonts w:ascii="Arial" w:hAnsi="Arial" w:cs="Arial"/>
          <w:sz w:val="20"/>
          <w:szCs w:val="20"/>
        </w:rPr>
      </w:pPr>
    </w:p>
    <w:p w:rsidR="00AE2796" w:rsidRPr="00C00E79" w:rsidRDefault="00AE2796" w:rsidP="00AE2796">
      <w:pPr>
        <w:ind w:firstLine="360"/>
        <w:jc w:val="right"/>
        <w:rPr>
          <w:rFonts w:ascii="Arial" w:hAnsi="Arial" w:cs="Arial"/>
          <w:sz w:val="20"/>
          <w:szCs w:val="20"/>
        </w:rPr>
      </w:pPr>
    </w:p>
    <w:p w:rsidR="00AE2796" w:rsidRPr="00C00E79" w:rsidRDefault="00AE2796" w:rsidP="00AE2796">
      <w:pPr>
        <w:ind w:firstLine="360"/>
        <w:jc w:val="right"/>
        <w:rPr>
          <w:rFonts w:ascii="Arial" w:hAnsi="Arial" w:cs="Arial"/>
          <w:sz w:val="20"/>
          <w:szCs w:val="20"/>
        </w:rPr>
      </w:pPr>
      <w:r w:rsidRPr="00C00E79">
        <w:rPr>
          <w:rFonts w:ascii="Arial" w:hAnsi="Arial" w:cs="Arial"/>
          <w:sz w:val="20"/>
          <w:szCs w:val="20"/>
        </w:rPr>
        <w:t>Таблица 68</w:t>
      </w:r>
    </w:p>
    <w:tbl>
      <w:tblPr>
        <w:tblpPr w:leftFromText="180" w:rightFromText="180" w:vertAnchor="text" w:horzAnchor="margin" w:tblpXSpec="center" w:tblpY="176"/>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09"/>
        <w:gridCol w:w="1200"/>
        <w:gridCol w:w="1200"/>
        <w:gridCol w:w="1080"/>
      </w:tblGrid>
      <w:tr w:rsidR="00AE2796" w:rsidRPr="00C00E79">
        <w:tc>
          <w:tcPr>
            <w:tcW w:w="828" w:type="dxa"/>
            <w:tcBorders>
              <w:top w:val="single" w:sz="4" w:space="0" w:color="auto"/>
              <w:left w:val="single" w:sz="4" w:space="0" w:color="auto"/>
              <w:bottom w:val="single" w:sz="4" w:space="0" w:color="auto"/>
              <w:right w:val="single" w:sz="4" w:space="0" w:color="auto"/>
            </w:tcBorders>
            <w:shd w:val="clear" w:color="auto" w:fill="DAEEF3"/>
          </w:tcPr>
          <w:p w:rsidR="00AE2796" w:rsidRPr="00C00E79" w:rsidRDefault="00AE2796" w:rsidP="00AE2796">
            <w:pPr>
              <w:ind w:firstLine="360"/>
              <w:jc w:val="both"/>
              <w:rPr>
                <w:rFonts w:ascii="Arial Narrow" w:hAnsi="Arial Narrow" w:cs="Arial"/>
                <w:b/>
                <w:sz w:val="20"/>
                <w:szCs w:val="20"/>
              </w:rPr>
            </w:pPr>
            <w:r w:rsidRPr="00C00E79">
              <w:rPr>
                <w:rFonts w:ascii="Arial Narrow" w:hAnsi="Arial Narrow" w:cs="Arial"/>
                <w:b/>
                <w:sz w:val="20"/>
                <w:szCs w:val="20"/>
              </w:rPr>
              <w:t>№</w:t>
            </w:r>
          </w:p>
          <w:p w:rsidR="00AE2796" w:rsidRPr="00C00E79" w:rsidRDefault="00AE2796" w:rsidP="00AE2796">
            <w:pPr>
              <w:ind w:firstLine="360"/>
              <w:jc w:val="both"/>
              <w:rPr>
                <w:rFonts w:ascii="Arial Narrow" w:hAnsi="Arial Narrow" w:cs="Arial"/>
                <w:b/>
                <w:sz w:val="20"/>
                <w:szCs w:val="20"/>
              </w:rPr>
            </w:pPr>
            <w:r w:rsidRPr="00C00E79">
              <w:rPr>
                <w:rFonts w:ascii="Arial Narrow" w:hAnsi="Arial Narrow" w:cs="Arial"/>
                <w:b/>
                <w:sz w:val="20"/>
                <w:szCs w:val="20"/>
              </w:rPr>
              <w:t>п/п</w:t>
            </w:r>
          </w:p>
        </w:tc>
        <w:tc>
          <w:tcPr>
            <w:tcW w:w="4809" w:type="dxa"/>
            <w:tcBorders>
              <w:top w:val="single" w:sz="4" w:space="0" w:color="auto"/>
              <w:left w:val="single" w:sz="4" w:space="0" w:color="auto"/>
              <w:bottom w:val="single" w:sz="4" w:space="0" w:color="auto"/>
              <w:right w:val="single" w:sz="4" w:space="0" w:color="auto"/>
            </w:tcBorders>
            <w:shd w:val="clear" w:color="auto" w:fill="DAEEF3"/>
          </w:tcPr>
          <w:p w:rsidR="00AE2796" w:rsidRPr="00C00E79" w:rsidRDefault="00AE2796" w:rsidP="00AE2796">
            <w:pPr>
              <w:jc w:val="both"/>
              <w:rPr>
                <w:rFonts w:ascii="Arial Narrow" w:hAnsi="Arial Narrow" w:cs="Arial"/>
                <w:b/>
                <w:sz w:val="20"/>
                <w:szCs w:val="20"/>
              </w:rPr>
            </w:pPr>
            <w:r w:rsidRPr="00C00E79">
              <w:rPr>
                <w:rFonts w:ascii="Arial Narrow" w:hAnsi="Arial Narrow" w:cs="Arial"/>
                <w:b/>
                <w:sz w:val="20"/>
                <w:szCs w:val="20"/>
              </w:rPr>
              <w:t>Наименование показателей, единица измерения</w:t>
            </w:r>
          </w:p>
        </w:tc>
        <w:tc>
          <w:tcPr>
            <w:tcW w:w="1200" w:type="dxa"/>
            <w:tcBorders>
              <w:top w:val="single" w:sz="4" w:space="0" w:color="auto"/>
              <w:left w:val="single" w:sz="4" w:space="0" w:color="auto"/>
              <w:bottom w:val="single" w:sz="4" w:space="0" w:color="auto"/>
              <w:right w:val="single" w:sz="4" w:space="0" w:color="auto"/>
            </w:tcBorders>
            <w:shd w:val="clear" w:color="auto" w:fill="DAEEF3"/>
          </w:tcPr>
          <w:p w:rsidR="00AE2796" w:rsidRPr="00C00E79" w:rsidRDefault="00AE2796" w:rsidP="00AE2796">
            <w:pPr>
              <w:jc w:val="both"/>
              <w:rPr>
                <w:rFonts w:ascii="Arial Narrow" w:hAnsi="Arial Narrow" w:cs="Arial"/>
                <w:b/>
                <w:sz w:val="20"/>
                <w:szCs w:val="20"/>
              </w:rPr>
            </w:pPr>
            <w:r w:rsidRPr="00C00E79">
              <w:rPr>
                <w:rFonts w:ascii="Arial Narrow" w:hAnsi="Arial Narrow" w:cs="Arial"/>
                <w:b/>
                <w:sz w:val="20"/>
                <w:szCs w:val="20"/>
              </w:rPr>
              <w:t>2010 факт</w:t>
            </w:r>
          </w:p>
        </w:tc>
        <w:tc>
          <w:tcPr>
            <w:tcW w:w="1200" w:type="dxa"/>
            <w:tcBorders>
              <w:top w:val="single" w:sz="4" w:space="0" w:color="auto"/>
              <w:left w:val="single" w:sz="4" w:space="0" w:color="auto"/>
              <w:bottom w:val="single" w:sz="4" w:space="0" w:color="auto"/>
              <w:right w:val="single" w:sz="4" w:space="0" w:color="auto"/>
            </w:tcBorders>
            <w:shd w:val="clear" w:color="auto" w:fill="DAEEF3"/>
          </w:tcPr>
          <w:p w:rsidR="00AE2796" w:rsidRPr="00C00E79" w:rsidRDefault="00AE2796" w:rsidP="00AE2796">
            <w:pPr>
              <w:jc w:val="both"/>
              <w:rPr>
                <w:rFonts w:ascii="Arial Narrow" w:hAnsi="Arial Narrow" w:cs="Arial"/>
                <w:b/>
                <w:sz w:val="20"/>
                <w:szCs w:val="20"/>
              </w:rPr>
            </w:pPr>
            <w:r w:rsidRPr="00C00E79">
              <w:rPr>
                <w:rFonts w:ascii="Arial Narrow" w:hAnsi="Arial Narrow" w:cs="Arial"/>
                <w:b/>
                <w:sz w:val="20"/>
                <w:szCs w:val="20"/>
              </w:rPr>
              <w:t xml:space="preserve">2011 оценка </w:t>
            </w:r>
          </w:p>
          <w:p w:rsidR="00AE2796" w:rsidRPr="00C00E79" w:rsidRDefault="00AE2796" w:rsidP="00AE2796">
            <w:pPr>
              <w:ind w:firstLine="360"/>
              <w:jc w:val="both"/>
              <w:rPr>
                <w:rFonts w:ascii="Arial Narrow" w:hAnsi="Arial Narrow" w:cs="Arial"/>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AEEF3"/>
          </w:tcPr>
          <w:p w:rsidR="00AE2796" w:rsidRPr="00C00E79" w:rsidRDefault="00AE2796" w:rsidP="00AE2796">
            <w:pPr>
              <w:jc w:val="both"/>
              <w:rPr>
                <w:rFonts w:ascii="Arial Narrow" w:hAnsi="Arial Narrow" w:cs="Arial"/>
                <w:b/>
                <w:sz w:val="20"/>
                <w:szCs w:val="20"/>
              </w:rPr>
            </w:pPr>
            <w:r w:rsidRPr="00C00E79">
              <w:rPr>
                <w:rFonts w:ascii="Arial Narrow" w:hAnsi="Arial Narrow" w:cs="Arial"/>
                <w:b/>
                <w:sz w:val="20"/>
                <w:szCs w:val="20"/>
              </w:rPr>
              <w:t xml:space="preserve">2015 прогноз  </w:t>
            </w:r>
          </w:p>
        </w:tc>
      </w:tr>
      <w:tr w:rsidR="00AE2796" w:rsidRPr="00C00E79">
        <w:tc>
          <w:tcPr>
            <w:tcW w:w="828"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1</w:t>
            </w:r>
          </w:p>
        </w:tc>
        <w:tc>
          <w:tcPr>
            <w:tcW w:w="4809"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Объем отгруженной продукции, работ, услуг, тыс.руб.</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2 250 491</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2 459 039</w:t>
            </w:r>
          </w:p>
        </w:tc>
        <w:tc>
          <w:tcPr>
            <w:tcW w:w="108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3 600 000</w:t>
            </w:r>
          </w:p>
        </w:tc>
      </w:tr>
      <w:tr w:rsidR="00AE2796" w:rsidRPr="00C00E79">
        <w:tc>
          <w:tcPr>
            <w:tcW w:w="828"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2</w:t>
            </w:r>
          </w:p>
        </w:tc>
        <w:tc>
          <w:tcPr>
            <w:tcW w:w="4809"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Среднесписочная численность, чел.</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1946</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1 640</w:t>
            </w:r>
          </w:p>
        </w:tc>
        <w:tc>
          <w:tcPr>
            <w:tcW w:w="108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840</w:t>
            </w:r>
          </w:p>
        </w:tc>
      </w:tr>
      <w:tr w:rsidR="00AE2796" w:rsidRPr="00C00E79">
        <w:tc>
          <w:tcPr>
            <w:tcW w:w="828"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3</w:t>
            </w:r>
          </w:p>
        </w:tc>
        <w:tc>
          <w:tcPr>
            <w:tcW w:w="4809"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jc w:val="both"/>
              <w:rPr>
                <w:rFonts w:ascii="Arial Narrow" w:hAnsi="Arial Narrow" w:cs="Arial"/>
                <w:sz w:val="20"/>
                <w:szCs w:val="20"/>
              </w:rPr>
            </w:pPr>
            <w:r w:rsidRPr="00C00E79">
              <w:rPr>
                <w:rFonts w:ascii="Arial Narrow" w:hAnsi="Arial Narrow" w:cs="Arial"/>
                <w:sz w:val="20"/>
                <w:szCs w:val="20"/>
              </w:rPr>
              <w:t>Среднемесячная заработная плата, руб.</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14 575</w:t>
            </w:r>
          </w:p>
        </w:tc>
        <w:tc>
          <w:tcPr>
            <w:tcW w:w="120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17 850</w:t>
            </w:r>
          </w:p>
        </w:tc>
        <w:tc>
          <w:tcPr>
            <w:tcW w:w="1080" w:type="dxa"/>
            <w:tcBorders>
              <w:top w:val="single" w:sz="4" w:space="0" w:color="auto"/>
              <w:left w:val="single" w:sz="4" w:space="0" w:color="auto"/>
              <w:bottom w:val="single" w:sz="4" w:space="0" w:color="auto"/>
              <w:right w:val="single" w:sz="4" w:space="0" w:color="auto"/>
            </w:tcBorders>
          </w:tcPr>
          <w:p w:rsidR="00AE2796" w:rsidRPr="00C00E79" w:rsidRDefault="00AE2796" w:rsidP="00AE2796">
            <w:pPr>
              <w:ind w:firstLine="360"/>
              <w:jc w:val="both"/>
              <w:rPr>
                <w:rFonts w:ascii="Arial Narrow" w:hAnsi="Arial Narrow" w:cs="Arial"/>
                <w:sz w:val="20"/>
                <w:szCs w:val="20"/>
              </w:rPr>
            </w:pPr>
            <w:r w:rsidRPr="00C00E79">
              <w:rPr>
                <w:rFonts w:ascii="Arial Narrow" w:hAnsi="Arial Narrow" w:cs="Arial"/>
                <w:sz w:val="20"/>
                <w:szCs w:val="20"/>
              </w:rPr>
              <w:t>26 060</w:t>
            </w:r>
          </w:p>
        </w:tc>
      </w:tr>
    </w:tbl>
    <w:p w:rsidR="00AE2796" w:rsidRPr="00C00E79" w:rsidRDefault="00AE2796" w:rsidP="00F31182">
      <w:pPr>
        <w:ind w:firstLine="360"/>
        <w:jc w:val="both"/>
        <w:rPr>
          <w:rFonts w:ascii="Arial" w:hAnsi="Arial" w:cs="Arial"/>
          <w:sz w:val="20"/>
          <w:szCs w:val="20"/>
        </w:rPr>
      </w:pP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В ООО «КАМАЗавтотехника» была разработана программа по развитию производства и освоению новых видов продукции. В 2011г. планируется  рост объема производства товарной продукции за счет увеличения  заказа ОАО «КАМАЗ»: всего планируется  собрать 38260 автомобилей, что на 18% выше уровня 2010 года (32333 автомобилей).</w:t>
      </w: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ООО КАМАЗавтотехника» планирует получение доходов от реализации продукции диверсификации в объеме не ниже уровня 2010г. ( порядка 425 млн.руб.)</w:t>
      </w:r>
    </w:p>
    <w:p w:rsidR="00F31182" w:rsidRPr="00C00E79" w:rsidRDefault="00F31182" w:rsidP="00F31182">
      <w:pPr>
        <w:ind w:firstLine="360"/>
        <w:jc w:val="both"/>
        <w:rPr>
          <w:rFonts w:ascii="Arial" w:hAnsi="Arial" w:cs="Arial"/>
          <w:sz w:val="20"/>
          <w:szCs w:val="20"/>
        </w:rPr>
      </w:pPr>
      <w:r w:rsidRPr="00C00E79">
        <w:rPr>
          <w:rFonts w:ascii="Arial" w:hAnsi="Arial" w:cs="Arial"/>
          <w:sz w:val="20"/>
          <w:szCs w:val="20"/>
        </w:rPr>
        <w:t>В целях обеспечения эффективной деятельности в 2011 году получит  дальнейшее развитие Производственная система (Бережливое производство). В соответствии с принятыми Целями Производственной системы в 2011 году планируется:</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повысить производительность труда на 20%;</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сократить управленческие расходы на 15%;</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снизить расходы на энергоносители на 10%;</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сократить запасы на 20%;</w:t>
      </w:r>
    </w:p>
    <w:p w:rsidR="00F31182" w:rsidRPr="00C00E79" w:rsidRDefault="00F31182" w:rsidP="00F31182">
      <w:pPr>
        <w:numPr>
          <w:ilvl w:val="0"/>
          <w:numId w:val="90"/>
        </w:numPr>
        <w:jc w:val="both"/>
        <w:rPr>
          <w:rFonts w:ascii="Arial" w:hAnsi="Arial" w:cs="Arial"/>
          <w:sz w:val="20"/>
          <w:szCs w:val="20"/>
        </w:rPr>
      </w:pPr>
      <w:r w:rsidRPr="00C00E79">
        <w:rPr>
          <w:rFonts w:ascii="Arial" w:hAnsi="Arial" w:cs="Arial"/>
          <w:sz w:val="20"/>
          <w:szCs w:val="20"/>
        </w:rPr>
        <w:t>вовлечь 100% персонала в совершенствование PSK путем подачи 6650 кайдзен-предложений, открытия 200 кайдзен-проектов деятельности.</w:t>
      </w:r>
    </w:p>
    <w:p w:rsidR="00F31182" w:rsidRPr="00187DAB" w:rsidRDefault="00F31182" w:rsidP="00F31182">
      <w:pPr>
        <w:jc w:val="both"/>
        <w:rPr>
          <w:rFonts w:ascii="Arial" w:hAnsi="Arial" w:cs="Arial"/>
          <w:b/>
          <w:color w:val="548DD4"/>
        </w:rPr>
      </w:pPr>
    </w:p>
    <w:p w:rsidR="00F31182" w:rsidRPr="00664800" w:rsidRDefault="00F31182" w:rsidP="00F31182">
      <w:pPr>
        <w:jc w:val="both"/>
        <w:rPr>
          <w:rFonts w:ascii="Arial" w:hAnsi="Arial" w:cs="Arial"/>
          <w:b/>
        </w:rPr>
      </w:pPr>
      <w:r w:rsidRPr="00664800">
        <w:rPr>
          <w:rFonts w:ascii="Arial" w:hAnsi="Arial" w:cs="Arial"/>
          <w:b/>
        </w:rPr>
        <w:t>ЗАО «ТатЭК» (Татарстанская электротехническая компания)</w:t>
      </w:r>
    </w:p>
    <w:p w:rsidR="00F31182" w:rsidRDefault="00F31182" w:rsidP="00F31182">
      <w:pPr>
        <w:ind w:firstLine="708"/>
        <w:rPr>
          <w:rFonts w:ascii="Arial" w:hAnsi="Arial" w:cs="Arial"/>
          <w:sz w:val="20"/>
          <w:szCs w:val="20"/>
        </w:rPr>
      </w:pPr>
    </w:p>
    <w:p w:rsidR="00F31182" w:rsidRPr="007A548A" w:rsidRDefault="00F31182" w:rsidP="00F31182">
      <w:pPr>
        <w:ind w:firstLine="708"/>
        <w:rPr>
          <w:rFonts w:ascii="Arial" w:hAnsi="Arial" w:cs="Arial"/>
          <w:sz w:val="20"/>
          <w:szCs w:val="20"/>
        </w:rPr>
      </w:pPr>
      <w:r w:rsidRPr="007A548A">
        <w:rPr>
          <w:rFonts w:ascii="Arial" w:hAnsi="Arial" w:cs="Arial"/>
          <w:sz w:val="20"/>
          <w:szCs w:val="20"/>
        </w:rPr>
        <w:t>План модернизации производства – расширение электролаборатории по испытаниям электрооборудования, организация сборочного участка моноблоков RM6 (по лицензии «Шнейдер Электрик» Франция).</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План производства и реализации продукции:</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2011г. – 205,5 млн.руб.</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2012г. – 218,8 млн.руб.</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2013г. – 231, 5 млн.руб.</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2014г. – 243,6 млн.руб.</w:t>
      </w:r>
    </w:p>
    <w:p w:rsidR="00F31182" w:rsidRPr="007A548A" w:rsidRDefault="00F31182" w:rsidP="00F31182">
      <w:pPr>
        <w:ind w:firstLine="708"/>
        <w:rPr>
          <w:rFonts w:ascii="Arial" w:hAnsi="Arial" w:cs="Arial"/>
          <w:sz w:val="20"/>
          <w:szCs w:val="20"/>
        </w:rPr>
      </w:pPr>
      <w:r w:rsidRPr="00C00E79">
        <w:rPr>
          <w:rFonts w:ascii="Arial" w:hAnsi="Arial" w:cs="Arial"/>
          <w:sz w:val="20"/>
          <w:szCs w:val="20"/>
        </w:rPr>
        <w:t>2015г. – 245,5 млн.руб.</w:t>
      </w:r>
      <w:r w:rsidR="00C00E79">
        <w:rPr>
          <w:rFonts w:ascii="Arial" w:hAnsi="Arial" w:cs="Arial"/>
          <w:sz w:val="20"/>
          <w:szCs w:val="20"/>
        </w:rPr>
        <w:t xml:space="preserve"> </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 xml:space="preserve">Объем инвестиций: </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2011г. – 7,6 млн.руб. (оборудование электролаборатории, приобретение грузового и легкового транспорта, нового оборудования, замена БКТП (для собственных нужд)).</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2012г.- 5 млн.руб. (ремонт административного корпуса);</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2013г. – 2 млн.руб. (приобретение формы для производства монолитного приямка);</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2014г. – 5 млн.руб. (приобретение РБУ (растворно-бетонного узла);</w:t>
      </w:r>
    </w:p>
    <w:p w:rsidR="00F31182" w:rsidRPr="007A548A" w:rsidRDefault="00F31182" w:rsidP="00F31182">
      <w:pPr>
        <w:ind w:firstLine="708"/>
        <w:rPr>
          <w:rFonts w:ascii="Arial" w:hAnsi="Arial" w:cs="Arial"/>
          <w:sz w:val="20"/>
          <w:szCs w:val="20"/>
        </w:rPr>
      </w:pPr>
      <w:r w:rsidRPr="007A548A">
        <w:rPr>
          <w:rFonts w:ascii="Arial" w:hAnsi="Arial" w:cs="Arial"/>
          <w:sz w:val="20"/>
          <w:szCs w:val="20"/>
        </w:rPr>
        <w:t xml:space="preserve">2015г. – 1 млн.руб. (приобретение нового оборудования). </w:t>
      </w:r>
    </w:p>
    <w:p w:rsidR="00F31182" w:rsidRDefault="00F31182" w:rsidP="009F31BA">
      <w:pPr>
        <w:jc w:val="both"/>
        <w:rPr>
          <w:rFonts w:ascii="Arial" w:hAnsi="Arial" w:cs="Arial"/>
          <w:b/>
          <w:color w:val="548DD4"/>
        </w:rPr>
      </w:pPr>
    </w:p>
    <w:p w:rsidR="00F31182" w:rsidRPr="002A2336" w:rsidRDefault="00F31182" w:rsidP="00F31182">
      <w:pPr>
        <w:jc w:val="both"/>
        <w:rPr>
          <w:rFonts w:ascii="Arial" w:hAnsi="Arial" w:cs="Arial"/>
          <w:b/>
          <w:color w:val="548DD4"/>
        </w:rPr>
      </w:pPr>
      <w:r w:rsidRPr="002A2336">
        <w:rPr>
          <w:rFonts w:ascii="Arial" w:hAnsi="Arial" w:cs="Arial"/>
          <w:b/>
          <w:color w:val="548DD4"/>
        </w:rPr>
        <w:t>ОАО «Заинский завод металлоконструкций – Тимер»</w:t>
      </w:r>
    </w:p>
    <w:p w:rsidR="00F31182" w:rsidRPr="002A2336" w:rsidRDefault="00F31182" w:rsidP="00F31182">
      <w:pPr>
        <w:ind w:firstLine="360"/>
        <w:jc w:val="right"/>
        <w:rPr>
          <w:rFonts w:ascii="Arial" w:hAnsi="Arial" w:cs="Arial"/>
          <w:color w:val="548DD4"/>
          <w:sz w:val="20"/>
          <w:szCs w:val="20"/>
        </w:rPr>
      </w:pPr>
      <w:r>
        <w:rPr>
          <w:rFonts w:ascii="Arial" w:hAnsi="Arial" w:cs="Arial"/>
          <w:color w:val="548DD4"/>
          <w:sz w:val="20"/>
          <w:szCs w:val="20"/>
        </w:rPr>
        <w:t>Таблица 69</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345"/>
        <w:gridCol w:w="1418"/>
        <w:gridCol w:w="1417"/>
      </w:tblGrid>
      <w:tr w:rsidR="00F31182" w:rsidRPr="002A2336">
        <w:trPr>
          <w:trHeight w:val="174"/>
        </w:trPr>
        <w:tc>
          <w:tcPr>
            <w:tcW w:w="6345" w:type="dxa"/>
            <w:tcBorders>
              <w:top w:val="single" w:sz="4" w:space="0" w:color="auto"/>
              <w:left w:val="single" w:sz="4" w:space="0" w:color="000000"/>
              <w:bottom w:val="single" w:sz="4" w:space="0" w:color="auto"/>
              <w:right w:val="single" w:sz="4" w:space="0" w:color="000000"/>
            </w:tcBorders>
            <w:shd w:val="clear" w:color="auto" w:fill="DAEEF3"/>
          </w:tcPr>
          <w:p w:rsidR="00F31182" w:rsidRPr="002A2336" w:rsidRDefault="00F31182" w:rsidP="00C83C71">
            <w:pPr>
              <w:rPr>
                <w:rFonts w:ascii="Arial Narrow" w:hAnsi="Arial Narrow"/>
                <w:b/>
                <w:color w:val="548DD4"/>
                <w:sz w:val="20"/>
                <w:szCs w:val="20"/>
              </w:rPr>
            </w:pPr>
            <w:r w:rsidRPr="002A2336">
              <w:rPr>
                <w:rFonts w:ascii="Arial Narrow" w:hAnsi="Arial Narrow"/>
                <w:b/>
                <w:color w:val="548DD4"/>
                <w:sz w:val="20"/>
                <w:szCs w:val="20"/>
              </w:rPr>
              <w:t xml:space="preserve">План предприятия </w:t>
            </w:r>
          </w:p>
        </w:tc>
        <w:tc>
          <w:tcPr>
            <w:tcW w:w="1418" w:type="dxa"/>
            <w:tcBorders>
              <w:top w:val="single" w:sz="4" w:space="0" w:color="auto"/>
              <w:left w:val="single" w:sz="4" w:space="0" w:color="000000"/>
              <w:bottom w:val="single" w:sz="4" w:space="0" w:color="auto"/>
              <w:right w:val="single" w:sz="4" w:space="0" w:color="auto"/>
            </w:tcBorders>
            <w:shd w:val="clear" w:color="auto" w:fill="DAEEF3"/>
          </w:tcPr>
          <w:p w:rsidR="00F31182" w:rsidRPr="002A2336" w:rsidRDefault="00F31182" w:rsidP="00C83C71">
            <w:pPr>
              <w:rPr>
                <w:rFonts w:ascii="Arial Narrow" w:hAnsi="Arial Narrow"/>
                <w:b/>
                <w:color w:val="548DD4"/>
                <w:sz w:val="20"/>
                <w:szCs w:val="20"/>
              </w:rPr>
            </w:pPr>
            <w:r w:rsidRPr="002A2336">
              <w:rPr>
                <w:rFonts w:ascii="Arial Narrow" w:hAnsi="Arial Narrow"/>
                <w:b/>
                <w:color w:val="548DD4"/>
                <w:sz w:val="20"/>
                <w:szCs w:val="20"/>
              </w:rPr>
              <w:t>2010 год факт</w:t>
            </w:r>
          </w:p>
        </w:tc>
        <w:tc>
          <w:tcPr>
            <w:tcW w:w="1417" w:type="dxa"/>
            <w:tcBorders>
              <w:top w:val="single" w:sz="4" w:space="0" w:color="auto"/>
              <w:left w:val="single" w:sz="4" w:space="0" w:color="auto"/>
              <w:bottom w:val="single" w:sz="4" w:space="0" w:color="auto"/>
              <w:right w:val="single" w:sz="4" w:space="0" w:color="auto"/>
            </w:tcBorders>
            <w:shd w:val="clear" w:color="auto" w:fill="DAEEF3"/>
          </w:tcPr>
          <w:p w:rsidR="00F31182" w:rsidRPr="002A2336" w:rsidRDefault="00F31182" w:rsidP="00C83C71">
            <w:pPr>
              <w:rPr>
                <w:rFonts w:ascii="Arial Narrow" w:hAnsi="Arial Narrow"/>
                <w:b/>
                <w:color w:val="548DD4"/>
                <w:sz w:val="20"/>
                <w:szCs w:val="20"/>
              </w:rPr>
            </w:pPr>
            <w:r w:rsidRPr="002A2336">
              <w:rPr>
                <w:rFonts w:ascii="Arial Narrow" w:hAnsi="Arial Narrow"/>
                <w:b/>
                <w:color w:val="548DD4"/>
                <w:sz w:val="20"/>
                <w:szCs w:val="20"/>
              </w:rPr>
              <w:t>2011 год оценка</w:t>
            </w:r>
          </w:p>
        </w:tc>
      </w:tr>
      <w:tr w:rsidR="00F31182" w:rsidRPr="002A2336">
        <w:trPr>
          <w:trHeight w:val="174"/>
        </w:trPr>
        <w:tc>
          <w:tcPr>
            <w:tcW w:w="6345" w:type="dxa"/>
            <w:tcBorders>
              <w:top w:val="single" w:sz="4" w:space="0" w:color="auto"/>
              <w:left w:val="single" w:sz="4" w:space="0" w:color="000000"/>
              <w:bottom w:val="single" w:sz="4" w:space="0" w:color="auto"/>
              <w:right w:val="single" w:sz="4" w:space="0" w:color="000000"/>
            </w:tcBorders>
          </w:tcPr>
          <w:p w:rsidR="00F31182" w:rsidRPr="002A2336" w:rsidRDefault="00F31182" w:rsidP="00C83C71">
            <w:pPr>
              <w:rPr>
                <w:rFonts w:ascii="Arial Narrow" w:hAnsi="Arial Narrow"/>
                <w:color w:val="548DD4"/>
                <w:sz w:val="20"/>
                <w:szCs w:val="20"/>
              </w:rPr>
            </w:pPr>
            <w:r w:rsidRPr="002A2336">
              <w:rPr>
                <w:rFonts w:ascii="Arial Narrow" w:hAnsi="Arial Narrow"/>
                <w:color w:val="548DD4"/>
                <w:sz w:val="20"/>
                <w:szCs w:val="20"/>
              </w:rPr>
              <w:t>Объем промышленного производства в действующих ценах, тыс.руб.</w:t>
            </w:r>
          </w:p>
        </w:tc>
        <w:tc>
          <w:tcPr>
            <w:tcW w:w="1418" w:type="dxa"/>
            <w:tcBorders>
              <w:top w:val="single" w:sz="4" w:space="0" w:color="auto"/>
              <w:left w:val="single" w:sz="4" w:space="0" w:color="000000"/>
              <w:bottom w:val="single" w:sz="4" w:space="0" w:color="auto"/>
              <w:right w:val="single" w:sz="4" w:space="0" w:color="auto"/>
            </w:tcBorders>
          </w:tcPr>
          <w:p w:rsidR="00F31182" w:rsidRPr="002A2336" w:rsidRDefault="00F31182" w:rsidP="00C83C71">
            <w:pPr>
              <w:jc w:val="center"/>
              <w:rPr>
                <w:rFonts w:ascii="Arial Narrow" w:hAnsi="Arial Narrow"/>
                <w:color w:val="548DD4"/>
                <w:sz w:val="20"/>
                <w:szCs w:val="20"/>
              </w:rPr>
            </w:pPr>
            <w:r w:rsidRPr="002A2336">
              <w:rPr>
                <w:rFonts w:ascii="Arial Narrow" w:hAnsi="Arial Narrow"/>
                <w:color w:val="548DD4"/>
                <w:sz w:val="20"/>
                <w:szCs w:val="20"/>
              </w:rPr>
              <w:t>148 510</w:t>
            </w:r>
          </w:p>
        </w:tc>
        <w:tc>
          <w:tcPr>
            <w:tcW w:w="1417" w:type="dxa"/>
            <w:tcBorders>
              <w:top w:val="single" w:sz="4" w:space="0" w:color="auto"/>
              <w:left w:val="single" w:sz="4" w:space="0" w:color="auto"/>
              <w:bottom w:val="single" w:sz="4" w:space="0" w:color="auto"/>
              <w:right w:val="single" w:sz="4" w:space="0" w:color="auto"/>
            </w:tcBorders>
          </w:tcPr>
          <w:p w:rsidR="00F31182" w:rsidRPr="002A2336" w:rsidRDefault="00F31182" w:rsidP="00C83C71">
            <w:pPr>
              <w:rPr>
                <w:rFonts w:ascii="Arial Narrow" w:hAnsi="Arial Narrow"/>
                <w:color w:val="548DD4"/>
                <w:sz w:val="20"/>
                <w:szCs w:val="20"/>
              </w:rPr>
            </w:pPr>
            <w:r w:rsidRPr="002A2336">
              <w:rPr>
                <w:rFonts w:ascii="Arial Narrow" w:hAnsi="Arial Narrow"/>
                <w:color w:val="548DD4"/>
                <w:sz w:val="20"/>
                <w:szCs w:val="20"/>
              </w:rPr>
              <w:t>98 000</w:t>
            </w:r>
          </w:p>
        </w:tc>
      </w:tr>
      <w:tr w:rsidR="00F31182" w:rsidRPr="002A2336">
        <w:trPr>
          <w:trHeight w:val="170"/>
        </w:trPr>
        <w:tc>
          <w:tcPr>
            <w:tcW w:w="6345" w:type="dxa"/>
            <w:tcBorders>
              <w:top w:val="single" w:sz="4" w:space="0" w:color="auto"/>
              <w:left w:val="single" w:sz="4" w:space="0" w:color="000000"/>
              <w:bottom w:val="single" w:sz="4" w:space="0" w:color="auto"/>
              <w:right w:val="single" w:sz="4" w:space="0" w:color="000000"/>
            </w:tcBorders>
          </w:tcPr>
          <w:p w:rsidR="00F31182" w:rsidRPr="002A2336" w:rsidRDefault="00F31182" w:rsidP="00C83C71">
            <w:pPr>
              <w:rPr>
                <w:rFonts w:ascii="Arial Narrow" w:hAnsi="Arial Narrow" w:cs="Arial Narrow"/>
                <w:color w:val="548DD4"/>
                <w:sz w:val="20"/>
                <w:szCs w:val="20"/>
              </w:rPr>
            </w:pPr>
            <w:r w:rsidRPr="002A2336">
              <w:rPr>
                <w:rFonts w:ascii="Arial Narrow" w:hAnsi="Arial Narrow" w:cs="Arial Narrow"/>
                <w:color w:val="548DD4"/>
                <w:sz w:val="20"/>
                <w:szCs w:val="20"/>
              </w:rPr>
              <w:t>Объем отгруженной продукции (в отпускных ценах предприятий), тыс.руб.</w:t>
            </w:r>
          </w:p>
        </w:tc>
        <w:tc>
          <w:tcPr>
            <w:tcW w:w="1418" w:type="dxa"/>
            <w:tcBorders>
              <w:top w:val="single" w:sz="4" w:space="0" w:color="auto"/>
              <w:left w:val="single" w:sz="4" w:space="0" w:color="000000"/>
              <w:bottom w:val="single" w:sz="4" w:space="0" w:color="auto"/>
              <w:right w:val="single" w:sz="4" w:space="0" w:color="auto"/>
            </w:tcBorders>
          </w:tcPr>
          <w:p w:rsidR="00F31182" w:rsidRPr="002A2336" w:rsidRDefault="00F31182" w:rsidP="00C83C71">
            <w:pPr>
              <w:jc w:val="center"/>
              <w:rPr>
                <w:rFonts w:ascii="Arial Narrow" w:hAnsi="Arial Narrow" w:cs="Arial Narrow"/>
                <w:color w:val="548DD4"/>
                <w:sz w:val="20"/>
                <w:szCs w:val="20"/>
              </w:rPr>
            </w:pPr>
            <w:r w:rsidRPr="002A2336">
              <w:rPr>
                <w:rFonts w:ascii="Arial Narrow" w:hAnsi="Arial Narrow" w:cs="Arial Narrow"/>
                <w:color w:val="548DD4"/>
                <w:sz w:val="20"/>
                <w:szCs w:val="20"/>
              </w:rPr>
              <w:t>378 249</w:t>
            </w:r>
          </w:p>
        </w:tc>
        <w:tc>
          <w:tcPr>
            <w:tcW w:w="1417" w:type="dxa"/>
            <w:tcBorders>
              <w:top w:val="single" w:sz="4" w:space="0" w:color="auto"/>
              <w:left w:val="single" w:sz="4" w:space="0" w:color="auto"/>
              <w:bottom w:val="single" w:sz="4" w:space="0" w:color="auto"/>
              <w:right w:val="single" w:sz="4" w:space="0" w:color="auto"/>
            </w:tcBorders>
          </w:tcPr>
          <w:p w:rsidR="00F31182" w:rsidRPr="002A2336" w:rsidRDefault="00F31182" w:rsidP="00C83C71">
            <w:pPr>
              <w:rPr>
                <w:rFonts w:ascii="Arial Narrow" w:hAnsi="Arial Narrow"/>
                <w:color w:val="548DD4"/>
                <w:sz w:val="20"/>
                <w:szCs w:val="20"/>
              </w:rPr>
            </w:pPr>
            <w:r w:rsidRPr="002A2336">
              <w:rPr>
                <w:rFonts w:ascii="Arial Narrow" w:hAnsi="Arial Narrow"/>
                <w:color w:val="548DD4"/>
                <w:sz w:val="20"/>
                <w:szCs w:val="20"/>
              </w:rPr>
              <w:t>98 000</w:t>
            </w:r>
          </w:p>
        </w:tc>
      </w:tr>
      <w:tr w:rsidR="00F31182" w:rsidRPr="002A2336">
        <w:trPr>
          <w:trHeight w:val="222"/>
        </w:trPr>
        <w:tc>
          <w:tcPr>
            <w:tcW w:w="6345" w:type="dxa"/>
            <w:tcBorders>
              <w:top w:val="single" w:sz="4" w:space="0" w:color="auto"/>
              <w:left w:val="single" w:sz="4" w:space="0" w:color="000000"/>
              <w:bottom w:val="single" w:sz="4" w:space="0" w:color="auto"/>
              <w:right w:val="single" w:sz="4" w:space="0" w:color="000000"/>
            </w:tcBorders>
          </w:tcPr>
          <w:p w:rsidR="00F31182" w:rsidRPr="002A2336" w:rsidRDefault="00F31182" w:rsidP="00C83C71">
            <w:pPr>
              <w:rPr>
                <w:rFonts w:ascii="Arial Narrow" w:hAnsi="Arial Narrow" w:cs="Arial Narrow"/>
                <w:color w:val="548DD4"/>
                <w:sz w:val="20"/>
                <w:szCs w:val="20"/>
              </w:rPr>
            </w:pPr>
            <w:r w:rsidRPr="002A2336">
              <w:rPr>
                <w:rFonts w:ascii="Arial Narrow" w:hAnsi="Arial Narrow" w:cs="Arial Narrow"/>
                <w:color w:val="548DD4"/>
                <w:sz w:val="20"/>
                <w:szCs w:val="20"/>
              </w:rPr>
              <w:t>Среднемесячная зарплата, рублей</w:t>
            </w:r>
          </w:p>
        </w:tc>
        <w:tc>
          <w:tcPr>
            <w:tcW w:w="1418" w:type="dxa"/>
            <w:tcBorders>
              <w:top w:val="single" w:sz="4" w:space="0" w:color="auto"/>
              <w:left w:val="single" w:sz="4" w:space="0" w:color="000000"/>
              <w:bottom w:val="single" w:sz="4" w:space="0" w:color="auto"/>
              <w:right w:val="single" w:sz="4" w:space="0" w:color="auto"/>
            </w:tcBorders>
          </w:tcPr>
          <w:p w:rsidR="00F31182" w:rsidRPr="002A2336" w:rsidRDefault="00F31182" w:rsidP="00C83C71">
            <w:pPr>
              <w:jc w:val="center"/>
              <w:rPr>
                <w:rFonts w:ascii="Arial Narrow" w:hAnsi="Arial Narrow" w:cs="Arial Narrow"/>
                <w:color w:val="548DD4"/>
                <w:sz w:val="20"/>
                <w:szCs w:val="20"/>
              </w:rPr>
            </w:pPr>
            <w:r w:rsidRPr="002A2336">
              <w:rPr>
                <w:rFonts w:ascii="Arial Narrow" w:hAnsi="Arial Narrow" w:cs="Arial Narrow"/>
                <w:color w:val="548DD4"/>
                <w:sz w:val="20"/>
                <w:szCs w:val="20"/>
              </w:rPr>
              <w:t>14 956</w:t>
            </w:r>
          </w:p>
        </w:tc>
        <w:tc>
          <w:tcPr>
            <w:tcW w:w="1417" w:type="dxa"/>
            <w:tcBorders>
              <w:top w:val="single" w:sz="4" w:space="0" w:color="auto"/>
              <w:left w:val="single" w:sz="4" w:space="0" w:color="auto"/>
              <w:bottom w:val="single" w:sz="4" w:space="0" w:color="auto"/>
              <w:right w:val="single" w:sz="4" w:space="0" w:color="auto"/>
            </w:tcBorders>
          </w:tcPr>
          <w:p w:rsidR="00F31182" w:rsidRPr="002A2336" w:rsidRDefault="00F31182" w:rsidP="00C83C71">
            <w:pPr>
              <w:rPr>
                <w:rFonts w:ascii="Arial Narrow" w:hAnsi="Arial Narrow"/>
                <w:color w:val="548DD4"/>
                <w:sz w:val="20"/>
                <w:szCs w:val="20"/>
              </w:rPr>
            </w:pPr>
            <w:r w:rsidRPr="002A2336">
              <w:rPr>
                <w:rFonts w:ascii="Arial Narrow" w:hAnsi="Arial Narrow"/>
                <w:color w:val="548DD4"/>
                <w:sz w:val="20"/>
                <w:szCs w:val="20"/>
              </w:rPr>
              <w:t>13000</w:t>
            </w:r>
          </w:p>
        </w:tc>
      </w:tr>
      <w:tr w:rsidR="00F31182" w:rsidRPr="002A2336">
        <w:trPr>
          <w:trHeight w:val="163"/>
        </w:trPr>
        <w:tc>
          <w:tcPr>
            <w:tcW w:w="6345" w:type="dxa"/>
            <w:tcBorders>
              <w:top w:val="single" w:sz="4" w:space="0" w:color="auto"/>
              <w:left w:val="single" w:sz="4" w:space="0" w:color="000000"/>
              <w:bottom w:val="single" w:sz="4" w:space="0" w:color="auto"/>
              <w:right w:val="single" w:sz="4" w:space="0" w:color="000000"/>
            </w:tcBorders>
          </w:tcPr>
          <w:p w:rsidR="00F31182" w:rsidRPr="002A2336" w:rsidRDefault="00F31182" w:rsidP="00C83C71">
            <w:pPr>
              <w:rPr>
                <w:rFonts w:ascii="Arial Narrow" w:hAnsi="Arial Narrow" w:cs="Arial Narrow"/>
                <w:color w:val="548DD4"/>
                <w:sz w:val="20"/>
                <w:szCs w:val="20"/>
              </w:rPr>
            </w:pPr>
            <w:r w:rsidRPr="002A2336">
              <w:rPr>
                <w:rFonts w:ascii="Arial Narrow" w:hAnsi="Arial Narrow" w:cs="Arial Narrow"/>
                <w:color w:val="548DD4"/>
                <w:sz w:val="20"/>
                <w:szCs w:val="20"/>
              </w:rPr>
              <w:t>Численность работающих, человек</w:t>
            </w:r>
          </w:p>
        </w:tc>
        <w:tc>
          <w:tcPr>
            <w:tcW w:w="1418" w:type="dxa"/>
            <w:tcBorders>
              <w:top w:val="single" w:sz="4" w:space="0" w:color="auto"/>
              <w:left w:val="single" w:sz="4" w:space="0" w:color="000000"/>
              <w:bottom w:val="single" w:sz="4" w:space="0" w:color="auto"/>
              <w:right w:val="single" w:sz="4" w:space="0" w:color="auto"/>
            </w:tcBorders>
          </w:tcPr>
          <w:p w:rsidR="00F31182" w:rsidRPr="002A2336" w:rsidRDefault="00F31182" w:rsidP="00C83C71">
            <w:pPr>
              <w:jc w:val="center"/>
              <w:rPr>
                <w:rFonts w:ascii="Arial Narrow" w:hAnsi="Arial Narrow" w:cs="Arial Narrow"/>
                <w:color w:val="548DD4"/>
                <w:sz w:val="20"/>
                <w:szCs w:val="20"/>
              </w:rPr>
            </w:pPr>
            <w:r w:rsidRPr="002A2336">
              <w:rPr>
                <w:rFonts w:ascii="Arial Narrow" w:hAnsi="Arial Narrow" w:cs="Arial Narrow"/>
                <w:color w:val="548DD4"/>
                <w:sz w:val="20"/>
                <w:szCs w:val="20"/>
              </w:rPr>
              <w:t>204</w:t>
            </w:r>
          </w:p>
        </w:tc>
        <w:tc>
          <w:tcPr>
            <w:tcW w:w="1417" w:type="dxa"/>
            <w:tcBorders>
              <w:top w:val="single" w:sz="4" w:space="0" w:color="auto"/>
              <w:left w:val="single" w:sz="4" w:space="0" w:color="auto"/>
              <w:bottom w:val="single" w:sz="4" w:space="0" w:color="auto"/>
              <w:right w:val="single" w:sz="4" w:space="0" w:color="auto"/>
            </w:tcBorders>
          </w:tcPr>
          <w:p w:rsidR="00F31182" w:rsidRPr="002A2336" w:rsidRDefault="00F31182" w:rsidP="00C83C71">
            <w:pPr>
              <w:rPr>
                <w:rFonts w:ascii="Arial Narrow" w:hAnsi="Arial Narrow"/>
                <w:color w:val="548DD4"/>
                <w:sz w:val="20"/>
                <w:szCs w:val="20"/>
              </w:rPr>
            </w:pPr>
            <w:r w:rsidRPr="002A2336">
              <w:rPr>
                <w:rFonts w:ascii="Arial Narrow" w:hAnsi="Arial Narrow"/>
                <w:color w:val="548DD4"/>
                <w:sz w:val="20"/>
                <w:szCs w:val="20"/>
              </w:rPr>
              <w:t>164</w:t>
            </w:r>
          </w:p>
        </w:tc>
      </w:tr>
    </w:tbl>
    <w:p w:rsidR="00F31182" w:rsidRDefault="00F31182" w:rsidP="009F31BA">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9979D2" w:rsidRDefault="009979D2" w:rsidP="00F31182">
      <w:pPr>
        <w:jc w:val="both"/>
        <w:rPr>
          <w:rFonts w:ascii="Arial" w:hAnsi="Arial" w:cs="Arial"/>
          <w:b/>
          <w:color w:val="548DD4"/>
        </w:rPr>
      </w:pPr>
    </w:p>
    <w:p w:rsidR="00F31182" w:rsidRPr="00C00E79" w:rsidRDefault="00F31182" w:rsidP="00F31182">
      <w:pPr>
        <w:jc w:val="both"/>
        <w:rPr>
          <w:rFonts w:ascii="Arial" w:hAnsi="Arial" w:cs="Arial"/>
          <w:b/>
        </w:rPr>
      </w:pPr>
      <w:r w:rsidRPr="00C00E79">
        <w:rPr>
          <w:rFonts w:ascii="Arial" w:hAnsi="Arial" w:cs="Arial"/>
          <w:b/>
        </w:rPr>
        <w:t>ООО «Заинский завод ЖБИ»</w:t>
      </w:r>
    </w:p>
    <w:p w:rsidR="00F31182" w:rsidRPr="00C00E79" w:rsidRDefault="00F31182" w:rsidP="00F31182">
      <w:pPr>
        <w:ind w:firstLine="360"/>
        <w:jc w:val="right"/>
        <w:rPr>
          <w:rFonts w:ascii="Arial" w:hAnsi="Arial" w:cs="Arial"/>
          <w:sz w:val="20"/>
          <w:szCs w:val="20"/>
        </w:rPr>
      </w:pPr>
      <w:r w:rsidRPr="00C00E79">
        <w:rPr>
          <w:rFonts w:ascii="Arial" w:hAnsi="Arial" w:cs="Arial"/>
          <w:sz w:val="20"/>
          <w:szCs w:val="20"/>
        </w:rPr>
        <w:t>Таблица 70</w:t>
      </w:r>
    </w:p>
    <w:p w:rsidR="00F31182" w:rsidRPr="00C00E79" w:rsidRDefault="00F31182" w:rsidP="00F31182">
      <w:pPr>
        <w:jc w:val="center"/>
        <w:outlineLvl w:val="0"/>
        <w:rPr>
          <w:rFonts w:ascii="Arial" w:hAnsi="Arial" w:cs="Arial"/>
          <w:b/>
          <w:bCs/>
          <w:sz w:val="20"/>
          <w:szCs w:val="20"/>
        </w:rPr>
      </w:pPr>
      <w:r w:rsidRPr="00C00E79">
        <w:rPr>
          <w:rFonts w:ascii="Arial" w:hAnsi="Arial" w:cs="Arial"/>
          <w:b/>
          <w:bCs/>
          <w:sz w:val="20"/>
          <w:szCs w:val="20"/>
        </w:rPr>
        <w:t>Производственный план предприятия на 5 лет (2011-2015 г.г.)</w:t>
      </w:r>
    </w:p>
    <w:p w:rsidR="00F31182" w:rsidRPr="00C00E79" w:rsidRDefault="00F31182" w:rsidP="00F31182">
      <w:pPr>
        <w:jc w:val="center"/>
        <w:outlineLvl w:val="0"/>
        <w:rPr>
          <w:rFonts w:ascii="Arial" w:hAnsi="Arial" w:cs="Arial"/>
          <w:sz w:val="20"/>
          <w:szCs w:val="20"/>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105"/>
        <w:gridCol w:w="1310"/>
        <w:gridCol w:w="1315"/>
        <w:gridCol w:w="1315"/>
        <w:gridCol w:w="1316"/>
        <w:gridCol w:w="1316"/>
      </w:tblGrid>
      <w:tr w:rsidR="00F31182" w:rsidRPr="00C00E79">
        <w:tc>
          <w:tcPr>
            <w:tcW w:w="2148"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Показатели</w:t>
            </w:r>
          </w:p>
        </w:tc>
        <w:tc>
          <w:tcPr>
            <w:tcW w:w="1105"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Ед.изм.</w:t>
            </w:r>
          </w:p>
        </w:tc>
        <w:tc>
          <w:tcPr>
            <w:tcW w:w="1310"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2011 г.</w:t>
            </w:r>
          </w:p>
        </w:tc>
        <w:tc>
          <w:tcPr>
            <w:tcW w:w="1315"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2012 г.</w:t>
            </w:r>
          </w:p>
        </w:tc>
        <w:tc>
          <w:tcPr>
            <w:tcW w:w="1315"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2013 г.</w:t>
            </w:r>
          </w:p>
        </w:tc>
        <w:tc>
          <w:tcPr>
            <w:tcW w:w="1316"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2014 г.</w:t>
            </w:r>
          </w:p>
        </w:tc>
        <w:tc>
          <w:tcPr>
            <w:tcW w:w="1316" w:type="dxa"/>
            <w:tcBorders>
              <w:top w:val="single" w:sz="4" w:space="0" w:color="auto"/>
              <w:left w:val="single" w:sz="4" w:space="0" w:color="auto"/>
              <w:bottom w:val="single" w:sz="4" w:space="0" w:color="auto"/>
              <w:right w:val="single" w:sz="4" w:space="0" w:color="auto"/>
            </w:tcBorders>
            <w:shd w:val="clear" w:color="auto" w:fill="DAEEF3"/>
          </w:tcPr>
          <w:p w:rsidR="00F31182" w:rsidRPr="00C00E79" w:rsidRDefault="00F31182" w:rsidP="00C83C71">
            <w:pPr>
              <w:jc w:val="center"/>
              <w:rPr>
                <w:rFonts w:ascii="Arial Narrow" w:hAnsi="Arial Narrow" w:cs="Arial Narrow"/>
                <w:b/>
                <w:bCs/>
                <w:sz w:val="20"/>
                <w:szCs w:val="20"/>
              </w:rPr>
            </w:pPr>
            <w:r w:rsidRPr="00C00E79">
              <w:rPr>
                <w:rFonts w:ascii="Arial Narrow" w:hAnsi="Arial Narrow" w:cs="Arial Narrow"/>
                <w:b/>
                <w:bCs/>
                <w:sz w:val="20"/>
                <w:szCs w:val="20"/>
              </w:rPr>
              <w:t>2015 г.</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 xml:space="preserve">1. Объем товарной продукции, выполненных работ и услуг </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млн.руб.</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80,0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100,0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110,0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115,0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120,0</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2. Объем отгруженной продукции, выполненных работ и услуг</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млн.руб.</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80,0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100,0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110,0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115,0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120,0</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3. Производство продукции в натуральном выражении</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 сборный железобетон</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Тм3</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8,0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10,0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12,0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13,0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15,0</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 блоки крупные стеновые</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Тм3</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4,0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 xml:space="preserve">- камни мелкие стеновые </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Тм3</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1,2</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1,5</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1,5</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1,5</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1,5</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 бетон товарный</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Тм3</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4,0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5,0</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6,0</w:t>
            </w:r>
          </w:p>
        </w:tc>
      </w:tr>
      <w:tr w:rsidR="00F31182" w:rsidRPr="00C00E79">
        <w:tc>
          <w:tcPr>
            <w:tcW w:w="2148"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rPr>
                <w:rFonts w:ascii="Arial Narrow" w:hAnsi="Arial Narrow" w:cs="Arial Narrow"/>
                <w:sz w:val="20"/>
                <w:szCs w:val="20"/>
              </w:rPr>
            </w:pPr>
            <w:r w:rsidRPr="00C00E79">
              <w:rPr>
                <w:rFonts w:ascii="Arial Narrow" w:hAnsi="Arial Narrow" w:cs="Arial Narrow"/>
                <w:sz w:val="20"/>
                <w:szCs w:val="20"/>
              </w:rPr>
              <w:t>4. Затраты на производство и реализацию продукции, выполненных работ и услуг</w:t>
            </w:r>
          </w:p>
        </w:tc>
        <w:tc>
          <w:tcPr>
            <w:tcW w:w="110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млн.руб.</w:t>
            </w:r>
          </w:p>
        </w:tc>
        <w:tc>
          <w:tcPr>
            <w:tcW w:w="1310"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79,5</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98,5</w:t>
            </w:r>
          </w:p>
        </w:tc>
        <w:tc>
          <w:tcPr>
            <w:tcW w:w="1315"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108,5</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113,0</w:t>
            </w:r>
          </w:p>
        </w:tc>
        <w:tc>
          <w:tcPr>
            <w:tcW w:w="1316" w:type="dxa"/>
            <w:tcBorders>
              <w:top w:val="single" w:sz="4" w:space="0" w:color="auto"/>
              <w:left w:val="single" w:sz="4" w:space="0" w:color="auto"/>
              <w:bottom w:val="single" w:sz="4" w:space="0" w:color="auto"/>
              <w:right w:val="single" w:sz="4" w:space="0" w:color="auto"/>
            </w:tcBorders>
          </w:tcPr>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p>
          <w:p w:rsidR="00F31182" w:rsidRPr="00C00E79" w:rsidRDefault="00F31182" w:rsidP="00C83C71">
            <w:pPr>
              <w:jc w:val="center"/>
              <w:rPr>
                <w:rFonts w:ascii="Arial Narrow" w:hAnsi="Arial Narrow" w:cs="Arial Narrow"/>
                <w:sz w:val="20"/>
                <w:szCs w:val="20"/>
              </w:rPr>
            </w:pPr>
            <w:r w:rsidRPr="00C00E79">
              <w:rPr>
                <w:rFonts w:ascii="Arial Narrow" w:hAnsi="Arial Narrow" w:cs="Arial Narrow"/>
                <w:sz w:val="20"/>
                <w:szCs w:val="20"/>
              </w:rPr>
              <w:t>118,0</w:t>
            </w:r>
          </w:p>
        </w:tc>
      </w:tr>
    </w:tbl>
    <w:p w:rsidR="00F31182" w:rsidRPr="00C00E79" w:rsidRDefault="00F31182" w:rsidP="009F31BA">
      <w:pPr>
        <w:jc w:val="both"/>
        <w:rPr>
          <w:rFonts w:ascii="Arial" w:hAnsi="Arial" w:cs="Arial"/>
          <w:b/>
        </w:rPr>
      </w:pPr>
    </w:p>
    <w:p w:rsidR="00326071" w:rsidRPr="00C00E79" w:rsidRDefault="00326071" w:rsidP="009F31BA">
      <w:pPr>
        <w:jc w:val="both"/>
        <w:rPr>
          <w:rFonts w:ascii="Arial" w:hAnsi="Arial" w:cs="Arial"/>
          <w:b/>
        </w:rPr>
      </w:pPr>
      <w:r w:rsidRPr="00C00E79">
        <w:rPr>
          <w:rFonts w:ascii="Arial" w:hAnsi="Arial" w:cs="Arial"/>
          <w:b/>
        </w:rPr>
        <w:t>Филиал ОАО «Водоканалсервис»</w:t>
      </w:r>
      <w:r w:rsidR="000F01EB" w:rsidRPr="00C00E79">
        <w:rPr>
          <w:rFonts w:ascii="Arial" w:hAnsi="Arial" w:cs="Arial"/>
          <w:b/>
        </w:rPr>
        <w:t xml:space="preserve"> </w:t>
      </w:r>
      <w:r w:rsidRPr="00C00E79">
        <w:rPr>
          <w:rFonts w:ascii="Arial" w:hAnsi="Arial" w:cs="Arial"/>
          <w:b/>
        </w:rPr>
        <w:t>- «Заинск-Водоканал»</w:t>
      </w:r>
    </w:p>
    <w:p w:rsidR="00326071" w:rsidRPr="00C00E79" w:rsidRDefault="00326071" w:rsidP="009F31BA">
      <w:pPr>
        <w:jc w:val="both"/>
        <w:rPr>
          <w:rFonts w:ascii="Arial" w:hAnsi="Arial" w:cs="Arial"/>
          <w:b/>
        </w:rPr>
      </w:pPr>
    </w:p>
    <w:p w:rsidR="00326071" w:rsidRPr="00C00E79" w:rsidRDefault="00326071" w:rsidP="00326071">
      <w:pPr>
        <w:ind w:firstLine="360"/>
        <w:jc w:val="both"/>
        <w:rPr>
          <w:rFonts w:ascii="Arial" w:hAnsi="Arial" w:cs="Arial"/>
          <w:sz w:val="20"/>
          <w:szCs w:val="20"/>
        </w:rPr>
      </w:pPr>
      <w:r w:rsidRPr="00C00E79">
        <w:rPr>
          <w:rFonts w:ascii="Arial" w:hAnsi="Arial" w:cs="Arial"/>
          <w:sz w:val="20"/>
          <w:szCs w:val="20"/>
        </w:rPr>
        <w:t xml:space="preserve"> На 2012-2017гг. запланированы мероприятия по следующим направлениям:</w:t>
      </w:r>
    </w:p>
    <w:p w:rsidR="00326071" w:rsidRPr="00C00E79" w:rsidRDefault="00326071" w:rsidP="00326071">
      <w:pPr>
        <w:ind w:firstLine="360"/>
        <w:jc w:val="both"/>
        <w:rPr>
          <w:rFonts w:ascii="Arial" w:hAnsi="Arial" w:cs="Arial"/>
          <w:sz w:val="20"/>
          <w:szCs w:val="20"/>
        </w:rPr>
      </w:pPr>
    </w:p>
    <w:p w:rsidR="00326071" w:rsidRPr="00C00E79" w:rsidRDefault="00326071" w:rsidP="002D1D48">
      <w:pPr>
        <w:pStyle w:val="21"/>
        <w:numPr>
          <w:ilvl w:val="0"/>
          <w:numId w:val="90"/>
        </w:numPr>
        <w:spacing w:line="276" w:lineRule="auto"/>
        <w:jc w:val="both"/>
        <w:rPr>
          <w:rFonts w:ascii="Arial" w:hAnsi="Arial" w:cs="Arial"/>
          <w:sz w:val="20"/>
        </w:rPr>
      </w:pPr>
      <w:r w:rsidRPr="00C00E79">
        <w:rPr>
          <w:rFonts w:ascii="Arial" w:hAnsi="Arial" w:cs="Arial"/>
          <w:sz w:val="20"/>
        </w:rPr>
        <w:t>замена стальных и чугунных водоводов на полиэтиленовые трубы, что позволит снизить потери воды, улучшить качество подаваемой потребителю воды вследствие снижения коррозионных процессов в трубах , снизить затраты на проведение аварийно-восстановительных работ, повы-сить  качество и надежность водоснабжения;</w:t>
      </w:r>
    </w:p>
    <w:p w:rsidR="00326071" w:rsidRPr="00C00E79" w:rsidRDefault="00326071" w:rsidP="002D1D48">
      <w:pPr>
        <w:pStyle w:val="21"/>
        <w:numPr>
          <w:ilvl w:val="0"/>
          <w:numId w:val="90"/>
        </w:numPr>
        <w:spacing w:line="276" w:lineRule="auto"/>
        <w:jc w:val="both"/>
        <w:rPr>
          <w:rFonts w:ascii="Arial" w:hAnsi="Arial" w:cs="Arial"/>
          <w:sz w:val="20"/>
        </w:rPr>
      </w:pPr>
      <w:r w:rsidRPr="00C00E79">
        <w:rPr>
          <w:rFonts w:ascii="Arial" w:hAnsi="Arial" w:cs="Arial"/>
          <w:sz w:val="20"/>
        </w:rPr>
        <w:t>реконструкция водопроводной насосной станции №2 II подъема с тремя насосами Д630/90 и строительством двух накопительных резервуаров чистой воды. Реконструкция ВНС-2 позволит обеспечить бесперебойное водоснабжение МР «Воздвиженка», создаст необходимое давление для высотных домов  квартала №35;</w:t>
      </w:r>
    </w:p>
    <w:p w:rsidR="00326071" w:rsidRPr="00C00E79" w:rsidRDefault="00326071" w:rsidP="002D1D48">
      <w:pPr>
        <w:pStyle w:val="21"/>
        <w:numPr>
          <w:ilvl w:val="0"/>
          <w:numId w:val="90"/>
        </w:numPr>
        <w:spacing w:line="276" w:lineRule="auto"/>
        <w:jc w:val="both"/>
        <w:rPr>
          <w:rFonts w:ascii="Arial" w:hAnsi="Arial" w:cs="Arial"/>
          <w:sz w:val="20"/>
        </w:rPr>
      </w:pPr>
      <w:r w:rsidRPr="00C00E79">
        <w:rPr>
          <w:rFonts w:ascii="Arial" w:hAnsi="Arial" w:cs="Arial"/>
          <w:sz w:val="20"/>
        </w:rPr>
        <w:t>перевод водоснабжения МР «Заинск-2» от водоводов артезианского водозабора «Дуслык» со строительством двух накопительных резервуаров и водопроводной насосной станции III подъема.</w:t>
      </w:r>
    </w:p>
    <w:p w:rsidR="00326071" w:rsidRPr="00C00E79" w:rsidRDefault="00326071" w:rsidP="00326071">
      <w:pPr>
        <w:pStyle w:val="36"/>
        <w:spacing w:after="200" w:line="276" w:lineRule="auto"/>
        <w:ind w:left="360"/>
        <w:jc w:val="both"/>
        <w:rPr>
          <w:rFonts w:ascii="Arial" w:hAnsi="Arial" w:cs="Arial"/>
          <w:sz w:val="20"/>
        </w:rPr>
      </w:pPr>
      <w:r w:rsidRPr="00C00E79">
        <w:rPr>
          <w:rFonts w:ascii="Arial" w:hAnsi="Arial" w:cs="Arial"/>
          <w:sz w:val="20"/>
        </w:rPr>
        <w:t>За счет тарифной составляющей ремфонда запланировано:</w:t>
      </w:r>
    </w:p>
    <w:p w:rsidR="00326071"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р</w:t>
      </w:r>
      <w:r w:rsidR="00326071" w:rsidRPr="00C00E79">
        <w:rPr>
          <w:rFonts w:ascii="Arial" w:hAnsi="Arial" w:cs="Arial"/>
          <w:sz w:val="20"/>
        </w:rPr>
        <w:t>еконструкция водопроводных сетей с заменой стальных и чугунных водоводов на полиэтиленовые трубы</w:t>
      </w:r>
      <w:r w:rsidRPr="00C00E79">
        <w:rPr>
          <w:rFonts w:ascii="Arial" w:hAnsi="Arial" w:cs="Arial"/>
          <w:sz w:val="20"/>
        </w:rPr>
        <w:t xml:space="preserve"> – на сумму 24 020,32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замена существующих канализационных сетей на полиэтиленовые – на сумму 26 778,7 тыс.руб.</w:t>
      </w:r>
    </w:p>
    <w:p w:rsidR="000F01EB" w:rsidRPr="00C00E79" w:rsidRDefault="000F01EB" w:rsidP="000F01EB">
      <w:pPr>
        <w:pStyle w:val="36"/>
        <w:spacing w:after="200" w:line="276" w:lineRule="auto"/>
        <w:ind w:left="360"/>
        <w:jc w:val="both"/>
        <w:rPr>
          <w:rFonts w:ascii="Arial" w:hAnsi="Arial" w:cs="Arial"/>
          <w:sz w:val="20"/>
        </w:rPr>
      </w:pPr>
      <w:r w:rsidRPr="00C00E79">
        <w:rPr>
          <w:rFonts w:ascii="Arial" w:hAnsi="Arial" w:cs="Arial"/>
          <w:sz w:val="20"/>
        </w:rPr>
        <w:t>За счет собственных средств запланировано:</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реконструкция водопроводной насосной станции II подъема – на сумму 3 212,2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реконструкция и автоматизация КНС-4 – на сумму 5 964,4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автоматизация КНС-5 – на сумму 850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реконструкция водопроводной насосной станции №2. Прокладка водопровода от ВНС-2 до МР Воздвиженка – на сумму 15 000,00 тыс.руб.</w:t>
      </w:r>
    </w:p>
    <w:p w:rsidR="000F01EB" w:rsidRPr="00C00E79" w:rsidRDefault="000F01EB" w:rsidP="000F01EB">
      <w:pPr>
        <w:pStyle w:val="36"/>
        <w:spacing w:after="200" w:line="276" w:lineRule="auto"/>
        <w:ind w:left="360"/>
        <w:jc w:val="both"/>
        <w:rPr>
          <w:rFonts w:ascii="Arial" w:hAnsi="Arial" w:cs="Arial"/>
          <w:sz w:val="20"/>
        </w:rPr>
      </w:pPr>
      <w:r w:rsidRPr="00C00E79">
        <w:rPr>
          <w:rFonts w:ascii="Arial" w:hAnsi="Arial" w:cs="Arial"/>
          <w:sz w:val="20"/>
        </w:rPr>
        <w:t>За счет ФЦП запланировано:</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 xml:space="preserve"> приобретение и строительно-монтажные работы по блочному ОС в МР Заинск-2 производительностью 1000 м3/сутки – на сумму 36 000,00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 xml:space="preserve">реконструкция БОС – на сумму </w:t>
      </w:r>
      <w:r w:rsidR="009D6143" w:rsidRPr="00C00E79">
        <w:rPr>
          <w:rFonts w:ascii="Arial" w:hAnsi="Arial" w:cs="Arial"/>
          <w:sz w:val="20"/>
        </w:rPr>
        <w:t>150 000</w:t>
      </w:r>
      <w:r w:rsidRPr="00C00E79">
        <w:rPr>
          <w:rFonts w:ascii="Arial" w:hAnsi="Arial" w:cs="Arial"/>
          <w:sz w:val="20"/>
        </w:rPr>
        <w:t>,00 тыс.руб.</w:t>
      </w:r>
    </w:p>
    <w:p w:rsidR="000F01EB" w:rsidRPr="00C00E79" w:rsidRDefault="000F01EB" w:rsidP="000F01EB">
      <w:pPr>
        <w:pStyle w:val="36"/>
        <w:spacing w:after="200" w:line="276" w:lineRule="auto"/>
        <w:ind w:left="360"/>
        <w:jc w:val="both"/>
        <w:rPr>
          <w:rFonts w:ascii="Arial" w:hAnsi="Arial" w:cs="Arial"/>
          <w:sz w:val="20"/>
        </w:rPr>
      </w:pPr>
      <w:r w:rsidRPr="00C00E79">
        <w:rPr>
          <w:rFonts w:ascii="Arial" w:hAnsi="Arial" w:cs="Arial"/>
          <w:sz w:val="20"/>
        </w:rPr>
        <w:t>За счет тарифа на подключение или прямых договоров с населением запланировано:</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строительно-монтажные работы по прокладке водовода Д150мм в МР Заинск-2 – на сумму 32 000,00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прокладка водопровода на ул.Перспективная – на сумму 350,00 тыс.руб.;</w:t>
      </w:r>
    </w:p>
    <w:p w:rsidR="000F01EB" w:rsidRPr="00C00E79" w:rsidRDefault="000F01EB" w:rsidP="002D1D48">
      <w:pPr>
        <w:pStyle w:val="21"/>
        <w:numPr>
          <w:ilvl w:val="0"/>
          <w:numId w:val="90"/>
        </w:numPr>
        <w:spacing w:line="276" w:lineRule="auto"/>
        <w:jc w:val="both"/>
        <w:rPr>
          <w:rFonts w:ascii="Arial" w:hAnsi="Arial" w:cs="Arial"/>
          <w:sz w:val="20"/>
        </w:rPr>
      </w:pPr>
      <w:r w:rsidRPr="00C00E79">
        <w:rPr>
          <w:rFonts w:ascii="Arial" w:hAnsi="Arial" w:cs="Arial"/>
          <w:sz w:val="20"/>
        </w:rPr>
        <w:t xml:space="preserve">строительство новых водопроводных сетей – на сумму </w:t>
      </w:r>
      <w:r w:rsidR="002D1D48" w:rsidRPr="00C00E79">
        <w:rPr>
          <w:rFonts w:ascii="Arial" w:hAnsi="Arial" w:cs="Arial"/>
          <w:sz w:val="20"/>
        </w:rPr>
        <w:t>18 520,64 тыс.руб.</w:t>
      </w:r>
    </w:p>
    <w:p w:rsidR="002D1D48" w:rsidRPr="00C00E79" w:rsidRDefault="002D1D48" w:rsidP="002D1D48">
      <w:pPr>
        <w:pStyle w:val="36"/>
        <w:spacing w:after="200" w:line="276" w:lineRule="auto"/>
        <w:ind w:left="0" w:firstLine="360"/>
        <w:jc w:val="both"/>
        <w:rPr>
          <w:rFonts w:ascii="Arial" w:hAnsi="Arial" w:cs="Arial"/>
          <w:sz w:val="20"/>
        </w:rPr>
      </w:pPr>
      <w:r w:rsidRPr="00C00E79">
        <w:rPr>
          <w:rFonts w:ascii="Arial" w:hAnsi="Arial" w:cs="Arial"/>
          <w:sz w:val="20"/>
        </w:rPr>
        <w:t>Итого на модернизацию водопроводного хозяйства на 2012-2017гг. необходимо 312 </w:t>
      </w:r>
      <w:r w:rsidR="009D6143" w:rsidRPr="00C00E79">
        <w:rPr>
          <w:rFonts w:ascii="Arial" w:hAnsi="Arial" w:cs="Arial"/>
          <w:sz w:val="20"/>
        </w:rPr>
        <w:t>696</w:t>
      </w:r>
      <w:r w:rsidRPr="00C00E79">
        <w:rPr>
          <w:rFonts w:ascii="Arial" w:hAnsi="Arial" w:cs="Arial"/>
          <w:sz w:val="20"/>
        </w:rPr>
        <w:t>,26 тыс.руб.</w:t>
      </w:r>
    </w:p>
    <w:p w:rsidR="00E44076" w:rsidRDefault="00E44076" w:rsidP="009F31BA">
      <w:pPr>
        <w:jc w:val="both"/>
        <w:rPr>
          <w:rFonts w:ascii="Arial" w:hAnsi="Arial" w:cs="Arial"/>
          <w:b/>
        </w:rPr>
      </w:pPr>
      <w:r w:rsidRPr="009F31BA">
        <w:rPr>
          <w:rFonts w:ascii="Arial" w:hAnsi="Arial" w:cs="Arial"/>
          <w:b/>
        </w:rPr>
        <w:t>ООО «Аква-Зай»</w:t>
      </w:r>
    </w:p>
    <w:p w:rsidR="00E44076" w:rsidRPr="009F31BA" w:rsidRDefault="00E44076" w:rsidP="009F31BA">
      <w:pPr>
        <w:jc w:val="both"/>
        <w:rPr>
          <w:rFonts w:ascii="Arial" w:hAnsi="Arial" w:cs="Arial"/>
          <w:b/>
        </w:rPr>
      </w:pP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На 2011-2015 годы запланированы мероприятия,  выполнение которых направлено на поддержание надежного и качественного водоснабжения потребителей, а также энергосберегающие мероприятия, направленные на</w:t>
      </w:r>
      <w:r>
        <w:rPr>
          <w:rFonts w:ascii="Arial" w:hAnsi="Arial" w:cs="Arial"/>
          <w:sz w:val="20"/>
          <w:szCs w:val="20"/>
        </w:rPr>
        <w:t xml:space="preserve"> </w:t>
      </w:r>
      <w:r w:rsidRPr="000C0B8A">
        <w:rPr>
          <w:rFonts w:ascii="Arial" w:hAnsi="Arial" w:cs="Arial"/>
          <w:sz w:val="20"/>
          <w:szCs w:val="20"/>
        </w:rPr>
        <w:t>снижение потребления энергетических ресурсов.</w:t>
      </w: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 xml:space="preserve"> На 2011 г. запланировано:</w:t>
      </w:r>
    </w:p>
    <w:p w:rsidR="00E44076" w:rsidRPr="000C0B8A" w:rsidRDefault="00E44076" w:rsidP="002D1D48">
      <w:pPr>
        <w:pStyle w:val="21"/>
        <w:numPr>
          <w:ilvl w:val="0"/>
          <w:numId w:val="90"/>
        </w:numPr>
        <w:spacing w:line="276" w:lineRule="auto"/>
        <w:jc w:val="both"/>
        <w:rPr>
          <w:rFonts w:ascii="Arial" w:hAnsi="Arial" w:cs="Arial"/>
          <w:sz w:val="20"/>
        </w:rPr>
      </w:pPr>
      <w:r w:rsidRPr="000C0B8A">
        <w:rPr>
          <w:rFonts w:ascii="Arial" w:hAnsi="Arial" w:cs="Arial"/>
          <w:sz w:val="20"/>
        </w:rPr>
        <w:t>монтаж двух тарифных эл.счетчиков (день0ночь) – 28 скважин.- 65 т.руб.</w:t>
      </w:r>
      <w:r>
        <w:rPr>
          <w:rFonts w:ascii="Arial" w:hAnsi="Arial" w:cs="Arial"/>
          <w:sz w:val="20"/>
        </w:rPr>
        <w:t>;</w:t>
      </w:r>
    </w:p>
    <w:p w:rsidR="00E44076" w:rsidRPr="000C0B8A" w:rsidRDefault="00E44076" w:rsidP="002D1D48">
      <w:pPr>
        <w:pStyle w:val="21"/>
        <w:numPr>
          <w:ilvl w:val="0"/>
          <w:numId w:val="90"/>
        </w:numPr>
        <w:spacing w:line="276" w:lineRule="auto"/>
        <w:jc w:val="both"/>
        <w:rPr>
          <w:rFonts w:ascii="Arial" w:hAnsi="Arial" w:cs="Arial"/>
          <w:sz w:val="20"/>
        </w:rPr>
      </w:pPr>
      <w:r w:rsidRPr="000C0B8A">
        <w:rPr>
          <w:rFonts w:ascii="Arial" w:hAnsi="Arial" w:cs="Arial"/>
          <w:sz w:val="20"/>
        </w:rPr>
        <w:t>установка автоматики на скавжинах РОС -301- 10 шт. по району.- 50 тыс.руб.</w:t>
      </w: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На 2012 г.:</w:t>
      </w:r>
    </w:p>
    <w:p w:rsidR="00E44076" w:rsidRPr="000C0B8A" w:rsidRDefault="00E44076" w:rsidP="002D1D48">
      <w:pPr>
        <w:pStyle w:val="21"/>
        <w:numPr>
          <w:ilvl w:val="0"/>
          <w:numId w:val="90"/>
        </w:numPr>
        <w:spacing w:line="276" w:lineRule="auto"/>
        <w:jc w:val="both"/>
        <w:rPr>
          <w:rFonts w:ascii="Arial" w:hAnsi="Arial" w:cs="Arial"/>
          <w:sz w:val="20"/>
        </w:rPr>
      </w:pPr>
      <w:r w:rsidRPr="000C0B8A">
        <w:rPr>
          <w:rFonts w:ascii="Arial" w:hAnsi="Arial" w:cs="Arial"/>
          <w:sz w:val="20"/>
        </w:rPr>
        <w:t>реконструкция, замена ветхих сетей водопровода в д.С.Багряж – 90 тыс.руб.</w:t>
      </w:r>
      <w:r>
        <w:rPr>
          <w:rFonts w:ascii="Arial" w:hAnsi="Arial" w:cs="Arial"/>
          <w:sz w:val="20"/>
        </w:rPr>
        <w:t>;</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замена погружных насосов на артезианских скважинах по району  11 шт. – 620т.руб.</w:t>
      </w: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На 2013 г.:</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ограждение  зоны санитарной охраны в д.Бухарай, д.Слобода- 271 тыс.руб.</w:t>
      </w:r>
      <w:r>
        <w:rPr>
          <w:rFonts w:ascii="Arial" w:hAnsi="Arial" w:cs="Arial"/>
          <w:sz w:val="20"/>
        </w:rPr>
        <w:t>;</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реконструкция, замена ветхих сетей водопровода в д.К.Елга – 60 тыс.руб.</w:t>
      </w: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На 2014 г.:</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замена погружных насосов на артезианских скважинах по району 13 шт. на сумму 733 тыс.руб.</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ограждение зоны санитарной охраны в д.Шипки, д.Именлибаш – 271 тыс.руб.</w:t>
      </w:r>
    </w:p>
    <w:p w:rsidR="00E44076" w:rsidRPr="000C0B8A" w:rsidRDefault="00E44076" w:rsidP="009F31BA">
      <w:pPr>
        <w:ind w:firstLine="360"/>
        <w:jc w:val="both"/>
        <w:rPr>
          <w:rFonts w:ascii="Arial" w:hAnsi="Arial" w:cs="Arial"/>
          <w:sz w:val="20"/>
          <w:szCs w:val="20"/>
        </w:rPr>
      </w:pPr>
      <w:r w:rsidRPr="000C0B8A">
        <w:rPr>
          <w:rFonts w:ascii="Arial" w:hAnsi="Arial" w:cs="Arial"/>
          <w:sz w:val="20"/>
          <w:szCs w:val="20"/>
        </w:rPr>
        <w:t>На 2015 г.:</w:t>
      </w:r>
    </w:p>
    <w:p w:rsidR="00E44076" w:rsidRPr="00753CEE" w:rsidRDefault="00E44076" w:rsidP="002D1D48">
      <w:pPr>
        <w:pStyle w:val="21"/>
        <w:numPr>
          <w:ilvl w:val="0"/>
          <w:numId w:val="90"/>
        </w:numPr>
        <w:spacing w:line="276" w:lineRule="auto"/>
        <w:jc w:val="both"/>
        <w:rPr>
          <w:rFonts w:ascii="Arial" w:hAnsi="Arial" w:cs="Arial"/>
          <w:sz w:val="20"/>
        </w:rPr>
      </w:pPr>
      <w:r w:rsidRPr="00753CEE">
        <w:rPr>
          <w:rFonts w:ascii="Arial" w:hAnsi="Arial" w:cs="Arial"/>
          <w:sz w:val="20"/>
        </w:rPr>
        <w:t>замена погружных насосов на артезианских скавжинах по району 10 шт. 700 тыс.руб.</w:t>
      </w:r>
    </w:p>
    <w:p w:rsidR="00E44076" w:rsidRDefault="00E44076" w:rsidP="009F31BA">
      <w:pPr>
        <w:ind w:firstLine="360"/>
        <w:jc w:val="both"/>
        <w:rPr>
          <w:rFonts w:ascii="Arial" w:hAnsi="Arial" w:cs="Arial"/>
          <w:sz w:val="20"/>
          <w:szCs w:val="20"/>
        </w:rPr>
      </w:pPr>
      <w:r w:rsidRPr="000C0B8A">
        <w:rPr>
          <w:rFonts w:ascii="Arial" w:hAnsi="Arial" w:cs="Arial"/>
          <w:sz w:val="20"/>
          <w:szCs w:val="20"/>
        </w:rPr>
        <w:t>Итого на модернизацию водопроводного хозяйства на 2011-2015 гг. необходимо 2860 тыс.руб.</w:t>
      </w:r>
    </w:p>
    <w:p w:rsidR="00E44076" w:rsidRPr="000C0B8A" w:rsidRDefault="00F31182" w:rsidP="009F31BA">
      <w:pPr>
        <w:ind w:firstLine="360"/>
        <w:jc w:val="right"/>
        <w:rPr>
          <w:rFonts w:ascii="Arial" w:hAnsi="Arial" w:cs="Arial"/>
          <w:sz w:val="20"/>
          <w:szCs w:val="20"/>
        </w:rPr>
      </w:pPr>
      <w:r>
        <w:rPr>
          <w:rFonts w:ascii="Arial" w:hAnsi="Arial" w:cs="Arial"/>
          <w:sz w:val="20"/>
          <w:szCs w:val="20"/>
        </w:rPr>
        <w:t>Таблица 71</w:t>
      </w:r>
    </w:p>
    <w:p w:rsidR="00E44076" w:rsidRPr="00753CEE" w:rsidRDefault="00E44076" w:rsidP="009F31BA">
      <w:pPr>
        <w:ind w:firstLine="360"/>
        <w:jc w:val="center"/>
        <w:rPr>
          <w:rFonts w:ascii="Arial" w:hAnsi="Arial" w:cs="Arial"/>
          <w:b/>
          <w:sz w:val="20"/>
          <w:szCs w:val="20"/>
        </w:rPr>
      </w:pPr>
      <w:r w:rsidRPr="00753CEE">
        <w:rPr>
          <w:rFonts w:ascii="Arial" w:hAnsi="Arial" w:cs="Arial"/>
          <w:b/>
          <w:sz w:val="20"/>
          <w:szCs w:val="20"/>
        </w:rPr>
        <w:t>Баланс по водоснабжению  потребителей ООО «Аква-Зай» на 2011-2015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3"/>
        <w:gridCol w:w="1755"/>
        <w:gridCol w:w="1266"/>
        <w:gridCol w:w="1286"/>
        <w:gridCol w:w="1357"/>
        <w:gridCol w:w="1330"/>
        <w:gridCol w:w="1348"/>
      </w:tblGrid>
      <w:tr w:rsidR="00E44076" w:rsidRPr="00753CEE">
        <w:trPr>
          <w:jc w:val="center"/>
        </w:trPr>
        <w:tc>
          <w:tcPr>
            <w:tcW w:w="763"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Год</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Поднято и подано воды в сеть, тыс.куб.м.</w:t>
            </w:r>
          </w:p>
        </w:tc>
        <w:tc>
          <w:tcPr>
            <w:tcW w:w="1266"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Потери воды, тыс.куб.м.</w:t>
            </w:r>
          </w:p>
        </w:tc>
        <w:tc>
          <w:tcPr>
            <w:tcW w:w="1286"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Отпущено воды тыс.куб.м.</w:t>
            </w:r>
          </w:p>
        </w:tc>
        <w:tc>
          <w:tcPr>
            <w:tcW w:w="40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Потребители</w:t>
            </w:r>
          </w:p>
        </w:tc>
      </w:tr>
      <w:tr w:rsidR="00E44076" w:rsidRPr="00753CEE">
        <w:trPr>
          <w:trHeight w:val="589"/>
          <w:jc w:val="center"/>
        </w:trPr>
        <w:tc>
          <w:tcPr>
            <w:tcW w:w="763"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755"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266"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286"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357"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Население, тыс.куб.м.</w:t>
            </w:r>
          </w:p>
        </w:tc>
        <w:tc>
          <w:tcPr>
            <w:tcW w:w="1330"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Бюджет, тыс.куб.м</w:t>
            </w:r>
          </w:p>
        </w:tc>
        <w:tc>
          <w:tcPr>
            <w:tcW w:w="134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Прочие, тыс.куб.м.</w:t>
            </w:r>
          </w:p>
        </w:tc>
      </w:tr>
      <w:tr w:rsidR="00E44076" w:rsidRPr="00753CEE">
        <w:trP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2011</w:t>
            </w:r>
          </w:p>
        </w:tc>
        <w:tc>
          <w:tcPr>
            <w:tcW w:w="175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501,2</w:t>
            </w:r>
          </w:p>
        </w:tc>
        <w:tc>
          <w:tcPr>
            <w:tcW w:w="126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69</w:t>
            </w:r>
          </w:p>
        </w:tc>
        <w:tc>
          <w:tcPr>
            <w:tcW w:w="128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432,2</w:t>
            </w:r>
          </w:p>
        </w:tc>
        <w:tc>
          <w:tcPr>
            <w:tcW w:w="135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272,5</w:t>
            </w:r>
          </w:p>
        </w:tc>
        <w:tc>
          <w:tcPr>
            <w:tcW w:w="133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9,7</w:t>
            </w:r>
          </w:p>
        </w:tc>
        <w:tc>
          <w:tcPr>
            <w:tcW w:w="1348"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150,0</w:t>
            </w:r>
          </w:p>
        </w:tc>
      </w:tr>
      <w:tr w:rsidR="00E44076" w:rsidRPr="00753CEE">
        <w:trP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75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498,2</w:t>
            </w:r>
          </w:p>
        </w:tc>
        <w:tc>
          <w:tcPr>
            <w:tcW w:w="126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66</w:t>
            </w:r>
          </w:p>
        </w:tc>
        <w:tc>
          <w:tcPr>
            <w:tcW w:w="128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432,2</w:t>
            </w:r>
          </w:p>
        </w:tc>
        <w:tc>
          <w:tcPr>
            <w:tcW w:w="135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272,5</w:t>
            </w:r>
          </w:p>
        </w:tc>
        <w:tc>
          <w:tcPr>
            <w:tcW w:w="133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9,7</w:t>
            </w:r>
          </w:p>
        </w:tc>
        <w:tc>
          <w:tcPr>
            <w:tcW w:w="1348"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150,0</w:t>
            </w:r>
          </w:p>
        </w:tc>
      </w:tr>
      <w:tr w:rsidR="00E44076" w:rsidRPr="00753CEE">
        <w:trP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2013</w:t>
            </w:r>
          </w:p>
        </w:tc>
        <w:tc>
          <w:tcPr>
            <w:tcW w:w="175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495,2</w:t>
            </w:r>
          </w:p>
        </w:tc>
        <w:tc>
          <w:tcPr>
            <w:tcW w:w="126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63</w:t>
            </w:r>
          </w:p>
        </w:tc>
        <w:tc>
          <w:tcPr>
            <w:tcW w:w="128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432,2</w:t>
            </w:r>
          </w:p>
        </w:tc>
        <w:tc>
          <w:tcPr>
            <w:tcW w:w="135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272,5</w:t>
            </w:r>
          </w:p>
        </w:tc>
        <w:tc>
          <w:tcPr>
            <w:tcW w:w="133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9,7</w:t>
            </w:r>
          </w:p>
        </w:tc>
        <w:tc>
          <w:tcPr>
            <w:tcW w:w="1348"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150,0</w:t>
            </w:r>
          </w:p>
        </w:tc>
      </w:tr>
      <w:tr w:rsidR="00E44076" w:rsidRPr="00753CEE">
        <w:trP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2014</w:t>
            </w:r>
          </w:p>
        </w:tc>
        <w:tc>
          <w:tcPr>
            <w:tcW w:w="175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495,2</w:t>
            </w:r>
          </w:p>
        </w:tc>
        <w:tc>
          <w:tcPr>
            <w:tcW w:w="126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63</w:t>
            </w:r>
          </w:p>
        </w:tc>
        <w:tc>
          <w:tcPr>
            <w:tcW w:w="128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432,2</w:t>
            </w:r>
          </w:p>
        </w:tc>
        <w:tc>
          <w:tcPr>
            <w:tcW w:w="135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272,5</w:t>
            </w:r>
          </w:p>
        </w:tc>
        <w:tc>
          <w:tcPr>
            <w:tcW w:w="133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9,7</w:t>
            </w:r>
          </w:p>
        </w:tc>
        <w:tc>
          <w:tcPr>
            <w:tcW w:w="1348"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150,0</w:t>
            </w:r>
          </w:p>
        </w:tc>
      </w:tr>
      <w:tr w:rsidR="00E44076" w:rsidRPr="00753CEE">
        <w:trPr>
          <w:jc w:val="center"/>
        </w:trPr>
        <w:tc>
          <w:tcPr>
            <w:tcW w:w="763"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2015</w:t>
            </w:r>
          </w:p>
        </w:tc>
        <w:tc>
          <w:tcPr>
            <w:tcW w:w="175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495,2</w:t>
            </w:r>
          </w:p>
        </w:tc>
        <w:tc>
          <w:tcPr>
            <w:tcW w:w="126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63</w:t>
            </w:r>
          </w:p>
        </w:tc>
        <w:tc>
          <w:tcPr>
            <w:tcW w:w="128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432,2</w:t>
            </w:r>
          </w:p>
        </w:tc>
        <w:tc>
          <w:tcPr>
            <w:tcW w:w="135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272,5</w:t>
            </w:r>
          </w:p>
        </w:tc>
        <w:tc>
          <w:tcPr>
            <w:tcW w:w="133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9,7</w:t>
            </w:r>
          </w:p>
        </w:tc>
        <w:tc>
          <w:tcPr>
            <w:tcW w:w="1348"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150,0</w:t>
            </w:r>
          </w:p>
        </w:tc>
      </w:tr>
    </w:tbl>
    <w:p w:rsidR="00E44076" w:rsidRDefault="00E44076" w:rsidP="009F31BA">
      <w:pPr>
        <w:jc w:val="both"/>
        <w:rPr>
          <w:rFonts w:ascii="Arial" w:hAnsi="Arial" w:cs="Arial"/>
          <w:sz w:val="20"/>
          <w:szCs w:val="20"/>
        </w:rPr>
      </w:pPr>
    </w:p>
    <w:p w:rsidR="00187DAB" w:rsidRDefault="00187DAB" w:rsidP="009F31BA">
      <w:pPr>
        <w:jc w:val="both"/>
        <w:rPr>
          <w:rFonts w:ascii="Arial" w:hAnsi="Arial" w:cs="Arial"/>
          <w:b/>
        </w:rPr>
      </w:pPr>
    </w:p>
    <w:p w:rsidR="00FC54EF" w:rsidRPr="00C00E79" w:rsidRDefault="00FC54EF" w:rsidP="00FC54EF">
      <w:pPr>
        <w:jc w:val="both"/>
        <w:rPr>
          <w:rFonts w:ascii="Arial" w:hAnsi="Arial" w:cs="Arial"/>
          <w:b/>
        </w:rPr>
      </w:pPr>
      <w:r w:rsidRPr="00C00E79">
        <w:rPr>
          <w:rFonts w:ascii="Arial" w:hAnsi="Arial" w:cs="Arial"/>
          <w:b/>
        </w:rPr>
        <w:t>Филиал ОАО ВАМИН ТАТАРСТАН Заинский молочный завод</w:t>
      </w:r>
    </w:p>
    <w:p w:rsidR="00FC54EF" w:rsidRPr="00C00E79" w:rsidRDefault="00F31182" w:rsidP="00F31182">
      <w:pPr>
        <w:jc w:val="right"/>
        <w:rPr>
          <w:rFonts w:ascii="Arial" w:hAnsi="Arial" w:cs="Arial"/>
          <w:sz w:val="20"/>
          <w:szCs w:val="20"/>
        </w:rPr>
      </w:pPr>
      <w:r w:rsidRPr="00C00E79">
        <w:rPr>
          <w:rFonts w:ascii="Arial" w:hAnsi="Arial" w:cs="Arial"/>
          <w:sz w:val="20"/>
          <w:szCs w:val="20"/>
        </w:rPr>
        <w:t>Таблица 72</w:t>
      </w:r>
    </w:p>
    <w:tbl>
      <w:tblPr>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173"/>
        <w:gridCol w:w="1265"/>
        <w:gridCol w:w="1056"/>
        <w:gridCol w:w="1068"/>
        <w:gridCol w:w="1173"/>
      </w:tblGrid>
      <w:tr w:rsidR="00FC54EF" w:rsidRPr="00C00E79">
        <w:trPr>
          <w:trHeight w:val="553"/>
        </w:trPr>
        <w:tc>
          <w:tcPr>
            <w:tcW w:w="3085" w:type="dxa"/>
            <w:tcBorders>
              <w:top w:val="single" w:sz="4" w:space="0" w:color="000000"/>
              <w:left w:val="single" w:sz="4" w:space="0" w:color="000000"/>
              <w:bottom w:val="single" w:sz="4" w:space="0" w:color="auto"/>
              <w:right w:val="single" w:sz="4" w:space="0" w:color="000000"/>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 xml:space="preserve">План предприятия </w:t>
            </w:r>
          </w:p>
          <w:p w:rsidR="00FC54EF" w:rsidRPr="00C00E79" w:rsidRDefault="00FC54EF" w:rsidP="002A2336">
            <w:pPr>
              <w:rPr>
                <w:rFonts w:ascii="Arial Narrow" w:hAnsi="Arial Narrow"/>
                <w:b/>
                <w:sz w:val="20"/>
                <w:szCs w:val="20"/>
              </w:rPr>
            </w:pPr>
          </w:p>
        </w:tc>
        <w:tc>
          <w:tcPr>
            <w:tcW w:w="1173" w:type="dxa"/>
            <w:tcBorders>
              <w:top w:val="single" w:sz="4" w:space="0" w:color="000000"/>
              <w:left w:val="single" w:sz="4" w:space="0" w:color="000000"/>
              <w:bottom w:val="single" w:sz="4" w:space="0" w:color="auto"/>
              <w:right w:val="single" w:sz="4" w:space="0" w:color="auto"/>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2011 год</w:t>
            </w:r>
          </w:p>
        </w:tc>
        <w:tc>
          <w:tcPr>
            <w:tcW w:w="1265" w:type="dxa"/>
            <w:tcBorders>
              <w:top w:val="single" w:sz="4" w:space="0" w:color="000000"/>
              <w:left w:val="single" w:sz="4" w:space="0" w:color="auto"/>
              <w:bottom w:val="single" w:sz="4" w:space="0" w:color="auto"/>
              <w:right w:val="single" w:sz="4" w:space="0" w:color="auto"/>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2012 год</w:t>
            </w:r>
          </w:p>
        </w:tc>
        <w:tc>
          <w:tcPr>
            <w:tcW w:w="1056" w:type="dxa"/>
            <w:tcBorders>
              <w:top w:val="single" w:sz="4" w:space="0" w:color="000000"/>
              <w:left w:val="single" w:sz="4" w:space="0" w:color="auto"/>
              <w:bottom w:val="single" w:sz="4" w:space="0" w:color="auto"/>
              <w:right w:val="single" w:sz="4" w:space="0" w:color="auto"/>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2013 год</w:t>
            </w:r>
          </w:p>
        </w:tc>
        <w:tc>
          <w:tcPr>
            <w:tcW w:w="1068" w:type="dxa"/>
            <w:tcBorders>
              <w:top w:val="single" w:sz="4" w:space="0" w:color="000000"/>
              <w:left w:val="single" w:sz="4" w:space="0" w:color="auto"/>
              <w:bottom w:val="single" w:sz="4" w:space="0" w:color="auto"/>
              <w:right w:val="single" w:sz="4" w:space="0" w:color="auto"/>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2014 год</w:t>
            </w:r>
          </w:p>
        </w:tc>
        <w:tc>
          <w:tcPr>
            <w:tcW w:w="1173" w:type="dxa"/>
            <w:tcBorders>
              <w:top w:val="single" w:sz="4" w:space="0" w:color="000000"/>
              <w:left w:val="single" w:sz="4" w:space="0" w:color="auto"/>
              <w:bottom w:val="single" w:sz="4" w:space="0" w:color="auto"/>
              <w:right w:val="single" w:sz="4" w:space="0" w:color="000000"/>
            </w:tcBorders>
            <w:shd w:val="clear" w:color="auto" w:fill="DAEEF3"/>
          </w:tcPr>
          <w:p w:rsidR="00FC54EF" w:rsidRPr="00C00E79" w:rsidRDefault="00FC54EF" w:rsidP="002A2336">
            <w:pPr>
              <w:rPr>
                <w:rFonts w:ascii="Arial Narrow" w:hAnsi="Arial Narrow"/>
                <w:b/>
                <w:sz w:val="20"/>
                <w:szCs w:val="20"/>
              </w:rPr>
            </w:pPr>
            <w:r w:rsidRPr="00C00E79">
              <w:rPr>
                <w:rFonts w:ascii="Arial Narrow" w:hAnsi="Arial Narrow"/>
                <w:b/>
                <w:sz w:val="20"/>
                <w:szCs w:val="20"/>
              </w:rPr>
              <w:t>2015 год</w:t>
            </w:r>
          </w:p>
        </w:tc>
      </w:tr>
      <w:tr w:rsidR="00FC54EF" w:rsidRPr="00C00E79">
        <w:trPr>
          <w:trHeight w:val="174"/>
        </w:trPr>
        <w:tc>
          <w:tcPr>
            <w:tcW w:w="3085" w:type="dxa"/>
            <w:tcBorders>
              <w:top w:val="single" w:sz="4" w:space="0" w:color="auto"/>
              <w:left w:val="single" w:sz="4" w:space="0" w:color="000000"/>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-объем производства, тыс.руб</w:t>
            </w:r>
          </w:p>
        </w:tc>
        <w:tc>
          <w:tcPr>
            <w:tcW w:w="1173" w:type="dxa"/>
            <w:tcBorders>
              <w:top w:val="single" w:sz="4" w:space="0" w:color="auto"/>
              <w:left w:val="single" w:sz="4" w:space="0" w:color="000000"/>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173000</w:t>
            </w:r>
          </w:p>
        </w:tc>
        <w:tc>
          <w:tcPr>
            <w:tcW w:w="1265"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175000</w:t>
            </w:r>
          </w:p>
        </w:tc>
        <w:tc>
          <w:tcPr>
            <w:tcW w:w="1056"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178000</w:t>
            </w:r>
          </w:p>
        </w:tc>
        <w:tc>
          <w:tcPr>
            <w:tcW w:w="1068"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180000</w:t>
            </w:r>
          </w:p>
        </w:tc>
        <w:tc>
          <w:tcPr>
            <w:tcW w:w="1173" w:type="dxa"/>
            <w:tcBorders>
              <w:top w:val="single" w:sz="4" w:space="0" w:color="auto"/>
              <w:left w:val="single" w:sz="4" w:space="0" w:color="auto"/>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182000</w:t>
            </w:r>
          </w:p>
        </w:tc>
      </w:tr>
      <w:tr w:rsidR="00FC54EF" w:rsidRPr="00C00E79">
        <w:trPr>
          <w:trHeight w:val="288"/>
        </w:trPr>
        <w:tc>
          <w:tcPr>
            <w:tcW w:w="3085" w:type="dxa"/>
            <w:tcBorders>
              <w:top w:val="single" w:sz="4" w:space="0" w:color="auto"/>
              <w:left w:val="single" w:sz="4" w:space="0" w:color="000000"/>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-объем реализации, тыс.руб</w:t>
            </w:r>
          </w:p>
        </w:tc>
        <w:tc>
          <w:tcPr>
            <w:tcW w:w="1173" w:type="dxa"/>
            <w:tcBorders>
              <w:top w:val="single" w:sz="4" w:space="0" w:color="auto"/>
              <w:left w:val="single" w:sz="4" w:space="0" w:color="000000"/>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170000</w:t>
            </w:r>
          </w:p>
        </w:tc>
        <w:tc>
          <w:tcPr>
            <w:tcW w:w="1265"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172000</w:t>
            </w:r>
          </w:p>
        </w:tc>
        <w:tc>
          <w:tcPr>
            <w:tcW w:w="1056"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175000</w:t>
            </w:r>
          </w:p>
        </w:tc>
        <w:tc>
          <w:tcPr>
            <w:tcW w:w="1068"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178000</w:t>
            </w:r>
          </w:p>
        </w:tc>
        <w:tc>
          <w:tcPr>
            <w:tcW w:w="1173" w:type="dxa"/>
            <w:tcBorders>
              <w:top w:val="single" w:sz="4" w:space="0" w:color="auto"/>
              <w:left w:val="single" w:sz="4" w:space="0" w:color="auto"/>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180000</w:t>
            </w:r>
          </w:p>
        </w:tc>
      </w:tr>
      <w:tr w:rsidR="00FC54EF" w:rsidRPr="00C00E79">
        <w:trPr>
          <w:trHeight w:val="338"/>
        </w:trPr>
        <w:tc>
          <w:tcPr>
            <w:tcW w:w="3085" w:type="dxa"/>
            <w:tcBorders>
              <w:top w:val="single" w:sz="4" w:space="0" w:color="auto"/>
              <w:left w:val="single" w:sz="4" w:space="0" w:color="000000"/>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-объем инвестиций ,тыс.руб</w:t>
            </w:r>
          </w:p>
        </w:tc>
        <w:tc>
          <w:tcPr>
            <w:tcW w:w="1173" w:type="dxa"/>
            <w:tcBorders>
              <w:top w:val="single" w:sz="4" w:space="0" w:color="auto"/>
              <w:left w:val="single" w:sz="4" w:space="0" w:color="000000"/>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4500</w:t>
            </w:r>
          </w:p>
        </w:tc>
        <w:tc>
          <w:tcPr>
            <w:tcW w:w="1265"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9000</w:t>
            </w:r>
          </w:p>
        </w:tc>
        <w:tc>
          <w:tcPr>
            <w:tcW w:w="1056"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5000</w:t>
            </w:r>
          </w:p>
        </w:tc>
        <w:tc>
          <w:tcPr>
            <w:tcW w:w="1068"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3000</w:t>
            </w:r>
          </w:p>
        </w:tc>
        <w:tc>
          <w:tcPr>
            <w:tcW w:w="1173" w:type="dxa"/>
            <w:tcBorders>
              <w:top w:val="single" w:sz="4" w:space="0" w:color="auto"/>
              <w:left w:val="single" w:sz="4" w:space="0" w:color="auto"/>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3000</w:t>
            </w:r>
          </w:p>
        </w:tc>
      </w:tr>
      <w:tr w:rsidR="00FC54EF" w:rsidRPr="00C00E79">
        <w:trPr>
          <w:trHeight w:val="177"/>
        </w:trPr>
        <w:tc>
          <w:tcPr>
            <w:tcW w:w="3085" w:type="dxa"/>
            <w:tcBorders>
              <w:top w:val="single" w:sz="4" w:space="0" w:color="auto"/>
              <w:left w:val="single" w:sz="4" w:space="0" w:color="000000"/>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-новые рабочие места, чел</w:t>
            </w:r>
          </w:p>
        </w:tc>
        <w:tc>
          <w:tcPr>
            <w:tcW w:w="1173" w:type="dxa"/>
            <w:tcBorders>
              <w:top w:val="single" w:sz="4" w:space="0" w:color="auto"/>
              <w:left w:val="single" w:sz="4" w:space="0" w:color="000000"/>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w:t>
            </w:r>
          </w:p>
        </w:tc>
        <w:tc>
          <w:tcPr>
            <w:tcW w:w="1265"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w:t>
            </w:r>
          </w:p>
        </w:tc>
        <w:tc>
          <w:tcPr>
            <w:tcW w:w="1056"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w:t>
            </w:r>
          </w:p>
        </w:tc>
        <w:tc>
          <w:tcPr>
            <w:tcW w:w="1068" w:type="dxa"/>
            <w:tcBorders>
              <w:top w:val="single" w:sz="4" w:space="0" w:color="auto"/>
              <w:left w:val="single" w:sz="4" w:space="0" w:color="auto"/>
              <w:bottom w:val="single" w:sz="4" w:space="0" w:color="auto"/>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w:t>
            </w:r>
          </w:p>
        </w:tc>
        <w:tc>
          <w:tcPr>
            <w:tcW w:w="1173" w:type="dxa"/>
            <w:tcBorders>
              <w:top w:val="single" w:sz="4" w:space="0" w:color="auto"/>
              <w:left w:val="single" w:sz="4" w:space="0" w:color="auto"/>
              <w:bottom w:val="single" w:sz="4" w:space="0" w:color="auto"/>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w:t>
            </w:r>
          </w:p>
        </w:tc>
      </w:tr>
      <w:tr w:rsidR="00FC54EF" w:rsidRPr="00C00E79">
        <w:trPr>
          <w:trHeight w:val="300"/>
        </w:trPr>
        <w:tc>
          <w:tcPr>
            <w:tcW w:w="3085" w:type="dxa"/>
            <w:tcBorders>
              <w:top w:val="single" w:sz="4" w:space="0" w:color="auto"/>
              <w:left w:val="single" w:sz="4" w:space="0" w:color="000000"/>
              <w:bottom w:val="single" w:sz="4" w:space="0" w:color="000000"/>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-затраты на производство, тыс.руб</w:t>
            </w:r>
          </w:p>
        </w:tc>
        <w:tc>
          <w:tcPr>
            <w:tcW w:w="1173" w:type="dxa"/>
            <w:tcBorders>
              <w:top w:val="single" w:sz="4" w:space="0" w:color="auto"/>
              <w:left w:val="single" w:sz="4" w:space="0" w:color="000000"/>
              <w:bottom w:val="single" w:sz="4" w:space="0" w:color="000000"/>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168000</w:t>
            </w:r>
          </w:p>
        </w:tc>
        <w:tc>
          <w:tcPr>
            <w:tcW w:w="1265" w:type="dxa"/>
            <w:tcBorders>
              <w:top w:val="single" w:sz="4" w:space="0" w:color="auto"/>
              <w:left w:val="single" w:sz="4" w:space="0" w:color="auto"/>
              <w:bottom w:val="single" w:sz="4" w:space="0" w:color="000000"/>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170000</w:t>
            </w:r>
          </w:p>
        </w:tc>
        <w:tc>
          <w:tcPr>
            <w:tcW w:w="1056" w:type="dxa"/>
            <w:tcBorders>
              <w:top w:val="single" w:sz="4" w:space="0" w:color="auto"/>
              <w:left w:val="single" w:sz="4" w:space="0" w:color="auto"/>
              <w:bottom w:val="single" w:sz="4" w:space="0" w:color="000000"/>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172000</w:t>
            </w:r>
          </w:p>
        </w:tc>
        <w:tc>
          <w:tcPr>
            <w:tcW w:w="1068" w:type="dxa"/>
            <w:tcBorders>
              <w:top w:val="single" w:sz="4" w:space="0" w:color="auto"/>
              <w:left w:val="single" w:sz="4" w:space="0" w:color="auto"/>
              <w:bottom w:val="single" w:sz="4" w:space="0" w:color="000000"/>
              <w:right w:val="single" w:sz="4" w:space="0" w:color="auto"/>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174000</w:t>
            </w:r>
          </w:p>
        </w:tc>
        <w:tc>
          <w:tcPr>
            <w:tcW w:w="1173" w:type="dxa"/>
            <w:tcBorders>
              <w:top w:val="single" w:sz="4" w:space="0" w:color="auto"/>
              <w:left w:val="single" w:sz="4" w:space="0" w:color="auto"/>
              <w:bottom w:val="single" w:sz="4" w:space="0" w:color="000000"/>
              <w:right w:val="single" w:sz="4" w:space="0" w:color="000000"/>
            </w:tcBorders>
          </w:tcPr>
          <w:p w:rsidR="00FC54EF" w:rsidRPr="00C00E79" w:rsidRDefault="00FC54EF" w:rsidP="002A2336">
            <w:pPr>
              <w:rPr>
                <w:rFonts w:ascii="Arial Narrow" w:hAnsi="Arial Narrow"/>
                <w:sz w:val="20"/>
                <w:szCs w:val="20"/>
              </w:rPr>
            </w:pPr>
            <w:r w:rsidRPr="00C00E79">
              <w:rPr>
                <w:rFonts w:ascii="Arial Narrow" w:hAnsi="Arial Narrow"/>
                <w:sz w:val="20"/>
                <w:szCs w:val="20"/>
              </w:rPr>
              <w:t>175000</w:t>
            </w:r>
          </w:p>
        </w:tc>
      </w:tr>
    </w:tbl>
    <w:p w:rsidR="00FC54EF" w:rsidRPr="00C00E79" w:rsidRDefault="00FC54EF" w:rsidP="009F31BA">
      <w:pPr>
        <w:jc w:val="both"/>
        <w:rPr>
          <w:rFonts w:ascii="Arial" w:hAnsi="Arial" w:cs="Arial"/>
          <w:b/>
        </w:rPr>
      </w:pPr>
    </w:p>
    <w:p w:rsidR="00FC54EF" w:rsidRPr="00C00E79" w:rsidRDefault="00FC54EF" w:rsidP="00FC54EF">
      <w:pPr>
        <w:jc w:val="both"/>
        <w:rPr>
          <w:rFonts w:ascii="Arial" w:hAnsi="Arial" w:cs="Arial"/>
          <w:sz w:val="20"/>
          <w:szCs w:val="20"/>
        </w:rPr>
      </w:pPr>
      <w:r w:rsidRPr="00C00E79">
        <w:rPr>
          <w:rFonts w:ascii="Arial" w:hAnsi="Arial" w:cs="Arial"/>
          <w:sz w:val="20"/>
          <w:szCs w:val="20"/>
        </w:rPr>
        <w:t>Инвестиционные проекты предприятия, действующие и планируемые на период с 2011 года по 2015 г:</w:t>
      </w:r>
    </w:p>
    <w:p w:rsidR="00FC54EF" w:rsidRPr="00C00E79" w:rsidRDefault="00FC54EF" w:rsidP="00FC54EF">
      <w:pPr>
        <w:rPr>
          <w:rFonts w:ascii="Arial" w:hAnsi="Arial" w:cs="Arial"/>
          <w:b/>
          <w:sz w:val="20"/>
          <w:szCs w:val="20"/>
        </w:rPr>
      </w:pPr>
      <w:r w:rsidRPr="00C00E79">
        <w:rPr>
          <w:rFonts w:ascii="Arial" w:hAnsi="Arial" w:cs="Arial"/>
          <w:b/>
          <w:sz w:val="20"/>
          <w:szCs w:val="20"/>
        </w:rPr>
        <w:t>2011 год</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 xml:space="preserve"> установка циркуляционной мойки оборудования.</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 xml:space="preserve"> заменить  в 2011 год</w:t>
      </w:r>
      <w:r w:rsidR="00142776" w:rsidRPr="00C00E79">
        <w:rPr>
          <w:rFonts w:ascii="Arial" w:hAnsi="Arial" w:cs="Arial"/>
          <w:sz w:val="20"/>
          <w:szCs w:val="20"/>
        </w:rPr>
        <w:t>у модульную котельную на новую</w:t>
      </w:r>
      <w:r w:rsidRPr="00C00E79">
        <w:rPr>
          <w:rFonts w:ascii="Arial" w:hAnsi="Arial" w:cs="Arial"/>
          <w:sz w:val="20"/>
          <w:szCs w:val="20"/>
        </w:rPr>
        <w:t xml:space="preserve"> более мощную.</w:t>
      </w:r>
    </w:p>
    <w:p w:rsidR="00FC54EF" w:rsidRPr="00C00E79" w:rsidRDefault="00FC54EF" w:rsidP="00FC54EF">
      <w:pPr>
        <w:rPr>
          <w:rFonts w:ascii="Arial" w:hAnsi="Arial" w:cs="Arial"/>
          <w:b/>
          <w:sz w:val="20"/>
          <w:szCs w:val="20"/>
        </w:rPr>
      </w:pPr>
      <w:r w:rsidRPr="00C00E79">
        <w:rPr>
          <w:rFonts w:ascii="Arial" w:hAnsi="Arial" w:cs="Arial"/>
          <w:b/>
          <w:sz w:val="20"/>
          <w:szCs w:val="20"/>
        </w:rPr>
        <w:t>2012 год:</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замена теплообменника бойлерного типа на пластинчатый</w:t>
      </w:r>
    </w:p>
    <w:p w:rsidR="00FC54EF" w:rsidRPr="00C00E79" w:rsidRDefault="00FC54EF" w:rsidP="00FC54EF">
      <w:pPr>
        <w:rPr>
          <w:rFonts w:ascii="Arial" w:hAnsi="Arial" w:cs="Arial"/>
          <w:b/>
          <w:sz w:val="20"/>
          <w:szCs w:val="20"/>
        </w:rPr>
      </w:pPr>
      <w:r w:rsidRPr="00C00E79">
        <w:rPr>
          <w:rFonts w:ascii="Arial" w:hAnsi="Arial" w:cs="Arial"/>
          <w:b/>
          <w:sz w:val="20"/>
          <w:szCs w:val="20"/>
        </w:rPr>
        <w:t>2013 год:</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замена аммиачного оборудования на фреоновое в компрессорной</w:t>
      </w:r>
    </w:p>
    <w:p w:rsidR="00FC54EF" w:rsidRPr="00C00E79" w:rsidRDefault="00FC54EF" w:rsidP="00FC54EF">
      <w:pPr>
        <w:rPr>
          <w:rFonts w:ascii="Arial" w:hAnsi="Arial" w:cs="Arial"/>
          <w:b/>
          <w:sz w:val="20"/>
          <w:szCs w:val="20"/>
        </w:rPr>
      </w:pPr>
      <w:r w:rsidRPr="00C00E79">
        <w:rPr>
          <w:rFonts w:ascii="Arial" w:hAnsi="Arial" w:cs="Arial"/>
          <w:b/>
          <w:sz w:val="20"/>
          <w:szCs w:val="20"/>
        </w:rPr>
        <w:t>2014 год</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замена трансформатора</w:t>
      </w:r>
    </w:p>
    <w:p w:rsidR="00FC54EF" w:rsidRPr="00C00E79" w:rsidRDefault="00FC54EF" w:rsidP="00FC54EF">
      <w:pPr>
        <w:rPr>
          <w:rFonts w:ascii="Arial" w:hAnsi="Arial" w:cs="Arial"/>
          <w:b/>
          <w:sz w:val="20"/>
          <w:szCs w:val="20"/>
        </w:rPr>
      </w:pPr>
      <w:r w:rsidRPr="00C00E79">
        <w:rPr>
          <w:rFonts w:ascii="Arial" w:hAnsi="Arial" w:cs="Arial"/>
          <w:b/>
          <w:sz w:val="20"/>
          <w:szCs w:val="20"/>
        </w:rPr>
        <w:t>2015 год</w:t>
      </w:r>
    </w:p>
    <w:p w:rsidR="00FC54EF" w:rsidRPr="00C00E79" w:rsidRDefault="00FC54EF" w:rsidP="00FC54EF">
      <w:pPr>
        <w:numPr>
          <w:ilvl w:val="0"/>
          <w:numId w:val="105"/>
        </w:numPr>
        <w:rPr>
          <w:rFonts w:ascii="Arial" w:hAnsi="Arial" w:cs="Arial"/>
          <w:sz w:val="20"/>
          <w:szCs w:val="20"/>
        </w:rPr>
      </w:pPr>
      <w:r w:rsidRPr="00C00E79">
        <w:rPr>
          <w:rFonts w:ascii="Arial" w:hAnsi="Arial" w:cs="Arial"/>
          <w:sz w:val="20"/>
          <w:szCs w:val="20"/>
        </w:rPr>
        <w:t>реконструкция электрических кабелей и щитов</w:t>
      </w:r>
    </w:p>
    <w:p w:rsidR="00FC54EF" w:rsidRPr="00C00E79" w:rsidRDefault="00FC54EF" w:rsidP="00FC54EF">
      <w:pPr>
        <w:rPr>
          <w:rFonts w:ascii="Arial" w:hAnsi="Arial" w:cs="Arial"/>
          <w:sz w:val="20"/>
          <w:szCs w:val="20"/>
        </w:rPr>
      </w:pPr>
    </w:p>
    <w:p w:rsidR="002A2336" w:rsidRPr="00C00E79" w:rsidRDefault="002A2336" w:rsidP="002A2336">
      <w:pPr>
        <w:jc w:val="both"/>
        <w:rPr>
          <w:rFonts w:ascii="Arial" w:hAnsi="Arial" w:cs="Arial"/>
          <w:b/>
        </w:rPr>
      </w:pPr>
      <w:r w:rsidRPr="00C00E79">
        <w:rPr>
          <w:rFonts w:ascii="Arial" w:hAnsi="Arial" w:cs="Arial"/>
          <w:b/>
        </w:rPr>
        <w:t>ООО «Техстрой»</w:t>
      </w:r>
    </w:p>
    <w:p w:rsidR="00FC54EF" w:rsidRPr="00C00E79" w:rsidRDefault="00FC54EF" w:rsidP="009F31BA">
      <w:pPr>
        <w:jc w:val="both"/>
        <w:rPr>
          <w:rFonts w:ascii="Arial" w:hAnsi="Arial" w:cs="Arial"/>
          <w:b/>
        </w:rPr>
      </w:pPr>
    </w:p>
    <w:p w:rsidR="002A2336" w:rsidRPr="00C00E79" w:rsidRDefault="002A2336" w:rsidP="002A2336">
      <w:pPr>
        <w:ind w:firstLine="360"/>
        <w:jc w:val="both"/>
        <w:rPr>
          <w:rFonts w:ascii="Arial" w:hAnsi="Arial" w:cs="Arial"/>
          <w:sz w:val="20"/>
          <w:szCs w:val="20"/>
        </w:rPr>
      </w:pPr>
      <w:r w:rsidRPr="00C00E79">
        <w:rPr>
          <w:rFonts w:ascii="Arial" w:hAnsi="Arial" w:cs="Arial"/>
          <w:sz w:val="20"/>
          <w:szCs w:val="20"/>
        </w:rPr>
        <w:t>В 2011 году была произведена модернизация одного из складов и закуплено оборудование для резки, фрезеровки и изготовлении форм при изоляции нефтехимических труб при работе на объекте (КНП и НХЗ ОАО «ТАНЕКО») г. Нижнекамск.</w:t>
      </w:r>
    </w:p>
    <w:p w:rsidR="002A2336" w:rsidRPr="00C00E79" w:rsidRDefault="002A2336" w:rsidP="002A2336">
      <w:pPr>
        <w:ind w:firstLine="360"/>
        <w:jc w:val="both"/>
        <w:rPr>
          <w:rFonts w:ascii="Arial" w:hAnsi="Arial" w:cs="Arial"/>
          <w:sz w:val="20"/>
          <w:szCs w:val="20"/>
        </w:rPr>
      </w:pPr>
      <w:r w:rsidRPr="00C00E79">
        <w:rPr>
          <w:rFonts w:ascii="Arial" w:hAnsi="Arial" w:cs="Arial"/>
          <w:sz w:val="20"/>
          <w:szCs w:val="20"/>
        </w:rPr>
        <w:t>План предприятия на 5 лет заключается  в выполнении планируемых работ на объектах как строительство:</w:t>
      </w:r>
    </w:p>
    <w:p w:rsidR="002A2336" w:rsidRPr="00C00E79" w:rsidRDefault="002A2336" w:rsidP="002A2336">
      <w:pPr>
        <w:numPr>
          <w:ilvl w:val="0"/>
          <w:numId w:val="105"/>
        </w:numPr>
        <w:jc w:val="both"/>
        <w:rPr>
          <w:rFonts w:ascii="Arial" w:hAnsi="Arial" w:cs="Arial"/>
          <w:sz w:val="20"/>
          <w:szCs w:val="20"/>
        </w:rPr>
      </w:pPr>
      <w:r w:rsidRPr="00C00E79">
        <w:rPr>
          <w:rFonts w:ascii="Arial" w:hAnsi="Arial" w:cs="Arial"/>
          <w:sz w:val="20"/>
          <w:szCs w:val="20"/>
        </w:rPr>
        <w:t>металлургического завода, расположенного по адресу: РТ, Лениногорский район, в 1,5 км от н.п. Дурасово;</w:t>
      </w:r>
    </w:p>
    <w:p w:rsidR="002A2336" w:rsidRPr="00C00E79" w:rsidRDefault="002A2336" w:rsidP="002A2336">
      <w:pPr>
        <w:numPr>
          <w:ilvl w:val="0"/>
          <w:numId w:val="105"/>
        </w:numPr>
        <w:jc w:val="both"/>
        <w:rPr>
          <w:rFonts w:ascii="Arial" w:hAnsi="Arial" w:cs="Arial"/>
          <w:sz w:val="20"/>
          <w:szCs w:val="20"/>
        </w:rPr>
      </w:pPr>
      <w:r w:rsidRPr="00C00E79">
        <w:rPr>
          <w:rFonts w:ascii="Arial" w:hAnsi="Arial" w:cs="Arial"/>
          <w:sz w:val="20"/>
          <w:szCs w:val="20"/>
        </w:rPr>
        <w:t>объект: «КС-9 «Малоперанская».КЦ-1» в составе стройки «Система магистральных газопроводов  Бовапенково-Ухта»;</w:t>
      </w:r>
    </w:p>
    <w:p w:rsidR="002A2336" w:rsidRPr="00C00E79" w:rsidRDefault="002A2336" w:rsidP="002A2336">
      <w:pPr>
        <w:numPr>
          <w:ilvl w:val="0"/>
          <w:numId w:val="105"/>
        </w:numPr>
        <w:jc w:val="both"/>
        <w:rPr>
          <w:rFonts w:ascii="Arial" w:hAnsi="Arial" w:cs="Arial"/>
          <w:sz w:val="20"/>
          <w:szCs w:val="20"/>
        </w:rPr>
      </w:pPr>
      <w:r w:rsidRPr="00C00E79">
        <w:rPr>
          <w:rFonts w:ascii="Arial" w:hAnsi="Arial" w:cs="Arial"/>
          <w:sz w:val="20"/>
          <w:szCs w:val="20"/>
        </w:rPr>
        <w:t>объект (КНП и НХЗ ОАО «ТАНЕКО») г. Нижнекамск.</w:t>
      </w:r>
    </w:p>
    <w:p w:rsidR="002A2336" w:rsidRPr="00C00E79" w:rsidRDefault="002A2336" w:rsidP="002A2336">
      <w:pPr>
        <w:ind w:firstLine="360"/>
        <w:jc w:val="both"/>
        <w:rPr>
          <w:rFonts w:ascii="Arial" w:hAnsi="Arial" w:cs="Arial"/>
          <w:sz w:val="20"/>
          <w:szCs w:val="20"/>
        </w:rPr>
      </w:pPr>
      <w:r w:rsidRPr="00C00E79">
        <w:rPr>
          <w:rFonts w:ascii="Arial" w:hAnsi="Arial" w:cs="Arial"/>
          <w:sz w:val="20"/>
          <w:szCs w:val="20"/>
        </w:rPr>
        <w:t xml:space="preserve">ООО «Техстрой» также  планирует участвовать при строительстве миниметаллургического завода на территории Заинского района. </w:t>
      </w:r>
    </w:p>
    <w:p w:rsidR="002A2336" w:rsidRPr="00C00E79" w:rsidRDefault="002A2336" w:rsidP="009F31BA">
      <w:pPr>
        <w:jc w:val="both"/>
        <w:rPr>
          <w:rFonts w:ascii="Arial" w:hAnsi="Arial" w:cs="Arial"/>
          <w:b/>
        </w:rPr>
      </w:pPr>
    </w:p>
    <w:p w:rsidR="002A2336" w:rsidRPr="00C00E79" w:rsidRDefault="002A2336" w:rsidP="002A2336">
      <w:pPr>
        <w:jc w:val="both"/>
        <w:rPr>
          <w:rFonts w:ascii="Arial" w:hAnsi="Arial" w:cs="Arial"/>
          <w:b/>
        </w:rPr>
      </w:pPr>
      <w:r w:rsidRPr="00C00E79">
        <w:rPr>
          <w:rFonts w:ascii="Arial" w:hAnsi="Arial" w:cs="Arial"/>
          <w:b/>
        </w:rPr>
        <w:t>ОАО «Заинское ХПП»</w:t>
      </w:r>
    </w:p>
    <w:p w:rsidR="002A2336" w:rsidRPr="00C00E79" w:rsidRDefault="00F31182" w:rsidP="00F31182">
      <w:pPr>
        <w:jc w:val="right"/>
        <w:rPr>
          <w:rFonts w:ascii="Arial" w:hAnsi="Arial" w:cs="Arial"/>
          <w:sz w:val="20"/>
          <w:szCs w:val="20"/>
        </w:rPr>
      </w:pPr>
      <w:r w:rsidRPr="00C00E79">
        <w:rPr>
          <w:rFonts w:ascii="Arial" w:hAnsi="Arial" w:cs="Arial"/>
          <w:sz w:val="20"/>
          <w:szCs w:val="20"/>
        </w:rPr>
        <w:t>Таблица 73</w:t>
      </w:r>
    </w:p>
    <w:p w:rsidR="002A2336" w:rsidRPr="00C00E79" w:rsidRDefault="002A2336" w:rsidP="002A2336">
      <w:pPr>
        <w:ind w:firstLine="540"/>
        <w:jc w:val="center"/>
        <w:outlineLvl w:val="0"/>
        <w:rPr>
          <w:rFonts w:ascii="Arial" w:hAnsi="Arial" w:cs="Arial"/>
          <w:b/>
          <w:sz w:val="20"/>
          <w:szCs w:val="20"/>
        </w:rPr>
      </w:pPr>
      <w:r w:rsidRPr="00C00E79">
        <w:rPr>
          <w:rFonts w:ascii="Arial" w:hAnsi="Arial" w:cs="Arial"/>
          <w:b/>
          <w:sz w:val="20"/>
          <w:szCs w:val="20"/>
        </w:rPr>
        <w:t>План мероприятий по модернизации производства на 2011-2012г.г.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2393"/>
        <w:gridCol w:w="2393"/>
      </w:tblGrid>
      <w:tr w:rsidR="002A2336" w:rsidRPr="00C00E79">
        <w:tc>
          <w:tcPr>
            <w:tcW w:w="64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jc w:val="center"/>
              <w:rPr>
                <w:rFonts w:ascii="Arial Narrow" w:hAnsi="Arial Narrow" w:cs="Arial Narrow"/>
                <w:b/>
                <w:bCs/>
                <w:sz w:val="20"/>
                <w:szCs w:val="20"/>
              </w:rPr>
            </w:pPr>
            <w:r w:rsidRPr="00C00E79">
              <w:rPr>
                <w:rFonts w:ascii="Arial Narrow" w:hAnsi="Arial Narrow" w:cs="Arial Narrow"/>
                <w:b/>
                <w:bCs/>
                <w:sz w:val="20"/>
                <w:szCs w:val="20"/>
              </w:rPr>
              <w:t>№</w:t>
            </w:r>
          </w:p>
        </w:tc>
        <w:tc>
          <w:tcPr>
            <w:tcW w:w="3780"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jc w:val="center"/>
              <w:rPr>
                <w:rFonts w:ascii="Arial Narrow" w:hAnsi="Arial Narrow" w:cs="Arial Narrow"/>
                <w:b/>
                <w:bCs/>
                <w:sz w:val="20"/>
                <w:szCs w:val="20"/>
              </w:rPr>
            </w:pPr>
            <w:r w:rsidRPr="00C00E79">
              <w:rPr>
                <w:rFonts w:ascii="Arial Narrow" w:hAnsi="Arial Narrow" w:cs="Arial Narrow"/>
                <w:b/>
                <w:bCs/>
                <w:sz w:val="20"/>
                <w:szCs w:val="20"/>
              </w:rPr>
              <w:t>Основные мероприятия</w:t>
            </w:r>
          </w:p>
        </w:tc>
        <w:tc>
          <w:tcPr>
            <w:tcW w:w="2393"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jc w:val="center"/>
              <w:rPr>
                <w:rFonts w:ascii="Arial Narrow" w:hAnsi="Arial Narrow" w:cs="Arial Narrow"/>
                <w:b/>
                <w:bCs/>
                <w:sz w:val="20"/>
                <w:szCs w:val="20"/>
              </w:rPr>
            </w:pPr>
            <w:r w:rsidRPr="00C00E79">
              <w:rPr>
                <w:rFonts w:ascii="Arial Narrow" w:hAnsi="Arial Narrow" w:cs="Arial Narrow"/>
                <w:b/>
                <w:bCs/>
                <w:sz w:val="20"/>
                <w:szCs w:val="20"/>
              </w:rPr>
              <w:t>Затраты на реализацию мероприятий, тыс.руб.</w:t>
            </w:r>
          </w:p>
        </w:tc>
        <w:tc>
          <w:tcPr>
            <w:tcW w:w="2393"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jc w:val="center"/>
              <w:rPr>
                <w:rFonts w:ascii="Arial Narrow" w:hAnsi="Arial Narrow" w:cs="Arial Narrow"/>
                <w:b/>
                <w:bCs/>
                <w:sz w:val="20"/>
                <w:szCs w:val="20"/>
              </w:rPr>
            </w:pPr>
            <w:r w:rsidRPr="00C00E79">
              <w:rPr>
                <w:rFonts w:ascii="Arial Narrow" w:hAnsi="Arial Narrow" w:cs="Arial Narrow"/>
                <w:b/>
                <w:bCs/>
                <w:sz w:val="20"/>
                <w:szCs w:val="20"/>
              </w:rPr>
              <w:t>Сроки выполнения</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Монтаж новой погрузочной верхней галереи склада №22 и переходной галереи</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250,00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2011г.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Текущий ремонт верхних галерей складов №2 и №3</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70,0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3</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Замена башмака нории НЦ-175 площадки №16 (большая)</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85,0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4</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Замена башмака нории НЦ-175 и НЦ-100 зерносушилки №4</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170,0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5</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Капитальный ремонт 1-й погрузочной линии на ж/д транспорт</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150,0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6</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Текущий ремонт ж/д весов (замена рельсов)</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30,0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r w:rsidR="002A2336" w:rsidRPr="00C00E79">
        <w:tc>
          <w:tcPr>
            <w:tcW w:w="64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7</w:t>
            </w:r>
          </w:p>
        </w:tc>
        <w:tc>
          <w:tcPr>
            <w:tcW w:w="3780"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Строительство новой переходной галереи</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80,0</w:t>
            </w:r>
          </w:p>
        </w:tc>
        <w:tc>
          <w:tcPr>
            <w:tcW w:w="2393"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2012г.</w:t>
            </w:r>
          </w:p>
        </w:tc>
      </w:tr>
    </w:tbl>
    <w:p w:rsidR="002A2336" w:rsidRPr="00C00E79" w:rsidRDefault="002A2336" w:rsidP="009F31BA">
      <w:pPr>
        <w:jc w:val="both"/>
        <w:rPr>
          <w:rFonts w:ascii="Arial" w:hAnsi="Arial" w:cs="Arial"/>
          <w:b/>
        </w:rPr>
      </w:pPr>
    </w:p>
    <w:p w:rsidR="002A2336" w:rsidRPr="00C00E79" w:rsidRDefault="002A2336" w:rsidP="002A2336">
      <w:pPr>
        <w:jc w:val="both"/>
        <w:rPr>
          <w:rFonts w:ascii="Arial" w:hAnsi="Arial" w:cs="Arial"/>
          <w:b/>
        </w:rPr>
      </w:pPr>
      <w:r w:rsidRPr="00C00E79">
        <w:rPr>
          <w:rFonts w:ascii="Arial" w:hAnsi="Arial" w:cs="Arial"/>
          <w:b/>
        </w:rPr>
        <w:t>ООО ПСФ «Гидромонтаж»</w:t>
      </w:r>
    </w:p>
    <w:p w:rsidR="002A2336" w:rsidRPr="00C00E79" w:rsidRDefault="002A2336" w:rsidP="009F31BA">
      <w:pPr>
        <w:jc w:val="both"/>
        <w:rPr>
          <w:rFonts w:ascii="Arial" w:hAnsi="Arial" w:cs="Arial"/>
          <w:b/>
        </w:rPr>
      </w:pPr>
    </w:p>
    <w:p w:rsidR="002A2336" w:rsidRPr="00C00E79" w:rsidRDefault="002A2336" w:rsidP="002A2336">
      <w:pPr>
        <w:ind w:firstLine="360"/>
        <w:jc w:val="both"/>
        <w:rPr>
          <w:rFonts w:ascii="Arial" w:hAnsi="Arial" w:cs="Arial"/>
          <w:sz w:val="20"/>
          <w:szCs w:val="20"/>
        </w:rPr>
      </w:pPr>
      <w:r w:rsidRPr="00C00E79">
        <w:rPr>
          <w:rFonts w:ascii="Arial" w:hAnsi="Arial" w:cs="Arial"/>
          <w:sz w:val="20"/>
          <w:szCs w:val="20"/>
        </w:rPr>
        <w:t>Объем работ, выполненных собственными силами составил  318,4 млн.руб., это 98% к уровню  2009 года. По прогнозу  к 2015 году планируется увеличить  эти показатели на 20,6% и довести до 432,5 млн.руб.  Предприятием за отчетный год получена прибыль  71 тыс.руб.</w:t>
      </w:r>
    </w:p>
    <w:p w:rsidR="002A2336" w:rsidRPr="00C00E79" w:rsidRDefault="00F31182" w:rsidP="00F31182">
      <w:pPr>
        <w:jc w:val="right"/>
        <w:rPr>
          <w:rFonts w:ascii="Arial" w:hAnsi="Arial" w:cs="Arial"/>
          <w:bCs/>
          <w:sz w:val="20"/>
          <w:szCs w:val="20"/>
        </w:rPr>
      </w:pPr>
      <w:r w:rsidRPr="00C00E79">
        <w:rPr>
          <w:rFonts w:ascii="Arial" w:hAnsi="Arial" w:cs="Arial"/>
          <w:bCs/>
          <w:sz w:val="20"/>
          <w:szCs w:val="20"/>
        </w:rPr>
        <w:t>Таблица 74</w:t>
      </w:r>
    </w:p>
    <w:tbl>
      <w:tblPr>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2"/>
        <w:gridCol w:w="1173"/>
        <w:gridCol w:w="1068"/>
        <w:gridCol w:w="1068"/>
      </w:tblGrid>
      <w:tr w:rsidR="002A2336" w:rsidRPr="00C00E79">
        <w:trPr>
          <w:trHeight w:val="174"/>
        </w:trPr>
        <w:tc>
          <w:tcPr>
            <w:tcW w:w="6062" w:type="dxa"/>
            <w:tcBorders>
              <w:top w:val="single" w:sz="4" w:space="0" w:color="auto"/>
              <w:left w:val="single" w:sz="4" w:space="0" w:color="000000"/>
              <w:bottom w:val="single" w:sz="4" w:space="0" w:color="auto"/>
              <w:right w:val="single" w:sz="4" w:space="0" w:color="000000"/>
            </w:tcBorders>
            <w:shd w:val="clear" w:color="auto" w:fill="DAEEF3"/>
          </w:tcPr>
          <w:p w:rsidR="002A2336" w:rsidRPr="00C00E79" w:rsidRDefault="002A2336" w:rsidP="002A2336">
            <w:pPr>
              <w:jc w:val="center"/>
              <w:rPr>
                <w:rFonts w:ascii="Arial Narrow" w:hAnsi="Arial Narrow"/>
                <w:b/>
                <w:sz w:val="20"/>
                <w:szCs w:val="20"/>
              </w:rPr>
            </w:pPr>
            <w:r w:rsidRPr="00C00E79">
              <w:rPr>
                <w:rFonts w:ascii="Arial Narrow" w:hAnsi="Arial Narrow"/>
                <w:b/>
                <w:sz w:val="20"/>
                <w:szCs w:val="20"/>
              </w:rPr>
              <w:t>План предприятия</w:t>
            </w:r>
          </w:p>
        </w:tc>
        <w:tc>
          <w:tcPr>
            <w:tcW w:w="1173" w:type="dxa"/>
            <w:tcBorders>
              <w:top w:val="single" w:sz="4" w:space="0" w:color="auto"/>
              <w:left w:val="single" w:sz="4" w:space="0" w:color="000000"/>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2010 год факт</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2011 год оценка</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Прогноз на 2015 г.</w:t>
            </w:r>
          </w:p>
        </w:tc>
      </w:tr>
      <w:tr w:rsidR="002A2336" w:rsidRPr="00C00E79">
        <w:trPr>
          <w:trHeight w:val="174"/>
        </w:trPr>
        <w:tc>
          <w:tcPr>
            <w:tcW w:w="6062"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sz w:val="20"/>
                <w:szCs w:val="20"/>
              </w:rPr>
            </w:pPr>
            <w:r w:rsidRPr="00C00E79">
              <w:rPr>
                <w:rFonts w:ascii="Arial Narrow" w:hAnsi="Arial Narrow" w:cs="Arial"/>
                <w:sz w:val="20"/>
                <w:szCs w:val="20"/>
              </w:rPr>
              <w:t xml:space="preserve">Объем работ, выполненных собственными силами предприятия </w:t>
            </w:r>
            <w:r w:rsidRPr="00C00E79">
              <w:rPr>
                <w:rFonts w:ascii="Arial Narrow" w:hAnsi="Arial Narrow"/>
                <w:sz w:val="20"/>
                <w:szCs w:val="20"/>
              </w:rPr>
              <w:t xml:space="preserve"> в действующих ценах, тыс.руб.</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sz w:val="20"/>
                <w:szCs w:val="20"/>
              </w:rPr>
            </w:pPr>
            <w:r w:rsidRPr="00C00E79">
              <w:rPr>
                <w:rFonts w:ascii="Arial Narrow" w:hAnsi="Arial Narrow"/>
                <w:sz w:val="20"/>
                <w:szCs w:val="20"/>
              </w:rPr>
              <w:t>318 390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358 507</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432 500</w:t>
            </w:r>
          </w:p>
        </w:tc>
      </w:tr>
      <w:tr w:rsidR="002A2336" w:rsidRPr="00C00E79">
        <w:trPr>
          <w:trHeight w:val="222"/>
        </w:trPr>
        <w:tc>
          <w:tcPr>
            <w:tcW w:w="6062"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11 732</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11750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16 425</w:t>
            </w:r>
          </w:p>
        </w:tc>
      </w:tr>
      <w:tr w:rsidR="002A2336" w:rsidRPr="00C00E79">
        <w:trPr>
          <w:trHeight w:val="163"/>
        </w:trPr>
        <w:tc>
          <w:tcPr>
            <w:tcW w:w="6062"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513</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396</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520</w:t>
            </w:r>
          </w:p>
        </w:tc>
      </w:tr>
    </w:tbl>
    <w:p w:rsidR="002A2336" w:rsidRPr="00C00E79" w:rsidRDefault="002A2336" w:rsidP="002A2336">
      <w:pPr>
        <w:jc w:val="both"/>
        <w:rPr>
          <w:rFonts w:ascii="Arial" w:hAnsi="Arial" w:cs="Arial"/>
          <w:b/>
        </w:rPr>
      </w:pPr>
      <w:r w:rsidRPr="00C00E79">
        <w:rPr>
          <w:rFonts w:ascii="Arial" w:hAnsi="Arial" w:cs="Arial"/>
          <w:b/>
        </w:rPr>
        <w:t>ООО «Керамзит»</w:t>
      </w:r>
    </w:p>
    <w:p w:rsidR="002A2336" w:rsidRPr="00C00E79" w:rsidRDefault="002A2336" w:rsidP="009F31BA">
      <w:pPr>
        <w:jc w:val="both"/>
        <w:rPr>
          <w:rFonts w:ascii="Arial" w:hAnsi="Arial" w:cs="Arial"/>
          <w:b/>
        </w:rPr>
      </w:pPr>
    </w:p>
    <w:p w:rsidR="002A2336" w:rsidRPr="00C00E79" w:rsidRDefault="002A2336" w:rsidP="002A2336">
      <w:pPr>
        <w:ind w:firstLine="360"/>
        <w:jc w:val="both"/>
        <w:rPr>
          <w:rFonts w:ascii="Arial" w:hAnsi="Arial" w:cs="Arial"/>
          <w:sz w:val="20"/>
          <w:szCs w:val="20"/>
        </w:rPr>
      </w:pPr>
      <w:r w:rsidRPr="00C00E79">
        <w:rPr>
          <w:rFonts w:ascii="Arial" w:hAnsi="Arial" w:cs="Arial"/>
          <w:sz w:val="20"/>
          <w:szCs w:val="20"/>
        </w:rPr>
        <w:t>Объем работ, выполненных собственными силами предприятия  за 2010 год составил 1,2 млн.руб., это 93% к уровню  2009 года. По прогнозу  к 2015 году планируется увеличить  эти показатели на 13,5% и довести до 1,57 млн.руб.</w:t>
      </w:r>
    </w:p>
    <w:p w:rsidR="002A2336" w:rsidRPr="00C00E79" w:rsidRDefault="00F31182" w:rsidP="00F31182">
      <w:pPr>
        <w:jc w:val="right"/>
        <w:rPr>
          <w:rFonts w:ascii="Arial" w:hAnsi="Arial" w:cs="Arial"/>
          <w:bCs/>
          <w:sz w:val="20"/>
          <w:szCs w:val="20"/>
        </w:rPr>
      </w:pPr>
      <w:r w:rsidRPr="00C00E79">
        <w:rPr>
          <w:rFonts w:ascii="Arial" w:hAnsi="Arial" w:cs="Arial"/>
          <w:bCs/>
          <w:sz w:val="20"/>
          <w:szCs w:val="20"/>
        </w:rPr>
        <w:t>Таблица 75</w:t>
      </w: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173"/>
        <w:gridCol w:w="1068"/>
        <w:gridCol w:w="1068"/>
      </w:tblGrid>
      <w:tr w:rsidR="002A2336" w:rsidRPr="00C00E79">
        <w:trPr>
          <w:trHeight w:val="174"/>
        </w:trPr>
        <w:tc>
          <w:tcPr>
            <w:tcW w:w="5778" w:type="dxa"/>
            <w:tcBorders>
              <w:top w:val="single" w:sz="4" w:space="0" w:color="auto"/>
              <w:left w:val="single" w:sz="4" w:space="0" w:color="000000"/>
              <w:bottom w:val="single" w:sz="4" w:space="0" w:color="auto"/>
              <w:right w:val="single" w:sz="4" w:space="0" w:color="000000"/>
            </w:tcBorders>
            <w:shd w:val="clear" w:color="auto" w:fill="DAEEF3"/>
          </w:tcPr>
          <w:p w:rsidR="002A2336" w:rsidRPr="00C00E79" w:rsidRDefault="002A2336" w:rsidP="002A2336">
            <w:pPr>
              <w:jc w:val="center"/>
              <w:rPr>
                <w:rFonts w:ascii="Arial Narrow" w:hAnsi="Arial Narrow"/>
                <w:b/>
                <w:sz w:val="20"/>
                <w:szCs w:val="20"/>
              </w:rPr>
            </w:pPr>
            <w:r w:rsidRPr="00C00E79">
              <w:rPr>
                <w:rFonts w:ascii="Arial Narrow" w:hAnsi="Arial Narrow"/>
                <w:b/>
                <w:sz w:val="20"/>
                <w:szCs w:val="20"/>
              </w:rPr>
              <w:t>План предприятия</w:t>
            </w:r>
          </w:p>
        </w:tc>
        <w:tc>
          <w:tcPr>
            <w:tcW w:w="1173" w:type="dxa"/>
            <w:tcBorders>
              <w:top w:val="single" w:sz="4" w:space="0" w:color="auto"/>
              <w:left w:val="single" w:sz="4" w:space="0" w:color="000000"/>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2010 год факт</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2011 год оценка</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Прогноз на 2015 г.</w:t>
            </w:r>
          </w:p>
        </w:tc>
      </w:tr>
      <w:tr w:rsidR="002A2336" w:rsidRPr="00C00E79">
        <w:trPr>
          <w:trHeight w:val="174"/>
        </w:trPr>
        <w:tc>
          <w:tcPr>
            <w:tcW w:w="5778"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sz w:val="20"/>
                <w:szCs w:val="20"/>
              </w:rPr>
            </w:pPr>
            <w:r w:rsidRPr="00C00E79">
              <w:rPr>
                <w:rFonts w:ascii="Arial Narrow" w:hAnsi="Arial Narrow" w:cs="Arial"/>
                <w:sz w:val="20"/>
                <w:szCs w:val="20"/>
              </w:rPr>
              <w:t xml:space="preserve">Объем работ, выполненных собственными силами предприятия </w:t>
            </w:r>
            <w:r w:rsidRPr="00C00E79">
              <w:rPr>
                <w:rFonts w:ascii="Arial Narrow" w:hAnsi="Arial Narrow"/>
                <w:sz w:val="20"/>
                <w:szCs w:val="20"/>
              </w:rPr>
              <w:t xml:space="preserve"> в действующих ценах, тыс.руб.</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sz w:val="20"/>
                <w:szCs w:val="20"/>
              </w:rPr>
            </w:pPr>
            <w:r w:rsidRPr="00C00E79">
              <w:rPr>
                <w:rFonts w:ascii="Arial Narrow" w:hAnsi="Arial Narrow"/>
                <w:sz w:val="20"/>
                <w:szCs w:val="20"/>
              </w:rPr>
              <w:t>1182,0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1380,0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1 567,0</w:t>
            </w:r>
          </w:p>
        </w:tc>
      </w:tr>
      <w:tr w:rsidR="002A2336" w:rsidRPr="00C00E79">
        <w:trPr>
          <w:trHeight w:val="222"/>
        </w:trPr>
        <w:tc>
          <w:tcPr>
            <w:tcW w:w="5778"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6 922</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7 399</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11450</w:t>
            </w:r>
          </w:p>
        </w:tc>
      </w:tr>
      <w:tr w:rsidR="002A2336" w:rsidRPr="00C00E79">
        <w:trPr>
          <w:trHeight w:val="163"/>
        </w:trPr>
        <w:tc>
          <w:tcPr>
            <w:tcW w:w="5778"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54</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31</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45</w:t>
            </w:r>
          </w:p>
        </w:tc>
      </w:tr>
    </w:tbl>
    <w:p w:rsidR="002A2336" w:rsidRPr="00C00E79" w:rsidRDefault="002A2336" w:rsidP="002A2336">
      <w:pPr>
        <w:rPr>
          <w:rFonts w:ascii="Arial" w:hAnsi="Arial" w:cs="Arial"/>
          <w:b/>
          <w:bCs/>
          <w:sz w:val="20"/>
          <w:szCs w:val="20"/>
        </w:rPr>
      </w:pPr>
    </w:p>
    <w:p w:rsidR="002A2336" w:rsidRPr="00C00E79" w:rsidRDefault="002A2336" w:rsidP="002A2336">
      <w:pPr>
        <w:jc w:val="both"/>
        <w:rPr>
          <w:rFonts w:ascii="Arial" w:hAnsi="Arial" w:cs="Arial"/>
          <w:b/>
        </w:rPr>
      </w:pPr>
      <w:r w:rsidRPr="00C00E79">
        <w:rPr>
          <w:rFonts w:ascii="Arial" w:hAnsi="Arial" w:cs="Arial"/>
          <w:b/>
        </w:rPr>
        <w:t>ООО «Деревообработка»</w:t>
      </w:r>
    </w:p>
    <w:p w:rsidR="002A2336" w:rsidRPr="00C00E79" w:rsidRDefault="002A2336" w:rsidP="002A2336">
      <w:pPr>
        <w:jc w:val="both"/>
        <w:rPr>
          <w:rFonts w:ascii="Arial" w:hAnsi="Arial" w:cs="Arial"/>
          <w:b/>
        </w:rPr>
      </w:pPr>
    </w:p>
    <w:p w:rsidR="002A2336" w:rsidRPr="00C00E79" w:rsidRDefault="002A2336" w:rsidP="002A2336">
      <w:pPr>
        <w:pStyle w:val="af0"/>
        <w:ind w:firstLine="720"/>
        <w:jc w:val="both"/>
        <w:rPr>
          <w:rFonts w:ascii="Arial" w:hAnsi="Arial" w:cs="Arial"/>
          <w:sz w:val="20"/>
          <w:szCs w:val="20"/>
        </w:rPr>
      </w:pPr>
      <w:r w:rsidRPr="00C00E79">
        <w:rPr>
          <w:rFonts w:ascii="Arial" w:hAnsi="Arial" w:cs="Arial"/>
          <w:sz w:val="20"/>
          <w:szCs w:val="20"/>
        </w:rPr>
        <w:t>Объем произведенной и отгруженной промышленной продукции  за 2010 год составил 6,8 млн.руб., это 128,9% к уровню  2009 года. По прогнозу  к 2015 году планируется увеличить  эти показатели на 23% и довести до 9,35 млн.руб.</w:t>
      </w:r>
    </w:p>
    <w:p w:rsidR="002A2336" w:rsidRPr="00C00E79" w:rsidRDefault="002A2336" w:rsidP="002A2336">
      <w:pPr>
        <w:pStyle w:val="af0"/>
        <w:ind w:firstLine="720"/>
        <w:jc w:val="both"/>
        <w:rPr>
          <w:rFonts w:ascii="Arial" w:hAnsi="Arial" w:cs="Arial"/>
          <w:sz w:val="20"/>
          <w:szCs w:val="20"/>
        </w:rPr>
      </w:pPr>
    </w:p>
    <w:p w:rsidR="002A2336" w:rsidRPr="00C00E79" w:rsidRDefault="00F31182" w:rsidP="00F31182">
      <w:pPr>
        <w:jc w:val="right"/>
        <w:rPr>
          <w:rFonts w:ascii="Arial" w:hAnsi="Arial" w:cs="Arial"/>
          <w:bCs/>
          <w:sz w:val="20"/>
          <w:szCs w:val="20"/>
        </w:rPr>
      </w:pPr>
      <w:r w:rsidRPr="00C00E79">
        <w:rPr>
          <w:rFonts w:ascii="Arial" w:hAnsi="Arial" w:cs="Arial"/>
          <w:bCs/>
          <w:sz w:val="20"/>
          <w:szCs w:val="20"/>
        </w:rPr>
        <w:t>Таблица 76</w:t>
      </w:r>
    </w:p>
    <w:tbl>
      <w:tblPr>
        <w:tblW w:w="9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173"/>
        <w:gridCol w:w="1068"/>
        <w:gridCol w:w="1068"/>
      </w:tblGrid>
      <w:tr w:rsidR="002A2336" w:rsidRPr="00C00E79">
        <w:trPr>
          <w:trHeight w:val="174"/>
        </w:trPr>
        <w:tc>
          <w:tcPr>
            <w:tcW w:w="5920" w:type="dxa"/>
            <w:tcBorders>
              <w:top w:val="single" w:sz="4" w:space="0" w:color="auto"/>
              <w:left w:val="single" w:sz="4" w:space="0" w:color="000000"/>
              <w:bottom w:val="single" w:sz="4" w:space="0" w:color="auto"/>
              <w:right w:val="single" w:sz="4" w:space="0" w:color="000000"/>
            </w:tcBorders>
            <w:shd w:val="clear" w:color="auto" w:fill="DAEEF3"/>
          </w:tcPr>
          <w:p w:rsidR="002A2336" w:rsidRPr="00C00E79" w:rsidRDefault="002A2336" w:rsidP="002A2336">
            <w:pPr>
              <w:jc w:val="center"/>
              <w:rPr>
                <w:rFonts w:ascii="Arial Narrow" w:hAnsi="Arial Narrow"/>
                <w:b/>
                <w:sz w:val="20"/>
                <w:szCs w:val="20"/>
              </w:rPr>
            </w:pPr>
            <w:r w:rsidRPr="00C00E79">
              <w:rPr>
                <w:rFonts w:ascii="Arial Narrow" w:hAnsi="Arial Narrow"/>
                <w:b/>
                <w:sz w:val="20"/>
                <w:szCs w:val="20"/>
              </w:rPr>
              <w:t>План предприятия</w:t>
            </w:r>
          </w:p>
        </w:tc>
        <w:tc>
          <w:tcPr>
            <w:tcW w:w="1173" w:type="dxa"/>
            <w:tcBorders>
              <w:top w:val="single" w:sz="4" w:space="0" w:color="auto"/>
              <w:left w:val="single" w:sz="4" w:space="0" w:color="000000"/>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2010 год факт</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2011 год оценка</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Прогноз на 2015 г.</w:t>
            </w:r>
          </w:p>
        </w:tc>
      </w:tr>
      <w:tr w:rsidR="002A2336" w:rsidRPr="00C00E79">
        <w:trPr>
          <w:trHeight w:val="174"/>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sz w:val="20"/>
                <w:szCs w:val="20"/>
              </w:rPr>
            </w:pPr>
            <w:r w:rsidRPr="00C00E79">
              <w:rPr>
                <w:rFonts w:ascii="Arial Narrow" w:hAnsi="Arial Narrow" w:cs="Arial"/>
                <w:sz w:val="20"/>
                <w:szCs w:val="20"/>
              </w:rPr>
              <w:t xml:space="preserve">Объем работ, выполненных собственными силами предприятия </w:t>
            </w:r>
            <w:r w:rsidRPr="00C00E79">
              <w:rPr>
                <w:rFonts w:ascii="Arial Narrow" w:hAnsi="Arial Narrow"/>
                <w:sz w:val="20"/>
                <w:szCs w:val="20"/>
              </w:rPr>
              <w:t xml:space="preserve"> в действующих ценах, тыс.руб.</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sz w:val="20"/>
                <w:szCs w:val="20"/>
              </w:rPr>
            </w:pPr>
            <w:r w:rsidRPr="00C00E79">
              <w:rPr>
                <w:rFonts w:ascii="Arial Narrow" w:hAnsi="Arial Narrow"/>
                <w:sz w:val="20"/>
                <w:szCs w:val="20"/>
              </w:rPr>
              <w:t>6790,7</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7 605,5</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9 354,0</w:t>
            </w:r>
          </w:p>
        </w:tc>
      </w:tr>
      <w:tr w:rsidR="002A2336" w:rsidRPr="00C00E79">
        <w:trPr>
          <w:trHeight w:val="222"/>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8068</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11056</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14 050</w:t>
            </w:r>
          </w:p>
        </w:tc>
      </w:tr>
      <w:tr w:rsidR="002A2336" w:rsidRPr="00C00E79">
        <w:trPr>
          <w:trHeight w:val="163"/>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47</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22</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28</w:t>
            </w:r>
          </w:p>
        </w:tc>
      </w:tr>
    </w:tbl>
    <w:p w:rsidR="002A2336" w:rsidRPr="00C00E79" w:rsidRDefault="002A2336" w:rsidP="002A2336">
      <w:pPr>
        <w:rPr>
          <w:rFonts w:ascii="Arial" w:hAnsi="Arial" w:cs="Arial"/>
          <w:b/>
          <w:bCs/>
          <w:sz w:val="20"/>
          <w:szCs w:val="20"/>
        </w:rPr>
      </w:pPr>
    </w:p>
    <w:p w:rsidR="002A2336" w:rsidRPr="00C00E79" w:rsidRDefault="002A2336" w:rsidP="002A2336">
      <w:pPr>
        <w:jc w:val="both"/>
        <w:rPr>
          <w:rFonts w:ascii="Arial" w:hAnsi="Arial" w:cs="Arial"/>
          <w:b/>
        </w:rPr>
      </w:pPr>
      <w:r w:rsidRPr="00C00E79">
        <w:rPr>
          <w:rFonts w:ascii="Arial" w:hAnsi="Arial" w:cs="Arial"/>
          <w:b/>
        </w:rPr>
        <w:t>ООО «Агросахарстрой»</w:t>
      </w:r>
    </w:p>
    <w:p w:rsidR="002A2336" w:rsidRPr="00C00E79" w:rsidRDefault="002A2336" w:rsidP="002A2336">
      <w:pPr>
        <w:pStyle w:val="af0"/>
        <w:ind w:firstLine="720"/>
        <w:jc w:val="both"/>
        <w:rPr>
          <w:rFonts w:ascii="Arial" w:hAnsi="Arial" w:cs="Arial"/>
          <w:sz w:val="20"/>
          <w:szCs w:val="20"/>
        </w:rPr>
      </w:pPr>
    </w:p>
    <w:p w:rsidR="002A2336" w:rsidRPr="00C00E79" w:rsidRDefault="002A2336" w:rsidP="002A2336">
      <w:pPr>
        <w:pStyle w:val="af0"/>
        <w:ind w:firstLine="720"/>
        <w:jc w:val="both"/>
        <w:rPr>
          <w:rFonts w:ascii="Arial" w:hAnsi="Arial" w:cs="Arial"/>
          <w:sz w:val="20"/>
          <w:szCs w:val="20"/>
        </w:rPr>
      </w:pPr>
      <w:r w:rsidRPr="00C00E79">
        <w:rPr>
          <w:rFonts w:ascii="Arial" w:hAnsi="Arial" w:cs="Arial"/>
          <w:sz w:val="20"/>
          <w:szCs w:val="20"/>
        </w:rPr>
        <w:t xml:space="preserve">Объем работ, выполненных собственными силами предприятия  за 2010 год составил 263,8 млн.руб., это 87% к уровню  2009 года. По прогнозу  к 2015 году планируется увеличить  эти показатели на 15% и довести до 341,6 млн.руб. </w:t>
      </w:r>
    </w:p>
    <w:p w:rsidR="002A2336" w:rsidRPr="00C00E79" w:rsidRDefault="00F31182" w:rsidP="00F31182">
      <w:pPr>
        <w:jc w:val="right"/>
        <w:rPr>
          <w:rFonts w:ascii="Arial" w:hAnsi="Arial" w:cs="Arial"/>
          <w:bCs/>
          <w:sz w:val="20"/>
          <w:szCs w:val="20"/>
        </w:rPr>
      </w:pPr>
      <w:r w:rsidRPr="00C00E79">
        <w:rPr>
          <w:rFonts w:ascii="Arial" w:hAnsi="Arial" w:cs="Arial"/>
          <w:bCs/>
          <w:sz w:val="20"/>
          <w:szCs w:val="20"/>
        </w:rPr>
        <w:t>Таблица 77</w:t>
      </w:r>
    </w:p>
    <w:tbl>
      <w:tblPr>
        <w:tblW w:w="9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173"/>
        <w:gridCol w:w="1068"/>
        <w:gridCol w:w="1068"/>
      </w:tblGrid>
      <w:tr w:rsidR="002A2336" w:rsidRPr="00C00E79">
        <w:trPr>
          <w:trHeight w:val="174"/>
        </w:trPr>
        <w:tc>
          <w:tcPr>
            <w:tcW w:w="5920" w:type="dxa"/>
            <w:tcBorders>
              <w:top w:val="single" w:sz="4" w:space="0" w:color="auto"/>
              <w:left w:val="single" w:sz="4" w:space="0" w:color="000000"/>
              <w:bottom w:val="single" w:sz="4" w:space="0" w:color="auto"/>
              <w:right w:val="single" w:sz="4" w:space="0" w:color="000000"/>
            </w:tcBorders>
            <w:shd w:val="clear" w:color="auto" w:fill="DAEEF3"/>
          </w:tcPr>
          <w:p w:rsidR="002A2336" w:rsidRPr="00C00E79" w:rsidRDefault="002A2336" w:rsidP="002A2336">
            <w:pPr>
              <w:jc w:val="center"/>
              <w:rPr>
                <w:rFonts w:ascii="Arial Narrow" w:hAnsi="Arial Narrow"/>
                <w:b/>
                <w:sz w:val="20"/>
                <w:szCs w:val="20"/>
              </w:rPr>
            </w:pPr>
            <w:r w:rsidRPr="00C00E79">
              <w:rPr>
                <w:rFonts w:ascii="Arial Narrow" w:hAnsi="Arial Narrow"/>
                <w:b/>
                <w:sz w:val="20"/>
                <w:szCs w:val="20"/>
              </w:rPr>
              <w:t>План предприятия</w:t>
            </w:r>
          </w:p>
        </w:tc>
        <w:tc>
          <w:tcPr>
            <w:tcW w:w="1173" w:type="dxa"/>
            <w:tcBorders>
              <w:top w:val="single" w:sz="4" w:space="0" w:color="auto"/>
              <w:left w:val="single" w:sz="4" w:space="0" w:color="000000"/>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2010 год факт</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2011 год оценка</w:t>
            </w:r>
          </w:p>
        </w:tc>
        <w:tc>
          <w:tcPr>
            <w:tcW w:w="1068" w:type="dxa"/>
            <w:tcBorders>
              <w:top w:val="single" w:sz="4" w:space="0" w:color="auto"/>
              <w:left w:val="single" w:sz="4" w:space="0" w:color="auto"/>
              <w:bottom w:val="single" w:sz="4" w:space="0" w:color="auto"/>
              <w:right w:val="single" w:sz="4" w:space="0" w:color="auto"/>
            </w:tcBorders>
            <w:shd w:val="clear" w:color="auto" w:fill="DAEEF3"/>
          </w:tcPr>
          <w:p w:rsidR="002A2336" w:rsidRPr="00C00E79" w:rsidRDefault="002A2336" w:rsidP="002A2336">
            <w:pPr>
              <w:rPr>
                <w:rFonts w:ascii="Arial Narrow" w:hAnsi="Arial Narrow"/>
                <w:b/>
                <w:sz w:val="20"/>
                <w:szCs w:val="20"/>
              </w:rPr>
            </w:pPr>
            <w:r w:rsidRPr="00C00E79">
              <w:rPr>
                <w:rFonts w:ascii="Arial Narrow" w:hAnsi="Arial Narrow"/>
                <w:b/>
                <w:sz w:val="20"/>
                <w:szCs w:val="20"/>
              </w:rPr>
              <w:t>Прогноз на 2015 г.</w:t>
            </w:r>
          </w:p>
        </w:tc>
      </w:tr>
      <w:tr w:rsidR="002A2336" w:rsidRPr="00C00E79">
        <w:trPr>
          <w:trHeight w:val="174"/>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sz w:val="20"/>
                <w:szCs w:val="20"/>
              </w:rPr>
            </w:pPr>
            <w:r w:rsidRPr="00C00E79">
              <w:rPr>
                <w:rFonts w:ascii="Arial Narrow" w:hAnsi="Arial Narrow" w:cs="Arial"/>
                <w:sz w:val="20"/>
                <w:szCs w:val="20"/>
              </w:rPr>
              <w:t xml:space="preserve">Объем работ, выполненных собственными силами предприятия </w:t>
            </w:r>
            <w:r w:rsidRPr="00C00E79">
              <w:rPr>
                <w:rFonts w:ascii="Arial Narrow" w:hAnsi="Arial Narrow"/>
                <w:sz w:val="20"/>
                <w:szCs w:val="20"/>
              </w:rPr>
              <w:t xml:space="preserve"> в действующих ценах, тыс.руб.</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sz w:val="20"/>
                <w:szCs w:val="20"/>
              </w:rPr>
            </w:pPr>
            <w:r w:rsidRPr="00C00E79">
              <w:rPr>
                <w:rFonts w:ascii="Arial Narrow" w:hAnsi="Arial Narrow"/>
                <w:sz w:val="20"/>
                <w:szCs w:val="20"/>
              </w:rPr>
              <w:t>263 820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297 060</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341 620</w:t>
            </w:r>
          </w:p>
        </w:tc>
      </w:tr>
      <w:tr w:rsidR="002A2336" w:rsidRPr="00C00E79">
        <w:trPr>
          <w:trHeight w:val="222"/>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10 633</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11 696</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15850</w:t>
            </w:r>
          </w:p>
        </w:tc>
      </w:tr>
      <w:tr w:rsidR="002A2336" w:rsidRPr="00C00E79">
        <w:trPr>
          <w:trHeight w:val="163"/>
        </w:trPr>
        <w:tc>
          <w:tcPr>
            <w:tcW w:w="5920" w:type="dxa"/>
            <w:tcBorders>
              <w:top w:val="single" w:sz="4" w:space="0" w:color="auto"/>
              <w:left w:val="single" w:sz="4" w:space="0" w:color="000000"/>
              <w:bottom w:val="single" w:sz="4" w:space="0" w:color="auto"/>
              <w:right w:val="single" w:sz="4" w:space="0" w:color="000000"/>
            </w:tcBorders>
          </w:tcPr>
          <w:p w:rsidR="002A2336" w:rsidRPr="00C00E79" w:rsidRDefault="002A2336" w:rsidP="002A2336">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173" w:type="dxa"/>
            <w:tcBorders>
              <w:top w:val="single" w:sz="4" w:space="0" w:color="auto"/>
              <w:left w:val="single" w:sz="4" w:space="0" w:color="000000"/>
              <w:bottom w:val="single" w:sz="4" w:space="0" w:color="auto"/>
              <w:right w:val="single" w:sz="4" w:space="0" w:color="auto"/>
            </w:tcBorders>
          </w:tcPr>
          <w:p w:rsidR="002A2336" w:rsidRPr="00C00E79" w:rsidRDefault="002A2336" w:rsidP="002A2336">
            <w:pPr>
              <w:jc w:val="center"/>
              <w:rPr>
                <w:rFonts w:ascii="Arial Narrow" w:hAnsi="Arial Narrow" w:cs="Arial Narrow"/>
                <w:sz w:val="20"/>
                <w:szCs w:val="20"/>
              </w:rPr>
            </w:pPr>
            <w:r w:rsidRPr="00C00E79">
              <w:rPr>
                <w:rFonts w:ascii="Arial Narrow" w:hAnsi="Arial Narrow" w:cs="Arial Narrow"/>
                <w:sz w:val="20"/>
                <w:szCs w:val="20"/>
              </w:rPr>
              <w:t>123</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117</w:t>
            </w:r>
          </w:p>
        </w:tc>
        <w:tc>
          <w:tcPr>
            <w:tcW w:w="1068" w:type="dxa"/>
            <w:tcBorders>
              <w:top w:val="single" w:sz="4" w:space="0" w:color="auto"/>
              <w:left w:val="single" w:sz="4" w:space="0" w:color="auto"/>
              <w:bottom w:val="single" w:sz="4" w:space="0" w:color="auto"/>
              <w:right w:val="single" w:sz="4" w:space="0" w:color="auto"/>
            </w:tcBorders>
          </w:tcPr>
          <w:p w:rsidR="002A2336" w:rsidRPr="00C00E79" w:rsidRDefault="002A2336" w:rsidP="002A2336">
            <w:pPr>
              <w:rPr>
                <w:rFonts w:ascii="Arial Narrow" w:hAnsi="Arial Narrow"/>
                <w:sz w:val="20"/>
                <w:szCs w:val="20"/>
              </w:rPr>
            </w:pPr>
            <w:r w:rsidRPr="00C00E79">
              <w:rPr>
                <w:rFonts w:ascii="Arial Narrow" w:hAnsi="Arial Narrow"/>
                <w:sz w:val="20"/>
                <w:szCs w:val="20"/>
              </w:rPr>
              <w:t>132</w:t>
            </w:r>
          </w:p>
        </w:tc>
      </w:tr>
    </w:tbl>
    <w:p w:rsidR="002A2336" w:rsidRPr="00C00E79" w:rsidRDefault="002A2336" w:rsidP="009F31BA">
      <w:pPr>
        <w:jc w:val="both"/>
        <w:rPr>
          <w:rFonts w:ascii="Arial" w:hAnsi="Arial" w:cs="Arial"/>
          <w:b/>
        </w:rPr>
      </w:pPr>
    </w:p>
    <w:p w:rsidR="008860D1" w:rsidRPr="00C00E79" w:rsidRDefault="008860D1" w:rsidP="008860D1">
      <w:pPr>
        <w:jc w:val="both"/>
        <w:rPr>
          <w:rFonts w:ascii="Arial" w:hAnsi="Arial" w:cs="Arial"/>
          <w:b/>
        </w:rPr>
      </w:pPr>
      <w:r w:rsidRPr="00C00E79">
        <w:rPr>
          <w:rFonts w:ascii="Arial" w:hAnsi="Arial" w:cs="Arial"/>
          <w:b/>
        </w:rPr>
        <w:t>Заинское УАД  - филиал ООО  «Татнефтедор»</w:t>
      </w:r>
    </w:p>
    <w:p w:rsidR="008860D1" w:rsidRPr="00C00E79" w:rsidRDefault="008860D1" w:rsidP="008860D1">
      <w:pPr>
        <w:jc w:val="both"/>
        <w:rPr>
          <w:rFonts w:ascii="Arial" w:hAnsi="Arial" w:cs="Arial"/>
          <w:b/>
        </w:rPr>
      </w:pPr>
    </w:p>
    <w:p w:rsidR="008860D1" w:rsidRPr="00C00E79" w:rsidRDefault="008860D1" w:rsidP="008860D1">
      <w:pPr>
        <w:pStyle w:val="af0"/>
        <w:ind w:firstLine="720"/>
        <w:jc w:val="both"/>
        <w:rPr>
          <w:rFonts w:ascii="Arial" w:hAnsi="Arial" w:cs="Arial"/>
          <w:sz w:val="20"/>
          <w:szCs w:val="20"/>
        </w:rPr>
      </w:pPr>
      <w:r w:rsidRPr="00C00E79">
        <w:rPr>
          <w:rFonts w:ascii="Arial" w:hAnsi="Arial" w:cs="Arial"/>
          <w:sz w:val="20"/>
          <w:szCs w:val="20"/>
        </w:rPr>
        <w:t>Объем работ, выполненных собственными силами предприятия  за 2010 год составил 150 млн.руб., это 110,3% к уровню  2009 года. По прогнозу  к 2015 году планируется увеличить  эти показатели на 15% и довести почти до 200 млн.руб. Предприятием получена прибыль в сумме 11455 тыс.руб. (196% к соответствующему периоду). Средняя зарплата составит 23 ,7 тыс.рублей.</w:t>
      </w:r>
    </w:p>
    <w:p w:rsidR="008860D1" w:rsidRPr="00C00E79" w:rsidRDefault="00F31182" w:rsidP="00F31182">
      <w:pPr>
        <w:jc w:val="right"/>
        <w:rPr>
          <w:rFonts w:ascii="Arial" w:hAnsi="Arial" w:cs="Arial"/>
          <w:bCs/>
          <w:sz w:val="20"/>
          <w:szCs w:val="20"/>
        </w:rPr>
      </w:pPr>
      <w:r w:rsidRPr="00C00E79">
        <w:rPr>
          <w:rFonts w:ascii="Arial" w:hAnsi="Arial" w:cs="Arial"/>
          <w:bCs/>
          <w:sz w:val="20"/>
          <w:szCs w:val="20"/>
        </w:rPr>
        <w:t>Таблица 78</w:t>
      </w:r>
    </w:p>
    <w:tbl>
      <w:tblPr>
        <w:tblW w:w="9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53"/>
        <w:gridCol w:w="1472"/>
        <w:gridCol w:w="1340"/>
        <w:gridCol w:w="1340"/>
      </w:tblGrid>
      <w:tr w:rsidR="008860D1" w:rsidRPr="00C00E79">
        <w:trPr>
          <w:trHeight w:val="174"/>
        </w:trPr>
        <w:tc>
          <w:tcPr>
            <w:tcW w:w="5353" w:type="dxa"/>
            <w:tcBorders>
              <w:top w:val="single" w:sz="4" w:space="0" w:color="auto"/>
              <w:left w:val="single" w:sz="4" w:space="0" w:color="000000"/>
              <w:bottom w:val="single" w:sz="4" w:space="0" w:color="auto"/>
              <w:right w:val="single" w:sz="4" w:space="0" w:color="000000"/>
            </w:tcBorders>
            <w:shd w:val="clear" w:color="auto" w:fill="DAEEF3"/>
          </w:tcPr>
          <w:p w:rsidR="008860D1" w:rsidRPr="00C00E79" w:rsidRDefault="008860D1" w:rsidP="00C83C71">
            <w:pPr>
              <w:jc w:val="center"/>
              <w:rPr>
                <w:rFonts w:ascii="Arial Narrow" w:hAnsi="Arial Narrow"/>
                <w:b/>
                <w:sz w:val="20"/>
                <w:szCs w:val="20"/>
              </w:rPr>
            </w:pPr>
            <w:r w:rsidRPr="00C00E79">
              <w:rPr>
                <w:rFonts w:ascii="Arial Narrow" w:hAnsi="Arial Narrow"/>
                <w:b/>
                <w:sz w:val="20"/>
                <w:szCs w:val="20"/>
              </w:rPr>
              <w:t>План предприятия</w:t>
            </w:r>
          </w:p>
        </w:tc>
        <w:tc>
          <w:tcPr>
            <w:tcW w:w="1472" w:type="dxa"/>
            <w:tcBorders>
              <w:top w:val="single" w:sz="4" w:space="0" w:color="auto"/>
              <w:left w:val="single" w:sz="4" w:space="0" w:color="000000"/>
              <w:bottom w:val="single" w:sz="4" w:space="0" w:color="auto"/>
              <w:right w:val="single" w:sz="4" w:space="0" w:color="auto"/>
            </w:tcBorders>
            <w:shd w:val="clear" w:color="auto" w:fill="DAEEF3"/>
          </w:tcPr>
          <w:p w:rsidR="008860D1" w:rsidRPr="00C00E79" w:rsidRDefault="008860D1" w:rsidP="00C83C71">
            <w:pPr>
              <w:rPr>
                <w:rFonts w:ascii="Arial Narrow" w:hAnsi="Arial Narrow"/>
                <w:b/>
                <w:sz w:val="20"/>
                <w:szCs w:val="20"/>
              </w:rPr>
            </w:pPr>
            <w:r w:rsidRPr="00C00E79">
              <w:rPr>
                <w:rFonts w:ascii="Arial Narrow" w:hAnsi="Arial Narrow"/>
                <w:b/>
                <w:sz w:val="20"/>
                <w:szCs w:val="20"/>
              </w:rPr>
              <w:t>2010 год факт</w:t>
            </w:r>
          </w:p>
        </w:tc>
        <w:tc>
          <w:tcPr>
            <w:tcW w:w="1340" w:type="dxa"/>
            <w:tcBorders>
              <w:top w:val="single" w:sz="4" w:space="0" w:color="auto"/>
              <w:left w:val="single" w:sz="4" w:space="0" w:color="auto"/>
              <w:bottom w:val="single" w:sz="4" w:space="0" w:color="auto"/>
              <w:right w:val="single" w:sz="4" w:space="0" w:color="auto"/>
            </w:tcBorders>
            <w:shd w:val="clear" w:color="auto" w:fill="DAEEF3"/>
          </w:tcPr>
          <w:p w:rsidR="008860D1" w:rsidRPr="00C00E79" w:rsidRDefault="008860D1" w:rsidP="00C83C71">
            <w:pPr>
              <w:rPr>
                <w:rFonts w:ascii="Arial Narrow" w:hAnsi="Arial Narrow"/>
                <w:b/>
                <w:sz w:val="20"/>
                <w:szCs w:val="20"/>
              </w:rPr>
            </w:pPr>
            <w:r w:rsidRPr="00C00E79">
              <w:rPr>
                <w:rFonts w:ascii="Arial Narrow" w:hAnsi="Arial Narrow"/>
                <w:b/>
                <w:sz w:val="20"/>
                <w:szCs w:val="20"/>
              </w:rPr>
              <w:t>2011 год оценка</w:t>
            </w:r>
          </w:p>
        </w:tc>
        <w:tc>
          <w:tcPr>
            <w:tcW w:w="1340" w:type="dxa"/>
            <w:tcBorders>
              <w:top w:val="single" w:sz="4" w:space="0" w:color="auto"/>
              <w:left w:val="single" w:sz="4" w:space="0" w:color="auto"/>
              <w:bottom w:val="single" w:sz="4" w:space="0" w:color="auto"/>
              <w:right w:val="single" w:sz="4" w:space="0" w:color="auto"/>
            </w:tcBorders>
            <w:shd w:val="clear" w:color="auto" w:fill="DAEEF3"/>
          </w:tcPr>
          <w:p w:rsidR="008860D1" w:rsidRPr="00C00E79" w:rsidRDefault="008860D1" w:rsidP="00C83C71">
            <w:pPr>
              <w:rPr>
                <w:rFonts w:ascii="Arial Narrow" w:hAnsi="Arial Narrow"/>
                <w:b/>
                <w:sz w:val="20"/>
                <w:szCs w:val="20"/>
              </w:rPr>
            </w:pPr>
            <w:r w:rsidRPr="00C00E79">
              <w:rPr>
                <w:rFonts w:ascii="Arial Narrow" w:hAnsi="Arial Narrow"/>
                <w:b/>
                <w:sz w:val="20"/>
                <w:szCs w:val="20"/>
              </w:rPr>
              <w:t>Прогноз на 2015 г.</w:t>
            </w:r>
          </w:p>
        </w:tc>
      </w:tr>
      <w:tr w:rsidR="008860D1" w:rsidRPr="00C00E79">
        <w:trPr>
          <w:trHeight w:val="174"/>
        </w:trPr>
        <w:tc>
          <w:tcPr>
            <w:tcW w:w="5353" w:type="dxa"/>
            <w:tcBorders>
              <w:top w:val="single" w:sz="4" w:space="0" w:color="auto"/>
              <w:left w:val="single" w:sz="4" w:space="0" w:color="000000"/>
              <w:bottom w:val="single" w:sz="4" w:space="0" w:color="auto"/>
              <w:right w:val="single" w:sz="4" w:space="0" w:color="000000"/>
            </w:tcBorders>
          </w:tcPr>
          <w:p w:rsidR="008860D1" w:rsidRPr="00C00E79" w:rsidRDefault="008860D1" w:rsidP="00C83C71">
            <w:pPr>
              <w:rPr>
                <w:rFonts w:ascii="Arial Narrow" w:hAnsi="Arial Narrow"/>
                <w:sz w:val="20"/>
                <w:szCs w:val="20"/>
              </w:rPr>
            </w:pPr>
            <w:r w:rsidRPr="00C00E79">
              <w:rPr>
                <w:rFonts w:ascii="Arial" w:hAnsi="Arial" w:cs="Arial"/>
                <w:sz w:val="20"/>
                <w:szCs w:val="20"/>
              </w:rPr>
              <w:t xml:space="preserve">Объем работ, выполненных собственными силами предприятия </w:t>
            </w:r>
            <w:r w:rsidRPr="00C00E79">
              <w:rPr>
                <w:rFonts w:ascii="Arial Narrow" w:hAnsi="Arial Narrow"/>
                <w:sz w:val="20"/>
                <w:szCs w:val="20"/>
              </w:rPr>
              <w:t xml:space="preserve"> в действующих ценах, тыс.руб.</w:t>
            </w:r>
          </w:p>
        </w:tc>
        <w:tc>
          <w:tcPr>
            <w:tcW w:w="1472" w:type="dxa"/>
            <w:tcBorders>
              <w:top w:val="single" w:sz="4" w:space="0" w:color="auto"/>
              <w:left w:val="single" w:sz="4" w:space="0" w:color="000000"/>
              <w:bottom w:val="single" w:sz="4" w:space="0" w:color="auto"/>
              <w:right w:val="single" w:sz="4" w:space="0" w:color="auto"/>
            </w:tcBorders>
          </w:tcPr>
          <w:p w:rsidR="008860D1" w:rsidRPr="00C00E79" w:rsidRDefault="008860D1" w:rsidP="00C83C71">
            <w:pPr>
              <w:jc w:val="center"/>
              <w:rPr>
                <w:rFonts w:ascii="Arial Narrow" w:hAnsi="Arial Narrow"/>
                <w:sz w:val="20"/>
                <w:szCs w:val="20"/>
              </w:rPr>
            </w:pPr>
            <w:r w:rsidRPr="00C00E79">
              <w:rPr>
                <w:rFonts w:ascii="Arial Narrow" w:hAnsi="Arial Narrow"/>
                <w:sz w:val="20"/>
                <w:szCs w:val="20"/>
              </w:rPr>
              <w:t>149823</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163 380</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187 885</w:t>
            </w:r>
          </w:p>
        </w:tc>
      </w:tr>
      <w:tr w:rsidR="008860D1" w:rsidRPr="00C00E79">
        <w:trPr>
          <w:trHeight w:val="222"/>
        </w:trPr>
        <w:tc>
          <w:tcPr>
            <w:tcW w:w="5353" w:type="dxa"/>
            <w:tcBorders>
              <w:top w:val="single" w:sz="4" w:space="0" w:color="auto"/>
              <w:left w:val="single" w:sz="4" w:space="0" w:color="000000"/>
              <w:bottom w:val="single" w:sz="4" w:space="0" w:color="auto"/>
              <w:right w:val="single" w:sz="4" w:space="0" w:color="000000"/>
            </w:tcBorders>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Среднемесячная зарплата, рублей</w:t>
            </w:r>
          </w:p>
        </w:tc>
        <w:tc>
          <w:tcPr>
            <w:tcW w:w="1472" w:type="dxa"/>
            <w:tcBorders>
              <w:top w:val="single" w:sz="4" w:space="0" w:color="auto"/>
              <w:left w:val="single" w:sz="4" w:space="0" w:color="000000"/>
              <w:bottom w:val="single" w:sz="4" w:space="0" w:color="auto"/>
              <w:right w:val="single" w:sz="4" w:space="0" w:color="auto"/>
            </w:tcBorders>
          </w:tcPr>
          <w:p w:rsidR="008860D1" w:rsidRPr="00C00E79" w:rsidRDefault="008860D1" w:rsidP="00C83C71">
            <w:pPr>
              <w:jc w:val="center"/>
              <w:rPr>
                <w:rFonts w:ascii="Arial Narrow" w:hAnsi="Arial Narrow" w:cs="Arial Narrow"/>
                <w:sz w:val="20"/>
                <w:szCs w:val="20"/>
              </w:rPr>
            </w:pPr>
            <w:r w:rsidRPr="00C00E79">
              <w:rPr>
                <w:rFonts w:ascii="Arial Narrow" w:hAnsi="Arial Narrow" w:cs="Arial Narrow"/>
                <w:sz w:val="20"/>
                <w:szCs w:val="20"/>
              </w:rPr>
              <w:t>20 062,35</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20 595,79</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23 685</w:t>
            </w:r>
          </w:p>
        </w:tc>
      </w:tr>
      <w:tr w:rsidR="008860D1" w:rsidRPr="00C00E79">
        <w:trPr>
          <w:trHeight w:val="163"/>
        </w:trPr>
        <w:tc>
          <w:tcPr>
            <w:tcW w:w="5353" w:type="dxa"/>
            <w:tcBorders>
              <w:top w:val="single" w:sz="4" w:space="0" w:color="auto"/>
              <w:left w:val="single" w:sz="4" w:space="0" w:color="000000"/>
              <w:bottom w:val="single" w:sz="4" w:space="0" w:color="auto"/>
              <w:right w:val="single" w:sz="4" w:space="0" w:color="000000"/>
            </w:tcBorders>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Численность работающих, человек</w:t>
            </w:r>
          </w:p>
        </w:tc>
        <w:tc>
          <w:tcPr>
            <w:tcW w:w="1472" w:type="dxa"/>
            <w:tcBorders>
              <w:top w:val="single" w:sz="4" w:space="0" w:color="auto"/>
              <w:left w:val="single" w:sz="4" w:space="0" w:color="000000"/>
              <w:bottom w:val="single" w:sz="4" w:space="0" w:color="auto"/>
              <w:right w:val="single" w:sz="4" w:space="0" w:color="auto"/>
            </w:tcBorders>
          </w:tcPr>
          <w:p w:rsidR="008860D1" w:rsidRPr="00C00E79" w:rsidRDefault="008860D1" w:rsidP="00C83C71">
            <w:pPr>
              <w:jc w:val="center"/>
              <w:rPr>
                <w:rFonts w:ascii="Arial Narrow" w:hAnsi="Arial Narrow" w:cs="Arial Narrow"/>
                <w:sz w:val="20"/>
                <w:szCs w:val="20"/>
              </w:rPr>
            </w:pPr>
            <w:r w:rsidRPr="00C00E79">
              <w:rPr>
                <w:rFonts w:ascii="Arial Narrow" w:hAnsi="Arial Narrow" w:cs="Arial Narrow"/>
                <w:sz w:val="20"/>
                <w:szCs w:val="20"/>
              </w:rPr>
              <w:t>114</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115</w:t>
            </w:r>
          </w:p>
        </w:tc>
        <w:tc>
          <w:tcPr>
            <w:tcW w:w="1340" w:type="dxa"/>
            <w:tcBorders>
              <w:top w:val="single" w:sz="4" w:space="0" w:color="auto"/>
              <w:left w:val="single" w:sz="4" w:space="0" w:color="auto"/>
              <w:bottom w:val="single" w:sz="4" w:space="0" w:color="auto"/>
              <w:right w:val="single" w:sz="4" w:space="0" w:color="auto"/>
            </w:tcBorders>
          </w:tcPr>
          <w:p w:rsidR="008860D1" w:rsidRPr="00C00E79" w:rsidRDefault="008860D1" w:rsidP="00C83C71">
            <w:pPr>
              <w:rPr>
                <w:rFonts w:ascii="Arial Narrow" w:hAnsi="Arial Narrow"/>
                <w:sz w:val="20"/>
                <w:szCs w:val="20"/>
              </w:rPr>
            </w:pPr>
            <w:r w:rsidRPr="00C00E79">
              <w:rPr>
                <w:rFonts w:ascii="Arial Narrow" w:hAnsi="Arial Narrow"/>
                <w:sz w:val="20"/>
                <w:szCs w:val="20"/>
              </w:rPr>
              <w:t>115</w:t>
            </w:r>
          </w:p>
        </w:tc>
      </w:tr>
    </w:tbl>
    <w:p w:rsidR="002A2336" w:rsidRDefault="002A2336" w:rsidP="009F31BA">
      <w:pPr>
        <w:jc w:val="both"/>
        <w:rPr>
          <w:rFonts w:ascii="Arial" w:hAnsi="Arial" w:cs="Arial"/>
          <w:b/>
        </w:rPr>
      </w:pPr>
    </w:p>
    <w:tbl>
      <w:tblPr>
        <w:tblW w:w="10040" w:type="dxa"/>
        <w:tblLayout w:type="fixed"/>
        <w:tblLook w:val="0000" w:firstRow="0" w:lastRow="0" w:firstColumn="0" w:lastColumn="0" w:noHBand="0" w:noVBand="0"/>
      </w:tblPr>
      <w:tblGrid>
        <w:gridCol w:w="10040"/>
      </w:tblGrid>
      <w:tr w:rsidR="008860D1" w:rsidRPr="00C00E79">
        <w:trPr>
          <w:trHeight w:val="300"/>
        </w:trPr>
        <w:tc>
          <w:tcPr>
            <w:tcW w:w="10040" w:type="dxa"/>
            <w:tcBorders>
              <w:top w:val="nil"/>
              <w:left w:val="nil"/>
              <w:bottom w:val="nil"/>
              <w:right w:val="nil"/>
            </w:tcBorders>
            <w:noWrap/>
            <w:vAlign w:val="bottom"/>
          </w:tcPr>
          <w:p w:rsidR="009979D2" w:rsidRPr="00C00E79" w:rsidRDefault="009979D2" w:rsidP="008860D1">
            <w:pPr>
              <w:jc w:val="both"/>
              <w:rPr>
                <w:rFonts w:ascii="Arial" w:hAnsi="Arial" w:cs="Arial"/>
                <w:b/>
              </w:rPr>
            </w:pPr>
          </w:p>
          <w:p w:rsidR="009979D2" w:rsidRPr="00C00E79" w:rsidRDefault="009979D2" w:rsidP="008860D1">
            <w:pPr>
              <w:jc w:val="both"/>
              <w:rPr>
                <w:rFonts w:ascii="Arial" w:hAnsi="Arial" w:cs="Arial"/>
                <w:b/>
              </w:rPr>
            </w:pPr>
          </w:p>
          <w:p w:rsidR="009979D2" w:rsidRPr="00C00E79" w:rsidRDefault="009979D2" w:rsidP="008860D1">
            <w:pPr>
              <w:jc w:val="both"/>
              <w:rPr>
                <w:rFonts w:ascii="Arial" w:hAnsi="Arial" w:cs="Arial"/>
                <w:b/>
              </w:rPr>
            </w:pPr>
          </w:p>
          <w:p w:rsidR="009979D2" w:rsidRPr="00C00E79" w:rsidRDefault="009979D2" w:rsidP="008860D1">
            <w:pPr>
              <w:jc w:val="both"/>
              <w:rPr>
                <w:rFonts w:ascii="Arial" w:hAnsi="Arial" w:cs="Arial"/>
                <w:b/>
              </w:rPr>
            </w:pPr>
          </w:p>
          <w:p w:rsidR="008860D1" w:rsidRPr="00C00E79" w:rsidRDefault="008860D1" w:rsidP="008860D1">
            <w:pPr>
              <w:jc w:val="both"/>
              <w:rPr>
                <w:rFonts w:ascii="Arial" w:hAnsi="Arial" w:cs="Arial"/>
                <w:b/>
              </w:rPr>
            </w:pPr>
            <w:r w:rsidRPr="00C00E79">
              <w:rPr>
                <w:rFonts w:ascii="Arial" w:hAnsi="Arial" w:cs="Arial"/>
                <w:b/>
              </w:rPr>
              <w:t>ООО "Инвестстройсервис"</w:t>
            </w:r>
          </w:p>
        </w:tc>
      </w:tr>
    </w:tbl>
    <w:p w:rsidR="008860D1" w:rsidRPr="00C00E79" w:rsidRDefault="00F31182" w:rsidP="00F31182">
      <w:pPr>
        <w:jc w:val="right"/>
        <w:rPr>
          <w:rFonts w:ascii="Arial" w:hAnsi="Arial" w:cs="Arial"/>
          <w:sz w:val="20"/>
          <w:szCs w:val="20"/>
        </w:rPr>
      </w:pPr>
      <w:r w:rsidRPr="00C00E79">
        <w:rPr>
          <w:rFonts w:ascii="Arial" w:hAnsi="Arial" w:cs="Arial"/>
          <w:sz w:val="20"/>
          <w:szCs w:val="20"/>
        </w:rPr>
        <w:t>Таблица 79</w:t>
      </w:r>
    </w:p>
    <w:p w:rsidR="002A2336" w:rsidRPr="00C00E79" w:rsidRDefault="008860D1" w:rsidP="008860D1">
      <w:pPr>
        <w:jc w:val="center"/>
        <w:rPr>
          <w:rFonts w:ascii="Arial" w:hAnsi="Arial" w:cs="Arial"/>
          <w:b/>
          <w:sz w:val="20"/>
          <w:szCs w:val="20"/>
        </w:rPr>
      </w:pPr>
      <w:r w:rsidRPr="00C00E79">
        <w:rPr>
          <w:rFonts w:ascii="Arial" w:hAnsi="Arial" w:cs="Arial"/>
          <w:b/>
          <w:sz w:val="20"/>
          <w:szCs w:val="20"/>
        </w:rPr>
        <w:t>Прогнозный расчет деятельности на 2011-2015 годы</w:t>
      </w:r>
    </w:p>
    <w:p w:rsidR="008860D1" w:rsidRPr="00C00E79" w:rsidRDefault="008860D1" w:rsidP="008860D1">
      <w:pPr>
        <w:jc w:val="center"/>
        <w:rPr>
          <w:rFonts w:ascii="Arial" w:hAnsi="Arial" w:cs="Arial"/>
          <w:b/>
          <w:sz w:val="20"/>
          <w:szCs w:val="20"/>
        </w:rPr>
      </w:pP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0"/>
        <w:gridCol w:w="1320"/>
        <w:gridCol w:w="1120"/>
        <w:gridCol w:w="1180"/>
        <w:gridCol w:w="1180"/>
        <w:gridCol w:w="1240"/>
      </w:tblGrid>
      <w:tr w:rsidR="008860D1" w:rsidRPr="00C00E79">
        <w:trPr>
          <w:trHeight w:val="300"/>
        </w:trPr>
        <w:tc>
          <w:tcPr>
            <w:tcW w:w="400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Статьи затрат</w:t>
            </w:r>
          </w:p>
        </w:tc>
        <w:tc>
          <w:tcPr>
            <w:tcW w:w="132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2011</w:t>
            </w:r>
          </w:p>
        </w:tc>
        <w:tc>
          <w:tcPr>
            <w:tcW w:w="112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2012</w:t>
            </w:r>
          </w:p>
        </w:tc>
        <w:tc>
          <w:tcPr>
            <w:tcW w:w="118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2013</w:t>
            </w:r>
          </w:p>
        </w:tc>
        <w:tc>
          <w:tcPr>
            <w:tcW w:w="118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2014</w:t>
            </w:r>
          </w:p>
        </w:tc>
        <w:tc>
          <w:tcPr>
            <w:tcW w:w="1240" w:type="dxa"/>
            <w:shd w:val="clear" w:color="auto" w:fill="DAEEF3"/>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2015</w:t>
            </w:r>
          </w:p>
        </w:tc>
      </w:tr>
      <w:tr w:rsidR="008860D1" w:rsidRPr="00C00E79">
        <w:trPr>
          <w:trHeight w:val="300"/>
        </w:trPr>
        <w:tc>
          <w:tcPr>
            <w:tcW w:w="4000" w:type="dxa"/>
            <w:shd w:val="clear" w:color="auto" w:fill="FFFFFF"/>
            <w:vAlign w:val="center"/>
          </w:tcPr>
          <w:p w:rsidR="008860D1" w:rsidRPr="00C00E79" w:rsidRDefault="008860D1" w:rsidP="00C83C71">
            <w:pPr>
              <w:jc w:val="center"/>
              <w:rPr>
                <w:rFonts w:ascii="Arial Narrow" w:hAnsi="Arial Narrow" w:cs="Arial Narrow"/>
                <w:b/>
                <w:bCs/>
                <w:sz w:val="20"/>
                <w:szCs w:val="20"/>
              </w:rPr>
            </w:pPr>
            <w:r w:rsidRPr="00C00E79">
              <w:rPr>
                <w:rFonts w:ascii="Arial Narrow" w:hAnsi="Arial Narrow" w:cs="Arial Narrow"/>
                <w:b/>
                <w:bCs/>
                <w:sz w:val="20"/>
                <w:szCs w:val="20"/>
              </w:rPr>
              <w:t>Расходы:</w:t>
            </w:r>
          </w:p>
        </w:tc>
        <w:tc>
          <w:tcPr>
            <w:tcW w:w="132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2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8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8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24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Материалы</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2 807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2 891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2 978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3 067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3 159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Запчасти , ремонт и ТО ОС</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3 388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3 490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3 594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3 702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3 813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Фонд оплаты труда</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10 571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11 100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11 655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12 237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12 849  </w:t>
            </w:r>
          </w:p>
        </w:tc>
      </w:tr>
      <w:tr w:rsidR="008860D1" w:rsidRPr="00C00E79">
        <w:trPr>
          <w:trHeight w:val="300"/>
        </w:trPr>
        <w:tc>
          <w:tcPr>
            <w:tcW w:w="400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Численность</w:t>
            </w:r>
          </w:p>
        </w:tc>
        <w:tc>
          <w:tcPr>
            <w:tcW w:w="132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77  </w:t>
            </w:r>
          </w:p>
        </w:tc>
        <w:tc>
          <w:tcPr>
            <w:tcW w:w="112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77  </w:t>
            </w:r>
          </w:p>
        </w:tc>
        <w:tc>
          <w:tcPr>
            <w:tcW w:w="118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77  </w:t>
            </w:r>
          </w:p>
        </w:tc>
        <w:tc>
          <w:tcPr>
            <w:tcW w:w="118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77  </w:t>
            </w:r>
          </w:p>
        </w:tc>
        <w:tc>
          <w:tcPr>
            <w:tcW w:w="124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77  </w:t>
            </w:r>
          </w:p>
        </w:tc>
      </w:tr>
      <w:tr w:rsidR="008860D1" w:rsidRPr="00C00E79">
        <w:trPr>
          <w:trHeight w:val="300"/>
        </w:trPr>
        <w:tc>
          <w:tcPr>
            <w:tcW w:w="400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Ср.мес.зарплата</w:t>
            </w:r>
          </w:p>
        </w:tc>
        <w:tc>
          <w:tcPr>
            <w:tcW w:w="132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11 440  </w:t>
            </w:r>
          </w:p>
        </w:tc>
        <w:tc>
          <w:tcPr>
            <w:tcW w:w="112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12 013  </w:t>
            </w:r>
          </w:p>
        </w:tc>
        <w:tc>
          <w:tcPr>
            <w:tcW w:w="118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12 613  </w:t>
            </w:r>
          </w:p>
        </w:tc>
        <w:tc>
          <w:tcPr>
            <w:tcW w:w="118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13 244  </w:t>
            </w:r>
          </w:p>
        </w:tc>
        <w:tc>
          <w:tcPr>
            <w:tcW w:w="1240" w:type="dxa"/>
            <w:shd w:val="clear" w:color="auto" w:fill="FFFFFF"/>
            <w:noWrap/>
            <w:vAlign w:val="bottom"/>
          </w:tcPr>
          <w:p w:rsidR="008860D1" w:rsidRPr="00C00E79" w:rsidRDefault="008860D1" w:rsidP="00C83C71">
            <w:pPr>
              <w:jc w:val="right"/>
              <w:rPr>
                <w:rFonts w:ascii="Arial Narrow" w:hAnsi="Arial Narrow" w:cs="Arial Narrow"/>
                <w:i/>
                <w:iCs/>
                <w:sz w:val="20"/>
                <w:szCs w:val="20"/>
              </w:rPr>
            </w:pPr>
            <w:r w:rsidRPr="00C00E79">
              <w:rPr>
                <w:rFonts w:ascii="Arial Narrow" w:hAnsi="Arial Narrow" w:cs="Arial Narrow"/>
                <w:i/>
                <w:iCs/>
                <w:sz w:val="20"/>
                <w:szCs w:val="20"/>
              </w:rPr>
              <w:t xml:space="preserve">13 906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Отчисл.с ФОТ в пенс.и др.соц.фонды</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2 750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2 919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3 065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3 218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3 379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Амортизация</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1 932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1 932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1 932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1 932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1 932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Топливо (гсм)</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9 028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9 931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10 924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12 016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13 218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Услуги сторонних организ:</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3 588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3 850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4 134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4 440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4 772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в т.ч. электроэнергия</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1 220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1 342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1 476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1 624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1 786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вода,канализация</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19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21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23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25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28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газоснабжение</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200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220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266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293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охрана объекта</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услуги связи (+электронная)</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303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312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321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331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341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вывоз ТБО, утилиз. опасных отход.</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12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13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13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14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сан.анализы, дератиз,дезин.</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21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услуги сторонних предприятий</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950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1 007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1 067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1 131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1 199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а/трансп.усл, откачка,</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840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890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944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1 000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1 060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Прочие расходы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560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594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629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667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707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в т.ч. тех.осм.и подоб.расх.</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41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43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46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49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52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обучение,повыш.квал.</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61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65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69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73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77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страхов.объектов</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36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40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43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информац.услуги</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командировочные расходы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85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90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96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101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107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канцтов.,картриджи.бланки и т.п.</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106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112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119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126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134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прочие расходы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212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225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238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252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268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i/>
                <w:iCs/>
                <w:sz w:val="20"/>
                <w:szCs w:val="20"/>
              </w:rPr>
            </w:pPr>
            <w:r w:rsidRPr="00C00E79">
              <w:rPr>
                <w:rFonts w:ascii="Arial Narrow" w:hAnsi="Arial Narrow" w:cs="Arial Narrow"/>
                <w:i/>
                <w:iCs/>
                <w:sz w:val="20"/>
                <w:szCs w:val="20"/>
              </w:rPr>
              <w:t xml:space="preserve">            охрана труда (спецжиры)</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15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16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17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18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19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Транспортный налог (экол.)</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213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219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226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233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240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Итого себестоимость</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34 837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36 926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39 137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41 514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44 070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Внереализационные расходы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2 000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2 060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2 122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2 185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2 251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Всего затрат:</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36 837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38 986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41 259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43 699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46 321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 </w:t>
            </w:r>
          </w:p>
        </w:tc>
        <w:tc>
          <w:tcPr>
            <w:tcW w:w="132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2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8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18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c>
          <w:tcPr>
            <w:tcW w:w="124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Доходы (выручка  от оказ.услуг,работ)</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34 773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38 581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40 914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43 286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45 969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текущее содержание и ремонт дорог</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20 353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22 800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24 168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25 618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27 155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автотранспортные услуги</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4 905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5 641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5 979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6 338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6 782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благоустр. сторонним организациям</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9 130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9 678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10 258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10 771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11 418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sz w:val="20"/>
                <w:szCs w:val="20"/>
              </w:rPr>
            </w:pPr>
            <w:r w:rsidRPr="00C00E79">
              <w:rPr>
                <w:rFonts w:ascii="Arial Narrow" w:hAnsi="Arial Narrow" w:cs="Arial Narrow"/>
                <w:sz w:val="20"/>
                <w:szCs w:val="20"/>
              </w:rPr>
              <w:t>прочие доходы: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385  </w:t>
            </w:r>
          </w:p>
        </w:tc>
        <w:tc>
          <w:tcPr>
            <w:tcW w:w="112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462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508  </w:t>
            </w:r>
          </w:p>
        </w:tc>
        <w:tc>
          <w:tcPr>
            <w:tcW w:w="118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559  </w:t>
            </w:r>
          </w:p>
        </w:tc>
        <w:tc>
          <w:tcPr>
            <w:tcW w:w="1240" w:type="dxa"/>
            <w:shd w:val="clear" w:color="auto" w:fill="FFFFFF"/>
            <w:noWrap/>
            <w:vAlign w:val="bottom"/>
          </w:tcPr>
          <w:p w:rsidR="008860D1" w:rsidRPr="00C00E79" w:rsidRDefault="008860D1" w:rsidP="00C83C71">
            <w:pPr>
              <w:jc w:val="right"/>
              <w:rPr>
                <w:rFonts w:ascii="Arial Narrow" w:hAnsi="Arial Narrow" w:cs="Arial Narrow"/>
                <w:sz w:val="20"/>
                <w:szCs w:val="20"/>
              </w:rPr>
            </w:pPr>
            <w:r w:rsidRPr="00C00E79">
              <w:rPr>
                <w:rFonts w:ascii="Arial Narrow" w:hAnsi="Arial Narrow" w:cs="Arial Narrow"/>
                <w:sz w:val="20"/>
                <w:szCs w:val="20"/>
              </w:rPr>
              <w:t xml:space="preserve">615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Внереализационные доходы:</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410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422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435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448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461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Итого доходов:</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35 183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39 003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41 349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43 734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46 431  </w:t>
            </w:r>
          </w:p>
        </w:tc>
      </w:tr>
      <w:tr w:rsidR="008860D1" w:rsidRPr="00C00E79">
        <w:trPr>
          <w:trHeight w:val="300"/>
        </w:trPr>
        <w:tc>
          <w:tcPr>
            <w:tcW w:w="4000" w:type="dxa"/>
            <w:shd w:val="clear" w:color="auto" w:fill="FFFFFF"/>
            <w:noWrap/>
            <w:vAlign w:val="bottom"/>
          </w:tcPr>
          <w:p w:rsidR="008860D1" w:rsidRPr="00C00E79" w:rsidRDefault="008860D1" w:rsidP="00C83C71">
            <w:pPr>
              <w:rPr>
                <w:rFonts w:ascii="Arial Narrow" w:hAnsi="Arial Narrow" w:cs="Arial Narrow"/>
                <w:b/>
                <w:bCs/>
                <w:sz w:val="20"/>
                <w:szCs w:val="20"/>
              </w:rPr>
            </w:pPr>
            <w:r w:rsidRPr="00C00E79">
              <w:rPr>
                <w:rFonts w:ascii="Arial Narrow" w:hAnsi="Arial Narrow" w:cs="Arial Narrow"/>
                <w:b/>
                <w:bCs/>
                <w:sz w:val="20"/>
                <w:szCs w:val="20"/>
              </w:rPr>
              <w:t>Результат  (прибыль,убыток)</w:t>
            </w:r>
          </w:p>
        </w:tc>
        <w:tc>
          <w:tcPr>
            <w:tcW w:w="13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-1 654  </w:t>
            </w:r>
          </w:p>
        </w:tc>
        <w:tc>
          <w:tcPr>
            <w:tcW w:w="112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17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90  </w:t>
            </w:r>
          </w:p>
        </w:tc>
        <w:tc>
          <w:tcPr>
            <w:tcW w:w="118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35  </w:t>
            </w:r>
          </w:p>
        </w:tc>
        <w:tc>
          <w:tcPr>
            <w:tcW w:w="1240" w:type="dxa"/>
            <w:shd w:val="clear" w:color="auto" w:fill="FFFFFF"/>
            <w:noWrap/>
            <w:vAlign w:val="bottom"/>
          </w:tcPr>
          <w:p w:rsidR="008860D1" w:rsidRPr="00C00E79" w:rsidRDefault="008860D1" w:rsidP="00C83C71">
            <w:pPr>
              <w:jc w:val="right"/>
              <w:rPr>
                <w:rFonts w:ascii="Arial Narrow" w:hAnsi="Arial Narrow" w:cs="Arial Narrow"/>
                <w:b/>
                <w:bCs/>
                <w:sz w:val="20"/>
                <w:szCs w:val="20"/>
              </w:rPr>
            </w:pPr>
            <w:r w:rsidRPr="00C00E79">
              <w:rPr>
                <w:rFonts w:ascii="Arial Narrow" w:hAnsi="Arial Narrow" w:cs="Arial Narrow"/>
                <w:b/>
                <w:bCs/>
                <w:sz w:val="20"/>
                <w:szCs w:val="20"/>
              </w:rPr>
              <w:t xml:space="preserve">110  </w:t>
            </w:r>
          </w:p>
        </w:tc>
      </w:tr>
    </w:tbl>
    <w:p w:rsidR="008860D1" w:rsidRPr="00C00E79" w:rsidRDefault="008860D1" w:rsidP="008860D1">
      <w:pPr>
        <w:rPr>
          <w:rFonts w:ascii="Arial" w:hAnsi="Arial" w:cs="Arial"/>
        </w:rPr>
      </w:pPr>
    </w:p>
    <w:p w:rsidR="00E44076" w:rsidRDefault="00E44076" w:rsidP="009F31BA">
      <w:pPr>
        <w:jc w:val="both"/>
        <w:rPr>
          <w:rFonts w:ascii="Arial" w:hAnsi="Arial" w:cs="Arial"/>
          <w:b/>
        </w:rPr>
      </w:pPr>
      <w:r w:rsidRPr="009F31BA">
        <w:rPr>
          <w:rFonts w:ascii="Arial" w:hAnsi="Arial" w:cs="Arial"/>
          <w:b/>
        </w:rPr>
        <w:t>ООО «Теплосервис»</w:t>
      </w:r>
    </w:p>
    <w:p w:rsidR="00E44076" w:rsidRPr="009F31BA" w:rsidRDefault="00E44076" w:rsidP="009F31BA">
      <w:pPr>
        <w:jc w:val="both"/>
        <w:rPr>
          <w:rFonts w:ascii="Arial" w:hAnsi="Arial" w:cs="Arial"/>
          <w:b/>
        </w:rPr>
      </w:pP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 xml:space="preserve">На 2011-2015 годы запланированы мероприятия,  выполнение которых направлено на поддержание надежного и качественного теплоснабжения потребителей, а также </w:t>
      </w:r>
      <w:r>
        <w:rPr>
          <w:rFonts w:ascii="Arial" w:hAnsi="Arial" w:cs="Arial"/>
          <w:sz w:val="20"/>
          <w:szCs w:val="20"/>
        </w:rPr>
        <w:t xml:space="preserve">на </w:t>
      </w:r>
      <w:r w:rsidRPr="004733E7">
        <w:rPr>
          <w:rFonts w:ascii="Arial" w:hAnsi="Arial" w:cs="Arial"/>
          <w:sz w:val="20"/>
          <w:szCs w:val="20"/>
        </w:rPr>
        <w:t>энергосберегающие мероприятия, направленные на снижение потребления топливно-энергетических ресурсов.</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Капитальный ремонт в данных котельных предусматривает  полный ремонт здания</w:t>
      </w:r>
      <w:r>
        <w:rPr>
          <w:rFonts w:ascii="Arial" w:hAnsi="Arial" w:cs="Arial"/>
          <w:sz w:val="20"/>
          <w:szCs w:val="20"/>
        </w:rPr>
        <w:t xml:space="preserve"> </w:t>
      </w:r>
      <w:r w:rsidRPr="004733E7">
        <w:rPr>
          <w:rFonts w:ascii="Arial" w:hAnsi="Arial" w:cs="Arial"/>
          <w:sz w:val="20"/>
          <w:szCs w:val="20"/>
        </w:rPr>
        <w:t>котельных, замена котлов, замена насосов, замена узла учета газа, газосигнализаторов и другое оборудование.</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К осенне-зимнему отопительному периоду 201</w:t>
      </w:r>
      <w:r>
        <w:rPr>
          <w:rFonts w:ascii="Arial" w:hAnsi="Arial" w:cs="Arial"/>
          <w:sz w:val="20"/>
          <w:szCs w:val="20"/>
        </w:rPr>
        <w:t>1</w:t>
      </w:r>
      <w:r w:rsidRPr="004733E7">
        <w:rPr>
          <w:rFonts w:ascii="Arial" w:hAnsi="Arial" w:cs="Arial"/>
          <w:sz w:val="20"/>
          <w:szCs w:val="20"/>
        </w:rPr>
        <w:t>-201</w:t>
      </w:r>
      <w:r>
        <w:rPr>
          <w:rFonts w:ascii="Arial" w:hAnsi="Arial" w:cs="Arial"/>
          <w:sz w:val="20"/>
          <w:szCs w:val="20"/>
        </w:rPr>
        <w:t>2</w:t>
      </w:r>
      <w:r w:rsidRPr="004733E7">
        <w:rPr>
          <w:rFonts w:ascii="Arial" w:hAnsi="Arial" w:cs="Arial"/>
          <w:sz w:val="20"/>
          <w:szCs w:val="20"/>
        </w:rPr>
        <w:t xml:space="preserve"> </w:t>
      </w:r>
      <w:r>
        <w:rPr>
          <w:rFonts w:ascii="Arial" w:hAnsi="Arial" w:cs="Arial"/>
          <w:sz w:val="20"/>
          <w:szCs w:val="20"/>
        </w:rPr>
        <w:t>г</w:t>
      </w:r>
      <w:r w:rsidRPr="004733E7">
        <w:rPr>
          <w:rFonts w:ascii="Arial" w:hAnsi="Arial" w:cs="Arial"/>
          <w:sz w:val="20"/>
          <w:szCs w:val="20"/>
        </w:rPr>
        <w:t>г. планируется провести</w:t>
      </w:r>
      <w:r>
        <w:rPr>
          <w:rFonts w:ascii="Arial" w:hAnsi="Arial" w:cs="Arial"/>
          <w:sz w:val="20"/>
          <w:szCs w:val="20"/>
        </w:rPr>
        <w:t xml:space="preserve"> </w:t>
      </w:r>
      <w:r w:rsidRPr="004733E7">
        <w:rPr>
          <w:rFonts w:ascii="Arial" w:hAnsi="Arial" w:cs="Arial"/>
          <w:sz w:val="20"/>
          <w:szCs w:val="20"/>
        </w:rPr>
        <w:t>следующие подготовительные работы:</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замена устаревших котлов на котлы «Климат-100» в 10 котельных района;</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замена циркуляционныхз насосов К20/30 мощностью 5 кВт/час на более; совершенные «Калпеда» мощностью 1,5-2,2 кВт/час. в 10 котельных;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монтаж узлов учета расхода газа с электронным корректором ТС-210-10 шт.;</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провести опрессовку во всех котельных;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произвести полную ревизию сигнализаторов з</w:t>
      </w:r>
      <w:r>
        <w:rPr>
          <w:rFonts w:ascii="Arial" w:hAnsi="Arial" w:cs="Arial"/>
          <w:sz w:val="20"/>
        </w:rPr>
        <w:t>агазованности во всех котельных.</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В 2011 г. запланировано произвести</w:t>
      </w:r>
      <w:r>
        <w:rPr>
          <w:rFonts w:ascii="Arial" w:hAnsi="Arial" w:cs="Arial"/>
          <w:sz w:val="20"/>
          <w:szCs w:val="20"/>
        </w:rPr>
        <w:t xml:space="preserve"> капитальный ремонт в котельных</w:t>
      </w:r>
      <w:r w:rsidRPr="004733E7">
        <w:rPr>
          <w:rFonts w:ascii="Arial" w:hAnsi="Arial" w:cs="Arial"/>
          <w:sz w:val="20"/>
          <w:szCs w:val="20"/>
        </w:rPr>
        <w:t>:</w:t>
      </w:r>
    </w:p>
    <w:p w:rsidR="00E44076" w:rsidRPr="004733E7" w:rsidRDefault="002D1D48" w:rsidP="002D1D48">
      <w:pPr>
        <w:pStyle w:val="21"/>
        <w:numPr>
          <w:ilvl w:val="0"/>
          <w:numId w:val="90"/>
        </w:numPr>
        <w:spacing w:line="276" w:lineRule="auto"/>
        <w:jc w:val="both"/>
        <w:rPr>
          <w:rFonts w:ascii="Arial" w:hAnsi="Arial" w:cs="Arial"/>
          <w:sz w:val="20"/>
        </w:rPr>
      </w:pPr>
      <w:r>
        <w:rPr>
          <w:rFonts w:ascii="Arial" w:hAnsi="Arial" w:cs="Arial"/>
          <w:sz w:val="20"/>
        </w:rPr>
        <w:t>ДК д.В.Налим на сумму 370,</w:t>
      </w:r>
      <w:r w:rsidR="00E44076" w:rsidRPr="004733E7">
        <w:rPr>
          <w:rFonts w:ascii="Arial" w:hAnsi="Arial" w:cs="Arial"/>
          <w:sz w:val="20"/>
        </w:rPr>
        <w:t>00 тыс.руб.;</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д.В</w:t>
      </w:r>
      <w:r>
        <w:rPr>
          <w:rFonts w:ascii="Arial" w:hAnsi="Arial" w:cs="Arial"/>
          <w:sz w:val="20"/>
        </w:rPr>
        <w:t>.Налим на сумму 420,00 тыс.руб.</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В 2012 г. запланировано произвести</w:t>
      </w:r>
      <w:r>
        <w:rPr>
          <w:rFonts w:ascii="Arial" w:hAnsi="Arial" w:cs="Arial"/>
          <w:sz w:val="20"/>
          <w:szCs w:val="20"/>
        </w:rPr>
        <w:t xml:space="preserve"> капитальный ремонт в котельных: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д.С.Багряж на сумму 470,00 тыс.руб.</w:t>
      </w:r>
      <w:r>
        <w:rPr>
          <w:rFonts w:ascii="Arial" w:hAnsi="Arial" w:cs="Arial"/>
          <w:sz w:val="20"/>
        </w:rPr>
        <w:t>;</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д.В.Шипки на сумму 550,00 тыс.руб.</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В 2013 г. запланировано произвести</w:t>
      </w:r>
      <w:r>
        <w:rPr>
          <w:rFonts w:ascii="Arial" w:hAnsi="Arial" w:cs="Arial"/>
          <w:sz w:val="20"/>
          <w:szCs w:val="20"/>
        </w:rPr>
        <w:t xml:space="preserve"> капитальный ремонт в котельных: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д.Тюгеевка  на сумму  560,00 тыс.руб.</w:t>
      </w:r>
      <w:r>
        <w:rPr>
          <w:rFonts w:ascii="Arial" w:hAnsi="Arial" w:cs="Arial"/>
          <w:sz w:val="20"/>
        </w:rPr>
        <w:t>;</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д.К.Бастрык  на сумму  650,00 тыс.руб.</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В 2014 г. запланировано произвести капитальный ремонт в котельны</w:t>
      </w:r>
      <w:r>
        <w:rPr>
          <w:rFonts w:ascii="Arial" w:hAnsi="Arial" w:cs="Arial"/>
          <w:sz w:val="20"/>
          <w:szCs w:val="20"/>
        </w:rPr>
        <w:t>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д.В.Багряж на сумму  670,00 тыс.руб.</w:t>
      </w:r>
      <w:r>
        <w:rPr>
          <w:rFonts w:ascii="Arial" w:hAnsi="Arial" w:cs="Arial"/>
          <w:sz w:val="20"/>
        </w:rPr>
        <w:t>;</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Молодежный центр на сумму  780,00 тыс.руб.</w:t>
      </w:r>
    </w:p>
    <w:p w:rsidR="00E44076" w:rsidRPr="004733E7" w:rsidRDefault="00E44076" w:rsidP="009F31BA">
      <w:pPr>
        <w:ind w:firstLine="360"/>
        <w:jc w:val="both"/>
        <w:rPr>
          <w:rFonts w:ascii="Arial" w:hAnsi="Arial" w:cs="Arial"/>
          <w:sz w:val="20"/>
          <w:szCs w:val="20"/>
        </w:rPr>
      </w:pPr>
      <w:r w:rsidRPr="004733E7">
        <w:rPr>
          <w:rFonts w:ascii="Arial" w:hAnsi="Arial" w:cs="Arial"/>
          <w:sz w:val="20"/>
          <w:szCs w:val="20"/>
        </w:rPr>
        <w:t>В 2015г. запланировано произвести</w:t>
      </w:r>
      <w:r>
        <w:rPr>
          <w:rFonts w:ascii="Arial" w:hAnsi="Arial" w:cs="Arial"/>
          <w:sz w:val="20"/>
          <w:szCs w:val="20"/>
        </w:rPr>
        <w:t xml:space="preserve"> капитальный ремонт в котельных:</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д.С.Озеро на сумму 700,00 тыс.руб.</w:t>
      </w:r>
      <w:r>
        <w:rPr>
          <w:rFonts w:ascii="Arial" w:hAnsi="Arial" w:cs="Arial"/>
          <w:sz w:val="20"/>
        </w:rPr>
        <w:t>;</w:t>
      </w:r>
    </w:p>
    <w:p w:rsidR="00E44076" w:rsidRPr="004733E7" w:rsidRDefault="00E44076" w:rsidP="002D1D48">
      <w:pPr>
        <w:pStyle w:val="21"/>
        <w:numPr>
          <w:ilvl w:val="0"/>
          <w:numId w:val="90"/>
        </w:numPr>
        <w:spacing w:line="276" w:lineRule="auto"/>
        <w:jc w:val="both"/>
        <w:rPr>
          <w:rFonts w:ascii="Arial" w:hAnsi="Arial" w:cs="Arial"/>
          <w:sz w:val="20"/>
        </w:rPr>
      </w:pPr>
      <w:r w:rsidRPr="004733E7">
        <w:rPr>
          <w:rFonts w:ascii="Arial" w:hAnsi="Arial" w:cs="Arial"/>
          <w:sz w:val="20"/>
        </w:rPr>
        <w:t>СШ д. Кадырово на сумму  800,00 тыс.руб.</w:t>
      </w:r>
    </w:p>
    <w:p w:rsidR="00E44076" w:rsidRDefault="00E44076" w:rsidP="009F31BA">
      <w:pPr>
        <w:ind w:firstLine="360"/>
        <w:jc w:val="both"/>
        <w:rPr>
          <w:rFonts w:ascii="Arial" w:hAnsi="Arial" w:cs="Arial"/>
          <w:sz w:val="20"/>
          <w:szCs w:val="20"/>
        </w:rPr>
      </w:pPr>
      <w:r w:rsidRPr="004733E7">
        <w:rPr>
          <w:rFonts w:ascii="Arial" w:hAnsi="Arial" w:cs="Arial"/>
          <w:sz w:val="20"/>
          <w:szCs w:val="20"/>
        </w:rPr>
        <w:t>Итого на модернизацию  котельных на 2011-2015 гг. необходимо  5970 т.руб.</w:t>
      </w:r>
    </w:p>
    <w:p w:rsidR="00E44076" w:rsidRDefault="00E44076" w:rsidP="009F31BA">
      <w:pPr>
        <w:ind w:firstLine="360"/>
        <w:jc w:val="right"/>
        <w:rPr>
          <w:rFonts w:ascii="Arial" w:hAnsi="Arial" w:cs="Arial"/>
          <w:sz w:val="20"/>
          <w:szCs w:val="20"/>
        </w:rPr>
      </w:pPr>
    </w:p>
    <w:p w:rsidR="009979D2" w:rsidRDefault="009979D2" w:rsidP="009F31BA">
      <w:pPr>
        <w:ind w:firstLine="360"/>
        <w:jc w:val="right"/>
        <w:rPr>
          <w:rFonts w:ascii="Arial" w:hAnsi="Arial" w:cs="Arial"/>
          <w:sz w:val="20"/>
          <w:szCs w:val="20"/>
        </w:rPr>
      </w:pPr>
    </w:p>
    <w:p w:rsidR="009979D2" w:rsidRDefault="009979D2" w:rsidP="009F31BA">
      <w:pPr>
        <w:ind w:firstLine="360"/>
        <w:jc w:val="right"/>
        <w:rPr>
          <w:rFonts w:ascii="Arial" w:hAnsi="Arial" w:cs="Arial"/>
          <w:sz w:val="20"/>
          <w:szCs w:val="20"/>
        </w:rPr>
      </w:pPr>
    </w:p>
    <w:p w:rsidR="00E44076" w:rsidRPr="004733E7" w:rsidRDefault="00D4328F" w:rsidP="009F31BA">
      <w:pPr>
        <w:ind w:firstLine="360"/>
        <w:jc w:val="right"/>
        <w:rPr>
          <w:rFonts w:ascii="Arial" w:hAnsi="Arial" w:cs="Arial"/>
          <w:sz w:val="20"/>
          <w:szCs w:val="20"/>
        </w:rPr>
      </w:pPr>
      <w:r>
        <w:rPr>
          <w:rFonts w:ascii="Arial" w:hAnsi="Arial" w:cs="Arial"/>
          <w:sz w:val="20"/>
          <w:szCs w:val="20"/>
        </w:rPr>
        <w:t>Табл</w:t>
      </w:r>
      <w:r w:rsidR="00F31182">
        <w:rPr>
          <w:rFonts w:ascii="Arial" w:hAnsi="Arial" w:cs="Arial"/>
          <w:sz w:val="20"/>
          <w:szCs w:val="20"/>
        </w:rPr>
        <w:t>ица 80</w:t>
      </w:r>
    </w:p>
    <w:p w:rsidR="00E44076" w:rsidRDefault="00E44076" w:rsidP="009F31BA">
      <w:pPr>
        <w:ind w:firstLine="360"/>
        <w:jc w:val="center"/>
        <w:rPr>
          <w:rFonts w:ascii="Arial" w:hAnsi="Arial" w:cs="Arial"/>
          <w:b/>
          <w:sz w:val="20"/>
          <w:szCs w:val="20"/>
        </w:rPr>
      </w:pPr>
      <w:r w:rsidRPr="004733E7">
        <w:rPr>
          <w:rFonts w:ascii="Arial" w:hAnsi="Arial" w:cs="Arial"/>
          <w:b/>
          <w:sz w:val="20"/>
          <w:szCs w:val="20"/>
        </w:rPr>
        <w:t>Баланс производства  тепловой энергии  ООО «Теплосервис»  на 2011 -2015 гг.</w:t>
      </w:r>
    </w:p>
    <w:p w:rsidR="002D1D48" w:rsidRPr="004733E7" w:rsidRDefault="002D1D48" w:rsidP="009F31BA">
      <w:pPr>
        <w:ind w:firstLine="360"/>
        <w:jc w:val="center"/>
        <w:rPr>
          <w:rFonts w:ascii="Arial" w:hAnsi="Arial" w:cs="Arial"/>
          <w:b/>
          <w:sz w:val="20"/>
          <w:szCs w:val="20"/>
        </w:rPr>
      </w:pPr>
    </w:p>
    <w:tbl>
      <w:tblPr>
        <w:tblW w:w="9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334"/>
        <w:gridCol w:w="1045"/>
        <w:gridCol w:w="1407"/>
        <w:gridCol w:w="1250"/>
        <w:gridCol w:w="1146"/>
        <w:gridCol w:w="1134"/>
        <w:gridCol w:w="1134"/>
      </w:tblGrid>
      <w:tr w:rsidR="00E44076" w:rsidRPr="004733E7">
        <w:tc>
          <w:tcPr>
            <w:tcW w:w="706"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Год</w:t>
            </w:r>
          </w:p>
        </w:tc>
        <w:tc>
          <w:tcPr>
            <w:tcW w:w="1334"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Выработка тепловой энергии тыс.Г/кал.</w:t>
            </w:r>
          </w:p>
        </w:tc>
        <w:tc>
          <w:tcPr>
            <w:tcW w:w="1045"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Потери тепловой энергии, тыс.Г/кал</w:t>
            </w:r>
          </w:p>
        </w:tc>
        <w:tc>
          <w:tcPr>
            <w:tcW w:w="1407"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Собственные нужды котельной,  тыс.Г/кал.</w:t>
            </w: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Реализация тепловой  энергии тыс.Г/кал.</w:t>
            </w:r>
          </w:p>
        </w:tc>
        <w:tc>
          <w:tcPr>
            <w:tcW w:w="341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Потребители</w:t>
            </w:r>
          </w:p>
        </w:tc>
      </w:tr>
      <w:tr w:rsidR="00E44076" w:rsidRPr="004733E7">
        <w:tc>
          <w:tcPr>
            <w:tcW w:w="706"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334"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407"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250" w:type="dxa"/>
            <w:vMerge/>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ind w:firstLine="360"/>
              <w:jc w:val="center"/>
              <w:rPr>
                <w:rFonts w:ascii="Arial Narrow" w:hAnsi="Arial Narrow" w:cs="Arial"/>
                <w:b/>
                <w:sz w:val="20"/>
                <w:szCs w:val="20"/>
              </w:rPr>
            </w:pPr>
          </w:p>
        </w:tc>
        <w:tc>
          <w:tcPr>
            <w:tcW w:w="114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Население, тыс.Г/кал.</w:t>
            </w:r>
          </w:p>
        </w:tc>
        <w:tc>
          <w:tcPr>
            <w:tcW w:w="113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Бюджет, тыс.Г/кал.</w:t>
            </w:r>
          </w:p>
        </w:tc>
        <w:tc>
          <w:tcPr>
            <w:tcW w:w="113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Прочие, тыс.Г/кал</w:t>
            </w:r>
          </w:p>
        </w:tc>
      </w:tr>
      <w:tr w:rsidR="00E44076" w:rsidRPr="004733E7">
        <w:tc>
          <w:tcPr>
            <w:tcW w:w="70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2011</w:t>
            </w:r>
          </w:p>
        </w:tc>
        <w:tc>
          <w:tcPr>
            <w:tcW w:w="13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32,060</w:t>
            </w:r>
          </w:p>
        </w:tc>
        <w:tc>
          <w:tcPr>
            <w:tcW w:w="104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1,300</w:t>
            </w:r>
          </w:p>
        </w:tc>
        <w:tc>
          <w:tcPr>
            <w:tcW w:w="140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0,250</w:t>
            </w:r>
          </w:p>
        </w:tc>
        <w:tc>
          <w:tcPr>
            <w:tcW w:w="125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30,510</w:t>
            </w:r>
          </w:p>
        </w:tc>
        <w:tc>
          <w:tcPr>
            <w:tcW w:w="114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0,300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30,010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0,200</w:t>
            </w:r>
          </w:p>
        </w:tc>
      </w:tr>
      <w:tr w:rsidR="00E44076" w:rsidRPr="004733E7">
        <w:tc>
          <w:tcPr>
            <w:tcW w:w="70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2012</w:t>
            </w:r>
          </w:p>
        </w:tc>
        <w:tc>
          <w:tcPr>
            <w:tcW w:w="13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31,760</w:t>
            </w:r>
          </w:p>
        </w:tc>
        <w:tc>
          <w:tcPr>
            <w:tcW w:w="104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1,300</w:t>
            </w:r>
          </w:p>
        </w:tc>
        <w:tc>
          <w:tcPr>
            <w:tcW w:w="140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0,250</w:t>
            </w:r>
          </w:p>
        </w:tc>
        <w:tc>
          <w:tcPr>
            <w:tcW w:w="125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30,210</w:t>
            </w:r>
          </w:p>
        </w:tc>
        <w:tc>
          <w:tcPr>
            <w:tcW w:w="114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30,010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0,200</w:t>
            </w:r>
          </w:p>
        </w:tc>
      </w:tr>
      <w:tr w:rsidR="00E44076" w:rsidRPr="004733E7">
        <w:tc>
          <w:tcPr>
            <w:tcW w:w="70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2013</w:t>
            </w:r>
          </w:p>
        </w:tc>
        <w:tc>
          <w:tcPr>
            <w:tcW w:w="13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31,760</w:t>
            </w:r>
          </w:p>
        </w:tc>
        <w:tc>
          <w:tcPr>
            <w:tcW w:w="104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1,300</w:t>
            </w:r>
          </w:p>
        </w:tc>
        <w:tc>
          <w:tcPr>
            <w:tcW w:w="140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0,250</w:t>
            </w:r>
          </w:p>
        </w:tc>
        <w:tc>
          <w:tcPr>
            <w:tcW w:w="125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30,210</w:t>
            </w:r>
          </w:p>
        </w:tc>
        <w:tc>
          <w:tcPr>
            <w:tcW w:w="114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30,010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0,200</w:t>
            </w:r>
          </w:p>
        </w:tc>
      </w:tr>
      <w:tr w:rsidR="00E44076" w:rsidRPr="004733E7">
        <w:tc>
          <w:tcPr>
            <w:tcW w:w="70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2014</w:t>
            </w:r>
          </w:p>
        </w:tc>
        <w:tc>
          <w:tcPr>
            <w:tcW w:w="13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31,760</w:t>
            </w:r>
          </w:p>
        </w:tc>
        <w:tc>
          <w:tcPr>
            <w:tcW w:w="104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1,300</w:t>
            </w:r>
          </w:p>
        </w:tc>
        <w:tc>
          <w:tcPr>
            <w:tcW w:w="140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0,250</w:t>
            </w:r>
          </w:p>
        </w:tc>
        <w:tc>
          <w:tcPr>
            <w:tcW w:w="125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30,210</w:t>
            </w:r>
          </w:p>
        </w:tc>
        <w:tc>
          <w:tcPr>
            <w:tcW w:w="114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30,010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0,200</w:t>
            </w:r>
          </w:p>
        </w:tc>
      </w:tr>
      <w:tr w:rsidR="00E44076" w:rsidRPr="004733E7">
        <w:tc>
          <w:tcPr>
            <w:tcW w:w="70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2015</w:t>
            </w:r>
          </w:p>
        </w:tc>
        <w:tc>
          <w:tcPr>
            <w:tcW w:w="13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31,760</w:t>
            </w:r>
          </w:p>
        </w:tc>
        <w:tc>
          <w:tcPr>
            <w:tcW w:w="104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1,300</w:t>
            </w:r>
          </w:p>
        </w:tc>
        <w:tc>
          <w:tcPr>
            <w:tcW w:w="1407"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0,250</w:t>
            </w:r>
          </w:p>
        </w:tc>
        <w:tc>
          <w:tcPr>
            <w:tcW w:w="1250"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30,210</w:t>
            </w:r>
          </w:p>
        </w:tc>
        <w:tc>
          <w:tcPr>
            <w:tcW w:w="114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30,010</w:t>
            </w:r>
          </w:p>
        </w:tc>
        <w:tc>
          <w:tcPr>
            <w:tcW w:w="113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ind w:firstLine="360"/>
              <w:jc w:val="center"/>
              <w:rPr>
                <w:rFonts w:ascii="Arial Narrow" w:hAnsi="Arial Narrow" w:cs="Arial"/>
                <w:sz w:val="20"/>
                <w:szCs w:val="20"/>
              </w:rPr>
            </w:pPr>
            <w:r w:rsidRPr="00914D01">
              <w:rPr>
                <w:rFonts w:ascii="Arial Narrow" w:hAnsi="Arial Narrow" w:cs="Arial"/>
                <w:sz w:val="20"/>
                <w:szCs w:val="20"/>
              </w:rPr>
              <w:t>0,200</w:t>
            </w:r>
          </w:p>
        </w:tc>
      </w:tr>
    </w:tbl>
    <w:p w:rsidR="00E44076" w:rsidRPr="004733E7" w:rsidRDefault="00E44076" w:rsidP="009F31BA">
      <w:pPr>
        <w:ind w:firstLine="360"/>
        <w:jc w:val="both"/>
        <w:rPr>
          <w:rFonts w:ascii="Arial" w:hAnsi="Arial" w:cs="Arial"/>
          <w:sz w:val="20"/>
          <w:szCs w:val="20"/>
        </w:rPr>
      </w:pPr>
    </w:p>
    <w:p w:rsidR="009979D2" w:rsidRDefault="009979D2" w:rsidP="009F31BA">
      <w:pPr>
        <w:jc w:val="both"/>
        <w:rPr>
          <w:rFonts w:ascii="Arial" w:hAnsi="Arial" w:cs="Arial"/>
          <w:b/>
        </w:rPr>
      </w:pPr>
    </w:p>
    <w:p w:rsidR="009979D2" w:rsidRDefault="009979D2" w:rsidP="009F31BA">
      <w:pPr>
        <w:jc w:val="both"/>
        <w:rPr>
          <w:rFonts w:ascii="Arial" w:hAnsi="Arial" w:cs="Arial"/>
          <w:b/>
        </w:rPr>
      </w:pPr>
    </w:p>
    <w:p w:rsidR="009979D2" w:rsidRDefault="009979D2" w:rsidP="009F31BA">
      <w:pPr>
        <w:jc w:val="both"/>
        <w:rPr>
          <w:rFonts w:ascii="Arial" w:hAnsi="Arial" w:cs="Arial"/>
          <w:b/>
        </w:rPr>
      </w:pPr>
    </w:p>
    <w:p w:rsidR="009979D2" w:rsidRDefault="009979D2" w:rsidP="009F31BA">
      <w:pPr>
        <w:jc w:val="both"/>
        <w:rPr>
          <w:rFonts w:ascii="Arial" w:hAnsi="Arial" w:cs="Arial"/>
          <w:b/>
        </w:rPr>
      </w:pPr>
    </w:p>
    <w:p w:rsidR="009979D2" w:rsidRDefault="009979D2" w:rsidP="009F31BA">
      <w:pPr>
        <w:jc w:val="both"/>
        <w:rPr>
          <w:rFonts w:ascii="Arial" w:hAnsi="Arial" w:cs="Arial"/>
          <w:b/>
        </w:rPr>
      </w:pPr>
    </w:p>
    <w:p w:rsidR="009979D2" w:rsidRDefault="009979D2" w:rsidP="009F31BA">
      <w:pPr>
        <w:jc w:val="both"/>
        <w:rPr>
          <w:rFonts w:ascii="Arial" w:hAnsi="Arial" w:cs="Arial"/>
          <w:b/>
        </w:rPr>
      </w:pPr>
    </w:p>
    <w:p w:rsidR="00006F97" w:rsidRDefault="00006F97" w:rsidP="009F31BA">
      <w:pPr>
        <w:jc w:val="both"/>
        <w:rPr>
          <w:rFonts w:ascii="Arial" w:hAnsi="Arial" w:cs="Arial"/>
          <w:b/>
        </w:rPr>
      </w:pPr>
    </w:p>
    <w:p w:rsidR="00006F97" w:rsidRDefault="00006F97" w:rsidP="009F31BA">
      <w:pPr>
        <w:jc w:val="both"/>
        <w:rPr>
          <w:rFonts w:ascii="Arial" w:hAnsi="Arial" w:cs="Arial"/>
          <w:b/>
        </w:rPr>
      </w:pPr>
    </w:p>
    <w:p w:rsidR="00006F97" w:rsidRDefault="00006F97" w:rsidP="009F31BA">
      <w:pPr>
        <w:jc w:val="both"/>
        <w:rPr>
          <w:rFonts w:ascii="Arial" w:hAnsi="Arial" w:cs="Arial"/>
          <w:b/>
        </w:rPr>
      </w:pPr>
    </w:p>
    <w:p w:rsidR="00E44076" w:rsidRPr="00664800" w:rsidRDefault="00E44076" w:rsidP="009F31BA">
      <w:pPr>
        <w:jc w:val="both"/>
        <w:rPr>
          <w:rFonts w:ascii="Arial" w:hAnsi="Arial" w:cs="Arial"/>
          <w:b/>
        </w:rPr>
      </w:pPr>
      <w:r w:rsidRPr="00664800">
        <w:rPr>
          <w:rFonts w:ascii="Arial" w:hAnsi="Arial" w:cs="Arial"/>
          <w:b/>
        </w:rPr>
        <w:t>ОАО «Заинский хлебозавод»</w:t>
      </w:r>
    </w:p>
    <w:p w:rsidR="00E44076" w:rsidRPr="00E01B07" w:rsidRDefault="00F31182" w:rsidP="009F31BA">
      <w:pPr>
        <w:jc w:val="right"/>
        <w:rPr>
          <w:rFonts w:ascii="Arial" w:hAnsi="Arial" w:cs="Arial"/>
          <w:sz w:val="20"/>
          <w:szCs w:val="20"/>
        </w:rPr>
      </w:pPr>
      <w:r>
        <w:rPr>
          <w:rFonts w:ascii="Arial" w:hAnsi="Arial" w:cs="Arial"/>
          <w:sz w:val="20"/>
          <w:szCs w:val="20"/>
        </w:rPr>
        <w:t>Таблица 81</w:t>
      </w:r>
    </w:p>
    <w:p w:rsidR="00AE432C" w:rsidRDefault="00E44076" w:rsidP="009F31BA">
      <w:pPr>
        <w:jc w:val="center"/>
        <w:rPr>
          <w:rFonts w:ascii="Arial" w:hAnsi="Arial" w:cs="Arial"/>
          <w:b/>
          <w:sz w:val="20"/>
          <w:szCs w:val="20"/>
        </w:rPr>
      </w:pPr>
      <w:r w:rsidRPr="00AE0F48">
        <w:rPr>
          <w:rFonts w:ascii="Arial" w:hAnsi="Arial" w:cs="Arial"/>
          <w:b/>
          <w:sz w:val="20"/>
          <w:szCs w:val="20"/>
        </w:rPr>
        <w:t xml:space="preserve">План социально - экономического развития по ОАО "Заинский хлебозавод" </w:t>
      </w:r>
    </w:p>
    <w:p w:rsidR="00E44076" w:rsidRPr="00AE0F48" w:rsidRDefault="00E44076" w:rsidP="009F31BA">
      <w:pPr>
        <w:jc w:val="center"/>
        <w:rPr>
          <w:rFonts w:ascii="Arial" w:hAnsi="Arial" w:cs="Arial"/>
          <w:b/>
          <w:sz w:val="20"/>
          <w:szCs w:val="20"/>
        </w:rPr>
      </w:pPr>
      <w:r w:rsidRPr="00AE0F48">
        <w:rPr>
          <w:rFonts w:ascii="Arial" w:hAnsi="Arial" w:cs="Arial"/>
          <w:b/>
          <w:sz w:val="20"/>
          <w:szCs w:val="20"/>
        </w:rPr>
        <w:t>на 2011 - 2015 г.</w:t>
      </w:r>
    </w:p>
    <w:tbl>
      <w:tblPr>
        <w:tblW w:w="9335" w:type="dxa"/>
        <w:tblLook w:val="00A0" w:firstRow="1" w:lastRow="0" w:firstColumn="1" w:lastColumn="0" w:noHBand="0" w:noVBand="0"/>
      </w:tblPr>
      <w:tblGrid>
        <w:gridCol w:w="2802"/>
        <w:gridCol w:w="960"/>
        <w:gridCol w:w="1733"/>
        <w:gridCol w:w="960"/>
        <w:gridCol w:w="960"/>
        <w:gridCol w:w="960"/>
        <w:gridCol w:w="960"/>
      </w:tblGrid>
      <w:tr w:rsidR="00E44076" w:rsidRPr="00AE0F48">
        <w:trPr>
          <w:trHeight w:val="255"/>
        </w:trPr>
        <w:tc>
          <w:tcPr>
            <w:tcW w:w="2802"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Показатели</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Ед.изм.</w:t>
            </w:r>
          </w:p>
        </w:tc>
        <w:tc>
          <w:tcPr>
            <w:tcW w:w="1733"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2011 г.</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2012 г.</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2013 г.</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2014 г.</w:t>
            </w:r>
          </w:p>
        </w:tc>
        <w:tc>
          <w:tcPr>
            <w:tcW w:w="960" w:type="dxa"/>
            <w:tcBorders>
              <w:top w:val="single" w:sz="4" w:space="0" w:color="auto"/>
              <w:left w:val="nil"/>
              <w:bottom w:val="single" w:sz="4" w:space="0" w:color="auto"/>
              <w:right w:val="single" w:sz="4" w:space="0" w:color="auto"/>
            </w:tcBorders>
            <w:shd w:val="clear" w:color="auto" w:fill="DAEEF3"/>
            <w:noWrap/>
            <w:vAlign w:val="center"/>
          </w:tcPr>
          <w:p w:rsidR="00E44076" w:rsidRPr="00AE0F48" w:rsidRDefault="00E44076" w:rsidP="00E27A55">
            <w:pPr>
              <w:spacing w:before="120" w:after="120"/>
              <w:jc w:val="center"/>
              <w:rPr>
                <w:rFonts w:ascii="Arial Narrow" w:hAnsi="Arial Narrow" w:cs="Arial"/>
                <w:b/>
                <w:sz w:val="20"/>
                <w:szCs w:val="20"/>
              </w:rPr>
            </w:pPr>
            <w:r w:rsidRPr="00AE0F48">
              <w:rPr>
                <w:rFonts w:ascii="Arial Narrow" w:hAnsi="Arial Narrow" w:cs="Arial"/>
                <w:b/>
                <w:sz w:val="20"/>
                <w:szCs w:val="20"/>
              </w:rPr>
              <w:t>2015 г.</w:t>
            </w:r>
          </w:p>
        </w:tc>
      </w:tr>
      <w:tr w:rsidR="00E44076" w:rsidRPr="00AE0F48">
        <w:trPr>
          <w:trHeight w:val="255"/>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Объемы производства</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тн</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r>
      <w:tr w:rsidR="00E44076" w:rsidRPr="00AE0F48">
        <w:trPr>
          <w:trHeight w:val="255"/>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хлебобулочные изделия</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тн</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1</w:t>
            </w:r>
            <w:r>
              <w:rPr>
                <w:rFonts w:ascii="Arial Narrow" w:hAnsi="Arial Narrow" w:cs="Arial"/>
                <w:sz w:val="20"/>
                <w:szCs w:val="20"/>
              </w:rPr>
              <w:t xml:space="preserve"> </w:t>
            </w:r>
            <w:r w:rsidRPr="00AE0F48">
              <w:rPr>
                <w:rFonts w:ascii="Arial Narrow" w:hAnsi="Arial Narrow" w:cs="Arial"/>
                <w:sz w:val="20"/>
                <w:szCs w:val="20"/>
              </w:rPr>
              <w:t>800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1</w:t>
            </w:r>
            <w:r>
              <w:rPr>
                <w:rFonts w:ascii="Arial Narrow" w:hAnsi="Arial Narrow" w:cs="Arial"/>
                <w:sz w:val="20"/>
                <w:szCs w:val="20"/>
              </w:rPr>
              <w:t xml:space="preserve"> </w:t>
            </w:r>
            <w:r w:rsidRPr="00AE0F48">
              <w:rPr>
                <w:rFonts w:ascii="Arial Narrow" w:hAnsi="Arial Narrow" w:cs="Arial"/>
                <w:sz w:val="20"/>
                <w:szCs w:val="20"/>
              </w:rPr>
              <w:t>900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2</w:t>
            </w:r>
            <w:r>
              <w:rPr>
                <w:rFonts w:ascii="Arial Narrow" w:hAnsi="Arial Narrow" w:cs="Arial"/>
                <w:sz w:val="20"/>
                <w:szCs w:val="20"/>
              </w:rPr>
              <w:t xml:space="preserve"> </w:t>
            </w:r>
            <w:r w:rsidRPr="00AE0F48">
              <w:rPr>
                <w:rFonts w:ascii="Arial Narrow" w:hAnsi="Arial Narrow" w:cs="Arial"/>
                <w:sz w:val="20"/>
                <w:szCs w:val="20"/>
              </w:rPr>
              <w:t>010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2</w:t>
            </w:r>
            <w:r>
              <w:rPr>
                <w:rFonts w:ascii="Arial Narrow" w:hAnsi="Arial Narrow" w:cs="Arial"/>
                <w:sz w:val="20"/>
                <w:szCs w:val="20"/>
              </w:rPr>
              <w:t xml:space="preserve"> </w:t>
            </w:r>
            <w:r w:rsidRPr="00AE0F48">
              <w:rPr>
                <w:rFonts w:ascii="Arial Narrow" w:hAnsi="Arial Narrow" w:cs="Arial"/>
                <w:sz w:val="20"/>
                <w:szCs w:val="20"/>
              </w:rPr>
              <w:t>170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2</w:t>
            </w:r>
            <w:r>
              <w:rPr>
                <w:rFonts w:ascii="Arial Narrow" w:hAnsi="Arial Narrow" w:cs="Arial"/>
                <w:sz w:val="20"/>
                <w:szCs w:val="20"/>
              </w:rPr>
              <w:t xml:space="preserve"> </w:t>
            </w:r>
            <w:r w:rsidRPr="00AE0F48">
              <w:rPr>
                <w:rFonts w:ascii="Arial Narrow" w:hAnsi="Arial Narrow" w:cs="Arial"/>
                <w:sz w:val="20"/>
                <w:szCs w:val="20"/>
              </w:rPr>
              <w:t>300</w:t>
            </w:r>
          </w:p>
        </w:tc>
      </w:tr>
      <w:tr w:rsidR="00E44076" w:rsidRPr="00AE0F48">
        <w:trPr>
          <w:trHeight w:val="255"/>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кондитерские изделия</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тн</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55</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58</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63</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65</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70</w:t>
            </w:r>
          </w:p>
        </w:tc>
      </w:tr>
      <w:tr w:rsidR="00E44076" w:rsidRPr="00AE0F48">
        <w:trPr>
          <w:trHeight w:val="255"/>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прочие</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тн</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8</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8</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8</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8</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8</w:t>
            </w:r>
          </w:p>
        </w:tc>
      </w:tr>
      <w:tr w:rsidR="00E44076" w:rsidRPr="00AE0F48">
        <w:trPr>
          <w:trHeight w:val="255"/>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Объемы реализации</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т.руб.</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58</w:t>
            </w:r>
            <w:r>
              <w:rPr>
                <w:rFonts w:ascii="Arial Narrow" w:hAnsi="Arial Narrow" w:cs="Arial"/>
                <w:sz w:val="20"/>
                <w:szCs w:val="20"/>
              </w:rPr>
              <w:t xml:space="preserve"> </w:t>
            </w:r>
            <w:r w:rsidRPr="00AE0F48">
              <w:rPr>
                <w:rFonts w:ascii="Arial Narrow" w:hAnsi="Arial Narrow" w:cs="Arial"/>
                <w:sz w:val="20"/>
                <w:szCs w:val="20"/>
              </w:rPr>
              <w:t>000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61</w:t>
            </w:r>
            <w:r>
              <w:rPr>
                <w:rFonts w:ascii="Arial Narrow" w:hAnsi="Arial Narrow" w:cs="Arial"/>
                <w:sz w:val="20"/>
                <w:szCs w:val="20"/>
              </w:rPr>
              <w:t xml:space="preserve"> </w:t>
            </w:r>
            <w:r w:rsidRPr="00AE0F48">
              <w:rPr>
                <w:rFonts w:ascii="Arial Narrow" w:hAnsi="Arial Narrow" w:cs="Arial"/>
                <w:sz w:val="20"/>
                <w:szCs w:val="20"/>
              </w:rPr>
              <w:t>000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65</w:t>
            </w:r>
            <w:r>
              <w:rPr>
                <w:rFonts w:ascii="Arial Narrow" w:hAnsi="Arial Narrow" w:cs="Arial"/>
                <w:sz w:val="20"/>
                <w:szCs w:val="20"/>
              </w:rPr>
              <w:t xml:space="preserve"> </w:t>
            </w:r>
            <w:r w:rsidRPr="00AE0F48">
              <w:rPr>
                <w:rFonts w:ascii="Arial Narrow" w:hAnsi="Arial Narrow" w:cs="Arial"/>
                <w:sz w:val="20"/>
                <w:szCs w:val="20"/>
              </w:rPr>
              <w:t>000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70</w:t>
            </w:r>
            <w:r>
              <w:rPr>
                <w:rFonts w:ascii="Arial Narrow" w:hAnsi="Arial Narrow" w:cs="Arial"/>
                <w:sz w:val="20"/>
                <w:szCs w:val="20"/>
              </w:rPr>
              <w:t xml:space="preserve"> </w:t>
            </w:r>
            <w:r w:rsidRPr="00AE0F48">
              <w:rPr>
                <w:rFonts w:ascii="Arial Narrow" w:hAnsi="Arial Narrow" w:cs="Arial"/>
                <w:sz w:val="20"/>
                <w:szCs w:val="20"/>
              </w:rPr>
              <w:t>000</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75</w:t>
            </w:r>
            <w:r>
              <w:rPr>
                <w:rFonts w:ascii="Arial Narrow" w:hAnsi="Arial Narrow" w:cs="Arial"/>
                <w:sz w:val="20"/>
                <w:szCs w:val="20"/>
              </w:rPr>
              <w:t xml:space="preserve"> </w:t>
            </w:r>
            <w:r w:rsidRPr="00AE0F48">
              <w:rPr>
                <w:rFonts w:ascii="Arial Narrow" w:hAnsi="Arial Narrow" w:cs="Arial"/>
                <w:sz w:val="20"/>
                <w:szCs w:val="20"/>
              </w:rPr>
              <w:t>000</w:t>
            </w:r>
          </w:p>
        </w:tc>
      </w:tr>
      <w:tr w:rsidR="00E44076" w:rsidRPr="00AE0F48">
        <w:trPr>
          <w:trHeight w:val="765"/>
        </w:trPr>
        <w:tc>
          <w:tcPr>
            <w:tcW w:w="2802" w:type="dxa"/>
            <w:tcBorders>
              <w:top w:val="nil"/>
              <w:left w:val="single" w:sz="4" w:space="0" w:color="auto"/>
              <w:bottom w:val="single" w:sz="4" w:space="0" w:color="auto"/>
              <w:right w:val="single" w:sz="4" w:space="0" w:color="auto"/>
            </w:tcBorders>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Объем инвестиций в основной капитал за счет заемных средств</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т.руб.</w:t>
            </w:r>
          </w:p>
        </w:tc>
        <w:tc>
          <w:tcPr>
            <w:tcW w:w="1733"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15,5</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r>
      <w:tr w:rsidR="00E44076" w:rsidRPr="00AE0F48">
        <w:trPr>
          <w:trHeight w:val="1310"/>
        </w:trPr>
        <w:tc>
          <w:tcPr>
            <w:tcW w:w="2802" w:type="dxa"/>
            <w:tcBorders>
              <w:top w:val="nil"/>
              <w:left w:val="single" w:sz="4" w:space="0" w:color="auto"/>
              <w:bottom w:val="single" w:sz="4" w:space="0" w:color="auto"/>
              <w:right w:val="single" w:sz="4" w:space="0" w:color="auto"/>
            </w:tcBorders>
            <w:noWrap/>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Инвестиционный проект</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p>
        </w:tc>
        <w:tc>
          <w:tcPr>
            <w:tcW w:w="1733" w:type="dxa"/>
            <w:tcBorders>
              <w:top w:val="nil"/>
              <w:left w:val="nil"/>
              <w:bottom w:val="single" w:sz="4" w:space="0" w:color="auto"/>
              <w:right w:val="single" w:sz="4" w:space="0" w:color="auto"/>
            </w:tcBorders>
            <w:vAlign w:val="center"/>
          </w:tcPr>
          <w:p w:rsidR="00E44076" w:rsidRPr="00AE0F48" w:rsidRDefault="00E44076" w:rsidP="00E27A55">
            <w:pPr>
              <w:jc w:val="both"/>
              <w:rPr>
                <w:rFonts w:ascii="Arial Narrow" w:hAnsi="Arial Narrow" w:cs="Arial"/>
                <w:sz w:val="20"/>
                <w:szCs w:val="20"/>
              </w:rPr>
            </w:pPr>
            <w:r w:rsidRPr="00AE0F48">
              <w:rPr>
                <w:rFonts w:ascii="Arial Narrow" w:hAnsi="Arial Narrow" w:cs="Arial"/>
                <w:sz w:val="20"/>
                <w:szCs w:val="20"/>
              </w:rPr>
              <w:t>ремонт силосных ёмкостей и кровли, приобретение хлебопекарной печи</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c>
          <w:tcPr>
            <w:tcW w:w="960" w:type="dxa"/>
            <w:tcBorders>
              <w:top w:val="nil"/>
              <w:left w:val="nil"/>
              <w:bottom w:val="single" w:sz="4" w:space="0" w:color="auto"/>
              <w:right w:val="single" w:sz="4" w:space="0" w:color="auto"/>
            </w:tcBorders>
            <w:noWrap/>
            <w:vAlign w:val="center"/>
          </w:tcPr>
          <w:p w:rsidR="00E44076" w:rsidRPr="00AE0F48" w:rsidRDefault="00E44076" w:rsidP="00E27A55">
            <w:pPr>
              <w:jc w:val="center"/>
              <w:rPr>
                <w:rFonts w:ascii="Arial Narrow" w:hAnsi="Arial Narrow" w:cs="Arial"/>
                <w:sz w:val="20"/>
                <w:szCs w:val="20"/>
              </w:rPr>
            </w:pPr>
            <w:r w:rsidRPr="00AE0F48">
              <w:rPr>
                <w:rFonts w:ascii="Arial Narrow" w:hAnsi="Arial Narrow" w:cs="Arial"/>
                <w:sz w:val="20"/>
                <w:szCs w:val="20"/>
              </w:rPr>
              <w:t>-</w:t>
            </w:r>
          </w:p>
        </w:tc>
      </w:tr>
    </w:tbl>
    <w:p w:rsidR="00E44076" w:rsidRPr="00AE0F48" w:rsidRDefault="00E44076" w:rsidP="009F31BA">
      <w:pPr>
        <w:jc w:val="both"/>
        <w:rPr>
          <w:rFonts w:ascii="Arial" w:hAnsi="Arial" w:cs="Arial"/>
          <w:sz w:val="20"/>
          <w:szCs w:val="20"/>
        </w:rPr>
      </w:pPr>
    </w:p>
    <w:p w:rsidR="00E44076" w:rsidRDefault="00E44076" w:rsidP="009F31BA">
      <w:pPr>
        <w:jc w:val="both"/>
        <w:rPr>
          <w:rFonts w:ascii="Arial" w:hAnsi="Arial" w:cs="Arial"/>
          <w:b/>
        </w:rPr>
      </w:pPr>
      <w:r w:rsidRPr="00664800">
        <w:rPr>
          <w:rFonts w:ascii="Arial" w:hAnsi="Arial" w:cs="Arial"/>
          <w:b/>
        </w:rPr>
        <w:t>ОАО «Заинское предприятие тепловых сетей»</w:t>
      </w:r>
    </w:p>
    <w:p w:rsidR="00E44076" w:rsidRPr="00664800" w:rsidRDefault="00E44076" w:rsidP="009F31BA">
      <w:pPr>
        <w:jc w:val="both"/>
        <w:rPr>
          <w:rFonts w:ascii="Arial" w:hAnsi="Arial" w:cs="Arial"/>
          <w:b/>
        </w:rPr>
      </w:pPr>
    </w:p>
    <w:p w:rsidR="00E44076" w:rsidRDefault="00E44076" w:rsidP="009F31BA">
      <w:pPr>
        <w:ind w:firstLine="360"/>
        <w:jc w:val="both"/>
        <w:rPr>
          <w:rFonts w:ascii="Arial" w:hAnsi="Arial" w:cs="Arial"/>
          <w:sz w:val="20"/>
          <w:szCs w:val="20"/>
        </w:rPr>
      </w:pPr>
      <w:r>
        <w:rPr>
          <w:rFonts w:ascii="Arial" w:hAnsi="Arial" w:cs="Arial"/>
          <w:sz w:val="20"/>
          <w:szCs w:val="20"/>
        </w:rPr>
        <w:t>П</w:t>
      </w:r>
      <w:r w:rsidRPr="00BA7105">
        <w:rPr>
          <w:rFonts w:ascii="Arial" w:hAnsi="Arial" w:cs="Arial"/>
          <w:sz w:val="20"/>
          <w:szCs w:val="20"/>
        </w:rPr>
        <w:t>ри выполнении программы энергосбережения и повышения энергетической эффективности ОАО «Заинское предприятие тепловых сетей» в сфере транспортировки тепловой энергии от Заинской ГРЭС на 2010-2015 годы планируется достичь следующих показателей:</w:t>
      </w:r>
    </w:p>
    <w:p w:rsidR="00E44076" w:rsidRPr="00BA7105" w:rsidRDefault="00F31182" w:rsidP="009F31BA">
      <w:pPr>
        <w:ind w:firstLine="360"/>
        <w:jc w:val="right"/>
        <w:rPr>
          <w:rFonts w:ascii="Arial" w:hAnsi="Arial" w:cs="Arial"/>
          <w:sz w:val="20"/>
          <w:szCs w:val="20"/>
        </w:rPr>
      </w:pPr>
      <w:r>
        <w:rPr>
          <w:rFonts w:ascii="Arial" w:hAnsi="Arial" w:cs="Arial"/>
          <w:sz w:val="20"/>
          <w:szCs w:val="20"/>
        </w:rPr>
        <w:t>Таблица 82</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5"/>
        <w:gridCol w:w="696"/>
        <w:gridCol w:w="696"/>
        <w:gridCol w:w="696"/>
        <w:gridCol w:w="696"/>
        <w:gridCol w:w="695"/>
        <w:gridCol w:w="696"/>
        <w:gridCol w:w="696"/>
        <w:gridCol w:w="696"/>
        <w:gridCol w:w="696"/>
        <w:gridCol w:w="696"/>
      </w:tblGrid>
      <w:tr w:rsidR="00E44076" w:rsidRPr="00E27A55">
        <w:tc>
          <w:tcPr>
            <w:tcW w:w="1560"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Индикаторы</w:t>
            </w:r>
          </w:p>
        </w:tc>
        <w:tc>
          <w:tcPr>
            <w:tcW w:w="7654" w:type="dxa"/>
            <w:gridSpan w:val="11"/>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Годы</w:t>
            </w:r>
          </w:p>
        </w:tc>
      </w:tr>
      <w:tr w:rsidR="00E44076" w:rsidRPr="00E27A55">
        <w:tc>
          <w:tcPr>
            <w:tcW w:w="1560"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ind w:firstLine="360"/>
              <w:jc w:val="center"/>
              <w:rPr>
                <w:rFonts w:ascii="Arial Narrow" w:hAnsi="Arial Narrow" w:cs="Arial"/>
                <w:b/>
                <w:sz w:val="18"/>
                <w:szCs w:val="20"/>
              </w:rPr>
            </w:pPr>
          </w:p>
        </w:tc>
        <w:tc>
          <w:tcPr>
            <w:tcW w:w="6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2010</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2011</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2012</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2013</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2014</w:t>
            </w:r>
          </w:p>
        </w:tc>
        <w:tc>
          <w:tcPr>
            <w:tcW w:w="69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2015</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2016</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2017</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2018</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2019</w:t>
            </w:r>
          </w:p>
        </w:tc>
        <w:tc>
          <w:tcPr>
            <w:tcW w:w="696"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E27A55" w:rsidRDefault="00E44076" w:rsidP="00E27A55">
            <w:pPr>
              <w:jc w:val="center"/>
              <w:rPr>
                <w:rFonts w:ascii="Arial Narrow" w:hAnsi="Arial Narrow" w:cs="Arial"/>
                <w:b/>
                <w:sz w:val="18"/>
                <w:szCs w:val="20"/>
              </w:rPr>
            </w:pPr>
            <w:r w:rsidRPr="00E27A55">
              <w:rPr>
                <w:rFonts w:ascii="Arial Narrow" w:hAnsi="Arial Narrow" w:cs="Arial"/>
                <w:b/>
                <w:sz w:val="18"/>
                <w:szCs w:val="20"/>
              </w:rPr>
              <w:t>2020</w:t>
            </w:r>
          </w:p>
        </w:tc>
      </w:tr>
      <w:tr w:rsidR="00E44076" w:rsidRPr="00E27A55">
        <w:tc>
          <w:tcPr>
            <w:tcW w:w="1560"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both"/>
              <w:rPr>
                <w:rFonts w:ascii="Arial Narrow" w:hAnsi="Arial Narrow" w:cs="Arial"/>
                <w:sz w:val="18"/>
                <w:szCs w:val="20"/>
              </w:rPr>
            </w:pPr>
            <w:r w:rsidRPr="00E27A55">
              <w:rPr>
                <w:rFonts w:ascii="Arial Narrow" w:hAnsi="Arial Narrow" w:cs="Arial"/>
                <w:sz w:val="18"/>
                <w:szCs w:val="20"/>
              </w:rPr>
              <w:t>Потери в сетях теплоснабжения тыс. Гкал</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82.441</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80,354</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77,469</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72,608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66,847</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64,155</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61,838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61,838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61,838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61,838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61,838</w:t>
            </w:r>
          </w:p>
        </w:tc>
      </w:tr>
      <w:tr w:rsidR="00E44076" w:rsidRPr="00E27A55">
        <w:tc>
          <w:tcPr>
            <w:tcW w:w="1560"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both"/>
              <w:rPr>
                <w:rFonts w:ascii="Arial Narrow" w:hAnsi="Arial Narrow" w:cs="Arial"/>
                <w:sz w:val="18"/>
                <w:szCs w:val="20"/>
              </w:rPr>
            </w:pPr>
            <w:r w:rsidRPr="00E27A55">
              <w:rPr>
                <w:rFonts w:ascii="Arial Narrow" w:hAnsi="Arial Narrow" w:cs="Arial"/>
                <w:sz w:val="18"/>
                <w:szCs w:val="20"/>
              </w:rPr>
              <w:t>Потери в сетях теплоснабжения %</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29.6</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28,6</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27,6</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25,9</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23,8</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22,9</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22</w:t>
            </w:r>
          </w:p>
        </w:tc>
      </w:tr>
      <w:tr w:rsidR="00E44076" w:rsidRPr="00E27A55">
        <w:tc>
          <w:tcPr>
            <w:tcW w:w="1560"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both"/>
              <w:rPr>
                <w:rFonts w:ascii="Arial Narrow" w:hAnsi="Arial Narrow" w:cs="Arial"/>
                <w:sz w:val="18"/>
                <w:szCs w:val="20"/>
              </w:rPr>
            </w:pPr>
            <w:r w:rsidRPr="00E27A55">
              <w:rPr>
                <w:rFonts w:ascii="Arial Narrow" w:hAnsi="Arial Narrow" w:cs="Arial"/>
                <w:sz w:val="18"/>
                <w:szCs w:val="20"/>
              </w:rPr>
              <w:t>Потребление электроэнергии на транспортировку тыс. кВт</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1521.8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1521.8</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1475,7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1475,7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1475,7</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1475,7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1475,7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r>
      <w:tr w:rsidR="00E44076" w:rsidRPr="00E27A55">
        <w:tc>
          <w:tcPr>
            <w:tcW w:w="1560"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both"/>
              <w:rPr>
                <w:rFonts w:ascii="Arial Narrow" w:hAnsi="Arial Narrow" w:cs="Arial"/>
                <w:sz w:val="18"/>
                <w:szCs w:val="20"/>
              </w:rPr>
            </w:pPr>
            <w:r w:rsidRPr="00E27A55">
              <w:rPr>
                <w:rFonts w:ascii="Arial Narrow" w:hAnsi="Arial Narrow" w:cs="Arial"/>
                <w:sz w:val="18"/>
                <w:szCs w:val="20"/>
              </w:rPr>
              <w:t>Потребления электроэнергии на транспортировку %</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100</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100</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97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97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97</w:t>
            </w:r>
          </w:p>
        </w:tc>
        <w:tc>
          <w:tcPr>
            <w:tcW w:w="695"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97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jc w:val="center"/>
              <w:rPr>
                <w:rFonts w:ascii="Arial Narrow" w:hAnsi="Arial Narrow" w:cs="Arial"/>
                <w:sz w:val="18"/>
                <w:szCs w:val="20"/>
              </w:rPr>
            </w:pPr>
            <w:r w:rsidRPr="00E27A55">
              <w:rPr>
                <w:rFonts w:ascii="Arial Narrow" w:hAnsi="Arial Narrow" w:cs="Arial"/>
                <w:sz w:val="18"/>
                <w:szCs w:val="20"/>
              </w:rPr>
              <w:t>97</w:t>
            </w: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c>
          <w:tcPr>
            <w:tcW w:w="696" w:type="dxa"/>
            <w:tcBorders>
              <w:top w:val="single" w:sz="4" w:space="0" w:color="auto"/>
              <w:left w:val="single" w:sz="4" w:space="0" w:color="auto"/>
              <w:bottom w:val="single" w:sz="4" w:space="0" w:color="auto"/>
              <w:right w:val="single" w:sz="4" w:space="0" w:color="auto"/>
            </w:tcBorders>
            <w:vAlign w:val="center"/>
          </w:tcPr>
          <w:p w:rsidR="00E44076" w:rsidRPr="00E27A55" w:rsidRDefault="00E44076" w:rsidP="00E27A55">
            <w:pPr>
              <w:ind w:firstLine="360"/>
              <w:jc w:val="center"/>
              <w:rPr>
                <w:rFonts w:ascii="Arial Narrow" w:hAnsi="Arial Narrow" w:cs="Arial"/>
                <w:sz w:val="18"/>
                <w:szCs w:val="20"/>
              </w:rPr>
            </w:pPr>
          </w:p>
        </w:tc>
      </w:tr>
    </w:tbl>
    <w:p w:rsidR="00E44076" w:rsidRPr="00BA7105" w:rsidRDefault="00E44076" w:rsidP="009F31BA">
      <w:pPr>
        <w:ind w:firstLine="360"/>
        <w:jc w:val="both"/>
        <w:rPr>
          <w:rFonts w:ascii="Arial" w:hAnsi="Arial" w:cs="Arial"/>
          <w:sz w:val="20"/>
          <w:szCs w:val="20"/>
        </w:rPr>
      </w:pPr>
    </w:p>
    <w:p w:rsidR="00E44076" w:rsidRDefault="00E44076" w:rsidP="009F31BA">
      <w:pPr>
        <w:ind w:firstLine="360"/>
        <w:jc w:val="both"/>
        <w:rPr>
          <w:rFonts w:ascii="Arial" w:hAnsi="Arial" w:cs="Arial"/>
          <w:sz w:val="20"/>
          <w:szCs w:val="20"/>
        </w:rPr>
      </w:pPr>
      <w:r w:rsidRPr="00BA7105">
        <w:rPr>
          <w:rFonts w:ascii="Arial" w:hAnsi="Arial" w:cs="Arial"/>
          <w:sz w:val="20"/>
          <w:szCs w:val="20"/>
        </w:rPr>
        <w:t>Предприятие оказывает услуги по передаче тепловой энергии и теплоносителя и не оказывает услуги по реализации тепловой энергии. Объем инвестиций на выполнение инв</w:t>
      </w:r>
      <w:r>
        <w:rPr>
          <w:rFonts w:ascii="Arial" w:hAnsi="Arial" w:cs="Arial"/>
          <w:sz w:val="20"/>
          <w:szCs w:val="20"/>
        </w:rPr>
        <w:t>естиционной программы 2011-2015</w:t>
      </w:r>
      <w:r w:rsidRPr="00BA7105">
        <w:rPr>
          <w:rFonts w:ascii="Arial" w:hAnsi="Arial" w:cs="Arial"/>
          <w:sz w:val="20"/>
          <w:szCs w:val="20"/>
        </w:rPr>
        <w:t>г.г. составит 77</w:t>
      </w:r>
      <w:r>
        <w:rPr>
          <w:rFonts w:ascii="Arial" w:hAnsi="Arial" w:cs="Arial"/>
          <w:sz w:val="20"/>
          <w:szCs w:val="20"/>
        </w:rPr>
        <w:t xml:space="preserve"> </w:t>
      </w:r>
      <w:r w:rsidRPr="00BA7105">
        <w:rPr>
          <w:rFonts w:ascii="Arial" w:hAnsi="Arial" w:cs="Arial"/>
          <w:sz w:val="20"/>
          <w:szCs w:val="20"/>
        </w:rPr>
        <w:t xml:space="preserve">091,06 тыс.рублей, в том числе 2011 г. </w:t>
      </w:r>
      <w:r>
        <w:rPr>
          <w:rFonts w:ascii="Arial" w:hAnsi="Arial" w:cs="Arial"/>
          <w:sz w:val="20"/>
          <w:szCs w:val="20"/>
        </w:rPr>
        <w:t>–</w:t>
      </w:r>
      <w:r w:rsidRPr="00BA7105">
        <w:rPr>
          <w:rFonts w:ascii="Arial" w:hAnsi="Arial" w:cs="Arial"/>
          <w:sz w:val="20"/>
          <w:szCs w:val="20"/>
        </w:rPr>
        <w:t xml:space="preserve"> 5</w:t>
      </w:r>
      <w:r>
        <w:rPr>
          <w:rFonts w:ascii="Arial" w:hAnsi="Arial" w:cs="Arial"/>
          <w:sz w:val="20"/>
          <w:szCs w:val="20"/>
        </w:rPr>
        <w:t xml:space="preserve"> </w:t>
      </w:r>
      <w:r w:rsidRPr="00BA7105">
        <w:rPr>
          <w:rFonts w:ascii="Arial" w:hAnsi="Arial" w:cs="Arial"/>
          <w:sz w:val="20"/>
          <w:szCs w:val="20"/>
        </w:rPr>
        <w:t xml:space="preserve">739,06 тыс.рублей, 2012 год </w:t>
      </w:r>
      <w:r>
        <w:rPr>
          <w:rFonts w:ascii="Arial" w:hAnsi="Arial" w:cs="Arial"/>
          <w:sz w:val="20"/>
          <w:szCs w:val="20"/>
        </w:rPr>
        <w:t>–</w:t>
      </w:r>
      <w:r w:rsidRPr="00BA7105">
        <w:rPr>
          <w:rFonts w:ascii="Arial" w:hAnsi="Arial" w:cs="Arial"/>
          <w:sz w:val="20"/>
          <w:szCs w:val="20"/>
        </w:rPr>
        <w:t xml:space="preserve"> 1</w:t>
      </w:r>
      <w:r>
        <w:rPr>
          <w:rFonts w:ascii="Arial" w:hAnsi="Arial" w:cs="Arial"/>
          <w:sz w:val="20"/>
          <w:szCs w:val="20"/>
        </w:rPr>
        <w:t xml:space="preserve"> </w:t>
      </w:r>
      <w:r w:rsidRPr="00BA7105">
        <w:rPr>
          <w:rFonts w:ascii="Arial" w:hAnsi="Arial" w:cs="Arial"/>
          <w:sz w:val="20"/>
          <w:szCs w:val="20"/>
        </w:rPr>
        <w:t xml:space="preserve">5039 тыс.рублей, 2013 год </w:t>
      </w:r>
      <w:r>
        <w:rPr>
          <w:rFonts w:ascii="Arial" w:hAnsi="Arial" w:cs="Arial"/>
          <w:sz w:val="20"/>
          <w:szCs w:val="20"/>
        </w:rPr>
        <w:t>–</w:t>
      </w:r>
      <w:r w:rsidRPr="00BA7105">
        <w:rPr>
          <w:rFonts w:ascii="Arial" w:hAnsi="Arial" w:cs="Arial"/>
          <w:sz w:val="20"/>
          <w:szCs w:val="20"/>
        </w:rPr>
        <w:t xml:space="preserve"> 15</w:t>
      </w:r>
      <w:r>
        <w:rPr>
          <w:rFonts w:ascii="Arial" w:hAnsi="Arial" w:cs="Arial"/>
          <w:sz w:val="20"/>
          <w:szCs w:val="20"/>
        </w:rPr>
        <w:t xml:space="preserve"> </w:t>
      </w:r>
      <w:r w:rsidRPr="00BA7105">
        <w:rPr>
          <w:rFonts w:ascii="Arial" w:hAnsi="Arial" w:cs="Arial"/>
          <w:sz w:val="20"/>
          <w:szCs w:val="20"/>
        </w:rPr>
        <w:t xml:space="preserve">410 тыс.рублей, 2014 год </w:t>
      </w:r>
      <w:r>
        <w:rPr>
          <w:rFonts w:ascii="Arial" w:hAnsi="Arial" w:cs="Arial"/>
          <w:sz w:val="20"/>
          <w:szCs w:val="20"/>
        </w:rPr>
        <w:t>–</w:t>
      </w:r>
      <w:r w:rsidRPr="00BA7105">
        <w:rPr>
          <w:rFonts w:ascii="Arial" w:hAnsi="Arial" w:cs="Arial"/>
          <w:sz w:val="20"/>
          <w:szCs w:val="20"/>
        </w:rPr>
        <w:t xml:space="preserve"> 15</w:t>
      </w:r>
      <w:r>
        <w:rPr>
          <w:rFonts w:ascii="Arial" w:hAnsi="Arial" w:cs="Arial"/>
          <w:sz w:val="20"/>
          <w:szCs w:val="20"/>
        </w:rPr>
        <w:t xml:space="preserve"> </w:t>
      </w:r>
      <w:r w:rsidRPr="00BA7105">
        <w:rPr>
          <w:rFonts w:ascii="Arial" w:hAnsi="Arial" w:cs="Arial"/>
          <w:sz w:val="20"/>
          <w:szCs w:val="20"/>
        </w:rPr>
        <w:t xml:space="preserve">610 тыс.рублей, 2015 год </w:t>
      </w:r>
      <w:r>
        <w:rPr>
          <w:rFonts w:ascii="Arial" w:hAnsi="Arial" w:cs="Arial"/>
          <w:sz w:val="20"/>
          <w:szCs w:val="20"/>
        </w:rPr>
        <w:t>–</w:t>
      </w:r>
      <w:r w:rsidRPr="00BA7105">
        <w:rPr>
          <w:rFonts w:ascii="Arial" w:hAnsi="Arial" w:cs="Arial"/>
          <w:sz w:val="20"/>
          <w:szCs w:val="20"/>
        </w:rPr>
        <w:t xml:space="preserve"> 25</w:t>
      </w:r>
      <w:r>
        <w:rPr>
          <w:rFonts w:ascii="Arial" w:hAnsi="Arial" w:cs="Arial"/>
          <w:sz w:val="20"/>
          <w:szCs w:val="20"/>
        </w:rPr>
        <w:t xml:space="preserve"> </w:t>
      </w:r>
      <w:r w:rsidRPr="00BA7105">
        <w:rPr>
          <w:rFonts w:ascii="Arial" w:hAnsi="Arial" w:cs="Arial"/>
          <w:sz w:val="20"/>
          <w:szCs w:val="20"/>
        </w:rPr>
        <w:t>293 тыс.рублей. Увеличение рабочих мест не планируется. Затраты на производство составят в 2011г. 100</w:t>
      </w:r>
      <w:r>
        <w:rPr>
          <w:rFonts w:ascii="Arial" w:hAnsi="Arial" w:cs="Arial"/>
          <w:sz w:val="20"/>
          <w:szCs w:val="20"/>
        </w:rPr>
        <w:t xml:space="preserve"> </w:t>
      </w:r>
      <w:r w:rsidRPr="00BA7105">
        <w:rPr>
          <w:rFonts w:ascii="Arial" w:hAnsi="Arial" w:cs="Arial"/>
          <w:sz w:val="20"/>
          <w:szCs w:val="20"/>
        </w:rPr>
        <w:t>140,9 тыс.рублей, в 2012 году 117</w:t>
      </w:r>
      <w:r>
        <w:rPr>
          <w:rFonts w:ascii="Arial" w:hAnsi="Arial" w:cs="Arial"/>
          <w:sz w:val="20"/>
          <w:szCs w:val="20"/>
        </w:rPr>
        <w:t xml:space="preserve"> </w:t>
      </w:r>
      <w:r w:rsidRPr="00BA7105">
        <w:rPr>
          <w:rFonts w:ascii="Arial" w:hAnsi="Arial" w:cs="Arial"/>
          <w:sz w:val="20"/>
          <w:szCs w:val="20"/>
        </w:rPr>
        <w:t>745,74 тыс.рублей, в 2013 год 117</w:t>
      </w:r>
      <w:r>
        <w:rPr>
          <w:rFonts w:ascii="Arial" w:hAnsi="Arial" w:cs="Arial"/>
          <w:sz w:val="20"/>
          <w:szCs w:val="20"/>
        </w:rPr>
        <w:t xml:space="preserve"> </w:t>
      </w:r>
      <w:r w:rsidRPr="00BA7105">
        <w:rPr>
          <w:rFonts w:ascii="Arial" w:hAnsi="Arial" w:cs="Arial"/>
          <w:sz w:val="20"/>
          <w:szCs w:val="20"/>
        </w:rPr>
        <w:t>745,74 тыс.рублей, в 2014 году 117</w:t>
      </w:r>
      <w:r>
        <w:rPr>
          <w:rFonts w:ascii="Arial" w:hAnsi="Arial" w:cs="Arial"/>
          <w:sz w:val="20"/>
          <w:szCs w:val="20"/>
        </w:rPr>
        <w:t xml:space="preserve"> </w:t>
      </w:r>
      <w:r w:rsidRPr="00BA7105">
        <w:rPr>
          <w:rFonts w:ascii="Arial" w:hAnsi="Arial" w:cs="Arial"/>
          <w:sz w:val="20"/>
          <w:szCs w:val="20"/>
        </w:rPr>
        <w:t>745,74 тыс.рублей, в 2015 году 117</w:t>
      </w:r>
      <w:r>
        <w:rPr>
          <w:rFonts w:ascii="Arial" w:hAnsi="Arial" w:cs="Arial"/>
          <w:sz w:val="20"/>
          <w:szCs w:val="20"/>
        </w:rPr>
        <w:t xml:space="preserve"> </w:t>
      </w:r>
      <w:r w:rsidRPr="00BA7105">
        <w:rPr>
          <w:rFonts w:ascii="Arial" w:hAnsi="Arial" w:cs="Arial"/>
          <w:sz w:val="20"/>
          <w:szCs w:val="20"/>
        </w:rPr>
        <w:t>745,74 тыс.рублей (в действующих ценах 2011г.).</w:t>
      </w:r>
    </w:p>
    <w:p w:rsidR="00E44076" w:rsidRPr="006A2567" w:rsidRDefault="00E44076" w:rsidP="009F31BA">
      <w:pPr>
        <w:ind w:firstLine="360"/>
        <w:jc w:val="both"/>
        <w:rPr>
          <w:rFonts w:ascii="Arial" w:hAnsi="Arial" w:cs="Arial"/>
          <w:sz w:val="20"/>
          <w:szCs w:val="20"/>
        </w:rPr>
      </w:pPr>
      <w:r w:rsidRPr="006A2567">
        <w:rPr>
          <w:rFonts w:ascii="Arial" w:hAnsi="Arial" w:cs="Arial"/>
          <w:sz w:val="20"/>
          <w:szCs w:val="20"/>
        </w:rPr>
        <w:t>Планируемые проекты:</w:t>
      </w:r>
    </w:p>
    <w:p w:rsidR="00E44076" w:rsidRPr="006A2567" w:rsidRDefault="00E44076" w:rsidP="002D1D48">
      <w:pPr>
        <w:pStyle w:val="21"/>
        <w:numPr>
          <w:ilvl w:val="0"/>
          <w:numId w:val="90"/>
        </w:numPr>
        <w:spacing w:line="276" w:lineRule="auto"/>
        <w:jc w:val="both"/>
        <w:rPr>
          <w:rFonts w:ascii="Arial" w:hAnsi="Arial" w:cs="Arial"/>
          <w:sz w:val="20"/>
        </w:rPr>
      </w:pPr>
      <w:r>
        <w:rPr>
          <w:rFonts w:ascii="Arial" w:hAnsi="Arial" w:cs="Arial"/>
          <w:sz w:val="20"/>
        </w:rPr>
        <w:t>р</w:t>
      </w:r>
      <w:r w:rsidRPr="006A2567">
        <w:rPr>
          <w:rFonts w:ascii="Arial" w:hAnsi="Arial" w:cs="Arial"/>
          <w:sz w:val="20"/>
        </w:rPr>
        <w:t xml:space="preserve">еконструкция теплосети диаметром </w:t>
      </w:r>
      <w:r>
        <w:rPr>
          <w:rFonts w:ascii="Arial" w:hAnsi="Arial" w:cs="Arial"/>
          <w:sz w:val="20"/>
        </w:rPr>
        <w:t xml:space="preserve"> 325*8 мм от насосной вдоль ул.</w:t>
      </w:r>
      <w:r w:rsidRPr="006A2567">
        <w:rPr>
          <w:rFonts w:ascii="Arial" w:hAnsi="Arial" w:cs="Arial"/>
          <w:sz w:val="20"/>
        </w:rPr>
        <w:t>Рафикова до ул.Никифорова с увеличением диаметра на 426*8 мм – 1023 п.м. с 2010</w:t>
      </w:r>
      <w:r>
        <w:rPr>
          <w:rFonts w:ascii="Arial" w:hAnsi="Arial" w:cs="Arial"/>
          <w:sz w:val="20"/>
        </w:rPr>
        <w:t xml:space="preserve"> </w:t>
      </w:r>
      <w:r w:rsidRPr="006A2567">
        <w:rPr>
          <w:rFonts w:ascii="Arial" w:hAnsi="Arial" w:cs="Arial"/>
          <w:sz w:val="20"/>
        </w:rPr>
        <w:t>- 2012гг.;</w:t>
      </w:r>
    </w:p>
    <w:p w:rsidR="00E44076" w:rsidRPr="006A2567" w:rsidRDefault="00E44076" w:rsidP="002D1D48">
      <w:pPr>
        <w:pStyle w:val="21"/>
        <w:numPr>
          <w:ilvl w:val="0"/>
          <w:numId w:val="90"/>
        </w:numPr>
        <w:spacing w:line="276" w:lineRule="auto"/>
        <w:jc w:val="both"/>
        <w:rPr>
          <w:rFonts w:ascii="Arial" w:hAnsi="Arial" w:cs="Arial"/>
          <w:sz w:val="20"/>
        </w:rPr>
      </w:pPr>
      <w:r>
        <w:rPr>
          <w:rFonts w:ascii="Arial" w:hAnsi="Arial" w:cs="Arial"/>
          <w:sz w:val="20"/>
        </w:rPr>
        <w:t>р</w:t>
      </w:r>
      <w:r w:rsidRPr="006A2567">
        <w:rPr>
          <w:rFonts w:ascii="Arial" w:hAnsi="Arial" w:cs="Arial"/>
          <w:sz w:val="20"/>
        </w:rPr>
        <w:t>еконструкция надземной теплосети на бесканальную вдоль ул. Ленина от т/к 3/47б до т/к 5/43 диаметром 219-325 мм -</w:t>
      </w:r>
      <w:r>
        <w:rPr>
          <w:rFonts w:ascii="Arial" w:hAnsi="Arial" w:cs="Arial"/>
          <w:sz w:val="20"/>
        </w:rPr>
        <w:t xml:space="preserve"> 593 п.м. с 2011-2013</w:t>
      </w:r>
      <w:r w:rsidRPr="006A2567">
        <w:rPr>
          <w:rFonts w:ascii="Arial" w:hAnsi="Arial" w:cs="Arial"/>
          <w:sz w:val="20"/>
        </w:rPr>
        <w:t>гг.;</w:t>
      </w:r>
    </w:p>
    <w:p w:rsidR="00E44076" w:rsidRPr="006A2567" w:rsidRDefault="00E44076" w:rsidP="002D1D48">
      <w:pPr>
        <w:pStyle w:val="21"/>
        <w:numPr>
          <w:ilvl w:val="0"/>
          <w:numId w:val="90"/>
        </w:numPr>
        <w:spacing w:line="276" w:lineRule="auto"/>
        <w:jc w:val="both"/>
        <w:rPr>
          <w:rFonts w:ascii="Arial" w:hAnsi="Arial" w:cs="Arial"/>
          <w:sz w:val="20"/>
        </w:rPr>
      </w:pPr>
      <w:r w:rsidRPr="006A2567">
        <w:rPr>
          <w:rFonts w:ascii="Arial" w:hAnsi="Arial" w:cs="Arial"/>
          <w:sz w:val="20"/>
        </w:rPr>
        <w:t>реконструкция теплосети диаметром 325 - 530 мм протяженностью  от насосной до ул. Октябрьская вдоль пр. Нефтяников – 805 п.м. с 2012-2014гг.;</w:t>
      </w:r>
    </w:p>
    <w:p w:rsidR="00E44076" w:rsidRPr="006A2567" w:rsidRDefault="00E44076" w:rsidP="002D1D48">
      <w:pPr>
        <w:pStyle w:val="21"/>
        <w:numPr>
          <w:ilvl w:val="0"/>
          <w:numId w:val="90"/>
        </w:numPr>
        <w:spacing w:line="276" w:lineRule="auto"/>
        <w:jc w:val="both"/>
        <w:rPr>
          <w:rFonts w:ascii="Arial" w:hAnsi="Arial" w:cs="Arial"/>
          <w:sz w:val="20"/>
        </w:rPr>
      </w:pPr>
      <w:r>
        <w:rPr>
          <w:rFonts w:ascii="Arial" w:hAnsi="Arial" w:cs="Arial"/>
          <w:sz w:val="20"/>
        </w:rPr>
        <w:t>п</w:t>
      </w:r>
      <w:r w:rsidRPr="006A2567">
        <w:rPr>
          <w:rFonts w:ascii="Arial" w:hAnsi="Arial" w:cs="Arial"/>
          <w:sz w:val="20"/>
        </w:rPr>
        <w:t>еревод центрального горячего водоснабжения жилых домов на ИТП Нового города, 6-го микрорайона  в колич</w:t>
      </w:r>
      <w:r>
        <w:rPr>
          <w:rFonts w:ascii="Arial" w:hAnsi="Arial" w:cs="Arial"/>
          <w:sz w:val="20"/>
        </w:rPr>
        <w:t>естве 30 объектов с 2014 - 2015г</w:t>
      </w:r>
      <w:r w:rsidRPr="006A2567">
        <w:rPr>
          <w:rFonts w:ascii="Arial" w:hAnsi="Arial" w:cs="Arial"/>
          <w:sz w:val="20"/>
        </w:rPr>
        <w:t>г.</w:t>
      </w:r>
      <w:r>
        <w:rPr>
          <w:rFonts w:ascii="Arial" w:hAnsi="Arial" w:cs="Arial"/>
          <w:sz w:val="20"/>
        </w:rPr>
        <w:t>;</w:t>
      </w:r>
    </w:p>
    <w:p w:rsidR="00E44076" w:rsidRDefault="00E44076" w:rsidP="002D1D48">
      <w:pPr>
        <w:pStyle w:val="21"/>
        <w:numPr>
          <w:ilvl w:val="0"/>
          <w:numId w:val="90"/>
        </w:numPr>
        <w:spacing w:line="276" w:lineRule="auto"/>
        <w:jc w:val="both"/>
        <w:rPr>
          <w:rFonts w:ascii="Arial" w:hAnsi="Arial" w:cs="Arial"/>
          <w:sz w:val="20"/>
        </w:rPr>
      </w:pPr>
      <w:r>
        <w:rPr>
          <w:rFonts w:ascii="Arial" w:hAnsi="Arial" w:cs="Arial"/>
          <w:sz w:val="20"/>
        </w:rPr>
        <w:t>р</w:t>
      </w:r>
      <w:r w:rsidRPr="006A2567">
        <w:rPr>
          <w:rFonts w:ascii="Arial" w:hAnsi="Arial" w:cs="Arial"/>
          <w:sz w:val="20"/>
        </w:rPr>
        <w:t>еконструкция теплосети от красного здания до здания АБК диаметр</w:t>
      </w:r>
      <w:r>
        <w:rPr>
          <w:rFonts w:ascii="Arial" w:hAnsi="Arial" w:cs="Arial"/>
          <w:sz w:val="20"/>
        </w:rPr>
        <w:t>ом 159-219 мм - 822 п.м. в 2015</w:t>
      </w:r>
      <w:r w:rsidRPr="006A2567">
        <w:rPr>
          <w:rFonts w:ascii="Arial" w:hAnsi="Arial" w:cs="Arial"/>
          <w:sz w:val="20"/>
        </w:rPr>
        <w:t>г.</w:t>
      </w:r>
    </w:p>
    <w:p w:rsidR="00E44076" w:rsidRDefault="00E44076" w:rsidP="009F31BA">
      <w:pPr>
        <w:ind w:firstLine="360"/>
        <w:jc w:val="both"/>
        <w:rPr>
          <w:rFonts w:ascii="Arial" w:hAnsi="Arial" w:cs="Arial"/>
          <w:sz w:val="20"/>
          <w:szCs w:val="20"/>
        </w:rPr>
      </w:pPr>
      <w:r w:rsidRPr="006A2567">
        <w:rPr>
          <w:rFonts w:ascii="Arial" w:hAnsi="Arial" w:cs="Arial"/>
          <w:sz w:val="20"/>
          <w:szCs w:val="20"/>
        </w:rPr>
        <w:t>Источниками финансирования инвестиционной программы являются собственные средства предприятия: прибыль и амортизация</w:t>
      </w:r>
      <w:r>
        <w:rPr>
          <w:rFonts w:ascii="Arial" w:hAnsi="Arial" w:cs="Arial"/>
          <w:sz w:val="20"/>
          <w:szCs w:val="20"/>
        </w:rPr>
        <w:t xml:space="preserve">. </w:t>
      </w:r>
    </w:p>
    <w:p w:rsidR="002D1D48" w:rsidRDefault="002D1D48" w:rsidP="009F31BA">
      <w:pPr>
        <w:jc w:val="both"/>
        <w:rPr>
          <w:rFonts w:ascii="Arial" w:hAnsi="Arial" w:cs="Arial"/>
          <w:b/>
        </w:rPr>
      </w:pPr>
    </w:p>
    <w:p w:rsidR="00E44076" w:rsidRPr="00664800" w:rsidRDefault="00E44076" w:rsidP="009F31BA">
      <w:pPr>
        <w:jc w:val="both"/>
        <w:rPr>
          <w:rFonts w:ascii="Arial" w:hAnsi="Arial" w:cs="Arial"/>
          <w:b/>
        </w:rPr>
      </w:pPr>
      <w:r w:rsidRPr="00664800">
        <w:rPr>
          <w:rFonts w:ascii="Arial" w:hAnsi="Arial" w:cs="Arial"/>
          <w:b/>
        </w:rPr>
        <w:t>ЗАО «Протон»</w:t>
      </w:r>
    </w:p>
    <w:p w:rsidR="00E44076" w:rsidRPr="00E01B07" w:rsidRDefault="00F31182" w:rsidP="009F31BA">
      <w:pPr>
        <w:jc w:val="right"/>
        <w:rPr>
          <w:rFonts w:ascii="Arial" w:hAnsi="Arial" w:cs="Arial"/>
          <w:sz w:val="20"/>
          <w:szCs w:val="20"/>
        </w:rPr>
      </w:pPr>
      <w:r>
        <w:rPr>
          <w:rFonts w:ascii="Arial" w:hAnsi="Arial" w:cs="Arial"/>
          <w:sz w:val="20"/>
          <w:szCs w:val="20"/>
        </w:rPr>
        <w:t>Таблица 83</w:t>
      </w:r>
    </w:p>
    <w:p w:rsidR="00E44076" w:rsidRPr="00E01B07" w:rsidRDefault="00E44076" w:rsidP="009F31BA">
      <w:pPr>
        <w:jc w:val="center"/>
        <w:rPr>
          <w:rFonts w:ascii="Arial" w:hAnsi="Arial" w:cs="Arial"/>
          <w:b/>
          <w:sz w:val="20"/>
          <w:szCs w:val="20"/>
        </w:rPr>
      </w:pPr>
      <w:r w:rsidRPr="00E01B07">
        <w:rPr>
          <w:rFonts w:ascii="Arial" w:hAnsi="Arial" w:cs="Arial"/>
          <w:b/>
          <w:sz w:val="20"/>
          <w:szCs w:val="20"/>
        </w:rPr>
        <w:t>Планы предприятия на 5 лет.</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2"/>
        <w:gridCol w:w="1304"/>
        <w:gridCol w:w="1304"/>
        <w:gridCol w:w="1304"/>
        <w:gridCol w:w="1304"/>
        <w:gridCol w:w="1304"/>
      </w:tblGrid>
      <w:tr w:rsidR="00E44076" w:rsidRPr="007A548A">
        <w:tc>
          <w:tcPr>
            <w:tcW w:w="2802"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2011</w:t>
            </w:r>
          </w:p>
        </w:tc>
        <w:tc>
          <w:tcPr>
            <w:tcW w:w="13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2012</w:t>
            </w:r>
          </w:p>
        </w:tc>
        <w:tc>
          <w:tcPr>
            <w:tcW w:w="13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2013</w:t>
            </w:r>
          </w:p>
        </w:tc>
        <w:tc>
          <w:tcPr>
            <w:tcW w:w="13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2014</w:t>
            </w:r>
          </w:p>
        </w:tc>
        <w:tc>
          <w:tcPr>
            <w:tcW w:w="130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Arial"/>
                <w:b/>
                <w:sz w:val="20"/>
                <w:szCs w:val="20"/>
              </w:rPr>
            </w:pPr>
            <w:r w:rsidRPr="00914D01">
              <w:rPr>
                <w:rFonts w:ascii="Arial Narrow" w:hAnsi="Arial Narrow" w:cs="Arial"/>
                <w:b/>
                <w:sz w:val="20"/>
                <w:szCs w:val="20"/>
              </w:rPr>
              <w:t>2015</w:t>
            </w:r>
          </w:p>
        </w:tc>
      </w:tr>
      <w:tr w:rsidR="00E44076" w:rsidRPr="007A548A">
        <w:tc>
          <w:tcPr>
            <w:tcW w:w="2802"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Arial"/>
                <w:b/>
                <w:sz w:val="20"/>
                <w:szCs w:val="20"/>
              </w:rPr>
            </w:pPr>
            <w:r w:rsidRPr="00914D01">
              <w:rPr>
                <w:rFonts w:ascii="Arial Narrow" w:hAnsi="Arial Narrow" w:cs="Arial"/>
                <w:b/>
                <w:sz w:val="20"/>
                <w:szCs w:val="20"/>
              </w:rPr>
              <w:t>Объем производства (млн.руб.)</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250 600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253 000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257 000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259 000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265 000</w:t>
            </w:r>
          </w:p>
        </w:tc>
      </w:tr>
      <w:tr w:rsidR="00E44076" w:rsidRPr="007A548A">
        <w:tc>
          <w:tcPr>
            <w:tcW w:w="2802"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Arial"/>
                <w:b/>
                <w:sz w:val="20"/>
                <w:szCs w:val="20"/>
              </w:rPr>
            </w:pPr>
            <w:r w:rsidRPr="00914D01">
              <w:rPr>
                <w:rFonts w:ascii="Arial Narrow" w:hAnsi="Arial Narrow" w:cs="Arial"/>
                <w:b/>
                <w:sz w:val="20"/>
                <w:szCs w:val="20"/>
              </w:rPr>
              <w:t>Объем реализации (млн.руб.)</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250 600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253 000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257 000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259 000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265 000</w:t>
            </w:r>
          </w:p>
        </w:tc>
      </w:tr>
      <w:tr w:rsidR="00E44076" w:rsidRPr="007A548A">
        <w:tc>
          <w:tcPr>
            <w:tcW w:w="2802"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Arial"/>
                <w:b/>
                <w:sz w:val="20"/>
                <w:szCs w:val="20"/>
              </w:rPr>
            </w:pPr>
            <w:r w:rsidRPr="00914D01">
              <w:rPr>
                <w:rFonts w:ascii="Arial Narrow" w:hAnsi="Arial Narrow" w:cs="Arial"/>
                <w:b/>
                <w:sz w:val="20"/>
                <w:szCs w:val="20"/>
              </w:rPr>
              <w:t>Затраты (млн.руб.)</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230 000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235 000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240 000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247 000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254 000</w:t>
            </w:r>
          </w:p>
        </w:tc>
      </w:tr>
      <w:tr w:rsidR="00E44076" w:rsidRPr="007A548A">
        <w:tc>
          <w:tcPr>
            <w:tcW w:w="2802"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Arial"/>
                <w:b/>
                <w:sz w:val="20"/>
                <w:szCs w:val="20"/>
              </w:rPr>
            </w:pPr>
            <w:r w:rsidRPr="00914D01">
              <w:rPr>
                <w:rFonts w:ascii="Arial Narrow" w:hAnsi="Arial Narrow" w:cs="Arial"/>
                <w:b/>
                <w:sz w:val="20"/>
                <w:szCs w:val="20"/>
              </w:rPr>
              <w:t>Объем инвестиций (млн.руб.)</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300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4000</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w:t>
            </w:r>
          </w:p>
        </w:tc>
      </w:tr>
      <w:tr w:rsidR="00E44076" w:rsidRPr="007A548A">
        <w:tc>
          <w:tcPr>
            <w:tcW w:w="2802"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Arial"/>
                <w:b/>
                <w:sz w:val="20"/>
                <w:szCs w:val="20"/>
              </w:rPr>
            </w:pPr>
            <w:r w:rsidRPr="00914D01">
              <w:rPr>
                <w:rFonts w:ascii="Arial Narrow" w:hAnsi="Arial Narrow" w:cs="Arial"/>
                <w:b/>
                <w:sz w:val="20"/>
                <w:szCs w:val="20"/>
              </w:rPr>
              <w:t>Новые рабочие места (чел.)</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2</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w:t>
            </w:r>
          </w:p>
        </w:tc>
        <w:tc>
          <w:tcPr>
            <w:tcW w:w="1304"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Arial"/>
                <w:sz w:val="20"/>
                <w:szCs w:val="20"/>
              </w:rPr>
            </w:pPr>
            <w:r w:rsidRPr="00914D01">
              <w:rPr>
                <w:rFonts w:ascii="Arial Narrow" w:hAnsi="Arial Narrow" w:cs="Arial"/>
                <w:sz w:val="20"/>
                <w:szCs w:val="20"/>
              </w:rPr>
              <w:t>1</w:t>
            </w:r>
          </w:p>
        </w:tc>
      </w:tr>
    </w:tbl>
    <w:p w:rsidR="00E44076" w:rsidRDefault="00E44076" w:rsidP="009F31BA">
      <w:pPr>
        <w:ind w:firstLine="708"/>
        <w:rPr>
          <w:rFonts w:ascii="Arial" w:hAnsi="Arial" w:cs="Arial"/>
          <w:sz w:val="20"/>
          <w:szCs w:val="20"/>
        </w:rPr>
      </w:pPr>
      <w:r w:rsidRPr="007A548A">
        <w:rPr>
          <w:rFonts w:ascii="Arial" w:hAnsi="Arial" w:cs="Arial"/>
          <w:sz w:val="20"/>
          <w:szCs w:val="20"/>
        </w:rPr>
        <w:t>В 2011 году будет начата подготовка к установке двух емкостей для производства, ввод в экспл</w:t>
      </w:r>
      <w:r>
        <w:rPr>
          <w:rFonts w:ascii="Arial" w:hAnsi="Arial" w:cs="Arial"/>
          <w:sz w:val="20"/>
          <w:szCs w:val="20"/>
        </w:rPr>
        <w:t xml:space="preserve">уатацию планируется в 2012 году. </w:t>
      </w:r>
      <w:r w:rsidRPr="007A548A">
        <w:rPr>
          <w:rFonts w:ascii="Arial" w:hAnsi="Arial" w:cs="Arial"/>
          <w:sz w:val="20"/>
          <w:szCs w:val="20"/>
        </w:rPr>
        <w:t xml:space="preserve">Все производимые работы будут </w:t>
      </w:r>
      <w:r>
        <w:rPr>
          <w:rFonts w:ascii="Arial" w:hAnsi="Arial" w:cs="Arial"/>
          <w:sz w:val="20"/>
          <w:szCs w:val="20"/>
        </w:rPr>
        <w:t>осуществляться</w:t>
      </w:r>
      <w:r w:rsidRPr="007A548A">
        <w:rPr>
          <w:rFonts w:ascii="Arial" w:hAnsi="Arial" w:cs="Arial"/>
          <w:sz w:val="20"/>
          <w:szCs w:val="20"/>
        </w:rPr>
        <w:t xml:space="preserve"> за счет </w:t>
      </w:r>
      <w:r>
        <w:rPr>
          <w:rFonts w:ascii="Arial" w:hAnsi="Arial" w:cs="Arial"/>
          <w:sz w:val="20"/>
          <w:szCs w:val="20"/>
        </w:rPr>
        <w:t>собственных средств предприятия.</w:t>
      </w:r>
    </w:p>
    <w:p w:rsidR="004606DE" w:rsidRDefault="004606DE" w:rsidP="00E27A55">
      <w:pPr>
        <w:jc w:val="both"/>
        <w:rPr>
          <w:rFonts w:ascii="Arial" w:hAnsi="Arial" w:cs="Arial"/>
          <w:b/>
        </w:rPr>
      </w:pPr>
    </w:p>
    <w:p w:rsidR="00E44076" w:rsidRPr="00664800" w:rsidRDefault="00E44076" w:rsidP="00E27A55">
      <w:pPr>
        <w:jc w:val="both"/>
        <w:rPr>
          <w:rFonts w:ascii="Arial" w:hAnsi="Arial" w:cs="Arial"/>
          <w:b/>
        </w:rPr>
      </w:pPr>
      <w:r w:rsidRPr="00664800">
        <w:rPr>
          <w:rFonts w:ascii="Arial" w:hAnsi="Arial" w:cs="Arial"/>
          <w:b/>
        </w:rPr>
        <w:t xml:space="preserve">ООО «Заинский кирпичный завод» </w:t>
      </w:r>
    </w:p>
    <w:p w:rsidR="00E44076" w:rsidRPr="00E01B07" w:rsidRDefault="00F31182" w:rsidP="009F31BA">
      <w:pPr>
        <w:jc w:val="right"/>
        <w:rPr>
          <w:rFonts w:ascii="Arial" w:hAnsi="Arial" w:cs="Arial"/>
          <w:sz w:val="20"/>
          <w:szCs w:val="20"/>
        </w:rPr>
      </w:pPr>
      <w:r>
        <w:rPr>
          <w:rFonts w:ascii="Arial" w:hAnsi="Arial" w:cs="Arial"/>
          <w:sz w:val="20"/>
          <w:szCs w:val="20"/>
        </w:rPr>
        <w:t>Таблица 84</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015"/>
        <w:gridCol w:w="1016"/>
        <w:gridCol w:w="1016"/>
        <w:gridCol w:w="1016"/>
        <w:gridCol w:w="1016"/>
        <w:gridCol w:w="1016"/>
      </w:tblGrid>
      <w:tr w:rsidR="00E44076" w:rsidRPr="007A548A">
        <w:tc>
          <w:tcPr>
            <w:tcW w:w="3119"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p>
        </w:tc>
        <w:tc>
          <w:tcPr>
            <w:tcW w:w="1015"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Ед.изм.</w:t>
            </w:r>
          </w:p>
        </w:tc>
        <w:tc>
          <w:tcPr>
            <w:tcW w:w="10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2011</w:t>
            </w:r>
          </w:p>
        </w:tc>
        <w:tc>
          <w:tcPr>
            <w:tcW w:w="10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2012</w:t>
            </w:r>
          </w:p>
        </w:tc>
        <w:tc>
          <w:tcPr>
            <w:tcW w:w="10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2013</w:t>
            </w:r>
          </w:p>
        </w:tc>
        <w:tc>
          <w:tcPr>
            <w:tcW w:w="10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2014</w:t>
            </w:r>
          </w:p>
        </w:tc>
        <w:tc>
          <w:tcPr>
            <w:tcW w:w="101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2015</w:t>
            </w: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Техническое и технологическое</w:t>
            </w:r>
          </w:p>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производство:</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а) стоимость основных производственных фондов (остаточная стоимость)</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тыс.руб.</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2 531</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2 398</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2 500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2 660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2 750</w:t>
            </w: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б) загруженность производственных мощности</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тыс.руб.</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75</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80</w:t>
            </w: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в) % износа основных фондов</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здания и сооружения</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54</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56</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58</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60</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62</w:t>
            </w:r>
          </w:p>
        </w:tc>
      </w:tr>
      <w:tr w:rsidR="00E44076" w:rsidRPr="007A548A">
        <w:tc>
          <w:tcPr>
            <w:tcW w:w="3119"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both"/>
              <w:rPr>
                <w:rFonts w:ascii="Arial Narrow" w:hAnsi="Arial Narrow" w:cs="Calibri"/>
                <w:sz w:val="20"/>
                <w:szCs w:val="20"/>
              </w:rPr>
            </w:pPr>
            <w:r w:rsidRPr="00914D01">
              <w:rPr>
                <w:rFonts w:ascii="Arial Narrow" w:hAnsi="Arial Narrow" w:cs="Calibri"/>
                <w:sz w:val="20"/>
                <w:szCs w:val="20"/>
              </w:rPr>
              <w:t>машины и оборудования</w:t>
            </w:r>
          </w:p>
        </w:tc>
        <w:tc>
          <w:tcPr>
            <w:tcW w:w="1015"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76</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84</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84</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85</w:t>
            </w:r>
          </w:p>
        </w:tc>
        <w:tc>
          <w:tcPr>
            <w:tcW w:w="1016" w:type="dxa"/>
            <w:tcBorders>
              <w:top w:val="single" w:sz="4" w:space="0" w:color="000000"/>
              <w:left w:val="single" w:sz="4" w:space="0" w:color="000000"/>
              <w:bottom w:val="single" w:sz="4" w:space="0" w:color="000000"/>
              <w:right w:val="single" w:sz="4" w:space="0" w:color="000000"/>
            </w:tcBorders>
            <w:vAlign w:val="center"/>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85</w:t>
            </w:r>
          </w:p>
        </w:tc>
      </w:tr>
    </w:tbl>
    <w:p w:rsidR="00E44076" w:rsidRPr="007A548A" w:rsidRDefault="00F31182" w:rsidP="00E27A55">
      <w:pPr>
        <w:spacing w:before="120" w:after="120"/>
        <w:jc w:val="right"/>
        <w:rPr>
          <w:rFonts w:ascii="Arial" w:hAnsi="Arial" w:cs="Arial"/>
          <w:sz w:val="20"/>
          <w:szCs w:val="20"/>
        </w:rPr>
      </w:pPr>
      <w:r>
        <w:rPr>
          <w:rFonts w:ascii="Arial" w:hAnsi="Arial" w:cs="Arial"/>
          <w:sz w:val="20"/>
          <w:szCs w:val="20"/>
        </w:rPr>
        <w:t>Таблица 85</w:t>
      </w:r>
    </w:p>
    <w:tbl>
      <w:tblPr>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874"/>
        <w:gridCol w:w="1134"/>
        <w:gridCol w:w="1134"/>
        <w:gridCol w:w="992"/>
        <w:gridCol w:w="1368"/>
        <w:gridCol w:w="1368"/>
      </w:tblGrid>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1F69E2">
            <w:pPr>
              <w:rPr>
                <w:rFonts w:ascii="Arial Narrow" w:hAnsi="Arial Narrow" w:cs="Calibri"/>
                <w:b/>
                <w:sz w:val="20"/>
                <w:szCs w:val="20"/>
              </w:rPr>
            </w:pPr>
          </w:p>
        </w:tc>
        <w:tc>
          <w:tcPr>
            <w:tcW w:w="874"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Ед.изм.</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2011</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2013</w:t>
            </w:r>
          </w:p>
        </w:tc>
        <w:tc>
          <w:tcPr>
            <w:tcW w:w="1368"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2014</w:t>
            </w:r>
          </w:p>
        </w:tc>
        <w:tc>
          <w:tcPr>
            <w:tcW w:w="1368" w:type="dxa"/>
            <w:tcBorders>
              <w:top w:val="single" w:sz="4" w:space="0" w:color="000000"/>
              <w:left w:val="single" w:sz="4" w:space="0" w:color="000000"/>
              <w:bottom w:val="single" w:sz="4" w:space="0" w:color="000000"/>
              <w:right w:val="single" w:sz="4" w:space="0" w:color="000000"/>
            </w:tcBorders>
            <w:shd w:val="clear" w:color="auto" w:fill="DAEEF3"/>
          </w:tcPr>
          <w:p w:rsidR="00E44076" w:rsidRPr="00914D01" w:rsidRDefault="00E44076" w:rsidP="00914D01">
            <w:pPr>
              <w:jc w:val="center"/>
              <w:rPr>
                <w:rFonts w:ascii="Arial Narrow" w:hAnsi="Arial Narrow" w:cs="Calibri"/>
                <w:b/>
                <w:sz w:val="20"/>
                <w:szCs w:val="20"/>
              </w:rPr>
            </w:pPr>
            <w:r w:rsidRPr="00914D01">
              <w:rPr>
                <w:rFonts w:ascii="Arial Narrow" w:hAnsi="Arial Narrow" w:cs="Calibri"/>
                <w:b/>
                <w:sz w:val="20"/>
                <w:szCs w:val="20"/>
              </w:rPr>
              <w:t>2015</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План производства</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объем производства</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млн.шт.</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2,0</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2,3</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2,5</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2,6</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3.0</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млн.руб.</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12,0</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13,5</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14,2</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15,5</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16,3</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реализация</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млн.шт.</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2,0</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2,3</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2,5</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2,6</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3,0</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млн.руб.</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12,4</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15,0</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16,3</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17,0</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18,6</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объем инвестиции</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млн.руб.</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1,5</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3,0</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3,6</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4,0</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5,0</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численность работников</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чел.</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70</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70</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70</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70</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70</w:t>
            </w:r>
          </w:p>
        </w:tc>
      </w:tr>
      <w:tr w:rsidR="00E44076" w:rsidRPr="007A548A">
        <w:trPr>
          <w:jc w:val="center"/>
        </w:trPr>
        <w:tc>
          <w:tcPr>
            <w:tcW w:w="2268" w:type="dxa"/>
            <w:tcBorders>
              <w:top w:val="single" w:sz="4" w:space="0" w:color="000000"/>
              <w:left w:val="single" w:sz="4" w:space="0" w:color="000000"/>
              <w:bottom w:val="single" w:sz="4" w:space="0" w:color="000000"/>
              <w:right w:val="single" w:sz="4" w:space="0" w:color="000000"/>
            </w:tcBorders>
          </w:tcPr>
          <w:p w:rsidR="00E44076" w:rsidRPr="00914D01" w:rsidRDefault="00E44076" w:rsidP="001F69E2">
            <w:pPr>
              <w:rPr>
                <w:rFonts w:ascii="Arial Narrow" w:hAnsi="Arial Narrow" w:cs="Calibri"/>
                <w:sz w:val="20"/>
                <w:szCs w:val="20"/>
              </w:rPr>
            </w:pPr>
            <w:r w:rsidRPr="00914D01">
              <w:rPr>
                <w:rFonts w:ascii="Arial Narrow" w:hAnsi="Arial Narrow" w:cs="Calibri"/>
                <w:sz w:val="20"/>
                <w:szCs w:val="20"/>
              </w:rPr>
              <w:t>снижение затрат производства</w:t>
            </w:r>
          </w:p>
        </w:tc>
        <w:tc>
          <w:tcPr>
            <w:tcW w:w="87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5</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w:t>
            </w:r>
          </w:p>
        </w:tc>
        <w:tc>
          <w:tcPr>
            <w:tcW w:w="1368" w:type="dxa"/>
            <w:tcBorders>
              <w:top w:val="single" w:sz="4" w:space="0" w:color="000000"/>
              <w:left w:val="single" w:sz="4" w:space="0" w:color="000000"/>
              <w:bottom w:val="single" w:sz="4" w:space="0" w:color="000000"/>
              <w:right w:val="single" w:sz="4" w:space="0" w:color="000000"/>
            </w:tcBorders>
          </w:tcPr>
          <w:p w:rsidR="00E44076" w:rsidRPr="00914D01" w:rsidRDefault="00E44076" w:rsidP="00914D01">
            <w:pPr>
              <w:jc w:val="center"/>
              <w:rPr>
                <w:rFonts w:ascii="Arial Narrow" w:hAnsi="Arial Narrow" w:cs="Calibri"/>
                <w:sz w:val="20"/>
                <w:szCs w:val="20"/>
              </w:rPr>
            </w:pPr>
            <w:r w:rsidRPr="00914D01">
              <w:rPr>
                <w:rFonts w:ascii="Arial Narrow" w:hAnsi="Arial Narrow" w:cs="Calibri"/>
                <w:sz w:val="20"/>
                <w:szCs w:val="20"/>
              </w:rPr>
              <w:t>7</w:t>
            </w:r>
          </w:p>
        </w:tc>
      </w:tr>
    </w:tbl>
    <w:p w:rsidR="00E44076" w:rsidRDefault="00E44076" w:rsidP="009F31BA">
      <w:pPr>
        <w:jc w:val="both"/>
        <w:rPr>
          <w:rFonts w:ascii="Arial" w:hAnsi="Arial" w:cs="Arial"/>
          <w:sz w:val="20"/>
          <w:szCs w:val="20"/>
        </w:rPr>
      </w:pPr>
    </w:p>
    <w:p w:rsidR="00E44076" w:rsidRPr="007A548A" w:rsidRDefault="00E44076" w:rsidP="009F31BA">
      <w:pPr>
        <w:ind w:firstLine="284"/>
        <w:jc w:val="both"/>
        <w:rPr>
          <w:rFonts w:ascii="Arial" w:hAnsi="Arial" w:cs="Arial"/>
          <w:sz w:val="20"/>
          <w:szCs w:val="20"/>
        </w:rPr>
      </w:pPr>
      <w:bookmarkStart w:id="2" w:name="OLE_LINK3"/>
      <w:bookmarkStart w:id="3" w:name="OLE_LINK4"/>
      <w:r w:rsidRPr="007A548A">
        <w:rPr>
          <w:rFonts w:ascii="Arial" w:hAnsi="Arial" w:cs="Arial"/>
          <w:sz w:val="20"/>
          <w:szCs w:val="20"/>
        </w:rPr>
        <w:t xml:space="preserve">Инвестиционные проекты завода </w:t>
      </w:r>
    </w:p>
    <w:bookmarkEnd w:id="2"/>
    <w:bookmarkEnd w:id="3"/>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а</w:t>
      </w:r>
      <w:r>
        <w:rPr>
          <w:rFonts w:ascii="Arial" w:hAnsi="Arial" w:cs="Arial"/>
          <w:sz w:val="20"/>
          <w:szCs w:val="20"/>
        </w:rPr>
        <w:t>) инвестиции в основной капитал – 17,1 млн.руб.</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из них: увеличение производственной мощности с неизменной </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номенклатурой проду</w:t>
      </w:r>
      <w:r>
        <w:rPr>
          <w:rFonts w:ascii="Arial" w:hAnsi="Arial" w:cs="Arial"/>
          <w:sz w:val="20"/>
          <w:szCs w:val="20"/>
        </w:rPr>
        <w:t>кта, т.е. керамического кирпича - 50%</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б) повышение эффективности производства за счет: </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 экономии р</w:t>
      </w:r>
      <w:r>
        <w:rPr>
          <w:rFonts w:ascii="Arial" w:hAnsi="Arial" w:cs="Arial"/>
          <w:sz w:val="20"/>
          <w:szCs w:val="20"/>
        </w:rPr>
        <w:t>есурсов – 10%</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 механизации существую</w:t>
      </w:r>
      <w:r>
        <w:rPr>
          <w:rFonts w:ascii="Arial" w:hAnsi="Arial" w:cs="Arial"/>
          <w:sz w:val="20"/>
          <w:szCs w:val="20"/>
        </w:rPr>
        <w:t>щего производственного процесса – 10%</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в) замена </w:t>
      </w:r>
      <w:r>
        <w:rPr>
          <w:rFonts w:ascii="Arial" w:hAnsi="Arial" w:cs="Arial"/>
          <w:sz w:val="20"/>
          <w:szCs w:val="20"/>
        </w:rPr>
        <w:t>изношенной техники оборудования -10%</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w:t>
      </w:r>
      <w:r>
        <w:rPr>
          <w:rFonts w:ascii="Arial" w:hAnsi="Arial" w:cs="Arial"/>
          <w:sz w:val="20"/>
          <w:szCs w:val="20"/>
        </w:rPr>
        <w:t xml:space="preserve">    г) охрана окружающей среды – 5%</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w:t>
      </w:r>
      <w:r>
        <w:rPr>
          <w:rFonts w:ascii="Arial" w:hAnsi="Arial" w:cs="Arial"/>
          <w:sz w:val="20"/>
          <w:szCs w:val="20"/>
        </w:rPr>
        <w:t xml:space="preserve"> д) создание новых рабочих мест – 5%</w:t>
      </w:r>
    </w:p>
    <w:p w:rsidR="00E44076" w:rsidRPr="007A548A" w:rsidRDefault="00E44076" w:rsidP="009F31BA">
      <w:pPr>
        <w:ind w:firstLine="284"/>
        <w:jc w:val="both"/>
        <w:rPr>
          <w:rFonts w:ascii="Arial" w:hAnsi="Arial" w:cs="Arial"/>
          <w:sz w:val="20"/>
          <w:szCs w:val="20"/>
        </w:rPr>
      </w:pPr>
      <w:r w:rsidRPr="007A548A">
        <w:rPr>
          <w:rFonts w:ascii="Arial" w:hAnsi="Arial" w:cs="Arial"/>
          <w:sz w:val="20"/>
          <w:szCs w:val="20"/>
        </w:rPr>
        <w:t xml:space="preserve">        е)</w:t>
      </w:r>
      <w:r>
        <w:rPr>
          <w:rFonts w:ascii="Arial" w:hAnsi="Arial" w:cs="Arial"/>
          <w:sz w:val="20"/>
          <w:szCs w:val="20"/>
        </w:rPr>
        <w:t xml:space="preserve"> модернизация основных средств – 10%</w:t>
      </w:r>
    </w:p>
    <w:p w:rsidR="00E44076" w:rsidRDefault="00E44076" w:rsidP="009F31BA">
      <w:pPr>
        <w:ind w:firstLine="284"/>
        <w:jc w:val="both"/>
        <w:rPr>
          <w:rFonts w:ascii="Arial" w:hAnsi="Arial" w:cs="Arial"/>
          <w:sz w:val="20"/>
          <w:szCs w:val="20"/>
        </w:rPr>
      </w:pPr>
      <w:r w:rsidRPr="007A548A">
        <w:rPr>
          <w:rFonts w:ascii="Arial" w:hAnsi="Arial" w:cs="Arial"/>
          <w:sz w:val="20"/>
          <w:szCs w:val="20"/>
        </w:rPr>
        <w:t>Источниками инвестиций в основной капитал являются собственные средства, кредитные и заемные средства</w:t>
      </w:r>
      <w:r>
        <w:rPr>
          <w:rFonts w:ascii="Arial" w:hAnsi="Arial" w:cs="Arial"/>
          <w:sz w:val="20"/>
          <w:szCs w:val="20"/>
        </w:rPr>
        <w:t>.</w:t>
      </w:r>
    </w:p>
    <w:p w:rsidR="00E44076" w:rsidRDefault="00E44076" w:rsidP="003A308F">
      <w:pPr>
        <w:jc w:val="both"/>
        <w:rPr>
          <w:rFonts w:ascii="Arial" w:hAnsi="Arial" w:cs="Arial"/>
          <w:b/>
        </w:rPr>
      </w:pPr>
    </w:p>
    <w:p w:rsidR="009979D2" w:rsidRDefault="009979D2" w:rsidP="003A308F">
      <w:pPr>
        <w:jc w:val="both"/>
        <w:rPr>
          <w:rFonts w:ascii="Arial" w:hAnsi="Arial" w:cs="Arial"/>
          <w:b/>
        </w:rPr>
      </w:pPr>
    </w:p>
    <w:p w:rsidR="009979D2" w:rsidRDefault="009979D2" w:rsidP="003A308F">
      <w:pPr>
        <w:jc w:val="both"/>
        <w:rPr>
          <w:rFonts w:ascii="Arial" w:hAnsi="Arial" w:cs="Arial"/>
          <w:b/>
        </w:rPr>
      </w:pPr>
    </w:p>
    <w:p w:rsidR="009979D2" w:rsidRDefault="009979D2" w:rsidP="003A308F">
      <w:pPr>
        <w:jc w:val="both"/>
        <w:rPr>
          <w:rFonts w:ascii="Arial" w:hAnsi="Arial" w:cs="Arial"/>
          <w:b/>
        </w:rPr>
      </w:pPr>
    </w:p>
    <w:p w:rsidR="00E44076" w:rsidRDefault="00E44076" w:rsidP="003A308F">
      <w:pPr>
        <w:jc w:val="both"/>
        <w:rPr>
          <w:rFonts w:ascii="Arial" w:hAnsi="Arial" w:cs="Arial"/>
          <w:b/>
        </w:rPr>
      </w:pPr>
      <w:r>
        <w:rPr>
          <w:rFonts w:ascii="Arial" w:hAnsi="Arial" w:cs="Arial"/>
          <w:b/>
        </w:rPr>
        <w:t>Н</w:t>
      </w:r>
      <w:r w:rsidRPr="003A308F">
        <w:rPr>
          <w:rFonts w:ascii="Arial" w:hAnsi="Arial" w:cs="Arial"/>
          <w:b/>
        </w:rPr>
        <w:t>ово</w:t>
      </w:r>
      <w:r>
        <w:rPr>
          <w:rFonts w:ascii="Arial" w:hAnsi="Arial" w:cs="Arial"/>
          <w:b/>
        </w:rPr>
        <w:t>е</w:t>
      </w:r>
      <w:r w:rsidRPr="003A308F">
        <w:rPr>
          <w:rFonts w:ascii="Arial" w:hAnsi="Arial" w:cs="Arial"/>
          <w:b/>
        </w:rPr>
        <w:t xml:space="preserve"> предприяти</w:t>
      </w:r>
      <w:r>
        <w:rPr>
          <w:rFonts w:ascii="Arial" w:hAnsi="Arial" w:cs="Arial"/>
          <w:b/>
        </w:rPr>
        <w:t>е</w:t>
      </w:r>
      <w:r w:rsidRPr="003A308F">
        <w:rPr>
          <w:rFonts w:ascii="Arial" w:hAnsi="Arial" w:cs="Arial"/>
          <w:b/>
        </w:rPr>
        <w:t xml:space="preserve"> – Mefro Wheels GmbH («Мефро Уилз») </w:t>
      </w:r>
    </w:p>
    <w:p w:rsidR="00E44076" w:rsidRPr="003A308F" w:rsidRDefault="00E44076" w:rsidP="003A308F">
      <w:pPr>
        <w:jc w:val="both"/>
        <w:rPr>
          <w:rFonts w:ascii="Arial" w:hAnsi="Arial" w:cs="Arial"/>
          <w:b/>
        </w:rPr>
      </w:pPr>
    </w:p>
    <w:p w:rsidR="00E44076" w:rsidRPr="003A308F" w:rsidRDefault="00E44076" w:rsidP="003A308F">
      <w:pPr>
        <w:ind w:firstLine="284"/>
        <w:jc w:val="both"/>
        <w:rPr>
          <w:rFonts w:ascii="Arial" w:hAnsi="Arial" w:cs="Arial"/>
          <w:sz w:val="20"/>
          <w:szCs w:val="20"/>
        </w:rPr>
      </w:pPr>
      <w:r w:rsidRPr="003A308F">
        <w:rPr>
          <w:rFonts w:ascii="Arial" w:hAnsi="Arial" w:cs="Arial"/>
          <w:sz w:val="20"/>
          <w:szCs w:val="20"/>
        </w:rPr>
        <w:t>В апреле 2011 года заключено  соглашение между ОАО «КамАЗ» и компанией Мefro wheels GmbH («Мефро уилз») о приобретении немецкой стороной действующего бизнеса ОАО «КамАЗ» по производству колесных дисков. В соответствии с документами немецкая компания, являющаяся одним из ведущих мировых производителей колёсных дисков для международных автопроизводителей, купило у ОАО «КамАЗ» производство колёсных дисков ООО «КамАЗавтотехника». С июня месяца 2011 года в МРИ ФНС №13 по Республике Татарстан зарегистрировано новое предприятие – ООО «МУРЗЗ» - Мефро Уилз Руссия Завод Заинск (Mefro Wheels GmbH). Таким образом,  колесное производство «КамАЗа» будет работать под крылом одного из ведущих европейских производителей автокомпонентов, обладающего передовыми производственными технологиями и многолетним опытом в производстве высококачественной продукции современного уровня. Немецкая фирма купившая производство – это семейный бизнес, имеющий и богатый опыт, и свои заводы по всему миру. А это значит - пришли не случайные люди, не временщики, а основательные бизнесмены, работающие на перспективу производства.</w:t>
      </w:r>
    </w:p>
    <w:p w:rsidR="00E44076" w:rsidRPr="003A308F" w:rsidRDefault="00E44076" w:rsidP="003A308F">
      <w:pPr>
        <w:ind w:firstLine="284"/>
        <w:jc w:val="both"/>
        <w:rPr>
          <w:rFonts w:ascii="Arial" w:hAnsi="Arial" w:cs="Arial"/>
          <w:sz w:val="20"/>
          <w:szCs w:val="20"/>
        </w:rPr>
      </w:pPr>
      <w:r w:rsidRPr="003A308F">
        <w:rPr>
          <w:rFonts w:ascii="Arial" w:hAnsi="Arial" w:cs="Arial"/>
          <w:sz w:val="20"/>
          <w:szCs w:val="20"/>
        </w:rPr>
        <w:t xml:space="preserve">При этом намеченная на этот год производственная программа ОАО «КАМАЗавтотехника» будет выполнена полностью. </w:t>
      </w:r>
    </w:p>
    <w:p w:rsidR="00E44076" w:rsidRPr="003A308F" w:rsidRDefault="00E44076" w:rsidP="003A308F">
      <w:pPr>
        <w:ind w:firstLine="284"/>
        <w:jc w:val="both"/>
        <w:rPr>
          <w:rFonts w:ascii="Arial" w:hAnsi="Arial" w:cs="Arial"/>
          <w:sz w:val="20"/>
          <w:szCs w:val="20"/>
        </w:rPr>
      </w:pPr>
      <w:r w:rsidRPr="003A308F">
        <w:rPr>
          <w:rFonts w:ascii="Arial" w:hAnsi="Arial" w:cs="Arial"/>
          <w:sz w:val="20"/>
          <w:szCs w:val="20"/>
        </w:rPr>
        <w:t xml:space="preserve">В 2011 году объем отгрузки колесной продукции составит 870 тыс.шт. на сумму более 2 млрд.рублей.  Основным покупателем колесной продукции остается ОАО «КАМАЗ». Доля продукции, отгружаемой в ОАО «КАМАЗ» в структуре отгружаемой продукции составляет около 80%. Это - главный конвейер КАМАЗа (поставки составляют около 70% от всей отгрузки в ОАО «КАМАЗ») и ООО «АвтоЗапчасть КАМАЗ»- официальный поставщик запасных частей для автомобилей КАМАЗ на вторичный рынок. </w:t>
      </w:r>
    </w:p>
    <w:p w:rsidR="00E44076" w:rsidRPr="003A308F" w:rsidRDefault="00E44076" w:rsidP="003A308F">
      <w:pPr>
        <w:ind w:firstLine="284"/>
        <w:jc w:val="both"/>
        <w:rPr>
          <w:rFonts w:ascii="Arial" w:hAnsi="Arial" w:cs="Arial"/>
          <w:sz w:val="20"/>
          <w:szCs w:val="20"/>
        </w:rPr>
      </w:pPr>
      <w:r w:rsidRPr="003A308F">
        <w:rPr>
          <w:rFonts w:ascii="Arial" w:hAnsi="Arial" w:cs="Arial"/>
          <w:sz w:val="20"/>
          <w:szCs w:val="20"/>
        </w:rPr>
        <w:t xml:space="preserve">В самом предприятии совместно с представителями немецкой компании в настоящее время идет большая подготовительная работа: проводится санация площадей, экспертиза зданий и сооружений, что также требует больших вложений и времени. До 31.12.2011г. параллельно будут функционировать оба предприятия, а с 01.01.2012г. все активы перейдут на новое предприятие. </w:t>
      </w:r>
    </w:p>
    <w:p w:rsidR="00E44076" w:rsidRDefault="00E44076" w:rsidP="00D77DED">
      <w:pPr>
        <w:jc w:val="both"/>
        <w:rPr>
          <w:rFonts w:ascii="Arial" w:hAnsi="Arial" w:cs="Arial"/>
          <w:b/>
        </w:rPr>
      </w:pPr>
    </w:p>
    <w:p w:rsidR="00E44076" w:rsidRPr="00D77DED" w:rsidRDefault="00E44076" w:rsidP="00D77DED">
      <w:pPr>
        <w:jc w:val="both"/>
        <w:rPr>
          <w:rFonts w:ascii="Arial" w:hAnsi="Arial" w:cs="Arial"/>
          <w:b/>
        </w:rPr>
      </w:pPr>
      <w:r>
        <w:rPr>
          <w:rFonts w:ascii="Arial" w:hAnsi="Arial" w:cs="Arial"/>
          <w:b/>
        </w:rPr>
        <w:t>П</w:t>
      </w:r>
      <w:r w:rsidRPr="00D77DED">
        <w:rPr>
          <w:rFonts w:ascii="Arial" w:hAnsi="Arial" w:cs="Arial"/>
          <w:b/>
        </w:rPr>
        <w:t>роект строительства</w:t>
      </w:r>
      <w:r>
        <w:rPr>
          <w:rFonts w:ascii="Arial" w:hAnsi="Arial" w:cs="Arial"/>
          <w:b/>
        </w:rPr>
        <w:t xml:space="preserve"> </w:t>
      </w:r>
      <w:r w:rsidRPr="00D77DED">
        <w:rPr>
          <w:rFonts w:ascii="Arial" w:hAnsi="Arial" w:cs="Arial"/>
          <w:b/>
        </w:rPr>
        <w:t xml:space="preserve">миниметаллургического комплекса </w:t>
      </w:r>
    </w:p>
    <w:p w:rsidR="00E44076" w:rsidRDefault="00E44076" w:rsidP="00D77DED">
      <w:pPr>
        <w:ind w:firstLine="284"/>
        <w:jc w:val="both"/>
        <w:rPr>
          <w:rFonts w:ascii="Arial" w:hAnsi="Arial" w:cs="Arial"/>
          <w:sz w:val="20"/>
          <w:szCs w:val="20"/>
        </w:rPr>
      </w:pPr>
    </w:p>
    <w:p w:rsidR="00E44076" w:rsidRPr="00D77DED" w:rsidRDefault="00E44076" w:rsidP="00D77DED">
      <w:pPr>
        <w:ind w:firstLine="284"/>
        <w:jc w:val="both"/>
        <w:rPr>
          <w:rFonts w:ascii="Arial" w:hAnsi="Arial" w:cs="Arial"/>
          <w:sz w:val="20"/>
          <w:szCs w:val="20"/>
        </w:rPr>
      </w:pPr>
      <w:r>
        <w:rPr>
          <w:rFonts w:ascii="Arial" w:hAnsi="Arial" w:cs="Arial"/>
          <w:sz w:val="20"/>
          <w:szCs w:val="20"/>
        </w:rPr>
        <w:t>Миниметаллургический комплекс (далее – мини-милл)</w:t>
      </w:r>
      <w:r w:rsidRPr="00D77DED">
        <w:rPr>
          <w:rFonts w:ascii="Arial" w:hAnsi="Arial" w:cs="Arial"/>
          <w:sz w:val="20"/>
          <w:szCs w:val="20"/>
        </w:rPr>
        <w:t xml:space="preserve"> планируется разместить севернее г.Заинска, на территории Аксаринского сельского поселения, недалеко от населенного пункта Старый Токмак, рядом с железнодорожной линией Бугульма – Круглое Поле.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Главным инвестором проекта строительства электросталеплавильного комплекса выступает Челябинский трубопрокатный завод (ЧТПЗ) с участием немецкой фирмы «Time 4 PM» (Организация системы проектного управления). Мощность предприятия – 1,2 млн.тонн годового объема высококачественного металлопроката.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Мини-милл будет специализироваться на выпуске оцинкованного металлопроката, профнастила, металлопроката для автомобильной промышленности, в том числе для кузовов автомобилей, и металлочерепицы.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Ориентировочная численность работников – 750 человек. Планируется, что во время строительства будет задействовано не менее 5 тыс.строителей. Общая стоимость проекта оценивается в 51 млрд.руб. Здесь же планируется организация и шлакопереработки.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Основным сырьем является лом черных металлов. Начало реализации проекта – 2012 год, период строительства – 28 месяцев. Предполагается, что большая часть продукции мини комплекса (название – Халык-металл) будет реализовываться в Татарстане, а оставшаяся – за его пределами.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Заложенные технические решения, не имеющие аналогов на территории России, обеспечивают высокое качество производимой продукции.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Планируемые в рамках проекта мероприятия, ориентированные на инновационное развитие, повышение экономической эффективности, конкурентоспособности продукции металлургического комплекса и ресурсосбережение, соответствуют основным направлениям модернизации металлургического производства, указанным в Стратегии развития металлургической промышленности Российской Федерации на период до 2015 года.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Предполагается, что с выходом на проектную мощность полученные в результате внедрения передовых технологических решений уровень расхода топлива и энергоносителей на тонну стали превзойдут лучшие значения, рекомендованные для внедрения в странах Европейского союза.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Проектом также предусмотрено применение инновационных решений в области экологии - система газоочистки комплекса позволит улавливать 99,9% вырабатываемых при производстве стали технологических газов.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Немаловажным фактом в реализации проекта станет привнесение в проект собственного опыта основ культуры производства «Белая металлургия» партнером проекта – Челябинским трубопрокатным заводом. </w:t>
      </w:r>
    </w:p>
    <w:p w:rsidR="00E44076" w:rsidRPr="00D77DED" w:rsidRDefault="00E44076" w:rsidP="00D77DED">
      <w:pPr>
        <w:ind w:firstLine="284"/>
        <w:jc w:val="both"/>
        <w:rPr>
          <w:rFonts w:ascii="Arial" w:hAnsi="Arial" w:cs="Arial"/>
          <w:sz w:val="20"/>
          <w:szCs w:val="20"/>
        </w:rPr>
      </w:pPr>
    </w:p>
    <w:p w:rsidR="00E44076" w:rsidRPr="00D77DED" w:rsidRDefault="00E44076" w:rsidP="00D77DED">
      <w:pPr>
        <w:jc w:val="both"/>
        <w:rPr>
          <w:rFonts w:ascii="Arial" w:hAnsi="Arial" w:cs="Arial"/>
          <w:b/>
        </w:rPr>
      </w:pPr>
      <w:r>
        <w:rPr>
          <w:rFonts w:ascii="Arial" w:hAnsi="Arial" w:cs="Arial"/>
          <w:b/>
        </w:rPr>
        <w:t>П</w:t>
      </w:r>
      <w:r w:rsidRPr="00D77DED">
        <w:rPr>
          <w:rFonts w:ascii="Arial" w:hAnsi="Arial" w:cs="Arial"/>
          <w:b/>
        </w:rPr>
        <w:t xml:space="preserve">роект строительства предприятия по производству вентильных электродвигателей на базе завода модульных металлоконструкций </w:t>
      </w:r>
    </w:p>
    <w:p w:rsidR="00E44076" w:rsidRDefault="00E44076" w:rsidP="003A308F">
      <w:pPr>
        <w:ind w:firstLine="539"/>
        <w:jc w:val="center"/>
        <w:rPr>
          <w:sz w:val="28"/>
          <w:szCs w:val="28"/>
        </w:rPr>
      </w:pP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Совместный проект группы компаний «Инвент»</w:t>
      </w:r>
      <w:r>
        <w:rPr>
          <w:rFonts w:ascii="Arial" w:hAnsi="Arial" w:cs="Arial"/>
          <w:sz w:val="20"/>
          <w:szCs w:val="20"/>
        </w:rPr>
        <w:t>,</w:t>
      </w:r>
      <w:r w:rsidRPr="00D77DED">
        <w:rPr>
          <w:rFonts w:ascii="Arial" w:hAnsi="Arial" w:cs="Arial"/>
          <w:sz w:val="20"/>
          <w:szCs w:val="20"/>
        </w:rPr>
        <w:t xml:space="preserve"> канадских производителей </w:t>
      </w:r>
      <w:r>
        <w:rPr>
          <w:rFonts w:ascii="Arial" w:hAnsi="Arial" w:cs="Arial"/>
          <w:sz w:val="20"/>
          <w:szCs w:val="20"/>
        </w:rPr>
        <w:t xml:space="preserve">и ЗАО «Ритек» </w:t>
      </w:r>
      <w:r w:rsidRPr="00D77DED">
        <w:rPr>
          <w:rFonts w:ascii="Arial" w:hAnsi="Arial" w:cs="Arial"/>
          <w:sz w:val="20"/>
          <w:szCs w:val="20"/>
        </w:rPr>
        <w:t xml:space="preserve">предполагает строительство завода по выпуску вентильных электродвигателей. Предприятие планируется разместить на базе завода модульных металлоконструкций «Тимер». Проектная мощность предприятия – 5 тысяч вентильных электродвигателей в год. Предполагаемая численность – 450-500 человек. Продукция будет использована в нефтяной отрасли. В настоящее время ведутся проектные работы и оформление соответствующих документов в регистрирующих органах.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Предполагается, что реализация проекта по производству энергоэффективных погружных электродвигателей как ключевого элемента установок по добыче нефти позволит существенно снизить энергопотребление при добыче нефти. </w:t>
      </w:r>
    </w:p>
    <w:p w:rsidR="00E44076" w:rsidRPr="00D77DED" w:rsidRDefault="00E44076" w:rsidP="00D77DED">
      <w:pPr>
        <w:ind w:firstLine="284"/>
        <w:jc w:val="both"/>
        <w:rPr>
          <w:rFonts w:ascii="Arial" w:hAnsi="Arial" w:cs="Arial"/>
          <w:sz w:val="20"/>
          <w:szCs w:val="20"/>
        </w:rPr>
      </w:pPr>
      <w:r w:rsidRPr="00D77DED">
        <w:rPr>
          <w:rFonts w:ascii="Arial" w:hAnsi="Arial" w:cs="Arial"/>
          <w:sz w:val="20"/>
          <w:szCs w:val="20"/>
        </w:rPr>
        <w:t xml:space="preserve">Применение вентильных электродвигателей в нефтедобыче стало возможным только на базе последних достижений в области микроэлектроники, силовой электроники и программных средств управления. В процессе разработки нефтепромыслового оборудования нового поколения на базе вентильных двигателей в компании «РИТЭК» был создан инновационно-технологический центр. Здесь и был разработан новый вентильный электродвигатель, позволяющий существенно снизить энергозатраты при добыче нефти. </w:t>
      </w:r>
    </w:p>
    <w:p w:rsidR="00E44076" w:rsidRPr="00D77DED" w:rsidRDefault="00A67C77" w:rsidP="00D77DED">
      <w:pPr>
        <w:ind w:firstLine="284"/>
        <w:jc w:val="both"/>
        <w:rPr>
          <w:rFonts w:ascii="Arial" w:hAnsi="Arial" w:cs="Arial"/>
          <w:sz w:val="20"/>
          <w:szCs w:val="20"/>
        </w:rPr>
      </w:pPr>
      <w:r>
        <w:rPr>
          <w:rFonts w:ascii="Arial" w:hAnsi="Arial" w:cs="Arial"/>
          <w:sz w:val="20"/>
          <w:szCs w:val="20"/>
        </w:rPr>
        <w:t>Наша республика стала одним</w:t>
      </w:r>
      <w:r w:rsidR="00E44076" w:rsidRPr="00D77DED">
        <w:rPr>
          <w:rFonts w:ascii="Arial" w:hAnsi="Arial" w:cs="Arial"/>
          <w:sz w:val="20"/>
          <w:szCs w:val="20"/>
        </w:rPr>
        <w:t xml:space="preserve"> из пилотных регионов РФ по разработке и реализации комплексных проектов развития наноиндустрии, обеспечивающих реализацию полного жизненного цикла инновационного проекта вплоть до создания промышленного производства. Проект РИТЭКа относится к инновационным, и участие специалистов РОСНАНО в его реализации даст возможность сделать его максимально эффективным. </w:t>
      </w:r>
    </w:p>
    <w:p w:rsidR="00E44076" w:rsidRDefault="00E44076" w:rsidP="006F1EC5">
      <w:pPr>
        <w:ind w:firstLine="360"/>
        <w:jc w:val="both"/>
        <w:rPr>
          <w:rFonts w:ascii="Arial" w:hAnsi="Arial" w:cs="Arial"/>
          <w:sz w:val="20"/>
        </w:rPr>
      </w:pPr>
    </w:p>
    <w:p w:rsidR="00E44076" w:rsidRDefault="00E44076" w:rsidP="006F1EC5">
      <w:pPr>
        <w:ind w:firstLine="360"/>
        <w:jc w:val="both"/>
        <w:rPr>
          <w:rFonts w:ascii="Arial" w:hAnsi="Arial" w:cs="Arial"/>
          <w:sz w:val="20"/>
          <w:szCs w:val="20"/>
        </w:rPr>
      </w:pPr>
      <w:r w:rsidRPr="009A1ED5">
        <w:rPr>
          <w:rFonts w:ascii="Arial" w:hAnsi="Arial" w:cs="Arial"/>
          <w:sz w:val="20"/>
        </w:rPr>
        <w:t>В соответствии с вышеперечисленными мероприятиями планируется достижение следующих</w:t>
      </w:r>
      <w:r>
        <w:rPr>
          <w:rFonts w:ascii="Arial" w:hAnsi="Arial" w:cs="Arial"/>
          <w:sz w:val="20"/>
          <w:szCs w:val="20"/>
        </w:rPr>
        <w:t xml:space="preserve"> индикаторов:</w:t>
      </w:r>
    </w:p>
    <w:p w:rsidR="00E44076" w:rsidRDefault="00E44076" w:rsidP="00053272">
      <w:pPr>
        <w:pStyle w:val="36"/>
        <w:numPr>
          <w:ilvl w:val="0"/>
          <w:numId w:val="72"/>
        </w:numPr>
        <w:jc w:val="both"/>
        <w:rPr>
          <w:rFonts w:ascii="Arial" w:hAnsi="Arial" w:cs="Arial"/>
          <w:sz w:val="20"/>
        </w:rPr>
      </w:pPr>
      <w:r>
        <w:rPr>
          <w:rFonts w:ascii="Arial" w:hAnsi="Arial" w:cs="Arial"/>
          <w:sz w:val="20"/>
        </w:rPr>
        <w:t>р</w:t>
      </w:r>
      <w:r w:rsidRPr="006F1EC5">
        <w:rPr>
          <w:rFonts w:ascii="Arial" w:hAnsi="Arial" w:cs="Arial"/>
          <w:sz w:val="20"/>
        </w:rPr>
        <w:t xml:space="preserve">азработка программы реформирования </w:t>
      </w:r>
      <w:r>
        <w:rPr>
          <w:rFonts w:ascii="Arial" w:hAnsi="Arial" w:cs="Arial"/>
          <w:sz w:val="20"/>
        </w:rPr>
        <w:t>системы муниципальных</w:t>
      </w:r>
      <w:r w:rsidRPr="006F1EC5">
        <w:rPr>
          <w:rFonts w:ascii="Arial" w:hAnsi="Arial" w:cs="Arial"/>
          <w:sz w:val="20"/>
        </w:rPr>
        <w:t xml:space="preserve"> финансов на основе лучшей мировой и отечественной практики</w:t>
      </w:r>
      <w:r>
        <w:rPr>
          <w:rFonts w:ascii="Arial" w:hAnsi="Arial" w:cs="Arial"/>
          <w:sz w:val="20"/>
        </w:rPr>
        <w:t>;</w:t>
      </w:r>
    </w:p>
    <w:p w:rsidR="00E44076" w:rsidRDefault="00E44076" w:rsidP="00053272">
      <w:pPr>
        <w:pStyle w:val="36"/>
        <w:numPr>
          <w:ilvl w:val="0"/>
          <w:numId w:val="72"/>
        </w:numPr>
        <w:jc w:val="both"/>
        <w:rPr>
          <w:rFonts w:ascii="Arial" w:hAnsi="Arial" w:cs="Arial"/>
          <w:sz w:val="20"/>
        </w:rPr>
      </w:pPr>
      <w:r>
        <w:rPr>
          <w:rFonts w:ascii="Arial" w:hAnsi="Arial" w:cs="Arial"/>
          <w:sz w:val="20"/>
        </w:rPr>
        <w:t>утвержденный Генеральный план;</w:t>
      </w:r>
    </w:p>
    <w:p w:rsidR="00E44076" w:rsidRDefault="00E44076" w:rsidP="00053272">
      <w:pPr>
        <w:pStyle w:val="36"/>
        <w:numPr>
          <w:ilvl w:val="0"/>
          <w:numId w:val="72"/>
        </w:numPr>
        <w:jc w:val="both"/>
        <w:rPr>
          <w:rFonts w:ascii="Arial" w:hAnsi="Arial" w:cs="Arial"/>
          <w:sz w:val="20"/>
        </w:rPr>
      </w:pPr>
      <w:r>
        <w:rPr>
          <w:rFonts w:ascii="Arial" w:hAnsi="Arial" w:cs="Arial"/>
          <w:sz w:val="20"/>
        </w:rPr>
        <w:t>время от подачи инвестиционной заявки до получения разрешения на строительство – не более 60 дней;</w:t>
      </w:r>
    </w:p>
    <w:p w:rsidR="00E44076" w:rsidRPr="006F1EC5" w:rsidRDefault="00E44076" w:rsidP="00053272">
      <w:pPr>
        <w:pStyle w:val="36"/>
        <w:numPr>
          <w:ilvl w:val="0"/>
          <w:numId w:val="72"/>
        </w:numPr>
        <w:jc w:val="both"/>
        <w:rPr>
          <w:rFonts w:ascii="Arial" w:hAnsi="Arial" w:cs="Arial"/>
          <w:sz w:val="20"/>
        </w:rPr>
      </w:pPr>
      <w:r>
        <w:rPr>
          <w:rFonts w:ascii="Arial" w:hAnsi="Arial" w:cs="Arial"/>
          <w:sz w:val="20"/>
        </w:rPr>
        <w:t>доля неиспользуемого муниципального имущества – не более 5%.</w:t>
      </w:r>
    </w:p>
    <w:p w:rsidR="00E44076" w:rsidRDefault="00E44076" w:rsidP="009F31BA">
      <w:pPr>
        <w:jc w:val="both"/>
        <w:rPr>
          <w:rFonts w:ascii="Arial" w:hAnsi="Arial" w:cs="Arial"/>
          <w:b/>
          <w:sz w:val="32"/>
          <w:szCs w:val="32"/>
        </w:rPr>
      </w:pPr>
    </w:p>
    <w:p w:rsidR="00E44076" w:rsidRDefault="00E44076">
      <w:pPr>
        <w:rPr>
          <w:rFonts w:ascii="Arial" w:hAnsi="Arial" w:cs="Arial"/>
          <w:b/>
          <w:sz w:val="32"/>
          <w:szCs w:val="32"/>
        </w:rPr>
      </w:pPr>
      <w:r>
        <w:rPr>
          <w:rFonts w:ascii="Arial" w:hAnsi="Arial" w:cs="Arial"/>
          <w:b/>
          <w:sz w:val="32"/>
          <w:szCs w:val="32"/>
        </w:rPr>
        <w:br w:type="page"/>
      </w:r>
    </w:p>
    <w:p w:rsidR="00E44076" w:rsidRDefault="00E44076" w:rsidP="009F31BA">
      <w:pPr>
        <w:jc w:val="both"/>
        <w:rPr>
          <w:rFonts w:ascii="Arial" w:hAnsi="Arial" w:cs="Arial"/>
          <w:b/>
          <w:sz w:val="32"/>
          <w:szCs w:val="32"/>
        </w:rPr>
      </w:pPr>
      <w:r w:rsidRPr="00664800">
        <w:rPr>
          <w:rFonts w:ascii="Arial" w:hAnsi="Arial" w:cs="Arial"/>
          <w:b/>
          <w:sz w:val="32"/>
          <w:szCs w:val="32"/>
        </w:rPr>
        <w:t>5.8 Комплекс программных мероприятий по развитию экономического зонирования и межмуниципальных проектов</w:t>
      </w:r>
    </w:p>
    <w:p w:rsidR="00E44076" w:rsidRPr="00132AE7" w:rsidRDefault="00E44076" w:rsidP="009F31BA">
      <w:pPr>
        <w:jc w:val="both"/>
        <w:rPr>
          <w:rFonts w:ascii="Arial" w:hAnsi="Arial" w:cs="Arial"/>
          <w:b/>
          <w:sz w:val="20"/>
          <w:szCs w:val="20"/>
        </w:rPr>
      </w:pPr>
    </w:p>
    <w:p w:rsidR="00E44076" w:rsidRPr="00471DD8" w:rsidRDefault="00E44076" w:rsidP="009F31BA">
      <w:pPr>
        <w:ind w:firstLine="284"/>
        <w:jc w:val="both"/>
        <w:rPr>
          <w:rFonts w:ascii="Arial" w:hAnsi="Arial" w:cs="Arial"/>
          <w:sz w:val="20"/>
          <w:szCs w:val="20"/>
        </w:rPr>
      </w:pPr>
      <w:r w:rsidRPr="00471DD8">
        <w:rPr>
          <w:rFonts w:ascii="Arial" w:hAnsi="Arial" w:cs="Arial"/>
          <w:sz w:val="20"/>
          <w:szCs w:val="20"/>
        </w:rPr>
        <w:t>В настоящее время существует проблема ориентации муниципалитет</w:t>
      </w:r>
      <w:r>
        <w:rPr>
          <w:rFonts w:ascii="Arial" w:hAnsi="Arial" w:cs="Arial"/>
          <w:sz w:val="20"/>
          <w:szCs w:val="20"/>
        </w:rPr>
        <w:t>а</w:t>
      </w:r>
      <w:r w:rsidRPr="00471DD8">
        <w:rPr>
          <w:rFonts w:ascii="Arial" w:hAnsi="Arial" w:cs="Arial"/>
          <w:sz w:val="20"/>
          <w:szCs w:val="20"/>
        </w:rPr>
        <w:t xml:space="preserve"> преимущественно на внутритерриториальное развитие при практически полном отсутствии межмуниципальных связей и инвестиционных проектов. Однако уже сегодня очевидно, что эффективное автономное социально-экономическое развитие отдельных муниципальных образований исчерпало свой ресурс. </w:t>
      </w:r>
    </w:p>
    <w:p w:rsidR="00E44076" w:rsidRDefault="00E44076" w:rsidP="009F31BA">
      <w:pPr>
        <w:ind w:firstLine="284"/>
        <w:jc w:val="both"/>
        <w:rPr>
          <w:rFonts w:ascii="Arial" w:hAnsi="Arial" w:cs="Arial"/>
          <w:sz w:val="20"/>
          <w:szCs w:val="20"/>
        </w:rPr>
      </w:pPr>
      <w:r w:rsidRPr="00471DD8">
        <w:rPr>
          <w:rFonts w:ascii="Arial" w:hAnsi="Arial" w:cs="Arial"/>
          <w:sz w:val="20"/>
          <w:szCs w:val="20"/>
        </w:rPr>
        <w:t>Кроме того,  в связи с отсутствием комплексного подхода к развитию общественной инфраструктуры администраци</w:t>
      </w:r>
      <w:r>
        <w:rPr>
          <w:rFonts w:ascii="Arial" w:hAnsi="Arial" w:cs="Arial"/>
          <w:sz w:val="20"/>
          <w:szCs w:val="20"/>
        </w:rPr>
        <w:t>и</w:t>
      </w:r>
      <w:r w:rsidRPr="00471DD8">
        <w:rPr>
          <w:rFonts w:ascii="Arial" w:hAnsi="Arial" w:cs="Arial"/>
          <w:sz w:val="20"/>
          <w:szCs w:val="20"/>
        </w:rPr>
        <w:t xml:space="preserve"> муниципальн</w:t>
      </w:r>
      <w:r>
        <w:rPr>
          <w:rFonts w:ascii="Arial" w:hAnsi="Arial" w:cs="Arial"/>
          <w:sz w:val="20"/>
          <w:szCs w:val="20"/>
        </w:rPr>
        <w:t>ого</w:t>
      </w:r>
      <w:r w:rsidRPr="00471DD8">
        <w:rPr>
          <w:rFonts w:ascii="Arial" w:hAnsi="Arial" w:cs="Arial"/>
          <w:sz w:val="20"/>
          <w:szCs w:val="20"/>
        </w:rPr>
        <w:t xml:space="preserve"> район</w:t>
      </w:r>
      <w:r>
        <w:rPr>
          <w:rFonts w:ascii="Arial" w:hAnsi="Arial" w:cs="Arial"/>
          <w:sz w:val="20"/>
          <w:szCs w:val="20"/>
        </w:rPr>
        <w:t>а</w:t>
      </w:r>
      <w:r w:rsidRPr="00471DD8">
        <w:rPr>
          <w:rFonts w:ascii="Arial" w:hAnsi="Arial" w:cs="Arial"/>
          <w:sz w:val="20"/>
          <w:szCs w:val="20"/>
        </w:rPr>
        <w:t xml:space="preserve"> приходится самостоятельно привлекать инвесторов, добиваться выделения республиканских и федеральных бюджетных средств на постройку объектов транспортной и социальной  инфраструктуры. </w:t>
      </w:r>
    </w:p>
    <w:p w:rsidR="00E44076" w:rsidRPr="00471DD8" w:rsidRDefault="00E44076" w:rsidP="009F31BA">
      <w:pPr>
        <w:ind w:firstLine="284"/>
        <w:jc w:val="both"/>
        <w:rPr>
          <w:rFonts w:ascii="Arial" w:hAnsi="Arial" w:cs="Arial"/>
          <w:sz w:val="20"/>
          <w:szCs w:val="20"/>
        </w:rPr>
      </w:pPr>
      <w:r w:rsidRPr="00471DD8">
        <w:rPr>
          <w:rFonts w:ascii="Arial" w:hAnsi="Arial" w:cs="Arial"/>
          <w:sz w:val="20"/>
          <w:szCs w:val="20"/>
        </w:rPr>
        <w:t xml:space="preserve">Часто решение задачи размещения производительных сил основывается на попытках равномерного расположения хозяйствующих субъектов по территории. Однако лучшая мировая практика в этой сфере убедительно свидетельствует о том, что в условиях современной транспортной инфраструктуры, мобильности населения, рациональной кластеризации производств и системы образования наиболее целесообразным способом размещения производительных сил является определение центров притяжения, которыми, как правило, являются крупные предприятия или научно-образовательные центры. </w:t>
      </w:r>
    </w:p>
    <w:p w:rsidR="00E44076" w:rsidRDefault="00E44076" w:rsidP="00132AE7">
      <w:pPr>
        <w:spacing w:line="276" w:lineRule="auto"/>
        <w:ind w:firstLine="284"/>
        <w:jc w:val="both"/>
        <w:rPr>
          <w:rFonts w:ascii="Arial" w:hAnsi="Arial" w:cs="Arial"/>
          <w:sz w:val="20"/>
          <w:szCs w:val="20"/>
        </w:rPr>
      </w:pPr>
      <w:r>
        <w:rPr>
          <w:rFonts w:ascii="Arial" w:hAnsi="Arial" w:cs="Arial"/>
          <w:sz w:val="20"/>
          <w:szCs w:val="20"/>
        </w:rPr>
        <w:t xml:space="preserve">Заинский муниципальный район - как  часть Набережночелнинской агломерации РТ заинтересован в развитии </w:t>
      </w:r>
      <w:r w:rsidRPr="00ED5FDC">
        <w:rPr>
          <w:rFonts w:ascii="Arial" w:hAnsi="Arial" w:cs="Arial"/>
          <w:sz w:val="20"/>
          <w:szCs w:val="20"/>
        </w:rPr>
        <w:t>Меж</w:t>
      </w:r>
      <w:r>
        <w:rPr>
          <w:rFonts w:ascii="Arial" w:hAnsi="Arial" w:cs="Arial"/>
          <w:sz w:val="20"/>
          <w:szCs w:val="20"/>
        </w:rPr>
        <w:t>муниципа</w:t>
      </w:r>
      <w:r w:rsidRPr="00ED5FDC">
        <w:rPr>
          <w:rFonts w:ascii="Arial" w:hAnsi="Arial" w:cs="Arial"/>
          <w:sz w:val="20"/>
          <w:szCs w:val="20"/>
        </w:rPr>
        <w:t>льно</w:t>
      </w:r>
      <w:r>
        <w:rPr>
          <w:rFonts w:ascii="Arial" w:hAnsi="Arial" w:cs="Arial"/>
          <w:sz w:val="20"/>
          <w:szCs w:val="20"/>
        </w:rPr>
        <w:t xml:space="preserve">го </w:t>
      </w:r>
      <w:r w:rsidRPr="00ED5FDC">
        <w:rPr>
          <w:rFonts w:ascii="Arial" w:hAnsi="Arial" w:cs="Arial"/>
          <w:sz w:val="20"/>
          <w:szCs w:val="20"/>
        </w:rPr>
        <w:t xml:space="preserve"> сотрудничеств</w:t>
      </w:r>
      <w:r>
        <w:rPr>
          <w:rFonts w:ascii="Arial" w:hAnsi="Arial" w:cs="Arial"/>
          <w:sz w:val="20"/>
          <w:szCs w:val="20"/>
        </w:rPr>
        <w:t xml:space="preserve">а и рассматривает его </w:t>
      </w:r>
      <w:r w:rsidRPr="00ED5FDC">
        <w:rPr>
          <w:rFonts w:ascii="Arial" w:hAnsi="Arial" w:cs="Arial"/>
          <w:sz w:val="20"/>
          <w:szCs w:val="20"/>
        </w:rPr>
        <w:t>как инструмент действий по формированию потенциала устойчивого долгосрочного социально-экономического развития</w:t>
      </w:r>
      <w:r>
        <w:rPr>
          <w:rFonts w:ascii="Arial" w:hAnsi="Arial" w:cs="Arial"/>
          <w:sz w:val="20"/>
          <w:szCs w:val="20"/>
        </w:rPr>
        <w:t>.</w:t>
      </w:r>
    </w:p>
    <w:p w:rsidR="00E44076" w:rsidRPr="00ED5FDC" w:rsidRDefault="00E44076" w:rsidP="00132AE7">
      <w:pPr>
        <w:spacing w:line="276" w:lineRule="auto"/>
        <w:ind w:firstLine="284"/>
        <w:jc w:val="both"/>
        <w:rPr>
          <w:rFonts w:ascii="Arial" w:hAnsi="Arial" w:cs="Arial"/>
          <w:sz w:val="20"/>
          <w:szCs w:val="20"/>
        </w:rPr>
      </w:pPr>
      <w:r w:rsidRPr="00ED5FDC">
        <w:rPr>
          <w:rFonts w:ascii="Arial" w:hAnsi="Arial" w:cs="Arial"/>
          <w:sz w:val="20"/>
          <w:szCs w:val="20"/>
        </w:rPr>
        <w:t>Меж</w:t>
      </w:r>
      <w:r>
        <w:rPr>
          <w:rFonts w:ascii="Arial" w:hAnsi="Arial" w:cs="Arial"/>
          <w:sz w:val="20"/>
          <w:szCs w:val="20"/>
        </w:rPr>
        <w:t>муниципа</w:t>
      </w:r>
      <w:r w:rsidRPr="00ED5FDC">
        <w:rPr>
          <w:rFonts w:ascii="Arial" w:hAnsi="Arial" w:cs="Arial"/>
          <w:sz w:val="20"/>
          <w:szCs w:val="20"/>
        </w:rPr>
        <w:t xml:space="preserve">льные связи – один из ключевых сегментов системы внешних контактов </w:t>
      </w:r>
      <w:r>
        <w:rPr>
          <w:rFonts w:ascii="Arial" w:hAnsi="Arial" w:cs="Arial"/>
          <w:sz w:val="20"/>
          <w:szCs w:val="20"/>
        </w:rPr>
        <w:t>районов</w:t>
      </w:r>
      <w:r w:rsidRPr="00ED5FDC">
        <w:rPr>
          <w:rFonts w:ascii="Arial" w:hAnsi="Arial" w:cs="Arial"/>
          <w:sz w:val="20"/>
          <w:szCs w:val="20"/>
        </w:rPr>
        <w:t xml:space="preserve"> </w:t>
      </w:r>
      <w:r>
        <w:rPr>
          <w:rFonts w:ascii="Arial" w:hAnsi="Arial" w:cs="Arial"/>
          <w:sz w:val="20"/>
          <w:szCs w:val="20"/>
        </w:rPr>
        <w:t>Республики</w:t>
      </w:r>
      <w:r w:rsidRPr="00ED5FDC">
        <w:rPr>
          <w:rFonts w:ascii="Arial" w:hAnsi="Arial" w:cs="Arial"/>
          <w:sz w:val="20"/>
          <w:szCs w:val="20"/>
        </w:rPr>
        <w:t xml:space="preserve">, формирующей отношения </w:t>
      </w:r>
      <w:r>
        <w:rPr>
          <w:rFonts w:ascii="Arial" w:hAnsi="Arial" w:cs="Arial"/>
          <w:sz w:val="20"/>
          <w:szCs w:val="20"/>
        </w:rPr>
        <w:t>Заинского района</w:t>
      </w:r>
      <w:r w:rsidRPr="00ED5FDC">
        <w:rPr>
          <w:rFonts w:ascii="Arial" w:hAnsi="Arial" w:cs="Arial"/>
          <w:sz w:val="20"/>
          <w:szCs w:val="20"/>
        </w:rPr>
        <w:t xml:space="preserve"> с другими р</w:t>
      </w:r>
      <w:r>
        <w:rPr>
          <w:rFonts w:ascii="Arial" w:hAnsi="Arial" w:cs="Arial"/>
          <w:sz w:val="20"/>
          <w:szCs w:val="20"/>
        </w:rPr>
        <w:t>ай</w:t>
      </w:r>
      <w:r w:rsidRPr="00ED5FDC">
        <w:rPr>
          <w:rFonts w:ascii="Arial" w:hAnsi="Arial" w:cs="Arial"/>
          <w:sz w:val="20"/>
          <w:szCs w:val="20"/>
        </w:rPr>
        <w:t xml:space="preserve">онами внутри </w:t>
      </w:r>
      <w:r>
        <w:rPr>
          <w:rFonts w:ascii="Arial" w:hAnsi="Arial" w:cs="Arial"/>
          <w:sz w:val="20"/>
          <w:szCs w:val="20"/>
        </w:rPr>
        <w:t>Республики</w:t>
      </w:r>
      <w:r w:rsidRPr="00ED5FDC">
        <w:rPr>
          <w:rFonts w:ascii="Arial" w:hAnsi="Arial" w:cs="Arial"/>
          <w:sz w:val="20"/>
          <w:szCs w:val="20"/>
        </w:rPr>
        <w:t xml:space="preserve">. Они рассчитаны на взаимовыгодное использование потенциала </w:t>
      </w:r>
      <w:r>
        <w:rPr>
          <w:rFonts w:ascii="Arial" w:hAnsi="Arial" w:cs="Arial"/>
          <w:sz w:val="20"/>
          <w:szCs w:val="20"/>
        </w:rPr>
        <w:t>Республики</w:t>
      </w:r>
      <w:r w:rsidRPr="00ED5FDC">
        <w:rPr>
          <w:rFonts w:ascii="Arial" w:hAnsi="Arial" w:cs="Arial"/>
          <w:sz w:val="20"/>
          <w:szCs w:val="20"/>
        </w:rPr>
        <w:t>, д</w:t>
      </w:r>
      <w:r>
        <w:rPr>
          <w:rFonts w:ascii="Arial" w:hAnsi="Arial" w:cs="Arial"/>
          <w:sz w:val="20"/>
          <w:szCs w:val="20"/>
        </w:rPr>
        <w:t>альнейшую интеграцию экономического</w:t>
      </w:r>
      <w:r w:rsidRPr="00ED5FDC">
        <w:rPr>
          <w:rFonts w:ascii="Arial" w:hAnsi="Arial" w:cs="Arial"/>
          <w:sz w:val="20"/>
          <w:szCs w:val="20"/>
        </w:rPr>
        <w:t xml:space="preserve"> пространства, диверсификацию и оптимизацию отношений всех </w:t>
      </w:r>
      <w:r>
        <w:rPr>
          <w:rFonts w:ascii="Arial" w:hAnsi="Arial" w:cs="Arial"/>
          <w:sz w:val="20"/>
          <w:szCs w:val="20"/>
        </w:rPr>
        <w:t>районов</w:t>
      </w:r>
      <w:r w:rsidRPr="00ED5FDC">
        <w:rPr>
          <w:rFonts w:ascii="Arial" w:hAnsi="Arial" w:cs="Arial"/>
          <w:sz w:val="20"/>
          <w:szCs w:val="20"/>
        </w:rPr>
        <w:t xml:space="preserve"> между собой.</w:t>
      </w:r>
    </w:p>
    <w:p w:rsidR="00E44076" w:rsidRPr="00ED5FDC" w:rsidRDefault="00E44076" w:rsidP="00132AE7">
      <w:pPr>
        <w:pStyle w:val="a4"/>
        <w:spacing w:before="0" w:beforeAutospacing="0" w:after="0" w:afterAutospacing="0" w:line="276" w:lineRule="auto"/>
        <w:ind w:firstLine="284"/>
        <w:jc w:val="both"/>
        <w:rPr>
          <w:rFonts w:ascii="Arial" w:hAnsi="Arial" w:cs="Arial"/>
          <w:sz w:val="20"/>
          <w:szCs w:val="20"/>
        </w:rPr>
      </w:pPr>
      <w:r w:rsidRPr="00ED5FDC">
        <w:rPr>
          <w:rFonts w:ascii="Arial" w:hAnsi="Arial" w:cs="Arial"/>
          <w:sz w:val="20"/>
          <w:szCs w:val="20"/>
        </w:rPr>
        <w:t xml:space="preserve">Развитие межрегионального сотрудничества и формирование единого экономического пространства </w:t>
      </w:r>
      <w:r>
        <w:rPr>
          <w:rFonts w:ascii="Arial" w:hAnsi="Arial" w:cs="Arial"/>
          <w:sz w:val="20"/>
          <w:szCs w:val="20"/>
        </w:rPr>
        <w:t>Заинского МР</w:t>
      </w:r>
      <w:r w:rsidRPr="00ED5FDC">
        <w:rPr>
          <w:rFonts w:ascii="Arial" w:hAnsi="Arial" w:cs="Arial"/>
          <w:sz w:val="20"/>
          <w:szCs w:val="20"/>
        </w:rPr>
        <w:t xml:space="preserve"> в среднесрочной и долгосрочной перспективе будет сопровождаться:</w:t>
      </w:r>
    </w:p>
    <w:p w:rsidR="00E44076" w:rsidRPr="00ED5FDC" w:rsidRDefault="00E44076" w:rsidP="00081033">
      <w:pPr>
        <w:numPr>
          <w:ilvl w:val="0"/>
          <w:numId w:val="46"/>
        </w:numPr>
        <w:spacing w:line="276" w:lineRule="auto"/>
        <w:ind w:hanging="294"/>
        <w:jc w:val="both"/>
        <w:rPr>
          <w:rFonts w:ascii="Arial" w:hAnsi="Arial" w:cs="Arial"/>
          <w:sz w:val="20"/>
          <w:szCs w:val="20"/>
        </w:rPr>
      </w:pPr>
      <w:r w:rsidRPr="00ED5FDC">
        <w:rPr>
          <w:rFonts w:ascii="Arial" w:hAnsi="Arial" w:cs="Arial"/>
          <w:sz w:val="20"/>
          <w:szCs w:val="20"/>
        </w:rPr>
        <w:t>использованием новых форматов пространственной организации производств с углублением специализации, ростом объемов и расширением номенклатуры изделий;</w:t>
      </w:r>
    </w:p>
    <w:p w:rsidR="00E44076" w:rsidRPr="00ED5FDC" w:rsidRDefault="00E44076" w:rsidP="00081033">
      <w:pPr>
        <w:numPr>
          <w:ilvl w:val="0"/>
          <w:numId w:val="46"/>
        </w:numPr>
        <w:spacing w:line="276" w:lineRule="auto"/>
        <w:ind w:hanging="294"/>
        <w:jc w:val="both"/>
        <w:rPr>
          <w:rFonts w:ascii="Arial" w:hAnsi="Arial" w:cs="Arial"/>
          <w:sz w:val="20"/>
          <w:szCs w:val="20"/>
        </w:rPr>
      </w:pPr>
      <w:r w:rsidRPr="00ED5FDC">
        <w:rPr>
          <w:rFonts w:ascii="Arial" w:hAnsi="Arial" w:cs="Arial"/>
          <w:sz w:val="20"/>
          <w:szCs w:val="20"/>
        </w:rPr>
        <w:t>созданием стратегических альянсов с предприятиями близлежащих р</w:t>
      </w:r>
      <w:r>
        <w:rPr>
          <w:rFonts w:ascii="Arial" w:hAnsi="Arial" w:cs="Arial"/>
          <w:sz w:val="20"/>
          <w:szCs w:val="20"/>
        </w:rPr>
        <w:t>айо</w:t>
      </w:r>
      <w:r w:rsidRPr="00ED5FDC">
        <w:rPr>
          <w:rFonts w:ascii="Arial" w:hAnsi="Arial" w:cs="Arial"/>
          <w:sz w:val="20"/>
          <w:szCs w:val="20"/>
        </w:rPr>
        <w:t>нов на принципах контрактации и аутсорсинга;</w:t>
      </w:r>
    </w:p>
    <w:p w:rsidR="00E44076" w:rsidRPr="00ED5FDC" w:rsidRDefault="00E44076" w:rsidP="00081033">
      <w:pPr>
        <w:numPr>
          <w:ilvl w:val="0"/>
          <w:numId w:val="46"/>
        </w:numPr>
        <w:spacing w:line="276" w:lineRule="auto"/>
        <w:ind w:hanging="294"/>
        <w:jc w:val="both"/>
        <w:rPr>
          <w:rFonts w:ascii="Arial" w:hAnsi="Arial" w:cs="Arial"/>
          <w:sz w:val="20"/>
          <w:szCs w:val="20"/>
        </w:rPr>
      </w:pPr>
      <w:r w:rsidRPr="00ED5FDC">
        <w:rPr>
          <w:rFonts w:ascii="Arial" w:hAnsi="Arial" w:cs="Arial"/>
          <w:sz w:val="20"/>
          <w:szCs w:val="20"/>
        </w:rPr>
        <w:t>формированием «субкластеров» на основе расширения сотрудничества муниципальных образований, административно входящих в разные субъекты Российской Федерации;</w:t>
      </w:r>
    </w:p>
    <w:p w:rsidR="00E44076" w:rsidRDefault="00E44076" w:rsidP="00081033">
      <w:pPr>
        <w:numPr>
          <w:ilvl w:val="0"/>
          <w:numId w:val="46"/>
        </w:numPr>
        <w:spacing w:line="276" w:lineRule="auto"/>
        <w:ind w:hanging="294"/>
        <w:jc w:val="both"/>
        <w:rPr>
          <w:rFonts w:ascii="Arial" w:hAnsi="Arial" w:cs="Arial"/>
          <w:sz w:val="20"/>
          <w:szCs w:val="20"/>
        </w:rPr>
      </w:pPr>
      <w:r w:rsidRPr="00ED5FDC">
        <w:rPr>
          <w:rFonts w:ascii="Arial" w:hAnsi="Arial" w:cs="Arial"/>
          <w:sz w:val="20"/>
          <w:szCs w:val="20"/>
        </w:rPr>
        <w:t>реализацией крупных инвестиционных и инфраструктурных проектов ПФО с привлечением региональных ресурсов и при содействии органов исполнительной власти различных регионов;</w:t>
      </w:r>
    </w:p>
    <w:p w:rsidR="00E44076" w:rsidRDefault="00E44076" w:rsidP="00081033">
      <w:pPr>
        <w:numPr>
          <w:ilvl w:val="0"/>
          <w:numId w:val="46"/>
        </w:numPr>
        <w:spacing w:line="276" w:lineRule="auto"/>
        <w:ind w:hanging="294"/>
        <w:jc w:val="both"/>
        <w:rPr>
          <w:rFonts w:ascii="Arial" w:hAnsi="Arial" w:cs="Arial"/>
          <w:sz w:val="20"/>
          <w:szCs w:val="20"/>
        </w:rPr>
      </w:pPr>
      <w:r w:rsidRPr="00086B09">
        <w:rPr>
          <w:rFonts w:ascii="Arial" w:hAnsi="Arial" w:cs="Arial"/>
          <w:sz w:val="20"/>
          <w:szCs w:val="20"/>
        </w:rPr>
        <w:t>формированием единого информационного пространства по экономическому взаимодействию организаций, в том числе по возможностям поставки и закупки различных видов продукции;</w:t>
      </w:r>
    </w:p>
    <w:p w:rsidR="00E44076" w:rsidRDefault="00E44076" w:rsidP="00081033">
      <w:pPr>
        <w:numPr>
          <w:ilvl w:val="0"/>
          <w:numId w:val="46"/>
        </w:numPr>
        <w:spacing w:line="276" w:lineRule="auto"/>
        <w:ind w:hanging="294"/>
        <w:jc w:val="both"/>
        <w:rPr>
          <w:rFonts w:ascii="Arial" w:hAnsi="Arial" w:cs="Arial"/>
          <w:sz w:val="20"/>
          <w:szCs w:val="20"/>
        </w:rPr>
      </w:pPr>
      <w:r w:rsidRPr="00086B09">
        <w:rPr>
          <w:rFonts w:ascii="Arial" w:hAnsi="Arial" w:cs="Arial"/>
          <w:sz w:val="20"/>
          <w:szCs w:val="20"/>
        </w:rPr>
        <w:t>реализацией проектов по развитию транспортной инфраструктуры ПФО, в том числе с привлечением возможностей государственно-частного партнерства;</w:t>
      </w:r>
    </w:p>
    <w:p w:rsidR="00E44076" w:rsidRPr="00FD06F1" w:rsidRDefault="00E44076" w:rsidP="00132AE7">
      <w:pPr>
        <w:ind w:firstLine="284"/>
        <w:jc w:val="both"/>
        <w:rPr>
          <w:rFonts w:ascii="Arial" w:hAnsi="Arial" w:cs="Arial"/>
          <w:sz w:val="20"/>
        </w:rPr>
      </w:pPr>
      <w:r w:rsidRPr="00FD06F1">
        <w:rPr>
          <w:rFonts w:ascii="Arial" w:hAnsi="Arial" w:cs="Arial"/>
          <w:sz w:val="20"/>
        </w:rPr>
        <w:t xml:space="preserve">Конкретные форма межмуниципального сотрудничества могут определяться Соглашениями между </w:t>
      </w:r>
      <w:r>
        <w:rPr>
          <w:rFonts w:ascii="Arial" w:hAnsi="Arial" w:cs="Arial"/>
          <w:sz w:val="20"/>
        </w:rPr>
        <w:t>муниципальными районами</w:t>
      </w:r>
      <w:r w:rsidRPr="00FD06F1">
        <w:rPr>
          <w:rFonts w:ascii="Arial" w:hAnsi="Arial" w:cs="Arial"/>
          <w:sz w:val="20"/>
        </w:rPr>
        <w:t xml:space="preserve"> при участии предприятий и организаций.</w:t>
      </w: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Default="00E44076" w:rsidP="00BB7E0B">
      <w:pPr>
        <w:ind w:firstLine="284"/>
        <w:jc w:val="both"/>
        <w:rPr>
          <w:rFonts w:ascii="Arial" w:hAnsi="Arial" w:cs="Arial"/>
          <w:color w:val="FF0000"/>
          <w:sz w:val="20"/>
          <w:szCs w:val="20"/>
        </w:rPr>
      </w:pPr>
    </w:p>
    <w:p w:rsidR="00E44076" w:rsidRPr="00BB7E0B" w:rsidRDefault="00E44076" w:rsidP="00BB7E0B">
      <w:pPr>
        <w:ind w:firstLine="284"/>
        <w:jc w:val="both"/>
        <w:rPr>
          <w:rFonts w:ascii="Arial" w:hAnsi="Arial" w:cs="Arial"/>
          <w:color w:val="FF0000"/>
          <w:sz w:val="20"/>
          <w:szCs w:val="20"/>
        </w:rPr>
      </w:pPr>
      <w:r>
        <w:rPr>
          <w:rFonts w:ascii="Arial" w:hAnsi="Arial" w:cs="Arial"/>
          <w:color w:val="FF0000"/>
          <w:sz w:val="20"/>
          <w:szCs w:val="20"/>
        </w:rPr>
        <w:t>.</w:t>
      </w:r>
      <w:r>
        <w:rPr>
          <w:rFonts w:ascii="Arial" w:hAnsi="Arial" w:cs="Arial"/>
          <w:b/>
          <w:sz w:val="36"/>
          <w:szCs w:val="36"/>
        </w:rPr>
        <w:t>6</w:t>
      </w:r>
      <w:r w:rsidRPr="00FD06F1">
        <w:rPr>
          <w:rFonts w:ascii="Arial" w:hAnsi="Arial" w:cs="Arial"/>
          <w:b/>
          <w:sz w:val="36"/>
          <w:szCs w:val="36"/>
        </w:rPr>
        <w:t>. Механизмы реализации Программы социально-экономического развития Заинского муниципального района на 2011-2015</w:t>
      </w:r>
      <w:r>
        <w:rPr>
          <w:rFonts w:ascii="Arial" w:hAnsi="Arial" w:cs="Arial"/>
          <w:b/>
          <w:sz w:val="36"/>
          <w:szCs w:val="36"/>
        </w:rPr>
        <w:t xml:space="preserve"> </w:t>
      </w:r>
      <w:r w:rsidRPr="00FD06F1">
        <w:rPr>
          <w:rFonts w:ascii="Arial" w:hAnsi="Arial" w:cs="Arial"/>
          <w:b/>
          <w:sz w:val="36"/>
          <w:szCs w:val="36"/>
        </w:rPr>
        <w:t>годы</w:t>
      </w:r>
    </w:p>
    <w:p w:rsidR="00E44076" w:rsidRPr="00FD06F1" w:rsidRDefault="00FF109A" w:rsidP="00B17EA6">
      <w:pPr>
        <w:keepNext/>
        <w:spacing w:before="240" w:line="276" w:lineRule="auto"/>
        <w:jc w:val="center"/>
        <w:rPr>
          <w:rFonts w:ascii="Arial" w:hAnsi="Arial" w:cs="Arial"/>
          <w:b/>
          <w:bCs/>
          <w:sz w:val="32"/>
        </w:rPr>
      </w:pPr>
      <w:r>
        <w:rPr>
          <w:noProof/>
        </w:rPr>
        <w:pict>
          <v:shape id="_x0000_s1036" type="#_x0000_t32" style="position:absolute;left:0;text-align:left;margin-left:-13.75pt;margin-top:9.3pt;width:473.85pt;height:0;z-index:251662848" o:connectortype="straight"/>
        </w:pict>
      </w:r>
      <w:r w:rsidR="00E44076">
        <w:rPr>
          <w:rFonts w:ascii="Arial" w:hAnsi="Arial" w:cs="Arial"/>
          <w:b/>
          <w:bCs/>
          <w:sz w:val="32"/>
        </w:rPr>
        <w:t>6</w:t>
      </w:r>
      <w:r w:rsidR="00E44076" w:rsidRPr="00FD06F1">
        <w:rPr>
          <w:rFonts w:ascii="Arial" w:hAnsi="Arial" w:cs="Arial"/>
          <w:b/>
          <w:bCs/>
          <w:sz w:val="32"/>
        </w:rPr>
        <w:t>.1. Организационно-управленческие механизмы. Меры по повышению эффективности местного управления</w:t>
      </w:r>
    </w:p>
    <w:p w:rsidR="00E44076" w:rsidRDefault="00E44076" w:rsidP="00B17EA6">
      <w:pPr>
        <w:pStyle w:val="3"/>
        <w:keepNext w:val="0"/>
        <w:spacing w:before="0" w:line="276" w:lineRule="auto"/>
        <w:ind w:firstLine="284"/>
        <w:rPr>
          <w:rFonts w:ascii="Arial" w:hAnsi="Arial" w:cs="Arial"/>
          <w:b w:val="0"/>
          <w:bCs w:val="0"/>
          <w:sz w:val="20"/>
          <w:szCs w:val="20"/>
        </w:rPr>
      </w:pPr>
    </w:p>
    <w:p w:rsidR="00E44076" w:rsidRPr="008C1B01" w:rsidRDefault="00E44076" w:rsidP="00664800">
      <w:pPr>
        <w:pStyle w:val="3"/>
        <w:keepNext w:val="0"/>
        <w:spacing w:before="0" w:line="276" w:lineRule="auto"/>
        <w:ind w:firstLine="284"/>
        <w:jc w:val="both"/>
        <w:rPr>
          <w:rFonts w:ascii="Arial" w:hAnsi="Arial" w:cs="Arial"/>
          <w:b w:val="0"/>
          <w:bCs w:val="0"/>
          <w:color w:val="auto"/>
          <w:sz w:val="20"/>
          <w:szCs w:val="20"/>
        </w:rPr>
      </w:pPr>
      <w:r w:rsidRPr="008C1B01">
        <w:rPr>
          <w:rFonts w:ascii="Arial" w:hAnsi="Arial" w:cs="Arial"/>
          <w:b w:val="0"/>
          <w:bCs w:val="0"/>
          <w:color w:val="auto"/>
          <w:sz w:val="20"/>
          <w:szCs w:val="20"/>
        </w:rPr>
        <w:t xml:space="preserve">Мониторинг хода реализации Программы, являющийся существенной частью системы программного управления, будет предполагать мониторинг каждого мероприятия и оценку влияния степени его выполнения на взаимосвязанные с ним другие мероприятия Программы. </w:t>
      </w:r>
    </w:p>
    <w:p w:rsidR="00E44076" w:rsidRDefault="00E44076" w:rsidP="00664800">
      <w:pPr>
        <w:pStyle w:val="3"/>
        <w:keepNext w:val="0"/>
        <w:spacing w:before="0" w:line="276" w:lineRule="auto"/>
        <w:ind w:firstLine="284"/>
        <w:jc w:val="both"/>
        <w:rPr>
          <w:rFonts w:ascii="Arial" w:hAnsi="Arial" w:cs="Arial"/>
          <w:b w:val="0"/>
          <w:bCs w:val="0"/>
          <w:color w:val="auto"/>
          <w:sz w:val="20"/>
          <w:szCs w:val="20"/>
        </w:rPr>
      </w:pPr>
      <w:r w:rsidRPr="00F4763C">
        <w:rPr>
          <w:rFonts w:ascii="Arial" w:hAnsi="Arial" w:cs="Arial"/>
          <w:b w:val="0"/>
          <w:bCs w:val="0"/>
          <w:color w:val="auto"/>
          <w:sz w:val="20"/>
          <w:szCs w:val="20"/>
        </w:rPr>
        <w:t>Условием успешной реализации Программы социально-экономического</w:t>
      </w:r>
      <w:r w:rsidR="00AE432C">
        <w:rPr>
          <w:rFonts w:ascii="Arial" w:hAnsi="Arial" w:cs="Arial"/>
          <w:b w:val="0"/>
          <w:bCs w:val="0"/>
          <w:color w:val="auto"/>
          <w:sz w:val="20"/>
          <w:szCs w:val="20"/>
        </w:rPr>
        <w:t xml:space="preserve"> развития Заинского муниципального района</w:t>
      </w:r>
      <w:r>
        <w:rPr>
          <w:rFonts w:ascii="Arial" w:hAnsi="Arial" w:cs="Arial"/>
          <w:b w:val="0"/>
          <w:bCs w:val="0"/>
          <w:color w:val="auto"/>
          <w:sz w:val="20"/>
          <w:szCs w:val="20"/>
        </w:rPr>
        <w:t xml:space="preserve"> на 2011-2015годы </w:t>
      </w:r>
      <w:r w:rsidRPr="00F4763C">
        <w:rPr>
          <w:rFonts w:ascii="Arial" w:hAnsi="Arial" w:cs="Arial"/>
          <w:b w:val="0"/>
          <w:bCs w:val="0"/>
          <w:color w:val="auto"/>
          <w:sz w:val="20"/>
          <w:szCs w:val="20"/>
        </w:rPr>
        <w:t>является:</w:t>
      </w:r>
    </w:p>
    <w:p w:rsidR="00E44076" w:rsidRPr="00AE432C" w:rsidRDefault="00E44076" w:rsidP="00664800">
      <w:pPr>
        <w:pStyle w:val="36"/>
      </w:pPr>
    </w:p>
    <w:p w:rsidR="00E44076" w:rsidRPr="00A72178" w:rsidRDefault="00E44076" w:rsidP="00081033">
      <w:pPr>
        <w:pStyle w:val="3"/>
        <w:keepNext w:val="0"/>
        <w:keepLines w:val="0"/>
        <w:numPr>
          <w:ilvl w:val="0"/>
          <w:numId w:val="42"/>
        </w:numPr>
        <w:spacing w:before="0" w:line="276" w:lineRule="auto"/>
        <w:ind w:left="709"/>
        <w:jc w:val="both"/>
        <w:rPr>
          <w:rFonts w:ascii="Arial" w:hAnsi="Arial" w:cs="Arial"/>
          <w:b w:val="0"/>
          <w:bCs w:val="0"/>
          <w:color w:val="auto"/>
          <w:sz w:val="20"/>
          <w:szCs w:val="20"/>
        </w:rPr>
      </w:pPr>
      <w:r>
        <w:rPr>
          <w:rFonts w:ascii="Arial" w:hAnsi="Arial" w:cs="Arial"/>
          <w:b w:val="0"/>
          <w:bCs w:val="0"/>
          <w:color w:val="auto"/>
          <w:sz w:val="20"/>
          <w:szCs w:val="20"/>
        </w:rPr>
        <w:t>Модификация управленческих подходов Админи</w:t>
      </w:r>
      <w:r w:rsidR="00AE432C">
        <w:rPr>
          <w:rFonts w:ascii="Arial" w:hAnsi="Arial" w:cs="Arial"/>
          <w:b w:val="0"/>
          <w:bCs w:val="0"/>
          <w:color w:val="auto"/>
          <w:sz w:val="20"/>
          <w:szCs w:val="20"/>
        </w:rPr>
        <w:t>страции и Исполкома Заинского муниципального района</w:t>
      </w:r>
      <w:r>
        <w:rPr>
          <w:rFonts w:ascii="Arial" w:hAnsi="Arial" w:cs="Arial"/>
          <w:b w:val="0"/>
          <w:bCs w:val="0"/>
          <w:color w:val="auto"/>
          <w:sz w:val="20"/>
          <w:szCs w:val="20"/>
        </w:rPr>
        <w:t xml:space="preserve"> и их нацеленность на реализацию более сложных и масштабных работ в рамках Программы. </w:t>
      </w:r>
      <w:r>
        <w:rPr>
          <w:rFonts w:ascii="Arial" w:hAnsi="Arial" w:cs="Arial"/>
          <w:b w:val="0"/>
          <w:color w:val="auto"/>
          <w:sz w:val="20"/>
          <w:szCs w:val="20"/>
        </w:rPr>
        <w:t xml:space="preserve">Внедрение </w:t>
      </w:r>
      <w:r w:rsidRPr="0039285F">
        <w:rPr>
          <w:rFonts w:ascii="Arial" w:hAnsi="Arial" w:cs="Arial"/>
          <w:b w:val="0"/>
          <w:color w:val="auto"/>
          <w:sz w:val="20"/>
          <w:szCs w:val="20"/>
        </w:rPr>
        <w:t xml:space="preserve">управленческих инноваций </w:t>
      </w:r>
      <w:r>
        <w:rPr>
          <w:rFonts w:ascii="Arial" w:hAnsi="Arial" w:cs="Arial"/>
          <w:b w:val="0"/>
          <w:color w:val="auto"/>
          <w:sz w:val="20"/>
          <w:szCs w:val="20"/>
        </w:rPr>
        <w:t xml:space="preserve">способно </w:t>
      </w:r>
      <w:r w:rsidRPr="0039285F">
        <w:rPr>
          <w:rFonts w:ascii="Arial" w:hAnsi="Arial" w:cs="Arial"/>
          <w:b w:val="0"/>
          <w:color w:val="auto"/>
          <w:sz w:val="20"/>
          <w:szCs w:val="20"/>
        </w:rPr>
        <w:t>обеспечи</w:t>
      </w:r>
      <w:r>
        <w:rPr>
          <w:rFonts w:ascii="Arial" w:hAnsi="Arial" w:cs="Arial"/>
          <w:b w:val="0"/>
          <w:color w:val="auto"/>
          <w:sz w:val="20"/>
          <w:szCs w:val="20"/>
        </w:rPr>
        <w:t>ть</w:t>
      </w:r>
      <w:r w:rsidRPr="0039285F">
        <w:rPr>
          <w:rFonts w:ascii="Arial" w:hAnsi="Arial" w:cs="Arial"/>
          <w:b w:val="0"/>
          <w:color w:val="auto"/>
          <w:sz w:val="20"/>
          <w:szCs w:val="20"/>
        </w:rPr>
        <w:t xml:space="preserve"> достижение </w:t>
      </w:r>
      <w:r>
        <w:rPr>
          <w:rFonts w:ascii="Arial" w:hAnsi="Arial" w:cs="Arial"/>
          <w:b w:val="0"/>
          <w:color w:val="auto"/>
          <w:sz w:val="20"/>
          <w:szCs w:val="20"/>
        </w:rPr>
        <w:t>планируемых результатов.</w:t>
      </w:r>
    </w:p>
    <w:p w:rsidR="00E44076" w:rsidRPr="00F4763C" w:rsidRDefault="00E44076" w:rsidP="00081033">
      <w:pPr>
        <w:pStyle w:val="3"/>
        <w:keepNext w:val="0"/>
        <w:keepLines w:val="0"/>
        <w:numPr>
          <w:ilvl w:val="0"/>
          <w:numId w:val="42"/>
        </w:numPr>
        <w:spacing w:before="0" w:line="276" w:lineRule="auto"/>
        <w:ind w:left="709"/>
        <w:jc w:val="both"/>
        <w:rPr>
          <w:rFonts w:ascii="Arial" w:hAnsi="Arial" w:cs="Arial"/>
          <w:b w:val="0"/>
          <w:bCs w:val="0"/>
          <w:color w:val="auto"/>
          <w:sz w:val="20"/>
          <w:szCs w:val="20"/>
        </w:rPr>
      </w:pPr>
      <w:r>
        <w:rPr>
          <w:rFonts w:ascii="Arial" w:hAnsi="Arial" w:cs="Arial"/>
          <w:b w:val="0"/>
          <w:bCs w:val="0"/>
          <w:color w:val="auto"/>
          <w:sz w:val="20"/>
          <w:szCs w:val="20"/>
        </w:rPr>
        <w:t>К</w:t>
      </w:r>
      <w:r w:rsidRPr="00F4763C">
        <w:rPr>
          <w:rFonts w:ascii="Arial" w:hAnsi="Arial" w:cs="Arial"/>
          <w:b w:val="0"/>
          <w:bCs w:val="0"/>
          <w:color w:val="auto"/>
          <w:sz w:val="20"/>
          <w:szCs w:val="20"/>
        </w:rPr>
        <w:t>ом</w:t>
      </w:r>
      <w:r>
        <w:rPr>
          <w:rFonts w:ascii="Arial" w:hAnsi="Arial" w:cs="Arial"/>
          <w:b w:val="0"/>
          <w:bCs w:val="0"/>
          <w:color w:val="auto"/>
          <w:sz w:val="20"/>
          <w:szCs w:val="20"/>
        </w:rPr>
        <w:t>плексное, системное</w:t>
      </w:r>
      <w:r w:rsidRPr="00F4763C">
        <w:rPr>
          <w:rFonts w:ascii="Arial" w:hAnsi="Arial" w:cs="Arial"/>
          <w:b w:val="0"/>
          <w:bCs w:val="0"/>
          <w:color w:val="auto"/>
          <w:sz w:val="20"/>
          <w:szCs w:val="20"/>
        </w:rPr>
        <w:t xml:space="preserve"> вза</w:t>
      </w:r>
      <w:r>
        <w:rPr>
          <w:rFonts w:ascii="Arial" w:hAnsi="Arial" w:cs="Arial"/>
          <w:b w:val="0"/>
          <w:bCs w:val="0"/>
          <w:color w:val="auto"/>
          <w:sz w:val="20"/>
          <w:szCs w:val="20"/>
        </w:rPr>
        <w:t>имодействие органов муниципальной</w:t>
      </w:r>
      <w:r w:rsidRPr="00F4763C">
        <w:rPr>
          <w:rFonts w:ascii="Arial" w:hAnsi="Arial" w:cs="Arial"/>
          <w:b w:val="0"/>
          <w:bCs w:val="0"/>
          <w:color w:val="auto"/>
          <w:sz w:val="20"/>
          <w:szCs w:val="20"/>
        </w:rPr>
        <w:t xml:space="preserve"> власти, бизнеса и общества на принципах государственно – частного партнерства.</w:t>
      </w:r>
    </w:p>
    <w:p w:rsidR="00E44076" w:rsidRPr="00F4763C" w:rsidRDefault="00E44076" w:rsidP="00081033">
      <w:pPr>
        <w:numPr>
          <w:ilvl w:val="0"/>
          <w:numId w:val="42"/>
        </w:numPr>
        <w:spacing w:line="276" w:lineRule="auto"/>
        <w:ind w:left="709"/>
        <w:jc w:val="both"/>
        <w:rPr>
          <w:rFonts w:ascii="Arial" w:hAnsi="Arial" w:cs="Arial"/>
          <w:sz w:val="20"/>
          <w:szCs w:val="20"/>
        </w:rPr>
      </w:pPr>
      <w:r>
        <w:rPr>
          <w:rFonts w:ascii="Arial" w:hAnsi="Arial" w:cs="Arial"/>
          <w:sz w:val="20"/>
          <w:szCs w:val="20"/>
        </w:rPr>
        <w:t xml:space="preserve">Концентрация управленческих усилий и координация </w:t>
      </w:r>
      <w:r w:rsidRPr="00F4763C">
        <w:rPr>
          <w:rFonts w:ascii="Arial" w:hAnsi="Arial" w:cs="Arial"/>
          <w:sz w:val="20"/>
          <w:szCs w:val="20"/>
        </w:rPr>
        <w:t xml:space="preserve">деятельности всех участников реализации Программы, мероприятий в рамках </w:t>
      </w:r>
      <w:r>
        <w:rPr>
          <w:rFonts w:ascii="Arial" w:hAnsi="Arial" w:cs="Arial"/>
          <w:sz w:val="20"/>
          <w:szCs w:val="20"/>
        </w:rPr>
        <w:t xml:space="preserve">приоритетных </w:t>
      </w:r>
      <w:r w:rsidRPr="00F4763C">
        <w:rPr>
          <w:rFonts w:ascii="Arial" w:hAnsi="Arial" w:cs="Arial"/>
          <w:sz w:val="20"/>
          <w:szCs w:val="20"/>
        </w:rPr>
        <w:t>отраслей</w:t>
      </w:r>
      <w:r>
        <w:rPr>
          <w:rFonts w:ascii="Arial" w:hAnsi="Arial" w:cs="Arial"/>
          <w:sz w:val="20"/>
          <w:szCs w:val="20"/>
        </w:rPr>
        <w:t xml:space="preserve"> развития экономики и</w:t>
      </w:r>
      <w:r w:rsidRPr="00F4763C">
        <w:rPr>
          <w:rFonts w:ascii="Arial" w:hAnsi="Arial" w:cs="Arial"/>
          <w:sz w:val="20"/>
          <w:szCs w:val="20"/>
        </w:rPr>
        <w:t xml:space="preserve"> стратегических программ крупных компаний.</w:t>
      </w:r>
    </w:p>
    <w:p w:rsidR="00E44076" w:rsidRDefault="00E44076" w:rsidP="00081033">
      <w:pPr>
        <w:numPr>
          <w:ilvl w:val="0"/>
          <w:numId w:val="42"/>
        </w:numPr>
        <w:spacing w:line="276" w:lineRule="auto"/>
        <w:ind w:left="709"/>
        <w:jc w:val="both"/>
        <w:rPr>
          <w:rFonts w:ascii="Arial" w:hAnsi="Arial" w:cs="Arial"/>
          <w:sz w:val="20"/>
          <w:szCs w:val="20"/>
        </w:rPr>
      </w:pPr>
      <w:r>
        <w:rPr>
          <w:rFonts w:ascii="Arial" w:hAnsi="Arial" w:cs="Arial"/>
          <w:sz w:val="20"/>
          <w:szCs w:val="20"/>
        </w:rPr>
        <w:t>Р</w:t>
      </w:r>
      <w:r w:rsidRPr="00F4763C">
        <w:rPr>
          <w:rFonts w:ascii="Arial" w:hAnsi="Arial" w:cs="Arial"/>
          <w:sz w:val="20"/>
          <w:szCs w:val="20"/>
        </w:rPr>
        <w:t xml:space="preserve">еализация </w:t>
      </w:r>
      <w:r>
        <w:rPr>
          <w:rFonts w:ascii="Arial" w:hAnsi="Arial" w:cs="Arial"/>
          <w:sz w:val="20"/>
          <w:szCs w:val="20"/>
        </w:rPr>
        <w:t xml:space="preserve">Программы </w:t>
      </w:r>
      <w:r w:rsidRPr="00F4763C">
        <w:rPr>
          <w:rFonts w:ascii="Arial" w:hAnsi="Arial" w:cs="Arial"/>
          <w:sz w:val="20"/>
          <w:szCs w:val="20"/>
        </w:rPr>
        <w:t>бу</w:t>
      </w:r>
      <w:r>
        <w:rPr>
          <w:rFonts w:ascii="Arial" w:hAnsi="Arial" w:cs="Arial"/>
          <w:sz w:val="20"/>
          <w:szCs w:val="20"/>
        </w:rPr>
        <w:t>дет осуществляться при активном взаимодействии</w:t>
      </w:r>
      <w:r w:rsidRPr="00F4763C">
        <w:rPr>
          <w:rFonts w:ascii="Arial" w:hAnsi="Arial" w:cs="Arial"/>
          <w:sz w:val="20"/>
          <w:szCs w:val="20"/>
        </w:rPr>
        <w:t xml:space="preserve"> всех </w:t>
      </w:r>
      <w:r w:rsidRPr="00A72178">
        <w:rPr>
          <w:rFonts w:ascii="Arial" w:hAnsi="Arial" w:cs="Arial"/>
          <w:bCs/>
          <w:sz w:val="20"/>
          <w:szCs w:val="20"/>
        </w:rPr>
        <w:t>органов</w:t>
      </w:r>
      <w:r w:rsidRPr="00F4763C">
        <w:rPr>
          <w:rFonts w:ascii="Arial" w:hAnsi="Arial" w:cs="Arial"/>
          <w:sz w:val="20"/>
          <w:szCs w:val="20"/>
        </w:rPr>
        <w:t xml:space="preserve"> </w:t>
      </w:r>
      <w:r w:rsidR="00AE432C">
        <w:rPr>
          <w:rFonts w:ascii="Arial" w:hAnsi="Arial" w:cs="Arial"/>
          <w:sz w:val="20"/>
          <w:szCs w:val="20"/>
        </w:rPr>
        <w:t>управления Заинского муниципального района</w:t>
      </w:r>
      <w:r>
        <w:rPr>
          <w:rFonts w:ascii="Arial" w:hAnsi="Arial" w:cs="Arial"/>
          <w:sz w:val="20"/>
          <w:szCs w:val="20"/>
        </w:rPr>
        <w:t xml:space="preserve"> с вновь создаваемыми институтами развития: Советы предпринимателей, Общественные организации (НКО), Ресурсные Центры, Инвестиционные площадки и многое другое.  </w:t>
      </w:r>
    </w:p>
    <w:p w:rsidR="00E44076" w:rsidRDefault="00E44076" w:rsidP="00081033">
      <w:pPr>
        <w:numPr>
          <w:ilvl w:val="0"/>
          <w:numId w:val="42"/>
        </w:numPr>
        <w:spacing w:line="276" w:lineRule="auto"/>
        <w:ind w:left="709"/>
        <w:jc w:val="both"/>
        <w:rPr>
          <w:rFonts w:ascii="Arial" w:hAnsi="Arial" w:cs="Arial"/>
          <w:sz w:val="20"/>
          <w:szCs w:val="20"/>
        </w:rPr>
      </w:pPr>
      <w:r>
        <w:rPr>
          <w:rFonts w:ascii="Arial" w:hAnsi="Arial" w:cs="Arial"/>
          <w:sz w:val="20"/>
          <w:szCs w:val="20"/>
        </w:rPr>
        <w:t>Информация о ходе реализации Программы будет включаться в публичный информационный ресурс.</w:t>
      </w:r>
    </w:p>
    <w:p w:rsidR="00E44076" w:rsidRDefault="00E44076" w:rsidP="00081033">
      <w:pPr>
        <w:numPr>
          <w:ilvl w:val="0"/>
          <w:numId w:val="42"/>
        </w:numPr>
        <w:spacing w:line="276" w:lineRule="auto"/>
        <w:ind w:left="709"/>
        <w:jc w:val="both"/>
        <w:rPr>
          <w:rFonts w:ascii="Arial" w:hAnsi="Arial" w:cs="Arial"/>
          <w:sz w:val="20"/>
          <w:szCs w:val="20"/>
        </w:rPr>
      </w:pPr>
      <w:r>
        <w:rPr>
          <w:rFonts w:ascii="Arial" w:hAnsi="Arial" w:cs="Arial"/>
          <w:sz w:val="20"/>
          <w:szCs w:val="20"/>
        </w:rPr>
        <w:t>Изменения данной Программы будут производиться по результатам ежегодного анализа хода ее реализации. Таким образом, в 2012 году в Программу будут внесены изменения, связанные с ее реализацией в 2011 году и т.д.</w:t>
      </w:r>
    </w:p>
    <w:p w:rsidR="00E44076" w:rsidRDefault="00E44076" w:rsidP="00664800">
      <w:pPr>
        <w:spacing w:line="276" w:lineRule="auto"/>
        <w:ind w:firstLine="349"/>
        <w:jc w:val="both"/>
        <w:rPr>
          <w:rFonts w:ascii="Arial" w:hAnsi="Arial" w:cs="Arial"/>
          <w:sz w:val="20"/>
          <w:szCs w:val="20"/>
        </w:rPr>
      </w:pPr>
    </w:p>
    <w:p w:rsidR="00E44076" w:rsidRDefault="00E44076" w:rsidP="00664800">
      <w:pPr>
        <w:spacing w:line="276" w:lineRule="auto"/>
        <w:ind w:firstLine="349"/>
        <w:jc w:val="both"/>
        <w:rPr>
          <w:rFonts w:ascii="Arial" w:hAnsi="Arial" w:cs="Arial"/>
          <w:sz w:val="20"/>
          <w:szCs w:val="20"/>
        </w:rPr>
      </w:pPr>
      <w:r>
        <w:rPr>
          <w:rFonts w:ascii="Arial" w:hAnsi="Arial" w:cs="Arial"/>
          <w:sz w:val="20"/>
          <w:szCs w:val="20"/>
        </w:rPr>
        <w:t>Данная Программа должна быть декомпозирована во все отдела Исполкома Заинского муниципального района, служить основой для разработки любых планов развития района в период 2011-2015гг.</w:t>
      </w:r>
    </w:p>
    <w:p w:rsidR="00E44076" w:rsidRPr="00ED5FDC" w:rsidRDefault="00E44076" w:rsidP="00B17EA6">
      <w:pPr>
        <w:rPr>
          <w:rFonts w:ascii="Arial" w:hAnsi="Arial" w:cs="Arial"/>
          <w:sz w:val="20"/>
          <w:szCs w:val="20"/>
        </w:rPr>
      </w:pPr>
    </w:p>
    <w:p w:rsidR="00E44076" w:rsidRPr="00FD06F1" w:rsidRDefault="00E44076" w:rsidP="00B17EA6">
      <w:pPr>
        <w:keepNext/>
        <w:jc w:val="center"/>
        <w:rPr>
          <w:rFonts w:ascii="Arial" w:hAnsi="Arial" w:cs="Arial"/>
          <w:b/>
          <w:bCs/>
          <w:sz w:val="32"/>
        </w:rPr>
      </w:pPr>
      <w:r>
        <w:rPr>
          <w:rFonts w:ascii="Arial" w:hAnsi="Arial" w:cs="Arial"/>
          <w:b/>
          <w:bCs/>
          <w:sz w:val="32"/>
        </w:rPr>
        <w:t>6</w:t>
      </w:r>
      <w:r w:rsidRPr="00FD06F1">
        <w:rPr>
          <w:rFonts w:ascii="Arial" w:hAnsi="Arial" w:cs="Arial"/>
          <w:b/>
          <w:bCs/>
          <w:sz w:val="32"/>
        </w:rPr>
        <w:t xml:space="preserve">.2.  Порядок </w:t>
      </w:r>
      <w:r w:rsidRPr="00FD06F1">
        <w:rPr>
          <w:rFonts w:ascii="Arial" w:hAnsi="Arial" w:cs="Arial"/>
          <w:b/>
          <w:sz w:val="32"/>
        </w:rPr>
        <w:t>внесения изменений в настоящую Программу</w:t>
      </w:r>
    </w:p>
    <w:p w:rsidR="00E44076" w:rsidRPr="00F04599" w:rsidRDefault="00E44076" w:rsidP="00B17EA6">
      <w:pPr>
        <w:jc w:val="center"/>
        <w:rPr>
          <w:rFonts w:ascii="Arial" w:hAnsi="Arial" w:cs="Arial"/>
          <w:color w:val="C00000"/>
          <w:sz w:val="20"/>
          <w:szCs w:val="20"/>
        </w:rPr>
      </w:pPr>
    </w:p>
    <w:p w:rsidR="00E44076" w:rsidRPr="00F04599" w:rsidRDefault="00AE432C" w:rsidP="00B17EA6">
      <w:pPr>
        <w:spacing w:line="276" w:lineRule="auto"/>
        <w:jc w:val="both"/>
        <w:rPr>
          <w:rFonts w:ascii="Arial" w:hAnsi="Arial" w:cs="Arial"/>
          <w:sz w:val="20"/>
          <w:szCs w:val="20"/>
        </w:rPr>
      </w:pPr>
      <w:r>
        <w:rPr>
          <w:rFonts w:ascii="Arial" w:hAnsi="Arial" w:cs="Arial"/>
          <w:sz w:val="20"/>
          <w:szCs w:val="20"/>
        </w:rPr>
        <w:t>«Утверждена н</w:t>
      </w:r>
      <w:r w:rsidR="00E44076" w:rsidRPr="00F04599">
        <w:rPr>
          <w:rFonts w:ascii="Arial" w:hAnsi="Arial" w:cs="Arial"/>
          <w:sz w:val="20"/>
          <w:szCs w:val="20"/>
        </w:rPr>
        <w:t xml:space="preserve">овая технология внесения изменений в Программу. Ранее практически было невозможным внесение изменений в средне- и долгосрочные программы, так как они были построены на анализе текущих проблем, а также содержали конкретные значения целевых индикаторов и объемы финансирования. Поэтому любое изменение текущего состояния (а оно объективно изменяется) требовало изменения всей программы, что означало, по сути, разработку новой программы. Примененные при разработке данной Программы подходы позволяют вносить изменения в нее в процессе реализации как этой Программы, так и разработанных на ее основе программ». </w:t>
      </w:r>
      <w:r w:rsidR="00E44076" w:rsidRPr="00F04599">
        <w:rPr>
          <w:rFonts w:ascii="Arial" w:hAnsi="Arial" w:cs="Arial"/>
          <w:i/>
          <w:sz w:val="20"/>
          <w:szCs w:val="20"/>
        </w:rPr>
        <w:t>(Программа социально-экономического развития Республики Татарстан на 2011-2</w:t>
      </w:r>
      <w:r>
        <w:rPr>
          <w:rFonts w:ascii="Arial" w:hAnsi="Arial" w:cs="Arial"/>
          <w:i/>
          <w:sz w:val="20"/>
          <w:szCs w:val="20"/>
        </w:rPr>
        <w:t>0</w:t>
      </w:r>
      <w:r w:rsidR="00E44076" w:rsidRPr="00F04599">
        <w:rPr>
          <w:rFonts w:ascii="Arial" w:hAnsi="Arial" w:cs="Arial"/>
          <w:i/>
          <w:sz w:val="20"/>
          <w:szCs w:val="20"/>
        </w:rPr>
        <w:t>15годы).</w:t>
      </w:r>
    </w:p>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4606DE" w:rsidRDefault="004606DE"/>
    <w:p w:rsidR="00E44076" w:rsidRPr="00B17EA6" w:rsidRDefault="00E44076" w:rsidP="00B17EA6">
      <w:pPr>
        <w:jc w:val="center"/>
        <w:rPr>
          <w:rFonts w:ascii="Arial" w:hAnsi="Arial" w:cs="Arial"/>
          <w:b/>
          <w:sz w:val="36"/>
        </w:rPr>
      </w:pPr>
      <w:r w:rsidRPr="00B17EA6">
        <w:rPr>
          <w:rFonts w:ascii="Arial" w:hAnsi="Arial" w:cs="Arial"/>
          <w:b/>
          <w:sz w:val="36"/>
        </w:rPr>
        <w:t>Приложения</w:t>
      </w:r>
    </w:p>
    <w:p w:rsidR="00E44076" w:rsidRDefault="00E44076" w:rsidP="00B17EA6">
      <w:pPr>
        <w:jc w:val="right"/>
        <w:rPr>
          <w:rFonts w:ascii="Arial" w:hAnsi="Arial" w:cs="Arial"/>
          <w:sz w:val="20"/>
          <w:szCs w:val="20"/>
        </w:rPr>
      </w:pPr>
      <w:r>
        <w:rPr>
          <w:rFonts w:ascii="Arial" w:hAnsi="Arial" w:cs="Arial"/>
          <w:sz w:val="20"/>
          <w:szCs w:val="20"/>
        </w:rPr>
        <w:t>Приложение 1</w:t>
      </w:r>
    </w:p>
    <w:p w:rsidR="00E44076" w:rsidRPr="0088580F" w:rsidRDefault="00E44076" w:rsidP="00772E87">
      <w:pPr>
        <w:spacing w:line="276" w:lineRule="auto"/>
        <w:jc w:val="center"/>
        <w:rPr>
          <w:rFonts w:ascii="Arial" w:hAnsi="Arial" w:cs="Arial"/>
          <w:b/>
          <w:bCs/>
          <w:sz w:val="20"/>
          <w:szCs w:val="28"/>
        </w:rPr>
      </w:pPr>
      <w:r w:rsidRPr="0088580F">
        <w:rPr>
          <w:rFonts w:ascii="Arial" w:hAnsi="Arial" w:cs="Arial"/>
          <w:b/>
          <w:bCs/>
          <w:sz w:val="20"/>
          <w:szCs w:val="28"/>
        </w:rPr>
        <w:t>Ключевые цели социально-экономического развития</w:t>
      </w:r>
    </w:p>
    <w:p w:rsidR="00E44076" w:rsidRPr="008C0FE3" w:rsidRDefault="00E44076" w:rsidP="00772E87">
      <w:pPr>
        <w:spacing w:line="276" w:lineRule="auto"/>
        <w:jc w:val="center"/>
        <w:rPr>
          <w:rFonts w:ascii="Arial" w:hAnsi="Arial" w:cs="Arial"/>
          <w:b/>
          <w:bCs/>
          <w:sz w:val="20"/>
          <w:szCs w:val="28"/>
        </w:rPr>
      </w:pPr>
      <w:r w:rsidRPr="0088580F">
        <w:rPr>
          <w:rFonts w:ascii="Arial" w:hAnsi="Arial" w:cs="Arial"/>
          <w:b/>
          <w:bCs/>
          <w:sz w:val="20"/>
          <w:szCs w:val="28"/>
        </w:rPr>
        <w:t>Заинского района на период 2011</w:t>
      </w:r>
      <w:r>
        <w:rPr>
          <w:rFonts w:ascii="Arial" w:hAnsi="Arial" w:cs="Arial"/>
          <w:b/>
          <w:bCs/>
          <w:sz w:val="20"/>
          <w:szCs w:val="28"/>
        </w:rPr>
        <w:t xml:space="preserve"> </w:t>
      </w:r>
      <w:r w:rsidRPr="0088580F">
        <w:rPr>
          <w:rFonts w:ascii="Arial" w:hAnsi="Arial" w:cs="Arial"/>
          <w:b/>
          <w:bCs/>
          <w:sz w:val="20"/>
          <w:szCs w:val="28"/>
        </w:rPr>
        <w:t>-</w:t>
      </w:r>
      <w:r>
        <w:rPr>
          <w:rFonts w:ascii="Arial" w:hAnsi="Arial" w:cs="Arial"/>
          <w:b/>
          <w:bCs/>
          <w:sz w:val="20"/>
          <w:szCs w:val="28"/>
        </w:rPr>
        <w:t xml:space="preserve"> </w:t>
      </w:r>
      <w:r w:rsidRPr="0088580F">
        <w:rPr>
          <w:rFonts w:ascii="Arial" w:hAnsi="Arial" w:cs="Arial"/>
          <w:b/>
          <w:bCs/>
          <w:sz w:val="20"/>
          <w:szCs w:val="28"/>
        </w:rPr>
        <w:t>2015годы</w:t>
      </w:r>
      <w:r>
        <w:rPr>
          <w:rFonts w:ascii="Arial" w:hAnsi="Arial" w:cs="Arial"/>
          <w:b/>
          <w:bCs/>
          <w:sz w:val="20"/>
          <w:szCs w:val="28"/>
        </w:rPr>
        <w:t xml:space="preserve">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1133"/>
        <w:gridCol w:w="1135"/>
        <w:gridCol w:w="1134"/>
      </w:tblGrid>
      <w:tr w:rsidR="00E44076" w:rsidRPr="00CC1A3E">
        <w:trPr>
          <w:jc w:val="center"/>
        </w:trPr>
        <w:tc>
          <w:tcPr>
            <w:tcW w:w="5920"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1A3E" w:rsidRDefault="00E44076" w:rsidP="00772E87">
            <w:pPr>
              <w:jc w:val="center"/>
              <w:rPr>
                <w:rFonts w:ascii="Arial Narrow" w:hAnsi="Arial Narrow" w:cs="Arial Narrow"/>
                <w:b/>
                <w:bCs/>
                <w:sz w:val="20"/>
                <w:szCs w:val="20"/>
              </w:rPr>
            </w:pPr>
            <w:r w:rsidRPr="00CC1A3E">
              <w:rPr>
                <w:rFonts w:ascii="Arial Narrow" w:hAnsi="Arial Narrow" w:cs="Arial Narrow"/>
                <w:b/>
                <w:bCs/>
                <w:sz w:val="20"/>
                <w:szCs w:val="20"/>
              </w:rPr>
              <w:t>Основные показатели</w:t>
            </w:r>
          </w:p>
        </w:tc>
        <w:tc>
          <w:tcPr>
            <w:tcW w:w="1133"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1A3E" w:rsidRDefault="00E44076" w:rsidP="00772E87">
            <w:pPr>
              <w:jc w:val="center"/>
              <w:rPr>
                <w:rFonts w:ascii="Arial Narrow" w:hAnsi="Arial Narrow" w:cs="Arial Narrow"/>
                <w:b/>
                <w:bCs/>
                <w:sz w:val="20"/>
                <w:szCs w:val="20"/>
              </w:rPr>
            </w:pPr>
            <w:r w:rsidRPr="00CC1A3E">
              <w:rPr>
                <w:rFonts w:ascii="Arial Narrow" w:hAnsi="Arial Narrow" w:cs="Arial Narrow"/>
                <w:b/>
                <w:bCs/>
                <w:sz w:val="20"/>
                <w:szCs w:val="20"/>
              </w:rPr>
              <w:t>2006</w:t>
            </w:r>
          </w:p>
        </w:tc>
        <w:tc>
          <w:tcPr>
            <w:tcW w:w="1135"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1A3E" w:rsidRDefault="00E44076" w:rsidP="00772E87">
            <w:pPr>
              <w:jc w:val="center"/>
              <w:rPr>
                <w:rFonts w:ascii="Arial Narrow" w:hAnsi="Arial Narrow" w:cs="Arial Narrow"/>
                <w:b/>
                <w:bCs/>
                <w:sz w:val="20"/>
                <w:szCs w:val="20"/>
              </w:rPr>
            </w:pPr>
            <w:r w:rsidRPr="00CC1A3E">
              <w:rPr>
                <w:rFonts w:ascii="Arial Narrow" w:hAnsi="Arial Narrow" w:cs="Arial Narrow"/>
                <w:b/>
                <w:bCs/>
                <w:sz w:val="20"/>
                <w:szCs w:val="20"/>
              </w:rPr>
              <w:t>2010</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CC1A3E" w:rsidRDefault="00E44076" w:rsidP="00772E87">
            <w:pPr>
              <w:jc w:val="center"/>
              <w:rPr>
                <w:rFonts w:ascii="Arial Narrow" w:hAnsi="Arial Narrow" w:cs="Arial Narrow"/>
                <w:b/>
                <w:bCs/>
                <w:sz w:val="20"/>
                <w:szCs w:val="20"/>
              </w:rPr>
            </w:pPr>
            <w:r w:rsidRPr="00CC1A3E">
              <w:rPr>
                <w:rFonts w:ascii="Arial Narrow" w:hAnsi="Arial Narrow" w:cs="Arial Narrow"/>
                <w:b/>
                <w:bCs/>
                <w:sz w:val="20"/>
                <w:szCs w:val="20"/>
              </w:rPr>
              <w:t>2015</w:t>
            </w:r>
          </w:p>
          <w:p w:rsidR="00E44076" w:rsidRPr="00CC1A3E" w:rsidRDefault="00E44076" w:rsidP="00772E87">
            <w:pPr>
              <w:jc w:val="center"/>
              <w:rPr>
                <w:rFonts w:ascii="Arial Narrow" w:hAnsi="Arial Narrow" w:cs="Arial Narrow"/>
                <w:b/>
                <w:bCs/>
                <w:sz w:val="20"/>
                <w:szCs w:val="20"/>
              </w:rPr>
            </w:pPr>
            <w:r w:rsidRPr="00CC1A3E">
              <w:rPr>
                <w:rFonts w:ascii="Arial Narrow" w:hAnsi="Arial Narrow" w:cs="Arial Narrow"/>
                <w:b/>
                <w:bCs/>
                <w:sz w:val="20"/>
                <w:szCs w:val="20"/>
              </w:rPr>
              <w:t>прогноз</w:t>
            </w:r>
          </w:p>
        </w:tc>
      </w:tr>
      <w:tr w:rsidR="00E44076" w:rsidRPr="00CC1A3E">
        <w:trPr>
          <w:trHeight w:val="302"/>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rPr>
                <w:rFonts w:ascii="Arial Narrow" w:hAnsi="Arial Narrow"/>
                <w:sz w:val="20"/>
                <w:szCs w:val="20"/>
              </w:rPr>
            </w:pPr>
            <w:r w:rsidRPr="00CC1A3E">
              <w:rPr>
                <w:rFonts w:ascii="Arial Narrow" w:hAnsi="Arial Narrow"/>
                <w:sz w:val="20"/>
                <w:szCs w:val="20"/>
              </w:rPr>
              <w:t>Численность населения (среднегодовая), тыс.чел.</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58,1</w:t>
            </w:r>
            <w:r>
              <w:rPr>
                <w:rFonts w:ascii="Arial Narrow" w:hAnsi="Arial Narrow"/>
                <w:sz w:val="20"/>
                <w:szCs w:val="20"/>
              </w:rPr>
              <w:t>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58,12</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58,43</w:t>
            </w:r>
          </w:p>
        </w:tc>
      </w:tr>
      <w:tr w:rsidR="00E44076" w:rsidRPr="00CC1A3E">
        <w:trPr>
          <w:trHeight w:val="263"/>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sz w:val="20"/>
                <w:szCs w:val="20"/>
              </w:rPr>
            </w:pPr>
            <w:r>
              <w:rPr>
                <w:rFonts w:ascii="Arial Narrow" w:hAnsi="Arial Narrow"/>
                <w:sz w:val="20"/>
                <w:szCs w:val="20"/>
              </w:rPr>
              <w:t>Продолжительность жизни, лет</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2104D5" w:rsidRDefault="00E44076" w:rsidP="00772E87">
            <w:pPr>
              <w:jc w:val="center"/>
              <w:rPr>
                <w:rFonts w:ascii="Arial Narrow" w:hAnsi="Arial Narrow"/>
                <w:sz w:val="28"/>
                <w:szCs w:val="28"/>
              </w:rPr>
            </w:pPr>
            <w:r w:rsidRPr="002104D5">
              <w:rPr>
                <w:rFonts w:ascii="Arial Narrow" w:hAnsi="Arial Narrow"/>
                <w:sz w:val="28"/>
                <w:szCs w:val="28"/>
              </w:rPr>
              <w:t>-</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jc w:val="center"/>
              <w:rPr>
                <w:rFonts w:ascii="Arial Narrow" w:hAnsi="Arial Narrow"/>
                <w:sz w:val="20"/>
                <w:szCs w:val="20"/>
              </w:rPr>
            </w:pPr>
            <w:r>
              <w:rPr>
                <w:rFonts w:ascii="Arial Narrow" w:hAnsi="Arial Narrow"/>
                <w:sz w:val="20"/>
                <w:szCs w:val="20"/>
              </w:rPr>
              <w:t>69,60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jc w:val="center"/>
              <w:rPr>
                <w:rFonts w:ascii="Arial Narrow" w:hAnsi="Arial Narrow"/>
                <w:sz w:val="20"/>
                <w:szCs w:val="20"/>
              </w:rPr>
            </w:pPr>
            <w:r>
              <w:rPr>
                <w:rFonts w:ascii="Arial Narrow" w:hAnsi="Arial Narrow"/>
                <w:sz w:val="20"/>
                <w:szCs w:val="20"/>
              </w:rPr>
              <w:t>74,10</w:t>
            </w:r>
          </w:p>
        </w:tc>
      </w:tr>
      <w:tr w:rsidR="00E44076" w:rsidRPr="00CC1A3E">
        <w:trPr>
          <w:trHeight w:val="354"/>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rPr>
                <w:rFonts w:ascii="Arial Narrow" w:hAnsi="Arial Narrow"/>
                <w:sz w:val="20"/>
                <w:szCs w:val="20"/>
              </w:rPr>
            </w:pPr>
            <w:r w:rsidRPr="00CC1A3E">
              <w:rPr>
                <w:rFonts w:ascii="Arial Narrow" w:hAnsi="Arial Narrow"/>
                <w:sz w:val="20"/>
                <w:szCs w:val="20"/>
              </w:rPr>
              <w:t>ВТП (в ценах соответствующих лет), млрд.руб.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3D63B8" w:rsidRDefault="00E44076" w:rsidP="00772E87">
            <w:pPr>
              <w:jc w:val="center"/>
              <w:rPr>
                <w:rFonts w:ascii="Arial Narrow" w:hAnsi="Arial Narrow"/>
                <w:sz w:val="20"/>
                <w:szCs w:val="20"/>
              </w:rPr>
            </w:pPr>
            <w:r w:rsidRPr="003D63B8">
              <w:rPr>
                <w:rFonts w:ascii="Arial Narrow" w:hAnsi="Arial Narrow"/>
                <w:sz w:val="20"/>
                <w:szCs w:val="20"/>
              </w:rPr>
              <w:t>8</w:t>
            </w:r>
            <w:r>
              <w:rPr>
                <w:rFonts w:ascii="Arial Narrow" w:hAnsi="Arial Narrow"/>
                <w:sz w:val="20"/>
                <w:szCs w:val="20"/>
              </w:rPr>
              <w:t>,60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3D63B8" w:rsidRDefault="00E44076" w:rsidP="002104D5">
            <w:pPr>
              <w:jc w:val="center"/>
              <w:rPr>
                <w:rFonts w:ascii="Arial Narrow" w:hAnsi="Arial Narrow"/>
                <w:sz w:val="20"/>
                <w:szCs w:val="20"/>
              </w:rPr>
            </w:pPr>
            <w:r w:rsidRPr="003D63B8">
              <w:rPr>
                <w:rFonts w:ascii="Arial Narrow" w:hAnsi="Arial Narrow"/>
                <w:sz w:val="20"/>
                <w:szCs w:val="20"/>
              </w:rPr>
              <w:t>1</w:t>
            </w:r>
            <w:r>
              <w:rPr>
                <w:rFonts w:ascii="Arial Narrow" w:hAnsi="Arial Narrow"/>
                <w:sz w:val="20"/>
                <w:szCs w:val="20"/>
              </w:rPr>
              <w:t>8</w:t>
            </w:r>
            <w:r w:rsidRPr="003D63B8">
              <w:rPr>
                <w:rFonts w:ascii="Arial Narrow" w:hAnsi="Arial Narrow"/>
                <w:sz w:val="20"/>
                <w:szCs w:val="20"/>
              </w:rPr>
              <w:t>,5</w:t>
            </w:r>
            <w:r>
              <w:rPr>
                <w:rFonts w:ascii="Arial Narrow" w:hAnsi="Arial Narrow"/>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3D63B8" w:rsidRDefault="00E44076" w:rsidP="002104D5">
            <w:pPr>
              <w:jc w:val="center"/>
              <w:rPr>
                <w:rFonts w:ascii="Arial Narrow" w:hAnsi="Arial Narrow"/>
                <w:sz w:val="20"/>
                <w:szCs w:val="20"/>
              </w:rPr>
            </w:pPr>
            <w:r>
              <w:rPr>
                <w:rFonts w:ascii="Arial Narrow" w:hAnsi="Arial Narrow"/>
                <w:sz w:val="20"/>
                <w:szCs w:val="20"/>
              </w:rPr>
              <w:t>26,50</w:t>
            </w:r>
          </w:p>
        </w:tc>
      </w:tr>
      <w:tr w:rsidR="00E44076" w:rsidRPr="00CC1A3E">
        <w:trPr>
          <w:trHeight w:val="273"/>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sz w:val="20"/>
                <w:szCs w:val="20"/>
              </w:rPr>
            </w:pPr>
            <w:r w:rsidRPr="00CC1A3E">
              <w:rPr>
                <w:rFonts w:ascii="Arial Narrow" w:hAnsi="Arial Narrow"/>
                <w:sz w:val="20"/>
                <w:szCs w:val="20"/>
              </w:rPr>
              <w:t>ВТП в расчете на душу населения, 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138 286,99</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312 283,00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453 534,00</w:t>
            </w:r>
          </w:p>
        </w:tc>
      </w:tr>
      <w:tr w:rsidR="00E44076" w:rsidRPr="00CC1A3E">
        <w:trPr>
          <w:trHeight w:val="278"/>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rPr>
                <w:rFonts w:ascii="Arial Narrow" w:hAnsi="Arial Narrow"/>
                <w:sz w:val="20"/>
                <w:szCs w:val="20"/>
              </w:rPr>
            </w:pPr>
            <w:r w:rsidRPr="00CC1A3E">
              <w:rPr>
                <w:rFonts w:ascii="Arial Narrow" w:hAnsi="Arial Narrow"/>
                <w:sz w:val="20"/>
                <w:szCs w:val="20"/>
              </w:rPr>
              <w:t>Объем промышленного производства,</w:t>
            </w:r>
            <w:r>
              <w:rPr>
                <w:rFonts w:ascii="Arial Narrow" w:hAnsi="Arial Narrow"/>
                <w:sz w:val="20"/>
                <w:szCs w:val="20"/>
              </w:rPr>
              <w:t xml:space="preserve"> млрд.руб.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11,30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17,50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jc w:val="center"/>
              <w:rPr>
                <w:rFonts w:ascii="Arial Narrow" w:hAnsi="Arial Narrow"/>
                <w:sz w:val="20"/>
                <w:szCs w:val="20"/>
              </w:rPr>
            </w:pPr>
            <w:r>
              <w:rPr>
                <w:rFonts w:ascii="Arial Narrow" w:hAnsi="Arial Narrow"/>
                <w:sz w:val="20"/>
                <w:szCs w:val="20"/>
              </w:rPr>
              <w:t>24,20</w:t>
            </w:r>
          </w:p>
        </w:tc>
      </w:tr>
      <w:tr w:rsidR="00E44076" w:rsidRPr="00CC1A3E">
        <w:trPr>
          <w:trHeight w:val="267"/>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sz w:val="20"/>
                <w:szCs w:val="20"/>
              </w:rPr>
            </w:pPr>
            <w:r w:rsidRPr="00CC1A3E">
              <w:rPr>
                <w:rFonts w:ascii="Arial Narrow" w:hAnsi="Arial Narrow"/>
                <w:sz w:val="20"/>
                <w:szCs w:val="20"/>
              </w:rPr>
              <w:t>Валовой сбор продукции сельского хозяйства</w:t>
            </w:r>
            <w:r>
              <w:rPr>
                <w:rFonts w:ascii="Arial Narrow" w:hAnsi="Arial Narrow"/>
                <w:sz w:val="20"/>
                <w:szCs w:val="20"/>
              </w:rPr>
              <w:t>, млрд.руб.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1,20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0,76</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2,60</w:t>
            </w:r>
          </w:p>
        </w:tc>
      </w:tr>
      <w:tr w:rsidR="00E44076" w:rsidRPr="00CC1A3E">
        <w:trPr>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color w:val="FF0000"/>
                <w:sz w:val="20"/>
                <w:szCs w:val="20"/>
              </w:rPr>
            </w:pPr>
            <w:r w:rsidRPr="00CC1A3E">
              <w:rPr>
                <w:rFonts w:ascii="Arial Narrow" w:hAnsi="Arial Narrow"/>
                <w:sz w:val="20"/>
                <w:szCs w:val="20"/>
              </w:rPr>
              <w:t>Объем инвестиций в основной капитал за счет всех источников финансирования,</w:t>
            </w:r>
            <w:r w:rsidRPr="00CC1A3E">
              <w:rPr>
                <w:rFonts w:ascii="Arial Narrow" w:hAnsi="Arial Narrow"/>
                <w:color w:val="FF0000"/>
                <w:sz w:val="20"/>
                <w:szCs w:val="20"/>
              </w:rPr>
              <w:t xml:space="preserve"> </w:t>
            </w:r>
            <w:r w:rsidRPr="00CC1A3E">
              <w:rPr>
                <w:rFonts w:ascii="Arial Narrow" w:hAnsi="Arial Narrow"/>
                <w:sz w:val="20"/>
                <w:szCs w:val="20"/>
              </w:rPr>
              <w:t>млн. 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1 243,56</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1 054,85</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1 350,00</w:t>
            </w:r>
          </w:p>
        </w:tc>
      </w:tr>
      <w:tr w:rsidR="00E44076" w:rsidRPr="00CC1A3E">
        <w:trPr>
          <w:trHeight w:val="222"/>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bCs/>
                <w:sz w:val="20"/>
                <w:szCs w:val="20"/>
              </w:rPr>
            </w:pPr>
            <w:r w:rsidRPr="00CC1A3E">
              <w:rPr>
                <w:rFonts w:ascii="Arial Narrow" w:hAnsi="Arial Narrow"/>
                <w:sz w:val="20"/>
                <w:szCs w:val="20"/>
              </w:rPr>
              <w:t>Инвестиции в расчете на душу населения,</w:t>
            </w:r>
            <w:r w:rsidRPr="00CC1A3E">
              <w:rPr>
                <w:rFonts w:ascii="Arial Narrow" w:hAnsi="Arial Narrow"/>
                <w:bCs/>
                <w:sz w:val="20"/>
                <w:szCs w:val="20"/>
              </w:rPr>
              <w:t xml:space="preserve"> 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21 404</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18 149,24</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23 105,00</w:t>
            </w:r>
          </w:p>
        </w:tc>
      </w:tr>
      <w:tr w:rsidR="00E44076" w:rsidRPr="00CC1A3E">
        <w:trPr>
          <w:trHeight w:val="126"/>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tabs>
                <w:tab w:val="left" w:pos="993"/>
              </w:tabs>
              <w:rPr>
                <w:rFonts w:ascii="Arial Narrow" w:hAnsi="Arial Narrow" w:cs="Arial"/>
                <w:sz w:val="20"/>
                <w:szCs w:val="20"/>
              </w:rPr>
            </w:pPr>
            <w:r w:rsidRPr="00CC1A3E">
              <w:rPr>
                <w:rFonts w:ascii="Arial Narrow" w:hAnsi="Arial Narrow" w:cs="Arial"/>
                <w:sz w:val="20"/>
                <w:szCs w:val="20"/>
              </w:rPr>
              <w:t>Доля добавленной стоимости произведенной малыми предприятиями</w:t>
            </w:r>
            <w:r>
              <w:rPr>
                <w:rFonts w:ascii="Arial Narrow" w:hAnsi="Arial Narrow" w:cs="Arial"/>
                <w:sz w:val="20"/>
                <w:szCs w:val="20"/>
              </w:rPr>
              <w:t>, %</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273EA2" w:rsidRDefault="00E44076" w:rsidP="00772E87">
            <w:pPr>
              <w:jc w:val="center"/>
              <w:rPr>
                <w:rFonts w:ascii="Arial Narrow" w:hAnsi="Arial Narrow"/>
                <w:sz w:val="20"/>
                <w:szCs w:val="20"/>
              </w:rPr>
            </w:pPr>
            <w:r w:rsidRPr="00273EA2">
              <w:rPr>
                <w:rFonts w:ascii="Arial Narrow" w:hAnsi="Arial Narrow"/>
                <w:sz w:val="20"/>
                <w:szCs w:val="20"/>
              </w:rPr>
              <w:t>5,1</w:t>
            </w:r>
            <w:r>
              <w:rPr>
                <w:rFonts w:ascii="Arial Narrow" w:hAnsi="Arial Narrow"/>
                <w:sz w:val="20"/>
                <w:szCs w:val="20"/>
              </w:rPr>
              <w:t>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jc w:val="center"/>
              <w:rPr>
                <w:rFonts w:ascii="Arial Narrow" w:hAnsi="Arial Narrow"/>
                <w:sz w:val="20"/>
                <w:szCs w:val="20"/>
              </w:rPr>
            </w:pPr>
            <w:r w:rsidRPr="00CC1A3E">
              <w:rPr>
                <w:rFonts w:ascii="Arial Narrow" w:hAnsi="Arial Narrow"/>
                <w:sz w:val="20"/>
                <w:szCs w:val="20"/>
              </w:rPr>
              <w:t>11</w:t>
            </w:r>
            <w:r>
              <w:rPr>
                <w:rFonts w:ascii="Arial Narrow" w:hAnsi="Arial Narrow"/>
                <w:sz w:val="20"/>
                <w:szCs w:val="20"/>
              </w:rPr>
              <w:t>,</w:t>
            </w:r>
            <w:r w:rsidRPr="00CC1A3E">
              <w:rPr>
                <w:rFonts w:ascii="Arial Narrow" w:hAnsi="Arial Narrow"/>
                <w:sz w:val="20"/>
                <w:szCs w:val="20"/>
              </w:rPr>
              <w:t>5</w:t>
            </w:r>
            <w:r>
              <w:rPr>
                <w:rFonts w:ascii="Arial Narrow" w:hAnsi="Arial Narrow"/>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2104D5" w:rsidRDefault="00E44076" w:rsidP="00772E87">
            <w:pPr>
              <w:jc w:val="center"/>
              <w:rPr>
                <w:rFonts w:ascii="Arial Narrow" w:hAnsi="Arial Narrow"/>
                <w:sz w:val="20"/>
                <w:szCs w:val="20"/>
              </w:rPr>
            </w:pPr>
            <w:r w:rsidRPr="002104D5">
              <w:rPr>
                <w:rFonts w:ascii="Arial Narrow" w:hAnsi="Arial Narrow"/>
                <w:sz w:val="20"/>
                <w:szCs w:val="20"/>
              </w:rPr>
              <w:t>20,00</w:t>
            </w:r>
          </w:p>
        </w:tc>
      </w:tr>
      <w:tr w:rsidR="00E44076" w:rsidRPr="00CC1A3E">
        <w:trPr>
          <w:trHeight w:val="185"/>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tabs>
                <w:tab w:val="left" w:pos="993"/>
              </w:tabs>
              <w:rPr>
                <w:rFonts w:ascii="Arial Narrow" w:hAnsi="Arial Narrow" w:cs="Arial"/>
                <w:sz w:val="20"/>
                <w:szCs w:val="20"/>
              </w:rPr>
            </w:pPr>
            <w:r w:rsidRPr="00CC1A3E">
              <w:rPr>
                <w:rFonts w:ascii="Arial Narrow" w:hAnsi="Arial Narrow" w:cs="Arial"/>
                <w:sz w:val="20"/>
                <w:szCs w:val="20"/>
              </w:rPr>
              <w:t>Средняя з</w:t>
            </w:r>
            <w:r>
              <w:rPr>
                <w:rFonts w:ascii="Arial Narrow" w:hAnsi="Arial Narrow" w:cs="Arial"/>
                <w:sz w:val="20"/>
                <w:szCs w:val="20"/>
              </w:rPr>
              <w:t>/</w:t>
            </w:r>
            <w:r w:rsidRPr="00CC1A3E">
              <w:rPr>
                <w:rFonts w:ascii="Arial Narrow" w:hAnsi="Arial Narrow" w:cs="Arial"/>
                <w:sz w:val="20"/>
                <w:szCs w:val="20"/>
              </w:rPr>
              <w:t>п работников малых предприятий</w:t>
            </w:r>
            <w:r>
              <w:rPr>
                <w:rFonts w:ascii="Arial Narrow" w:hAnsi="Arial Narrow" w:cs="Arial"/>
                <w:sz w:val="20"/>
                <w:szCs w:val="20"/>
              </w:rPr>
              <w:t>, тыс.руб.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7,</w:t>
            </w:r>
            <w:r w:rsidRPr="00CC1A3E">
              <w:rPr>
                <w:rFonts w:ascii="Arial Narrow" w:hAnsi="Arial Narrow"/>
                <w:sz w:val="20"/>
                <w:szCs w:val="20"/>
              </w:rPr>
              <w:t>3</w:t>
            </w:r>
            <w:r>
              <w:rPr>
                <w:rFonts w:ascii="Arial Narrow" w:hAnsi="Arial Narrow"/>
                <w:sz w:val="20"/>
                <w:szCs w:val="20"/>
              </w:rPr>
              <w:t>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12,77</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17,60</w:t>
            </w:r>
          </w:p>
        </w:tc>
      </w:tr>
      <w:tr w:rsidR="00E44076" w:rsidRPr="00CC1A3E">
        <w:trPr>
          <w:trHeight w:val="90"/>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tabs>
                <w:tab w:val="left" w:pos="993"/>
              </w:tabs>
              <w:rPr>
                <w:rFonts w:ascii="Arial Narrow" w:hAnsi="Arial Narrow" w:cs="Arial"/>
                <w:sz w:val="20"/>
                <w:szCs w:val="20"/>
              </w:rPr>
            </w:pPr>
            <w:r w:rsidRPr="00CC1A3E">
              <w:rPr>
                <w:rFonts w:ascii="Arial Narrow" w:hAnsi="Arial Narrow" w:cs="Arial"/>
                <w:sz w:val="20"/>
                <w:szCs w:val="20"/>
              </w:rPr>
              <w:t>Рост численнос</w:t>
            </w:r>
            <w:r>
              <w:rPr>
                <w:rFonts w:ascii="Arial Narrow" w:hAnsi="Arial Narrow" w:cs="Arial"/>
                <w:sz w:val="20"/>
                <w:szCs w:val="20"/>
              </w:rPr>
              <w:t>ти занятых на малых предприятиях, чел.</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w:t>
            </w:r>
            <w:r>
              <w:rPr>
                <w:rFonts w:ascii="Arial Narrow" w:hAnsi="Arial Narrow"/>
                <w:sz w:val="20"/>
                <w:szCs w:val="20"/>
              </w:rPr>
              <w:t> </w:t>
            </w:r>
            <w:r w:rsidRPr="00CC1A3E">
              <w:rPr>
                <w:rFonts w:ascii="Arial Narrow" w:hAnsi="Arial Narrow"/>
                <w:sz w:val="20"/>
                <w:szCs w:val="20"/>
              </w:rPr>
              <w:t>600</w:t>
            </w:r>
            <w:r>
              <w:rPr>
                <w:rFonts w:ascii="Arial Narrow" w:hAnsi="Arial Narrow"/>
                <w:sz w:val="20"/>
                <w:szCs w:val="20"/>
              </w:rPr>
              <w:t>,00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jc w:val="center"/>
              <w:rPr>
                <w:rFonts w:ascii="Arial Narrow" w:hAnsi="Arial Narrow"/>
                <w:sz w:val="20"/>
                <w:szCs w:val="20"/>
              </w:rPr>
            </w:pPr>
            <w:r w:rsidRPr="00CC1A3E">
              <w:rPr>
                <w:rFonts w:ascii="Arial Narrow" w:hAnsi="Arial Narrow"/>
                <w:sz w:val="20"/>
                <w:szCs w:val="20"/>
              </w:rPr>
              <w:t>2</w:t>
            </w:r>
            <w:r>
              <w:rPr>
                <w:rFonts w:ascii="Arial Narrow" w:hAnsi="Arial Narrow"/>
                <w:sz w:val="20"/>
                <w:szCs w:val="20"/>
              </w:rPr>
              <w:t> </w:t>
            </w:r>
            <w:r w:rsidRPr="00CC1A3E">
              <w:rPr>
                <w:rFonts w:ascii="Arial Narrow" w:hAnsi="Arial Narrow"/>
                <w:sz w:val="20"/>
                <w:szCs w:val="20"/>
              </w:rPr>
              <w:t>7</w:t>
            </w:r>
            <w:r>
              <w:rPr>
                <w:rFonts w:ascii="Arial Narrow" w:hAnsi="Arial Narrow"/>
                <w:sz w:val="20"/>
                <w:szCs w:val="20"/>
              </w:rPr>
              <w:t>2</w:t>
            </w:r>
            <w:r w:rsidRPr="00CC1A3E">
              <w:rPr>
                <w:rFonts w:ascii="Arial Narrow" w:hAnsi="Arial Narrow"/>
                <w:sz w:val="20"/>
                <w:szCs w:val="20"/>
              </w:rPr>
              <w:t>0</w:t>
            </w:r>
            <w:r>
              <w:rPr>
                <w:rFonts w:ascii="Arial Narrow" w:hAnsi="Arial Narrow"/>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3 375,00</w:t>
            </w:r>
          </w:p>
        </w:tc>
      </w:tr>
      <w:tr w:rsidR="00E44076" w:rsidRPr="00CC1A3E">
        <w:trPr>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b/>
                <w:bCs/>
                <w:sz w:val="20"/>
                <w:szCs w:val="20"/>
              </w:rPr>
            </w:pPr>
            <w:r w:rsidRPr="00CC1A3E">
              <w:rPr>
                <w:rFonts w:ascii="Arial Narrow" w:hAnsi="Arial Narrow"/>
                <w:sz w:val="20"/>
                <w:szCs w:val="20"/>
              </w:rPr>
              <w:t>Начисленная среднемесячная заработная плата на одного работника – всего, 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8 063,3</w:t>
            </w:r>
            <w:r>
              <w:rPr>
                <w:rFonts w:ascii="Arial Narrow" w:hAnsi="Arial Narrow"/>
                <w:sz w:val="20"/>
                <w:szCs w:val="20"/>
              </w:rPr>
              <w:t>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14 589,80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25 600,00</w:t>
            </w:r>
          </w:p>
        </w:tc>
      </w:tr>
      <w:tr w:rsidR="00E44076" w:rsidRPr="00CC1A3E">
        <w:trPr>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rPr>
                <w:rFonts w:ascii="Arial Narrow" w:hAnsi="Arial Narrow"/>
                <w:b/>
                <w:bCs/>
                <w:sz w:val="20"/>
                <w:szCs w:val="20"/>
              </w:rPr>
            </w:pPr>
            <w:r w:rsidRPr="00CC1A3E">
              <w:rPr>
                <w:rFonts w:ascii="Arial Narrow" w:hAnsi="Arial Narrow"/>
                <w:sz w:val="20"/>
                <w:szCs w:val="20"/>
              </w:rPr>
              <w:t>Объем  отгруженных товаров собственного производства, выполненных работ и услуг собственными силами – всего, млн.руб.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11</w:t>
            </w:r>
            <w:r>
              <w:rPr>
                <w:rFonts w:ascii="Arial Narrow" w:hAnsi="Arial Narrow"/>
                <w:sz w:val="20"/>
                <w:szCs w:val="20"/>
              </w:rPr>
              <w:t> </w:t>
            </w:r>
            <w:r w:rsidRPr="00CC1A3E">
              <w:rPr>
                <w:rFonts w:ascii="Arial Narrow" w:hAnsi="Arial Narrow"/>
                <w:sz w:val="20"/>
                <w:szCs w:val="20"/>
              </w:rPr>
              <w:t>284</w:t>
            </w:r>
            <w:r>
              <w:rPr>
                <w:rFonts w:ascii="Arial Narrow" w:hAnsi="Arial Narrow"/>
                <w:sz w:val="20"/>
                <w:szCs w:val="20"/>
              </w:rPr>
              <w:t>,00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17 541,76</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24 138,00</w:t>
            </w:r>
          </w:p>
        </w:tc>
      </w:tr>
      <w:tr w:rsidR="00E44076" w:rsidRPr="00CC1A3E">
        <w:trPr>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2104D5">
            <w:pPr>
              <w:rPr>
                <w:rFonts w:ascii="Arial Narrow" w:hAnsi="Arial Narrow"/>
                <w:sz w:val="20"/>
                <w:szCs w:val="20"/>
              </w:rPr>
            </w:pPr>
            <w:r w:rsidRPr="00CC1A3E">
              <w:rPr>
                <w:rFonts w:ascii="Arial Narrow" w:hAnsi="Arial Narrow"/>
                <w:sz w:val="20"/>
                <w:szCs w:val="20"/>
              </w:rPr>
              <w:t>Оборот розничной торговли (во всех каналах  реализации), млн.руб.</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w:t>
            </w:r>
            <w:r>
              <w:rPr>
                <w:rFonts w:ascii="Arial Narrow" w:hAnsi="Arial Narrow"/>
                <w:sz w:val="20"/>
                <w:szCs w:val="20"/>
              </w:rPr>
              <w:t> </w:t>
            </w:r>
            <w:r w:rsidRPr="00CC1A3E">
              <w:rPr>
                <w:rFonts w:ascii="Arial Narrow" w:hAnsi="Arial Narrow"/>
                <w:sz w:val="20"/>
                <w:szCs w:val="20"/>
              </w:rPr>
              <w:t>153</w:t>
            </w:r>
            <w:r>
              <w:rPr>
                <w:rFonts w:ascii="Arial Narrow" w:hAnsi="Arial Narrow"/>
                <w:sz w:val="20"/>
                <w:szCs w:val="20"/>
              </w:rPr>
              <w:t>,00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2 369,40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Pr>
                <w:rFonts w:ascii="Arial Narrow" w:hAnsi="Arial Narrow"/>
                <w:sz w:val="20"/>
                <w:szCs w:val="20"/>
              </w:rPr>
              <w:t>3 200,50</w:t>
            </w:r>
          </w:p>
        </w:tc>
      </w:tr>
      <w:tr w:rsidR="00E44076" w:rsidRPr="00CC1A3E">
        <w:trPr>
          <w:trHeight w:val="223"/>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sz w:val="20"/>
                <w:szCs w:val="20"/>
              </w:rPr>
            </w:pPr>
            <w:r w:rsidRPr="00CC1A3E">
              <w:rPr>
                <w:rFonts w:ascii="Arial Narrow" w:hAnsi="Arial Narrow"/>
                <w:sz w:val="20"/>
                <w:szCs w:val="20"/>
              </w:rPr>
              <w:t>Уровень зарегистрированной безработицы, %</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1,36</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2,81</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965AEA" w:rsidP="00965AEA">
            <w:pPr>
              <w:jc w:val="center"/>
              <w:rPr>
                <w:rFonts w:ascii="Arial Narrow" w:hAnsi="Arial Narrow"/>
                <w:sz w:val="20"/>
                <w:szCs w:val="20"/>
              </w:rPr>
            </w:pPr>
            <w:r>
              <w:rPr>
                <w:rFonts w:ascii="Arial Narrow" w:hAnsi="Arial Narrow"/>
                <w:sz w:val="20"/>
                <w:szCs w:val="20"/>
              </w:rPr>
              <w:t>1</w:t>
            </w:r>
            <w:r w:rsidR="00E44076" w:rsidRPr="00965AEA">
              <w:rPr>
                <w:rFonts w:ascii="Arial Narrow" w:hAnsi="Arial Narrow"/>
                <w:sz w:val="20"/>
                <w:szCs w:val="20"/>
              </w:rPr>
              <w:t>,</w:t>
            </w:r>
            <w:r>
              <w:rPr>
                <w:rFonts w:ascii="Arial Narrow" w:hAnsi="Arial Narrow"/>
                <w:sz w:val="20"/>
                <w:szCs w:val="20"/>
              </w:rPr>
              <w:t>7</w:t>
            </w:r>
            <w:r w:rsidR="00E44076" w:rsidRPr="00965AEA">
              <w:rPr>
                <w:rFonts w:ascii="Arial Narrow" w:hAnsi="Arial Narrow"/>
                <w:sz w:val="20"/>
                <w:szCs w:val="20"/>
              </w:rPr>
              <w:t>0</w:t>
            </w:r>
          </w:p>
        </w:tc>
      </w:tr>
      <w:tr w:rsidR="00E44076" w:rsidRPr="00CC1A3E">
        <w:trPr>
          <w:trHeight w:val="398"/>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b/>
                <w:bCs/>
                <w:sz w:val="20"/>
                <w:szCs w:val="20"/>
              </w:rPr>
            </w:pPr>
            <w:r w:rsidRPr="00CC1A3E">
              <w:rPr>
                <w:rFonts w:ascii="Arial Narrow" w:hAnsi="Arial Narrow"/>
                <w:sz w:val="20"/>
                <w:szCs w:val="20"/>
              </w:rPr>
              <w:t>Консолидированный бюджет</w:t>
            </w:r>
            <w:r w:rsidRPr="00CC1A3E">
              <w:rPr>
                <w:rFonts w:ascii="Arial Narrow" w:hAnsi="Arial Narrow"/>
                <w:b/>
                <w:bCs/>
                <w:sz w:val="20"/>
                <w:szCs w:val="20"/>
              </w:rPr>
              <w:t xml:space="preserve"> </w:t>
            </w:r>
            <w:r w:rsidRPr="00CC1A3E">
              <w:rPr>
                <w:rFonts w:ascii="Arial Narrow" w:hAnsi="Arial Narrow"/>
                <w:bCs/>
                <w:sz w:val="20"/>
                <w:szCs w:val="20"/>
              </w:rPr>
              <w:t>(доходы/расходы)</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Default="00E44076" w:rsidP="00772E87">
            <w:pPr>
              <w:jc w:val="center"/>
              <w:rPr>
                <w:rFonts w:ascii="Arial Narrow" w:hAnsi="Arial Narrow"/>
                <w:sz w:val="20"/>
                <w:szCs w:val="20"/>
              </w:rPr>
            </w:pPr>
            <w:r w:rsidRPr="00CC1A3E">
              <w:rPr>
                <w:rFonts w:ascii="Arial Narrow" w:hAnsi="Arial Narrow"/>
                <w:sz w:val="20"/>
                <w:szCs w:val="20"/>
              </w:rPr>
              <w:t>598</w:t>
            </w:r>
            <w:r>
              <w:rPr>
                <w:rFonts w:ascii="Arial Narrow" w:hAnsi="Arial Narrow"/>
                <w:sz w:val="20"/>
                <w:szCs w:val="20"/>
              </w:rPr>
              <w:t> </w:t>
            </w:r>
            <w:r w:rsidRPr="00CC1A3E">
              <w:rPr>
                <w:rFonts w:ascii="Arial Narrow" w:hAnsi="Arial Narrow"/>
                <w:sz w:val="20"/>
                <w:szCs w:val="20"/>
              </w:rPr>
              <w:t>668</w:t>
            </w:r>
            <w:r>
              <w:rPr>
                <w:rFonts w:ascii="Arial Narrow" w:hAnsi="Arial Narrow"/>
                <w:sz w:val="20"/>
                <w:szCs w:val="20"/>
              </w:rPr>
              <w:t>,00</w:t>
            </w:r>
            <w:r w:rsidRPr="00CC1A3E">
              <w:rPr>
                <w:rFonts w:ascii="Arial Narrow" w:hAnsi="Arial Narrow"/>
                <w:sz w:val="20"/>
                <w:szCs w:val="20"/>
              </w:rPr>
              <w:t xml:space="preserve"> /</w:t>
            </w:r>
          </w:p>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 xml:space="preserve"> 575</w:t>
            </w:r>
            <w:r>
              <w:rPr>
                <w:rFonts w:ascii="Arial Narrow" w:hAnsi="Arial Narrow"/>
                <w:sz w:val="20"/>
                <w:szCs w:val="20"/>
              </w:rPr>
              <w:t> </w:t>
            </w:r>
            <w:r w:rsidRPr="00CC1A3E">
              <w:rPr>
                <w:rFonts w:ascii="Arial Narrow" w:hAnsi="Arial Narrow"/>
                <w:sz w:val="20"/>
                <w:szCs w:val="20"/>
              </w:rPr>
              <w:t>437</w:t>
            </w:r>
            <w:r>
              <w:rPr>
                <w:rFonts w:ascii="Arial Narrow" w:hAnsi="Arial Narrow"/>
                <w:sz w:val="20"/>
                <w:szCs w:val="20"/>
              </w:rPr>
              <w:t>,00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Default="00E44076" w:rsidP="00772E87">
            <w:pPr>
              <w:jc w:val="center"/>
              <w:rPr>
                <w:rFonts w:ascii="Arial Narrow" w:hAnsi="Arial Narrow"/>
                <w:sz w:val="20"/>
                <w:szCs w:val="20"/>
              </w:rPr>
            </w:pPr>
            <w:r w:rsidRPr="00CC1A3E">
              <w:rPr>
                <w:rFonts w:ascii="Arial Narrow" w:hAnsi="Arial Narrow"/>
                <w:sz w:val="20"/>
                <w:szCs w:val="20"/>
              </w:rPr>
              <w:t>483</w:t>
            </w:r>
            <w:r>
              <w:rPr>
                <w:rFonts w:ascii="Arial Narrow" w:hAnsi="Arial Narrow"/>
                <w:sz w:val="20"/>
                <w:szCs w:val="20"/>
              </w:rPr>
              <w:t> </w:t>
            </w:r>
            <w:r w:rsidRPr="00CC1A3E">
              <w:rPr>
                <w:rFonts w:ascii="Arial Narrow" w:hAnsi="Arial Narrow"/>
                <w:sz w:val="20"/>
                <w:szCs w:val="20"/>
              </w:rPr>
              <w:t>305</w:t>
            </w:r>
            <w:r>
              <w:rPr>
                <w:rFonts w:ascii="Arial Narrow" w:hAnsi="Arial Narrow"/>
                <w:sz w:val="20"/>
                <w:szCs w:val="20"/>
              </w:rPr>
              <w:t>,00</w:t>
            </w:r>
            <w:r w:rsidRPr="00CC1A3E">
              <w:rPr>
                <w:rFonts w:ascii="Arial Narrow" w:hAnsi="Arial Narrow"/>
                <w:sz w:val="20"/>
                <w:szCs w:val="20"/>
              </w:rPr>
              <w:t xml:space="preserve"> / </w:t>
            </w:r>
          </w:p>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786 883,6</w:t>
            </w:r>
            <w:r>
              <w:rPr>
                <w:rFonts w:ascii="Arial Narrow" w:hAnsi="Arial Narrow"/>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E44F4" w:rsidRDefault="00E44076" w:rsidP="00772E87">
            <w:pPr>
              <w:jc w:val="center"/>
              <w:rPr>
                <w:rFonts w:ascii="Arial Narrow" w:hAnsi="Arial Narrow"/>
                <w:sz w:val="20"/>
                <w:szCs w:val="20"/>
              </w:rPr>
            </w:pPr>
            <w:r w:rsidRPr="00CE44F4">
              <w:rPr>
                <w:rFonts w:ascii="Arial Narrow" w:hAnsi="Arial Narrow"/>
                <w:sz w:val="20"/>
                <w:szCs w:val="20"/>
              </w:rPr>
              <w:t>851</w:t>
            </w:r>
            <w:r>
              <w:rPr>
                <w:rFonts w:ascii="Arial Narrow" w:hAnsi="Arial Narrow"/>
                <w:sz w:val="20"/>
                <w:szCs w:val="20"/>
              </w:rPr>
              <w:t> </w:t>
            </w:r>
            <w:r w:rsidRPr="00CE44F4">
              <w:rPr>
                <w:rFonts w:ascii="Arial Narrow" w:hAnsi="Arial Narrow"/>
                <w:sz w:val="20"/>
                <w:szCs w:val="20"/>
              </w:rPr>
              <w:t>038</w:t>
            </w:r>
            <w:r>
              <w:rPr>
                <w:rFonts w:ascii="Arial Narrow" w:hAnsi="Arial Narrow"/>
                <w:sz w:val="20"/>
                <w:szCs w:val="20"/>
              </w:rPr>
              <w:t>,00</w:t>
            </w:r>
            <w:r w:rsidRPr="00CE44F4">
              <w:rPr>
                <w:rFonts w:ascii="Arial Narrow" w:hAnsi="Arial Narrow"/>
                <w:sz w:val="20"/>
                <w:szCs w:val="20"/>
              </w:rPr>
              <w:t xml:space="preserve"> /</w:t>
            </w:r>
          </w:p>
          <w:p w:rsidR="00E44076" w:rsidRPr="00CC1A3E" w:rsidRDefault="00E44076" w:rsidP="00772E87">
            <w:pPr>
              <w:jc w:val="center"/>
              <w:rPr>
                <w:rFonts w:ascii="Arial Narrow" w:hAnsi="Arial Narrow"/>
                <w:color w:val="FF0000"/>
                <w:sz w:val="20"/>
                <w:szCs w:val="20"/>
              </w:rPr>
            </w:pPr>
            <w:r w:rsidRPr="00CE44F4">
              <w:rPr>
                <w:rFonts w:ascii="Arial Narrow" w:hAnsi="Arial Narrow"/>
                <w:sz w:val="20"/>
                <w:szCs w:val="20"/>
              </w:rPr>
              <w:t>851</w:t>
            </w:r>
            <w:r>
              <w:rPr>
                <w:rFonts w:ascii="Arial Narrow" w:hAnsi="Arial Narrow"/>
                <w:sz w:val="20"/>
                <w:szCs w:val="20"/>
              </w:rPr>
              <w:t> </w:t>
            </w:r>
            <w:r w:rsidRPr="00CE44F4">
              <w:rPr>
                <w:rFonts w:ascii="Arial Narrow" w:hAnsi="Arial Narrow"/>
                <w:sz w:val="20"/>
                <w:szCs w:val="20"/>
              </w:rPr>
              <w:t>038</w:t>
            </w:r>
            <w:r>
              <w:rPr>
                <w:rFonts w:ascii="Arial Narrow" w:hAnsi="Arial Narrow"/>
                <w:sz w:val="20"/>
                <w:szCs w:val="20"/>
              </w:rPr>
              <w:t>,00</w:t>
            </w:r>
          </w:p>
        </w:tc>
      </w:tr>
      <w:tr w:rsidR="00E44076" w:rsidRPr="00CC1A3E">
        <w:trPr>
          <w:trHeight w:val="220"/>
          <w:jc w:val="center"/>
        </w:trPr>
        <w:tc>
          <w:tcPr>
            <w:tcW w:w="5920"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rPr>
                <w:rFonts w:ascii="Arial Narrow" w:hAnsi="Arial Narrow"/>
                <w:sz w:val="20"/>
                <w:szCs w:val="20"/>
              </w:rPr>
            </w:pPr>
            <w:r>
              <w:rPr>
                <w:rFonts w:ascii="Arial Narrow" w:hAnsi="Arial Narrow"/>
                <w:sz w:val="20"/>
                <w:szCs w:val="20"/>
              </w:rPr>
              <w:t>Обеспеченность жильем, кв.</w:t>
            </w:r>
            <w:r w:rsidRPr="00CC1A3E">
              <w:rPr>
                <w:rFonts w:ascii="Arial Narrow" w:hAnsi="Arial Narrow"/>
                <w:sz w:val="20"/>
                <w:szCs w:val="20"/>
              </w:rPr>
              <w:t>м. на 1 человека</w:t>
            </w:r>
          </w:p>
        </w:tc>
        <w:tc>
          <w:tcPr>
            <w:tcW w:w="1133"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21</w:t>
            </w:r>
            <w:r>
              <w:rPr>
                <w:rFonts w:ascii="Arial Narrow" w:hAnsi="Arial Narrow"/>
                <w:sz w:val="20"/>
                <w:szCs w:val="20"/>
              </w:rPr>
              <w:t>,00</w:t>
            </w:r>
          </w:p>
        </w:tc>
        <w:tc>
          <w:tcPr>
            <w:tcW w:w="1135"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22,4</w:t>
            </w:r>
            <w:r>
              <w:rPr>
                <w:rFonts w:ascii="Arial Narrow" w:hAnsi="Arial Narrow"/>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44076" w:rsidRPr="00CC1A3E" w:rsidRDefault="00E44076" w:rsidP="00772E87">
            <w:pPr>
              <w:jc w:val="center"/>
              <w:rPr>
                <w:rFonts w:ascii="Arial Narrow" w:hAnsi="Arial Narrow"/>
                <w:sz w:val="20"/>
                <w:szCs w:val="20"/>
              </w:rPr>
            </w:pPr>
            <w:r w:rsidRPr="00CC1A3E">
              <w:rPr>
                <w:rFonts w:ascii="Arial Narrow" w:hAnsi="Arial Narrow"/>
                <w:sz w:val="20"/>
                <w:szCs w:val="20"/>
              </w:rPr>
              <w:t>24</w:t>
            </w:r>
            <w:r>
              <w:rPr>
                <w:rFonts w:ascii="Arial Narrow" w:hAnsi="Arial Narrow"/>
                <w:sz w:val="20"/>
                <w:szCs w:val="20"/>
              </w:rPr>
              <w:t>,00</w:t>
            </w:r>
          </w:p>
        </w:tc>
      </w:tr>
    </w:tbl>
    <w:p w:rsidR="00E44076" w:rsidRDefault="00E44076" w:rsidP="00B17EA6">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E44076" w:rsidRDefault="00E44076"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4606DE" w:rsidRDefault="004606DE" w:rsidP="0008662F">
      <w:pPr>
        <w:jc w:val="right"/>
        <w:rPr>
          <w:rFonts w:ascii="Arial" w:hAnsi="Arial" w:cs="Arial"/>
          <w:sz w:val="20"/>
          <w:szCs w:val="20"/>
        </w:rPr>
      </w:pPr>
    </w:p>
    <w:p w:rsidR="00E44076" w:rsidRDefault="00E44076" w:rsidP="0008662F">
      <w:pPr>
        <w:jc w:val="right"/>
        <w:rPr>
          <w:rFonts w:ascii="Arial" w:hAnsi="Arial" w:cs="Arial"/>
          <w:sz w:val="20"/>
          <w:szCs w:val="20"/>
        </w:rPr>
      </w:pPr>
      <w:r>
        <w:rPr>
          <w:rFonts w:ascii="Arial" w:hAnsi="Arial" w:cs="Arial"/>
          <w:sz w:val="20"/>
          <w:szCs w:val="20"/>
        </w:rPr>
        <w:t>Приложение 2</w:t>
      </w:r>
    </w:p>
    <w:p w:rsidR="00E44076" w:rsidRDefault="00E44076" w:rsidP="00772E87">
      <w:pPr>
        <w:jc w:val="center"/>
        <w:rPr>
          <w:rFonts w:ascii="Arial" w:hAnsi="Arial" w:cs="Arial"/>
          <w:b/>
          <w:sz w:val="20"/>
        </w:rPr>
      </w:pPr>
      <w:r w:rsidRPr="0008662F">
        <w:rPr>
          <w:rFonts w:ascii="Arial" w:hAnsi="Arial" w:cs="Arial"/>
          <w:b/>
          <w:sz w:val="20"/>
        </w:rPr>
        <w:t>Основные показатели социально-экономического развития Заинского муниципального район</w:t>
      </w:r>
      <w:r w:rsidR="00AE432C">
        <w:rPr>
          <w:rFonts w:ascii="Arial" w:hAnsi="Arial" w:cs="Arial"/>
          <w:b/>
          <w:sz w:val="20"/>
        </w:rPr>
        <w:t>а на 2011-2015г.г.</w:t>
      </w:r>
    </w:p>
    <w:tbl>
      <w:tblPr>
        <w:tblW w:w="9561" w:type="dxa"/>
        <w:jc w:val="center"/>
        <w:tblLayout w:type="fixed"/>
        <w:tblLook w:val="00A0" w:firstRow="1" w:lastRow="0" w:firstColumn="1" w:lastColumn="0" w:noHBand="0" w:noVBand="0"/>
      </w:tblPr>
      <w:tblGrid>
        <w:gridCol w:w="582"/>
        <w:gridCol w:w="2835"/>
        <w:gridCol w:w="862"/>
        <w:gridCol w:w="992"/>
        <w:gridCol w:w="1065"/>
        <w:gridCol w:w="1134"/>
        <w:gridCol w:w="1134"/>
        <w:gridCol w:w="957"/>
      </w:tblGrid>
      <w:tr w:rsidR="00E44076" w:rsidRPr="00A10406">
        <w:trPr>
          <w:trHeight w:val="210"/>
          <w:tblHeader/>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Arial Narrow"/>
                <w:b/>
                <w:bCs/>
                <w:sz w:val="16"/>
                <w:szCs w:val="16"/>
              </w:rPr>
            </w:pPr>
            <w:r w:rsidRPr="00A10406">
              <w:rPr>
                <w:rFonts w:ascii="Arial Narrow" w:hAnsi="Arial Narrow" w:cs="Arial Narrow"/>
                <w:b/>
                <w:bCs/>
                <w:sz w:val="16"/>
                <w:szCs w:val="16"/>
              </w:rPr>
              <w:t xml:space="preserve">№ </w:t>
            </w:r>
            <w:r w:rsidRPr="00A10406">
              <w:rPr>
                <w:rFonts w:ascii="Arial Narrow" w:hAnsi="Arial Narrow" w:cs="Arial Narrow"/>
                <w:b/>
                <w:bCs/>
                <w:sz w:val="16"/>
                <w:szCs w:val="16"/>
              </w:rPr>
              <w:br/>
              <w:t>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A10406" w:rsidRDefault="00E44076" w:rsidP="008F3FD6">
            <w:pPr>
              <w:jc w:val="center"/>
              <w:rPr>
                <w:rFonts w:ascii="Arial Narrow" w:hAnsi="Arial Narrow" w:cs="Arial Narrow"/>
                <w:b/>
                <w:bCs/>
                <w:sz w:val="16"/>
                <w:szCs w:val="16"/>
              </w:rPr>
            </w:pPr>
            <w:r w:rsidRPr="00A10406">
              <w:rPr>
                <w:rFonts w:ascii="Arial Narrow" w:hAnsi="Arial Narrow" w:cs="Arial Narrow"/>
                <w:b/>
                <w:bCs/>
                <w:sz w:val="16"/>
                <w:szCs w:val="16"/>
              </w:rPr>
              <w:t>Показатели</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Arial Narrow"/>
                <w:b/>
                <w:bCs/>
                <w:sz w:val="16"/>
                <w:szCs w:val="16"/>
              </w:rPr>
            </w:pPr>
            <w:r w:rsidRPr="00A10406">
              <w:rPr>
                <w:rFonts w:ascii="Arial Narrow" w:hAnsi="Arial Narrow" w:cs="Arial Narrow"/>
                <w:b/>
                <w:bCs/>
                <w:sz w:val="16"/>
                <w:szCs w:val="16"/>
              </w:rPr>
              <w:t>Единица измерения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Arial Narrow"/>
                <w:b/>
                <w:bCs/>
                <w:sz w:val="16"/>
                <w:szCs w:val="16"/>
              </w:rPr>
            </w:pPr>
            <w:r w:rsidRPr="00A10406">
              <w:rPr>
                <w:rFonts w:ascii="Arial Narrow" w:hAnsi="Arial Narrow" w:cs="Arial Narrow"/>
                <w:b/>
                <w:bCs/>
                <w:sz w:val="16"/>
                <w:szCs w:val="16"/>
              </w:rPr>
              <w:t>2011 г.</w:t>
            </w:r>
            <w:r w:rsidRPr="00A10406">
              <w:rPr>
                <w:rFonts w:ascii="Arial Narrow" w:hAnsi="Arial Narrow" w:cs="Arial Narrow"/>
                <w:b/>
                <w:bCs/>
                <w:sz w:val="16"/>
                <w:szCs w:val="16"/>
              </w:rPr>
              <w:br/>
              <w:t>Оценка</w:t>
            </w:r>
          </w:p>
        </w:tc>
        <w:tc>
          <w:tcPr>
            <w:tcW w:w="4290" w:type="dxa"/>
            <w:gridSpan w:val="4"/>
            <w:tcBorders>
              <w:top w:val="single" w:sz="4" w:space="0" w:color="auto"/>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Arial Narrow"/>
                <w:b/>
                <w:bCs/>
                <w:sz w:val="16"/>
                <w:szCs w:val="16"/>
              </w:rPr>
            </w:pPr>
            <w:r w:rsidRPr="00A10406">
              <w:rPr>
                <w:rFonts w:ascii="Arial Narrow" w:hAnsi="Arial Narrow" w:cs="Arial Narrow"/>
                <w:b/>
                <w:bCs/>
                <w:sz w:val="16"/>
                <w:szCs w:val="16"/>
              </w:rPr>
              <w:t>Прогноз</w:t>
            </w:r>
          </w:p>
        </w:tc>
      </w:tr>
      <w:tr w:rsidR="00E44076" w:rsidRPr="00A10406">
        <w:trPr>
          <w:trHeight w:val="210"/>
          <w:tblHeader/>
          <w:jc w:val="center"/>
        </w:trPr>
        <w:tc>
          <w:tcPr>
            <w:tcW w:w="58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86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1065"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2012 г.</w:t>
            </w:r>
          </w:p>
        </w:tc>
        <w:tc>
          <w:tcPr>
            <w:tcW w:w="1134"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2013 г.</w:t>
            </w:r>
          </w:p>
        </w:tc>
        <w:tc>
          <w:tcPr>
            <w:tcW w:w="1134"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2014 г.</w:t>
            </w:r>
          </w:p>
        </w:tc>
        <w:tc>
          <w:tcPr>
            <w:tcW w:w="957"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2015 г.</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Численность постоянного населения    (среднегодовая)</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тыс.чел.</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58,15</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58,20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58,25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58,30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58,35</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100</w:t>
            </w:r>
          </w:p>
        </w:tc>
        <w:tc>
          <w:tcPr>
            <w:tcW w:w="1065"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100</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100</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Валовой  территориальный продукт - всего (в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млн.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21</w:t>
            </w:r>
            <w:r>
              <w:rPr>
                <w:rFonts w:ascii="Arial Narrow" w:hAnsi="Arial Narrow" w:cs="Tahoma"/>
                <w:sz w:val="16"/>
                <w:szCs w:val="16"/>
              </w:rPr>
              <w:t xml:space="preserve"> </w:t>
            </w:r>
            <w:r w:rsidRPr="00A10406">
              <w:rPr>
                <w:rFonts w:ascii="Arial Narrow" w:hAnsi="Arial Narrow" w:cs="Tahoma"/>
                <w:sz w:val="16"/>
                <w:szCs w:val="16"/>
              </w:rPr>
              <w:t>181,30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22</w:t>
            </w:r>
            <w:r>
              <w:rPr>
                <w:rFonts w:ascii="Arial Narrow" w:hAnsi="Arial Narrow" w:cs="Tahoma"/>
                <w:sz w:val="16"/>
                <w:szCs w:val="16"/>
              </w:rPr>
              <w:t xml:space="preserve"> </w:t>
            </w:r>
            <w:r w:rsidRPr="00A10406">
              <w:rPr>
                <w:rFonts w:ascii="Arial Narrow" w:hAnsi="Arial Narrow" w:cs="Tahoma"/>
                <w:sz w:val="16"/>
                <w:szCs w:val="16"/>
              </w:rPr>
              <w:t>092,09</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23</w:t>
            </w:r>
            <w:r>
              <w:rPr>
                <w:rFonts w:ascii="Arial Narrow" w:hAnsi="Arial Narrow" w:cs="Tahoma"/>
                <w:sz w:val="16"/>
                <w:szCs w:val="16"/>
              </w:rPr>
              <w:t xml:space="preserve"> </w:t>
            </w:r>
            <w:r w:rsidRPr="00A10406">
              <w:rPr>
                <w:rFonts w:ascii="Arial Narrow" w:hAnsi="Arial Narrow" w:cs="Tahoma"/>
                <w:sz w:val="16"/>
                <w:szCs w:val="16"/>
              </w:rPr>
              <w:t>938,11</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25</w:t>
            </w:r>
            <w:r>
              <w:rPr>
                <w:rFonts w:ascii="Arial Narrow" w:hAnsi="Arial Narrow" w:cs="Tahoma"/>
                <w:sz w:val="16"/>
                <w:szCs w:val="16"/>
              </w:rPr>
              <w:t xml:space="preserve"> </w:t>
            </w:r>
            <w:r w:rsidRPr="00A10406">
              <w:rPr>
                <w:rFonts w:ascii="Arial Narrow" w:hAnsi="Arial Narrow" w:cs="Tahoma"/>
                <w:sz w:val="16"/>
                <w:szCs w:val="16"/>
              </w:rPr>
              <w:t>751,50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26</w:t>
            </w:r>
            <w:r>
              <w:rPr>
                <w:rFonts w:ascii="Arial Narrow" w:hAnsi="Arial Narrow" w:cs="Arial Narrow"/>
                <w:sz w:val="16"/>
                <w:szCs w:val="16"/>
              </w:rPr>
              <w:t> </w:t>
            </w:r>
            <w:r w:rsidRPr="00A10406">
              <w:rPr>
                <w:rFonts w:ascii="Arial Narrow" w:hAnsi="Arial Narrow" w:cs="Arial Narrow"/>
                <w:sz w:val="16"/>
                <w:szCs w:val="16"/>
              </w:rPr>
              <w:t>500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116,70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104,30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105,20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107,30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Доля малого и среднего бизнеса в валовом территориальном продукте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18,75</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18,75</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18,75</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18,75</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19</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Доля инновационных производств в общем объеме промышленного производства</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1,45</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1,55</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1,62</w:t>
            </w:r>
          </w:p>
        </w:tc>
      </w:tr>
      <w:tr w:rsidR="00E44076" w:rsidRPr="00A10406">
        <w:trPr>
          <w:trHeight w:val="84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Объем  отгруженных товаров собственного производства, выполненных работ и услуг собственными силами - всего (в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18</w:t>
            </w:r>
            <w:r>
              <w:rPr>
                <w:rFonts w:ascii="Arial Narrow" w:hAnsi="Arial Narrow" w:cs="Tahoma"/>
                <w:sz w:val="16"/>
                <w:szCs w:val="16"/>
              </w:rPr>
              <w:t> </w:t>
            </w:r>
            <w:r w:rsidRPr="00A10406">
              <w:rPr>
                <w:rFonts w:ascii="Arial Narrow" w:hAnsi="Arial Narrow" w:cs="Tahoma"/>
                <w:sz w:val="16"/>
                <w:szCs w:val="16"/>
              </w:rPr>
              <w:t>377</w:t>
            </w:r>
            <w:r>
              <w:rPr>
                <w:rFonts w:ascii="Arial Narrow" w:hAnsi="Arial Narrow" w:cs="Tahoma"/>
                <w:sz w:val="16"/>
                <w:szCs w:val="16"/>
              </w:rPr>
              <w:t xml:space="preserve"> </w:t>
            </w:r>
            <w:r w:rsidRPr="00A10406">
              <w:rPr>
                <w:rFonts w:ascii="Arial Narrow" w:hAnsi="Arial Narrow" w:cs="Tahoma"/>
                <w:sz w:val="16"/>
                <w:szCs w:val="16"/>
              </w:rPr>
              <w:t>279</w:t>
            </w:r>
          </w:p>
        </w:tc>
        <w:tc>
          <w:tcPr>
            <w:tcW w:w="1065"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19</w:t>
            </w:r>
            <w:r>
              <w:rPr>
                <w:rFonts w:ascii="Arial Narrow" w:hAnsi="Arial Narrow" w:cs="Tahoma"/>
                <w:sz w:val="16"/>
                <w:szCs w:val="16"/>
              </w:rPr>
              <w:t> </w:t>
            </w:r>
            <w:r w:rsidRPr="00A10406">
              <w:rPr>
                <w:rFonts w:ascii="Arial Narrow" w:hAnsi="Arial Narrow" w:cs="Tahoma"/>
                <w:sz w:val="16"/>
                <w:szCs w:val="16"/>
              </w:rPr>
              <w:t>485</w:t>
            </w:r>
            <w:r>
              <w:rPr>
                <w:rFonts w:ascii="Arial Narrow" w:hAnsi="Arial Narrow" w:cs="Tahoma"/>
                <w:sz w:val="16"/>
                <w:szCs w:val="16"/>
              </w:rPr>
              <w:t xml:space="preserve"> </w:t>
            </w:r>
            <w:r w:rsidRPr="00A10406">
              <w:rPr>
                <w:rFonts w:ascii="Arial Narrow" w:hAnsi="Arial Narrow" w:cs="Tahoma"/>
                <w:sz w:val="16"/>
                <w:szCs w:val="16"/>
              </w:rPr>
              <w:t>236</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21</w:t>
            </w:r>
            <w:r>
              <w:rPr>
                <w:rFonts w:ascii="Arial Narrow" w:hAnsi="Arial Narrow" w:cs="Tahoma"/>
                <w:sz w:val="16"/>
                <w:szCs w:val="16"/>
              </w:rPr>
              <w:t> </w:t>
            </w:r>
            <w:r w:rsidRPr="00A10406">
              <w:rPr>
                <w:rFonts w:ascii="Arial Narrow" w:hAnsi="Arial Narrow" w:cs="Tahoma"/>
                <w:sz w:val="16"/>
                <w:szCs w:val="16"/>
              </w:rPr>
              <w:t>176</w:t>
            </w:r>
            <w:r>
              <w:rPr>
                <w:rFonts w:ascii="Arial Narrow" w:hAnsi="Arial Narrow" w:cs="Tahoma"/>
                <w:sz w:val="16"/>
                <w:szCs w:val="16"/>
              </w:rPr>
              <w:t xml:space="preserve"> </w:t>
            </w:r>
            <w:r w:rsidRPr="00A10406">
              <w:rPr>
                <w:rFonts w:ascii="Arial Narrow" w:hAnsi="Arial Narrow" w:cs="Tahoma"/>
                <w:sz w:val="16"/>
                <w:szCs w:val="16"/>
              </w:rPr>
              <w:t>648</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22</w:t>
            </w:r>
            <w:r>
              <w:rPr>
                <w:rFonts w:ascii="Arial Narrow" w:hAnsi="Arial Narrow" w:cs="Tahoma"/>
                <w:sz w:val="16"/>
                <w:szCs w:val="16"/>
              </w:rPr>
              <w:t> </w:t>
            </w:r>
            <w:r w:rsidRPr="00A10406">
              <w:rPr>
                <w:rFonts w:ascii="Arial Narrow" w:hAnsi="Arial Narrow" w:cs="Tahoma"/>
                <w:sz w:val="16"/>
                <w:szCs w:val="16"/>
              </w:rPr>
              <w:t>988</w:t>
            </w:r>
            <w:r>
              <w:rPr>
                <w:rFonts w:ascii="Arial Narrow" w:hAnsi="Arial Narrow" w:cs="Tahoma"/>
                <w:sz w:val="16"/>
                <w:szCs w:val="16"/>
              </w:rPr>
              <w:t xml:space="preserve"> </w:t>
            </w:r>
            <w:r w:rsidRPr="00A10406">
              <w:rPr>
                <w:rFonts w:ascii="Arial Narrow" w:hAnsi="Arial Narrow" w:cs="Tahoma"/>
                <w:sz w:val="16"/>
                <w:szCs w:val="16"/>
              </w:rPr>
              <w:t>616</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ind w:right="-105"/>
              <w:jc w:val="center"/>
              <w:rPr>
                <w:rFonts w:ascii="Arial Narrow" w:hAnsi="Arial Narrow" w:cs="Arial Narrow"/>
                <w:sz w:val="16"/>
                <w:szCs w:val="16"/>
              </w:rPr>
            </w:pPr>
            <w:r w:rsidRPr="00A10406">
              <w:rPr>
                <w:rFonts w:ascii="Arial Narrow" w:hAnsi="Arial Narrow" w:cs="Arial Narrow"/>
                <w:sz w:val="16"/>
                <w:szCs w:val="16"/>
              </w:rPr>
              <w:t>24</w:t>
            </w:r>
            <w:r>
              <w:rPr>
                <w:rFonts w:ascii="Arial Narrow" w:hAnsi="Arial Narrow" w:cs="Arial Narrow"/>
                <w:sz w:val="16"/>
                <w:szCs w:val="16"/>
              </w:rPr>
              <w:t> </w:t>
            </w:r>
            <w:r w:rsidRPr="00A10406">
              <w:rPr>
                <w:rFonts w:ascii="Arial Narrow" w:hAnsi="Arial Narrow" w:cs="Arial Narrow"/>
                <w:sz w:val="16"/>
                <w:szCs w:val="16"/>
              </w:rPr>
              <w:t>138</w:t>
            </w:r>
            <w:r>
              <w:rPr>
                <w:rFonts w:ascii="Arial Narrow" w:hAnsi="Arial Narrow" w:cs="Arial Narrow"/>
                <w:sz w:val="16"/>
                <w:szCs w:val="16"/>
              </w:rPr>
              <w:t xml:space="preserve"> </w:t>
            </w:r>
            <w:r w:rsidRPr="00A10406">
              <w:rPr>
                <w:rFonts w:ascii="Arial Narrow" w:hAnsi="Arial Narrow" w:cs="Arial Narrow"/>
                <w:sz w:val="16"/>
                <w:szCs w:val="16"/>
              </w:rPr>
              <w:t>047</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104,80</w:t>
            </w:r>
          </w:p>
        </w:tc>
        <w:tc>
          <w:tcPr>
            <w:tcW w:w="1065"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106</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108,70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108,50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105,3</w:t>
            </w:r>
            <w:r>
              <w:rPr>
                <w:rFonts w:ascii="Arial Narrow" w:hAnsi="Arial Narrow" w:cs="Arial Narrow"/>
                <w:sz w:val="16"/>
                <w:szCs w:val="16"/>
              </w:rPr>
              <w:t>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индекс-дефлятор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104,50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101,70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105,80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105,80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103,8</w:t>
            </w:r>
            <w:r>
              <w:rPr>
                <w:rFonts w:ascii="Arial Narrow" w:hAnsi="Arial Narrow" w:cs="Arial Narrow"/>
                <w:sz w:val="16"/>
                <w:szCs w:val="16"/>
              </w:rPr>
              <w:t>0</w:t>
            </w:r>
          </w:p>
        </w:tc>
      </w:tr>
      <w:tr w:rsidR="00E44076" w:rsidRPr="00A10406">
        <w:trPr>
          <w:trHeight w:val="63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Объем  отгруженных товаров собственного производства по  малым и средним предприятиям (в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085</w:t>
            </w:r>
            <w:r>
              <w:rPr>
                <w:rFonts w:ascii="Arial Narrow" w:hAnsi="Arial Narrow" w:cs="Tahoma"/>
                <w:sz w:val="16"/>
                <w:szCs w:val="16"/>
              </w:rPr>
              <w:t xml:space="preserve"> </w:t>
            </w:r>
            <w:r w:rsidR="00AB36A2">
              <w:rPr>
                <w:rFonts w:ascii="Arial Narrow" w:hAnsi="Arial Narrow" w:cs="Tahoma"/>
                <w:sz w:val="16"/>
                <w:szCs w:val="16"/>
              </w:rPr>
              <w:t>318</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189</w:t>
            </w:r>
            <w:r>
              <w:rPr>
                <w:rFonts w:ascii="Arial Narrow" w:hAnsi="Arial Narrow" w:cs="Tahoma"/>
                <w:sz w:val="16"/>
                <w:szCs w:val="16"/>
              </w:rPr>
              <w:t xml:space="preserve"> </w:t>
            </w:r>
            <w:r w:rsidRPr="00A10406">
              <w:rPr>
                <w:rFonts w:ascii="Arial Narrow" w:hAnsi="Arial Narrow" w:cs="Tahoma"/>
                <w:sz w:val="16"/>
                <w:szCs w:val="16"/>
              </w:rPr>
              <w:t>584</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299</w:t>
            </w:r>
            <w:r>
              <w:rPr>
                <w:rFonts w:ascii="Arial Narrow" w:hAnsi="Arial Narrow" w:cs="Tahoma"/>
                <w:sz w:val="16"/>
                <w:szCs w:val="16"/>
              </w:rPr>
              <w:t xml:space="preserve"> </w:t>
            </w:r>
            <w:r w:rsidR="00AB36A2">
              <w:rPr>
                <w:rFonts w:ascii="Arial Narrow" w:hAnsi="Arial Narrow" w:cs="Tahoma"/>
                <w:sz w:val="16"/>
                <w:szCs w:val="16"/>
              </w:rPr>
              <w:t>063</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414</w:t>
            </w:r>
            <w:r>
              <w:rPr>
                <w:rFonts w:ascii="Arial Narrow" w:hAnsi="Arial Narrow" w:cs="Tahoma"/>
                <w:sz w:val="16"/>
                <w:szCs w:val="16"/>
              </w:rPr>
              <w:t xml:space="preserve"> </w:t>
            </w:r>
            <w:r w:rsidR="00AB36A2">
              <w:rPr>
                <w:rFonts w:ascii="Arial Narrow" w:hAnsi="Arial Narrow" w:cs="Tahoma"/>
                <w:sz w:val="16"/>
                <w:szCs w:val="16"/>
              </w:rPr>
              <w:t>016</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ind w:right="-105"/>
              <w:jc w:val="center"/>
              <w:rPr>
                <w:rFonts w:ascii="Arial Narrow" w:hAnsi="Arial Narrow" w:cs="Arial Narrow"/>
                <w:sz w:val="16"/>
                <w:szCs w:val="16"/>
              </w:rPr>
            </w:pPr>
            <w:r w:rsidRPr="00A10406">
              <w:rPr>
                <w:rFonts w:ascii="Arial Narrow" w:hAnsi="Arial Narrow" w:cs="Arial Narrow"/>
                <w:sz w:val="16"/>
                <w:szCs w:val="16"/>
              </w:rPr>
              <w:t>2</w:t>
            </w:r>
            <w:r>
              <w:rPr>
                <w:rFonts w:ascii="Arial Narrow" w:hAnsi="Arial Narrow" w:cs="Arial Narrow"/>
                <w:sz w:val="16"/>
                <w:szCs w:val="16"/>
              </w:rPr>
              <w:t> </w:t>
            </w:r>
            <w:r w:rsidRPr="00A10406">
              <w:rPr>
                <w:rFonts w:ascii="Arial Narrow" w:hAnsi="Arial Narrow" w:cs="Arial Narrow"/>
                <w:sz w:val="16"/>
                <w:szCs w:val="16"/>
              </w:rPr>
              <w:t>650</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107,20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104,50</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105,6</w:t>
            </w:r>
            <w:r>
              <w:rPr>
                <w:rFonts w:ascii="Arial Narrow" w:hAnsi="Arial Narrow" w:cs="Arial Narrow"/>
                <w:sz w:val="16"/>
                <w:szCs w:val="16"/>
              </w:rPr>
              <w:t>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индекс-дефлятор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102,70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104,80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105,05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106,30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103,8</w:t>
            </w:r>
            <w:r>
              <w:rPr>
                <w:rFonts w:ascii="Arial Narrow" w:hAnsi="Arial Narrow" w:cs="Arial Narrow"/>
                <w:sz w:val="16"/>
                <w:szCs w:val="16"/>
              </w:rPr>
              <w:t>0</w:t>
            </w:r>
          </w:p>
        </w:tc>
      </w:tr>
      <w:tr w:rsidR="00E44076" w:rsidRPr="00A10406">
        <w:trPr>
          <w:trHeight w:val="63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Валовая продукция сельского хозяйства во всех категориях хозяйств (в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200</w:t>
            </w:r>
            <w:r>
              <w:rPr>
                <w:rFonts w:ascii="Arial Narrow" w:hAnsi="Arial Narrow" w:cs="Tahoma"/>
                <w:sz w:val="16"/>
                <w:szCs w:val="16"/>
              </w:rPr>
              <w:t xml:space="preserve"> </w:t>
            </w:r>
            <w:r w:rsidRPr="00A10406">
              <w:rPr>
                <w:rFonts w:ascii="Arial Narrow" w:hAnsi="Arial Narrow" w:cs="Tahoma"/>
                <w:sz w:val="16"/>
                <w:szCs w:val="16"/>
              </w:rPr>
              <w:t>000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314</w:t>
            </w:r>
            <w:r>
              <w:rPr>
                <w:rFonts w:ascii="Arial Narrow" w:hAnsi="Arial Narrow" w:cs="Tahoma"/>
                <w:sz w:val="16"/>
                <w:szCs w:val="16"/>
              </w:rPr>
              <w:t xml:space="preserve"> </w:t>
            </w:r>
            <w:r w:rsidR="00AB36A2">
              <w:rPr>
                <w:rFonts w:ascii="Arial Narrow" w:hAnsi="Arial Narrow" w:cs="Tahoma"/>
                <w:sz w:val="16"/>
                <w:szCs w:val="16"/>
              </w:rPr>
              <w:t>400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430</w:t>
            </w:r>
            <w:r>
              <w:rPr>
                <w:rFonts w:ascii="Arial Narrow" w:hAnsi="Arial Narrow" w:cs="Tahoma"/>
                <w:sz w:val="16"/>
                <w:szCs w:val="16"/>
              </w:rPr>
              <w:t xml:space="preserve"> </w:t>
            </w:r>
            <w:r w:rsidRPr="00A10406">
              <w:rPr>
                <w:rFonts w:ascii="Arial Narrow" w:hAnsi="Arial Narrow" w:cs="Tahoma"/>
                <w:sz w:val="16"/>
                <w:szCs w:val="16"/>
              </w:rPr>
              <w:t>120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545</w:t>
            </w:r>
            <w:r>
              <w:rPr>
                <w:rFonts w:ascii="Arial Narrow" w:hAnsi="Arial Narrow" w:cs="Tahoma"/>
                <w:sz w:val="16"/>
                <w:szCs w:val="16"/>
              </w:rPr>
              <w:t xml:space="preserve"> </w:t>
            </w:r>
            <w:r w:rsidRPr="00A10406">
              <w:rPr>
                <w:rFonts w:ascii="Arial Narrow" w:hAnsi="Arial Narrow" w:cs="Tahoma"/>
                <w:sz w:val="16"/>
                <w:szCs w:val="16"/>
              </w:rPr>
              <w:t>000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2</w:t>
            </w:r>
            <w:r>
              <w:rPr>
                <w:rFonts w:ascii="Arial Narrow" w:hAnsi="Arial Narrow" w:cs="Arial Narrow"/>
                <w:sz w:val="16"/>
                <w:szCs w:val="16"/>
              </w:rPr>
              <w:t> </w:t>
            </w:r>
            <w:r w:rsidRPr="00A10406">
              <w:rPr>
                <w:rFonts w:ascii="Arial Narrow" w:hAnsi="Arial Narrow" w:cs="Arial Narrow"/>
                <w:sz w:val="16"/>
                <w:szCs w:val="16"/>
              </w:rPr>
              <w:t>630</w:t>
            </w:r>
            <w:r>
              <w:rPr>
                <w:rFonts w:ascii="Arial Narrow" w:hAnsi="Arial Narrow" w:cs="Arial Narrow"/>
                <w:sz w:val="16"/>
                <w:szCs w:val="16"/>
              </w:rPr>
              <w:t xml:space="preserve"> </w:t>
            </w:r>
            <w:r w:rsidRPr="00A10406">
              <w:rPr>
                <w:rFonts w:ascii="Arial Narrow" w:hAnsi="Arial Narrow" w:cs="Arial Narrow"/>
                <w:sz w:val="16"/>
                <w:szCs w:val="16"/>
              </w:rPr>
              <w:t>800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153</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121,51</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101,10</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103</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103,1</w:t>
            </w:r>
            <w:r>
              <w:rPr>
                <w:rFonts w:ascii="Arial Narrow" w:hAnsi="Arial Narrow" w:cs="Arial Narrow"/>
                <w:sz w:val="16"/>
                <w:szCs w:val="16"/>
              </w:rPr>
              <w:t>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8</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Индекс производства продукции сельского хозяйства во всех категориях хозяйств</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290,40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105,20</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104,70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103,8</w:t>
            </w:r>
            <w:r>
              <w:rPr>
                <w:rFonts w:ascii="Arial Narrow" w:hAnsi="Arial Narrow" w:cs="Arial Narrow"/>
                <w:sz w:val="16"/>
                <w:szCs w:val="16"/>
              </w:rPr>
              <w:t>0</w:t>
            </w:r>
          </w:p>
        </w:tc>
      </w:tr>
      <w:tr w:rsidR="00E44076" w:rsidRPr="00A10406">
        <w:trPr>
          <w:trHeight w:val="63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9</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Объем инвестиций в основной капитал за счет всех источников финансирования (в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099</w:t>
            </w:r>
            <w:r>
              <w:rPr>
                <w:rFonts w:ascii="Arial Narrow" w:hAnsi="Arial Narrow" w:cs="Tahoma"/>
                <w:sz w:val="16"/>
                <w:szCs w:val="16"/>
              </w:rPr>
              <w:t xml:space="preserve"> </w:t>
            </w:r>
            <w:r w:rsidRPr="00A10406">
              <w:rPr>
                <w:rFonts w:ascii="Arial Narrow" w:hAnsi="Arial Narrow" w:cs="Tahoma"/>
                <w:sz w:val="16"/>
                <w:szCs w:val="16"/>
              </w:rPr>
              <w:t>546</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100</w:t>
            </w:r>
            <w:r>
              <w:rPr>
                <w:rFonts w:ascii="Arial Narrow" w:hAnsi="Arial Narrow" w:cs="Tahoma"/>
                <w:sz w:val="16"/>
                <w:szCs w:val="16"/>
              </w:rPr>
              <w:t xml:space="preserve"> </w:t>
            </w:r>
            <w:r w:rsidR="00AB36A2">
              <w:rPr>
                <w:rFonts w:ascii="Arial Narrow" w:hAnsi="Arial Narrow" w:cs="Tahoma"/>
                <w:sz w:val="16"/>
                <w:szCs w:val="16"/>
              </w:rPr>
              <w:t>000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150</w:t>
            </w:r>
            <w:r>
              <w:rPr>
                <w:rFonts w:ascii="Arial Narrow" w:hAnsi="Arial Narrow" w:cs="Tahoma"/>
                <w:sz w:val="16"/>
                <w:szCs w:val="16"/>
              </w:rPr>
              <w:t xml:space="preserve"> </w:t>
            </w:r>
            <w:r w:rsidRPr="00A10406">
              <w:rPr>
                <w:rFonts w:ascii="Arial Narrow" w:hAnsi="Arial Narrow" w:cs="Tahoma"/>
                <w:sz w:val="16"/>
                <w:szCs w:val="16"/>
              </w:rPr>
              <w:t>000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300</w:t>
            </w:r>
            <w:r>
              <w:rPr>
                <w:rFonts w:ascii="Arial Narrow" w:hAnsi="Arial Narrow" w:cs="Tahoma"/>
                <w:sz w:val="16"/>
                <w:szCs w:val="16"/>
              </w:rPr>
              <w:t xml:space="preserve"> </w:t>
            </w:r>
            <w:r w:rsidR="00AB36A2">
              <w:rPr>
                <w:rFonts w:ascii="Arial Narrow" w:hAnsi="Arial Narrow" w:cs="Tahoma"/>
                <w:sz w:val="16"/>
                <w:szCs w:val="16"/>
              </w:rPr>
              <w:t>000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w:t>
            </w:r>
            <w:r>
              <w:rPr>
                <w:rFonts w:ascii="Arial Narrow" w:hAnsi="Arial Narrow" w:cs="Arial Narrow"/>
                <w:sz w:val="16"/>
                <w:szCs w:val="16"/>
              </w:rPr>
              <w:t> </w:t>
            </w:r>
            <w:r w:rsidRPr="00A10406">
              <w:rPr>
                <w:rFonts w:ascii="Arial Narrow" w:hAnsi="Arial Narrow" w:cs="Arial Narrow"/>
                <w:sz w:val="16"/>
                <w:szCs w:val="16"/>
              </w:rPr>
              <w:t>350</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9.1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104</w:t>
            </w:r>
          </w:p>
        </w:tc>
        <w:tc>
          <w:tcPr>
            <w:tcW w:w="1065"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104,50</w:t>
            </w:r>
          </w:p>
        </w:tc>
        <w:tc>
          <w:tcPr>
            <w:tcW w:w="1134"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113</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103,5</w:t>
            </w:r>
            <w:r>
              <w:rPr>
                <w:rFonts w:ascii="Arial Narrow" w:hAnsi="Arial Narrow" w:cs="Arial Narrow"/>
                <w:sz w:val="16"/>
                <w:szCs w:val="16"/>
              </w:rPr>
              <w:t>0</w:t>
            </w:r>
          </w:p>
        </w:tc>
      </w:tr>
      <w:tr w:rsidR="00E44076" w:rsidRPr="00A10406">
        <w:trPr>
          <w:trHeight w:val="63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 xml:space="preserve">Оборот розничной торговли  (во всех каналах  реализации) </w:t>
            </w:r>
            <w:r w:rsidRPr="00A10406">
              <w:rPr>
                <w:rFonts w:ascii="Arial Narrow" w:hAnsi="Arial Narrow" w:cs="Tahoma"/>
                <w:sz w:val="16"/>
                <w:szCs w:val="16"/>
              </w:rPr>
              <w:br/>
              <w:t>(в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615</w:t>
            </w:r>
            <w:r>
              <w:rPr>
                <w:rFonts w:ascii="Arial Narrow" w:hAnsi="Arial Narrow" w:cs="Tahoma"/>
                <w:sz w:val="16"/>
                <w:szCs w:val="16"/>
              </w:rPr>
              <w:t xml:space="preserve"> </w:t>
            </w:r>
            <w:r w:rsidRPr="00A10406">
              <w:rPr>
                <w:rFonts w:ascii="Arial Narrow" w:hAnsi="Arial Narrow" w:cs="Tahoma"/>
                <w:sz w:val="16"/>
                <w:szCs w:val="16"/>
              </w:rPr>
              <w:t>846,30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767</w:t>
            </w:r>
            <w:r>
              <w:rPr>
                <w:rFonts w:ascii="Arial Narrow" w:hAnsi="Arial Narrow" w:cs="Tahoma"/>
                <w:sz w:val="16"/>
                <w:szCs w:val="16"/>
              </w:rPr>
              <w:t xml:space="preserve"> </w:t>
            </w:r>
            <w:r w:rsidRPr="00A10406">
              <w:rPr>
                <w:rFonts w:ascii="Arial Narrow" w:hAnsi="Arial Narrow" w:cs="Tahoma"/>
                <w:sz w:val="16"/>
                <w:szCs w:val="16"/>
              </w:rPr>
              <w:t>565,39</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919</w:t>
            </w:r>
            <w:r>
              <w:rPr>
                <w:rFonts w:ascii="Arial Narrow" w:hAnsi="Arial Narrow" w:cs="Tahoma"/>
                <w:sz w:val="16"/>
                <w:szCs w:val="16"/>
              </w:rPr>
              <w:t xml:space="preserve"> </w:t>
            </w:r>
            <w:r w:rsidRPr="00A10406">
              <w:rPr>
                <w:rFonts w:ascii="Arial Narrow" w:hAnsi="Arial Narrow" w:cs="Tahoma"/>
                <w:sz w:val="16"/>
                <w:szCs w:val="16"/>
              </w:rPr>
              <w:t>781,48</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w:t>
            </w:r>
            <w:r w:rsidRPr="00A10406">
              <w:rPr>
                <w:rFonts w:ascii="Arial Narrow" w:hAnsi="Arial Narrow" w:cs="Tahoma"/>
                <w:sz w:val="16"/>
                <w:szCs w:val="16"/>
              </w:rPr>
              <w:t>057</w:t>
            </w:r>
            <w:r>
              <w:rPr>
                <w:rFonts w:ascii="Arial Narrow" w:hAnsi="Arial Narrow" w:cs="Tahoma"/>
                <w:sz w:val="16"/>
                <w:szCs w:val="16"/>
              </w:rPr>
              <w:t xml:space="preserve"> </w:t>
            </w:r>
            <w:r w:rsidRPr="00A10406">
              <w:rPr>
                <w:rFonts w:ascii="Arial Narrow" w:hAnsi="Arial Narrow" w:cs="Tahoma"/>
                <w:sz w:val="16"/>
                <w:szCs w:val="16"/>
              </w:rPr>
              <w:t>011,21</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ind w:right="-105"/>
              <w:jc w:val="center"/>
              <w:rPr>
                <w:rFonts w:ascii="Arial Narrow" w:hAnsi="Arial Narrow" w:cs="Arial Narrow"/>
                <w:sz w:val="16"/>
                <w:szCs w:val="16"/>
              </w:rPr>
            </w:pPr>
            <w:r w:rsidRPr="00A10406">
              <w:rPr>
                <w:rFonts w:ascii="Arial Narrow" w:hAnsi="Arial Narrow" w:cs="Arial Narrow"/>
                <w:sz w:val="16"/>
                <w:szCs w:val="16"/>
              </w:rPr>
              <w:t>3</w:t>
            </w:r>
            <w:r>
              <w:rPr>
                <w:rFonts w:ascii="Arial Narrow" w:hAnsi="Arial Narrow" w:cs="Arial Narrow"/>
                <w:sz w:val="16"/>
                <w:szCs w:val="16"/>
              </w:rPr>
              <w:t> </w:t>
            </w:r>
            <w:r w:rsidRPr="00A10406">
              <w:rPr>
                <w:rFonts w:ascii="Arial Narrow" w:hAnsi="Arial Narrow" w:cs="Arial Narrow"/>
                <w:sz w:val="16"/>
                <w:szCs w:val="16"/>
              </w:rPr>
              <w:t>200</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105,40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105,80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106,10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103,50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Объем платных услуг населению</w:t>
            </w:r>
            <w:r w:rsidRPr="00A10406">
              <w:rPr>
                <w:rFonts w:ascii="Arial Narrow" w:hAnsi="Arial Narrow" w:cs="Tahoma"/>
                <w:sz w:val="16"/>
                <w:szCs w:val="16"/>
              </w:rPr>
              <w:br/>
              <w:t>(в действующих ценах)</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759</w:t>
            </w:r>
            <w:r>
              <w:rPr>
                <w:rFonts w:ascii="Arial Narrow" w:hAnsi="Arial Narrow" w:cs="Tahoma"/>
                <w:sz w:val="16"/>
                <w:szCs w:val="16"/>
              </w:rPr>
              <w:t xml:space="preserve"> </w:t>
            </w:r>
            <w:r w:rsidRPr="00A10406">
              <w:rPr>
                <w:rFonts w:ascii="Arial Narrow" w:hAnsi="Arial Narrow" w:cs="Tahoma"/>
                <w:sz w:val="16"/>
                <w:szCs w:val="16"/>
              </w:rPr>
              <w:t>593</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793</w:t>
            </w:r>
            <w:r>
              <w:rPr>
                <w:rFonts w:ascii="Arial Narrow" w:hAnsi="Arial Narrow" w:cs="Tahoma"/>
                <w:sz w:val="16"/>
                <w:szCs w:val="16"/>
              </w:rPr>
              <w:t xml:space="preserve"> </w:t>
            </w:r>
            <w:r w:rsidRPr="00A10406">
              <w:rPr>
                <w:rFonts w:ascii="Arial Narrow" w:hAnsi="Arial Narrow" w:cs="Tahoma"/>
                <w:sz w:val="16"/>
                <w:szCs w:val="16"/>
              </w:rPr>
              <w:t>770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833</w:t>
            </w:r>
            <w:r>
              <w:rPr>
                <w:rFonts w:ascii="Arial Narrow" w:hAnsi="Arial Narrow" w:cs="Tahoma"/>
                <w:sz w:val="16"/>
                <w:szCs w:val="16"/>
              </w:rPr>
              <w:t xml:space="preserve"> </w:t>
            </w:r>
            <w:r w:rsidR="00AB36A2">
              <w:rPr>
                <w:rFonts w:ascii="Arial Narrow" w:hAnsi="Arial Narrow" w:cs="Tahoma"/>
                <w:sz w:val="16"/>
                <w:szCs w:val="16"/>
              </w:rPr>
              <w:t>450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875</w:t>
            </w:r>
            <w:r>
              <w:rPr>
                <w:rFonts w:ascii="Arial Narrow" w:hAnsi="Arial Narrow" w:cs="Tahoma"/>
                <w:sz w:val="16"/>
                <w:szCs w:val="16"/>
              </w:rPr>
              <w:t xml:space="preserve"> </w:t>
            </w:r>
            <w:r w:rsidRPr="00A10406">
              <w:rPr>
                <w:rFonts w:ascii="Arial Narrow" w:hAnsi="Arial Narrow" w:cs="Tahoma"/>
                <w:sz w:val="16"/>
                <w:szCs w:val="16"/>
              </w:rPr>
              <w:t>100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935</w:t>
            </w:r>
            <w:r>
              <w:rPr>
                <w:rFonts w:ascii="Arial Narrow" w:hAnsi="Arial Narrow" w:cs="Arial Narrow"/>
                <w:sz w:val="16"/>
                <w:szCs w:val="16"/>
              </w:rPr>
              <w:t> </w:t>
            </w:r>
            <w:r w:rsidRPr="00A10406">
              <w:rPr>
                <w:rFonts w:ascii="Arial Narrow" w:hAnsi="Arial Narrow" w:cs="Arial Narrow"/>
                <w:sz w:val="16"/>
                <w:szCs w:val="16"/>
              </w:rPr>
              <w:t>000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бытовые услуги</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105</w:t>
            </w:r>
            <w:r>
              <w:rPr>
                <w:rFonts w:ascii="Arial Narrow" w:hAnsi="Arial Narrow" w:cs="Tahoma"/>
                <w:sz w:val="16"/>
                <w:szCs w:val="16"/>
              </w:rPr>
              <w:t xml:space="preserve"> </w:t>
            </w:r>
            <w:r w:rsidRPr="00A10406">
              <w:rPr>
                <w:rFonts w:ascii="Arial Narrow" w:hAnsi="Arial Narrow" w:cs="Tahoma"/>
                <w:sz w:val="16"/>
                <w:szCs w:val="16"/>
              </w:rPr>
              <w:t>460</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110</w:t>
            </w:r>
            <w:r>
              <w:rPr>
                <w:rFonts w:ascii="Arial Narrow" w:hAnsi="Arial Narrow" w:cs="Tahoma"/>
                <w:sz w:val="16"/>
                <w:szCs w:val="16"/>
              </w:rPr>
              <w:t xml:space="preserve"> </w:t>
            </w:r>
            <w:r w:rsidR="00AB36A2">
              <w:rPr>
                <w:rFonts w:ascii="Arial Narrow" w:hAnsi="Arial Narrow" w:cs="Tahoma"/>
                <w:sz w:val="16"/>
                <w:szCs w:val="16"/>
              </w:rPr>
              <w:t>200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118</w:t>
            </w:r>
            <w:r>
              <w:rPr>
                <w:rFonts w:ascii="Arial Narrow" w:hAnsi="Arial Narrow" w:cs="Tahoma"/>
                <w:sz w:val="16"/>
                <w:szCs w:val="16"/>
              </w:rPr>
              <w:t xml:space="preserve"> </w:t>
            </w:r>
            <w:r w:rsidRPr="00A10406">
              <w:rPr>
                <w:rFonts w:ascii="Arial Narrow" w:hAnsi="Arial Narrow" w:cs="Tahoma"/>
                <w:sz w:val="16"/>
                <w:szCs w:val="16"/>
              </w:rPr>
              <w:t>650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123</w:t>
            </w:r>
            <w:r>
              <w:rPr>
                <w:rFonts w:ascii="Arial Narrow" w:hAnsi="Arial Narrow" w:cs="Tahoma"/>
                <w:sz w:val="16"/>
                <w:szCs w:val="16"/>
              </w:rPr>
              <w:t xml:space="preserve"> </w:t>
            </w:r>
            <w:r w:rsidR="00AB36A2">
              <w:rPr>
                <w:rFonts w:ascii="Arial Narrow" w:hAnsi="Arial Narrow" w:cs="Tahoma"/>
                <w:sz w:val="16"/>
                <w:szCs w:val="16"/>
              </w:rPr>
              <w:t>600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135</w:t>
            </w:r>
            <w:r>
              <w:rPr>
                <w:rFonts w:ascii="Arial Narrow" w:hAnsi="Arial Narrow" w:cs="Arial Narrow"/>
                <w:sz w:val="16"/>
                <w:szCs w:val="16"/>
              </w:rPr>
              <w:t> </w:t>
            </w:r>
            <w:r w:rsidRPr="00A10406">
              <w:rPr>
                <w:rFonts w:ascii="Arial Narrow" w:hAnsi="Arial Narrow" w:cs="Arial Narrow"/>
                <w:sz w:val="16"/>
                <w:szCs w:val="16"/>
              </w:rPr>
              <w:t>200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коммунальные услуги</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209</w:t>
            </w:r>
            <w:r>
              <w:rPr>
                <w:rFonts w:ascii="Arial Narrow" w:hAnsi="Arial Narrow" w:cs="Tahoma"/>
                <w:sz w:val="16"/>
                <w:szCs w:val="16"/>
              </w:rPr>
              <w:t xml:space="preserve"> </w:t>
            </w:r>
            <w:r w:rsidRPr="00A10406">
              <w:rPr>
                <w:rFonts w:ascii="Arial Narrow" w:hAnsi="Arial Narrow" w:cs="Tahoma"/>
                <w:sz w:val="16"/>
                <w:szCs w:val="16"/>
              </w:rPr>
              <w:t>450</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215</w:t>
            </w:r>
            <w:r>
              <w:rPr>
                <w:rFonts w:ascii="Arial Narrow" w:hAnsi="Arial Narrow" w:cs="Tahoma"/>
                <w:sz w:val="16"/>
                <w:szCs w:val="16"/>
              </w:rPr>
              <w:t xml:space="preserve"> </w:t>
            </w:r>
            <w:r w:rsidR="00AB36A2">
              <w:rPr>
                <w:rFonts w:ascii="Arial Narrow" w:hAnsi="Arial Narrow" w:cs="Tahoma"/>
                <w:sz w:val="16"/>
                <w:szCs w:val="16"/>
              </w:rPr>
              <w:t>700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220</w:t>
            </w:r>
            <w:r>
              <w:rPr>
                <w:rFonts w:ascii="Arial Narrow" w:hAnsi="Arial Narrow" w:cs="Tahoma"/>
                <w:sz w:val="16"/>
                <w:szCs w:val="16"/>
              </w:rPr>
              <w:t xml:space="preserve"> </w:t>
            </w:r>
            <w:r w:rsidRPr="00A10406">
              <w:rPr>
                <w:rFonts w:ascii="Arial Narrow" w:hAnsi="Arial Narrow" w:cs="Tahoma"/>
                <w:sz w:val="16"/>
                <w:szCs w:val="16"/>
              </w:rPr>
              <w:t>050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235</w:t>
            </w:r>
            <w:r>
              <w:rPr>
                <w:rFonts w:ascii="Arial Narrow" w:hAnsi="Arial Narrow" w:cs="Tahoma"/>
                <w:sz w:val="16"/>
                <w:szCs w:val="16"/>
              </w:rPr>
              <w:t xml:space="preserve"> </w:t>
            </w:r>
            <w:r w:rsidR="00AB36A2">
              <w:rPr>
                <w:rFonts w:ascii="Arial Narrow" w:hAnsi="Arial Narrow" w:cs="Tahoma"/>
                <w:sz w:val="16"/>
                <w:szCs w:val="16"/>
              </w:rPr>
              <w:t>600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250</w:t>
            </w:r>
            <w:r>
              <w:rPr>
                <w:rFonts w:ascii="Arial Narrow" w:hAnsi="Arial Narrow" w:cs="Arial Narrow"/>
                <w:sz w:val="16"/>
                <w:szCs w:val="16"/>
              </w:rPr>
              <w:t> </w:t>
            </w:r>
            <w:r w:rsidRPr="00A10406">
              <w:rPr>
                <w:rFonts w:ascii="Arial Narrow" w:hAnsi="Arial Narrow" w:cs="Arial Narrow"/>
                <w:sz w:val="16"/>
                <w:szCs w:val="16"/>
              </w:rPr>
              <w:t>500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жилищные услуги</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98</w:t>
            </w:r>
            <w:r>
              <w:rPr>
                <w:rFonts w:ascii="Arial Narrow" w:hAnsi="Arial Narrow" w:cs="Tahoma"/>
                <w:sz w:val="16"/>
                <w:szCs w:val="16"/>
              </w:rPr>
              <w:t xml:space="preserve"> </w:t>
            </w:r>
            <w:r w:rsidRPr="00A10406">
              <w:rPr>
                <w:rFonts w:ascii="Arial Narrow" w:hAnsi="Arial Narrow" w:cs="Tahoma"/>
                <w:sz w:val="16"/>
                <w:szCs w:val="16"/>
              </w:rPr>
              <w:t>560</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105</w:t>
            </w:r>
            <w:r>
              <w:rPr>
                <w:rFonts w:ascii="Arial Narrow" w:hAnsi="Arial Narrow" w:cs="Tahoma"/>
                <w:sz w:val="16"/>
                <w:szCs w:val="16"/>
              </w:rPr>
              <w:t xml:space="preserve"> </w:t>
            </w:r>
            <w:r w:rsidRPr="00A10406">
              <w:rPr>
                <w:rFonts w:ascii="Arial Narrow" w:hAnsi="Arial Narrow" w:cs="Tahoma"/>
                <w:sz w:val="16"/>
                <w:szCs w:val="16"/>
              </w:rPr>
              <w:t>400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110</w:t>
            </w:r>
            <w:r>
              <w:rPr>
                <w:rFonts w:ascii="Arial Narrow" w:hAnsi="Arial Narrow" w:cs="Tahoma"/>
                <w:sz w:val="16"/>
                <w:szCs w:val="16"/>
              </w:rPr>
              <w:t xml:space="preserve"> </w:t>
            </w:r>
            <w:r w:rsidRPr="00A10406">
              <w:rPr>
                <w:rFonts w:ascii="Arial Narrow" w:hAnsi="Arial Narrow" w:cs="Tahoma"/>
                <w:sz w:val="16"/>
                <w:szCs w:val="16"/>
              </w:rPr>
              <w:t>400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115</w:t>
            </w:r>
            <w:r>
              <w:rPr>
                <w:rFonts w:ascii="Arial Narrow" w:hAnsi="Arial Narrow" w:cs="Tahoma"/>
                <w:sz w:val="16"/>
                <w:szCs w:val="16"/>
              </w:rPr>
              <w:t xml:space="preserve"> </w:t>
            </w:r>
            <w:r w:rsidR="00AB36A2">
              <w:rPr>
                <w:rFonts w:ascii="Arial Narrow" w:hAnsi="Arial Narrow" w:cs="Tahoma"/>
                <w:sz w:val="16"/>
                <w:szCs w:val="16"/>
              </w:rPr>
              <w:t>435</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118</w:t>
            </w:r>
            <w:r>
              <w:rPr>
                <w:rFonts w:ascii="Arial Narrow" w:hAnsi="Arial Narrow" w:cs="Arial Narrow"/>
                <w:sz w:val="16"/>
                <w:szCs w:val="16"/>
              </w:rPr>
              <w:t> </w:t>
            </w:r>
            <w:r w:rsidRPr="00A10406">
              <w:rPr>
                <w:rFonts w:ascii="Arial Narrow" w:hAnsi="Arial Narrow" w:cs="Arial Narrow"/>
                <w:sz w:val="16"/>
                <w:szCs w:val="16"/>
              </w:rPr>
              <w:t>450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1065"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103,50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бытовым услугам</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13,88</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13,90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14,24</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14,12</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14,20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11.6</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коммунальным услугам</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27,57</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27,20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26,40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26,90</w:t>
            </w:r>
          </w:p>
        </w:tc>
        <w:tc>
          <w:tcPr>
            <w:tcW w:w="957"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Arial Narrow"/>
                <w:sz w:val="16"/>
                <w:szCs w:val="16"/>
              </w:rPr>
            </w:pPr>
            <w:r>
              <w:rPr>
                <w:rFonts w:ascii="Arial Narrow" w:hAnsi="Arial Narrow" w:cs="Arial Narrow"/>
                <w:sz w:val="16"/>
                <w:szCs w:val="16"/>
              </w:rPr>
              <w:t>27</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11.7</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жилищным услугам</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12,97</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13,30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13,24</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13,20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13,30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Численность трудовых ресурсов</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чел.</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35,80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35,60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35,60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35,60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35,60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Численность занятых в экономике (среднегодовая ) - всего</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чел.</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25,63</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25,70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25,80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25,80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25,80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работников по малым и средним предприятиям</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чел.</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536</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540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540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540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2</w:t>
            </w:r>
            <w:r>
              <w:rPr>
                <w:rFonts w:ascii="Arial Narrow" w:hAnsi="Arial Narrow" w:cs="Arial Narrow"/>
                <w:sz w:val="16"/>
                <w:szCs w:val="16"/>
              </w:rPr>
              <w:t> </w:t>
            </w:r>
            <w:r w:rsidRPr="00A10406">
              <w:rPr>
                <w:rFonts w:ascii="Arial Narrow" w:hAnsi="Arial Narrow" w:cs="Arial Narrow"/>
                <w:sz w:val="16"/>
                <w:szCs w:val="16"/>
              </w:rPr>
              <w:t>550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работников бюджетной сферы</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чел.</w:t>
            </w:r>
          </w:p>
        </w:tc>
        <w:tc>
          <w:tcPr>
            <w:tcW w:w="992"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854</w:t>
            </w:r>
          </w:p>
        </w:tc>
        <w:tc>
          <w:tcPr>
            <w:tcW w:w="1065"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850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850</w:t>
            </w:r>
          </w:p>
        </w:tc>
        <w:tc>
          <w:tcPr>
            <w:tcW w:w="1134" w:type="dxa"/>
            <w:tcBorders>
              <w:top w:val="nil"/>
              <w:left w:val="nil"/>
              <w:bottom w:val="single" w:sz="4" w:space="0" w:color="auto"/>
              <w:right w:val="single" w:sz="4" w:space="0" w:color="auto"/>
            </w:tcBorders>
            <w:noWrap/>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850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4</w:t>
            </w:r>
            <w:r>
              <w:rPr>
                <w:rFonts w:ascii="Arial Narrow" w:hAnsi="Arial Narrow" w:cs="Arial Narrow"/>
                <w:sz w:val="16"/>
                <w:szCs w:val="16"/>
              </w:rPr>
              <w:t> </w:t>
            </w:r>
            <w:r w:rsidRPr="00A10406">
              <w:rPr>
                <w:rFonts w:ascii="Arial Narrow" w:hAnsi="Arial Narrow" w:cs="Arial Narrow"/>
                <w:sz w:val="16"/>
                <w:szCs w:val="16"/>
              </w:rPr>
              <w:t>850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Фонд заработной платы - всего</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тыс.руб.</w:t>
            </w:r>
          </w:p>
        </w:tc>
        <w:tc>
          <w:tcPr>
            <w:tcW w:w="992"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w:t>
            </w:r>
            <w:r w:rsidRPr="00A10406">
              <w:rPr>
                <w:rFonts w:ascii="Arial Narrow" w:hAnsi="Arial Narrow" w:cs="Tahoma"/>
                <w:sz w:val="16"/>
                <w:szCs w:val="16"/>
              </w:rPr>
              <w:t>200</w:t>
            </w:r>
            <w:r>
              <w:rPr>
                <w:rFonts w:ascii="Arial Narrow" w:hAnsi="Arial Narrow" w:cs="Tahoma"/>
                <w:sz w:val="16"/>
                <w:szCs w:val="16"/>
              </w:rPr>
              <w:t xml:space="preserve"> </w:t>
            </w:r>
            <w:r w:rsidRPr="00A10406">
              <w:rPr>
                <w:rFonts w:ascii="Arial Narrow" w:hAnsi="Arial Narrow" w:cs="Tahoma"/>
                <w:sz w:val="16"/>
                <w:szCs w:val="16"/>
              </w:rPr>
              <w:t>000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w:t>
            </w:r>
            <w:r w:rsidRPr="00A10406">
              <w:rPr>
                <w:rFonts w:ascii="Arial Narrow" w:hAnsi="Arial Narrow" w:cs="Tahoma"/>
                <w:sz w:val="16"/>
                <w:szCs w:val="16"/>
              </w:rPr>
              <w:t>382</w:t>
            </w:r>
            <w:r>
              <w:rPr>
                <w:rFonts w:ascii="Arial Narrow" w:hAnsi="Arial Narrow" w:cs="Tahoma"/>
                <w:sz w:val="16"/>
                <w:szCs w:val="16"/>
              </w:rPr>
              <w:t xml:space="preserve"> </w:t>
            </w:r>
            <w:r w:rsidR="00AB36A2">
              <w:rPr>
                <w:rFonts w:ascii="Arial Narrow" w:hAnsi="Arial Narrow" w:cs="Tahoma"/>
                <w:sz w:val="16"/>
                <w:szCs w:val="16"/>
              </w:rPr>
              <w:t>400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w:t>
            </w:r>
            <w:r w:rsidRPr="00A10406">
              <w:rPr>
                <w:rFonts w:ascii="Arial Narrow" w:hAnsi="Arial Narrow" w:cs="Tahoma"/>
                <w:sz w:val="16"/>
                <w:szCs w:val="16"/>
              </w:rPr>
              <w:t>727</w:t>
            </w:r>
            <w:r>
              <w:rPr>
                <w:rFonts w:ascii="Arial Narrow" w:hAnsi="Arial Narrow" w:cs="Tahoma"/>
                <w:sz w:val="16"/>
                <w:szCs w:val="16"/>
              </w:rPr>
              <w:t xml:space="preserve"> </w:t>
            </w:r>
            <w:r w:rsidR="00AB36A2">
              <w:rPr>
                <w:rFonts w:ascii="Arial Narrow" w:hAnsi="Arial Narrow" w:cs="Tahoma"/>
                <w:sz w:val="16"/>
                <w:szCs w:val="16"/>
              </w:rPr>
              <w:t>400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174</w:t>
            </w:r>
            <w:r>
              <w:rPr>
                <w:rFonts w:ascii="Arial Narrow" w:hAnsi="Arial Narrow" w:cs="Tahoma"/>
                <w:sz w:val="16"/>
                <w:szCs w:val="16"/>
              </w:rPr>
              <w:t xml:space="preserve"> </w:t>
            </w:r>
            <w:r w:rsidR="00AB36A2">
              <w:rPr>
                <w:rFonts w:ascii="Arial Narrow" w:hAnsi="Arial Narrow" w:cs="Tahoma"/>
                <w:sz w:val="16"/>
                <w:szCs w:val="16"/>
              </w:rPr>
              <w:t>700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4</w:t>
            </w:r>
            <w:r>
              <w:rPr>
                <w:rFonts w:ascii="Arial Narrow" w:hAnsi="Arial Narrow" w:cs="Arial Narrow"/>
                <w:sz w:val="16"/>
                <w:szCs w:val="16"/>
              </w:rPr>
              <w:t> </w:t>
            </w:r>
            <w:r w:rsidRPr="00A10406">
              <w:rPr>
                <w:rFonts w:ascii="Arial Narrow" w:hAnsi="Arial Narrow" w:cs="Arial Narrow"/>
                <w:sz w:val="16"/>
                <w:szCs w:val="16"/>
              </w:rPr>
              <w:t>896</w:t>
            </w:r>
            <w:r>
              <w:rPr>
                <w:rFonts w:ascii="Arial Narrow" w:hAnsi="Arial Narrow" w:cs="Arial Narrow"/>
                <w:sz w:val="16"/>
                <w:szCs w:val="16"/>
              </w:rPr>
              <w:t xml:space="preserve"> </w:t>
            </w:r>
            <w:r w:rsidRPr="00A10406">
              <w:rPr>
                <w:rFonts w:ascii="Arial Narrow" w:hAnsi="Arial Narrow" w:cs="Arial Narrow"/>
                <w:sz w:val="16"/>
                <w:szCs w:val="16"/>
              </w:rPr>
              <w:t>124</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малым и средним предприятиям</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418</w:t>
            </w:r>
            <w:r>
              <w:rPr>
                <w:rFonts w:ascii="Arial Narrow" w:hAnsi="Arial Narrow" w:cs="Tahoma"/>
                <w:sz w:val="16"/>
                <w:szCs w:val="16"/>
              </w:rPr>
              <w:t xml:space="preserve"> </w:t>
            </w:r>
            <w:r w:rsidRPr="00A10406">
              <w:rPr>
                <w:rFonts w:ascii="Arial Narrow" w:hAnsi="Arial Narrow" w:cs="Tahoma"/>
                <w:sz w:val="16"/>
                <w:szCs w:val="16"/>
              </w:rPr>
              <w:t>044,50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422</w:t>
            </w:r>
            <w:r>
              <w:rPr>
                <w:rFonts w:ascii="Arial Narrow" w:hAnsi="Arial Narrow" w:cs="Tahoma"/>
                <w:sz w:val="16"/>
                <w:szCs w:val="16"/>
              </w:rPr>
              <w:t xml:space="preserve"> </w:t>
            </w:r>
            <w:r w:rsidR="00AB36A2">
              <w:rPr>
                <w:rFonts w:ascii="Arial Narrow" w:hAnsi="Arial Narrow" w:cs="Tahoma"/>
                <w:sz w:val="16"/>
                <w:szCs w:val="16"/>
              </w:rPr>
              <w:t>350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430</w:t>
            </w:r>
            <w:r>
              <w:rPr>
                <w:rFonts w:ascii="Arial Narrow" w:hAnsi="Arial Narrow" w:cs="Tahoma"/>
                <w:sz w:val="16"/>
                <w:szCs w:val="16"/>
              </w:rPr>
              <w:t xml:space="preserve"> </w:t>
            </w:r>
            <w:r w:rsidR="00AB36A2">
              <w:rPr>
                <w:rFonts w:ascii="Arial Narrow" w:hAnsi="Arial Narrow" w:cs="Tahoma"/>
                <w:sz w:val="16"/>
                <w:szCs w:val="16"/>
              </w:rPr>
              <w:t>000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450</w:t>
            </w:r>
            <w:r>
              <w:rPr>
                <w:rFonts w:ascii="Arial Narrow" w:hAnsi="Arial Narrow" w:cs="Tahoma"/>
                <w:sz w:val="16"/>
                <w:szCs w:val="16"/>
              </w:rPr>
              <w:t xml:space="preserve"> </w:t>
            </w:r>
            <w:r w:rsidR="00AB36A2">
              <w:rPr>
                <w:rFonts w:ascii="Arial Narrow" w:hAnsi="Arial Narrow" w:cs="Tahoma"/>
                <w:sz w:val="16"/>
                <w:szCs w:val="16"/>
              </w:rPr>
              <w:t>000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480</w:t>
            </w:r>
            <w:r>
              <w:rPr>
                <w:rFonts w:ascii="Arial Narrow" w:hAnsi="Arial Narrow" w:cs="Arial Narrow"/>
                <w:sz w:val="16"/>
                <w:szCs w:val="16"/>
              </w:rPr>
              <w:t> </w:t>
            </w:r>
            <w:r w:rsidRPr="00A10406">
              <w:rPr>
                <w:rFonts w:ascii="Arial Narrow" w:hAnsi="Arial Narrow" w:cs="Arial Narrow"/>
                <w:sz w:val="16"/>
                <w:szCs w:val="16"/>
              </w:rPr>
              <w:t>000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14.2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бюджетной сфере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656</w:t>
            </w:r>
            <w:r>
              <w:rPr>
                <w:rFonts w:ascii="Arial Narrow" w:hAnsi="Arial Narrow" w:cs="Tahoma"/>
                <w:sz w:val="16"/>
                <w:szCs w:val="16"/>
              </w:rPr>
              <w:t xml:space="preserve"> 6</w:t>
            </w:r>
            <w:r w:rsidRPr="00A10406">
              <w:rPr>
                <w:rFonts w:ascii="Arial Narrow" w:hAnsi="Arial Narrow" w:cs="Tahoma"/>
                <w:sz w:val="16"/>
                <w:szCs w:val="16"/>
              </w:rPr>
              <w:t>77,22</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708</w:t>
            </w:r>
            <w:r>
              <w:rPr>
                <w:rFonts w:ascii="Arial Narrow" w:hAnsi="Arial Narrow" w:cs="Tahoma"/>
                <w:sz w:val="16"/>
                <w:szCs w:val="16"/>
              </w:rPr>
              <w:t xml:space="preserve"> </w:t>
            </w:r>
            <w:r w:rsidRPr="00A10406">
              <w:rPr>
                <w:rFonts w:ascii="Arial Narrow" w:hAnsi="Arial Narrow" w:cs="Tahoma"/>
                <w:sz w:val="16"/>
                <w:szCs w:val="16"/>
              </w:rPr>
              <w:t>554,70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773</w:t>
            </w:r>
            <w:r>
              <w:rPr>
                <w:rFonts w:ascii="Arial Narrow" w:hAnsi="Arial Narrow" w:cs="Tahoma"/>
                <w:sz w:val="16"/>
                <w:szCs w:val="16"/>
              </w:rPr>
              <w:t xml:space="preserve"> </w:t>
            </w:r>
            <w:r w:rsidRPr="00A10406">
              <w:rPr>
                <w:rFonts w:ascii="Arial Narrow" w:hAnsi="Arial Narrow" w:cs="Tahoma"/>
                <w:sz w:val="16"/>
                <w:szCs w:val="16"/>
              </w:rPr>
              <w:t>741,70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845</w:t>
            </w:r>
            <w:r>
              <w:rPr>
                <w:rFonts w:ascii="Arial Narrow" w:hAnsi="Arial Narrow" w:cs="Tahoma"/>
                <w:sz w:val="16"/>
                <w:szCs w:val="16"/>
              </w:rPr>
              <w:t xml:space="preserve"> </w:t>
            </w:r>
            <w:r w:rsidR="00AB36A2">
              <w:rPr>
                <w:rFonts w:ascii="Arial Narrow" w:hAnsi="Arial Narrow" w:cs="Tahoma"/>
                <w:sz w:val="16"/>
                <w:szCs w:val="16"/>
              </w:rPr>
              <w:t>700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890</w:t>
            </w:r>
            <w:r>
              <w:rPr>
                <w:rFonts w:ascii="Arial Narrow" w:hAnsi="Arial Narrow" w:cs="Arial Narrow"/>
                <w:sz w:val="16"/>
                <w:szCs w:val="16"/>
              </w:rPr>
              <w:t> </w:t>
            </w:r>
            <w:r w:rsidRPr="00A10406">
              <w:rPr>
                <w:rFonts w:ascii="Arial Narrow" w:hAnsi="Arial Narrow" w:cs="Arial Narrow"/>
                <w:sz w:val="16"/>
                <w:szCs w:val="16"/>
              </w:rPr>
              <w:t>500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Начисленная среднемесячная заработная плата на одного работника - всего</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r>
              <w:rPr>
                <w:rFonts w:ascii="Arial Narrow" w:hAnsi="Arial Narrow" w:cs="Tahoma"/>
                <w:sz w:val="16"/>
                <w:szCs w:val="16"/>
              </w:rPr>
              <w:t xml:space="preserve"> </w:t>
            </w:r>
            <w:r w:rsidRPr="00A10406">
              <w:rPr>
                <w:rFonts w:ascii="Arial Narrow" w:hAnsi="Arial Narrow" w:cs="Tahoma"/>
                <w:sz w:val="16"/>
                <w:szCs w:val="16"/>
              </w:rPr>
              <w:t>563,10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17</w:t>
            </w:r>
            <w:r>
              <w:rPr>
                <w:rFonts w:ascii="Arial Narrow" w:hAnsi="Arial Narrow" w:cs="Tahoma"/>
                <w:sz w:val="16"/>
                <w:szCs w:val="16"/>
              </w:rPr>
              <w:t xml:space="preserve"> </w:t>
            </w:r>
            <w:r w:rsidRPr="00A10406">
              <w:rPr>
                <w:rFonts w:ascii="Arial Narrow" w:hAnsi="Arial Narrow" w:cs="Tahoma"/>
                <w:sz w:val="16"/>
                <w:szCs w:val="16"/>
              </w:rPr>
              <w:t>953,30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20</w:t>
            </w:r>
            <w:r>
              <w:rPr>
                <w:rFonts w:ascii="Arial Narrow" w:hAnsi="Arial Narrow" w:cs="Tahoma"/>
                <w:sz w:val="16"/>
                <w:szCs w:val="16"/>
              </w:rPr>
              <w:t xml:space="preserve"> </w:t>
            </w:r>
            <w:r w:rsidRPr="00A10406">
              <w:rPr>
                <w:rFonts w:ascii="Arial Narrow" w:hAnsi="Arial Narrow" w:cs="Tahoma"/>
                <w:sz w:val="16"/>
                <w:szCs w:val="16"/>
              </w:rPr>
              <w:t>301,80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23</w:t>
            </w:r>
            <w:r>
              <w:rPr>
                <w:rFonts w:ascii="Arial Narrow" w:hAnsi="Arial Narrow" w:cs="Tahoma"/>
                <w:sz w:val="16"/>
                <w:szCs w:val="16"/>
              </w:rPr>
              <w:t xml:space="preserve"> </w:t>
            </w:r>
            <w:r w:rsidRPr="00A10406">
              <w:rPr>
                <w:rFonts w:ascii="Arial Narrow" w:hAnsi="Arial Narrow" w:cs="Tahoma"/>
                <w:sz w:val="16"/>
                <w:szCs w:val="16"/>
              </w:rPr>
              <w:t>348,40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25</w:t>
            </w:r>
            <w:r>
              <w:rPr>
                <w:rFonts w:ascii="Arial Narrow" w:hAnsi="Arial Narrow" w:cs="Arial Narrow"/>
                <w:sz w:val="16"/>
                <w:szCs w:val="16"/>
              </w:rPr>
              <w:t> </w:t>
            </w:r>
            <w:r w:rsidRPr="00A10406">
              <w:rPr>
                <w:rFonts w:ascii="Arial Narrow" w:hAnsi="Arial Narrow" w:cs="Arial Narrow"/>
                <w:sz w:val="16"/>
                <w:szCs w:val="16"/>
              </w:rPr>
              <w:t>600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работникам малых и средних предприятий</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13</w:t>
            </w:r>
            <w:r>
              <w:rPr>
                <w:rFonts w:ascii="Arial Narrow" w:hAnsi="Arial Narrow" w:cs="Tahoma"/>
                <w:sz w:val="16"/>
                <w:szCs w:val="16"/>
              </w:rPr>
              <w:t xml:space="preserve"> </w:t>
            </w:r>
            <w:r w:rsidR="00AB36A2">
              <w:rPr>
                <w:rFonts w:ascii="Arial Narrow" w:hAnsi="Arial Narrow" w:cs="Tahoma"/>
                <w:sz w:val="16"/>
                <w:szCs w:val="16"/>
              </w:rPr>
              <w:t>200</w:t>
            </w:r>
          </w:p>
        </w:tc>
        <w:tc>
          <w:tcPr>
            <w:tcW w:w="1065"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13</w:t>
            </w:r>
            <w:r>
              <w:rPr>
                <w:rFonts w:ascii="Arial Narrow" w:hAnsi="Arial Narrow" w:cs="Tahoma"/>
                <w:sz w:val="16"/>
                <w:szCs w:val="16"/>
              </w:rPr>
              <w:t xml:space="preserve"> </w:t>
            </w:r>
            <w:r w:rsidRPr="00A10406">
              <w:rPr>
                <w:rFonts w:ascii="Arial Narrow" w:hAnsi="Arial Narrow" w:cs="Tahoma"/>
                <w:sz w:val="16"/>
                <w:szCs w:val="16"/>
              </w:rPr>
              <w:t>200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xml:space="preserve"> </w:t>
            </w:r>
            <w:r w:rsidRPr="00A10406">
              <w:rPr>
                <w:rFonts w:ascii="Arial Narrow" w:hAnsi="Arial Narrow" w:cs="Tahoma"/>
                <w:sz w:val="16"/>
                <w:szCs w:val="16"/>
              </w:rPr>
              <w:t>000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xml:space="preserve"> </w:t>
            </w:r>
            <w:r w:rsidR="00AB36A2">
              <w:rPr>
                <w:rFonts w:ascii="Arial Narrow" w:hAnsi="Arial Narrow" w:cs="Tahoma"/>
                <w:sz w:val="16"/>
                <w:szCs w:val="16"/>
              </w:rPr>
              <w:t>500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16</w:t>
            </w:r>
            <w:r>
              <w:rPr>
                <w:rFonts w:ascii="Arial Narrow" w:hAnsi="Arial Narrow" w:cs="Arial Narrow"/>
                <w:sz w:val="16"/>
                <w:szCs w:val="16"/>
              </w:rPr>
              <w:t> </w:t>
            </w:r>
            <w:r w:rsidRPr="00A10406">
              <w:rPr>
                <w:rFonts w:ascii="Arial Narrow" w:hAnsi="Arial Narrow" w:cs="Arial Narrow"/>
                <w:sz w:val="16"/>
                <w:szCs w:val="16"/>
              </w:rPr>
              <w:t>500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 работникам бюджетной сферы</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w:t>
            </w:r>
            <w:r>
              <w:rPr>
                <w:rFonts w:ascii="Arial Narrow" w:hAnsi="Arial Narrow" w:cs="Tahoma"/>
                <w:sz w:val="16"/>
                <w:szCs w:val="16"/>
              </w:rPr>
              <w:t xml:space="preserve"> </w:t>
            </w:r>
            <w:r w:rsidRPr="00A10406">
              <w:rPr>
                <w:rFonts w:ascii="Arial Narrow" w:hAnsi="Arial Narrow" w:cs="Tahoma"/>
                <w:sz w:val="16"/>
                <w:szCs w:val="16"/>
              </w:rPr>
              <w:t>734,25</w:t>
            </w:r>
          </w:p>
        </w:tc>
        <w:tc>
          <w:tcPr>
            <w:tcW w:w="1065"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11</w:t>
            </w:r>
            <w:r>
              <w:rPr>
                <w:rFonts w:ascii="Arial Narrow" w:hAnsi="Arial Narrow" w:cs="Tahoma"/>
                <w:sz w:val="16"/>
                <w:szCs w:val="16"/>
              </w:rPr>
              <w:t xml:space="preserve"> </w:t>
            </w:r>
            <w:r w:rsidRPr="00A10406">
              <w:rPr>
                <w:rFonts w:ascii="Arial Narrow" w:hAnsi="Arial Narrow" w:cs="Tahoma"/>
                <w:sz w:val="16"/>
                <w:szCs w:val="16"/>
              </w:rPr>
              <w:t>594</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12</w:t>
            </w:r>
            <w:r>
              <w:rPr>
                <w:rFonts w:ascii="Arial Narrow" w:hAnsi="Arial Narrow" w:cs="Tahoma"/>
                <w:sz w:val="16"/>
                <w:szCs w:val="16"/>
              </w:rPr>
              <w:t xml:space="preserve"> </w:t>
            </w:r>
            <w:r w:rsidRPr="00A10406">
              <w:rPr>
                <w:rFonts w:ascii="Arial Narrow" w:hAnsi="Arial Narrow" w:cs="Tahoma"/>
                <w:sz w:val="16"/>
                <w:szCs w:val="16"/>
              </w:rPr>
              <w:t>660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13</w:t>
            </w:r>
            <w:r>
              <w:rPr>
                <w:rFonts w:ascii="Arial Narrow" w:hAnsi="Arial Narrow" w:cs="Tahoma"/>
                <w:sz w:val="16"/>
                <w:szCs w:val="16"/>
              </w:rPr>
              <w:t xml:space="preserve"> </w:t>
            </w:r>
            <w:r w:rsidRPr="00A10406">
              <w:rPr>
                <w:rFonts w:ascii="Arial Narrow" w:hAnsi="Arial Narrow" w:cs="Tahoma"/>
                <w:sz w:val="16"/>
                <w:szCs w:val="16"/>
              </w:rPr>
              <w:t>833</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14</w:t>
            </w:r>
            <w:r>
              <w:rPr>
                <w:rFonts w:ascii="Arial Narrow" w:hAnsi="Arial Narrow" w:cs="Arial Narrow"/>
                <w:sz w:val="16"/>
                <w:szCs w:val="16"/>
              </w:rPr>
              <w:t> </w:t>
            </w:r>
            <w:r w:rsidRPr="00A10406">
              <w:rPr>
                <w:rFonts w:ascii="Arial Narrow" w:hAnsi="Arial Narrow" w:cs="Arial Narrow"/>
                <w:sz w:val="16"/>
                <w:szCs w:val="16"/>
              </w:rPr>
              <w:t>000</w:t>
            </w:r>
          </w:p>
        </w:tc>
      </w:tr>
      <w:tr w:rsidR="00E44076" w:rsidRPr="00A10406">
        <w:trPr>
          <w:trHeight w:val="63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Численность  безработных зарегистрированных в службах занятости (на конец периода)</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чел.</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820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800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750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700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650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17</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Уровень зарегистрированной безработицы</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2,90</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2,72</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2,72</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965AEA">
              <w:rPr>
                <w:rFonts w:ascii="Arial Narrow" w:hAnsi="Arial Narrow" w:cs="Arial Narrow"/>
                <w:sz w:val="16"/>
                <w:szCs w:val="16"/>
              </w:rPr>
              <w:t>1,70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18</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Денежные доходы населения - всего</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w:t>
            </w:r>
            <w:r>
              <w:rPr>
                <w:rFonts w:ascii="Arial Narrow" w:hAnsi="Arial Narrow" w:cs="Tahoma"/>
                <w:sz w:val="16"/>
                <w:szCs w:val="16"/>
              </w:rPr>
              <w:t> </w:t>
            </w:r>
            <w:r w:rsidRPr="00A10406">
              <w:rPr>
                <w:rFonts w:ascii="Arial Narrow" w:hAnsi="Arial Narrow" w:cs="Tahoma"/>
                <w:sz w:val="16"/>
                <w:szCs w:val="16"/>
              </w:rPr>
              <w:t>439</w:t>
            </w:r>
            <w:r>
              <w:rPr>
                <w:rFonts w:ascii="Arial Narrow" w:hAnsi="Arial Narrow" w:cs="Tahoma"/>
                <w:sz w:val="16"/>
                <w:szCs w:val="16"/>
              </w:rPr>
              <w:t xml:space="preserve"> </w:t>
            </w:r>
            <w:r w:rsidRPr="00A10406">
              <w:rPr>
                <w:rFonts w:ascii="Arial Narrow" w:hAnsi="Arial Narrow" w:cs="Tahoma"/>
                <w:sz w:val="16"/>
                <w:szCs w:val="16"/>
              </w:rPr>
              <w:t>996,20</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w:t>
            </w:r>
            <w:r>
              <w:rPr>
                <w:rFonts w:ascii="Arial Narrow" w:hAnsi="Arial Narrow" w:cs="Tahoma"/>
                <w:sz w:val="16"/>
                <w:szCs w:val="16"/>
              </w:rPr>
              <w:t> </w:t>
            </w:r>
            <w:r w:rsidRPr="00A10406">
              <w:rPr>
                <w:rFonts w:ascii="Arial Narrow" w:hAnsi="Arial Narrow" w:cs="Tahoma"/>
                <w:sz w:val="16"/>
                <w:szCs w:val="16"/>
              </w:rPr>
              <w:t>209</w:t>
            </w:r>
            <w:r>
              <w:rPr>
                <w:rFonts w:ascii="Arial Narrow" w:hAnsi="Arial Narrow" w:cs="Tahoma"/>
                <w:sz w:val="16"/>
                <w:szCs w:val="16"/>
              </w:rPr>
              <w:t xml:space="preserve"> </w:t>
            </w:r>
            <w:r w:rsidRPr="00A10406">
              <w:rPr>
                <w:rFonts w:ascii="Arial Narrow" w:hAnsi="Arial Narrow" w:cs="Tahoma"/>
                <w:sz w:val="16"/>
                <w:szCs w:val="16"/>
              </w:rPr>
              <w:t>583,20</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8</w:t>
            </w:r>
            <w:r>
              <w:rPr>
                <w:rFonts w:ascii="Arial Narrow" w:hAnsi="Arial Narrow" w:cs="Tahoma"/>
                <w:sz w:val="16"/>
                <w:szCs w:val="16"/>
              </w:rPr>
              <w:t> </w:t>
            </w:r>
            <w:r w:rsidRPr="00A10406">
              <w:rPr>
                <w:rFonts w:ascii="Arial Narrow" w:hAnsi="Arial Narrow" w:cs="Tahoma"/>
                <w:sz w:val="16"/>
                <w:szCs w:val="16"/>
              </w:rPr>
              <w:t>072</w:t>
            </w:r>
            <w:r>
              <w:rPr>
                <w:rFonts w:ascii="Arial Narrow" w:hAnsi="Arial Narrow" w:cs="Tahoma"/>
                <w:sz w:val="16"/>
                <w:szCs w:val="16"/>
              </w:rPr>
              <w:t xml:space="preserve"> </w:t>
            </w:r>
            <w:r w:rsidRPr="00A10406">
              <w:rPr>
                <w:rFonts w:ascii="Arial Narrow" w:hAnsi="Arial Narrow" w:cs="Tahoma"/>
                <w:sz w:val="16"/>
                <w:szCs w:val="16"/>
              </w:rPr>
              <w:t>052</w:t>
            </w:r>
          </w:p>
        </w:tc>
        <w:tc>
          <w:tcPr>
            <w:tcW w:w="1134"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8</w:t>
            </w:r>
            <w:r>
              <w:rPr>
                <w:rFonts w:ascii="Arial Narrow" w:hAnsi="Arial Narrow" w:cs="Tahoma"/>
                <w:sz w:val="16"/>
                <w:szCs w:val="16"/>
              </w:rPr>
              <w:t> </w:t>
            </w:r>
            <w:r w:rsidRPr="00A10406">
              <w:rPr>
                <w:rFonts w:ascii="Arial Narrow" w:hAnsi="Arial Narrow" w:cs="Tahoma"/>
                <w:sz w:val="16"/>
                <w:szCs w:val="16"/>
              </w:rPr>
              <w:t>779</w:t>
            </w:r>
            <w:r>
              <w:rPr>
                <w:rFonts w:ascii="Arial Narrow" w:hAnsi="Arial Narrow" w:cs="Tahoma"/>
                <w:sz w:val="16"/>
                <w:szCs w:val="16"/>
              </w:rPr>
              <w:t xml:space="preserve"> </w:t>
            </w:r>
            <w:r w:rsidRPr="00A10406">
              <w:rPr>
                <w:rFonts w:ascii="Arial Narrow" w:hAnsi="Arial Narrow" w:cs="Tahoma"/>
                <w:sz w:val="16"/>
                <w:szCs w:val="16"/>
              </w:rPr>
              <w:t>980</w:t>
            </w:r>
          </w:p>
        </w:tc>
        <w:tc>
          <w:tcPr>
            <w:tcW w:w="957"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Arial Narrow"/>
                <w:sz w:val="16"/>
                <w:szCs w:val="16"/>
              </w:rPr>
            </w:pPr>
            <w:r w:rsidRPr="00A10406">
              <w:rPr>
                <w:rFonts w:ascii="Arial Narrow" w:hAnsi="Arial Narrow" w:cs="Arial Narrow"/>
                <w:sz w:val="16"/>
                <w:szCs w:val="16"/>
              </w:rPr>
              <w:t>9</w:t>
            </w:r>
            <w:r>
              <w:rPr>
                <w:rFonts w:ascii="Arial Narrow" w:hAnsi="Arial Narrow" w:cs="Arial Narrow"/>
                <w:sz w:val="16"/>
                <w:szCs w:val="16"/>
              </w:rPr>
              <w:t> </w:t>
            </w:r>
            <w:r w:rsidRPr="00A10406">
              <w:rPr>
                <w:rFonts w:ascii="Arial Narrow" w:hAnsi="Arial Narrow" w:cs="Arial Narrow"/>
                <w:sz w:val="16"/>
                <w:szCs w:val="16"/>
              </w:rPr>
              <w:t>530</w:t>
            </w:r>
            <w:r>
              <w:rPr>
                <w:rFonts w:ascii="Arial Narrow" w:hAnsi="Arial Narrow" w:cs="Arial Narrow"/>
                <w:sz w:val="16"/>
                <w:szCs w:val="16"/>
              </w:rPr>
              <w:t> </w:t>
            </w:r>
            <w:r w:rsidRPr="00A10406">
              <w:rPr>
                <w:rFonts w:ascii="Arial Narrow" w:hAnsi="Arial Narrow" w:cs="Arial Narrow"/>
                <w:sz w:val="16"/>
                <w:szCs w:val="16"/>
              </w:rPr>
              <w:t>000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19</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Денежные доходы на душу населения (в среднем за месяц)</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руб.</w:t>
            </w:r>
          </w:p>
        </w:tc>
        <w:tc>
          <w:tcPr>
            <w:tcW w:w="992"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9</w:t>
            </w:r>
            <w:r>
              <w:rPr>
                <w:rFonts w:ascii="Arial Narrow" w:hAnsi="Arial Narrow" w:cs="Tahoma"/>
                <w:sz w:val="16"/>
                <w:szCs w:val="16"/>
              </w:rPr>
              <w:t xml:space="preserve"> </w:t>
            </w:r>
            <w:r w:rsidRPr="00A10406">
              <w:rPr>
                <w:rFonts w:ascii="Arial Narrow" w:hAnsi="Arial Narrow" w:cs="Tahoma"/>
                <w:sz w:val="16"/>
                <w:szCs w:val="16"/>
              </w:rPr>
              <w:t>229</w:t>
            </w:r>
          </w:p>
        </w:tc>
        <w:tc>
          <w:tcPr>
            <w:tcW w:w="1065" w:type="dxa"/>
            <w:tcBorders>
              <w:top w:val="nil"/>
              <w:left w:val="nil"/>
              <w:bottom w:val="single" w:sz="4" w:space="0" w:color="auto"/>
              <w:right w:val="single" w:sz="4" w:space="0" w:color="auto"/>
            </w:tcBorders>
            <w:vAlign w:val="center"/>
          </w:tcPr>
          <w:p w:rsidR="00E44076" w:rsidRPr="00A10406" w:rsidRDefault="00E44076" w:rsidP="00AB36A2">
            <w:pPr>
              <w:jc w:val="center"/>
              <w:rPr>
                <w:rFonts w:ascii="Arial Narrow" w:hAnsi="Arial Narrow" w:cs="Tahoma"/>
                <w:sz w:val="16"/>
                <w:szCs w:val="16"/>
              </w:rPr>
            </w:pPr>
            <w:r w:rsidRPr="00A10406">
              <w:rPr>
                <w:rFonts w:ascii="Arial Narrow" w:hAnsi="Arial Narrow" w:cs="Tahoma"/>
                <w:sz w:val="16"/>
                <w:szCs w:val="16"/>
              </w:rPr>
              <w:t>10</w:t>
            </w:r>
            <w:r>
              <w:rPr>
                <w:rFonts w:ascii="Arial Narrow" w:hAnsi="Arial Narrow" w:cs="Tahoma"/>
                <w:sz w:val="16"/>
                <w:szCs w:val="16"/>
              </w:rPr>
              <w:t xml:space="preserve"> </w:t>
            </w:r>
            <w:r w:rsidRPr="00A10406">
              <w:rPr>
                <w:rFonts w:ascii="Arial Narrow" w:hAnsi="Arial Narrow" w:cs="Tahoma"/>
                <w:sz w:val="16"/>
                <w:szCs w:val="16"/>
              </w:rPr>
              <w:t>323</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w:t>
            </w:r>
            <w:r>
              <w:rPr>
                <w:rFonts w:ascii="Arial Narrow" w:hAnsi="Arial Narrow" w:cs="Tahoma"/>
                <w:sz w:val="16"/>
                <w:szCs w:val="16"/>
              </w:rPr>
              <w:t xml:space="preserve"> </w:t>
            </w:r>
            <w:r w:rsidR="00AB36A2">
              <w:rPr>
                <w:rFonts w:ascii="Arial Narrow" w:hAnsi="Arial Narrow" w:cs="Tahoma"/>
                <w:sz w:val="16"/>
                <w:szCs w:val="16"/>
              </w:rPr>
              <w:t>548</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12</w:t>
            </w:r>
            <w:r>
              <w:rPr>
                <w:rFonts w:ascii="Arial Narrow" w:hAnsi="Arial Narrow" w:cs="Tahoma"/>
                <w:sz w:val="16"/>
                <w:szCs w:val="16"/>
              </w:rPr>
              <w:t xml:space="preserve"> </w:t>
            </w:r>
            <w:r w:rsidR="00AB36A2">
              <w:rPr>
                <w:rFonts w:ascii="Arial Narrow" w:hAnsi="Arial Narrow" w:cs="Tahoma"/>
                <w:sz w:val="16"/>
                <w:szCs w:val="16"/>
              </w:rPr>
              <w:t>550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13</w:t>
            </w:r>
            <w:r>
              <w:rPr>
                <w:rFonts w:ascii="Arial Narrow" w:hAnsi="Arial Narrow" w:cs="Arial Narrow"/>
                <w:sz w:val="16"/>
                <w:szCs w:val="16"/>
              </w:rPr>
              <w:t xml:space="preserve"> </w:t>
            </w:r>
            <w:r w:rsidRPr="00A10406">
              <w:rPr>
                <w:rFonts w:ascii="Arial Narrow" w:hAnsi="Arial Narrow" w:cs="Arial Narrow"/>
                <w:sz w:val="16"/>
                <w:szCs w:val="16"/>
              </w:rPr>
              <w:t>622</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19.1</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к предыдущему году</w:t>
            </w:r>
          </w:p>
        </w:tc>
        <w:tc>
          <w:tcPr>
            <w:tcW w:w="86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992"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Tahoma"/>
                <w:sz w:val="16"/>
                <w:szCs w:val="16"/>
              </w:rPr>
            </w:pPr>
            <w:r>
              <w:rPr>
                <w:rFonts w:ascii="Arial Narrow" w:hAnsi="Arial Narrow" w:cs="Tahoma"/>
                <w:sz w:val="16"/>
                <w:szCs w:val="16"/>
              </w:rPr>
              <w:t>101</w:t>
            </w:r>
          </w:p>
        </w:tc>
        <w:tc>
          <w:tcPr>
            <w:tcW w:w="1065"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111,85</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111,87</w:t>
            </w:r>
          </w:p>
        </w:tc>
        <w:tc>
          <w:tcPr>
            <w:tcW w:w="1134"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108,70</w:t>
            </w: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108,5</w:t>
            </w:r>
            <w:r>
              <w:rPr>
                <w:rFonts w:ascii="Arial Narrow" w:hAnsi="Arial Narrow" w:cs="Arial Narrow"/>
                <w:sz w:val="16"/>
                <w:szCs w:val="16"/>
              </w:rPr>
              <w:t>0</w:t>
            </w:r>
          </w:p>
        </w:tc>
      </w:tr>
      <w:tr w:rsidR="00E44076" w:rsidRPr="00A10406">
        <w:trPr>
          <w:trHeight w:val="42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20</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Поступление налоговых и неналоговых платежей в местный бюджет - всего</w:t>
            </w:r>
          </w:p>
        </w:tc>
        <w:tc>
          <w:tcPr>
            <w:tcW w:w="86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E1477" w:rsidRDefault="00532487" w:rsidP="00AB36A2">
            <w:pPr>
              <w:jc w:val="center"/>
              <w:rPr>
                <w:rFonts w:ascii="Arial Narrow" w:hAnsi="Arial Narrow" w:cs="Tahoma"/>
                <w:sz w:val="16"/>
                <w:szCs w:val="16"/>
                <w:highlight w:val="red"/>
              </w:rPr>
            </w:pPr>
            <w:r w:rsidRPr="00532487">
              <w:rPr>
                <w:rFonts w:ascii="Arial" w:hAnsi="Arial" w:cs="Arial"/>
                <w:sz w:val="16"/>
                <w:szCs w:val="16"/>
              </w:rPr>
              <w:t xml:space="preserve">305823   </w:t>
            </w:r>
          </w:p>
        </w:tc>
        <w:tc>
          <w:tcPr>
            <w:tcW w:w="1065" w:type="dxa"/>
            <w:tcBorders>
              <w:top w:val="nil"/>
              <w:left w:val="nil"/>
              <w:bottom w:val="single" w:sz="4" w:space="0" w:color="auto"/>
              <w:right w:val="single" w:sz="4" w:space="0" w:color="auto"/>
            </w:tcBorders>
            <w:noWrap/>
            <w:vAlign w:val="center"/>
          </w:tcPr>
          <w:p w:rsidR="00E44076" w:rsidRPr="00AE1477" w:rsidRDefault="00532487" w:rsidP="00AB36A2">
            <w:pPr>
              <w:jc w:val="center"/>
              <w:rPr>
                <w:rFonts w:ascii="Arial Narrow" w:hAnsi="Arial Narrow" w:cs="Tahoma"/>
                <w:sz w:val="16"/>
                <w:szCs w:val="16"/>
                <w:highlight w:val="red"/>
              </w:rPr>
            </w:pPr>
            <w:r w:rsidRPr="00532487">
              <w:rPr>
                <w:rFonts w:ascii="Arial" w:hAnsi="Arial" w:cs="Arial"/>
                <w:sz w:val="16"/>
                <w:szCs w:val="16"/>
              </w:rPr>
              <w:t>468939</w:t>
            </w:r>
          </w:p>
        </w:tc>
        <w:tc>
          <w:tcPr>
            <w:tcW w:w="1134" w:type="dxa"/>
            <w:tcBorders>
              <w:top w:val="nil"/>
              <w:left w:val="nil"/>
              <w:bottom w:val="single" w:sz="4" w:space="0" w:color="auto"/>
              <w:right w:val="single" w:sz="4" w:space="0" w:color="auto"/>
            </w:tcBorders>
            <w:noWrap/>
            <w:vAlign w:val="center"/>
          </w:tcPr>
          <w:p w:rsidR="00E44076" w:rsidRPr="00510363" w:rsidRDefault="00532487" w:rsidP="00AB36A2">
            <w:pPr>
              <w:jc w:val="center"/>
              <w:rPr>
                <w:rFonts w:ascii="Arial Narrow" w:hAnsi="Arial Narrow" w:cs="Tahoma"/>
                <w:sz w:val="16"/>
                <w:szCs w:val="16"/>
                <w:highlight w:val="red"/>
              </w:rPr>
            </w:pPr>
            <w:r w:rsidRPr="00532487">
              <w:rPr>
                <w:rFonts w:ascii="Arial" w:hAnsi="Arial" w:cs="Arial"/>
                <w:sz w:val="16"/>
                <w:szCs w:val="16"/>
              </w:rPr>
              <w:t>494186</w:t>
            </w:r>
          </w:p>
        </w:tc>
        <w:tc>
          <w:tcPr>
            <w:tcW w:w="1134" w:type="dxa"/>
            <w:tcBorders>
              <w:top w:val="nil"/>
              <w:left w:val="nil"/>
              <w:bottom w:val="single" w:sz="4" w:space="0" w:color="auto"/>
              <w:right w:val="single" w:sz="4" w:space="0" w:color="auto"/>
            </w:tcBorders>
            <w:noWrap/>
            <w:vAlign w:val="center"/>
          </w:tcPr>
          <w:p w:rsidR="00E44076" w:rsidRPr="00510363" w:rsidRDefault="00532487" w:rsidP="00AB36A2">
            <w:pPr>
              <w:jc w:val="center"/>
              <w:rPr>
                <w:rFonts w:ascii="Arial Narrow" w:hAnsi="Arial Narrow" w:cs="Tahoma"/>
                <w:sz w:val="16"/>
                <w:szCs w:val="16"/>
                <w:highlight w:val="red"/>
              </w:rPr>
            </w:pPr>
            <w:r w:rsidRPr="00532487">
              <w:rPr>
                <w:rFonts w:ascii="Arial" w:hAnsi="Arial" w:cs="Arial"/>
                <w:sz w:val="16"/>
                <w:szCs w:val="16"/>
              </w:rPr>
              <w:t xml:space="preserve">628894  </w:t>
            </w:r>
          </w:p>
        </w:tc>
        <w:tc>
          <w:tcPr>
            <w:tcW w:w="957" w:type="dxa"/>
            <w:tcBorders>
              <w:top w:val="nil"/>
              <w:left w:val="nil"/>
              <w:bottom w:val="single" w:sz="4" w:space="0" w:color="auto"/>
              <w:right w:val="single" w:sz="4" w:space="0" w:color="auto"/>
            </w:tcBorders>
            <w:vAlign w:val="center"/>
          </w:tcPr>
          <w:p w:rsidR="00E44076" w:rsidRPr="00510363" w:rsidRDefault="00532487" w:rsidP="00AB36A2">
            <w:pPr>
              <w:jc w:val="center"/>
              <w:rPr>
                <w:rFonts w:ascii="Arial Narrow" w:hAnsi="Arial Narrow" w:cs="Arial Narrow"/>
                <w:sz w:val="16"/>
                <w:szCs w:val="16"/>
                <w:highlight w:val="red"/>
              </w:rPr>
            </w:pPr>
            <w:r w:rsidRPr="00532487">
              <w:rPr>
                <w:rFonts w:ascii="Arial" w:hAnsi="Arial" w:cs="Arial"/>
                <w:sz w:val="16"/>
                <w:szCs w:val="16"/>
              </w:rPr>
              <w:t>650 800</w:t>
            </w: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в том числе:</w:t>
            </w:r>
          </w:p>
        </w:tc>
        <w:tc>
          <w:tcPr>
            <w:tcW w:w="86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p>
        </w:tc>
      </w:tr>
      <w:tr w:rsidR="00E44076" w:rsidRPr="00A10406">
        <w:trPr>
          <w:trHeight w:val="210"/>
          <w:jc w:val="center"/>
        </w:trPr>
        <w:tc>
          <w:tcPr>
            <w:tcW w:w="582"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20.1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от малых и средних предприятий</w:t>
            </w:r>
          </w:p>
        </w:tc>
        <w:tc>
          <w:tcPr>
            <w:tcW w:w="86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992"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w:t>
            </w:r>
            <w:r>
              <w:rPr>
                <w:rFonts w:ascii="Arial Narrow" w:hAnsi="Arial Narrow" w:cs="Tahoma"/>
                <w:sz w:val="16"/>
                <w:szCs w:val="16"/>
              </w:rPr>
              <w:t xml:space="preserve"> </w:t>
            </w:r>
            <w:r w:rsidR="00AB36A2">
              <w:rPr>
                <w:rFonts w:ascii="Arial Narrow" w:hAnsi="Arial Narrow" w:cs="Tahoma"/>
                <w:sz w:val="16"/>
                <w:szCs w:val="16"/>
              </w:rPr>
              <w:t>000</w:t>
            </w:r>
          </w:p>
        </w:tc>
        <w:tc>
          <w:tcPr>
            <w:tcW w:w="106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w:t>
            </w:r>
            <w:r>
              <w:rPr>
                <w:rFonts w:ascii="Arial Narrow" w:hAnsi="Arial Narrow" w:cs="Tahoma"/>
                <w:sz w:val="16"/>
                <w:szCs w:val="16"/>
              </w:rPr>
              <w:t xml:space="preserve"> </w:t>
            </w:r>
            <w:r w:rsidR="00AB36A2">
              <w:rPr>
                <w:rFonts w:ascii="Arial Narrow" w:hAnsi="Arial Narrow" w:cs="Tahoma"/>
                <w:sz w:val="16"/>
                <w:szCs w:val="16"/>
              </w:rPr>
              <w:t>000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w:t>
            </w:r>
            <w:r>
              <w:rPr>
                <w:rFonts w:ascii="Arial Narrow" w:hAnsi="Arial Narrow" w:cs="Tahoma"/>
                <w:sz w:val="16"/>
                <w:szCs w:val="16"/>
              </w:rPr>
              <w:t xml:space="preserve"> </w:t>
            </w:r>
            <w:r w:rsidRPr="00A10406">
              <w:rPr>
                <w:rFonts w:ascii="Arial Narrow" w:hAnsi="Arial Narrow" w:cs="Tahoma"/>
                <w:sz w:val="16"/>
                <w:szCs w:val="16"/>
              </w:rPr>
              <w:t>00</w:t>
            </w:r>
            <w:r w:rsidR="00AB36A2">
              <w:rPr>
                <w:rFonts w:ascii="Arial Narrow" w:hAnsi="Arial Narrow" w:cs="Tahoma"/>
                <w:sz w:val="16"/>
                <w:szCs w:val="16"/>
              </w:rPr>
              <w:t>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58</w:t>
            </w:r>
            <w:r>
              <w:rPr>
                <w:rFonts w:ascii="Arial Narrow" w:hAnsi="Arial Narrow" w:cs="Tahoma"/>
                <w:sz w:val="16"/>
                <w:szCs w:val="16"/>
              </w:rPr>
              <w:t xml:space="preserve"> </w:t>
            </w:r>
            <w:r w:rsidR="00AB36A2">
              <w:rPr>
                <w:rFonts w:ascii="Arial Narrow" w:hAnsi="Arial Narrow" w:cs="Tahoma"/>
                <w:sz w:val="16"/>
                <w:szCs w:val="16"/>
              </w:rPr>
              <w:t>000</w:t>
            </w:r>
          </w:p>
        </w:tc>
        <w:tc>
          <w:tcPr>
            <w:tcW w:w="957" w:type="dxa"/>
            <w:tcBorders>
              <w:top w:val="nil"/>
              <w:left w:val="nil"/>
              <w:bottom w:val="single" w:sz="4" w:space="0" w:color="auto"/>
              <w:right w:val="single" w:sz="4" w:space="0" w:color="auto"/>
            </w:tcBorders>
            <w:vAlign w:val="center"/>
          </w:tcPr>
          <w:p w:rsidR="00E44076" w:rsidRPr="00A10406" w:rsidRDefault="00AB36A2" w:rsidP="008F3FD6">
            <w:pPr>
              <w:jc w:val="center"/>
              <w:rPr>
                <w:rFonts w:ascii="Arial Narrow" w:hAnsi="Arial Narrow" w:cs="Arial Narrow"/>
                <w:sz w:val="16"/>
                <w:szCs w:val="16"/>
              </w:rPr>
            </w:pPr>
            <w:r>
              <w:rPr>
                <w:rFonts w:ascii="Arial Narrow" w:hAnsi="Arial Narrow" w:cs="Arial Narrow"/>
                <w:sz w:val="16"/>
                <w:szCs w:val="16"/>
              </w:rPr>
              <w:t>58800</w:t>
            </w:r>
          </w:p>
        </w:tc>
      </w:tr>
    </w:tbl>
    <w:p w:rsidR="00E44076" w:rsidRDefault="00E44076" w:rsidP="00772E87">
      <w:pPr>
        <w:jc w:val="center"/>
        <w:rPr>
          <w:rFonts w:ascii="Arial" w:hAnsi="Arial" w:cs="Arial"/>
          <w:b/>
          <w:sz w:val="20"/>
        </w:rPr>
      </w:pPr>
    </w:p>
    <w:p w:rsidR="00E44076" w:rsidRPr="00532487" w:rsidRDefault="00AE1477">
      <w:pPr>
        <w:rPr>
          <w:rFonts w:ascii="Arial" w:hAnsi="Arial" w:cs="Arial"/>
          <w:sz w:val="16"/>
          <w:szCs w:val="16"/>
        </w:rPr>
      </w:pPr>
      <w:r>
        <w:rPr>
          <w:rFonts w:ascii="Arial" w:hAnsi="Arial" w:cs="Arial"/>
          <w:sz w:val="20"/>
        </w:rPr>
        <w:t xml:space="preserve">             </w:t>
      </w:r>
      <w:r w:rsidR="00E44076" w:rsidRPr="00532487">
        <w:rPr>
          <w:rFonts w:ascii="Arial" w:hAnsi="Arial" w:cs="Arial"/>
          <w:sz w:val="16"/>
          <w:szCs w:val="16"/>
        </w:rPr>
        <w:br w:type="page"/>
      </w:r>
    </w:p>
    <w:p w:rsidR="00E44076" w:rsidRDefault="00E44076" w:rsidP="0008662F">
      <w:pPr>
        <w:jc w:val="right"/>
        <w:rPr>
          <w:rFonts w:ascii="Arial" w:hAnsi="Arial" w:cs="Arial"/>
          <w:sz w:val="20"/>
        </w:rPr>
      </w:pPr>
      <w:r>
        <w:rPr>
          <w:rFonts w:ascii="Arial" w:hAnsi="Arial" w:cs="Arial"/>
          <w:sz w:val="20"/>
        </w:rPr>
        <w:t>Приложение 3</w:t>
      </w:r>
    </w:p>
    <w:p w:rsidR="00E44076" w:rsidRDefault="00066914" w:rsidP="0072471F">
      <w:pPr>
        <w:jc w:val="center"/>
        <w:rPr>
          <w:rFonts w:ascii="Arial" w:hAnsi="Arial" w:cs="Arial"/>
          <w:b/>
          <w:sz w:val="20"/>
        </w:rPr>
      </w:pPr>
      <w:r>
        <w:rPr>
          <w:rFonts w:ascii="Arial" w:hAnsi="Arial" w:cs="Arial"/>
          <w:b/>
          <w:sz w:val="20"/>
        </w:rPr>
        <w:t>Основные социально-экономические показатели</w:t>
      </w:r>
      <w:r w:rsidR="00E44076" w:rsidRPr="0072471F">
        <w:rPr>
          <w:rFonts w:ascii="Arial" w:hAnsi="Arial" w:cs="Arial"/>
          <w:b/>
          <w:sz w:val="20"/>
        </w:rPr>
        <w:t xml:space="preserve"> развития </w:t>
      </w:r>
      <w:r w:rsidR="00E44076" w:rsidRPr="0008662F">
        <w:rPr>
          <w:rFonts w:ascii="Arial" w:hAnsi="Arial" w:cs="Arial"/>
          <w:b/>
          <w:sz w:val="20"/>
        </w:rPr>
        <w:t>Заинского муниципального райо</w:t>
      </w:r>
      <w:r>
        <w:rPr>
          <w:rFonts w:ascii="Arial" w:hAnsi="Arial" w:cs="Arial"/>
          <w:b/>
          <w:sz w:val="20"/>
        </w:rPr>
        <w:t>на на 2011-2015г.г</w:t>
      </w:r>
      <w:r w:rsidR="00E44076" w:rsidRPr="0008662F">
        <w:rPr>
          <w:rFonts w:ascii="Arial" w:hAnsi="Arial" w:cs="Arial"/>
          <w:b/>
          <w:sz w:val="20"/>
        </w:rPr>
        <w:t>.</w:t>
      </w:r>
      <w:r w:rsidR="00E44076" w:rsidRPr="0072471F">
        <w:rPr>
          <w:rFonts w:ascii="Arial" w:hAnsi="Arial" w:cs="Arial"/>
          <w:b/>
          <w:sz w:val="20"/>
        </w:rPr>
        <w:t>по разделу "Добавленная стоимость"</w:t>
      </w:r>
    </w:p>
    <w:tbl>
      <w:tblPr>
        <w:tblW w:w="9667" w:type="dxa"/>
        <w:tblLayout w:type="fixed"/>
        <w:tblLook w:val="00A0" w:firstRow="1" w:lastRow="0" w:firstColumn="1" w:lastColumn="0" w:noHBand="0" w:noVBand="0"/>
      </w:tblPr>
      <w:tblGrid>
        <w:gridCol w:w="534"/>
        <w:gridCol w:w="2835"/>
        <w:gridCol w:w="850"/>
        <w:gridCol w:w="1085"/>
        <w:gridCol w:w="1183"/>
        <w:gridCol w:w="1134"/>
        <w:gridCol w:w="1134"/>
        <w:gridCol w:w="912"/>
      </w:tblGrid>
      <w:tr w:rsidR="00E44076" w:rsidRPr="00A10406">
        <w:trPr>
          <w:trHeight w:val="210"/>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 xml:space="preserve">№ </w:t>
            </w:r>
            <w:r w:rsidRPr="00A10406">
              <w:rPr>
                <w:rFonts w:ascii="Arial Narrow" w:hAnsi="Arial Narrow" w:cs="Tahoma"/>
                <w:b/>
                <w:bCs/>
                <w:sz w:val="16"/>
                <w:szCs w:val="16"/>
              </w:rPr>
              <w:br/>
              <w:t>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Показатели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Единица измерения</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2011 г.</w:t>
            </w:r>
            <w:r w:rsidRPr="00A10406">
              <w:rPr>
                <w:rFonts w:ascii="Arial Narrow" w:hAnsi="Arial Narrow" w:cs="Tahoma"/>
                <w:b/>
                <w:bCs/>
                <w:sz w:val="16"/>
                <w:szCs w:val="16"/>
              </w:rPr>
              <w:br/>
              <w:t>Оценка</w:t>
            </w:r>
          </w:p>
        </w:tc>
        <w:tc>
          <w:tcPr>
            <w:tcW w:w="4363" w:type="dxa"/>
            <w:gridSpan w:val="4"/>
            <w:tcBorders>
              <w:top w:val="single" w:sz="4" w:space="0" w:color="auto"/>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Прогноз</w:t>
            </w:r>
          </w:p>
        </w:tc>
      </w:tr>
      <w:tr w:rsidR="00E44076" w:rsidRPr="00A10406">
        <w:trPr>
          <w:trHeight w:val="210"/>
          <w:tblHeader/>
        </w:trPr>
        <w:tc>
          <w:tcPr>
            <w:tcW w:w="53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108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p>
        </w:tc>
        <w:tc>
          <w:tcPr>
            <w:tcW w:w="1183"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2012 г.</w:t>
            </w:r>
          </w:p>
        </w:tc>
        <w:tc>
          <w:tcPr>
            <w:tcW w:w="1134"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2013 г.</w:t>
            </w:r>
          </w:p>
        </w:tc>
        <w:tc>
          <w:tcPr>
            <w:tcW w:w="1134"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2014 г.</w:t>
            </w:r>
          </w:p>
        </w:tc>
        <w:tc>
          <w:tcPr>
            <w:tcW w:w="912" w:type="dxa"/>
            <w:tcBorders>
              <w:top w:val="nil"/>
              <w:left w:val="nil"/>
              <w:bottom w:val="single" w:sz="4" w:space="0" w:color="auto"/>
              <w:right w:val="single" w:sz="4" w:space="0" w:color="auto"/>
            </w:tcBorders>
            <w:shd w:val="clear" w:color="auto" w:fill="DAEEF3"/>
            <w:vAlign w:val="center"/>
          </w:tcPr>
          <w:p w:rsidR="00E44076" w:rsidRPr="00A10406" w:rsidRDefault="00E44076" w:rsidP="008F3FD6">
            <w:pPr>
              <w:jc w:val="center"/>
              <w:rPr>
                <w:rFonts w:ascii="Arial Narrow" w:hAnsi="Arial Narrow" w:cs="Tahoma"/>
                <w:b/>
                <w:bCs/>
                <w:sz w:val="16"/>
                <w:szCs w:val="16"/>
              </w:rPr>
            </w:pPr>
            <w:r w:rsidRPr="00A10406">
              <w:rPr>
                <w:rFonts w:ascii="Arial Narrow" w:hAnsi="Arial Narrow" w:cs="Tahoma"/>
                <w:b/>
                <w:bCs/>
                <w:sz w:val="16"/>
                <w:szCs w:val="16"/>
              </w:rPr>
              <w:t>201</w:t>
            </w:r>
            <w:r>
              <w:rPr>
                <w:rFonts w:ascii="Arial Narrow" w:hAnsi="Arial Narrow" w:cs="Tahoma"/>
                <w:b/>
                <w:bCs/>
                <w:sz w:val="16"/>
                <w:szCs w:val="16"/>
              </w:rPr>
              <w:t>5</w:t>
            </w:r>
            <w:r w:rsidRPr="00A10406">
              <w:rPr>
                <w:rFonts w:ascii="Arial Narrow" w:hAnsi="Arial Narrow" w:cs="Tahoma"/>
                <w:b/>
                <w:bCs/>
                <w:sz w:val="16"/>
                <w:szCs w:val="16"/>
              </w:rPr>
              <w:t xml:space="preserve"> г.</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Добавленная стоимость - всего (в действующих ценах)</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w:t>
            </w:r>
            <w:r w:rsidRPr="00A10406">
              <w:rPr>
                <w:rFonts w:ascii="Arial Narrow" w:hAnsi="Arial Narrow" w:cs="Tahoma"/>
                <w:sz w:val="16"/>
                <w:szCs w:val="16"/>
              </w:rPr>
              <w:t>367</w:t>
            </w:r>
            <w:r>
              <w:rPr>
                <w:rFonts w:ascii="Arial Narrow" w:hAnsi="Arial Narrow" w:cs="Tahoma"/>
                <w:sz w:val="16"/>
                <w:szCs w:val="16"/>
              </w:rPr>
              <w:t xml:space="preserve"> </w:t>
            </w:r>
            <w:r w:rsidRPr="00A10406">
              <w:rPr>
                <w:rFonts w:ascii="Arial Narrow" w:hAnsi="Arial Narrow" w:cs="Tahoma"/>
                <w:sz w:val="16"/>
                <w:szCs w:val="16"/>
              </w:rPr>
              <w:t>789,15</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w:t>
            </w:r>
            <w:r w:rsidRPr="00A10406">
              <w:rPr>
                <w:rFonts w:ascii="Arial Narrow" w:hAnsi="Arial Narrow" w:cs="Tahoma"/>
                <w:sz w:val="16"/>
                <w:szCs w:val="16"/>
              </w:rPr>
              <w:t>418</w:t>
            </w:r>
            <w:r>
              <w:rPr>
                <w:rFonts w:ascii="Arial Narrow" w:hAnsi="Arial Narrow" w:cs="Tahoma"/>
                <w:sz w:val="16"/>
                <w:szCs w:val="16"/>
              </w:rPr>
              <w:t xml:space="preserve"> </w:t>
            </w:r>
            <w:r w:rsidRPr="00A10406">
              <w:rPr>
                <w:rFonts w:ascii="Arial Narrow" w:hAnsi="Arial Narrow" w:cs="Tahoma"/>
                <w:sz w:val="16"/>
                <w:szCs w:val="16"/>
              </w:rPr>
              <w:t>638,85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r>
              <w:rPr>
                <w:rFonts w:ascii="Arial Narrow" w:hAnsi="Arial Narrow" w:cs="Tahoma"/>
                <w:sz w:val="16"/>
                <w:szCs w:val="16"/>
              </w:rPr>
              <w:t> </w:t>
            </w:r>
            <w:r w:rsidRPr="00A10406">
              <w:rPr>
                <w:rFonts w:ascii="Arial Narrow" w:hAnsi="Arial Narrow" w:cs="Tahoma"/>
                <w:sz w:val="16"/>
                <w:szCs w:val="16"/>
              </w:rPr>
              <w:t>190</w:t>
            </w:r>
            <w:r>
              <w:rPr>
                <w:rFonts w:ascii="Arial Narrow" w:hAnsi="Arial Narrow" w:cs="Tahoma"/>
                <w:sz w:val="16"/>
                <w:szCs w:val="16"/>
              </w:rPr>
              <w:t xml:space="preserve"> </w:t>
            </w:r>
            <w:r w:rsidRPr="00A10406">
              <w:rPr>
                <w:rFonts w:ascii="Arial Narrow" w:hAnsi="Arial Narrow" w:cs="Tahoma"/>
                <w:sz w:val="16"/>
                <w:szCs w:val="16"/>
              </w:rPr>
              <w:t>619,25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r>
              <w:rPr>
                <w:rFonts w:ascii="Arial Narrow" w:hAnsi="Arial Narrow" w:cs="Tahoma"/>
                <w:sz w:val="16"/>
                <w:szCs w:val="16"/>
              </w:rPr>
              <w:t> </w:t>
            </w:r>
            <w:r w:rsidRPr="00A10406">
              <w:rPr>
                <w:rFonts w:ascii="Arial Narrow" w:hAnsi="Arial Narrow" w:cs="Tahoma"/>
                <w:sz w:val="16"/>
                <w:szCs w:val="16"/>
              </w:rPr>
              <w:t>878</w:t>
            </w:r>
            <w:r>
              <w:rPr>
                <w:rFonts w:ascii="Arial Narrow" w:hAnsi="Arial Narrow" w:cs="Tahoma"/>
                <w:sz w:val="16"/>
                <w:szCs w:val="16"/>
              </w:rPr>
              <w:t xml:space="preserve"> </w:t>
            </w:r>
            <w:r w:rsidRPr="00A10406">
              <w:rPr>
                <w:rFonts w:ascii="Arial Narrow" w:hAnsi="Arial Narrow" w:cs="Tahoma"/>
                <w:sz w:val="16"/>
                <w:szCs w:val="16"/>
              </w:rPr>
              <w:t>531,50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17</w:t>
            </w:r>
            <w:r>
              <w:rPr>
                <w:rFonts w:ascii="Arial Narrow" w:hAnsi="Arial Narrow" w:cs="Arial Narrow"/>
                <w:sz w:val="16"/>
                <w:szCs w:val="16"/>
              </w:rPr>
              <w:t> </w:t>
            </w:r>
            <w:r w:rsidRPr="00A10406">
              <w:rPr>
                <w:rFonts w:ascii="Arial Narrow" w:hAnsi="Arial Narrow" w:cs="Arial Narrow"/>
                <w:sz w:val="16"/>
                <w:szCs w:val="16"/>
              </w:rPr>
              <w:t>530</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темп роста в сопоставимых ценах к предыдущему году</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111,54</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100,33</w:t>
            </w:r>
          </w:p>
        </w:tc>
        <w:tc>
          <w:tcPr>
            <w:tcW w:w="1134"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104,25</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104</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Индекс-дефлятор к предыдущему году</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104,50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104,80</w:t>
            </w:r>
          </w:p>
        </w:tc>
        <w:tc>
          <w:tcPr>
            <w:tcW w:w="1134" w:type="dxa"/>
            <w:tcBorders>
              <w:top w:val="nil"/>
              <w:left w:val="nil"/>
              <w:bottom w:val="single" w:sz="4" w:space="0" w:color="auto"/>
              <w:right w:val="single" w:sz="4" w:space="0" w:color="auto"/>
            </w:tcBorders>
            <w:noWrap/>
            <w:vAlign w:val="center"/>
          </w:tcPr>
          <w:p w:rsidR="00E44076" w:rsidRPr="00A10406" w:rsidRDefault="0041224D" w:rsidP="0041224D">
            <w:pPr>
              <w:jc w:val="center"/>
              <w:rPr>
                <w:rFonts w:ascii="Arial Narrow" w:hAnsi="Arial Narrow" w:cs="Tahoma"/>
                <w:sz w:val="16"/>
                <w:szCs w:val="16"/>
              </w:rPr>
            </w:pPr>
            <w:r>
              <w:rPr>
                <w:rFonts w:ascii="Arial Narrow" w:hAnsi="Arial Narrow" w:cs="Tahoma"/>
                <w:sz w:val="16"/>
                <w:szCs w:val="16"/>
              </w:rPr>
              <w:t>105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104,80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103,8</w:t>
            </w:r>
            <w:r>
              <w:rPr>
                <w:rFonts w:ascii="Arial Narrow" w:hAnsi="Arial Narrow" w:cs="Arial Narrow"/>
                <w:sz w:val="16"/>
                <w:szCs w:val="16"/>
              </w:rPr>
              <w:t>0</w:t>
            </w:r>
          </w:p>
        </w:tc>
      </w:tr>
      <w:tr w:rsidR="00E44076" w:rsidRPr="00A10406">
        <w:trPr>
          <w:trHeight w:val="126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Добавленная стоимость по субъектам малого и среднего предпринимательства (включая микропредприятия, фермеров, индивидуальных предпринимателей) (в действующих ценах)</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310</w:t>
            </w:r>
            <w:r>
              <w:rPr>
                <w:rFonts w:ascii="Arial Narrow" w:hAnsi="Arial Narrow" w:cs="Tahoma"/>
                <w:sz w:val="16"/>
                <w:szCs w:val="16"/>
              </w:rPr>
              <w:t xml:space="preserve"> </w:t>
            </w:r>
            <w:r w:rsidR="0041224D">
              <w:rPr>
                <w:rFonts w:ascii="Arial Narrow" w:hAnsi="Arial Narrow" w:cs="Tahoma"/>
                <w:sz w:val="16"/>
                <w:szCs w:val="16"/>
              </w:rPr>
              <w:t>560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387</w:t>
            </w:r>
            <w:r>
              <w:rPr>
                <w:rFonts w:ascii="Arial Narrow" w:hAnsi="Arial Narrow" w:cs="Tahoma"/>
                <w:sz w:val="16"/>
                <w:szCs w:val="16"/>
              </w:rPr>
              <w:t xml:space="preserve"> </w:t>
            </w:r>
            <w:r w:rsidR="0041224D">
              <w:rPr>
                <w:rFonts w:ascii="Arial Narrow" w:hAnsi="Arial Narrow" w:cs="Tahoma"/>
                <w:sz w:val="16"/>
                <w:szCs w:val="16"/>
              </w:rPr>
              <w:t>600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410</w:t>
            </w:r>
            <w:r>
              <w:rPr>
                <w:rFonts w:ascii="Arial Narrow" w:hAnsi="Arial Narrow" w:cs="Tahoma"/>
                <w:sz w:val="16"/>
                <w:szCs w:val="16"/>
              </w:rPr>
              <w:t xml:space="preserve"> </w:t>
            </w:r>
            <w:r w:rsidR="0041224D">
              <w:rPr>
                <w:rFonts w:ascii="Arial Narrow" w:hAnsi="Arial Narrow" w:cs="Tahoma"/>
                <w:sz w:val="16"/>
                <w:szCs w:val="16"/>
              </w:rPr>
              <w:t>000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545</w:t>
            </w:r>
            <w:r>
              <w:rPr>
                <w:rFonts w:ascii="Arial Narrow" w:hAnsi="Arial Narrow" w:cs="Tahoma"/>
                <w:sz w:val="16"/>
                <w:szCs w:val="16"/>
              </w:rPr>
              <w:t xml:space="preserve"> </w:t>
            </w:r>
            <w:r w:rsidR="0041224D">
              <w:rPr>
                <w:rFonts w:ascii="Arial Narrow" w:hAnsi="Arial Narrow" w:cs="Tahoma"/>
                <w:sz w:val="16"/>
                <w:szCs w:val="16"/>
              </w:rPr>
              <w:t>500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1</w:t>
            </w:r>
            <w:r>
              <w:rPr>
                <w:rFonts w:ascii="Arial Narrow" w:hAnsi="Arial Narrow" w:cs="Arial Narrow"/>
                <w:sz w:val="16"/>
                <w:szCs w:val="16"/>
              </w:rPr>
              <w:t> </w:t>
            </w:r>
            <w:r w:rsidRPr="00A10406">
              <w:rPr>
                <w:rFonts w:ascii="Arial Narrow" w:hAnsi="Arial Narrow" w:cs="Arial Narrow"/>
                <w:sz w:val="16"/>
                <w:szCs w:val="16"/>
              </w:rPr>
              <w:t>630</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Добавленная стоимость по основным видам деятельности (в действующих ценах)</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w:t>
            </w:r>
            <w:r w:rsidRPr="00A10406">
              <w:rPr>
                <w:rFonts w:ascii="Arial Narrow" w:hAnsi="Arial Narrow" w:cs="Tahoma"/>
                <w:sz w:val="16"/>
                <w:szCs w:val="16"/>
              </w:rPr>
              <w:t>367</w:t>
            </w:r>
            <w:r>
              <w:rPr>
                <w:rFonts w:ascii="Arial Narrow" w:hAnsi="Arial Narrow" w:cs="Tahoma"/>
                <w:sz w:val="16"/>
                <w:szCs w:val="16"/>
              </w:rPr>
              <w:t xml:space="preserve"> </w:t>
            </w:r>
            <w:r w:rsidRPr="00A10406">
              <w:rPr>
                <w:rFonts w:ascii="Arial Narrow" w:hAnsi="Arial Narrow" w:cs="Tahoma"/>
                <w:sz w:val="16"/>
                <w:szCs w:val="16"/>
              </w:rPr>
              <w:t>789,15</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15</w:t>
            </w:r>
            <w:r>
              <w:rPr>
                <w:rFonts w:ascii="Arial Narrow" w:hAnsi="Arial Narrow" w:cs="Tahoma"/>
                <w:sz w:val="16"/>
                <w:szCs w:val="16"/>
              </w:rPr>
              <w:t> </w:t>
            </w:r>
            <w:r w:rsidRPr="00A10406">
              <w:rPr>
                <w:rFonts w:ascii="Arial Narrow" w:hAnsi="Arial Narrow" w:cs="Tahoma"/>
                <w:sz w:val="16"/>
                <w:szCs w:val="16"/>
              </w:rPr>
              <w:t>419</w:t>
            </w:r>
            <w:r>
              <w:rPr>
                <w:rFonts w:ascii="Arial Narrow" w:hAnsi="Arial Narrow" w:cs="Tahoma"/>
                <w:sz w:val="16"/>
                <w:szCs w:val="16"/>
              </w:rPr>
              <w:t xml:space="preserve"> </w:t>
            </w:r>
            <w:r w:rsidRPr="00A10406">
              <w:rPr>
                <w:rFonts w:ascii="Arial Narrow" w:hAnsi="Arial Narrow" w:cs="Tahoma"/>
                <w:sz w:val="16"/>
                <w:szCs w:val="16"/>
              </w:rPr>
              <w:t>638,85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r>
              <w:rPr>
                <w:rFonts w:ascii="Arial Narrow" w:hAnsi="Arial Narrow" w:cs="Tahoma"/>
                <w:sz w:val="16"/>
                <w:szCs w:val="16"/>
              </w:rPr>
              <w:t> </w:t>
            </w:r>
            <w:r w:rsidRPr="00A10406">
              <w:rPr>
                <w:rFonts w:ascii="Arial Narrow" w:hAnsi="Arial Narrow" w:cs="Tahoma"/>
                <w:sz w:val="16"/>
                <w:szCs w:val="16"/>
              </w:rPr>
              <w:t>190</w:t>
            </w:r>
            <w:r>
              <w:rPr>
                <w:rFonts w:ascii="Arial Narrow" w:hAnsi="Arial Narrow" w:cs="Tahoma"/>
                <w:sz w:val="16"/>
                <w:szCs w:val="16"/>
              </w:rPr>
              <w:t xml:space="preserve"> </w:t>
            </w:r>
            <w:r w:rsidRPr="00A10406">
              <w:rPr>
                <w:rFonts w:ascii="Arial Narrow" w:hAnsi="Arial Narrow" w:cs="Tahoma"/>
                <w:sz w:val="16"/>
                <w:szCs w:val="16"/>
              </w:rPr>
              <w:t>619,25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16</w:t>
            </w:r>
            <w:r>
              <w:rPr>
                <w:rFonts w:ascii="Arial Narrow" w:hAnsi="Arial Narrow" w:cs="Tahoma"/>
                <w:sz w:val="16"/>
                <w:szCs w:val="16"/>
              </w:rPr>
              <w:t> </w:t>
            </w:r>
            <w:r w:rsidRPr="00A10406">
              <w:rPr>
                <w:rFonts w:ascii="Arial Narrow" w:hAnsi="Arial Narrow" w:cs="Tahoma"/>
                <w:sz w:val="16"/>
                <w:szCs w:val="16"/>
              </w:rPr>
              <w:t>878</w:t>
            </w:r>
            <w:r>
              <w:rPr>
                <w:rFonts w:ascii="Arial Narrow" w:hAnsi="Arial Narrow" w:cs="Tahoma"/>
                <w:sz w:val="16"/>
                <w:szCs w:val="16"/>
              </w:rPr>
              <w:t xml:space="preserve"> </w:t>
            </w:r>
            <w:r w:rsidRPr="00A10406">
              <w:rPr>
                <w:rFonts w:ascii="Arial Narrow" w:hAnsi="Arial Narrow" w:cs="Tahoma"/>
                <w:sz w:val="16"/>
                <w:szCs w:val="16"/>
              </w:rPr>
              <w:t>531,50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17</w:t>
            </w:r>
            <w:r>
              <w:rPr>
                <w:rFonts w:ascii="Arial Narrow" w:hAnsi="Arial Narrow" w:cs="Arial Narrow"/>
                <w:sz w:val="16"/>
                <w:szCs w:val="16"/>
              </w:rPr>
              <w:t> </w:t>
            </w:r>
            <w:r w:rsidRPr="00A10406">
              <w:rPr>
                <w:rFonts w:ascii="Arial Narrow" w:hAnsi="Arial Narrow" w:cs="Arial Narrow"/>
                <w:sz w:val="16"/>
                <w:szCs w:val="16"/>
              </w:rPr>
              <w:t>530</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А СЕЛЬСКОЕ ХОЗЯЙСТВО, ОХОТА И ЛЕСНОЕ ХОЗЯЙСТВО</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426</w:t>
            </w:r>
            <w:r>
              <w:rPr>
                <w:rFonts w:ascii="Arial Narrow" w:hAnsi="Arial Narrow" w:cs="Tahoma"/>
                <w:sz w:val="16"/>
                <w:szCs w:val="16"/>
              </w:rPr>
              <w:t xml:space="preserve"> </w:t>
            </w:r>
            <w:r w:rsidRPr="00A10406">
              <w:rPr>
                <w:rFonts w:ascii="Arial Narrow" w:hAnsi="Arial Narrow" w:cs="Tahoma"/>
                <w:sz w:val="16"/>
                <w:szCs w:val="16"/>
              </w:rPr>
              <w:t>233,85</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426</w:t>
            </w:r>
            <w:r>
              <w:rPr>
                <w:rFonts w:ascii="Arial Narrow" w:hAnsi="Arial Narrow" w:cs="Tahoma"/>
                <w:sz w:val="16"/>
                <w:szCs w:val="16"/>
              </w:rPr>
              <w:t xml:space="preserve"> </w:t>
            </w:r>
            <w:r w:rsidRPr="00A10406">
              <w:rPr>
                <w:rFonts w:ascii="Arial Narrow" w:hAnsi="Arial Narrow" w:cs="Tahoma"/>
                <w:sz w:val="16"/>
                <w:szCs w:val="16"/>
              </w:rPr>
              <w:t>233,85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447</w:t>
            </w:r>
            <w:r>
              <w:rPr>
                <w:rFonts w:ascii="Arial Narrow" w:hAnsi="Arial Narrow" w:cs="Tahoma"/>
                <w:sz w:val="16"/>
                <w:szCs w:val="16"/>
              </w:rPr>
              <w:t xml:space="preserve"> </w:t>
            </w:r>
            <w:r w:rsidR="0041224D">
              <w:rPr>
                <w:rFonts w:ascii="Arial Narrow" w:hAnsi="Arial Narrow" w:cs="Tahoma"/>
                <w:sz w:val="16"/>
                <w:szCs w:val="16"/>
              </w:rPr>
              <w:t>545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469</w:t>
            </w:r>
            <w:r>
              <w:rPr>
                <w:rFonts w:ascii="Arial Narrow" w:hAnsi="Arial Narrow" w:cs="Tahoma"/>
                <w:sz w:val="16"/>
                <w:szCs w:val="16"/>
              </w:rPr>
              <w:t xml:space="preserve"> </w:t>
            </w:r>
            <w:r w:rsidR="0041224D">
              <w:rPr>
                <w:rFonts w:ascii="Arial Narrow" w:hAnsi="Arial Narrow" w:cs="Tahoma"/>
                <w:sz w:val="16"/>
                <w:szCs w:val="16"/>
              </w:rPr>
              <w:t>922</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472</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С ДОБЫЧА ПОЛЕЗНЫХ ИСКОПАЕМЫХ</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10</w:t>
            </w:r>
            <w:r>
              <w:rPr>
                <w:rFonts w:ascii="Arial Narrow" w:hAnsi="Arial Narrow" w:cs="Tahoma"/>
                <w:sz w:val="16"/>
                <w:szCs w:val="16"/>
              </w:rPr>
              <w:t> </w:t>
            </w:r>
            <w:r w:rsidRPr="00A10406">
              <w:rPr>
                <w:rFonts w:ascii="Arial Narrow" w:hAnsi="Arial Narrow" w:cs="Tahoma"/>
                <w:sz w:val="16"/>
                <w:szCs w:val="16"/>
              </w:rPr>
              <w:t>456</w:t>
            </w:r>
            <w:r>
              <w:rPr>
                <w:rFonts w:ascii="Arial Narrow" w:hAnsi="Arial Narrow" w:cs="Tahoma"/>
                <w:sz w:val="16"/>
                <w:szCs w:val="16"/>
              </w:rPr>
              <w:t xml:space="preserve"> </w:t>
            </w:r>
            <w:r w:rsidR="0041224D">
              <w:rPr>
                <w:rFonts w:ascii="Arial Narrow" w:hAnsi="Arial Narrow" w:cs="Tahoma"/>
                <w:sz w:val="16"/>
                <w:szCs w:val="16"/>
              </w:rPr>
              <w:t>300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w:t>
            </w:r>
            <w:r>
              <w:rPr>
                <w:rFonts w:ascii="Arial Narrow" w:hAnsi="Arial Narrow" w:cs="Tahoma"/>
                <w:sz w:val="16"/>
                <w:szCs w:val="16"/>
              </w:rPr>
              <w:t> </w:t>
            </w:r>
            <w:r w:rsidRPr="00A10406">
              <w:rPr>
                <w:rFonts w:ascii="Arial Narrow" w:hAnsi="Arial Narrow" w:cs="Tahoma"/>
                <w:sz w:val="16"/>
                <w:szCs w:val="16"/>
              </w:rPr>
              <w:t>456</w:t>
            </w:r>
            <w:r>
              <w:rPr>
                <w:rFonts w:ascii="Arial Narrow" w:hAnsi="Arial Narrow" w:cs="Tahoma"/>
                <w:sz w:val="16"/>
                <w:szCs w:val="16"/>
              </w:rPr>
              <w:t xml:space="preserve"> </w:t>
            </w:r>
            <w:r w:rsidR="0041224D">
              <w:rPr>
                <w:rFonts w:ascii="Arial Narrow" w:hAnsi="Arial Narrow" w:cs="Tahoma"/>
                <w:sz w:val="16"/>
                <w:szCs w:val="16"/>
              </w:rPr>
              <w:t>300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10</w:t>
            </w:r>
            <w:r>
              <w:rPr>
                <w:rFonts w:ascii="Arial Narrow" w:hAnsi="Arial Narrow" w:cs="Tahoma"/>
                <w:sz w:val="16"/>
                <w:szCs w:val="16"/>
              </w:rPr>
              <w:t> </w:t>
            </w:r>
            <w:r w:rsidRPr="00A10406">
              <w:rPr>
                <w:rFonts w:ascii="Arial Narrow" w:hAnsi="Arial Narrow" w:cs="Tahoma"/>
                <w:sz w:val="16"/>
                <w:szCs w:val="16"/>
              </w:rPr>
              <w:t>979</w:t>
            </w:r>
            <w:r>
              <w:rPr>
                <w:rFonts w:ascii="Arial Narrow" w:hAnsi="Arial Narrow" w:cs="Tahoma"/>
                <w:sz w:val="16"/>
                <w:szCs w:val="16"/>
              </w:rPr>
              <w:t xml:space="preserve"> </w:t>
            </w:r>
            <w:r w:rsidR="0041224D">
              <w:rPr>
                <w:rFonts w:ascii="Arial Narrow" w:hAnsi="Arial Narrow" w:cs="Tahoma"/>
                <w:sz w:val="16"/>
                <w:szCs w:val="16"/>
              </w:rPr>
              <w:t>115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11</w:t>
            </w:r>
            <w:r>
              <w:rPr>
                <w:rFonts w:ascii="Arial Narrow" w:hAnsi="Arial Narrow" w:cs="Tahoma"/>
                <w:sz w:val="16"/>
                <w:szCs w:val="16"/>
              </w:rPr>
              <w:t> </w:t>
            </w:r>
            <w:r w:rsidRPr="00A10406">
              <w:rPr>
                <w:rFonts w:ascii="Arial Narrow" w:hAnsi="Arial Narrow" w:cs="Tahoma"/>
                <w:sz w:val="16"/>
                <w:szCs w:val="16"/>
              </w:rPr>
              <w:t>528</w:t>
            </w:r>
            <w:r>
              <w:rPr>
                <w:rFonts w:ascii="Arial Narrow" w:hAnsi="Arial Narrow" w:cs="Tahoma"/>
                <w:sz w:val="16"/>
                <w:szCs w:val="16"/>
              </w:rPr>
              <w:t xml:space="preserve"> </w:t>
            </w:r>
            <w:r w:rsidR="0041224D">
              <w:rPr>
                <w:rFonts w:ascii="Arial Narrow" w:hAnsi="Arial Narrow" w:cs="Tahoma"/>
                <w:sz w:val="16"/>
                <w:szCs w:val="16"/>
              </w:rPr>
              <w:t>070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12</w:t>
            </w:r>
            <w:r>
              <w:rPr>
                <w:rFonts w:ascii="Arial Narrow" w:hAnsi="Arial Narrow" w:cs="Arial Narrow"/>
                <w:sz w:val="16"/>
                <w:szCs w:val="16"/>
              </w:rPr>
              <w:t> </w:t>
            </w:r>
            <w:r w:rsidRPr="00A10406">
              <w:rPr>
                <w:rFonts w:ascii="Arial Narrow" w:hAnsi="Arial Narrow" w:cs="Arial Narrow"/>
                <w:sz w:val="16"/>
                <w:szCs w:val="16"/>
              </w:rPr>
              <w:t>456</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D ОБРАБАТЫВАЮЩИЕ ПРОИЗВОДСТВА</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300</w:t>
            </w:r>
            <w:r>
              <w:rPr>
                <w:rFonts w:ascii="Arial Narrow" w:hAnsi="Arial Narrow" w:cs="Tahoma"/>
                <w:sz w:val="16"/>
                <w:szCs w:val="16"/>
              </w:rPr>
              <w:t xml:space="preserve"> </w:t>
            </w:r>
            <w:r w:rsidR="0041224D">
              <w:rPr>
                <w:rFonts w:ascii="Arial Narrow" w:hAnsi="Arial Narrow" w:cs="Tahoma"/>
                <w:sz w:val="16"/>
                <w:szCs w:val="16"/>
              </w:rPr>
              <w:t>250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300</w:t>
            </w:r>
            <w:r>
              <w:rPr>
                <w:rFonts w:ascii="Arial Narrow" w:hAnsi="Arial Narrow" w:cs="Tahoma"/>
                <w:sz w:val="16"/>
                <w:szCs w:val="16"/>
              </w:rPr>
              <w:t xml:space="preserve"> </w:t>
            </w:r>
            <w:r w:rsidR="0041224D">
              <w:rPr>
                <w:rFonts w:ascii="Arial Narrow" w:hAnsi="Arial Narrow" w:cs="Tahoma"/>
                <w:sz w:val="16"/>
                <w:szCs w:val="16"/>
              </w:rPr>
              <w:t>250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365</w:t>
            </w:r>
            <w:r>
              <w:rPr>
                <w:rFonts w:ascii="Arial Narrow" w:hAnsi="Arial Narrow" w:cs="Tahoma"/>
                <w:sz w:val="16"/>
                <w:szCs w:val="16"/>
              </w:rPr>
              <w:t xml:space="preserve"> </w:t>
            </w:r>
            <w:r w:rsidR="0041224D">
              <w:rPr>
                <w:rFonts w:ascii="Arial Narrow" w:hAnsi="Arial Narrow" w:cs="Tahoma"/>
                <w:sz w:val="16"/>
                <w:szCs w:val="16"/>
              </w:rPr>
              <w:t>262</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430</w:t>
            </w:r>
            <w:r>
              <w:rPr>
                <w:rFonts w:ascii="Arial Narrow" w:hAnsi="Arial Narrow" w:cs="Tahoma"/>
                <w:sz w:val="16"/>
                <w:szCs w:val="16"/>
              </w:rPr>
              <w:t xml:space="preserve"> </w:t>
            </w:r>
            <w:r w:rsidR="0041224D">
              <w:rPr>
                <w:rFonts w:ascii="Arial Narrow" w:hAnsi="Arial Narrow" w:cs="Tahoma"/>
                <w:sz w:val="16"/>
                <w:szCs w:val="16"/>
              </w:rPr>
              <w:t>500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1</w:t>
            </w:r>
            <w:r>
              <w:rPr>
                <w:rFonts w:ascii="Arial Narrow" w:hAnsi="Arial Narrow" w:cs="Arial Narrow"/>
                <w:sz w:val="16"/>
                <w:szCs w:val="16"/>
              </w:rPr>
              <w:t> </w:t>
            </w:r>
            <w:r w:rsidRPr="00A10406">
              <w:rPr>
                <w:rFonts w:ascii="Arial Narrow" w:hAnsi="Arial Narrow" w:cs="Arial Narrow"/>
                <w:sz w:val="16"/>
                <w:szCs w:val="16"/>
              </w:rPr>
              <w:t>650</w:t>
            </w:r>
            <w:r>
              <w:rPr>
                <w:rFonts w:ascii="Arial Narrow" w:hAnsi="Arial Narrow" w:cs="Arial Narrow"/>
                <w:sz w:val="16"/>
                <w:szCs w:val="16"/>
              </w:rPr>
              <w:t xml:space="preserve"> </w:t>
            </w:r>
            <w:r w:rsidRPr="00A10406">
              <w:rPr>
                <w:rFonts w:ascii="Arial Narrow" w:hAnsi="Arial Narrow" w:cs="Arial Narrow"/>
                <w:sz w:val="16"/>
                <w:szCs w:val="16"/>
              </w:rPr>
              <w:t>000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DA ПРОИЗВОДСТВО ПИЩЕВЫХ ПРОДУКТОВ, ВКЛЮЧАЯ НАПИТКИ, И ТАБАКА</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612</w:t>
            </w:r>
            <w:r>
              <w:rPr>
                <w:rFonts w:ascii="Arial Narrow" w:hAnsi="Arial Narrow" w:cs="Tahoma"/>
                <w:sz w:val="16"/>
                <w:szCs w:val="16"/>
              </w:rPr>
              <w:t xml:space="preserve"> </w:t>
            </w:r>
            <w:r w:rsidR="0041224D">
              <w:rPr>
                <w:rFonts w:ascii="Arial Narrow" w:hAnsi="Arial Narrow" w:cs="Tahoma"/>
                <w:sz w:val="16"/>
                <w:szCs w:val="16"/>
              </w:rPr>
              <w:t>450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612</w:t>
            </w:r>
            <w:r>
              <w:rPr>
                <w:rFonts w:ascii="Arial Narrow" w:hAnsi="Arial Narrow" w:cs="Tahoma"/>
                <w:sz w:val="16"/>
                <w:szCs w:val="16"/>
              </w:rPr>
              <w:t xml:space="preserve"> </w:t>
            </w:r>
            <w:r w:rsidR="0041224D">
              <w:rPr>
                <w:rFonts w:ascii="Arial Narrow" w:hAnsi="Arial Narrow" w:cs="Tahoma"/>
                <w:sz w:val="16"/>
                <w:szCs w:val="16"/>
              </w:rPr>
              <w:t>450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643</w:t>
            </w:r>
            <w:r>
              <w:rPr>
                <w:rFonts w:ascii="Arial Narrow" w:hAnsi="Arial Narrow" w:cs="Tahoma"/>
                <w:sz w:val="16"/>
                <w:szCs w:val="16"/>
              </w:rPr>
              <w:t xml:space="preserve"> </w:t>
            </w:r>
            <w:r w:rsidR="0041224D">
              <w:rPr>
                <w:rFonts w:ascii="Arial Narrow" w:hAnsi="Arial Narrow" w:cs="Tahoma"/>
                <w:sz w:val="16"/>
                <w:szCs w:val="16"/>
              </w:rPr>
              <w:t>072</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656</w:t>
            </w:r>
            <w:r>
              <w:rPr>
                <w:rFonts w:ascii="Arial Narrow" w:hAnsi="Arial Narrow" w:cs="Tahoma"/>
                <w:sz w:val="16"/>
                <w:szCs w:val="16"/>
              </w:rPr>
              <w:t xml:space="preserve"> </w:t>
            </w:r>
            <w:r w:rsidR="0041224D">
              <w:rPr>
                <w:rFonts w:ascii="Arial Narrow" w:hAnsi="Arial Narrow" w:cs="Tahoma"/>
                <w:sz w:val="16"/>
                <w:szCs w:val="16"/>
              </w:rPr>
              <w:t>045</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670</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84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DE ЦЕЛЛЮЛОЗНО-БУМАЖНОЕ ПРОИЗВОДСТВО;  ИЗДАТЕЛЬСКАЯ И ПОЛИГРАФИЧЕСКАЯ ДЕЯТЕЛЬНОСТЬ</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0</w:t>
            </w:r>
          </w:p>
        </w:tc>
        <w:tc>
          <w:tcPr>
            <w:tcW w:w="1183"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0</w:t>
            </w:r>
          </w:p>
        </w:tc>
        <w:tc>
          <w:tcPr>
            <w:tcW w:w="1134"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0</w:t>
            </w:r>
          </w:p>
        </w:tc>
        <w:tc>
          <w:tcPr>
            <w:tcW w:w="1134"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3.6</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DI ПРОИЗВОДСТВО ПРОЧИХ НЕМЕТАЛЛИЧЕСКИХ МИНЕРАЛЬНЫХ ПРОДУКТОВ</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150</w:t>
            </w:r>
            <w:r>
              <w:rPr>
                <w:rFonts w:ascii="Arial Narrow" w:hAnsi="Arial Narrow" w:cs="Tahoma"/>
                <w:sz w:val="16"/>
                <w:szCs w:val="16"/>
              </w:rPr>
              <w:t xml:space="preserve"> </w:t>
            </w:r>
            <w:r w:rsidRPr="00A10406">
              <w:rPr>
                <w:rFonts w:ascii="Arial Narrow" w:hAnsi="Arial Narrow" w:cs="Tahoma"/>
                <w:sz w:val="16"/>
                <w:szCs w:val="16"/>
              </w:rPr>
              <w:t>400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150</w:t>
            </w:r>
            <w:r>
              <w:rPr>
                <w:rFonts w:ascii="Arial Narrow" w:hAnsi="Arial Narrow" w:cs="Tahoma"/>
                <w:sz w:val="16"/>
                <w:szCs w:val="16"/>
              </w:rPr>
              <w:t xml:space="preserve"> </w:t>
            </w:r>
            <w:r w:rsidRPr="00A10406">
              <w:rPr>
                <w:rFonts w:ascii="Arial Narrow" w:hAnsi="Arial Narrow" w:cs="Tahoma"/>
                <w:sz w:val="16"/>
                <w:szCs w:val="16"/>
              </w:rPr>
              <w:t>400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157</w:t>
            </w:r>
            <w:r>
              <w:rPr>
                <w:rFonts w:ascii="Arial Narrow" w:hAnsi="Arial Narrow" w:cs="Tahoma"/>
                <w:sz w:val="16"/>
                <w:szCs w:val="16"/>
              </w:rPr>
              <w:t xml:space="preserve"> </w:t>
            </w:r>
            <w:r w:rsidRPr="00A10406">
              <w:rPr>
                <w:rFonts w:ascii="Arial Narrow" w:hAnsi="Arial Narrow" w:cs="Tahoma"/>
                <w:sz w:val="16"/>
                <w:szCs w:val="16"/>
              </w:rPr>
              <w:t>920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178</w:t>
            </w:r>
            <w:r>
              <w:rPr>
                <w:rFonts w:ascii="Arial Narrow" w:hAnsi="Arial Narrow" w:cs="Tahoma"/>
                <w:sz w:val="16"/>
                <w:szCs w:val="16"/>
              </w:rPr>
              <w:t xml:space="preserve"> </w:t>
            </w:r>
            <w:r w:rsidRPr="00A10406">
              <w:rPr>
                <w:rFonts w:ascii="Arial Narrow" w:hAnsi="Arial Narrow" w:cs="Tahoma"/>
                <w:sz w:val="16"/>
                <w:szCs w:val="16"/>
              </w:rPr>
              <w:t>500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182</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3.7</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DJ МЕТАЛЛУРГИЧЕСКОЕ ПРОИЗВОДСТВО И  ПРОИЗВОДСТВО ГОТОВЫХ МЕТАЛЛИЧЕСКИХ ИЗДЕЛИЙ</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65</w:t>
            </w:r>
            <w:r>
              <w:rPr>
                <w:rFonts w:ascii="Arial Narrow" w:hAnsi="Arial Narrow" w:cs="Tahoma"/>
                <w:sz w:val="16"/>
                <w:szCs w:val="16"/>
              </w:rPr>
              <w:t xml:space="preserve"> </w:t>
            </w:r>
            <w:r w:rsidRPr="00A10406">
              <w:rPr>
                <w:rFonts w:ascii="Arial Narrow" w:hAnsi="Arial Narrow" w:cs="Tahoma"/>
                <w:sz w:val="16"/>
                <w:szCs w:val="16"/>
              </w:rPr>
              <w:t>100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65</w:t>
            </w:r>
            <w:r>
              <w:rPr>
                <w:rFonts w:ascii="Arial Narrow" w:hAnsi="Arial Narrow" w:cs="Tahoma"/>
                <w:sz w:val="16"/>
                <w:szCs w:val="16"/>
              </w:rPr>
              <w:t xml:space="preserve"> </w:t>
            </w:r>
            <w:r w:rsidR="0041224D">
              <w:rPr>
                <w:rFonts w:ascii="Arial Narrow" w:hAnsi="Arial Narrow" w:cs="Tahoma"/>
                <w:sz w:val="16"/>
                <w:szCs w:val="16"/>
              </w:rPr>
              <w:t>100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68</w:t>
            </w:r>
            <w:r>
              <w:rPr>
                <w:rFonts w:ascii="Arial Narrow" w:hAnsi="Arial Narrow" w:cs="Tahoma"/>
                <w:sz w:val="16"/>
                <w:szCs w:val="16"/>
              </w:rPr>
              <w:t xml:space="preserve"> </w:t>
            </w:r>
            <w:r w:rsidR="0041224D">
              <w:rPr>
                <w:rFonts w:ascii="Arial Narrow" w:hAnsi="Arial Narrow" w:cs="Tahoma"/>
                <w:sz w:val="16"/>
                <w:szCs w:val="16"/>
              </w:rPr>
              <w:t>355</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68</w:t>
            </w:r>
            <w:r>
              <w:rPr>
                <w:rFonts w:ascii="Arial Narrow" w:hAnsi="Arial Narrow" w:cs="Tahoma"/>
                <w:sz w:val="16"/>
                <w:szCs w:val="16"/>
              </w:rPr>
              <w:t xml:space="preserve"> </w:t>
            </w:r>
            <w:r w:rsidRPr="00A10406">
              <w:rPr>
                <w:rFonts w:ascii="Arial Narrow" w:hAnsi="Arial Narrow" w:cs="Tahoma"/>
                <w:sz w:val="16"/>
                <w:szCs w:val="16"/>
              </w:rPr>
              <w:t>900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71</w:t>
            </w:r>
            <w:r>
              <w:rPr>
                <w:rFonts w:ascii="Arial Narrow" w:hAnsi="Arial Narrow" w:cs="Arial Narrow"/>
                <w:sz w:val="16"/>
                <w:szCs w:val="16"/>
              </w:rPr>
              <w:t> </w:t>
            </w:r>
            <w:r w:rsidRPr="00A10406">
              <w:rPr>
                <w:rFonts w:ascii="Arial Narrow" w:hAnsi="Arial Narrow" w:cs="Arial Narrow"/>
                <w:sz w:val="16"/>
                <w:szCs w:val="16"/>
              </w:rPr>
              <w:t>000</w:t>
            </w:r>
          </w:p>
        </w:tc>
      </w:tr>
      <w:tr w:rsidR="00E44076" w:rsidRPr="00A10406">
        <w:trPr>
          <w:trHeight w:val="84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3.8</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DL ПРОИЗВОДСТВО ЭЛЕКТРООБОРУДОВАНИЯ,  ЭЛЕКТРОННОГО И ОПТИЧЕСКОГО ОБОРУДОВАНИЯ</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29</w:t>
            </w:r>
            <w:r>
              <w:rPr>
                <w:rFonts w:ascii="Arial Narrow" w:hAnsi="Arial Narrow" w:cs="Tahoma"/>
                <w:sz w:val="16"/>
                <w:szCs w:val="16"/>
              </w:rPr>
              <w:t xml:space="preserve"> </w:t>
            </w:r>
            <w:r w:rsidRPr="00A10406">
              <w:rPr>
                <w:rFonts w:ascii="Arial Narrow" w:hAnsi="Arial Narrow" w:cs="Tahoma"/>
                <w:sz w:val="16"/>
                <w:szCs w:val="16"/>
              </w:rPr>
              <w:t>708,80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31</w:t>
            </w:r>
            <w:r>
              <w:rPr>
                <w:rFonts w:ascii="Arial Narrow" w:hAnsi="Arial Narrow" w:cs="Tahoma"/>
                <w:sz w:val="16"/>
                <w:szCs w:val="16"/>
              </w:rPr>
              <w:t xml:space="preserve"> </w:t>
            </w:r>
            <w:r w:rsidR="0041224D">
              <w:rPr>
                <w:rFonts w:ascii="Arial Narrow" w:hAnsi="Arial Narrow" w:cs="Tahoma"/>
                <w:sz w:val="16"/>
                <w:szCs w:val="16"/>
              </w:rPr>
              <w:t>777</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34</w:t>
            </w:r>
            <w:r>
              <w:rPr>
                <w:rFonts w:ascii="Arial Narrow" w:hAnsi="Arial Narrow" w:cs="Tahoma"/>
                <w:sz w:val="16"/>
                <w:szCs w:val="16"/>
              </w:rPr>
              <w:t xml:space="preserve"> </w:t>
            </w:r>
            <w:r w:rsidRPr="00A10406">
              <w:rPr>
                <w:rFonts w:ascii="Arial Narrow" w:hAnsi="Arial Narrow" w:cs="Tahoma"/>
                <w:sz w:val="16"/>
                <w:szCs w:val="16"/>
              </w:rPr>
              <w:t>097,10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36</w:t>
            </w:r>
            <w:r>
              <w:rPr>
                <w:rFonts w:ascii="Arial Narrow" w:hAnsi="Arial Narrow" w:cs="Tahoma"/>
                <w:sz w:val="16"/>
                <w:szCs w:val="16"/>
              </w:rPr>
              <w:t xml:space="preserve"> </w:t>
            </w:r>
            <w:r w:rsidRPr="00A10406">
              <w:rPr>
                <w:rFonts w:ascii="Arial Narrow" w:hAnsi="Arial Narrow" w:cs="Tahoma"/>
                <w:sz w:val="16"/>
                <w:szCs w:val="16"/>
              </w:rPr>
              <w:t>692</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38</w:t>
            </w:r>
            <w:r>
              <w:rPr>
                <w:rFonts w:ascii="Arial Narrow" w:hAnsi="Arial Narrow" w:cs="Arial Narrow"/>
                <w:sz w:val="16"/>
                <w:szCs w:val="16"/>
              </w:rPr>
              <w:t xml:space="preserve"> </w:t>
            </w:r>
            <w:r w:rsidRPr="00A10406">
              <w:rPr>
                <w:rFonts w:ascii="Arial Narrow" w:hAnsi="Arial Narrow" w:cs="Arial Narrow"/>
                <w:sz w:val="16"/>
                <w:szCs w:val="16"/>
              </w:rPr>
              <w:t>520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3.9</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Подраздел DM ПРОИЗВОДСТВО ТРАНСПОРТНЫХ СРЕДСТВ И  ОБОРУДОВАНИЯ</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431</w:t>
            </w:r>
            <w:r>
              <w:rPr>
                <w:rFonts w:ascii="Arial Narrow" w:hAnsi="Arial Narrow" w:cs="Tahoma"/>
                <w:sz w:val="16"/>
                <w:szCs w:val="16"/>
              </w:rPr>
              <w:t xml:space="preserve"> </w:t>
            </w:r>
            <w:r w:rsidRPr="00A10406">
              <w:rPr>
                <w:rFonts w:ascii="Arial Narrow" w:hAnsi="Arial Narrow" w:cs="Tahoma"/>
                <w:sz w:val="16"/>
                <w:szCs w:val="16"/>
              </w:rPr>
              <w:t>529</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431</w:t>
            </w:r>
            <w:r>
              <w:rPr>
                <w:rFonts w:ascii="Arial Narrow" w:hAnsi="Arial Narrow" w:cs="Tahoma"/>
                <w:sz w:val="16"/>
                <w:szCs w:val="16"/>
              </w:rPr>
              <w:t xml:space="preserve"> </w:t>
            </w:r>
            <w:r w:rsidR="0041224D">
              <w:rPr>
                <w:rFonts w:ascii="Arial Narrow" w:hAnsi="Arial Narrow" w:cs="Tahoma"/>
                <w:sz w:val="16"/>
                <w:szCs w:val="16"/>
              </w:rPr>
              <w:t>529</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431</w:t>
            </w:r>
            <w:r>
              <w:rPr>
                <w:rFonts w:ascii="Arial Narrow" w:hAnsi="Arial Narrow" w:cs="Tahoma"/>
                <w:sz w:val="16"/>
                <w:szCs w:val="16"/>
              </w:rPr>
              <w:t xml:space="preserve"> </w:t>
            </w:r>
            <w:r w:rsidR="0041224D">
              <w:rPr>
                <w:rFonts w:ascii="Arial Narrow" w:hAnsi="Arial Narrow" w:cs="Tahoma"/>
                <w:sz w:val="16"/>
                <w:szCs w:val="16"/>
              </w:rPr>
              <w:t>529</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431</w:t>
            </w:r>
            <w:r>
              <w:rPr>
                <w:rFonts w:ascii="Arial Narrow" w:hAnsi="Arial Narrow" w:cs="Tahoma"/>
                <w:sz w:val="16"/>
                <w:szCs w:val="16"/>
              </w:rPr>
              <w:t xml:space="preserve"> </w:t>
            </w:r>
            <w:r w:rsidRPr="00A10406">
              <w:rPr>
                <w:rFonts w:ascii="Arial Narrow" w:hAnsi="Arial Narrow" w:cs="Tahoma"/>
                <w:sz w:val="16"/>
                <w:szCs w:val="16"/>
              </w:rPr>
              <w:t>529</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450</w:t>
            </w:r>
            <w:r>
              <w:rPr>
                <w:rFonts w:ascii="Arial Narrow" w:hAnsi="Arial Narrow" w:cs="Arial Narrow"/>
                <w:sz w:val="16"/>
                <w:szCs w:val="16"/>
              </w:rPr>
              <w:t xml:space="preserve"> </w:t>
            </w:r>
            <w:r w:rsidR="0041224D">
              <w:rPr>
                <w:rFonts w:ascii="Arial Narrow" w:hAnsi="Arial Narrow" w:cs="Arial Narrow"/>
                <w:sz w:val="16"/>
                <w:szCs w:val="16"/>
              </w:rPr>
              <w:t>50</w:t>
            </w:r>
            <w:r w:rsidRPr="00A10406">
              <w:rPr>
                <w:rFonts w:ascii="Arial Narrow" w:hAnsi="Arial Narrow" w:cs="Arial Narrow"/>
                <w:sz w:val="16"/>
                <w:szCs w:val="16"/>
              </w:rPr>
              <w:t>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3.10</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Е ПРОИЗВОДСТВО И РАСПРЕДЕЛЕНИЕ ЭЛЕКТРОЭНЕРГИИ,  ГАЗА И ВОДЫ</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398</w:t>
            </w:r>
            <w:r>
              <w:rPr>
                <w:rFonts w:ascii="Arial Narrow" w:hAnsi="Arial Narrow" w:cs="Tahoma"/>
                <w:sz w:val="16"/>
                <w:szCs w:val="16"/>
              </w:rPr>
              <w:t xml:space="preserve"> </w:t>
            </w:r>
            <w:r w:rsidRPr="00A10406">
              <w:rPr>
                <w:rFonts w:ascii="Arial Narrow" w:hAnsi="Arial Narrow" w:cs="Tahoma"/>
                <w:sz w:val="16"/>
                <w:szCs w:val="16"/>
              </w:rPr>
              <w:t>500,30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450</w:t>
            </w:r>
            <w:r>
              <w:rPr>
                <w:rFonts w:ascii="Arial Narrow" w:hAnsi="Arial Narrow" w:cs="Tahoma"/>
                <w:sz w:val="16"/>
                <w:szCs w:val="16"/>
              </w:rPr>
              <w:t xml:space="preserve"> </w:t>
            </w:r>
            <w:r w:rsidR="0041224D">
              <w:rPr>
                <w:rFonts w:ascii="Arial Narrow" w:hAnsi="Arial Narrow" w:cs="Tahoma"/>
                <w:sz w:val="16"/>
                <w:szCs w:val="16"/>
              </w:rPr>
              <w:t>300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572</w:t>
            </w:r>
            <w:r>
              <w:rPr>
                <w:rFonts w:ascii="Arial Narrow" w:hAnsi="Arial Narrow" w:cs="Tahoma"/>
                <w:sz w:val="16"/>
                <w:szCs w:val="16"/>
              </w:rPr>
              <w:t xml:space="preserve"> </w:t>
            </w:r>
            <w:r w:rsidR="0041224D">
              <w:rPr>
                <w:rFonts w:ascii="Arial Narrow" w:hAnsi="Arial Narrow" w:cs="Tahoma"/>
                <w:sz w:val="16"/>
                <w:szCs w:val="16"/>
              </w:rPr>
              <w:t>815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612</w:t>
            </w:r>
            <w:r>
              <w:rPr>
                <w:rFonts w:ascii="Arial Narrow" w:hAnsi="Arial Narrow" w:cs="Tahoma"/>
                <w:sz w:val="16"/>
                <w:szCs w:val="16"/>
              </w:rPr>
              <w:t xml:space="preserve"> </w:t>
            </w:r>
            <w:r w:rsidR="0041224D">
              <w:rPr>
                <w:rFonts w:ascii="Arial Narrow" w:hAnsi="Arial Narrow" w:cs="Tahoma"/>
                <w:sz w:val="16"/>
                <w:szCs w:val="16"/>
              </w:rPr>
              <w:t>780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2</w:t>
            </w:r>
            <w:r>
              <w:rPr>
                <w:rFonts w:ascii="Arial Narrow" w:hAnsi="Arial Narrow" w:cs="Arial Narrow"/>
                <w:sz w:val="16"/>
                <w:szCs w:val="16"/>
              </w:rPr>
              <w:t> </w:t>
            </w:r>
            <w:r w:rsidRPr="00A10406">
              <w:rPr>
                <w:rFonts w:ascii="Arial Narrow" w:hAnsi="Arial Narrow" w:cs="Arial Narrow"/>
                <w:sz w:val="16"/>
                <w:szCs w:val="16"/>
              </w:rPr>
              <w:t>812</w:t>
            </w:r>
            <w:r>
              <w:rPr>
                <w:rFonts w:ascii="Arial Narrow" w:hAnsi="Arial Narrow" w:cs="Arial Narrow"/>
                <w:sz w:val="16"/>
                <w:szCs w:val="16"/>
              </w:rPr>
              <w:t xml:space="preserve"> </w:t>
            </w:r>
            <w:r w:rsidRPr="00A10406">
              <w:rPr>
                <w:rFonts w:ascii="Arial Narrow" w:hAnsi="Arial Narrow" w:cs="Arial Narrow"/>
                <w:sz w:val="16"/>
                <w:szCs w:val="16"/>
              </w:rPr>
              <w:t>400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3.11</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F   СТРОИТЕЛЬСТВО</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198</w:t>
            </w:r>
            <w:r>
              <w:rPr>
                <w:rFonts w:ascii="Arial Narrow" w:hAnsi="Arial Narrow" w:cs="Tahoma"/>
                <w:sz w:val="16"/>
                <w:szCs w:val="16"/>
              </w:rPr>
              <w:t xml:space="preserve"> </w:t>
            </w:r>
            <w:r w:rsidR="0041224D">
              <w:rPr>
                <w:rFonts w:ascii="Arial Narrow" w:hAnsi="Arial Narrow" w:cs="Tahoma"/>
                <w:sz w:val="16"/>
                <w:szCs w:val="16"/>
              </w:rPr>
              <w:t>560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198</w:t>
            </w:r>
            <w:r>
              <w:rPr>
                <w:rFonts w:ascii="Arial Narrow" w:hAnsi="Arial Narrow" w:cs="Tahoma"/>
                <w:sz w:val="16"/>
                <w:szCs w:val="16"/>
              </w:rPr>
              <w:t xml:space="preserve"> </w:t>
            </w:r>
            <w:r w:rsidR="0041224D">
              <w:rPr>
                <w:rFonts w:ascii="Arial Narrow" w:hAnsi="Arial Narrow" w:cs="Tahoma"/>
                <w:sz w:val="16"/>
                <w:szCs w:val="16"/>
              </w:rPr>
              <w:t>560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208</w:t>
            </w:r>
            <w:r>
              <w:rPr>
                <w:rFonts w:ascii="Arial Narrow" w:hAnsi="Arial Narrow" w:cs="Tahoma"/>
                <w:sz w:val="16"/>
                <w:szCs w:val="16"/>
              </w:rPr>
              <w:t xml:space="preserve"> </w:t>
            </w:r>
            <w:r w:rsidR="0041224D">
              <w:rPr>
                <w:rFonts w:ascii="Arial Narrow" w:hAnsi="Arial Narrow" w:cs="Tahoma"/>
                <w:sz w:val="16"/>
                <w:szCs w:val="16"/>
              </w:rPr>
              <w:t>488</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210</w:t>
            </w:r>
            <w:r>
              <w:rPr>
                <w:rFonts w:ascii="Arial Narrow" w:hAnsi="Arial Narrow" w:cs="Tahoma"/>
                <w:sz w:val="16"/>
                <w:szCs w:val="16"/>
              </w:rPr>
              <w:t xml:space="preserve"> </w:t>
            </w:r>
            <w:r w:rsidR="0041224D">
              <w:rPr>
                <w:rFonts w:ascii="Arial Narrow" w:hAnsi="Arial Narrow" w:cs="Tahoma"/>
                <w:sz w:val="16"/>
                <w:szCs w:val="16"/>
              </w:rPr>
              <w:t>500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225</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105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3.12</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G ОПТОВАЯ И РОЗНИЧНАЯ ТОРГОВЛЯ; РЕМОНТ АВТОТРАНСПОРТНЫХ СРЕДСТВ, МОТОЦИКЛОВ, БЫТОВЫХ ИЗДЕЛИЙ И ПРЕДМЕТОВ ЛИЧНОГО ПОЛЬЗОВАНИЯ</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48</w:t>
            </w:r>
            <w:r>
              <w:rPr>
                <w:rFonts w:ascii="Arial Narrow" w:hAnsi="Arial Narrow" w:cs="Tahoma"/>
                <w:sz w:val="16"/>
                <w:szCs w:val="16"/>
              </w:rPr>
              <w:t xml:space="preserve"> </w:t>
            </w:r>
            <w:r w:rsidR="0041224D">
              <w:rPr>
                <w:rFonts w:ascii="Arial Narrow" w:hAnsi="Arial Narrow" w:cs="Tahoma"/>
                <w:sz w:val="16"/>
                <w:szCs w:val="16"/>
              </w:rPr>
              <w:t>800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48</w:t>
            </w:r>
            <w:r>
              <w:rPr>
                <w:rFonts w:ascii="Arial Narrow" w:hAnsi="Arial Narrow" w:cs="Tahoma"/>
                <w:sz w:val="16"/>
                <w:szCs w:val="16"/>
              </w:rPr>
              <w:t xml:space="preserve"> </w:t>
            </w:r>
            <w:r w:rsidRPr="00A10406">
              <w:rPr>
                <w:rFonts w:ascii="Arial Narrow" w:hAnsi="Arial Narrow" w:cs="Tahoma"/>
                <w:sz w:val="16"/>
                <w:szCs w:val="16"/>
              </w:rPr>
              <w:t>850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51</w:t>
            </w:r>
            <w:r>
              <w:rPr>
                <w:rFonts w:ascii="Arial Narrow" w:hAnsi="Arial Narrow" w:cs="Tahoma"/>
                <w:sz w:val="16"/>
                <w:szCs w:val="16"/>
              </w:rPr>
              <w:t xml:space="preserve"> </w:t>
            </w:r>
            <w:r w:rsidRPr="00A10406">
              <w:rPr>
                <w:rFonts w:ascii="Arial Narrow" w:hAnsi="Arial Narrow" w:cs="Tahoma"/>
                <w:sz w:val="16"/>
                <w:szCs w:val="16"/>
              </w:rPr>
              <w:t>292,50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53</w:t>
            </w:r>
            <w:r>
              <w:rPr>
                <w:rFonts w:ascii="Arial Narrow" w:hAnsi="Arial Narrow" w:cs="Tahoma"/>
                <w:sz w:val="16"/>
                <w:szCs w:val="16"/>
              </w:rPr>
              <w:t xml:space="preserve"> </w:t>
            </w:r>
            <w:r w:rsidRPr="00A10406">
              <w:rPr>
                <w:rFonts w:ascii="Arial Narrow" w:hAnsi="Arial Narrow" w:cs="Tahoma"/>
                <w:sz w:val="16"/>
                <w:szCs w:val="16"/>
              </w:rPr>
              <w:t>42</w:t>
            </w:r>
            <w:r w:rsidR="0041224D">
              <w:rPr>
                <w:rFonts w:ascii="Arial Narrow" w:hAnsi="Arial Narrow" w:cs="Tahoma"/>
                <w:sz w:val="16"/>
                <w:szCs w:val="16"/>
              </w:rPr>
              <w:t>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55</w:t>
            </w:r>
            <w:r>
              <w:rPr>
                <w:rFonts w:ascii="Arial Narrow" w:hAnsi="Arial Narrow" w:cs="Arial Narrow"/>
                <w:sz w:val="16"/>
                <w:szCs w:val="16"/>
              </w:rPr>
              <w:t xml:space="preserve"> </w:t>
            </w:r>
            <w:r w:rsidRPr="00A10406">
              <w:rPr>
                <w:rFonts w:ascii="Arial Narrow" w:hAnsi="Arial Narrow" w:cs="Arial Narrow"/>
                <w:sz w:val="16"/>
                <w:szCs w:val="16"/>
              </w:rPr>
              <w:t>410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3.13</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Н ГОСТИНИЦЫ И РЕСТОРАНЫ</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7</w:t>
            </w:r>
            <w:r>
              <w:rPr>
                <w:rFonts w:ascii="Arial Narrow" w:hAnsi="Arial Narrow" w:cs="Tahoma"/>
                <w:sz w:val="16"/>
                <w:szCs w:val="16"/>
              </w:rPr>
              <w:t xml:space="preserve"> </w:t>
            </w:r>
            <w:r w:rsidR="0041224D">
              <w:rPr>
                <w:rFonts w:ascii="Arial Narrow" w:hAnsi="Arial Narrow" w:cs="Tahoma"/>
                <w:sz w:val="16"/>
                <w:szCs w:val="16"/>
              </w:rPr>
              <w:t>250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7</w:t>
            </w:r>
            <w:r>
              <w:rPr>
                <w:rFonts w:ascii="Arial Narrow" w:hAnsi="Arial Narrow" w:cs="Tahoma"/>
                <w:sz w:val="16"/>
                <w:szCs w:val="16"/>
              </w:rPr>
              <w:t xml:space="preserve"> </w:t>
            </w:r>
            <w:r w:rsidRPr="00A10406">
              <w:rPr>
                <w:rFonts w:ascii="Arial Narrow" w:hAnsi="Arial Narrow" w:cs="Tahoma"/>
                <w:sz w:val="16"/>
                <w:szCs w:val="16"/>
              </w:rPr>
              <w:t>250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w:t>
            </w:r>
            <w:r>
              <w:rPr>
                <w:rFonts w:ascii="Arial Narrow" w:hAnsi="Arial Narrow" w:cs="Tahoma"/>
                <w:sz w:val="16"/>
                <w:szCs w:val="16"/>
              </w:rPr>
              <w:t xml:space="preserve"> </w:t>
            </w:r>
            <w:r w:rsidRPr="00A10406">
              <w:rPr>
                <w:rFonts w:ascii="Arial Narrow" w:hAnsi="Arial Narrow" w:cs="Tahoma"/>
                <w:sz w:val="16"/>
                <w:szCs w:val="16"/>
              </w:rPr>
              <w:t>612,50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7</w:t>
            </w:r>
            <w:r>
              <w:rPr>
                <w:rFonts w:ascii="Arial Narrow" w:hAnsi="Arial Narrow" w:cs="Tahoma"/>
                <w:sz w:val="16"/>
                <w:szCs w:val="16"/>
              </w:rPr>
              <w:t xml:space="preserve"> </w:t>
            </w:r>
            <w:r w:rsidRPr="00A10406">
              <w:rPr>
                <w:rFonts w:ascii="Arial Narrow" w:hAnsi="Arial Narrow" w:cs="Tahoma"/>
                <w:sz w:val="16"/>
                <w:szCs w:val="16"/>
              </w:rPr>
              <w:t>890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8</w:t>
            </w:r>
            <w:r>
              <w:rPr>
                <w:rFonts w:ascii="Arial Narrow" w:hAnsi="Arial Narrow" w:cs="Arial Narrow"/>
                <w:sz w:val="16"/>
                <w:szCs w:val="16"/>
              </w:rPr>
              <w:t xml:space="preserve"> </w:t>
            </w:r>
            <w:r w:rsidR="0041224D">
              <w:rPr>
                <w:rFonts w:ascii="Arial Narrow" w:hAnsi="Arial Narrow" w:cs="Arial Narrow"/>
                <w:sz w:val="16"/>
                <w:szCs w:val="16"/>
              </w:rPr>
              <w:t>150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I ТРАНСПОРТ И СВЯЗЬ</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278</w:t>
            </w:r>
            <w:r>
              <w:rPr>
                <w:rFonts w:ascii="Arial Narrow" w:hAnsi="Arial Narrow" w:cs="Tahoma"/>
                <w:sz w:val="16"/>
                <w:szCs w:val="16"/>
              </w:rPr>
              <w:t xml:space="preserve"> </w:t>
            </w:r>
            <w:r w:rsidR="0041224D">
              <w:rPr>
                <w:rFonts w:ascii="Arial Narrow" w:hAnsi="Arial Narrow" w:cs="Tahoma"/>
                <w:sz w:val="16"/>
                <w:szCs w:val="16"/>
              </w:rPr>
              <w:t>560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278</w:t>
            </w:r>
            <w:r>
              <w:rPr>
                <w:rFonts w:ascii="Arial Narrow" w:hAnsi="Arial Narrow" w:cs="Tahoma"/>
                <w:sz w:val="16"/>
                <w:szCs w:val="16"/>
              </w:rPr>
              <w:t xml:space="preserve"> </w:t>
            </w:r>
            <w:r w:rsidRPr="00A10406">
              <w:rPr>
                <w:rFonts w:ascii="Arial Narrow" w:hAnsi="Arial Narrow" w:cs="Tahoma"/>
                <w:sz w:val="16"/>
                <w:szCs w:val="16"/>
              </w:rPr>
              <w:t>560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292</w:t>
            </w:r>
            <w:r>
              <w:rPr>
                <w:rFonts w:ascii="Arial Narrow" w:hAnsi="Arial Narrow" w:cs="Tahoma"/>
                <w:sz w:val="16"/>
                <w:szCs w:val="16"/>
              </w:rPr>
              <w:t xml:space="preserve"> </w:t>
            </w:r>
            <w:r w:rsidRPr="00A10406">
              <w:rPr>
                <w:rFonts w:ascii="Arial Narrow" w:hAnsi="Arial Narrow" w:cs="Tahoma"/>
                <w:sz w:val="16"/>
                <w:szCs w:val="16"/>
              </w:rPr>
              <w:t>48</w:t>
            </w:r>
            <w:r w:rsidR="0041224D">
              <w:rPr>
                <w:rFonts w:ascii="Arial Narrow" w:hAnsi="Arial Narrow" w:cs="Tahoma"/>
                <w:sz w:val="16"/>
                <w:szCs w:val="16"/>
              </w:rPr>
              <w:t>8</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295</w:t>
            </w:r>
            <w:r>
              <w:rPr>
                <w:rFonts w:ascii="Arial Narrow" w:hAnsi="Arial Narrow" w:cs="Tahoma"/>
                <w:sz w:val="16"/>
                <w:szCs w:val="16"/>
              </w:rPr>
              <w:t xml:space="preserve"> </w:t>
            </w:r>
            <w:r w:rsidRPr="00A10406">
              <w:rPr>
                <w:rFonts w:ascii="Arial Narrow" w:hAnsi="Arial Narrow" w:cs="Tahoma"/>
                <w:sz w:val="16"/>
                <w:szCs w:val="16"/>
              </w:rPr>
              <w:t>850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302</w:t>
            </w:r>
            <w:r>
              <w:rPr>
                <w:rFonts w:ascii="Arial Narrow" w:hAnsi="Arial Narrow" w:cs="Arial Narrow"/>
                <w:sz w:val="16"/>
                <w:szCs w:val="16"/>
              </w:rPr>
              <w:t xml:space="preserve"> </w:t>
            </w:r>
            <w:r w:rsidRPr="00A10406">
              <w:rPr>
                <w:rFonts w:ascii="Arial Narrow" w:hAnsi="Arial Narrow" w:cs="Arial Narrow"/>
                <w:sz w:val="16"/>
                <w:szCs w:val="16"/>
              </w:rPr>
              <w:t>560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K ОПЕРАЦИИ С НЕДВИЖИМЫМ ИМУЩЕСТВОМ, АРЕНДА И ПРЕДОСТАВЛЕНИЕ УСЛУГ</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230</w:t>
            </w:r>
            <w:r>
              <w:rPr>
                <w:rFonts w:ascii="Arial Narrow" w:hAnsi="Arial Narrow" w:cs="Tahoma"/>
                <w:sz w:val="16"/>
                <w:szCs w:val="16"/>
              </w:rPr>
              <w:t xml:space="preserve"> </w:t>
            </w:r>
            <w:r w:rsidRPr="00A10406">
              <w:rPr>
                <w:rFonts w:ascii="Arial Narrow" w:hAnsi="Arial Narrow" w:cs="Tahoma"/>
                <w:sz w:val="16"/>
                <w:szCs w:val="16"/>
              </w:rPr>
              <w:t>450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230</w:t>
            </w:r>
            <w:r>
              <w:rPr>
                <w:rFonts w:ascii="Arial Narrow" w:hAnsi="Arial Narrow" w:cs="Tahoma"/>
                <w:sz w:val="16"/>
                <w:szCs w:val="16"/>
              </w:rPr>
              <w:t xml:space="preserve"> </w:t>
            </w:r>
            <w:r w:rsidRPr="00A10406">
              <w:rPr>
                <w:rFonts w:ascii="Arial Narrow" w:hAnsi="Arial Narrow" w:cs="Tahoma"/>
                <w:sz w:val="16"/>
                <w:szCs w:val="16"/>
              </w:rPr>
              <w:t>450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241</w:t>
            </w:r>
            <w:r>
              <w:rPr>
                <w:rFonts w:ascii="Arial Narrow" w:hAnsi="Arial Narrow" w:cs="Tahoma"/>
                <w:sz w:val="16"/>
                <w:szCs w:val="16"/>
              </w:rPr>
              <w:t xml:space="preserve"> </w:t>
            </w:r>
            <w:r w:rsidRPr="00A10406">
              <w:rPr>
                <w:rFonts w:ascii="Arial Narrow" w:hAnsi="Arial Narrow" w:cs="Tahoma"/>
                <w:sz w:val="16"/>
                <w:szCs w:val="16"/>
              </w:rPr>
              <w:t>972</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243</w:t>
            </w:r>
            <w:r>
              <w:rPr>
                <w:rFonts w:ascii="Arial Narrow" w:hAnsi="Arial Narrow" w:cs="Tahoma"/>
                <w:sz w:val="16"/>
                <w:szCs w:val="16"/>
              </w:rPr>
              <w:t xml:space="preserve"> </w:t>
            </w:r>
            <w:r w:rsidRPr="00A10406">
              <w:rPr>
                <w:rFonts w:ascii="Arial Narrow" w:hAnsi="Arial Narrow" w:cs="Tahoma"/>
                <w:sz w:val="16"/>
                <w:szCs w:val="16"/>
              </w:rPr>
              <w:t>652</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246</w:t>
            </w:r>
            <w:r>
              <w:rPr>
                <w:rFonts w:ascii="Arial Narrow" w:hAnsi="Arial Narrow" w:cs="Arial Narrow"/>
                <w:sz w:val="16"/>
                <w:szCs w:val="16"/>
              </w:rPr>
              <w:t xml:space="preserve"> </w:t>
            </w:r>
            <w:r w:rsidRPr="00A10406">
              <w:rPr>
                <w:rFonts w:ascii="Arial Narrow" w:hAnsi="Arial Narrow" w:cs="Arial Narrow"/>
                <w:sz w:val="16"/>
                <w:szCs w:val="16"/>
              </w:rPr>
              <w:t>120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3.16</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M   ОБРАЗОВАНИЕ</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xml:space="preserve"> </w:t>
            </w:r>
            <w:r w:rsidR="0041224D">
              <w:rPr>
                <w:rFonts w:ascii="Arial Narrow" w:hAnsi="Arial Narrow" w:cs="Tahoma"/>
                <w:sz w:val="16"/>
                <w:szCs w:val="16"/>
              </w:rPr>
              <w:t>980</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xml:space="preserve"> </w:t>
            </w:r>
            <w:r w:rsidR="0041224D">
              <w:rPr>
                <w:rFonts w:ascii="Arial Narrow" w:hAnsi="Arial Narrow" w:cs="Tahoma"/>
                <w:sz w:val="16"/>
                <w:szCs w:val="16"/>
              </w:rPr>
              <w:t>980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xml:space="preserve"> </w:t>
            </w:r>
            <w:r w:rsidR="0041224D">
              <w:rPr>
                <w:rFonts w:ascii="Arial Narrow" w:hAnsi="Arial Narrow" w:cs="Tahoma"/>
                <w:sz w:val="16"/>
                <w:szCs w:val="16"/>
              </w:rPr>
              <w:t>079</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xml:space="preserve"> </w:t>
            </w:r>
            <w:r w:rsidR="0041224D">
              <w:rPr>
                <w:rFonts w:ascii="Arial Narrow" w:hAnsi="Arial Narrow" w:cs="Tahoma"/>
                <w:sz w:val="16"/>
                <w:szCs w:val="16"/>
              </w:rPr>
              <w:t>105</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3</w:t>
            </w:r>
            <w:r>
              <w:rPr>
                <w:rFonts w:ascii="Arial Narrow" w:hAnsi="Arial Narrow" w:cs="Arial Narrow"/>
                <w:sz w:val="16"/>
                <w:szCs w:val="16"/>
              </w:rPr>
              <w:t xml:space="preserve"> </w:t>
            </w:r>
            <w:r w:rsidR="0041224D">
              <w:rPr>
                <w:rFonts w:ascii="Arial Narrow" w:hAnsi="Arial Narrow" w:cs="Arial Narrow"/>
                <w:sz w:val="16"/>
                <w:szCs w:val="16"/>
              </w:rPr>
              <w:t>540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3.17</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N   ЗДРАВООХРАНЕНИЕ И ПРЕДОСТАВЛЕНИЕ СОЦИАЛЬНЫХ  УСЛУГ</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17</w:t>
            </w:r>
            <w:r>
              <w:rPr>
                <w:rFonts w:ascii="Arial Narrow" w:hAnsi="Arial Narrow" w:cs="Tahoma"/>
                <w:sz w:val="16"/>
                <w:szCs w:val="16"/>
              </w:rPr>
              <w:t xml:space="preserve"> </w:t>
            </w:r>
            <w:r w:rsidRPr="00A10406">
              <w:rPr>
                <w:rFonts w:ascii="Arial Narrow" w:hAnsi="Arial Narrow" w:cs="Tahoma"/>
                <w:sz w:val="16"/>
                <w:szCs w:val="16"/>
              </w:rPr>
              <w:t>035</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17</w:t>
            </w:r>
            <w:r>
              <w:rPr>
                <w:rFonts w:ascii="Arial Narrow" w:hAnsi="Arial Narrow" w:cs="Tahoma"/>
                <w:sz w:val="16"/>
                <w:szCs w:val="16"/>
              </w:rPr>
              <w:t xml:space="preserve"> </w:t>
            </w:r>
            <w:r w:rsidR="0041224D">
              <w:rPr>
                <w:rFonts w:ascii="Arial Narrow" w:hAnsi="Arial Narrow" w:cs="Tahoma"/>
                <w:sz w:val="16"/>
                <w:szCs w:val="16"/>
              </w:rPr>
              <w:t>035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17</w:t>
            </w:r>
            <w:r>
              <w:rPr>
                <w:rFonts w:ascii="Arial Narrow" w:hAnsi="Arial Narrow" w:cs="Tahoma"/>
                <w:sz w:val="16"/>
                <w:szCs w:val="16"/>
              </w:rPr>
              <w:t xml:space="preserve"> </w:t>
            </w:r>
            <w:r w:rsidRPr="00A10406">
              <w:rPr>
                <w:rFonts w:ascii="Arial Narrow" w:hAnsi="Arial Narrow" w:cs="Tahoma"/>
                <w:sz w:val="16"/>
                <w:szCs w:val="16"/>
              </w:rPr>
              <w:t>886,75</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18</w:t>
            </w:r>
            <w:r>
              <w:rPr>
                <w:rFonts w:ascii="Arial Narrow" w:hAnsi="Arial Narrow" w:cs="Tahoma"/>
                <w:sz w:val="16"/>
                <w:szCs w:val="16"/>
              </w:rPr>
              <w:t xml:space="preserve"> </w:t>
            </w:r>
            <w:r w:rsidR="0041224D">
              <w:rPr>
                <w:rFonts w:ascii="Arial Narrow" w:hAnsi="Arial Narrow" w:cs="Tahoma"/>
                <w:sz w:val="16"/>
                <w:szCs w:val="16"/>
              </w:rPr>
              <w:t>740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19</w:t>
            </w:r>
            <w:r>
              <w:rPr>
                <w:rFonts w:ascii="Arial Narrow" w:hAnsi="Arial Narrow" w:cs="Arial Narrow"/>
                <w:sz w:val="16"/>
                <w:szCs w:val="16"/>
              </w:rPr>
              <w:t xml:space="preserve"> </w:t>
            </w:r>
            <w:r w:rsidRPr="00A10406">
              <w:rPr>
                <w:rFonts w:ascii="Arial Narrow" w:hAnsi="Arial Narrow" w:cs="Arial Narrow"/>
                <w:sz w:val="16"/>
                <w:szCs w:val="16"/>
              </w:rPr>
              <w:t>050</w:t>
            </w:r>
          </w:p>
        </w:tc>
      </w:tr>
      <w:tr w:rsidR="00E44076" w:rsidRPr="00A10406">
        <w:trPr>
          <w:trHeight w:val="63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3.18</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РАЗДЕЛ O   ПРЕДОСТАВЛЕНИЕ ПРОЧИХ КОММУНАЛЬНЫХ,  СОЦИАЛЬНЫХ И ПЕРСОНАЛЬНЫХ УСЛУГ</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xml:space="preserve"> </w:t>
            </w:r>
            <w:r w:rsidR="0041224D">
              <w:rPr>
                <w:rFonts w:ascii="Arial Narrow" w:hAnsi="Arial Narrow" w:cs="Tahoma"/>
                <w:sz w:val="16"/>
                <w:szCs w:val="16"/>
              </w:rPr>
              <w:t>870</w:t>
            </w:r>
          </w:p>
        </w:tc>
        <w:tc>
          <w:tcPr>
            <w:tcW w:w="1183"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xml:space="preserve"> </w:t>
            </w:r>
            <w:r w:rsidR="0041224D">
              <w:rPr>
                <w:rFonts w:ascii="Arial Narrow" w:hAnsi="Arial Narrow" w:cs="Tahoma"/>
                <w:sz w:val="16"/>
                <w:szCs w:val="16"/>
              </w:rPr>
              <w:t>870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xml:space="preserve"> </w:t>
            </w:r>
            <w:r w:rsidRPr="00A10406">
              <w:rPr>
                <w:rFonts w:ascii="Arial Narrow" w:hAnsi="Arial Narrow" w:cs="Tahoma"/>
                <w:sz w:val="16"/>
                <w:szCs w:val="16"/>
              </w:rPr>
              <w:t>063,50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xml:space="preserve"> </w:t>
            </w:r>
            <w:r w:rsidRPr="00A10406">
              <w:rPr>
                <w:rFonts w:ascii="Arial Narrow" w:hAnsi="Arial Narrow" w:cs="Tahoma"/>
                <w:sz w:val="16"/>
                <w:szCs w:val="16"/>
              </w:rPr>
              <w:t>102,50</w:t>
            </w:r>
          </w:p>
        </w:tc>
        <w:tc>
          <w:tcPr>
            <w:tcW w:w="912" w:type="dxa"/>
            <w:tcBorders>
              <w:top w:val="nil"/>
              <w:left w:val="nil"/>
              <w:bottom w:val="single" w:sz="4" w:space="0" w:color="auto"/>
              <w:right w:val="single" w:sz="4" w:space="0" w:color="auto"/>
            </w:tcBorders>
            <w:vAlign w:val="center"/>
          </w:tcPr>
          <w:p w:rsidR="00E44076" w:rsidRPr="00A10406" w:rsidRDefault="00E44076" w:rsidP="0041224D">
            <w:pPr>
              <w:jc w:val="center"/>
              <w:rPr>
                <w:rFonts w:ascii="Arial Narrow" w:hAnsi="Arial Narrow" w:cs="Arial Narrow"/>
                <w:sz w:val="16"/>
                <w:szCs w:val="16"/>
              </w:rPr>
            </w:pPr>
            <w:r w:rsidRPr="00A10406">
              <w:rPr>
                <w:rFonts w:ascii="Arial Narrow" w:hAnsi="Arial Narrow" w:cs="Arial Narrow"/>
                <w:sz w:val="16"/>
                <w:szCs w:val="16"/>
              </w:rPr>
              <w:t>4</w:t>
            </w:r>
            <w:r>
              <w:rPr>
                <w:rFonts w:ascii="Arial Narrow" w:hAnsi="Arial Narrow" w:cs="Arial Narrow"/>
                <w:sz w:val="16"/>
                <w:szCs w:val="16"/>
              </w:rPr>
              <w:t xml:space="preserve"> </w:t>
            </w:r>
            <w:r w:rsidRPr="00A10406">
              <w:rPr>
                <w:rFonts w:ascii="Arial Narrow" w:hAnsi="Arial Narrow" w:cs="Arial Narrow"/>
                <w:sz w:val="16"/>
                <w:szCs w:val="16"/>
              </w:rPr>
              <w:t>205</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Структура распределения добавленной стоимости</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p>
        </w:tc>
        <w:tc>
          <w:tcPr>
            <w:tcW w:w="1085"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х</w:t>
            </w:r>
          </w:p>
        </w:tc>
        <w:tc>
          <w:tcPr>
            <w:tcW w:w="1183"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х</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х</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х</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Х</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4.1</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затраты на оплату труда</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3</w:t>
            </w:r>
            <w:r>
              <w:rPr>
                <w:rFonts w:ascii="Arial Narrow" w:hAnsi="Arial Narrow" w:cs="Tahoma"/>
                <w:sz w:val="16"/>
                <w:szCs w:val="16"/>
              </w:rPr>
              <w:t> </w:t>
            </w:r>
            <w:r w:rsidRPr="00A10406">
              <w:rPr>
                <w:rFonts w:ascii="Arial Narrow" w:hAnsi="Arial Narrow" w:cs="Tahoma"/>
                <w:sz w:val="16"/>
                <w:szCs w:val="16"/>
              </w:rPr>
              <w:t>879</w:t>
            </w:r>
            <w:r>
              <w:rPr>
                <w:rFonts w:ascii="Arial Narrow" w:hAnsi="Arial Narrow" w:cs="Tahoma"/>
                <w:sz w:val="16"/>
                <w:szCs w:val="16"/>
              </w:rPr>
              <w:t xml:space="preserve"> </w:t>
            </w:r>
            <w:r w:rsidR="0041224D">
              <w:rPr>
                <w:rFonts w:ascii="Arial Narrow" w:hAnsi="Arial Narrow" w:cs="Tahoma"/>
                <w:sz w:val="16"/>
                <w:szCs w:val="16"/>
              </w:rPr>
              <w:t>650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w:t>
            </w:r>
            <w:r>
              <w:rPr>
                <w:rFonts w:ascii="Arial Narrow" w:hAnsi="Arial Narrow" w:cs="Tahoma"/>
                <w:sz w:val="16"/>
                <w:szCs w:val="16"/>
              </w:rPr>
              <w:t> </w:t>
            </w:r>
            <w:r w:rsidRPr="00A10406">
              <w:rPr>
                <w:rFonts w:ascii="Arial Narrow" w:hAnsi="Arial Narrow" w:cs="Tahoma"/>
                <w:sz w:val="16"/>
                <w:szCs w:val="16"/>
              </w:rPr>
              <w:t>577</w:t>
            </w:r>
            <w:r>
              <w:rPr>
                <w:rFonts w:ascii="Arial Narrow" w:hAnsi="Arial Narrow" w:cs="Tahoma"/>
                <w:sz w:val="16"/>
                <w:szCs w:val="16"/>
              </w:rPr>
              <w:t xml:space="preserve"> </w:t>
            </w:r>
            <w:r w:rsidR="0041224D">
              <w:rPr>
                <w:rFonts w:ascii="Arial Narrow" w:hAnsi="Arial Narrow" w:cs="Tahoma"/>
                <w:sz w:val="16"/>
                <w:szCs w:val="16"/>
              </w:rPr>
              <w:t>987</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w:t>
            </w:r>
            <w:r>
              <w:rPr>
                <w:rFonts w:ascii="Arial Narrow" w:hAnsi="Arial Narrow" w:cs="Tahoma"/>
                <w:sz w:val="16"/>
                <w:szCs w:val="16"/>
              </w:rPr>
              <w:t> </w:t>
            </w:r>
            <w:r w:rsidRPr="00A10406">
              <w:rPr>
                <w:rFonts w:ascii="Arial Narrow" w:hAnsi="Arial Narrow" w:cs="Tahoma"/>
                <w:sz w:val="16"/>
                <w:szCs w:val="16"/>
              </w:rPr>
              <w:t>402</w:t>
            </w:r>
            <w:r>
              <w:rPr>
                <w:rFonts w:ascii="Arial Narrow" w:hAnsi="Arial Narrow" w:cs="Tahoma"/>
                <w:sz w:val="16"/>
                <w:szCs w:val="16"/>
              </w:rPr>
              <w:t xml:space="preserve"> </w:t>
            </w:r>
            <w:r w:rsidR="0041224D">
              <w:rPr>
                <w:rFonts w:ascii="Arial Narrow" w:hAnsi="Arial Narrow" w:cs="Tahoma"/>
                <w:sz w:val="16"/>
                <w:szCs w:val="16"/>
              </w:rPr>
              <w:t>025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w:t>
            </w:r>
            <w:r>
              <w:rPr>
                <w:rFonts w:ascii="Arial Narrow" w:hAnsi="Arial Narrow" w:cs="Tahoma"/>
                <w:sz w:val="16"/>
                <w:szCs w:val="16"/>
              </w:rPr>
              <w:t> </w:t>
            </w:r>
            <w:r w:rsidRPr="00A10406">
              <w:rPr>
                <w:rFonts w:ascii="Arial Narrow" w:hAnsi="Arial Narrow" w:cs="Tahoma"/>
                <w:sz w:val="16"/>
                <w:szCs w:val="16"/>
              </w:rPr>
              <w:t>266</w:t>
            </w:r>
            <w:r>
              <w:rPr>
                <w:rFonts w:ascii="Arial Narrow" w:hAnsi="Arial Narrow" w:cs="Tahoma"/>
                <w:sz w:val="16"/>
                <w:szCs w:val="16"/>
              </w:rPr>
              <w:t xml:space="preserve"> </w:t>
            </w:r>
            <w:r w:rsidR="0041224D">
              <w:rPr>
                <w:rFonts w:ascii="Arial Narrow" w:hAnsi="Arial Narrow" w:cs="Tahoma"/>
                <w:sz w:val="16"/>
                <w:szCs w:val="16"/>
              </w:rPr>
              <w:t>348</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6</w:t>
            </w:r>
            <w:r>
              <w:rPr>
                <w:rFonts w:ascii="Arial Narrow" w:hAnsi="Arial Narrow" w:cs="Arial Narrow"/>
                <w:sz w:val="16"/>
                <w:szCs w:val="16"/>
              </w:rPr>
              <w:t> </w:t>
            </w:r>
            <w:r w:rsidRPr="00A10406">
              <w:rPr>
                <w:rFonts w:ascii="Arial Narrow" w:hAnsi="Arial Narrow" w:cs="Arial Narrow"/>
                <w:sz w:val="16"/>
                <w:szCs w:val="16"/>
              </w:rPr>
              <w:t>566</w:t>
            </w:r>
            <w:r>
              <w:rPr>
                <w:rFonts w:ascii="Arial Narrow" w:hAnsi="Arial Narrow" w:cs="Arial Narrow"/>
                <w:sz w:val="16"/>
                <w:szCs w:val="16"/>
              </w:rPr>
              <w:t xml:space="preserve"> </w:t>
            </w:r>
            <w:r w:rsidRPr="00A10406">
              <w:rPr>
                <w:rFonts w:ascii="Arial Narrow" w:hAnsi="Arial Narrow" w:cs="Arial Narrow"/>
                <w:sz w:val="16"/>
                <w:szCs w:val="16"/>
              </w:rPr>
              <w:t>500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4.2</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единый социальный налог</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666</w:t>
            </w:r>
            <w:r>
              <w:rPr>
                <w:rFonts w:ascii="Arial Narrow" w:hAnsi="Arial Narrow" w:cs="Tahoma"/>
                <w:sz w:val="16"/>
                <w:szCs w:val="16"/>
              </w:rPr>
              <w:t xml:space="preserve"> </w:t>
            </w:r>
            <w:r w:rsidR="0041224D">
              <w:rPr>
                <w:rFonts w:ascii="Arial Narrow" w:hAnsi="Arial Narrow" w:cs="Tahoma"/>
                <w:sz w:val="16"/>
                <w:szCs w:val="16"/>
              </w:rPr>
              <w:t>359</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786</w:t>
            </w:r>
            <w:r>
              <w:rPr>
                <w:rFonts w:ascii="Arial Narrow" w:hAnsi="Arial Narrow" w:cs="Tahoma"/>
                <w:sz w:val="16"/>
                <w:szCs w:val="16"/>
              </w:rPr>
              <w:t xml:space="preserve"> </w:t>
            </w:r>
            <w:r w:rsidRPr="00A10406">
              <w:rPr>
                <w:rFonts w:ascii="Arial Narrow" w:hAnsi="Arial Narrow" w:cs="Tahoma"/>
                <w:sz w:val="16"/>
                <w:szCs w:val="16"/>
              </w:rPr>
              <w:t>304,15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904</w:t>
            </w:r>
            <w:r>
              <w:rPr>
                <w:rFonts w:ascii="Arial Narrow" w:hAnsi="Arial Narrow" w:cs="Tahoma"/>
                <w:sz w:val="16"/>
                <w:szCs w:val="16"/>
              </w:rPr>
              <w:t xml:space="preserve"> </w:t>
            </w:r>
            <w:r w:rsidR="0041224D">
              <w:rPr>
                <w:rFonts w:ascii="Arial Narrow" w:hAnsi="Arial Narrow" w:cs="Tahoma"/>
                <w:sz w:val="16"/>
                <w:szCs w:val="16"/>
              </w:rPr>
              <w:t>345</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940</w:t>
            </w:r>
            <w:r>
              <w:rPr>
                <w:rFonts w:ascii="Arial Narrow" w:hAnsi="Arial Narrow" w:cs="Tahoma"/>
                <w:sz w:val="16"/>
                <w:szCs w:val="16"/>
              </w:rPr>
              <w:t xml:space="preserve"> </w:t>
            </w:r>
            <w:r w:rsidRPr="00A10406">
              <w:rPr>
                <w:rFonts w:ascii="Arial Narrow" w:hAnsi="Arial Narrow" w:cs="Tahoma"/>
                <w:sz w:val="16"/>
                <w:szCs w:val="16"/>
              </w:rPr>
              <w:t>518</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990</w:t>
            </w:r>
            <w:r>
              <w:rPr>
                <w:rFonts w:ascii="Arial Narrow" w:hAnsi="Arial Narrow" w:cs="Arial Narrow"/>
                <w:sz w:val="16"/>
                <w:szCs w:val="16"/>
              </w:rPr>
              <w:t> </w:t>
            </w:r>
            <w:r w:rsidRPr="00A10406">
              <w:rPr>
                <w:rFonts w:ascii="Arial Narrow" w:hAnsi="Arial Narrow" w:cs="Arial Narrow"/>
                <w:sz w:val="16"/>
                <w:szCs w:val="16"/>
              </w:rPr>
              <w:t>800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4.3</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амортизация основных средств</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780</w:t>
            </w:r>
            <w:r w:rsidR="0041224D">
              <w:rPr>
                <w:rFonts w:ascii="Arial Narrow" w:hAnsi="Arial Narrow" w:cs="Tahoma"/>
                <w:sz w:val="16"/>
                <w:szCs w:val="16"/>
              </w:rPr>
              <w:t> </w:t>
            </w:r>
            <w:r w:rsidRPr="00A10406">
              <w:rPr>
                <w:rFonts w:ascii="Arial Narrow" w:hAnsi="Arial Narrow" w:cs="Tahoma"/>
                <w:sz w:val="16"/>
                <w:szCs w:val="16"/>
              </w:rPr>
              <w:t>950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1</w:t>
            </w:r>
            <w:r>
              <w:rPr>
                <w:rFonts w:ascii="Arial Narrow" w:hAnsi="Arial Narrow" w:cs="Tahoma"/>
                <w:sz w:val="16"/>
                <w:szCs w:val="16"/>
              </w:rPr>
              <w:t> </w:t>
            </w:r>
            <w:r w:rsidRPr="00A10406">
              <w:rPr>
                <w:rFonts w:ascii="Arial Narrow" w:hAnsi="Arial Narrow" w:cs="Tahoma"/>
                <w:sz w:val="16"/>
                <w:szCs w:val="16"/>
              </w:rPr>
              <w:t>984</w:t>
            </w:r>
            <w:r>
              <w:rPr>
                <w:rFonts w:ascii="Arial Narrow" w:hAnsi="Arial Narrow" w:cs="Tahoma"/>
                <w:sz w:val="16"/>
                <w:szCs w:val="16"/>
              </w:rPr>
              <w:t xml:space="preserve"> </w:t>
            </w:r>
            <w:r w:rsidR="0041224D">
              <w:rPr>
                <w:rFonts w:ascii="Arial Narrow" w:hAnsi="Arial Narrow" w:cs="Tahoma"/>
                <w:sz w:val="16"/>
                <w:szCs w:val="16"/>
              </w:rPr>
              <w:t>230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023</w:t>
            </w:r>
            <w:r>
              <w:rPr>
                <w:rFonts w:ascii="Arial Narrow" w:hAnsi="Arial Narrow" w:cs="Tahoma"/>
                <w:sz w:val="16"/>
                <w:szCs w:val="16"/>
              </w:rPr>
              <w:t xml:space="preserve"> </w:t>
            </w:r>
            <w:r w:rsidR="0041224D">
              <w:rPr>
                <w:rFonts w:ascii="Arial Narrow" w:hAnsi="Arial Narrow" w:cs="Tahoma"/>
                <w:sz w:val="16"/>
                <w:szCs w:val="16"/>
              </w:rPr>
              <w:t>540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2</w:t>
            </w:r>
            <w:r>
              <w:rPr>
                <w:rFonts w:ascii="Arial Narrow" w:hAnsi="Arial Narrow" w:cs="Tahoma"/>
                <w:sz w:val="16"/>
                <w:szCs w:val="16"/>
              </w:rPr>
              <w:t> </w:t>
            </w:r>
            <w:r w:rsidRPr="00A10406">
              <w:rPr>
                <w:rFonts w:ascii="Arial Narrow" w:hAnsi="Arial Narrow" w:cs="Tahoma"/>
                <w:sz w:val="16"/>
                <w:szCs w:val="16"/>
              </w:rPr>
              <w:t>345</w:t>
            </w:r>
            <w:r>
              <w:rPr>
                <w:rFonts w:ascii="Arial Narrow" w:hAnsi="Arial Narrow" w:cs="Tahoma"/>
                <w:sz w:val="16"/>
                <w:szCs w:val="16"/>
              </w:rPr>
              <w:t xml:space="preserve"> </w:t>
            </w:r>
            <w:r w:rsidR="0041224D">
              <w:rPr>
                <w:rFonts w:ascii="Arial Narrow" w:hAnsi="Arial Narrow" w:cs="Tahoma"/>
                <w:sz w:val="16"/>
                <w:szCs w:val="16"/>
              </w:rPr>
              <w:t>600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2</w:t>
            </w:r>
            <w:r>
              <w:rPr>
                <w:rFonts w:ascii="Arial Narrow" w:hAnsi="Arial Narrow" w:cs="Arial Narrow"/>
                <w:sz w:val="16"/>
                <w:szCs w:val="16"/>
              </w:rPr>
              <w:t> </w:t>
            </w:r>
            <w:r w:rsidRPr="00A10406">
              <w:rPr>
                <w:rFonts w:ascii="Arial Narrow" w:hAnsi="Arial Narrow" w:cs="Arial Narrow"/>
                <w:sz w:val="16"/>
                <w:szCs w:val="16"/>
              </w:rPr>
              <w:t>545</w:t>
            </w:r>
            <w:r>
              <w:rPr>
                <w:rFonts w:ascii="Arial Narrow" w:hAnsi="Arial Narrow" w:cs="Arial Narrow"/>
                <w:sz w:val="16"/>
                <w:szCs w:val="16"/>
              </w:rPr>
              <w:t xml:space="preserve"> </w:t>
            </w:r>
            <w:r w:rsidRPr="00A10406">
              <w:rPr>
                <w:rFonts w:ascii="Arial Narrow" w:hAnsi="Arial Narrow" w:cs="Arial Narrow"/>
                <w:sz w:val="16"/>
                <w:szCs w:val="16"/>
              </w:rPr>
              <w:t>600</w:t>
            </w:r>
          </w:p>
        </w:tc>
      </w:tr>
      <w:tr w:rsidR="00E44076" w:rsidRPr="00A10406">
        <w:trPr>
          <w:trHeight w:val="21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4.4</w:t>
            </w:r>
          </w:p>
        </w:tc>
        <w:tc>
          <w:tcPr>
            <w:tcW w:w="2835" w:type="dxa"/>
            <w:tcBorders>
              <w:top w:val="nil"/>
              <w:left w:val="nil"/>
              <w:bottom w:val="single" w:sz="4" w:space="0" w:color="auto"/>
              <w:right w:val="single" w:sz="4" w:space="0" w:color="auto"/>
            </w:tcBorders>
            <w:noWrap/>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прибыль производства</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тыс. руб.</w:t>
            </w:r>
          </w:p>
        </w:tc>
        <w:tc>
          <w:tcPr>
            <w:tcW w:w="1085" w:type="dxa"/>
            <w:tcBorders>
              <w:top w:val="nil"/>
              <w:left w:val="nil"/>
              <w:bottom w:val="single" w:sz="4" w:space="0" w:color="auto"/>
              <w:right w:val="nil"/>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5</w:t>
            </w:r>
            <w:r>
              <w:rPr>
                <w:rFonts w:ascii="Arial Narrow" w:hAnsi="Arial Narrow" w:cs="Tahoma"/>
                <w:sz w:val="16"/>
                <w:szCs w:val="16"/>
              </w:rPr>
              <w:t> </w:t>
            </w:r>
            <w:r w:rsidRPr="00A10406">
              <w:rPr>
                <w:rFonts w:ascii="Arial Narrow" w:hAnsi="Arial Narrow" w:cs="Tahoma"/>
                <w:sz w:val="16"/>
                <w:szCs w:val="16"/>
              </w:rPr>
              <w:t>023</w:t>
            </w:r>
            <w:r>
              <w:rPr>
                <w:rFonts w:ascii="Arial Narrow" w:hAnsi="Arial Narrow" w:cs="Tahoma"/>
                <w:sz w:val="16"/>
                <w:szCs w:val="16"/>
              </w:rPr>
              <w:t xml:space="preserve"> </w:t>
            </w:r>
            <w:r w:rsidRPr="00A10406">
              <w:rPr>
                <w:rFonts w:ascii="Arial Narrow" w:hAnsi="Arial Narrow" w:cs="Tahoma"/>
                <w:sz w:val="16"/>
                <w:szCs w:val="16"/>
              </w:rPr>
              <w:t>650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w:t>
            </w:r>
            <w:r>
              <w:rPr>
                <w:rFonts w:ascii="Arial Narrow" w:hAnsi="Arial Narrow" w:cs="Tahoma"/>
                <w:sz w:val="16"/>
                <w:szCs w:val="16"/>
              </w:rPr>
              <w:t> </w:t>
            </w:r>
            <w:r w:rsidRPr="00A10406">
              <w:rPr>
                <w:rFonts w:ascii="Arial Narrow" w:hAnsi="Arial Narrow" w:cs="Tahoma"/>
                <w:sz w:val="16"/>
                <w:szCs w:val="16"/>
              </w:rPr>
              <w:t>263</w:t>
            </w:r>
            <w:r>
              <w:rPr>
                <w:rFonts w:ascii="Arial Narrow" w:hAnsi="Arial Narrow" w:cs="Tahoma"/>
                <w:sz w:val="16"/>
                <w:szCs w:val="16"/>
              </w:rPr>
              <w:t xml:space="preserve"> </w:t>
            </w:r>
            <w:r w:rsidR="0041224D">
              <w:rPr>
                <w:rFonts w:ascii="Arial Narrow" w:hAnsi="Arial Narrow" w:cs="Tahoma"/>
                <w:sz w:val="16"/>
                <w:szCs w:val="16"/>
              </w:rPr>
              <w:t>500</w:t>
            </w:r>
          </w:p>
        </w:tc>
        <w:tc>
          <w:tcPr>
            <w:tcW w:w="1134" w:type="dxa"/>
            <w:tcBorders>
              <w:top w:val="nil"/>
              <w:left w:val="nil"/>
              <w:bottom w:val="single" w:sz="4" w:space="0" w:color="auto"/>
              <w:right w:val="single" w:sz="4" w:space="0" w:color="auto"/>
            </w:tcBorders>
            <w:noWrap/>
            <w:vAlign w:val="center"/>
          </w:tcPr>
          <w:p w:rsidR="00E44076" w:rsidRPr="00A10406" w:rsidRDefault="00E44076" w:rsidP="0041224D">
            <w:pPr>
              <w:jc w:val="center"/>
              <w:rPr>
                <w:rFonts w:ascii="Arial Narrow" w:hAnsi="Arial Narrow" w:cs="Tahoma"/>
                <w:sz w:val="16"/>
                <w:szCs w:val="16"/>
              </w:rPr>
            </w:pPr>
            <w:r w:rsidRPr="00A10406">
              <w:rPr>
                <w:rFonts w:ascii="Arial Narrow" w:hAnsi="Arial Narrow" w:cs="Tahoma"/>
                <w:sz w:val="16"/>
                <w:szCs w:val="16"/>
              </w:rPr>
              <w:t>5</w:t>
            </w:r>
            <w:r w:rsidR="0041224D">
              <w:rPr>
                <w:rFonts w:ascii="Arial Narrow" w:hAnsi="Arial Narrow" w:cs="Tahoma"/>
                <w:sz w:val="16"/>
                <w:szCs w:val="16"/>
              </w:rPr>
              <w:t> </w:t>
            </w:r>
            <w:r w:rsidRPr="00A10406">
              <w:rPr>
                <w:rFonts w:ascii="Arial Narrow" w:hAnsi="Arial Narrow" w:cs="Tahoma"/>
                <w:sz w:val="16"/>
                <w:szCs w:val="16"/>
              </w:rPr>
              <w:t>890</w:t>
            </w:r>
            <w:r w:rsidR="0041224D">
              <w:rPr>
                <w:rFonts w:ascii="Arial Narrow" w:hAnsi="Arial Narrow" w:cs="Tahoma"/>
                <w:sz w:val="16"/>
                <w:szCs w:val="16"/>
              </w:rPr>
              <w:t xml:space="preserve"> </w:t>
            </w:r>
            <w:r w:rsidRPr="00A10406">
              <w:rPr>
                <w:rFonts w:ascii="Arial Narrow" w:hAnsi="Arial Narrow" w:cs="Tahoma"/>
                <w:sz w:val="16"/>
                <w:szCs w:val="16"/>
              </w:rPr>
              <w:t>600</w:t>
            </w:r>
          </w:p>
        </w:tc>
        <w:tc>
          <w:tcPr>
            <w:tcW w:w="1134" w:type="dxa"/>
            <w:tcBorders>
              <w:top w:val="nil"/>
              <w:left w:val="nil"/>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6</w:t>
            </w:r>
            <w:r>
              <w:rPr>
                <w:rFonts w:ascii="Arial Narrow" w:hAnsi="Arial Narrow" w:cs="Tahoma"/>
                <w:sz w:val="16"/>
                <w:szCs w:val="16"/>
              </w:rPr>
              <w:t> </w:t>
            </w:r>
            <w:r w:rsidRPr="00A10406">
              <w:rPr>
                <w:rFonts w:ascii="Arial Narrow" w:hAnsi="Arial Narrow" w:cs="Tahoma"/>
                <w:sz w:val="16"/>
                <w:szCs w:val="16"/>
              </w:rPr>
              <w:t>123</w:t>
            </w:r>
            <w:r>
              <w:rPr>
                <w:rFonts w:ascii="Arial Narrow" w:hAnsi="Arial Narrow" w:cs="Tahoma"/>
                <w:sz w:val="16"/>
                <w:szCs w:val="16"/>
              </w:rPr>
              <w:t xml:space="preserve"> </w:t>
            </w:r>
            <w:r w:rsidR="0041224D">
              <w:rPr>
                <w:rFonts w:ascii="Arial Narrow" w:hAnsi="Arial Narrow" w:cs="Tahoma"/>
                <w:sz w:val="16"/>
                <w:szCs w:val="16"/>
              </w:rPr>
              <w:t>450</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6</w:t>
            </w:r>
            <w:r>
              <w:rPr>
                <w:rFonts w:ascii="Arial Narrow" w:hAnsi="Arial Narrow" w:cs="Arial Narrow"/>
                <w:sz w:val="16"/>
                <w:szCs w:val="16"/>
              </w:rPr>
              <w:t> </w:t>
            </w:r>
            <w:r w:rsidRPr="00A10406">
              <w:rPr>
                <w:rFonts w:ascii="Arial Narrow" w:hAnsi="Arial Narrow" w:cs="Arial Narrow"/>
                <w:sz w:val="16"/>
                <w:szCs w:val="16"/>
              </w:rPr>
              <w:t>600</w:t>
            </w:r>
            <w:r>
              <w:rPr>
                <w:rFonts w:ascii="Arial Narrow" w:hAnsi="Arial Narrow" w:cs="Arial Narrow"/>
                <w:sz w:val="16"/>
                <w:szCs w:val="16"/>
              </w:rPr>
              <w:t xml:space="preserve"> </w:t>
            </w:r>
            <w:r w:rsidR="0041224D">
              <w:rPr>
                <w:rFonts w:ascii="Arial Narrow" w:hAnsi="Arial Narrow" w:cs="Arial Narrow"/>
                <w:sz w:val="16"/>
                <w:szCs w:val="16"/>
              </w:rPr>
              <w:t>450</w:t>
            </w:r>
          </w:p>
        </w:tc>
      </w:tr>
      <w:tr w:rsidR="00E44076" w:rsidRPr="00A10406">
        <w:trPr>
          <w:trHeight w:val="420"/>
        </w:trPr>
        <w:tc>
          <w:tcPr>
            <w:tcW w:w="534"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5</w:t>
            </w:r>
          </w:p>
        </w:tc>
        <w:tc>
          <w:tcPr>
            <w:tcW w:w="2835" w:type="dxa"/>
            <w:tcBorders>
              <w:top w:val="nil"/>
              <w:left w:val="nil"/>
              <w:bottom w:val="single" w:sz="4" w:space="0" w:color="auto"/>
              <w:right w:val="single" w:sz="4" w:space="0" w:color="auto"/>
            </w:tcBorders>
            <w:vAlign w:val="center"/>
          </w:tcPr>
          <w:p w:rsidR="00E44076" w:rsidRPr="00A10406" w:rsidRDefault="00E44076" w:rsidP="008F3FD6">
            <w:pPr>
              <w:jc w:val="both"/>
              <w:rPr>
                <w:rFonts w:ascii="Arial Narrow" w:hAnsi="Arial Narrow" w:cs="Tahoma"/>
                <w:sz w:val="16"/>
                <w:szCs w:val="16"/>
              </w:rPr>
            </w:pPr>
            <w:r w:rsidRPr="00A10406">
              <w:rPr>
                <w:rFonts w:ascii="Arial Narrow" w:hAnsi="Arial Narrow" w:cs="Tahoma"/>
                <w:sz w:val="16"/>
                <w:szCs w:val="16"/>
              </w:rPr>
              <w:t>Доля добавленной стоимости в выпуске товаров и услуг</w:t>
            </w:r>
          </w:p>
        </w:tc>
        <w:tc>
          <w:tcPr>
            <w:tcW w:w="850"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w:t>
            </w:r>
          </w:p>
        </w:tc>
        <w:tc>
          <w:tcPr>
            <w:tcW w:w="1085" w:type="dxa"/>
            <w:tcBorders>
              <w:top w:val="nil"/>
              <w:left w:val="nil"/>
              <w:bottom w:val="single" w:sz="4" w:space="0" w:color="auto"/>
              <w:right w:val="nil"/>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47,20</w:t>
            </w:r>
          </w:p>
        </w:tc>
        <w:tc>
          <w:tcPr>
            <w:tcW w:w="1183" w:type="dxa"/>
            <w:tcBorders>
              <w:top w:val="nil"/>
              <w:left w:val="single" w:sz="4" w:space="0" w:color="auto"/>
              <w:bottom w:val="single" w:sz="4" w:space="0" w:color="auto"/>
              <w:right w:val="single" w:sz="4" w:space="0" w:color="auto"/>
            </w:tcBorders>
            <w:noWrap/>
            <w:vAlign w:val="center"/>
          </w:tcPr>
          <w:p w:rsidR="00E44076" w:rsidRPr="00A10406" w:rsidRDefault="00E44076" w:rsidP="008F3FD6">
            <w:pPr>
              <w:jc w:val="center"/>
              <w:rPr>
                <w:rFonts w:ascii="Arial Narrow" w:hAnsi="Arial Narrow" w:cs="Tahoma"/>
                <w:sz w:val="16"/>
                <w:szCs w:val="16"/>
              </w:rPr>
            </w:pPr>
            <w:r w:rsidRPr="00A10406">
              <w:rPr>
                <w:rFonts w:ascii="Arial Narrow" w:hAnsi="Arial Narrow" w:cs="Tahoma"/>
                <w:sz w:val="16"/>
                <w:szCs w:val="16"/>
              </w:rPr>
              <w:t>48,50</w:t>
            </w:r>
          </w:p>
        </w:tc>
        <w:tc>
          <w:tcPr>
            <w:tcW w:w="1134"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49</w:t>
            </w:r>
          </w:p>
        </w:tc>
        <w:tc>
          <w:tcPr>
            <w:tcW w:w="1134" w:type="dxa"/>
            <w:tcBorders>
              <w:top w:val="nil"/>
              <w:left w:val="nil"/>
              <w:bottom w:val="single" w:sz="4" w:space="0" w:color="auto"/>
              <w:right w:val="single" w:sz="4" w:space="0" w:color="auto"/>
            </w:tcBorders>
            <w:noWrap/>
            <w:vAlign w:val="center"/>
          </w:tcPr>
          <w:p w:rsidR="00E44076" w:rsidRPr="00A10406" w:rsidRDefault="0041224D" w:rsidP="008F3FD6">
            <w:pPr>
              <w:jc w:val="center"/>
              <w:rPr>
                <w:rFonts w:ascii="Arial Narrow" w:hAnsi="Arial Narrow" w:cs="Tahoma"/>
                <w:sz w:val="16"/>
                <w:szCs w:val="16"/>
              </w:rPr>
            </w:pPr>
            <w:r>
              <w:rPr>
                <w:rFonts w:ascii="Arial Narrow" w:hAnsi="Arial Narrow" w:cs="Tahoma"/>
                <w:sz w:val="16"/>
                <w:szCs w:val="16"/>
              </w:rPr>
              <w:t>49</w:t>
            </w:r>
          </w:p>
        </w:tc>
        <w:tc>
          <w:tcPr>
            <w:tcW w:w="912" w:type="dxa"/>
            <w:tcBorders>
              <w:top w:val="nil"/>
              <w:left w:val="nil"/>
              <w:bottom w:val="single" w:sz="4" w:space="0" w:color="auto"/>
              <w:right w:val="single" w:sz="4" w:space="0" w:color="auto"/>
            </w:tcBorders>
            <w:vAlign w:val="center"/>
          </w:tcPr>
          <w:p w:rsidR="00E44076" w:rsidRPr="00A10406" w:rsidRDefault="00E44076" w:rsidP="008F3FD6">
            <w:pPr>
              <w:jc w:val="center"/>
              <w:rPr>
                <w:rFonts w:ascii="Arial Narrow" w:hAnsi="Arial Narrow" w:cs="Arial Narrow"/>
                <w:sz w:val="16"/>
                <w:szCs w:val="16"/>
              </w:rPr>
            </w:pPr>
            <w:r w:rsidRPr="00A10406">
              <w:rPr>
                <w:rFonts w:ascii="Arial Narrow" w:hAnsi="Arial Narrow" w:cs="Arial Narrow"/>
                <w:sz w:val="16"/>
                <w:szCs w:val="16"/>
              </w:rPr>
              <w:t>50</w:t>
            </w:r>
          </w:p>
        </w:tc>
      </w:tr>
    </w:tbl>
    <w:p w:rsidR="00E44076" w:rsidRPr="0072471F" w:rsidRDefault="00E44076" w:rsidP="0072471F">
      <w:pPr>
        <w:jc w:val="center"/>
        <w:rPr>
          <w:rFonts w:ascii="Arial" w:hAnsi="Arial" w:cs="Arial"/>
          <w:b/>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rsidP="0072471F">
      <w:pPr>
        <w:jc w:val="right"/>
        <w:rPr>
          <w:rFonts w:ascii="Arial" w:hAnsi="Arial" w:cs="Arial"/>
          <w:sz w:val="20"/>
        </w:rPr>
      </w:pPr>
    </w:p>
    <w:p w:rsidR="00E44076" w:rsidRDefault="00E44076">
      <w:pPr>
        <w:rPr>
          <w:rFonts w:ascii="Arial" w:hAnsi="Arial" w:cs="Arial"/>
          <w:sz w:val="20"/>
        </w:rPr>
      </w:pPr>
      <w:r>
        <w:rPr>
          <w:rFonts w:ascii="Arial" w:hAnsi="Arial" w:cs="Arial"/>
          <w:sz w:val="20"/>
        </w:rPr>
        <w:br w:type="page"/>
      </w:r>
    </w:p>
    <w:p w:rsidR="00E44076" w:rsidRDefault="00E44076" w:rsidP="0072471F">
      <w:pPr>
        <w:jc w:val="right"/>
        <w:rPr>
          <w:rFonts w:ascii="Arial" w:hAnsi="Arial" w:cs="Arial"/>
          <w:sz w:val="20"/>
        </w:rPr>
      </w:pPr>
      <w:r>
        <w:rPr>
          <w:rFonts w:ascii="Arial" w:hAnsi="Arial" w:cs="Arial"/>
          <w:sz w:val="20"/>
        </w:rPr>
        <w:t>Приложение 4</w:t>
      </w:r>
    </w:p>
    <w:p w:rsidR="00E44076" w:rsidRDefault="00066914" w:rsidP="0072471F">
      <w:pPr>
        <w:jc w:val="center"/>
        <w:rPr>
          <w:rFonts w:ascii="Arial" w:hAnsi="Arial" w:cs="Arial"/>
          <w:b/>
          <w:sz w:val="20"/>
        </w:rPr>
      </w:pPr>
      <w:r>
        <w:rPr>
          <w:rFonts w:ascii="Arial" w:hAnsi="Arial" w:cs="Arial"/>
          <w:b/>
          <w:sz w:val="20"/>
        </w:rPr>
        <w:t>Основные социально-экономические показатели</w:t>
      </w:r>
      <w:r w:rsidRPr="0072471F">
        <w:rPr>
          <w:rFonts w:ascii="Arial" w:hAnsi="Arial" w:cs="Arial"/>
          <w:b/>
          <w:sz w:val="20"/>
        </w:rPr>
        <w:t xml:space="preserve"> развития </w:t>
      </w:r>
      <w:r w:rsidRPr="0008662F">
        <w:rPr>
          <w:rFonts w:ascii="Arial" w:hAnsi="Arial" w:cs="Arial"/>
          <w:b/>
          <w:sz w:val="20"/>
        </w:rPr>
        <w:t>Заинского муниципального райо</w:t>
      </w:r>
      <w:r>
        <w:rPr>
          <w:rFonts w:ascii="Arial" w:hAnsi="Arial" w:cs="Arial"/>
          <w:b/>
          <w:sz w:val="20"/>
        </w:rPr>
        <w:t>на на 2011-2015г.г</w:t>
      </w:r>
      <w:r w:rsidRPr="0008662F">
        <w:rPr>
          <w:rFonts w:ascii="Arial" w:hAnsi="Arial" w:cs="Arial"/>
          <w:b/>
          <w:sz w:val="20"/>
        </w:rPr>
        <w:t>.</w:t>
      </w:r>
      <w:r w:rsidRPr="0072471F">
        <w:rPr>
          <w:rFonts w:ascii="Arial" w:hAnsi="Arial" w:cs="Arial"/>
          <w:b/>
          <w:sz w:val="20"/>
        </w:rPr>
        <w:t>по разделу</w:t>
      </w:r>
      <w:r w:rsidR="00E44076" w:rsidRPr="0041224D">
        <w:rPr>
          <w:rFonts w:ascii="Arial" w:hAnsi="Arial" w:cs="Arial"/>
          <w:b/>
          <w:sz w:val="20"/>
        </w:rPr>
        <w:t xml:space="preserve"> «Промышленность»</w:t>
      </w:r>
    </w:p>
    <w:tbl>
      <w:tblPr>
        <w:tblW w:w="9229" w:type="dxa"/>
        <w:tblLayout w:type="fixed"/>
        <w:tblLook w:val="00A0" w:firstRow="1" w:lastRow="0" w:firstColumn="1" w:lastColumn="0" w:noHBand="0" w:noVBand="0"/>
      </w:tblPr>
      <w:tblGrid>
        <w:gridCol w:w="582"/>
        <w:gridCol w:w="2694"/>
        <w:gridCol w:w="992"/>
        <w:gridCol w:w="1134"/>
        <w:gridCol w:w="956"/>
        <w:gridCol w:w="957"/>
        <w:gridCol w:w="957"/>
        <w:gridCol w:w="957"/>
      </w:tblGrid>
      <w:tr w:rsidR="00E44076" w:rsidRPr="006343C0">
        <w:trPr>
          <w:trHeight w:val="210"/>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 xml:space="preserve">№ </w:t>
            </w:r>
            <w:r w:rsidRPr="006343C0">
              <w:rPr>
                <w:rFonts w:ascii="Arial Narrow" w:hAnsi="Arial Narrow" w:cs="Tahoma"/>
                <w:b/>
                <w:bCs/>
                <w:sz w:val="16"/>
                <w:szCs w:val="16"/>
              </w:rPr>
              <w:b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2011 г.</w:t>
            </w:r>
            <w:r w:rsidRPr="006343C0">
              <w:rPr>
                <w:rFonts w:ascii="Arial Narrow" w:hAnsi="Arial Narrow" w:cs="Tahoma"/>
                <w:b/>
                <w:bCs/>
                <w:sz w:val="16"/>
                <w:szCs w:val="16"/>
              </w:rPr>
              <w:br/>
              <w:t>Оценка</w:t>
            </w:r>
          </w:p>
        </w:tc>
        <w:tc>
          <w:tcPr>
            <w:tcW w:w="3827" w:type="dxa"/>
            <w:gridSpan w:val="4"/>
            <w:tcBorders>
              <w:top w:val="single" w:sz="4" w:space="0" w:color="auto"/>
              <w:left w:val="nil"/>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Прогноз</w:t>
            </w:r>
          </w:p>
        </w:tc>
      </w:tr>
      <w:tr w:rsidR="00E44076" w:rsidRPr="006343C0">
        <w:trPr>
          <w:trHeight w:val="210"/>
          <w:tblHeader/>
        </w:trPr>
        <w:tc>
          <w:tcPr>
            <w:tcW w:w="58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p>
        </w:tc>
        <w:tc>
          <w:tcPr>
            <w:tcW w:w="269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p>
        </w:tc>
        <w:tc>
          <w:tcPr>
            <w:tcW w:w="99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p>
        </w:tc>
        <w:tc>
          <w:tcPr>
            <w:tcW w:w="956" w:type="dxa"/>
            <w:tcBorders>
              <w:top w:val="nil"/>
              <w:left w:val="nil"/>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2012 г.</w:t>
            </w:r>
          </w:p>
        </w:tc>
        <w:tc>
          <w:tcPr>
            <w:tcW w:w="957" w:type="dxa"/>
            <w:tcBorders>
              <w:top w:val="nil"/>
              <w:left w:val="nil"/>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2013 г.</w:t>
            </w:r>
          </w:p>
        </w:tc>
        <w:tc>
          <w:tcPr>
            <w:tcW w:w="957" w:type="dxa"/>
            <w:tcBorders>
              <w:top w:val="nil"/>
              <w:left w:val="nil"/>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2014 г.</w:t>
            </w:r>
          </w:p>
        </w:tc>
        <w:tc>
          <w:tcPr>
            <w:tcW w:w="957" w:type="dxa"/>
            <w:tcBorders>
              <w:top w:val="nil"/>
              <w:left w:val="nil"/>
              <w:bottom w:val="single" w:sz="4" w:space="0" w:color="auto"/>
              <w:right w:val="single" w:sz="4" w:space="0" w:color="auto"/>
            </w:tcBorders>
            <w:shd w:val="clear" w:color="auto" w:fill="DAEEF3"/>
            <w:vAlign w:val="center"/>
          </w:tcPr>
          <w:p w:rsidR="00E44076" w:rsidRPr="006343C0" w:rsidRDefault="00E44076" w:rsidP="008F3FD6">
            <w:pPr>
              <w:jc w:val="center"/>
              <w:rPr>
                <w:rFonts w:ascii="Arial Narrow" w:hAnsi="Arial Narrow" w:cs="Tahoma"/>
                <w:b/>
                <w:bCs/>
                <w:sz w:val="16"/>
                <w:szCs w:val="16"/>
              </w:rPr>
            </w:pPr>
            <w:r w:rsidRPr="006343C0">
              <w:rPr>
                <w:rFonts w:ascii="Arial Narrow" w:hAnsi="Arial Narrow" w:cs="Tahoma"/>
                <w:b/>
                <w:bCs/>
                <w:sz w:val="16"/>
                <w:szCs w:val="16"/>
              </w:rPr>
              <w:t>201</w:t>
            </w:r>
            <w:r>
              <w:rPr>
                <w:rFonts w:ascii="Arial Narrow" w:hAnsi="Arial Narrow" w:cs="Tahoma"/>
                <w:b/>
                <w:bCs/>
                <w:sz w:val="16"/>
                <w:szCs w:val="16"/>
              </w:rPr>
              <w:t>5</w:t>
            </w:r>
            <w:r w:rsidRPr="006343C0">
              <w:rPr>
                <w:rFonts w:ascii="Arial Narrow" w:hAnsi="Arial Narrow" w:cs="Tahoma"/>
                <w:b/>
                <w:bCs/>
                <w:sz w:val="16"/>
                <w:szCs w:val="16"/>
              </w:rPr>
              <w:t xml:space="preserve"> г.</w:t>
            </w:r>
          </w:p>
        </w:tc>
      </w:tr>
      <w:tr w:rsidR="00E44076" w:rsidRPr="006343C0">
        <w:trPr>
          <w:trHeight w:val="63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Объем  отгруженных товаров собственного производства, выполненных работ и услуг собственными силами - всего</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18</w:t>
            </w:r>
            <w:r>
              <w:rPr>
                <w:rFonts w:ascii="Arial Narrow" w:hAnsi="Arial Narrow" w:cs="Tahoma"/>
                <w:sz w:val="16"/>
                <w:szCs w:val="16"/>
              </w:rPr>
              <w:t> </w:t>
            </w:r>
            <w:r w:rsidRPr="006343C0">
              <w:rPr>
                <w:rFonts w:ascii="Arial Narrow" w:hAnsi="Arial Narrow" w:cs="Tahoma"/>
                <w:sz w:val="16"/>
                <w:szCs w:val="16"/>
              </w:rPr>
              <w:t>377</w:t>
            </w:r>
            <w:r>
              <w:rPr>
                <w:rFonts w:ascii="Arial Narrow" w:hAnsi="Arial Narrow" w:cs="Tahoma"/>
                <w:sz w:val="16"/>
                <w:szCs w:val="16"/>
              </w:rPr>
              <w:t xml:space="preserve"> </w:t>
            </w:r>
            <w:r w:rsidR="0041224D">
              <w:rPr>
                <w:rFonts w:ascii="Arial Narrow" w:hAnsi="Arial Narrow" w:cs="Tahoma"/>
                <w:sz w:val="16"/>
                <w:szCs w:val="16"/>
              </w:rPr>
              <w:t>279</w:t>
            </w:r>
          </w:p>
        </w:tc>
        <w:tc>
          <w:tcPr>
            <w:tcW w:w="956"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19</w:t>
            </w:r>
            <w:r>
              <w:rPr>
                <w:rFonts w:ascii="Arial Narrow" w:hAnsi="Arial Narrow" w:cs="Tahoma"/>
                <w:sz w:val="16"/>
                <w:szCs w:val="16"/>
              </w:rPr>
              <w:t> </w:t>
            </w:r>
            <w:r w:rsidRPr="006343C0">
              <w:rPr>
                <w:rFonts w:ascii="Arial Narrow" w:hAnsi="Arial Narrow" w:cs="Tahoma"/>
                <w:sz w:val="16"/>
                <w:szCs w:val="16"/>
              </w:rPr>
              <w:t>485</w:t>
            </w:r>
            <w:r>
              <w:rPr>
                <w:rFonts w:ascii="Arial Narrow" w:hAnsi="Arial Narrow" w:cs="Tahoma"/>
                <w:sz w:val="16"/>
                <w:szCs w:val="16"/>
              </w:rPr>
              <w:t xml:space="preserve"> </w:t>
            </w:r>
            <w:r w:rsidRPr="006343C0">
              <w:rPr>
                <w:rFonts w:ascii="Arial Narrow" w:hAnsi="Arial Narrow" w:cs="Tahoma"/>
                <w:sz w:val="16"/>
                <w:szCs w:val="16"/>
              </w:rPr>
              <w:t>236</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21</w:t>
            </w:r>
            <w:r>
              <w:rPr>
                <w:rFonts w:ascii="Arial Narrow" w:hAnsi="Arial Narrow" w:cs="Tahoma"/>
                <w:sz w:val="16"/>
                <w:szCs w:val="16"/>
              </w:rPr>
              <w:t> </w:t>
            </w:r>
            <w:r w:rsidRPr="006343C0">
              <w:rPr>
                <w:rFonts w:ascii="Arial Narrow" w:hAnsi="Arial Narrow" w:cs="Tahoma"/>
                <w:sz w:val="16"/>
                <w:szCs w:val="16"/>
              </w:rPr>
              <w:t>176</w:t>
            </w:r>
            <w:r>
              <w:rPr>
                <w:rFonts w:ascii="Arial Narrow" w:hAnsi="Arial Narrow" w:cs="Tahoma"/>
                <w:sz w:val="16"/>
                <w:szCs w:val="16"/>
              </w:rPr>
              <w:t xml:space="preserve"> </w:t>
            </w:r>
            <w:r w:rsidRPr="006343C0">
              <w:rPr>
                <w:rFonts w:ascii="Arial Narrow" w:hAnsi="Arial Narrow" w:cs="Tahoma"/>
                <w:sz w:val="16"/>
                <w:szCs w:val="16"/>
              </w:rPr>
              <w:t>648</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22</w:t>
            </w:r>
            <w:r>
              <w:rPr>
                <w:rFonts w:ascii="Arial Narrow" w:hAnsi="Arial Narrow" w:cs="Tahoma"/>
                <w:sz w:val="16"/>
                <w:szCs w:val="16"/>
              </w:rPr>
              <w:t> </w:t>
            </w:r>
            <w:r w:rsidRPr="006343C0">
              <w:rPr>
                <w:rFonts w:ascii="Arial Narrow" w:hAnsi="Arial Narrow" w:cs="Tahoma"/>
                <w:sz w:val="16"/>
                <w:szCs w:val="16"/>
              </w:rPr>
              <w:t>988</w:t>
            </w:r>
            <w:r>
              <w:rPr>
                <w:rFonts w:ascii="Arial Narrow" w:hAnsi="Arial Narrow" w:cs="Tahoma"/>
                <w:sz w:val="16"/>
                <w:szCs w:val="16"/>
              </w:rPr>
              <w:t xml:space="preserve"> </w:t>
            </w:r>
            <w:r w:rsidR="0041224D">
              <w:rPr>
                <w:rFonts w:ascii="Arial Narrow" w:hAnsi="Arial Narrow" w:cs="Tahoma"/>
                <w:sz w:val="16"/>
                <w:szCs w:val="16"/>
              </w:rPr>
              <w:t>616</w:t>
            </w: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r w:rsidRPr="006343C0">
              <w:rPr>
                <w:rFonts w:ascii="Arial Narrow" w:hAnsi="Arial Narrow" w:cs="Arial Narrow"/>
                <w:sz w:val="16"/>
                <w:szCs w:val="16"/>
              </w:rPr>
              <w:t>24</w:t>
            </w:r>
            <w:r>
              <w:rPr>
                <w:rFonts w:ascii="Arial Narrow" w:hAnsi="Arial Narrow" w:cs="Arial Narrow"/>
                <w:sz w:val="16"/>
                <w:szCs w:val="16"/>
              </w:rPr>
              <w:t> </w:t>
            </w:r>
            <w:r w:rsidRPr="006343C0">
              <w:rPr>
                <w:rFonts w:ascii="Arial Narrow" w:hAnsi="Arial Narrow" w:cs="Arial Narrow"/>
                <w:sz w:val="16"/>
                <w:szCs w:val="16"/>
              </w:rPr>
              <w:t>138</w:t>
            </w:r>
            <w:r>
              <w:rPr>
                <w:rFonts w:ascii="Arial Narrow" w:hAnsi="Arial Narrow" w:cs="Arial Narrow"/>
                <w:sz w:val="16"/>
                <w:szCs w:val="16"/>
              </w:rPr>
              <w:t xml:space="preserve"> </w:t>
            </w:r>
            <w:r w:rsidR="0041224D">
              <w:rPr>
                <w:rFonts w:ascii="Arial Narrow" w:hAnsi="Arial Narrow" w:cs="Arial Narrow"/>
                <w:sz w:val="16"/>
                <w:szCs w:val="16"/>
              </w:rPr>
              <w:t>047</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из них:</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обрабатывающие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33,98</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35,68</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37,46</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39,33</w:t>
            </w:r>
          </w:p>
        </w:tc>
        <w:tc>
          <w:tcPr>
            <w:tcW w:w="957" w:type="dxa"/>
            <w:tcBorders>
              <w:top w:val="nil"/>
              <w:left w:val="nil"/>
              <w:bottom w:val="single" w:sz="4" w:space="0" w:color="auto"/>
              <w:right w:val="single" w:sz="4" w:space="0" w:color="auto"/>
            </w:tcBorders>
            <w:vAlign w:val="center"/>
          </w:tcPr>
          <w:p w:rsidR="00E44076" w:rsidRPr="006343C0" w:rsidRDefault="0041224D" w:rsidP="008F3FD6">
            <w:pPr>
              <w:jc w:val="center"/>
              <w:rPr>
                <w:rFonts w:ascii="Arial Narrow" w:hAnsi="Arial Narrow" w:cs="Arial Narrow"/>
                <w:sz w:val="16"/>
                <w:szCs w:val="16"/>
              </w:rPr>
            </w:pPr>
            <w:r>
              <w:rPr>
                <w:rFonts w:ascii="Arial Narrow" w:hAnsi="Arial Narrow" w:cs="Arial Narrow"/>
                <w:sz w:val="16"/>
                <w:szCs w:val="16"/>
              </w:rPr>
              <w:t>41</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машиностроение</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78</w:t>
            </w:r>
          </w:p>
        </w:tc>
        <w:tc>
          <w:tcPr>
            <w:tcW w:w="956"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0</w:t>
            </w:r>
          </w:p>
        </w:tc>
      </w:tr>
      <w:tr w:rsidR="00E44076" w:rsidRPr="006343C0">
        <w:trPr>
          <w:trHeight w:val="84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Объем  отгруженных товаров собственного производства, выполненных работ и услуг собственными силами по малым и средним предприятиям</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085</w:t>
            </w:r>
            <w:r>
              <w:rPr>
                <w:rFonts w:ascii="Arial Narrow" w:hAnsi="Arial Narrow" w:cs="Tahoma"/>
                <w:sz w:val="16"/>
                <w:szCs w:val="16"/>
              </w:rPr>
              <w:t xml:space="preserve"> </w:t>
            </w:r>
            <w:r w:rsidRPr="006343C0">
              <w:rPr>
                <w:rFonts w:ascii="Arial Narrow" w:hAnsi="Arial Narrow" w:cs="Tahoma"/>
                <w:sz w:val="16"/>
                <w:szCs w:val="16"/>
              </w:rPr>
              <w:t>318</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189</w:t>
            </w:r>
            <w:r>
              <w:rPr>
                <w:rFonts w:ascii="Arial Narrow" w:hAnsi="Arial Narrow" w:cs="Tahoma"/>
                <w:sz w:val="16"/>
                <w:szCs w:val="16"/>
              </w:rPr>
              <w:t xml:space="preserve"> </w:t>
            </w:r>
            <w:r w:rsidRPr="006343C0">
              <w:rPr>
                <w:rFonts w:ascii="Arial Narrow" w:hAnsi="Arial Narrow" w:cs="Tahoma"/>
                <w:sz w:val="16"/>
                <w:szCs w:val="16"/>
              </w:rPr>
              <w:t>583,90</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299</w:t>
            </w:r>
            <w:r>
              <w:rPr>
                <w:rFonts w:ascii="Arial Narrow" w:hAnsi="Arial Narrow" w:cs="Tahoma"/>
                <w:sz w:val="16"/>
                <w:szCs w:val="16"/>
              </w:rPr>
              <w:t xml:space="preserve"> </w:t>
            </w:r>
            <w:r w:rsidRPr="006343C0">
              <w:rPr>
                <w:rFonts w:ascii="Arial Narrow" w:hAnsi="Arial Narrow" w:cs="Tahoma"/>
                <w:sz w:val="16"/>
                <w:szCs w:val="16"/>
              </w:rPr>
              <w:t>063</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414</w:t>
            </w:r>
            <w:r>
              <w:rPr>
                <w:rFonts w:ascii="Arial Narrow" w:hAnsi="Arial Narrow" w:cs="Tahoma"/>
                <w:sz w:val="16"/>
                <w:szCs w:val="16"/>
              </w:rPr>
              <w:t xml:space="preserve"> </w:t>
            </w:r>
            <w:r w:rsidRPr="006343C0">
              <w:rPr>
                <w:rFonts w:ascii="Arial Narrow" w:hAnsi="Arial Narrow" w:cs="Tahoma"/>
                <w:sz w:val="16"/>
                <w:szCs w:val="16"/>
              </w:rPr>
              <w:t>016</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2</w:t>
            </w:r>
            <w:r>
              <w:rPr>
                <w:rFonts w:ascii="Arial Narrow" w:hAnsi="Arial Narrow" w:cs="Arial Narrow"/>
                <w:sz w:val="16"/>
                <w:szCs w:val="16"/>
              </w:rPr>
              <w:t> </w:t>
            </w:r>
            <w:r w:rsidRPr="006343C0">
              <w:rPr>
                <w:rFonts w:ascii="Arial Narrow" w:hAnsi="Arial Narrow" w:cs="Arial Narrow"/>
                <w:sz w:val="16"/>
                <w:szCs w:val="16"/>
              </w:rPr>
              <w:t>650</w:t>
            </w:r>
            <w:r>
              <w:rPr>
                <w:rFonts w:ascii="Arial Narrow" w:hAnsi="Arial Narrow" w:cs="Arial Narrow"/>
                <w:sz w:val="16"/>
                <w:szCs w:val="16"/>
              </w:rPr>
              <w:t xml:space="preserve"> </w:t>
            </w:r>
            <w:r w:rsidRPr="006343C0">
              <w:rPr>
                <w:rFonts w:ascii="Arial Narrow" w:hAnsi="Arial Narrow" w:cs="Arial Narrow"/>
                <w:sz w:val="16"/>
                <w:szCs w:val="16"/>
              </w:rPr>
              <w:t>000</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из них:</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обрабатывающие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25,01</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29,90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32</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32,50</w:t>
            </w: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r w:rsidRPr="006343C0">
              <w:rPr>
                <w:rFonts w:ascii="Arial Narrow" w:hAnsi="Arial Narrow" w:cs="Arial Narrow"/>
                <w:sz w:val="16"/>
                <w:szCs w:val="16"/>
              </w:rPr>
              <w:t>33,50</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машиностроение</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6"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vAlign w:val="center"/>
          </w:tcPr>
          <w:p w:rsidR="00E44076" w:rsidRPr="006343C0" w:rsidRDefault="0041224D" w:rsidP="008F3FD6">
            <w:pPr>
              <w:jc w:val="center"/>
              <w:rPr>
                <w:rFonts w:ascii="Arial Narrow" w:hAnsi="Arial Narrow" w:cs="Arial Narrow"/>
                <w:sz w:val="16"/>
                <w:szCs w:val="16"/>
              </w:rPr>
            </w:pPr>
            <w:r>
              <w:rPr>
                <w:rFonts w:ascii="Arial Narrow" w:hAnsi="Arial Narrow" w:cs="Arial Narrow"/>
                <w:sz w:val="16"/>
                <w:szCs w:val="16"/>
              </w:rPr>
              <w:t>0</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Индекс промышленного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6"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105</w:t>
            </w:r>
          </w:p>
        </w:tc>
      </w:tr>
      <w:tr w:rsidR="00E44076" w:rsidRPr="006343C0">
        <w:trPr>
          <w:trHeight w:val="21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4</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Индекс-дефлятор</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105</w:t>
            </w:r>
          </w:p>
        </w:tc>
        <w:tc>
          <w:tcPr>
            <w:tcW w:w="956"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102</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102</w:t>
            </w:r>
          </w:p>
        </w:tc>
        <w:tc>
          <w:tcPr>
            <w:tcW w:w="957"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103</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103</w:t>
            </w:r>
          </w:p>
        </w:tc>
      </w:tr>
      <w:tr w:rsidR="00E44076" w:rsidRPr="006343C0">
        <w:trPr>
          <w:trHeight w:val="630"/>
        </w:trPr>
        <w:tc>
          <w:tcPr>
            <w:tcW w:w="582" w:type="dxa"/>
            <w:tcBorders>
              <w:top w:val="nil"/>
              <w:left w:val="single" w:sz="4" w:space="0" w:color="auto"/>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5</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Объем  отгруженных товаров собственного производства, выполненных работ и услуг  по основным видам деятельности</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18</w:t>
            </w:r>
            <w:r>
              <w:rPr>
                <w:rFonts w:ascii="Arial Narrow" w:hAnsi="Arial Narrow" w:cs="Tahoma"/>
                <w:sz w:val="16"/>
                <w:szCs w:val="16"/>
              </w:rPr>
              <w:t> </w:t>
            </w:r>
            <w:r w:rsidRPr="006343C0">
              <w:rPr>
                <w:rFonts w:ascii="Arial Narrow" w:hAnsi="Arial Narrow" w:cs="Tahoma"/>
                <w:sz w:val="16"/>
                <w:szCs w:val="16"/>
              </w:rPr>
              <w:t>377</w:t>
            </w:r>
            <w:r>
              <w:rPr>
                <w:rFonts w:ascii="Arial Narrow" w:hAnsi="Arial Narrow" w:cs="Tahoma"/>
                <w:sz w:val="16"/>
                <w:szCs w:val="16"/>
              </w:rPr>
              <w:t xml:space="preserve"> </w:t>
            </w:r>
            <w:r w:rsidRPr="006343C0">
              <w:rPr>
                <w:rFonts w:ascii="Arial Narrow" w:hAnsi="Arial Narrow" w:cs="Tahoma"/>
                <w:sz w:val="16"/>
                <w:szCs w:val="16"/>
              </w:rPr>
              <w:t>279</w:t>
            </w:r>
          </w:p>
        </w:tc>
        <w:tc>
          <w:tcPr>
            <w:tcW w:w="956"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19</w:t>
            </w:r>
            <w:r>
              <w:rPr>
                <w:rFonts w:ascii="Arial Narrow" w:hAnsi="Arial Narrow" w:cs="Tahoma"/>
                <w:sz w:val="16"/>
                <w:szCs w:val="16"/>
              </w:rPr>
              <w:t> </w:t>
            </w:r>
            <w:r w:rsidRPr="006343C0">
              <w:rPr>
                <w:rFonts w:ascii="Arial Narrow" w:hAnsi="Arial Narrow" w:cs="Tahoma"/>
                <w:sz w:val="16"/>
                <w:szCs w:val="16"/>
              </w:rPr>
              <w:t>485</w:t>
            </w:r>
            <w:r>
              <w:rPr>
                <w:rFonts w:ascii="Arial Narrow" w:hAnsi="Arial Narrow" w:cs="Tahoma"/>
                <w:sz w:val="16"/>
                <w:szCs w:val="16"/>
              </w:rPr>
              <w:t xml:space="preserve"> </w:t>
            </w:r>
            <w:r w:rsidR="0041224D">
              <w:rPr>
                <w:rFonts w:ascii="Arial Narrow" w:hAnsi="Arial Narrow" w:cs="Tahoma"/>
                <w:sz w:val="16"/>
                <w:szCs w:val="16"/>
              </w:rPr>
              <w:t>236</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21</w:t>
            </w:r>
            <w:r>
              <w:rPr>
                <w:rFonts w:ascii="Arial Narrow" w:hAnsi="Arial Narrow" w:cs="Tahoma"/>
                <w:sz w:val="16"/>
                <w:szCs w:val="16"/>
              </w:rPr>
              <w:t> </w:t>
            </w:r>
            <w:r w:rsidRPr="006343C0">
              <w:rPr>
                <w:rFonts w:ascii="Arial Narrow" w:hAnsi="Arial Narrow" w:cs="Tahoma"/>
                <w:sz w:val="16"/>
                <w:szCs w:val="16"/>
              </w:rPr>
              <w:t>176</w:t>
            </w:r>
            <w:r>
              <w:rPr>
                <w:rFonts w:ascii="Arial Narrow" w:hAnsi="Arial Narrow" w:cs="Tahoma"/>
                <w:sz w:val="16"/>
                <w:szCs w:val="16"/>
              </w:rPr>
              <w:t xml:space="preserve"> </w:t>
            </w:r>
            <w:r w:rsidRPr="006343C0">
              <w:rPr>
                <w:rFonts w:ascii="Arial Narrow" w:hAnsi="Arial Narrow" w:cs="Tahoma"/>
                <w:sz w:val="16"/>
                <w:szCs w:val="16"/>
              </w:rPr>
              <w:t>648</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22</w:t>
            </w:r>
            <w:r>
              <w:rPr>
                <w:rFonts w:ascii="Arial Narrow" w:hAnsi="Arial Narrow" w:cs="Tahoma"/>
                <w:sz w:val="16"/>
                <w:szCs w:val="16"/>
              </w:rPr>
              <w:t> </w:t>
            </w:r>
            <w:r w:rsidRPr="006343C0">
              <w:rPr>
                <w:rFonts w:ascii="Arial Narrow" w:hAnsi="Arial Narrow" w:cs="Tahoma"/>
                <w:sz w:val="16"/>
                <w:szCs w:val="16"/>
              </w:rPr>
              <w:t>988</w:t>
            </w:r>
            <w:r>
              <w:rPr>
                <w:rFonts w:ascii="Arial Narrow" w:hAnsi="Arial Narrow" w:cs="Tahoma"/>
                <w:sz w:val="16"/>
                <w:szCs w:val="16"/>
              </w:rPr>
              <w:t xml:space="preserve"> </w:t>
            </w:r>
            <w:r w:rsidR="0041224D">
              <w:rPr>
                <w:rFonts w:ascii="Arial Narrow" w:hAnsi="Arial Narrow" w:cs="Tahoma"/>
                <w:sz w:val="16"/>
                <w:szCs w:val="16"/>
              </w:rPr>
              <w:t>616</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24</w:t>
            </w:r>
            <w:r>
              <w:rPr>
                <w:rFonts w:ascii="Arial Narrow" w:hAnsi="Arial Narrow" w:cs="Arial Narrow"/>
                <w:sz w:val="16"/>
                <w:szCs w:val="16"/>
              </w:rPr>
              <w:t> </w:t>
            </w:r>
            <w:r w:rsidRPr="006343C0">
              <w:rPr>
                <w:rFonts w:ascii="Arial Narrow" w:hAnsi="Arial Narrow" w:cs="Arial Narrow"/>
                <w:sz w:val="16"/>
                <w:szCs w:val="16"/>
              </w:rPr>
              <w:t>138</w:t>
            </w:r>
            <w:r>
              <w:rPr>
                <w:rFonts w:ascii="Arial Narrow" w:hAnsi="Arial Narrow" w:cs="Arial Narrow"/>
                <w:sz w:val="16"/>
                <w:szCs w:val="16"/>
              </w:rPr>
              <w:t xml:space="preserve"> </w:t>
            </w:r>
            <w:r w:rsidRPr="006343C0">
              <w:rPr>
                <w:rFonts w:ascii="Arial Narrow" w:hAnsi="Arial Narrow" w:cs="Arial Narrow"/>
                <w:sz w:val="16"/>
                <w:szCs w:val="16"/>
              </w:rPr>
              <w:t>047</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5.1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С ДОБЫЧА ПОЛЕЗНЫХ ИСКОПАЕМЫХ</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w:t>
            </w:r>
            <w:r>
              <w:rPr>
                <w:rFonts w:ascii="Arial Narrow" w:hAnsi="Arial Narrow" w:cs="Tahoma"/>
                <w:sz w:val="16"/>
                <w:szCs w:val="16"/>
              </w:rPr>
              <w:t> </w:t>
            </w:r>
            <w:r w:rsidRPr="006343C0">
              <w:rPr>
                <w:rFonts w:ascii="Arial Narrow" w:hAnsi="Arial Narrow" w:cs="Tahoma"/>
                <w:sz w:val="16"/>
                <w:szCs w:val="16"/>
              </w:rPr>
              <w:t>202</w:t>
            </w:r>
            <w:r>
              <w:rPr>
                <w:rFonts w:ascii="Arial Narrow" w:hAnsi="Arial Narrow" w:cs="Tahoma"/>
                <w:sz w:val="16"/>
                <w:szCs w:val="16"/>
              </w:rPr>
              <w:t xml:space="preserve"> </w:t>
            </w:r>
            <w:r w:rsidRPr="006343C0">
              <w:rPr>
                <w:rFonts w:ascii="Arial Narrow" w:hAnsi="Arial Narrow" w:cs="Tahoma"/>
                <w:sz w:val="16"/>
                <w:szCs w:val="16"/>
              </w:rPr>
              <w:t>095,70</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w:t>
            </w:r>
            <w:r>
              <w:rPr>
                <w:rFonts w:ascii="Arial Narrow" w:hAnsi="Arial Narrow" w:cs="Tahoma"/>
                <w:sz w:val="16"/>
                <w:szCs w:val="16"/>
              </w:rPr>
              <w:t> </w:t>
            </w:r>
            <w:r w:rsidRPr="006343C0">
              <w:rPr>
                <w:rFonts w:ascii="Arial Narrow" w:hAnsi="Arial Narrow" w:cs="Tahoma"/>
                <w:sz w:val="16"/>
                <w:szCs w:val="16"/>
              </w:rPr>
              <w:t>202</w:t>
            </w:r>
            <w:r>
              <w:rPr>
                <w:rFonts w:ascii="Arial Narrow" w:hAnsi="Arial Narrow" w:cs="Tahoma"/>
                <w:sz w:val="16"/>
                <w:szCs w:val="16"/>
              </w:rPr>
              <w:t xml:space="preserve"> </w:t>
            </w:r>
            <w:r w:rsidR="0041224D">
              <w:rPr>
                <w:rFonts w:ascii="Arial Narrow" w:hAnsi="Arial Narrow" w:cs="Tahoma"/>
                <w:sz w:val="16"/>
                <w:szCs w:val="16"/>
              </w:rPr>
              <w:t>100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w:t>
            </w:r>
            <w:r>
              <w:rPr>
                <w:rFonts w:ascii="Arial Narrow" w:hAnsi="Arial Narrow" w:cs="Tahoma"/>
                <w:sz w:val="16"/>
                <w:szCs w:val="16"/>
              </w:rPr>
              <w:t> </w:t>
            </w:r>
            <w:r w:rsidRPr="006343C0">
              <w:rPr>
                <w:rFonts w:ascii="Arial Narrow" w:hAnsi="Arial Narrow" w:cs="Tahoma"/>
                <w:sz w:val="16"/>
                <w:szCs w:val="16"/>
              </w:rPr>
              <w:t>362</w:t>
            </w:r>
            <w:r>
              <w:rPr>
                <w:rFonts w:ascii="Arial Narrow" w:hAnsi="Arial Narrow" w:cs="Tahoma"/>
                <w:sz w:val="16"/>
                <w:szCs w:val="16"/>
              </w:rPr>
              <w:t xml:space="preserve"> </w:t>
            </w:r>
            <w:r w:rsidR="0041224D">
              <w:rPr>
                <w:rFonts w:ascii="Arial Narrow" w:hAnsi="Arial Narrow" w:cs="Tahoma"/>
                <w:sz w:val="16"/>
                <w:szCs w:val="16"/>
              </w:rPr>
              <w:t>200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3</w:t>
            </w:r>
            <w:r>
              <w:rPr>
                <w:rFonts w:ascii="Arial Narrow" w:hAnsi="Arial Narrow" w:cs="Tahoma"/>
                <w:sz w:val="16"/>
                <w:szCs w:val="16"/>
              </w:rPr>
              <w:t> </w:t>
            </w:r>
            <w:r w:rsidRPr="006343C0">
              <w:rPr>
                <w:rFonts w:ascii="Arial Narrow" w:hAnsi="Arial Narrow" w:cs="Tahoma"/>
                <w:sz w:val="16"/>
                <w:szCs w:val="16"/>
              </w:rPr>
              <w:t>530</w:t>
            </w:r>
            <w:r>
              <w:rPr>
                <w:rFonts w:ascii="Arial Narrow" w:hAnsi="Arial Narrow" w:cs="Tahoma"/>
                <w:sz w:val="16"/>
                <w:szCs w:val="16"/>
              </w:rPr>
              <w:t xml:space="preserve"> </w:t>
            </w:r>
            <w:r w:rsidR="0041224D">
              <w:rPr>
                <w:rFonts w:ascii="Arial Narrow" w:hAnsi="Arial Narrow" w:cs="Tahoma"/>
                <w:sz w:val="16"/>
                <w:szCs w:val="16"/>
              </w:rPr>
              <w:t>310</w:t>
            </w: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r w:rsidRPr="006343C0">
              <w:rPr>
                <w:rFonts w:ascii="Arial Narrow" w:hAnsi="Arial Narrow" w:cs="Arial Narrow"/>
                <w:sz w:val="16"/>
                <w:szCs w:val="16"/>
              </w:rPr>
              <w:t>3</w:t>
            </w:r>
            <w:r>
              <w:rPr>
                <w:rFonts w:ascii="Arial Narrow" w:hAnsi="Arial Narrow" w:cs="Arial Narrow"/>
                <w:sz w:val="16"/>
                <w:szCs w:val="16"/>
              </w:rPr>
              <w:t> </w:t>
            </w:r>
            <w:r w:rsidRPr="006343C0">
              <w:rPr>
                <w:rFonts w:ascii="Arial Narrow" w:hAnsi="Arial Narrow" w:cs="Arial Narrow"/>
                <w:sz w:val="16"/>
                <w:szCs w:val="16"/>
              </w:rPr>
              <w:t>580</w:t>
            </w:r>
            <w:r>
              <w:rPr>
                <w:rFonts w:ascii="Arial Narrow" w:hAnsi="Arial Narrow" w:cs="Arial Narrow"/>
                <w:sz w:val="16"/>
                <w:szCs w:val="16"/>
              </w:rPr>
              <w:t xml:space="preserve"> </w:t>
            </w:r>
            <w:r w:rsidR="0041224D">
              <w:rPr>
                <w:rFonts w:ascii="Arial Narrow" w:hAnsi="Arial Narrow" w:cs="Arial Narrow"/>
                <w:sz w:val="16"/>
                <w:szCs w:val="16"/>
              </w:rPr>
              <w:t>500</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5.2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D ОБРАБАТЫВАЮЩИЕ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530</w:t>
            </w:r>
            <w:r>
              <w:rPr>
                <w:rFonts w:ascii="Arial Narrow" w:hAnsi="Arial Narrow" w:cs="Tahoma"/>
                <w:sz w:val="16"/>
                <w:szCs w:val="16"/>
              </w:rPr>
              <w:t xml:space="preserve"> </w:t>
            </w:r>
            <w:r w:rsidRPr="006343C0">
              <w:rPr>
                <w:rFonts w:ascii="Arial Narrow" w:hAnsi="Arial Narrow" w:cs="Tahoma"/>
                <w:sz w:val="16"/>
                <w:szCs w:val="16"/>
              </w:rPr>
              <w:t>104,30</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500</w:t>
            </w:r>
            <w:r>
              <w:rPr>
                <w:rFonts w:ascii="Arial Narrow" w:hAnsi="Arial Narrow" w:cs="Tahoma"/>
                <w:sz w:val="16"/>
                <w:szCs w:val="16"/>
              </w:rPr>
              <w:t xml:space="preserve"> </w:t>
            </w:r>
            <w:r w:rsidR="0041224D">
              <w:rPr>
                <w:rFonts w:ascii="Arial Narrow" w:hAnsi="Arial Narrow" w:cs="Tahoma"/>
                <w:sz w:val="16"/>
                <w:szCs w:val="16"/>
              </w:rPr>
              <w:t>000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528</w:t>
            </w:r>
            <w:r>
              <w:rPr>
                <w:rFonts w:ascii="Arial Narrow" w:hAnsi="Arial Narrow" w:cs="Tahoma"/>
                <w:sz w:val="16"/>
                <w:szCs w:val="16"/>
              </w:rPr>
              <w:t xml:space="preserve"> </w:t>
            </w:r>
            <w:r w:rsidRPr="006343C0">
              <w:rPr>
                <w:rFonts w:ascii="Arial Narrow" w:hAnsi="Arial Narrow" w:cs="Tahoma"/>
                <w:sz w:val="16"/>
                <w:szCs w:val="16"/>
              </w:rPr>
              <w:t>950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2</w:t>
            </w:r>
            <w:r>
              <w:rPr>
                <w:rFonts w:ascii="Arial Narrow" w:hAnsi="Arial Narrow" w:cs="Tahoma"/>
                <w:sz w:val="16"/>
                <w:szCs w:val="16"/>
              </w:rPr>
              <w:t> </w:t>
            </w:r>
            <w:r w:rsidRPr="006343C0">
              <w:rPr>
                <w:rFonts w:ascii="Arial Narrow" w:hAnsi="Arial Narrow" w:cs="Tahoma"/>
                <w:sz w:val="16"/>
                <w:szCs w:val="16"/>
              </w:rPr>
              <w:t>705</w:t>
            </w:r>
            <w:r>
              <w:rPr>
                <w:rFonts w:ascii="Arial Narrow" w:hAnsi="Arial Narrow" w:cs="Tahoma"/>
                <w:sz w:val="16"/>
                <w:szCs w:val="16"/>
              </w:rPr>
              <w:t xml:space="preserve"> </w:t>
            </w:r>
            <w:r w:rsidR="0041224D">
              <w:rPr>
                <w:rFonts w:ascii="Arial Narrow" w:hAnsi="Arial Narrow" w:cs="Tahoma"/>
                <w:sz w:val="16"/>
                <w:szCs w:val="16"/>
              </w:rPr>
              <w:t>400</w:t>
            </w: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r w:rsidRPr="006343C0">
              <w:rPr>
                <w:rFonts w:ascii="Arial Narrow" w:hAnsi="Arial Narrow" w:cs="Arial Narrow"/>
                <w:sz w:val="16"/>
                <w:szCs w:val="16"/>
              </w:rPr>
              <w:t>3</w:t>
            </w:r>
            <w:r>
              <w:rPr>
                <w:rFonts w:ascii="Arial Narrow" w:hAnsi="Arial Narrow" w:cs="Arial Narrow"/>
                <w:sz w:val="16"/>
                <w:szCs w:val="16"/>
              </w:rPr>
              <w:t> </w:t>
            </w:r>
            <w:r w:rsidRPr="006343C0">
              <w:rPr>
                <w:rFonts w:ascii="Arial Narrow" w:hAnsi="Arial Narrow" w:cs="Arial Narrow"/>
                <w:sz w:val="16"/>
                <w:szCs w:val="16"/>
              </w:rPr>
              <w:t>010</w:t>
            </w:r>
            <w:r>
              <w:rPr>
                <w:rFonts w:ascii="Arial Narrow" w:hAnsi="Arial Narrow" w:cs="Arial Narrow"/>
                <w:sz w:val="16"/>
                <w:szCs w:val="16"/>
              </w:rPr>
              <w:t xml:space="preserve"> </w:t>
            </w:r>
            <w:r w:rsidR="0041224D">
              <w:rPr>
                <w:rFonts w:ascii="Arial Narrow" w:hAnsi="Arial Narrow" w:cs="Arial Narrow"/>
                <w:sz w:val="16"/>
                <w:szCs w:val="16"/>
              </w:rPr>
              <w:t>500</w:t>
            </w:r>
          </w:p>
        </w:tc>
      </w:tr>
      <w:tr w:rsidR="00E44076" w:rsidRPr="006343C0">
        <w:trPr>
          <w:trHeight w:val="42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5.3</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Е ПРОИЗВОДСТВО И РАСПРЕДЕЛЕНИЕ ЭЛЕКТРОЭНЕРГИИ,  ГАЗА И ВОДЫ</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тыс. руб.</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12</w:t>
            </w:r>
            <w:r>
              <w:rPr>
                <w:rFonts w:ascii="Arial Narrow" w:hAnsi="Arial Narrow" w:cs="Tahoma"/>
                <w:sz w:val="16"/>
                <w:szCs w:val="16"/>
              </w:rPr>
              <w:t> </w:t>
            </w:r>
            <w:r w:rsidRPr="006343C0">
              <w:rPr>
                <w:rFonts w:ascii="Arial Narrow" w:hAnsi="Arial Narrow" w:cs="Tahoma"/>
                <w:sz w:val="16"/>
                <w:szCs w:val="16"/>
              </w:rPr>
              <w:t>645</w:t>
            </w:r>
            <w:r>
              <w:rPr>
                <w:rFonts w:ascii="Arial Narrow" w:hAnsi="Arial Narrow" w:cs="Tahoma"/>
                <w:sz w:val="16"/>
                <w:szCs w:val="16"/>
              </w:rPr>
              <w:t xml:space="preserve"> </w:t>
            </w:r>
            <w:r w:rsidRPr="006343C0">
              <w:rPr>
                <w:rFonts w:ascii="Arial Narrow" w:hAnsi="Arial Narrow" w:cs="Tahoma"/>
                <w:sz w:val="16"/>
                <w:szCs w:val="16"/>
              </w:rPr>
              <w:t>079</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13</w:t>
            </w:r>
            <w:r>
              <w:rPr>
                <w:rFonts w:ascii="Arial Narrow" w:hAnsi="Arial Narrow" w:cs="Tahoma"/>
                <w:sz w:val="16"/>
                <w:szCs w:val="16"/>
              </w:rPr>
              <w:t> </w:t>
            </w:r>
            <w:r w:rsidRPr="006343C0">
              <w:rPr>
                <w:rFonts w:ascii="Arial Narrow" w:hAnsi="Arial Narrow" w:cs="Tahoma"/>
                <w:sz w:val="16"/>
                <w:szCs w:val="16"/>
              </w:rPr>
              <w:t>783</w:t>
            </w:r>
            <w:r>
              <w:rPr>
                <w:rFonts w:ascii="Arial Narrow" w:hAnsi="Arial Narrow" w:cs="Tahoma"/>
                <w:sz w:val="16"/>
                <w:szCs w:val="16"/>
              </w:rPr>
              <w:t xml:space="preserve"> </w:t>
            </w:r>
            <w:r w:rsidR="0041224D">
              <w:rPr>
                <w:rFonts w:ascii="Arial Narrow" w:hAnsi="Arial Narrow" w:cs="Tahoma"/>
                <w:sz w:val="16"/>
                <w:szCs w:val="16"/>
              </w:rPr>
              <w:t>136</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15</w:t>
            </w:r>
            <w:r>
              <w:rPr>
                <w:rFonts w:ascii="Arial Narrow" w:hAnsi="Arial Narrow" w:cs="Tahoma"/>
                <w:sz w:val="16"/>
                <w:szCs w:val="16"/>
              </w:rPr>
              <w:t> </w:t>
            </w:r>
            <w:r w:rsidRPr="006343C0">
              <w:rPr>
                <w:rFonts w:ascii="Arial Narrow" w:hAnsi="Arial Narrow" w:cs="Tahoma"/>
                <w:sz w:val="16"/>
                <w:szCs w:val="16"/>
              </w:rPr>
              <w:t>285</w:t>
            </w:r>
            <w:r>
              <w:rPr>
                <w:rFonts w:ascii="Arial Narrow" w:hAnsi="Arial Narrow" w:cs="Tahoma"/>
                <w:sz w:val="16"/>
                <w:szCs w:val="16"/>
              </w:rPr>
              <w:t xml:space="preserve"> </w:t>
            </w:r>
            <w:r w:rsidR="0041224D">
              <w:rPr>
                <w:rFonts w:ascii="Arial Narrow" w:hAnsi="Arial Narrow" w:cs="Tahoma"/>
                <w:sz w:val="16"/>
                <w:szCs w:val="16"/>
              </w:rPr>
              <w:t>498</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16</w:t>
            </w:r>
            <w:r>
              <w:rPr>
                <w:rFonts w:ascii="Arial Narrow" w:hAnsi="Arial Narrow" w:cs="Tahoma"/>
                <w:sz w:val="16"/>
                <w:szCs w:val="16"/>
              </w:rPr>
              <w:t> </w:t>
            </w:r>
            <w:r w:rsidRPr="006343C0">
              <w:rPr>
                <w:rFonts w:ascii="Arial Narrow" w:hAnsi="Arial Narrow" w:cs="Tahoma"/>
                <w:sz w:val="16"/>
                <w:szCs w:val="16"/>
              </w:rPr>
              <w:t>752</w:t>
            </w:r>
            <w:r>
              <w:rPr>
                <w:rFonts w:ascii="Arial Narrow" w:hAnsi="Arial Narrow" w:cs="Tahoma"/>
                <w:sz w:val="16"/>
                <w:szCs w:val="16"/>
              </w:rPr>
              <w:t xml:space="preserve"> </w:t>
            </w:r>
            <w:r w:rsidR="0041224D">
              <w:rPr>
                <w:rFonts w:ascii="Arial Narrow" w:hAnsi="Arial Narrow" w:cs="Tahoma"/>
                <w:sz w:val="16"/>
                <w:szCs w:val="16"/>
              </w:rPr>
              <w:t>906</w:t>
            </w:r>
          </w:p>
        </w:tc>
        <w:tc>
          <w:tcPr>
            <w:tcW w:w="957"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Arial Narrow"/>
                <w:sz w:val="16"/>
                <w:szCs w:val="16"/>
              </w:rPr>
            </w:pPr>
            <w:r w:rsidRPr="006343C0">
              <w:rPr>
                <w:rFonts w:ascii="Arial Narrow" w:hAnsi="Arial Narrow" w:cs="Arial Narrow"/>
                <w:sz w:val="16"/>
                <w:szCs w:val="16"/>
              </w:rPr>
              <w:t>17</w:t>
            </w:r>
            <w:r>
              <w:rPr>
                <w:rFonts w:ascii="Arial Narrow" w:hAnsi="Arial Narrow" w:cs="Arial Narrow"/>
                <w:sz w:val="16"/>
                <w:szCs w:val="16"/>
              </w:rPr>
              <w:t> </w:t>
            </w:r>
            <w:r w:rsidRPr="006343C0">
              <w:rPr>
                <w:rFonts w:ascii="Arial Narrow" w:hAnsi="Arial Narrow" w:cs="Arial Narrow"/>
                <w:sz w:val="16"/>
                <w:szCs w:val="16"/>
              </w:rPr>
              <w:t>560</w:t>
            </w:r>
            <w:r>
              <w:rPr>
                <w:rFonts w:ascii="Arial Narrow" w:hAnsi="Arial Narrow" w:cs="Arial Narrow"/>
                <w:sz w:val="16"/>
                <w:szCs w:val="16"/>
              </w:rPr>
              <w:t xml:space="preserve"> </w:t>
            </w:r>
            <w:r w:rsidR="0041224D">
              <w:rPr>
                <w:rFonts w:ascii="Arial Narrow" w:hAnsi="Arial Narrow" w:cs="Arial Narrow"/>
                <w:sz w:val="16"/>
                <w:szCs w:val="16"/>
              </w:rPr>
              <w:t>500</w:t>
            </w:r>
          </w:p>
        </w:tc>
      </w:tr>
      <w:tr w:rsidR="00E44076" w:rsidRPr="006343C0">
        <w:trPr>
          <w:trHeight w:val="42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6</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Индекс промышленного производства по основным видам экономической деятельности</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102</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103,50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103,80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6343C0" w:rsidRDefault="0041224D" w:rsidP="008F3FD6">
            <w:pPr>
              <w:jc w:val="center"/>
              <w:rPr>
                <w:rFonts w:ascii="Arial Narrow" w:hAnsi="Arial Narrow" w:cs="Arial Narrow"/>
                <w:sz w:val="16"/>
                <w:szCs w:val="16"/>
              </w:rPr>
            </w:pPr>
            <w:r>
              <w:rPr>
                <w:rFonts w:ascii="Arial Narrow" w:hAnsi="Arial Narrow" w:cs="Arial Narrow"/>
                <w:sz w:val="16"/>
                <w:szCs w:val="16"/>
              </w:rPr>
              <w:t>105</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6.1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С ДОБЫЧА ПОЛЕЗНЫХ ИСКОПАЕМЫХ</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100</w:t>
            </w:r>
          </w:p>
        </w:tc>
        <w:tc>
          <w:tcPr>
            <w:tcW w:w="956"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6343C0" w:rsidRDefault="0041224D" w:rsidP="0041224D">
            <w:pPr>
              <w:jc w:val="center"/>
              <w:rPr>
                <w:rFonts w:ascii="Arial Narrow" w:hAnsi="Arial Narrow" w:cs="Arial Narrow"/>
                <w:sz w:val="16"/>
                <w:szCs w:val="16"/>
              </w:rPr>
            </w:pPr>
            <w:r>
              <w:rPr>
                <w:rFonts w:ascii="Arial Narrow" w:hAnsi="Arial Narrow" w:cs="Arial Narrow"/>
                <w:sz w:val="16"/>
                <w:szCs w:val="16"/>
              </w:rPr>
              <w:t>105</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6.2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D ОБРАБАТЫВАЮЩИЕ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86</w:t>
            </w:r>
          </w:p>
        </w:tc>
        <w:tc>
          <w:tcPr>
            <w:tcW w:w="956"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90</w:t>
            </w:r>
          </w:p>
        </w:tc>
        <w:tc>
          <w:tcPr>
            <w:tcW w:w="957"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100</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100</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102</w:t>
            </w:r>
          </w:p>
        </w:tc>
      </w:tr>
      <w:tr w:rsidR="00E44076" w:rsidRPr="006343C0">
        <w:trPr>
          <w:trHeight w:val="42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6.3</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Е ПРОИЗВОДСТВО И РАСПРЕДЕЛЕНИЕ ЭЛЕКТРОЭНЕРГИИ,  ГАЗА И ВОДЫ</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6"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105</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6343C0" w:rsidRDefault="00E44076" w:rsidP="0041224D">
            <w:pPr>
              <w:jc w:val="center"/>
              <w:rPr>
                <w:rFonts w:ascii="Arial Narrow" w:hAnsi="Arial Narrow" w:cs="Arial Narrow"/>
                <w:sz w:val="16"/>
                <w:szCs w:val="16"/>
              </w:rPr>
            </w:pPr>
            <w:r w:rsidRPr="006343C0">
              <w:rPr>
                <w:rFonts w:ascii="Arial Narrow" w:hAnsi="Arial Narrow" w:cs="Arial Narrow"/>
                <w:sz w:val="16"/>
                <w:szCs w:val="16"/>
              </w:rPr>
              <w:t>105</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7</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Индекс-дефлятор</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101,80</w:t>
            </w:r>
          </w:p>
        </w:tc>
        <w:tc>
          <w:tcPr>
            <w:tcW w:w="956"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109,80</w:t>
            </w:r>
          </w:p>
        </w:tc>
        <w:tc>
          <w:tcPr>
            <w:tcW w:w="957" w:type="dxa"/>
            <w:tcBorders>
              <w:top w:val="nil"/>
              <w:left w:val="nil"/>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105,40</w:t>
            </w:r>
          </w:p>
        </w:tc>
        <w:tc>
          <w:tcPr>
            <w:tcW w:w="957"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105</w:t>
            </w:r>
          </w:p>
        </w:tc>
        <w:tc>
          <w:tcPr>
            <w:tcW w:w="957" w:type="dxa"/>
            <w:tcBorders>
              <w:top w:val="nil"/>
              <w:left w:val="nil"/>
              <w:bottom w:val="single" w:sz="4" w:space="0" w:color="auto"/>
              <w:right w:val="single" w:sz="4" w:space="0" w:color="auto"/>
            </w:tcBorders>
            <w:vAlign w:val="center"/>
          </w:tcPr>
          <w:p w:rsidR="00E44076" w:rsidRPr="006343C0" w:rsidRDefault="0041224D" w:rsidP="0041224D">
            <w:pPr>
              <w:jc w:val="center"/>
              <w:rPr>
                <w:rFonts w:ascii="Arial Narrow" w:hAnsi="Arial Narrow" w:cs="Arial Narrow"/>
                <w:sz w:val="16"/>
                <w:szCs w:val="16"/>
              </w:rPr>
            </w:pPr>
            <w:r>
              <w:rPr>
                <w:rFonts w:ascii="Arial Narrow" w:hAnsi="Arial Narrow" w:cs="Arial Narrow"/>
                <w:sz w:val="16"/>
                <w:szCs w:val="16"/>
              </w:rPr>
              <w:t>105</w:t>
            </w:r>
          </w:p>
        </w:tc>
      </w:tr>
      <w:tr w:rsidR="00E44076" w:rsidRPr="006343C0">
        <w:trPr>
          <w:trHeight w:val="21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7.1</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D ОБРАБАТЫВАЮЩИЕ ПРОИЗВОДСТВА</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6"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8F3FD6">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vAlign w:val="center"/>
          </w:tcPr>
          <w:p w:rsidR="00E44076" w:rsidRPr="006343C0" w:rsidRDefault="0041224D" w:rsidP="008F3FD6">
            <w:pPr>
              <w:jc w:val="center"/>
              <w:rPr>
                <w:rFonts w:ascii="Arial Narrow" w:hAnsi="Arial Narrow" w:cs="Arial Narrow"/>
                <w:sz w:val="16"/>
                <w:szCs w:val="16"/>
              </w:rPr>
            </w:pPr>
            <w:r>
              <w:rPr>
                <w:rFonts w:ascii="Arial Narrow" w:hAnsi="Arial Narrow" w:cs="Arial Narrow"/>
                <w:sz w:val="16"/>
                <w:szCs w:val="16"/>
              </w:rPr>
              <w:t>0</w:t>
            </w:r>
          </w:p>
        </w:tc>
      </w:tr>
      <w:tr w:rsidR="00E44076" w:rsidRPr="006343C0">
        <w:trPr>
          <w:trHeight w:val="420"/>
        </w:trPr>
        <w:tc>
          <w:tcPr>
            <w:tcW w:w="582" w:type="dxa"/>
            <w:tcBorders>
              <w:top w:val="nil"/>
              <w:left w:val="single" w:sz="4" w:space="0" w:color="auto"/>
              <w:bottom w:val="single" w:sz="4" w:space="0" w:color="auto"/>
              <w:right w:val="single" w:sz="4" w:space="0" w:color="auto"/>
            </w:tcBorders>
            <w:noWrap/>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7.2</w:t>
            </w:r>
          </w:p>
        </w:tc>
        <w:tc>
          <w:tcPr>
            <w:tcW w:w="2694" w:type="dxa"/>
            <w:tcBorders>
              <w:top w:val="nil"/>
              <w:left w:val="nil"/>
              <w:bottom w:val="single" w:sz="4" w:space="0" w:color="auto"/>
              <w:right w:val="single" w:sz="4" w:space="0" w:color="auto"/>
            </w:tcBorders>
            <w:vAlign w:val="center"/>
          </w:tcPr>
          <w:p w:rsidR="00E44076" w:rsidRPr="006343C0" w:rsidRDefault="00E44076" w:rsidP="008F3FD6">
            <w:pPr>
              <w:jc w:val="both"/>
              <w:rPr>
                <w:rFonts w:ascii="Arial Narrow" w:hAnsi="Arial Narrow" w:cs="Tahoma"/>
                <w:sz w:val="16"/>
                <w:szCs w:val="16"/>
              </w:rPr>
            </w:pPr>
            <w:r w:rsidRPr="006343C0">
              <w:rPr>
                <w:rFonts w:ascii="Arial Narrow" w:hAnsi="Arial Narrow" w:cs="Tahoma"/>
                <w:sz w:val="16"/>
                <w:szCs w:val="16"/>
              </w:rPr>
              <w:t>РАЗДЕЛ Е ПРОИЗВОДСТВО И РАСПРЕДЕЛЕНИЕ ЭЛЕКТРОЭНЕРГИИ,  ГАЗА И ВОДЫ</w:t>
            </w:r>
          </w:p>
        </w:tc>
        <w:tc>
          <w:tcPr>
            <w:tcW w:w="992" w:type="dxa"/>
            <w:tcBorders>
              <w:top w:val="nil"/>
              <w:left w:val="nil"/>
              <w:bottom w:val="single" w:sz="4" w:space="0" w:color="auto"/>
              <w:right w:val="single" w:sz="4" w:space="0" w:color="auto"/>
            </w:tcBorders>
            <w:vAlign w:val="center"/>
          </w:tcPr>
          <w:p w:rsidR="00E44076" w:rsidRPr="006343C0" w:rsidRDefault="00E44076" w:rsidP="008F3FD6">
            <w:pPr>
              <w:jc w:val="center"/>
              <w:rPr>
                <w:rFonts w:ascii="Arial Narrow" w:hAnsi="Arial Narrow" w:cs="Tahoma"/>
                <w:sz w:val="16"/>
                <w:szCs w:val="16"/>
              </w:rPr>
            </w:pPr>
            <w:r w:rsidRPr="006343C0">
              <w:rPr>
                <w:rFonts w:ascii="Arial Narrow" w:hAnsi="Arial Narrow" w:cs="Tahoma"/>
                <w:sz w:val="16"/>
                <w:szCs w:val="16"/>
              </w:rPr>
              <w:t>%</w:t>
            </w:r>
          </w:p>
        </w:tc>
        <w:tc>
          <w:tcPr>
            <w:tcW w:w="1134"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0</w:t>
            </w:r>
          </w:p>
        </w:tc>
        <w:tc>
          <w:tcPr>
            <w:tcW w:w="956" w:type="dxa"/>
            <w:tcBorders>
              <w:top w:val="nil"/>
              <w:left w:val="nil"/>
              <w:bottom w:val="single" w:sz="4" w:space="0" w:color="auto"/>
              <w:right w:val="single" w:sz="4" w:space="0" w:color="auto"/>
            </w:tcBorders>
            <w:noWrap/>
            <w:vAlign w:val="center"/>
          </w:tcPr>
          <w:p w:rsidR="00E44076" w:rsidRPr="006343C0" w:rsidRDefault="00E44076" w:rsidP="0041224D">
            <w:pPr>
              <w:jc w:val="center"/>
              <w:rPr>
                <w:rFonts w:ascii="Arial Narrow" w:hAnsi="Arial Narrow" w:cs="Tahoma"/>
                <w:sz w:val="16"/>
                <w:szCs w:val="16"/>
              </w:rPr>
            </w:pPr>
            <w:r w:rsidRPr="006343C0">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noWrap/>
            <w:vAlign w:val="center"/>
          </w:tcPr>
          <w:p w:rsidR="00E44076" w:rsidRPr="006343C0" w:rsidRDefault="0041224D" w:rsidP="0041224D">
            <w:pPr>
              <w:jc w:val="center"/>
              <w:rPr>
                <w:rFonts w:ascii="Arial Narrow" w:hAnsi="Arial Narrow" w:cs="Tahoma"/>
                <w:sz w:val="16"/>
                <w:szCs w:val="16"/>
              </w:rPr>
            </w:pPr>
            <w:r>
              <w:rPr>
                <w:rFonts w:ascii="Arial Narrow" w:hAnsi="Arial Narrow" w:cs="Tahoma"/>
                <w:sz w:val="16"/>
                <w:szCs w:val="16"/>
              </w:rPr>
              <w:t>0</w:t>
            </w:r>
          </w:p>
        </w:tc>
        <w:tc>
          <w:tcPr>
            <w:tcW w:w="957" w:type="dxa"/>
            <w:tcBorders>
              <w:top w:val="nil"/>
              <w:left w:val="nil"/>
              <w:bottom w:val="single" w:sz="4" w:space="0" w:color="auto"/>
              <w:right w:val="single" w:sz="4" w:space="0" w:color="auto"/>
            </w:tcBorders>
            <w:vAlign w:val="center"/>
          </w:tcPr>
          <w:p w:rsidR="00E44076" w:rsidRPr="006343C0" w:rsidRDefault="0041224D" w:rsidP="0041224D">
            <w:pPr>
              <w:jc w:val="center"/>
              <w:rPr>
                <w:rFonts w:ascii="Arial Narrow" w:hAnsi="Arial Narrow" w:cs="Arial Narrow"/>
                <w:sz w:val="16"/>
                <w:szCs w:val="16"/>
              </w:rPr>
            </w:pPr>
            <w:r>
              <w:rPr>
                <w:rFonts w:ascii="Arial Narrow" w:hAnsi="Arial Narrow" w:cs="Arial Narrow"/>
                <w:sz w:val="16"/>
                <w:szCs w:val="16"/>
              </w:rPr>
              <w:t>0</w:t>
            </w:r>
          </w:p>
        </w:tc>
      </w:tr>
    </w:tbl>
    <w:p w:rsidR="00E44076" w:rsidRDefault="00E44076" w:rsidP="0072471F">
      <w:pPr>
        <w:jc w:val="center"/>
        <w:rPr>
          <w:rFonts w:ascii="Arial" w:hAnsi="Arial" w:cs="Arial"/>
          <w:b/>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pPr>
        <w:rPr>
          <w:rFonts w:ascii="Arial" w:hAnsi="Arial" w:cs="Arial"/>
          <w:sz w:val="20"/>
        </w:rPr>
      </w:pPr>
      <w:r>
        <w:rPr>
          <w:rFonts w:ascii="Arial" w:hAnsi="Arial" w:cs="Arial"/>
          <w:sz w:val="20"/>
        </w:rPr>
        <w:br w:type="page"/>
      </w: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006F97" w:rsidRDefault="00006F97" w:rsidP="00A226FE">
      <w:pPr>
        <w:jc w:val="right"/>
        <w:rPr>
          <w:rFonts w:ascii="Arial" w:hAnsi="Arial" w:cs="Arial"/>
          <w:sz w:val="20"/>
        </w:rPr>
      </w:pPr>
    </w:p>
    <w:p w:rsidR="00E44076" w:rsidRDefault="00E44076" w:rsidP="00A226FE">
      <w:pPr>
        <w:jc w:val="right"/>
        <w:rPr>
          <w:rFonts w:ascii="Arial" w:hAnsi="Arial" w:cs="Arial"/>
          <w:sz w:val="20"/>
        </w:rPr>
      </w:pPr>
      <w:r w:rsidRPr="00A226FE">
        <w:rPr>
          <w:rFonts w:ascii="Arial" w:hAnsi="Arial" w:cs="Arial"/>
          <w:sz w:val="20"/>
        </w:rPr>
        <w:t>Приложение 5</w:t>
      </w:r>
    </w:p>
    <w:p w:rsidR="00E44076" w:rsidRDefault="00066914" w:rsidP="00A226FE">
      <w:pPr>
        <w:jc w:val="center"/>
        <w:rPr>
          <w:rFonts w:ascii="Arial" w:hAnsi="Arial" w:cs="Arial"/>
          <w:b/>
          <w:sz w:val="20"/>
        </w:rPr>
      </w:pPr>
      <w:r>
        <w:rPr>
          <w:rFonts w:ascii="Arial" w:hAnsi="Arial" w:cs="Arial"/>
          <w:b/>
          <w:sz w:val="20"/>
        </w:rPr>
        <w:t>Основные социально-экономические показатели</w:t>
      </w:r>
      <w:r w:rsidRPr="0072471F">
        <w:rPr>
          <w:rFonts w:ascii="Arial" w:hAnsi="Arial" w:cs="Arial"/>
          <w:b/>
          <w:sz w:val="20"/>
        </w:rPr>
        <w:t xml:space="preserve"> развития </w:t>
      </w:r>
      <w:r w:rsidRPr="0008662F">
        <w:rPr>
          <w:rFonts w:ascii="Arial" w:hAnsi="Arial" w:cs="Arial"/>
          <w:b/>
          <w:sz w:val="20"/>
        </w:rPr>
        <w:t>Заинского муниципального райо</w:t>
      </w:r>
      <w:r>
        <w:rPr>
          <w:rFonts w:ascii="Arial" w:hAnsi="Arial" w:cs="Arial"/>
          <w:b/>
          <w:sz w:val="20"/>
        </w:rPr>
        <w:t>на на 2011-2015г.г</w:t>
      </w:r>
      <w:r w:rsidRPr="0008662F">
        <w:rPr>
          <w:rFonts w:ascii="Arial" w:hAnsi="Arial" w:cs="Arial"/>
          <w:b/>
          <w:sz w:val="20"/>
        </w:rPr>
        <w:t>.</w:t>
      </w:r>
      <w:r w:rsidRPr="0072471F">
        <w:rPr>
          <w:rFonts w:ascii="Arial" w:hAnsi="Arial" w:cs="Arial"/>
          <w:b/>
          <w:sz w:val="20"/>
        </w:rPr>
        <w:t>по разделу</w:t>
      </w:r>
      <w:r w:rsidR="00E44076">
        <w:rPr>
          <w:rFonts w:ascii="Arial" w:hAnsi="Arial" w:cs="Arial"/>
          <w:b/>
          <w:sz w:val="20"/>
        </w:rPr>
        <w:t xml:space="preserve"> «Обеспеченность инфраструктурой»</w:t>
      </w:r>
    </w:p>
    <w:tbl>
      <w:tblPr>
        <w:tblW w:w="10188" w:type="dxa"/>
        <w:tblInd w:w="-492" w:type="dxa"/>
        <w:tblLayout w:type="fixed"/>
        <w:tblLook w:val="00A0" w:firstRow="1" w:lastRow="0" w:firstColumn="1" w:lastColumn="0" w:noHBand="0" w:noVBand="0"/>
      </w:tblPr>
      <w:tblGrid>
        <w:gridCol w:w="582"/>
        <w:gridCol w:w="2835"/>
        <w:gridCol w:w="1134"/>
        <w:gridCol w:w="1276"/>
        <w:gridCol w:w="1086"/>
        <w:gridCol w:w="1087"/>
        <w:gridCol w:w="1087"/>
        <w:gridCol w:w="1087"/>
        <w:gridCol w:w="14"/>
      </w:tblGrid>
      <w:tr w:rsidR="0027751C" w:rsidRPr="008F3FD6">
        <w:trPr>
          <w:trHeight w:val="210"/>
        </w:trPr>
        <w:tc>
          <w:tcPr>
            <w:tcW w:w="582"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 xml:space="preserve">№ </w:t>
            </w:r>
            <w:r w:rsidRPr="008F3FD6">
              <w:rPr>
                <w:rFonts w:ascii="Arial Narrow" w:hAnsi="Arial Narrow" w:cs="Tahoma"/>
                <w:b/>
                <w:bCs/>
                <w:sz w:val="18"/>
                <w:szCs w:val="20"/>
              </w:rPr>
              <w:br/>
              <w:t>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Единица измерения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2011 г.</w:t>
            </w:r>
            <w:r w:rsidRPr="008F3FD6">
              <w:rPr>
                <w:rFonts w:ascii="Arial Narrow" w:hAnsi="Arial Narrow" w:cs="Tahoma"/>
                <w:b/>
                <w:bCs/>
                <w:sz w:val="18"/>
                <w:szCs w:val="20"/>
              </w:rPr>
              <w:br/>
              <w:t>Оценка</w:t>
            </w:r>
          </w:p>
        </w:tc>
        <w:tc>
          <w:tcPr>
            <w:tcW w:w="4361" w:type="dxa"/>
            <w:gridSpan w:val="5"/>
            <w:tcBorders>
              <w:top w:val="single" w:sz="4" w:space="0" w:color="auto"/>
              <w:left w:val="nil"/>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Прогноз</w:t>
            </w:r>
          </w:p>
        </w:tc>
      </w:tr>
      <w:tr w:rsidR="0027751C" w:rsidRPr="008F3FD6">
        <w:trPr>
          <w:trHeight w:val="210"/>
        </w:trPr>
        <w:tc>
          <w:tcPr>
            <w:tcW w:w="582"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p>
        </w:tc>
        <w:tc>
          <w:tcPr>
            <w:tcW w:w="2835"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p>
        </w:tc>
        <w:tc>
          <w:tcPr>
            <w:tcW w:w="1086" w:type="dxa"/>
            <w:tcBorders>
              <w:top w:val="nil"/>
              <w:left w:val="nil"/>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sidRPr="008F3FD6">
              <w:rPr>
                <w:rFonts w:ascii="Arial Narrow" w:hAnsi="Arial Narrow" w:cs="Tahoma"/>
                <w:b/>
                <w:bCs/>
                <w:sz w:val="18"/>
                <w:szCs w:val="20"/>
              </w:rPr>
              <w:t>2012 г.</w:t>
            </w:r>
          </w:p>
        </w:tc>
        <w:tc>
          <w:tcPr>
            <w:tcW w:w="1087" w:type="dxa"/>
            <w:tcBorders>
              <w:top w:val="single" w:sz="4" w:space="0" w:color="auto"/>
              <w:left w:val="nil"/>
              <w:bottom w:val="single" w:sz="4" w:space="0" w:color="auto"/>
              <w:right w:val="single" w:sz="4" w:space="0" w:color="auto"/>
            </w:tcBorders>
            <w:shd w:val="clear" w:color="auto" w:fill="DAEEF3"/>
            <w:vAlign w:val="center"/>
          </w:tcPr>
          <w:p w:rsidR="0027751C" w:rsidRPr="008F3FD6" w:rsidRDefault="0027751C" w:rsidP="00B37CBA">
            <w:pPr>
              <w:jc w:val="center"/>
              <w:rPr>
                <w:rFonts w:ascii="Arial Narrow" w:hAnsi="Arial Narrow" w:cs="Tahoma"/>
                <w:b/>
                <w:bCs/>
                <w:sz w:val="18"/>
                <w:szCs w:val="20"/>
              </w:rPr>
            </w:pPr>
            <w:r w:rsidRPr="008F3FD6">
              <w:rPr>
                <w:rFonts w:ascii="Arial Narrow" w:hAnsi="Arial Narrow" w:cs="Tahoma"/>
                <w:b/>
                <w:bCs/>
                <w:sz w:val="18"/>
                <w:szCs w:val="20"/>
              </w:rPr>
              <w:t>2013 г.</w:t>
            </w:r>
          </w:p>
        </w:tc>
        <w:tc>
          <w:tcPr>
            <w:tcW w:w="1087" w:type="dxa"/>
            <w:tcBorders>
              <w:top w:val="nil"/>
              <w:left w:val="single" w:sz="4" w:space="0" w:color="auto"/>
              <w:bottom w:val="single" w:sz="4" w:space="0" w:color="auto"/>
              <w:right w:val="single" w:sz="4" w:space="0" w:color="auto"/>
            </w:tcBorders>
            <w:shd w:val="clear" w:color="auto" w:fill="DAEEF3"/>
            <w:vAlign w:val="center"/>
          </w:tcPr>
          <w:p w:rsidR="0027751C" w:rsidRPr="008F3FD6" w:rsidRDefault="0027751C" w:rsidP="00B37CBA">
            <w:pPr>
              <w:jc w:val="center"/>
              <w:rPr>
                <w:rFonts w:ascii="Arial Narrow" w:hAnsi="Arial Narrow" w:cs="Tahoma"/>
                <w:b/>
                <w:bCs/>
                <w:sz w:val="18"/>
                <w:szCs w:val="20"/>
              </w:rPr>
            </w:pPr>
            <w:r w:rsidRPr="008F3FD6">
              <w:rPr>
                <w:rFonts w:ascii="Arial Narrow" w:hAnsi="Arial Narrow" w:cs="Tahoma"/>
                <w:b/>
                <w:bCs/>
                <w:sz w:val="18"/>
                <w:szCs w:val="20"/>
              </w:rPr>
              <w:t>2014 г.</w:t>
            </w:r>
          </w:p>
        </w:tc>
        <w:tc>
          <w:tcPr>
            <w:tcW w:w="1101" w:type="dxa"/>
            <w:gridSpan w:val="2"/>
            <w:tcBorders>
              <w:top w:val="nil"/>
              <w:left w:val="nil"/>
              <w:bottom w:val="single" w:sz="4" w:space="0" w:color="auto"/>
              <w:right w:val="single" w:sz="4" w:space="0" w:color="auto"/>
            </w:tcBorders>
            <w:shd w:val="clear" w:color="auto" w:fill="DAEEF3"/>
            <w:vAlign w:val="center"/>
          </w:tcPr>
          <w:p w:rsidR="0027751C" w:rsidRPr="008F3FD6" w:rsidRDefault="0027751C" w:rsidP="008F3FD6">
            <w:pPr>
              <w:jc w:val="center"/>
              <w:rPr>
                <w:rFonts w:ascii="Arial Narrow" w:hAnsi="Arial Narrow" w:cs="Tahoma"/>
                <w:b/>
                <w:bCs/>
                <w:sz w:val="18"/>
                <w:szCs w:val="20"/>
              </w:rPr>
            </w:pPr>
            <w:r>
              <w:rPr>
                <w:rFonts w:ascii="Arial Narrow" w:hAnsi="Arial Narrow" w:cs="Tahoma"/>
                <w:b/>
                <w:bCs/>
                <w:sz w:val="18"/>
                <w:szCs w:val="20"/>
              </w:rPr>
              <w:t>2015 г.</w:t>
            </w: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Объем инвестиций в основной капитал за счет всех источников финансирования-всего</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тыс.руб.</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1 099 546,00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1 100 000,00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1 150 000,00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1 300 000,00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1 300 000,00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2835" w:type="dxa"/>
            <w:tcBorders>
              <w:top w:val="nil"/>
              <w:left w:val="nil"/>
              <w:bottom w:val="single" w:sz="4" w:space="0" w:color="auto"/>
              <w:right w:val="single" w:sz="4" w:space="0" w:color="auto"/>
            </w:tcBorders>
            <w:noWrap/>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из них:</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1.1</w:t>
            </w:r>
          </w:p>
        </w:tc>
        <w:tc>
          <w:tcPr>
            <w:tcW w:w="2835" w:type="dxa"/>
            <w:tcBorders>
              <w:top w:val="nil"/>
              <w:left w:val="nil"/>
              <w:bottom w:val="single" w:sz="4" w:space="0" w:color="auto"/>
              <w:right w:val="single" w:sz="4" w:space="0" w:color="auto"/>
            </w:tcBorders>
            <w:noWrap/>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на жилищное строительство</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тыс.руб.</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253 000,00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250 000,00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250 000,00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260 000,00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260 000,00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1.2</w:t>
            </w:r>
          </w:p>
        </w:tc>
        <w:tc>
          <w:tcPr>
            <w:tcW w:w="2835" w:type="dxa"/>
            <w:tcBorders>
              <w:top w:val="nil"/>
              <w:left w:val="nil"/>
              <w:bottom w:val="single" w:sz="4" w:space="0" w:color="auto"/>
              <w:right w:val="single" w:sz="4" w:space="0" w:color="auto"/>
            </w:tcBorders>
            <w:noWrap/>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на коммунальное строительство</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тыс.руб.</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229 450,00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230 000,00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230 500,00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230 000,00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230 000,00</w:t>
            </w:r>
          </w:p>
        </w:tc>
      </w:tr>
      <w:tr w:rsidR="0027751C" w:rsidRPr="008F3FD6">
        <w:trPr>
          <w:gridAfter w:val="1"/>
          <w:wAfter w:w="14" w:type="dxa"/>
          <w:trHeight w:val="84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1.3</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на социально-культурную сферу (образование, культура и искусство, здравоохранение, культура и спорт, социальное обеспечение)</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47 096,00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44 400,00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50 000,00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100 000,00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100 000,00</w:t>
            </w: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Ввод в действие жилых домов за счет всех источников финансирования</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кв.м.</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19 000,00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17 600,00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19 400,00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21 300,00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21 300,00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2835" w:type="dxa"/>
            <w:tcBorders>
              <w:top w:val="nil"/>
              <w:left w:val="nil"/>
              <w:bottom w:val="single" w:sz="4" w:space="0" w:color="auto"/>
              <w:right w:val="single" w:sz="4" w:space="0" w:color="auto"/>
            </w:tcBorders>
            <w:noWrap/>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том числе:</w:t>
            </w:r>
          </w:p>
        </w:tc>
        <w:tc>
          <w:tcPr>
            <w:tcW w:w="1134"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средняя обеспеченность населения общей площадью жилых квартир (на конец года)</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кв.м. на 1 человека</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22,70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23,00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23,30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23,70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23,70</w:t>
            </w:r>
          </w:p>
        </w:tc>
      </w:tr>
      <w:tr w:rsidR="0027751C" w:rsidRPr="008F3FD6">
        <w:trPr>
          <w:gridAfter w:val="1"/>
          <w:wAfter w:w="14" w:type="dxa"/>
          <w:trHeight w:val="465"/>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Ввод в действие объектов социально-культурной сферы</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х</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Дошкольных образовательных учреждений</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мест</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2 323,00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2 378,00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2 398,00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2 418,00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2 418,00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3.1.1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105,00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102,00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101,00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101,00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101,00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3.2</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Учреждений общего образования</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мест</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3.2.1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3.3</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Больниц</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коек</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379,00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379,00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379,00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379,00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379,00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3.3.1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99,00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3.4</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Амбулаторно-поликлинических учреждений, посещений в смену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1 200,00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1 200,00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1 200,00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1 200,00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1 200,00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3.4.1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97,00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r>
      <w:tr w:rsidR="0027751C" w:rsidRPr="008F3FD6">
        <w:trPr>
          <w:gridAfter w:val="1"/>
          <w:wAfter w:w="14" w:type="dxa"/>
          <w:trHeight w:val="315"/>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Обеспеченность населения</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х</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х</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больничными койками (на 10 тыс. жителей)</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коек</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65,00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65,00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65,00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65,00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65,00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4.1.1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99,00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99,00</w:t>
            </w:r>
          </w:p>
        </w:tc>
      </w:tr>
      <w:tr w:rsidR="0027751C" w:rsidRPr="008F3FD6">
        <w:trPr>
          <w:gridAfter w:val="1"/>
          <w:wAfter w:w="14" w:type="dxa"/>
          <w:trHeight w:val="63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4.2</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амбулаторно-поликлиническими учреждениями, посещений в смену на 10 тыс. жителей</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206,00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206,00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206,00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206,00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206,00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4.2.1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97,00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97,00</w:t>
            </w: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4.3</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Домами-интернатами для престарелых и инвалидов (на 10 тыс. жителей)</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мест</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4.3.1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63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4.4</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Дошкольными образовательными учреждениями  (на 10 тыс. детей дошкольного возраста)</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мест</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21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4.4.1</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в % к предыдущему году</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noWrap/>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r>
      <w:tr w:rsidR="0027751C" w:rsidRPr="008F3FD6">
        <w:trPr>
          <w:gridAfter w:val="1"/>
          <w:wAfter w:w="14" w:type="dxa"/>
          <w:trHeight w:val="420"/>
        </w:trPr>
        <w:tc>
          <w:tcPr>
            <w:tcW w:w="582" w:type="dxa"/>
            <w:tcBorders>
              <w:top w:val="nil"/>
              <w:left w:val="single" w:sz="4" w:space="0" w:color="auto"/>
              <w:bottom w:val="single" w:sz="4" w:space="0" w:color="auto"/>
              <w:right w:val="single" w:sz="4" w:space="0" w:color="auto"/>
            </w:tcBorders>
            <w:noWrap/>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5</w:t>
            </w:r>
          </w:p>
        </w:tc>
        <w:tc>
          <w:tcPr>
            <w:tcW w:w="2835" w:type="dxa"/>
            <w:tcBorders>
              <w:top w:val="nil"/>
              <w:left w:val="nil"/>
              <w:bottom w:val="single" w:sz="4" w:space="0" w:color="auto"/>
              <w:right w:val="single" w:sz="4" w:space="0" w:color="auto"/>
            </w:tcBorders>
            <w:vAlign w:val="center"/>
          </w:tcPr>
          <w:p w:rsidR="0027751C" w:rsidRPr="008F3FD6" w:rsidRDefault="0027751C" w:rsidP="008F3FD6">
            <w:pPr>
              <w:jc w:val="both"/>
              <w:rPr>
                <w:rFonts w:ascii="Arial Narrow" w:hAnsi="Arial Narrow" w:cs="Tahoma"/>
                <w:sz w:val="18"/>
                <w:szCs w:val="20"/>
              </w:rPr>
            </w:pPr>
            <w:r w:rsidRPr="008F3FD6">
              <w:rPr>
                <w:rFonts w:ascii="Arial Narrow" w:hAnsi="Arial Narrow" w:cs="Tahoma"/>
                <w:sz w:val="18"/>
                <w:szCs w:val="20"/>
              </w:rPr>
              <w:t>Доля дорог с твердым покрытием в населенных пунктах</w:t>
            </w:r>
          </w:p>
        </w:tc>
        <w:tc>
          <w:tcPr>
            <w:tcW w:w="1134"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w:t>
            </w:r>
          </w:p>
        </w:tc>
        <w:tc>
          <w:tcPr>
            <w:tcW w:w="1276"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6"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single" w:sz="4" w:space="0" w:color="auto"/>
              <w:left w:val="nil"/>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single" w:sz="4" w:space="0" w:color="auto"/>
              <w:bottom w:val="single" w:sz="4" w:space="0" w:color="auto"/>
              <w:right w:val="single" w:sz="4" w:space="0" w:color="auto"/>
            </w:tcBorders>
            <w:vAlign w:val="center"/>
          </w:tcPr>
          <w:p w:rsidR="0027751C" w:rsidRPr="008F3FD6" w:rsidRDefault="0027751C" w:rsidP="00B37CBA">
            <w:pPr>
              <w:jc w:val="center"/>
              <w:rPr>
                <w:rFonts w:ascii="Arial Narrow" w:hAnsi="Arial Narrow" w:cs="Tahoma"/>
                <w:sz w:val="18"/>
                <w:szCs w:val="20"/>
              </w:rPr>
            </w:pPr>
            <w:r w:rsidRPr="008F3FD6">
              <w:rPr>
                <w:rFonts w:ascii="Arial Narrow" w:hAnsi="Arial Narrow" w:cs="Tahoma"/>
                <w:sz w:val="18"/>
                <w:szCs w:val="20"/>
              </w:rPr>
              <w:t>0,00</w:t>
            </w:r>
          </w:p>
        </w:tc>
        <w:tc>
          <w:tcPr>
            <w:tcW w:w="1087" w:type="dxa"/>
            <w:tcBorders>
              <w:top w:val="nil"/>
              <w:left w:val="nil"/>
              <w:bottom w:val="single" w:sz="4" w:space="0" w:color="auto"/>
              <w:right w:val="single" w:sz="4" w:space="0" w:color="auto"/>
            </w:tcBorders>
            <w:vAlign w:val="center"/>
          </w:tcPr>
          <w:p w:rsidR="0027751C" w:rsidRPr="008F3FD6" w:rsidRDefault="0027751C" w:rsidP="008F3FD6">
            <w:pPr>
              <w:jc w:val="center"/>
              <w:rPr>
                <w:rFonts w:ascii="Arial Narrow" w:hAnsi="Arial Narrow" w:cs="Tahoma"/>
                <w:sz w:val="18"/>
                <w:szCs w:val="20"/>
              </w:rPr>
            </w:pPr>
            <w:r>
              <w:rPr>
                <w:rFonts w:ascii="Arial Narrow" w:hAnsi="Arial Narrow" w:cs="Tahoma"/>
                <w:sz w:val="18"/>
                <w:szCs w:val="20"/>
              </w:rPr>
              <w:t>0,00</w:t>
            </w:r>
          </w:p>
        </w:tc>
      </w:tr>
    </w:tbl>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pPr>
        <w:rPr>
          <w:rFonts w:ascii="Arial" w:hAnsi="Arial" w:cs="Arial"/>
          <w:sz w:val="20"/>
        </w:rPr>
      </w:pPr>
      <w:r>
        <w:rPr>
          <w:rFonts w:ascii="Arial" w:hAnsi="Arial" w:cs="Arial"/>
          <w:sz w:val="20"/>
        </w:rPr>
        <w:br w:type="page"/>
      </w: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4606DE" w:rsidRDefault="004606DE">
      <w:pPr>
        <w:rPr>
          <w:rFonts w:ascii="Arial" w:hAnsi="Arial" w:cs="Arial"/>
          <w:sz w:val="20"/>
        </w:rPr>
      </w:pPr>
    </w:p>
    <w:p w:rsidR="00E44076" w:rsidRDefault="00E44076" w:rsidP="00A226FE">
      <w:pPr>
        <w:jc w:val="right"/>
        <w:rPr>
          <w:rFonts w:ascii="Arial" w:hAnsi="Arial" w:cs="Arial"/>
          <w:sz w:val="20"/>
        </w:rPr>
      </w:pPr>
      <w:r>
        <w:rPr>
          <w:rFonts w:ascii="Arial" w:hAnsi="Arial" w:cs="Arial"/>
          <w:sz w:val="20"/>
        </w:rPr>
        <w:t>Приложение 6</w:t>
      </w:r>
    </w:p>
    <w:p w:rsidR="00E44076" w:rsidRPr="00532487" w:rsidRDefault="00066914" w:rsidP="00532487">
      <w:pPr>
        <w:jc w:val="center"/>
        <w:rPr>
          <w:rFonts w:ascii="Arial" w:hAnsi="Arial" w:cs="Arial"/>
          <w:b/>
          <w:sz w:val="20"/>
        </w:rPr>
      </w:pPr>
      <w:r>
        <w:rPr>
          <w:rFonts w:ascii="Arial" w:hAnsi="Arial" w:cs="Arial"/>
          <w:b/>
          <w:sz w:val="20"/>
        </w:rPr>
        <w:t>Основные социально-экономические показатели</w:t>
      </w:r>
      <w:r w:rsidRPr="0072471F">
        <w:rPr>
          <w:rFonts w:ascii="Arial" w:hAnsi="Arial" w:cs="Arial"/>
          <w:b/>
          <w:sz w:val="20"/>
        </w:rPr>
        <w:t xml:space="preserve"> развития </w:t>
      </w:r>
      <w:r w:rsidRPr="0008662F">
        <w:rPr>
          <w:rFonts w:ascii="Arial" w:hAnsi="Arial" w:cs="Arial"/>
          <w:b/>
          <w:sz w:val="20"/>
        </w:rPr>
        <w:t>Заинского муниципального райо</w:t>
      </w:r>
      <w:r>
        <w:rPr>
          <w:rFonts w:ascii="Arial" w:hAnsi="Arial" w:cs="Arial"/>
          <w:b/>
          <w:sz w:val="20"/>
        </w:rPr>
        <w:t>на на 2011-2015г.г</w:t>
      </w:r>
      <w:r w:rsidRPr="0008662F">
        <w:rPr>
          <w:rFonts w:ascii="Arial" w:hAnsi="Arial" w:cs="Arial"/>
          <w:b/>
          <w:sz w:val="20"/>
        </w:rPr>
        <w:t>.</w:t>
      </w:r>
      <w:r w:rsidR="00E44076" w:rsidRPr="0072471F">
        <w:rPr>
          <w:rFonts w:ascii="Arial" w:hAnsi="Arial" w:cs="Arial"/>
          <w:b/>
          <w:sz w:val="20"/>
        </w:rPr>
        <w:t>по разделу</w:t>
      </w:r>
      <w:r w:rsidR="00E44076">
        <w:rPr>
          <w:rFonts w:ascii="Arial" w:hAnsi="Arial" w:cs="Arial"/>
          <w:b/>
          <w:sz w:val="20"/>
        </w:rPr>
        <w:t xml:space="preserve"> «Финансы»</w:t>
      </w:r>
      <w:r w:rsidR="00532487">
        <w:rPr>
          <w:rFonts w:ascii="Arial" w:hAnsi="Arial" w:cs="Arial"/>
          <w:b/>
          <w:sz w:val="20"/>
        </w:rPr>
        <w:t xml:space="preserve"> </w:t>
      </w:r>
      <w:r w:rsidR="00E44076">
        <w:rPr>
          <w:rFonts w:ascii="Arial" w:hAnsi="Arial" w:cs="Arial"/>
          <w:sz w:val="20"/>
        </w:rPr>
        <w:t>тыс.руб.</w:t>
      </w:r>
    </w:p>
    <w:p w:rsidR="00E44076" w:rsidRDefault="00E44076" w:rsidP="00A226FE">
      <w:pPr>
        <w:jc w:val="right"/>
        <w:rPr>
          <w:rFonts w:ascii="Arial" w:hAnsi="Arial" w:cs="Arial"/>
          <w:sz w:val="20"/>
        </w:rPr>
      </w:pPr>
    </w:p>
    <w:tbl>
      <w:tblPr>
        <w:tblW w:w="10320" w:type="dxa"/>
        <w:tblInd w:w="-732" w:type="dxa"/>
        <w:tblLayout w:type="fixed"/>
        <w:tblLook w:val="00A0" w:firstRow="1" w:lastRow="0" w:firstColumn="1" w:lastColumn="0" w:noHBand="0" w:noVBand="0"/>
      </w:tblPr>
      <w:tblGrid>
        <w:gridCol w:w="724"/>
        <w:gridCol w:w="3260"/>
        <w:gridCol w:w="1418"/>
        <w:gridCol w:w="1228"/>
        <w:gridCol w:w="1228"/>
        <w:gridCol w:w="1229"/>
        <w:gridCol w:w="1233"/>
      </w:tblGrid>
      <w:tr w:rsidR="0027751C" w:rsidRPr="00A226FE">
        <w:trPr>
          <w:trHeight w:val="210"/>
        </w:trPr>
        <w:tc>
          <w:tcPr>
            <w:tcW w:w="72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7751C" w:rsidRPr="00A226FE" w:rsidRDefault="0027751C" w:rsidP="00965AEA">
            <w:pPr>
              <w:jc w:val="center"/>
              <w:rPr>
                <w:rFonts w:ascii="Arial Narrow" w:hAnsi="Arial Narrow" w:cs="Tahoma"/>
                <w:b/>
                <w:bCs/>
                <w:sz w:val="20"/>
                <w:szCs w:val="20"/>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27751C" w:rsidRPr="00A226FE" w:rsidRDefault="0027751C" w:rsidP="00E26A06">
            <w:pPr>
              <w:jc w:val="center"/>
              <w:rPr>
                <w:rFonts w:ascii="Arial Narrow" w:hAnsi="Arial Narrow" w:cs="Tahoma"/>
                <w:b/>
                <w:bCs/>
                <w:sz w:val="20"/>
                <w:szCs w:val="20"/>
              </w:rPr>
            </w:pPr>
            <w:r w:rsidRPr="00A226FE">
              <w:rPr>
                <w:rFonts w:ascii="Arial Narrow" w:hAnsi="Arial Narrow" w:cs="Tahoma"/>
                <w:b/>
                <w:bCs/>
                <w:sz w:val="20"/>
                <w:szCs w:val="20"/>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r w:rsidRPr="00A226FE">
              <w:rPr>
                <w:rFonts w:ascii="Arial Narrow" w:hAnsi="Arial Narrow" w:cs="Tahoma"/>
                <w:b/>
                <w:bCs/>
                <w:sz w:val="20"/>
                <w:szCs w:val="20"/>
              </w:rPr>
              <w:t>2011 г.</w:t>
            </w:r>
            <w:r w:rsidRPr="00A226FE">
              <w:rPr>
                <w:rFonts w:ascii="Arial Narrow" w:hAnsi="Arial Narrow" w:cs="Tahoma"/>
                <w:b/>
                <w:bCs/>
                <w:sz w:val="20"/>
                <w:szCs w:val="20"/>
              </w:rPr>
              <w:br/>
              <w:t>Оценка</w:t>
            </w:r>
          </w:p>
        </w:tc>
        <w:tc>
          <w:tcPr>
            <w:tcW w:w="4918" w:type="dxa"/>
            <w:gridSpan w:val="4"/>
            <w:tcBorders>
              <w:top w:val="single" w:sz="4" w:space="0" w:color="auto"/>
              <w:left w:val="nil"/>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r w:rsidRPr="00A226FE">
              <w:rPr>
                <w:rFonts w:ascii="Arial Narrow" w:hAnsi="Arial Narrow" w:cs="Tahoma"/>
                <w:b/>
                <w:bCs/>
                <w:sz w:val="20"/>
                <w:szCs w:val="20"/>
              </w:rPr>
              <w:t>Прогноз</w:t>
            </w:r>
          </w:p>
        </w:tc>
      </w:tr>
      <w:tr w:rsidR="0027751C" w:rsidRPr="00A226FE">
        <w:trPr>
          <w:trHeight w:val="210"/>
        </w:trPr>
        <w:tc>
          <w:tcPr>
            <w:tcW w:w="72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p>
        </w:tc>
        <w:tc>
          <w:tcPr>
            <w:tcW w:w="3260"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p>
        </w:tc>
        <w:tc>
          <w:tcPr>
            <w:tcW w:w="1228" w:type="dxa"/>
            <w:tcBorders>
              <w:top w:val="nil"/>
              <w:left w:val="nil"/>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r w:rsidRPr="00A226FE">
              <w:rPr>
                <w:rFonts w:ascii="Arial Narrow" w:hAnsi="Arial Narrow" w:cs="Tahoma"/>
                <w:b/>
                <w:bCs/>
                <w:sz w:val="20"/>
                <w:szCs w:val="20"/>
              </w:rPr>
              <w:t>2012 г.</w:t>
            </w:r>
          </w:p>
        </w:tc>
        <w:tc>
          <w:tcPr>
            <w:tcW w:w="1228" w:type="dxa"/>
            <w:tcBorders>
              <w:top w:val="nil"/>
              <w:left w:val="nil"/>
              <w:bottom w:val="single" w:sz="4" w:space="0" w:color="auto"/>
              <w:right w:val="nil"/>
            </w:tcBorders>
            <w:shd w:val="clear" w:color="auto" w:fill="D9D9D9"/>
            <w:vAlign w:val="center"/>
          </w:tcPr>
          <w:p w:rsidR="0027751C" w:rsidRPr="00A226FE" w:rsidRDefault="0027751C" w:rsidP="00B37CBA">
            <w:pPr>
              <w:jc w:val="center"/>
              <w:rPr>
                <w:rFonts w:ascii="Arial Narrow" w:hAnsi="Arial Narrow" w:cs="Tahoma"/>
                <w:b/>
                <w:bCs/>
                <w:sz w:val="20"/>
                <w:szCs w:val="20"/>
              </w:rPr>
            </w:pPr>
            <w:r w:rsidRPr="00A226FE">
              <w:rPr>
                <w:rFonts w:ascii="Arial Narrow" w:hAnsi="Arial Narrow" w:cs="Tahoma"/>
                <w:b/>
                <w:bCs/>
                <w:sz w:val="20"/>
                <w:szCs w:val="20"/>
              </w:rPr>
              <w:t>2013 г.</w:t>
            </w:r>
          </w:p>
        </w:tc>
        <w:tc>
          <w:tcPr>
            <w:tcW w:w="1229" w:type="dxa"/>
            <w:tcBorders>
              <w:top w:val="nil"/>
              <w:left w:val="nil"/>
              <w:bottom w:val="single" w:sz="4" w:space="0" w:color="auto"/>
              <w:right w:val="single" w:sz="4" w:space="0" w:color="auto"/>
            </w:tcBorders>
            <w:shd w:val="clear" w:color="auto" w:fill="D9D9D9"/>
            <w:vAlign w:val="center"/>
          </w:tcPr>
          <w:p w:rsidR="0027751C" w:rsidRPr="00A226FE" w:rsidRDefault="0027751C" w:rsidP="00B37CBA">
            <w:pPr>
              <w:jc w:val="center"/>
              <w:rPr>
                <w:rFonts w:ascii="Arial Narrow" w:hAnsi="Arial Narrow" w:cs="Tahoma"/>
                <w:b/>
                <w:bCs/>
                <w:sz w:val="20"/>
                <w:szCs w:val="20"/>
              </w:rPr>
            </w:pPr>
            <w:r w:rsidRPr="00A226FE">
              <w:rPr>
                <w:rFonts w:ascii="Arial Narrow" w:hAnsi="Arial Narrow" w:cs="Tahoma"/>
                <w:b/>
                <w:bCs/>
                <w:sz w:val="20"/>
                <w:szCs w:val="20"/>
              </w:rPr>
              <w:t>2014 г.</w:t>
            </w:r>
          </w:p>
        </w:tc>
        <w:tc>
          <w:tcPr>
            <w:tcW w:w="1233" w:type="dxa"/>
            <w:tcBorders>
              <w:top w:val="nil"/>
              <w:left w:val="nil"/>
              <w:bottom w:val="single" w:sz="4" w:space="0" w:color="auto"/>
              <w:right w:val="single" w:sz="4" w:space="0" w:color="auto"/>
            </w:tcBorders>
            <w:shd w:val="clear" w:color="auto" w:fill="D9D9D9"/>
            <w:vAlign w:val="center"/>
          </w:tcPr>
          <w:p w:rsidR="0027751C" w:rsidRPr="00A226FE" w:rsidRDefault="0027751C" w:rsidP="00E26A06">
            <w:pPr>
              <w:jc w:val="center"/>
              <w:rPr>
                <w:rFonts w:ascii="Arial Narrow" w:hAnsi="Arial Narrow" w:cs="Tahoma"/>
                <w:b/>
                <w:bCs/>
                <w:sz w:val="20"/>
                <w:szCs w:val="20"/>
              </w:rPr>
            </w:pPr>
            <w:r>
              <w:rPr>
                <w:rFonts w:ascii="Arial Narrow" w:hAnsi="Arial Narrow" w:cs="Tahoma"/>
                <w:b/>
                <w:bCs/>
                <w:sz w:val="20"/>
                <w:szCs w:val="20"/>
              </w:rPr>
              <w:t>2015 г.</w:t>
            </w:r>
          </w:p>
        </w:tc>
      </w:tr>
      <w:tr w:rsidR="0027751C" w:rsidRPr="00A226FE">
        <w:trPr>
          <w:trHeight w:val="210"/>
        </w:trPr>
        <w:tc>
          <w:tcPr>
            <w:tcW w:w="3984" w:type="dxa"/>
            <w:gridSpan w:val="2"/>
            <w:tcBorders>
              <w:top w:val="single" w:sz="4" w:space="0" w:color="auto"/>
              <w:left w:val="single" w:sz="4" w:space="0" w:color="auto"/>
              <w:bottom w:val="single" w:sz="4" w:space="0" w:color="auto"/>
              <w:right w:val="nil"/>
            </w:tcBorders>
            <w:noWrap/>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Доходы местного бюджета</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829346,7</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739135,8</w:t>
            </w:r>
          </w:p>
        </w:tc>
        <w:tc>
          <w:tcPr>
            <w:tcW w:w="1228" w:type="dxa"/>
            <w:tcBorders>
              <w:top w:val="single" w:sz="4" w:space="0" w:color="auto"/>
              <w:left w:val="nil"/>
              <w:bottom w:val="single" w:sz="4" w:space="0" w:color="auto"/>
              <w:right w:val="nil"/>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789287,1</w:t>
            </w:r>
          </w:p>
        </w:tc>
        <w:tc>
          <w:tcPr>
            <w:tcW w:w="1229" w:type="dxa"/>
            <w:tcBorders>
              <w:top w:val="nil"/>
              <w:left w:val="single" w:sz="4" w:space="0" w:color="auto"/>
              <w:bottom w:val="single" w:sz="4" w:space="0" w:color="auto"/>
              <w:right w:val="single" w:sz="4" w:space="0" w:color="auto"/>
            </w:tcBorders>
          </w:tcPr>
          <w:p w:rsidR="0027751C" w:rsidRDefault="0027751C" w:rsidP="00E26A06">
            <w:pPr>
              <w:jc w:val="center"/>
              <w:rPr>
                <w:rFonts w:ascii="Arial Narrow" w:hAnsi="Arial Narrow" w:cs="Tahoma"/>
                <w:sz w:val="20"/>
                <w:szCs w:val="20"/>
              </w:rPr>
            </w:pPr>
            <w:r>
              <w:rPr>
                <w:rFonts w:ascii="Arial Narrow" w:hAnsi="Arial Narrow" w:cs="Tahoma"/>
                <w:sz w:val="20"/>
                <w:szCs w:val="20"/>
              </w:rPr>
              <w:t>829182,8</w:t>
            </w:r>
          </w:p>
        </w:tc>
        <w:tc>
          <w:tcPr>
            <w:tcW w:w="1233" w:type="dxa"/>
            <w:tcBorders>
              <w:top w:val="nil"/>
              <w:left w:val="single" w:sz="4" w:space="0" w:color="auto"/>
              <w:bottom w:val="single" w:sz="4" w:space="0" w:color="auto"/>
              <w:right w:val="single" w:sz="4" w:space="0" w:color="auto"/>
            </w:tcBorders>
            <w:noWrap/>
          </w:tcPr>
          <w:p w:rsidR="0027751C" w:rsidRDefault="0027751C" w:rsidP="00B37CBA">
            <w:pPr>
              <w:jc w:val="center"/>
              <w:rPr>
                <w:rFonts w:ascii="Arial Narrow" w:hAnsi="Arial Narrow" w:cs="Tahoma"/>
                <w:sz w:val="20"/>
                <w:szCs w:val="20"/>
              </w:rPr>
            </w:pPr>
            <w:r>
              <w:rPr>
                <w:rFonts w:ascii="Arial Narrow" w:hAnsi="Arial Narrow" w:cs="Tahoma"/>
                <w:sz w:val="20"/>
                <w:szCs w:val="20"/>
              </w:rPr>
              <w:t>829182,8</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Налоговые доходы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276826</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436662,9</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457853,7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591153,4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591153,4</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из них:</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1.1</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налог на доходы физических лиц</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210450</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353728,9</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370734,7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499832,4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499832,4</w:t>
            </w:r>
          </w:p>
        </w:tc>
      </w:tr>
      <w:tr w:rsidR="0027751C" w:rsidRPr="00A226FE">
        <w:trPr>
          <w:trHeight w:val="42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1.2</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единый налог на вмененный доход для отдельных видов деятельности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12980</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16000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16880</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17724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17724</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1.3</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упрощенная система налогообложения</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4850</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6000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6330</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6647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6647</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1.4</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единый сельскохозяйственный налог</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170</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85</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90</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94</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1.5</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налог на имущество физических лиц</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1246</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9000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9495</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9970</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9970</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1.6</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земельный налог</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33798</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50000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52475</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55037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55037</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1.7</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государственная пошлина</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13195</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1849</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1849</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1849</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1849</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1.8</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Прочие</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137</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2</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Неналоговые доходы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30787,1</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32277</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36333</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37741</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37741</w:t>
            </w:r>
          </w:p>
        </w:tc>
      </w:tr>
      <w:tr w:rsidR="0027751C" w:rsidRPr="00A226FE">
        <w:trPr>
          <w:trHeight w:val="63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2.1</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доходы от использования имущества, находящегося в государственной и муниципальной собственности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19730</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22500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26556</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27964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27964</w:t>
            </w:r>
          </w:p>
        </w:tc>
      </w:tr>
      <w:tr w:rsidR="0027751C" w:rsidRPr="00A226FE">
        <w:trPr>
          <w:trHeight w:val="42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2.2</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плата за негативное воздействие на окружающую среду</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7277</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7277</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7277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7277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7277</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2.3</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прочие доходы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3780,1</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2500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2500</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2500</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2500</w:t>
            </w:r>
          </w:p>
        </w:tc>
      </w:tr>
      <w:tr w:rsidR="0027751C" w:rsidRPr="00A226FE">
        <w:trPr>
          <w:trHeight w:val="42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3</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Безвозмездные поступления из бюджетов других уровней в том числе</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521733,6</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270195,9</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295100,4</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200288,4</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200288,4</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3.1</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 дотации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3.2</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 субвенции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152017,3</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138647,2</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146321,2</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153588,2</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153588,2</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3.3</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 субсидии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331583,5</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131410,7</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148642,2</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46563,2</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46563,2</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3.4</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 иные доходы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38132,8</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138</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137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137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137</w:t>
            </w:r>
          </w:p>
        </w:tc>
      </w:tr>
      <w:tr w:rsidR="0027751C" w:rsidRPr="00A226FE">
        <w:trPr>
          <w:trHeight w:val="210"/>
        </w:trPr>
        <w:tc>
          <w:tcPr>
            <w:tcW w:w="3984" w:type="dxa"/>
            <w:gridSpan w:val="2"/>
            <w:tcBorders>
              <w:top w:val="single" w:sz="4" w:space="0" w:color="auto"/>
              <w:left w:val="single" w:sz="4" w:space="0" w:color="auto"/>
              <w:bottom w:val="single" w:sz="4" w:space="0" w:color="auto"/>
              <w:right w:val="nil"/>
            </w:tcBorders>
            <w:noWrap/>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Расходы местного бюджета</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891373,9</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739135,8</w:t>
            </w:r>
          </w:p>
        </w:tc>
        <w:tc>
          <w:tcPr>
            <w:tcW w:w="1228" w:type="dxa"/>
            <w:tcBorders>
              <w:top w:val="nil"/>
              <w:left w:val="nil"/>
              <w:bottom w:val="single" w:sz="4" w:space="0" w:color="auto"/>
              <w:right w:val="nil"/>
            </w:tcBorders>
            <w:noWrap/>
            <w:vAlign w:val="center"/>
          </w:tcPr>
          <w:p w:rsidR="0027751C" w:rsidRPr="00A226FE" w:rsidRDefault="0027751C" w:rsidP="00E26A06">
            <w:pPr>
              <w:rPr>
                <w:rFonts w:ascii="Arial Narrow" w:hAnsi="Arial Narrow" w:cs="Tahoma"/>
                <w:sz w:val="20"/>
                <w:szCs w:val="20"/>
              </w:rPr>
            </w:pPr>
            <w:r>
              <w:rPr>
                <w:rFonts w:ascii="Arial Narrow" w:hAnsi="Arial Narrow" w:cs="Tahoma"/>
                <w:sz w:val="20"/>
                <w:szCs w:val="20"/>
              </w:rPr>
              <w:t>789287,1</w:t>
            </w:r>
          </w:p>
        </w:tc>
        <w:tc>
          <w:tcPr>
            <w:tcW w:w="1229" w:type="dxa"/>
            <w:tcBorders>
              <w:top w:val="nil"/>
              <w:left w:val="single" w:sz="4" w:space="0" w:color="auto"/>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829182,8</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829182,8</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4</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общегосударственные вопросы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66537,8</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67936,2</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70882,9</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70882,9</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70882,9</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5</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жилищно-коммунальное хозяйство</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143691,6</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72016,9</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76559,9</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76559,9</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76559,9</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6</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охрана окружающей среды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7277</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7277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7277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7277</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7</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Образование</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494852,5</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509009,4</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577328,7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577328,7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577328,7</w:t>
            </w:r>
          </w:p>
        </w:tc>
      </w:tr>
      <w:tr w:rsidR="0027751C" w:rsidRPr="00A226FE">
        <w:trPr>
          <w:trHeight w:val="42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8</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культура, кинематография и средства массовой информации</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60026,1</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65490</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78222,7</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78222,7</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78222,7</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sidRPr="00A226FE">
              <w:rPr>
                <w:rFonts w:ascii="Arial Narrow" w:hAnsi="Arial Narrow" w:cs="Tahoma"/>
                <w:sz w:val="20"/>
                <w:szCs w:val="20"/>
              </w:rPr>
              <w:t>9</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здравоохранение и спорт</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88327,9</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3186</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3186</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3186</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3186</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10</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социальная политика</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11433,1</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6842,5</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7781</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7781</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7781</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11</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прочие расходы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26504,9</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7377,8</w:t>
            </w: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7944,6</w:t>
            </w: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7944,6</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7944,6</w:t>
            </w:r>
          </w:p>
        </w:tc>
      </w:tr>
      <w:tr w:rsidR="0027751C" w:rsidRPr="00A226FE">
        <w:trPr>
          <w:trHeight w:val="210"/>
        </w:trPr>
        <w:tc>
          <w:tcPr>
            <w:tcW w:w="724"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12</w:t>
            </w:r>
          </w:p>
        </w:tc>
        <w:tc>
          <w:tcPr>
            <w:tcW w:w="3260" w:type="dxa"/>
            <w:tcBorders>
              <w:top w:val="nil"/>
              <w:left w:val="nil"/>
              <w:bottom w:val="single" w:sz="4" w:space="0" w:color="auto"/>
              <w:right w:val="single" w:sz="4" w:space="0" w:color="auto"/>
            </w:tcBorders>
            <w:vAlign w:val="center"/>
          </w:tcPr>
          <w:p w:rsidR="0027751C" w:rsidRPr="00A226FE" w:rsidRDefault="0027751C" w:rsidP="00E26A06">
            <w:pPr>
              <w:jc w:val="both"/>
              <w:rPr>
                <w:rFonts w:ascii="Arial Narrow" w:hAnsi="Arial Narrow" w:cs="Tahoma"/>
                <w:sz w:val="20"/>
                <w:szCs w:val="20"/>
              </w:rPr>
            </w:pPr>
            <w:r w:rsidRPr="00A226FE">
              <w:rPr>
                <w:rFonts w:ascii="Arial Narrow" w:hAnsi="Arial Narrow" w:cs="Tahoma"/>
                <w:sz w:val="20"/>
                <w:szCs w:val="20"/>
              </w:rPr>
              <w:t>межбюджетные трансферты</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c>
          <w:tcPr>
            <w:tcW w:w="1228" w:type="dxa"/>
            <w:tcBorders>
              <w:top w:val="nil"/>
              <w:left w:val="nil"/>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p>
        </w:tc>
        <w:tc>
          <w:tcPr>
            <w:tcW w:w="1229" w:type="dxa"/>
            <w:tcBorders>
              <w:top w:val="nil"/>
              <w:left w:val="single" w:sz="4" w:space="0" w:color="auto"/>
              <w:bottom w:val="single" w:sz="4" w:space="0" w:color="auto"/>
              <w:right w:val="nil"/>
            </w:tcBorders>
            <w:noWrap/>
            <w:vAlign w:val="center"/>
          </w:tcPr>
          <w:p w:rsidR="0027751C" w:rsidRPr="00A226FE" w:rsidRDefault="0027751C" w:rsidP="00B37CBA">
            <w:pPr>
              <w:jc w:val="center"/>
              <w:rPr>
                <w:rFonts w:ascii="Arial Narrow" w:hAnsi="Arial Narrow" w:cs="Tahoma"/>
                <w:sz w:val="20"/>
                <w:szCs w:val="20"/>
              </w:rPr>
            </w:pP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p>
        </w:tc>
      </w:tr>
      <w:tr w:rsidR="0027751C" w:rsidRPr="00A226FE">
        <w:trPr>
          <w:trHeight w:val="210"/>
        </w:trPr>
        <w:tc>
          <w:tcPr>
            <w:tcW w:w="3984" w:type="dxa"/>
            <w:gridSpan w:val="2"/>
            <w:tcBorders>
              <w:top w:val="single" w:sz="4" w:space="0" w:color="auto"/>
              <w:left w:val="single" w:sz="4" w:space="0" w:color="auto"/>
              <w:bottom w:val="single" w:sz="4" w:space="0" w:color="auto"/>
              <w:right w:val="single" w:sz="4" w:space="0" w:color="000000"/>
            </w:tcBorders>
            <w:vAlign w:val="center"/>
          </w:tcPr>
          <w:p w:rsidR="0027751C" w:rsidRPr="00A226FE" w:rsidRDefault="0027751C" w:rsidP="00E26A06">
            <w:pPr>
              <w:jc w:val="both"/>
              <w:rPr>
                <w:rFonts w:ascii="Arial Narrow" w:hAnsi="Arial Narrow" w:cs="Tahoma"/>
                <w:b/>
                <w:bCs/>
                <w:sz w:val="20"/>
                <w:szCs w:val="20"/>
              </w:rPr>
            </w:pPr>
            <w:r w:rsidRPr="00A226FE">
              <w:rPr>
                <w:rFonts w:ascii="Arial Narrow" w:hAnsi="Arial Narrow" w:cs="Tahoma"/>
                <w:b/>
                <w:bCs/>
                <w:sz w:val="20"/>
                <w:szCs w:val="20"/>
              </w:rPr>
              <w:t>Профицит, дефицит  (-)</w:t>
            </w:r>
          </w:p>
        </w:tc>
        <w:tc>
          <w:tcPr>
            <w:tcW w:w="141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-62027,2</w:t>
            </w:r>
          </w:p>
        </w:tc>
        <w:tc>
          <w:tcPr>
            <w:tcW w:w="1228" w:type="dxa"/>
            <w:tcBorders>
              <w:top w:val="nil"/>
              <w:left w:val="nil"/>
              <w:bottom w:val="single" w:sz="4" w:space="0" w:color="auto"/>
              <w:right w:val="single" w:sz="4" w:space="0" w:color="auto"/>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0</w:t>
            </w:r>
          </w:p>
        </w:tc>
        <w:tc>
          <w:tcPr>
            <w:tcW w:w="1228" w:type="dxa"/>
            <w:tcBorders>
              <w:top w:val="nil"/>
              <w:left w:val="nil"/>
              <w:bottom w:val="single" w:sz="4" w:space="0" w:color="auto"/>
              <w:right w:val="nil"/>
            </w:tcBorders>
            <w:noWrap/>
            <w:vAlign w:val="center"/>
          </w:tcPr>
          <w:p w:rsidR="0027751C" w:rsidRPr="00A226FE" w:rsidRDefault="0027751C" w:rsidP="00E26A06">
            <w:pPr>
              <w:jc w:val="center"/>
              <w:rPr>
                <w:rFonts w:ascii="Arial Narrow" w:hAnsi="Arial Narrow" w:cs="Tahoma"/>
                <w:sz w:val="20"/>
                <w:szCs w:val="20"/>
              </w:rPr>
            </w:pPr>
            <w:r>
              <w:rPr>
                <w:rFonts w:ascii="Arial Narrow" w:hAnsi="Arial Narrow" w:cs="Tahoma"/>
                <w:sz w:val="20"/>
                <w:szCs w:val="20"/>
              </w:rPr>
              <w:t>0</w:t>
            </w:r>
          </w:p>
        </w:tc>
        <w:tc>
          <w:tcPr>
            <w:tcW w:w="1229" w:type="dxa"/>
            <w:tcBorders>
              <w:top w:val="nil"/>
              <w:left w:val="single" w:sz="4" w:space="0" w:color="auto"/>
              <w:bottom w:val="single" w:sz="4" w:space="0" w:color="auto"/>
              <w:right w:val="single" w:sz="4" w:space="0" w:color="auto"/>
            </w:tcBorders>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0</w:t>
            </w:r>
          </w:p>
        </w:tc>
        <w:tc>
          <w:tcPr>
            <w:tcW w:w="1233" w:type="dxa"/>
            <w:tcBorders>
              <w:top w:val="nil"/>
              <w:left w:val="single" w:sz="4" w:space="0" w:color="auto"/>
              <w:bottom w:val="single" w:sz="4" w:space="0" w:color="auto"/>
              <w:right w:val="single" w:sz="4" w:space="0" w:color="auto"/>
            </w:tcBorders>
            <w:noWrap/>
            <w:vAlign w:val="center"/>
          </w:tcPr>
          <w:p w:rsidR="0027751C" w:rsidRPr="00A226FE" w:rsidRDefault="0027751C" w:rsidP="00B37CBA">
            <w:pPr>
              <w:jc w:val="center"/>
              <w:rPr>
                <w:rFonts w:ascii="Arial Narrow" w:hAnsi="Arial Narrow" w:cs="Tahoma"/>
                <w:sz w:val="20"/>
                <w:szCs w:val="20"/>
              </w:rPr>
            </w:pPr>
            <w:r>
              <w:rPr>
                <w:rFonts w:ascii="Arial Narrow" w:hAnsi="Arial Narrow" w:cs="Tahoma"/>
                <w:sz w:val="20"/>
                <w:szCs w:val="20"/>
              </w:rPr>
              <w:t>0</w:t>
            </w:r>
          </w:p>
        </w:tc>
      </w:tr>
    </w:tbl>
    <w:p w:rsidR="00E44076" w:rsidRDefault="00E44076" w:rsidP="00965AEA">
      <w:pPr>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4606DE" w:rsidRDefault="004606DE" w:rsidP="00A226FE">
      <w:pPr>
        <w:jc w:val="right"/>
        <w:rPr>
          <w:rFonts w:ascii="Arial" w:hAnsi="Arial" w:cs="Arial"/>
          <w:sz w:val="20"/>
        </w:rPr>
      </w:pPr>
    </w:p>
    <w:p w:rsidR="00006F97" w:rsidRDefault="00006F97" w:rsidP="00A226FE">
      <w:pPr>
        <w:jc w:val="right"/>
        <w:rPr>
          <w:rFonts w:ascii="Arial" w:hAnsi="Arial" w:cs="Arial"/>
          <w:sz w:val="20"/>
        </w:rPr>
      </w:pPr>
    </w:p>
    <w:p w:rsidR="00E44076" w:rsidRDefault="00E44076" w:rsidP="00A226FE">
      <w:pPr>
        <w:jc w:val="right"/>
        <w:rPr>
          <w:rFonts w:ascii="Arial" w:hAnsi="Arial" w:cs="Arial"/>
          <w:sz w:val="20"/>
        </w:rPr>
      </w:pPr>
      <w:r>
        <w:rPr>
          <w:rFonts w:ascii="Arial" w:hAnsi="Arial" w:cs="Arial"/>
          <w:sz w:val="20"/>
        </w:rPr>
        <w:t>Приложение 7</w:t>
      </w:r>
    </w:p>
    <w:p w:rsidR="00E44076" w:rsidRDefault="00066914" w:rsidP="00A226FE">
      <w:pPr>
        <w:jc w:val="center"/>
        <w:rPr>
          <w:rFonts w:ascii="Arial" w:hAnsi="Arial" w:cs="Arial"/>
          <w:b/>
          <w:sz w:val="20"/>
        </w:rPr>
      </w:pPr>
      <w:r>
        <w:rPr>
          <w:rFonts w:ascii="Arial" w:hAnsi="Arial" w:cs="Arial"/>
          <w:b/>
          <w:sz w:val="20"/>
        </w:rPr>
        <w:t>Основные социально-экономические показатели</w:t>
      </w:r>
      <w:r w:rsidRPr="0072471F">
        <w:rPr>
          <w:rFonts w:ascii="Arial" w:hAnsi="Arial" w:cs="Arial"/>
          <w:b/>
          <w:sz w:val="20"/>
        </w:rPr>
        <w:t xml:space="preserve"> развития </w:t>
      </w:r>
      <w:r w:rsidRPr="0008662F">
        <w:rPr>
          <w:rFonts w:ascii="Arial" w:hAnsi="Arial" w:cs="Arial"/>
          <w:b/>
          <w:sz w:val="20"/>
        </w:rPr>
        <w:t>Заинского муниципального райо</w:t>
      </w:r>
      <w:r>
        <w:rPr>
          <w:rFonts w:ascii="Arial" w:hAnsi="Arial" w:cs="Arial"/>
          <w:b/>
          <w:sz w:val="20"/>
        </w:rPr>
        <w:t>на на 2011-2015г.г</w:t>
      </w:r>
      <w:r w:rsidR="00E44076" w:rsidRPr="0008662F">
        <w:rPr>
          <w:rFonts w:ascii="Arial" w:hAnsi="Arial" w:cs="Arial"/>
          <w:b/>
          <w:sz w:val="20"/>
        </w:rPr>
        <w:t>.</w:t>
      </w:r>
      <w:r>
        <w:rPr>
          <w:rFonts w:ascii="Arial" w:hAnsi="Arial" w:cs="Arial"/>
          <w:b/>
          <w:sz w:val="20"/>
        </w:rPr>
        <w:t xml:space="preserve"> </w:t>
      </w:r>
      <w:r w:rsidR="00E44076" w:rsidRPr="0072471F">
        <w:rPr>
          <w:rFonts w:ascii="Arial" w:hAnsi="Arial" w:cs="Arial"/>
          <w:b/>
          <w:sz w:val="20"/>
        </w:rPr>
        <w:t>по разделу</w:t>
      </w:r>
      <w:r w:rsidR="00E44076">
        <w:rPr>
          <w:rFonts w:ascii="Arial" w:hAnsi="Arial" w:cs="Arial"/>
          <w:b/>
          <w:sz w:val="20"/>
        </w:rPr>
        <w:t xml:space="preserve"> «Труд»</w:t>
      </w:r>
    </w:p>
    <w:tbl>
      <w:tblPr>
        <w:tblW w:w="10200" w:type="dxa"/>
        <w:tblInd w:w="-252" w:type="dxa"/>
        <w:tblLayout w:type="fixed"/>
        <w:tblLook w:val="00A0" w:firstRow="1" w:lastRow="0" w:firstColumn="1" w:lastColumn="0" w:noHBand="0" w:noVBand="0"/>
      </w:tblPr>
      <w:tblGrid>
        <w:gridCol w:w="673"/>
        <w:gridCol w:w="3402"/>
        <w:gridCol w:w="1027"/>
        <w:gridCol w:w="958"/>
        <w:gridCol w:w="1026"/>
        <w:gridCol w:w="1026"/>
        <w:gridCol w:w="1026"/>
        <w:gridCol w:w="1026"/>
        <w:gridCol w:w="36"/>
      </w:tblGrid>
      <w:tr w:rsidR="00B37CBA" w:rsidRPr="00A226FE">
        <w:trPr>
          <w:trHeight w:val="210"/>
          <w:tblHeader/>
        </w:trPr>
        <w:tc>
          <w:tcPr>
            <w:tcW w:w="673"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r w:rsidRPr="00A226FE">
              <w:rPr>
                <w:rFonts w:ascii="Arial Narrow" w:hAnsi="Arial Narrow" w:cs="Tahoma"/>
                <w:b/>
                <w:bCs/>
                <w:sz w:val="20"/>
                <w:szCs w:val="20"/>
              </w:rPr>
              <w:t xml:space="preserve">№ </w:t>
            </w:r>
            <w:r w:rsidRPr="00A226FE">
              <w:rPr>
                <w:rFonts w:ascii="Arial Narrow" w:hAnsi="Arial Narrow" w:cs="Tahoma"/>
                <w:b/>
                <w:bCs/>
                <w:sz w:val="20"/>
                <w:szCs w:val="20"/>
              </w:rPr>
              <w:br/>
              <w:t>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B37CBA" w:rsidRPr="00A226FE" w:rsidRDefault="00B37CBA" w:rsidP="008F3FD6">
            <w:pPr>
              <w:jc w:val="center"/>
              <w:rPr>
                <w:rFonts w:ascii="Arial Narrow" w:hAnsi="Arial Narrow" w:cs="Tahoma"/>
                <w:b/>
                <w:bCs/>
                <w:sz w:val="20"/>
                <w:szCs w:val="20"/>
              </w:rPr>
            </w:pPr>
            <w:r w:rsidRPr="00A226FE">
              <w:rPr>
                <w:rFonts w:ascii="Arial Narrow" w:hAnsi="Arial Narrow" w:cs="Tahoma"/>
                <w:b/>
                <w:bCs/>
                <w:sz w:val="20"/>
                <w:szCs w:val="20"/>
              </w:rPr>
              <w:t>Показатели</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ind w:right="-71"/>
              <w:jc w:val="center"/>
              <w:rPr>
                <w:rFonts w:ascii="Arial Narrow" w:hAnsi="Arial Narrow" w:cs="Tahoma"/>
                <w:b/>
                <w:bCs/>
                <w:sz w:val="20"/>
                <w:szCs w:val="20"/>
              </w:rPr>
            </w:pPr>
            <w:r w:rsidRPr="00A226FE">
              <w:rPr>
                <w:rFonts w:ascii="Arial Narrow" w:hAnsi="Arial Narrow" w:cs="Tahoma"/>
                <w:b/>
                <w:bCs/>
                <w:sz w:val="20"/>
                <w:szCs w:val="20"/>
              </w:rPr>
              <w:t>Единица измерения</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r w:rsidRPr="00A226FE">
              <w:rPr>
                <w:rFonts w:ascii="Arial Narrow" w:hAnsi="Arial Narrow" w:cs="Tahoma"/>
                <w:b/>
                <w:bCs/>
                <w:sz w:val="20"/>
                <w:szCs w:val="20"/>
              </w:rPr>
              <w:t>2011 г.</w:t>
            </w:r>
            <w:r w:rsidRPr="00A226FE">
              <w:rPr>
                <w:rFonts w:ascii="Arial Narrow" w:hAnsi="Arial Narrow" w:cs="Tahoma"/>
                <w:b/>
                <w:bCs/>
                <w:sz w:val="20"/>
                <w:szCs w:val="20"/>
              </w:rPr>
              <w:br/>
              <w:t>Оценка</w:t>
            </w:r>
          </w:p>
        </w:tc>
        <w:tc>
          <w:tcPr>
            <w:tcW w:w="4140" w:type="dxa"/>
            <w:gridSpan w:val="5"/>
            <w:tcBorders>
              <w:top w:val="single" w:sz="4" w:space="0" w:color="auto"/>
              <w:left w:val="nil"/>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r w:rsidRPr="00A226FE">
              <w:rPr>
                <w:rFonts w:ascii="Arial Narrow" w:hAnsi="Arial Narrow" w:cs="Tahoma"/>
                <w:b/>
                <w:bCs/>
                <w:sz w:val="20"/>
                <w:szCs w:val="20"/>
              </w:rPr>
              <w:t>Прогноз</w:t>
            </w:r>
          </w:p>
        </w:tc>
      </w:tr>
      <w:tr w:rsidR="00B37CBA" w:rsidRPr="00A226FE">
        <w:trPr>
          <w:gridAfter w:val="1"/>
          <w:wAfter w:w="36" w:type="dxa"/>
          <w:trHeight w:val="210"/>
          <w:tblHeader/>
        </w:trPr>
        <w:tc>
          <w:tcPr>
            <w:tcW w:w="673"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p>
        </w:tc>
        <w:tc>
          <w:tcPr>
            <w:tcW w:w="3402"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p>
        </w:tc>
        <w:tc>
          <w:tcPr>
            <w:tcW w:w="102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p>
        </w:tc>
        <w:tc>
          <w:tcPr>
            <w:tcW w:w="95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p>
        </w:tc>
        <w:tc>
          <w:tcPr>
            <w:tcW w:w="1026" w:type="dxa"/>
            <w:tcBorders>
              <w:top w:val="nil"/>
              <w:left w:val="nil"/>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r w:rsidRPr="00A226FE">
              <w:rPr>
                <w:rFonts w:ascii="Arial Narrow" w:hAnsi="Arial Narrow" w:cs="Tahoma"/>
                <w:b/>
                <w:bCs/>
                <w:sz w:val="20"/>
                <w:szCs w:val="20"/>
              </w:rPr>
              <w:t>2012 г.</w:t>
            </w:r>
          </w:p>
        </w:tc>
        <w:tc>
          <w:tcPr>
            <w:tcW w:w="1026" w:type="dxa"/>
            <w:tcBorders>
              <w:top w:val="single" w:sz="4" w:space="0" w:color="auto"/>
              <w:left w:val="nil"/>
              <w:bottom w:val="single" w:sz="4" w:space="0" w:color="auto"/>
              <w:right w:val="single" w:sz="4" w:space="0" w:color="auto"/>
            </w:tcBorders>
            <w:shd w:val="clear" w:color="auto" w:fill="D9D9D9"/>
            <w:vAlign w:val="center"/>
          </w:tcPr>
          <w:p w:rsidR="00B37CBA" w:rsidRPr="00A226FE" w:rsidRDefault="00B37CBA" w:rsidP="00B37CBA">
            <w:pPr>
              <w:jc w:val="center"/>
              <w:rPr>
                <w:rFonts w:ascii="Arial Narrow" w:hAnsi="Arial Narrow" w:cs="Tahoma"/>
                <w:b/>
                <w:bCs/>
                <w:sz w:val="20"/>
                <w:szCs w:val="20"/>
              </w:rPr>
            </w:pPr>
            <w:r w:rsidRPr="00A226FE">
              <w:rPr>
                <w:rFonts w:ascii="Arial Narrow" w:hAnsi="Arial Narrow" w:cs="Tahoma"/>
                <w:b/>
                <w:bCs/>
                <w:sz w:val="20"/>
                <w:szCs w:val="20"/>
              </w:rPr>
              <w:t>2013 г.</w:t>
            </w:r>
          </w:p>
        </w:tc>
        <w:tc>
          <w:tcPr>
            <w:tcW w:w="1026" w:type="dxa"/>
            <w:tcBorders>
              <w:top w:val="nil"/>
              <w:left w:val="single" w:sz="4" w:space="0" w:color="auto"/>
              <w:bottom w:val="single" w:sz="4" w:space="0" w:color="auto"/>
              <w:right w:val="single" w:sz="4" w:space="0" w:color="auto"/>
            </w:tcBorders>
            <w:shd w:val="clear" w:color="auto" w:fill="D9D9D9"/>
            <w:vAlign w:val="center"/>
          </w:tcPr>
          <w:p w:rsidR="00B37CBA" w:rsidRPr="00A226FE" w:rsidRDefault="00B37CBA" w:rsidP="00B37CBA">
            <w:pPr>
              <w:jc w:val="center"/>
              <w:rPr>
                <w:rFonts w:ascii="Arial Narrow" w:hAnsi="Arial Narrow" w:cs="Tahoma"/>
                <w:b/>
                <w:bCs/>
                <w:sz w:val="20"/>
                <w:szCs w:val="20"/>
              </w:rPr>
            </w:pPr>
            <w:r w:rsidRPr="00A226FE">
              <w:rPr>
                <w:rFonts w:ascii="Arial Narrow" w:hAnsi="Arial Narrow" w:cs="Tahoma"/>
                <w:b/>
                <w:bCs/>
                <w:sz w:val="20"/>
                <w:szCs w:val="20"/>
              </w:rPr>
              <w:t>2014 г.</w:t>
            </w:r>
          </w:p>
        </w:tc>
        <w:tc>
          <w:tcPr>
            <w:tcW w:w="1026" w:type="dxa"/>
            <w:tcBorders>
              <w:top w:val="nil"/>
              <w:left w:val="nil"/>
              <w:bottom w:val="single" w:sz="4" w:space="0" w:color="auto"/>
              <w:right w:val="single" w:sz="4" w:space="0" w:color="auto"/>
            </w:tcBorders>
            <w:shd w:val="clear" w:color="auto" w:fill="D9D9D9"/>
            <w:vAlign w:val="center"/>
          </w:tcPr>
          <w:p w:rsidR="00B37CBA" w:rsidRPr="00A226FE" w:rsidRDefault="00B37CBA" w:rsidP="008F3FD6">
            <w:pPr>
              <w:jc w:val="center"/>
              <w:rPr>
                <w:rFonts w:ascii="Arial Narrow" w:hAnsi="Arial Narrow" w:cs="Tahoma"/>
                <w:b/>
                <w:bCs/>
                <w:sz w:val="20"/>
                <w:szCs w:val="20"/>
              </w:rPr>
            </w:pPr>
            <w:r>
              <w:rPr>
                <w:rFonts w:ascii="Arial Narrow" w:hAnsi="Arial Narrow" w:cs="Tahoma"/>
                <w:b/>
                <w:bCs/>
                <w:sz w:val="20"/>
                <w:szCs w:val="20"/>
              </w:rPr>
              <w:t>2015</w:t>
            </w:r>
            <w:r w:rsidRPr="00A226FE">
              <w:rPr>
                <w:rFonts w:ascii="Arial Narrow" w:hAnsi="Arial Narrow" w:cs="Tahoma"/>
                <w:b/>
                <w:bCs/>
                <w:sz w:val="20"/>
                <w:szCs w:val="20"/>
              </w:rPr>
              <w:t xml:space="preserve"> г.</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w:t>
            </w:r>
          </w:p>
        </w:tc>
        <w:tc>
          <w:tcPr>
            <w:tcW w:w="3402" w:type="dxa"/>
            <w:tcBorders>
              <w:top w:val="nil"/>
              <w:left w:val="nil"/>
              <w:bottom w:val="single" w:sz="4" w:space="0" w:color="auto"/>
              <w:right w:val="single" w:sz="4" w:space="0" w:color="auto"/>
            </w:tcBorders>
            <w:noWrap/>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Трудовые ресурсы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35,80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35,60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35,60</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35,60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35,60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Среднегодовая численность занятых в экономике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25,63</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25,70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25,80</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25,80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25,80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Численность безработных, рассчитанная  по методологии МОТ (в среднем за год)</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2,00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1,90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1,90</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1,90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1,90</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4</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Численность безработных, зарегистрированных в службах занятости  (на конец года)</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0,82</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0,80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0,75</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Среднесписочная численность работников предприятий и организаций</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Pr>
                <w:rFonts w:ascii="Arial Narrow" w:hAnsi="Arial Narrow" w:cs="Tahoma"/>
                <w:sz w:val="20"/>
                <w:szCs w:val="20"/>
              </w:rPr>
              <w:t>16,10</w:t>
            </w:r>
          </w:p>
        </w:tc>
        <w:tc>
          <w:tcPr>
            <w:tcW w:w="1026" w:type="dxa"/>
            <w:tcBorders>
              <w:top w:val="nil"/>
              <w:left w:val="nil"/>
              <w:bottom w:val="single" w:sz="4" w:space="0" w:color="auto"/>
              <w:right w:val="single" w:sz="4" w:space="0" w:color="auto"/>
            </w:tcBorders>
            <w:noWrap/>
            <w:vAlign w:val="center"/>
          </w:tcPr>
          <w:p w:rsidR="00B37CBA" w:rsidRPr="00A226FE" w:rsidRDefault="00B37CBA" w:rsidP="00965AEA">
            <w:pPr>
              <w:jc w:val="center"/>
              <w:rPr>
                <w:rFonts w:ascii="Arial Narrow" w:hAnsi="Arial Narrow" w:cs="Tahoma"/>
                <w:sz w:val="20"/>
                <w:szCs w:val="20"/>
              </w:rPr>
            </w:pPr>
            <w:r w:rsidRPr="00A226FE">
              <w:rPr>
                <w:rFonts w:ascii="Arial Narrow" w:hAnsi="Arial Narrow" w:cs="Tahoma"/>
                <w:sz w:val="20"/>
                <w:szCs w:val="20"/>
              </w:rPr>
              <w:t>1</w:t>
            </w:r>
            <w:r>
              <w:rPr>
                <w:rFonts w:ascii="Arial Narrow" w:hAnsi="Arial Narrow" w:cs="Tahoma"/>
                <w:sz w:val="20"/>
                <w:szCs w:val="20"/>
              </w:rPr>
              <w:t>5</w:t>
            </w:r>
            <w:r w:rsidRPr="00A226FE">
              <w:rPr>
                <w:rFonts w:ascii="Arial Narrow" w:hAnsi="Arial Narrow" w:cs="Tahoma"/>
                <w:sz w:val="20"/>
                <w:szCs w:val="20"/>
              </w:rPr>
              <w:t>,</w:t>
            </w:r>
            <w:r>
              <w:rPr>
                <w:rFonts w:ascii="Arial Narrow" w:hAnsi="Arial Narrow" w:cs="Tahoma"/>
                <w:sz w:val="20"/>
                <w:szCs w:val="20"/>
              </w:rPr>
              <w:t>70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w:t>
            </w:r>
            <w:r>
              <w:rPr>
                <w:rFonts w:ascii="Arial Narrow" w:hAnsi="Arial Narrow" w:cs="Tahoma"/>
                <w:sz w:val="20"/>
                <w:szCs w:val="20"/>
              </w:rPr>
              <w:t>5</w:t>
            </w:r>
            <w:r w:rsidRPr="00A226FE">
              <w:rPr>
                <w:rFonts w:ascii="Arial Narrow" w:hAnsi="Arial Narrow" w:cs="Tahoma"/>
                <w:sz w:val="20"/>
                <w:szCs w:val="20"/>
              </w:rPr>
              <w:t>,</w:t>
            </w:r>
            <w:r>
              <w:rPr>
                <w:rFonts w:ascii="Arial Narrow" w:hAnsi="Arial Narrow" w:cs="Tahoma"/>
                <w:sz w:val="20"/>
                <w:szCs w:val="20"/>
              </w:rPr>
              <w:t>30</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965AEA">
              <w:rPr>
                <w:rFonts w:ascii="Arial Narrow" w:hAnsi="Arial Narrow" w:cs="Tahoma"/>
                <w:sz w:val="20"/>
                <w:szCs w:val="20"/>
              </w:rPr>
              <w:t>16,</w:t>
            </w:r>
            <w:r>
              <w:rPr>
                <w:rFonts w:ascii="Arial Narrow" w:hAnsi="Arial Narrow" w:cs="Tahoma"/>
                <w:sz w:val="20"/>
                <w:szCs w:val="20"/>
              </w:rPr>
              <w:t>40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965AEA">
              <w:rPr>
                <w:rFonts w:ascii="Arial Narrow" w:hAnsi="Arial Narrow" w:cs="Tahoma"/>
                <w:sz w:val="20"/>
                <w:szCs w:val="20"/>
              </w:rPr>
              <w:t>16,</w:t>
            </w:r>
            <w:r>
              <w:rPr>
                <w:rFonts w:ascii="Arial Narrow" w:hAnsi="Arial Narrow" w:cs="Tahoma"/>
                <w:sz w:val="20"/>
                <w:szCs w:val="20"/>
              </w:rPr>
              <w:t>40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к предыдущему году</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94,60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100,00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100,00</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100,00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100,00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в том числе по видам экономической деятельности</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16,59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16,69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16,69</w:t>
            </w:r>
          </w:p>
        </w:tc>
        <w:tc>
          <w:tcPr>
            <w:tcW w:w="1026" w:type="dxa"/>
            <w:tcBorders>
              <w:top w:val="nil"/>
              <w:left w:val="single" w:sz="4" w:space="0" w:color="auto"/>
              <w:bottom w:val="single" w:sz="4" w:space="0" w:color="auto"/>
              <w:right w:val="nil"/>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16,69</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16,69</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а сельское хозяйство, охота и лесное хозяйство</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1,85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1,85</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1,85</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1,85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1,85</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с добыча полезных ископаемых</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0,90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0,90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0,90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0,90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0,90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5.2.3</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d обрабатывающие производства</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2,59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2,69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2,69</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2,69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2,69</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5.2.4</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е производство и распределение электроэнергии,  газа и воды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1,60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1,60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5.2.5</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f   строительство</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r>
      <w:tr w:rsidR="00B37CBA" w:rsidRPr="00A226FE">
        <w:trPr>
          <w:gridAfter w:val="1"/>
          <w:wAfter w:w="36" w:type="dxa"/>
          <w:trHeight w:val="84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5.2.6</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g оптовая и розничная торговля; ремонт автотранспортных средств, мотоциклов, бытовых изделий и предметов личного пользования</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0,11</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0,11</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0,11</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0,11</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0,11</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5.2.7</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н гостиницы и рестораны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0,15</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0,15</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0,15</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5.2.8</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i транспорт и связь</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0,68</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0,68</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0,68</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0,68</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0,68</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5.2.9</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j   финансовая деятельность</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0,16</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0,16</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0,16</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0,16</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0,16</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5.2.10</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k операции с недвижимым имуществом, аренда и предоставление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0,56</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0,56</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0,56</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0,56</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0,56</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l государственное управление и обеспечение военной безопасности; социальное страхование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m   образование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1,79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1,79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1,79</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1,79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1,79</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5.2.13</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n   здравоохранение и предоставление социальных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1,20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1,20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1,20</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5.2.14</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o   предоставление прочих коммунальных,  социальных и персональных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0,70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0,70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5.2.15</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Другие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тыс.чел.</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2,60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2,60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2,60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2,60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2,60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Фонд заработной платы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single" w:sz="4" w:space="0" w:color="auto"/>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3338,9</w:t>
            </w:r>
          </w:p>
        </w:tc>
        <w:tc>
          <w:tcPr>
            <w:tcW w:w="1026" w:type="dxa"/>
            <w:tcBorders>
              <w:top w:val="nil"/>
              <w:left w:val="nil"/>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3382,3</w:t>
            </w:r>
          </w:p>
        </w:tc>
        <w:tc>
          <w:tcPr>
            <w:tcW w:w="1026" w:type="dxa"/>
            <w:tcBorders>
              <w:top w:val="single" w:sz="4" w:space="0" w:color="auto"/>
              <w:left w:val="nil"/>
              <w:bottom w:val="single" w:sz="4" w:space="0" w:color="auto"/>
              <w:right w:val="single" w:sz="4" w:space="0" w:color="auto"/>
            </w:tcBorders>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3727,3</w:t>
            </w:r>
          </w:p>
        </w:tc>
        <w:tc>
          <w:tcPr>
            <w:tcW w:w="1026" w:type="dxa"/>
            <w:tcBorders>
              <w:top w:val="nil"/>
              <w:left w:val="single" w:sz="4" w:space="0" w:color="auto"/>
              <w:bottom w:val="single" w:sz="4" w:space="0" w:color="auto"/>
              <w:right w:val="nil"/>
            </w:tcBorders>
            <w:noWrap/>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4174,6</w:t>
            </w:r>
          </w:p>
        </w:tc>
        <w:tc>
          <w:tcPr>
            <w:tcW w:w="1026" w:type="dxa"/>
            <w:tcBorders>
              <w:top w:val="nil"/>
              <w:left w:val="single" w:sz="4" w:space="0" w:color="auto"/>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4174,6</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К предыдущему году</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w:t>
            </w:r>
          </w:p>
        </w:tc>
        <w:tc>
          <w:tcPr>
            <w:tcW w:w="958" w:type="dxa"/>
            <w:tcBorders>
              <w:top w:val="nil"/>
              <w:left w:val="single" w:sz="4" w:space="0" w:color="auto"/>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107,1</w:t>
            </w:r>
          </w:p>
        </w:tc>
        <w:tc>
          <w:tcPr>
            <w:tcW w:w="1026" w:type="dxa"/>
            <w:tcBorders>
              <w:top w:val="nil"/>
              <w:left w:val="nil"/>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101,3</w:t>
            </w:r>
          </w:p>
        </w:tc>
        <w:tc>
          <w:tcPr>
            <w:tcW w:w="1026" w:type="dxa"/>
            <w:tcBorders>
              <w:top w:val="single" w:sz="4" w:space="0" w:color="auto"/>
              <w:left w:val="nil"/>
              <w:bottom w:val="single" w:sz="4" w:space="0" w:color="auto"/>
              <w:right w:val="single" w:sz="4" w:space="0" w:color="auto"/>
            </w:tcBorders>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110,2</w:t>
            </w:r>
          </w:p>
        </w:tc>
        <w:tc>
          <w:tcPr>
            <w:tcW w:w="1026" w:type="dxa"/>
            <w:tcBorders>
              <w:top w:val="nil"/>
              <w:left w:val="single" w:sz="4" w:space="0" w:color="auto"/>
              <w:bottom w:val="single" w:sz="4" w:space="0" w:color="auto"/>
              <w:right w:val="nil"/>
            </w:tcBorders>
            <w:noWrap/>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112,0</w:t>
            </w:r>
          </w:p>
        </w:tc>
        <w:tc>
          <w:tcPr>
            <w:tcW w:w="1026" w:type="dxa"/>
            <w:tcBorders>
              <w:top w:val="nil"/>
              <w:left w:val="single" w:sz="4" w:space="0" w:color="auto"/>
              <w:bottom w:val="single" w:sz="4" w:space="0" w:color="auto"/>
              <w:right w:val="single" w:sz="4" w:space="0" w:color="auto"/>
            </w:tcBorders>
            <w:noWrap/>
            <w:vAlign w:val="center"/>
          </w:tcPr>
          <w:p w:rsidR="00B37CBA" w:rsidRPr="00965AEA" w:rsidRDefault="00B37CBA" w:rsidP="008F3FD6">
            <w:pPr>
              <w:jc w:val="center"/>
              <w:rPr>
                <w:rFonts w:ascii="Arial Narrow" w:hAnsi="Arial Narrow" w:cs="Tahoma"/>
                <w:sz w:val="20"/>
                <w:szCs w:val="20"/>
              </w:rPr>
            </w:pPr>
            <w:r w:rsidRPr="00965AEA">
              <w:rPr>
                <w:rFonts w:ascii="Arial Narrow" w:hAnsi="Arial Narrow" w:cs="Tahoma"/>
                <w:sz w:val="20"/>
                <w:szCs w:val="20"/>
              </w:rPr>
              <w:t>112,0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В том числе по видам экономической деятельности</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single" w:sz="4" w:space="0" w:color="auto"/>
              <w:bottom w:val="single" w:sz="4" w:space="0" w:color="auto"/>
              <w:right w:val="single" w:sz="4" w:space="0" w:color="auto"/>
            </w:tcBorders>
            <w:noWrap/>
            <w:vAlign w:val="center"/>
          </w:tcPr>
          <w:p w:rsidR="00B37CBA" w:rsidRPr="00965AEA" w:rsidRDefault="00B37CBA" w:rsidP="00081033">
            <w:pPr>
              <w:jc w:val="center"/>
              <w:rPr>
                <w:rFonts w:ascii="Arial Narrow" w:hAnsi="Arial Narrow" w:cs="Tahoma"/>
                <w:sz w:val="20"/>
                <w:szCs w:val="20"/>
              </w:rPr>
            </w:pPr>
            <w:r w:rsidRPr="00965AEA">
              <w:rPr>
                <w:rFonts w:ascii="Arial Narrow" w:hAnsi="Arial Narrow" w:cs="Tahoma"/>
                <w:sz w:val="20"/>
                <w:szCs w:val="20"/>
              </w:rPr>
              <w:t>3338,9</w:t>
            </w:r>
          </w:p>
        </w:tc>
        <w:tc>
          <w:tcPr>
            <w:tcW w:w="1026" w:type="dxa"/>
            <w:tcBorders>
              <w:top w:val="nil"/>
              <w:left w:val="nil"/>
              <w:bottom w:val="single" w:sz="4" w:space="0" w:color="auto"/>
              <w:right w:val="single" w:sz="4" w:space="0" w:color="auto"/>
            </w:tcBorders>
            <w:noWrap/>
            <w:vAlign w:val="center"/>
          </w:tcPr>
          <w:p w:rsidR="00B37CBA" w:rsidRPr="00965AEA" w:rsidRDefault="00B37CBA" w:rsidP="00081033">
            <w:pPr>
              <w:jc w:val="center"/>
              <w:rPr>
                <w:rFonts w:ascii="Arial Narrow" w:hAnsi="Arial Narrow" w:cs="Tahoma"/>
                <w:sz w:val="20"/>
                <w:szCs w:val="20"/>
              </w:rPr>
            </w:pPr>
            <w:r w:rsidRPr="00965AEA">
              <w:rPr>
                <w:rFonts w:ascii="Arial Narrow" w:hAnsi="Arial Narrow" w:cs="Tahoma"/>
                <w:sz w:val="20"/>
                <w:szCs w:val="20"/>
              </w:rPr>
              <w:t>3382,3</w:t>
            </w:r>
          </w:p>
        </w:tc>
        <w:tc>
          <w:tcPr>
            <w:tcW w:w="1026" w:type="dxa"/>
            <w:tcBorders>
              <w:top w:val="single" w:sz="4" w:space="0" w:color="auto"/>
              <w:left w:val="nil"/>
              <w:bottom w:val="single" w:sz="4" w:space="0" w:color="auto"/>
              <w:right w:val="single" w:sz="4" w:space="0" w:color="auto"/>
            </w:tcBorders>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3727,3</w:t>
            </w:r>
          </w:p>
        </w:tc>
        <w:tc>
          <w:tcPr>
            <w:tcW w:w="1026" w:type="dxa"/>
            <w:tcBorders>
              <w:top w:val="nil"/>
              <w:left w:val="single" w:sz="4" w:space="0" w:color="auto"/>
              <w:bottom w:val="single" w:sz="4" w:space="0" w:color="auto"/>
              <w:right w:val="nil"/>
            </w:tcBorders>
            <w:noWrap/>
            <w:vAlign w:val="center"/>
          </w:tcPr>
          <w:p w:rsidR="00B37CBA" w:rsidRPr="00965AEA" w:rsidRDefault="00B37CBA" w:rsidP="00B37CBA">
            <w:pPr>
              <w:jc w:val="center"/>
              <w:rPr>
                <w:rFonts w:ascii="Arial Narrow" w:hAnsi="Arial Narrow" w:cs="Tahoma"/>
                <w:sz w:val="20"/>
                <w:szCs w:val="20"/>
              </w:rPr>
            </w:pPr>
            <w:r w:rsidRPr="00965AEA">
              <w:rPr>
                <w:rFonts w:ascii="Arial Narrow" w:hAnsi="Arial Narrow" w:cs="Tahoma"/>
                <w:sz w:val="20"/>
                <w:szCs w:val="20"/>
              </w:rPr>
              <w:t>4174,6</w:t>
            </w:r>
          </w:p>
        </w:tc>
        <w:tc>
          <w:tcPr>
            <w:tcW w:w="1026" w:type="dxa"/>
            <w:tcBorders>
              <w:top w:val="nil"/>
              <w:left w:val="single" w:sz="4" w:space="0" w:color="auto"/>
              <w:bottom w:val="single" w:sz="4" w:space="0" w:color="auto"/>
              <w:right w:val="single" w:sz="4" w:space="0" w:color="auto"/>
            </w:tcBorders>
            <w:noWrap/>
            <w:vAlign w:val="center"/>
          </w:tcPr>
          <w:p w:rsidR="00B37CBA" w:rsidRPr="00965AEA" w:rsidRDefault="00B37CBA" w:rsidP="00081033">
            <w:pPr>
              <w:jc w:val="center"/>
              <w:rPr>
                <w:rFonts w:ascii="Arial Narrow" w:hAnsi="Arial Narrow" w:cs="Tahoma"/>
                <w:sz w:val="20"/>
                <w:szCs w:val="20"/>
              </w:rPr>
            </w:pPr>
            <w:r w:rsidRPr="00965AEA">
              <w:rPr>
                <w:rFonts w:ascii="Arial Narrow" w:hAnsi="Arial Narrow" w:cs="Tahoma"/>
                <w:sz w:val="20"/>
                <w:szCs w:val="20"/>
              </w:rPr>
              <w:t>4174,6</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а сельское хозяйство, охота и лесное хозяйство</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211,27</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211,27</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232,92</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244,57</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244,57</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в рыболовство, рыбоводство</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0,07</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0,07</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0,08</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0,08</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0,08</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6.2.3</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с добыча полезных ископаемых</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287,70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287,70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317,19</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333,05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333,05</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6.2.4</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d обрабатывающие производства</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556,36</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656,36</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723,63</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759,80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759,80</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6.2.5</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е производство и распределение электроэнергии,  газа и воды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639,74</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675,74</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743,33</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1041,43</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1041,43</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6.2.6</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f   строительство</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129,07</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129,07</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142,30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149,42</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149,42</w:t>
            </w:r>
          </w:p>
        </w:tc>
      </w:tr>
      <w:tr w:rsidR="00B37CBA" w:rsidRPr="00A226FE">
        <w:trPr>
          <w:gridAfter w:val="1"/>
          <w:wAfter w:w="36" w:type="dxa"/>
          <w:trHeight w:val="84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6.2.7</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g оптовая и розничная торговля; ремонт автотранспортных средств, мотоциклов, бытовых изделий и предметов личного пользования</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23,54</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23,54</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25,95</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27,25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27,25</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6.2.8</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н гостиницы и рестораны</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16,50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16,50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18,19</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19,10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19,10</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6.2.9</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i транспорт и связь</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141,32</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141,32</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155,80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163,59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163,59</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6.2.10</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j   финансовая деятельность</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34,80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34,80</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38,37</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40,29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40,29</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6.2.11</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k операции с недвижимым имуществом, аренда и предоставление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88,45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88,45</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97,52</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102,40</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102,40</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6.2.12</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l государственное управление и обеспечение военной безопасности; социальное страхование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223,89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233,89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257,86</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270,74</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270,74</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6.2.13</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m   образование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224,29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234,29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258,30</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271,22</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271,22</w:t>
            </w:r>
          </w:p>
        </w:tc>
      </w:tr>
      <w:tr w:rsidR="00B37CBA" w:rsidRPr="00A226FE">
        <w:trPr>
          <w:gridAfter w:val="1"/>
          <w:wAfter w:w="36" w:type="dxa"/>
          <w:trHeight w:val="42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6.2.14</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n   здравоохранение и предоставление социальных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129,04</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129,04</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142,27</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149,38</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149,38</w:t>
            </w:r>
          </w:p>
        </w:tc>
      </w:tr>
      <w:tr w:rsidR="00B37CBA" w:rsidRPr="00A226FE">
        <w:trPr>
          <w:gridAfter w:val="1"/>
          <w:wAfter w:w="36" w:type="dxa"/>
          <w:trHeight w:val="63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6.2.15</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Раздел o   предоставление прочих коммунальных,  социальных и персональных услуг</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61,29</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61,29</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67,57</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70,95</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70,95</w:t>
            </w:r>
          </w:p>
        </w:tc>
      </w:tr>
      <w:tr w:rsidR="00B37CBA" w:rsidRPr="00A226FE">
        <w:trPr>
          <w:gridAfter w:val="1"/>
          <w:wAfter w:w="36" w:type="dxa"/>
          <w:trHeight w:val="210"/>
        </w:trPr>
        <w:tc>
          <w:tcPr>
            <w:tcW w:w="673" w:type="dxa"/>
            <w:tcBorders>
              <w:top w:val="nil"/>
              <w:left w:val="single" w:sz="4" w:space="0" w:color="auto"/>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6.2.16</w:t>
            </w:r>
          </w:p>
        </w:tc>
        <w:tc>
          <w:tcPr>
            <w:tcW w:w="3402" w:type="dxa"/>
            <w:tcBorders>
              <w:top w:val="nil"/>
              <w:left w:val="nil"/>
              <w:bottom w:val="single" w:sz="4" w:space="0" w:color="auto"/>
              <w:right w:val="single" w:sz="4" w:space="0" w:color="auto"/>
            </w:tcBorders>
            <w:vAlign w:val="center"/>
          </w:tcPr>
          <w:p w:rsidR="00B37CBA" w:rsidRPr="00A226FE" w:rsidRDefault="00B37CBA" w:rsidP="00871E5A">
            <w:pPr>
              <w:jc w:val="both"/>
              <w:rPr>
                <w:rFonts w:ascii="Arial Narrow" w:hAnsi="Arial Narrow" w:cs="Tahoma"/>
                <w:sz w:val="20"/>
                <w:szCs w:val="20"/>
              </w:rPr>
            </w:pPr>
            <w:r w:rsidRPr="00A226FE">
              <w:rPr>
                <w:rFonts w:ascii="Arial Narrow" w:hAnsi="Arial Narrow" w:cs="Tahoma"/>
                <w:sz w:val="20"/>
                <w:szCs w:val="20"/>
              </w:rPr>
              <w:t>Другие</w:t>
            </w:r>
          </w:p>
        </w:tc>
        <w:tc>
          <w:tcPr>
            <w:tcW w:w="1027" w:type="dxa"/>
            <w:tcBorders>
              <w:top w:val="nil"/>
              <w:left w:val="nil"/>
              <w:bottom w:val="single" w:sz="4" w:space="0" w:color="auto"/>
              <w:right w:val="single" w:sz="4" w:space="0" w:color="auto"/>
            </w:tcBorders>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млн.руб.</w:t>
            </w:r>
          </w:p>
        </w:tc>
        <w:tc>
          <w:tcPr>
            <w:tcW w:w="958"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432,67</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459,07</w:t>
            </w:r>
          </w:p>
        </w:tc>
        <w:tc>
          <w:tcPr>
            <w:tcW w:w="1026" w:type="dxa"/>
            <w:tcBorders>
              <w:top w:val="single" w:sz="4" w:space="0" w:color="auto"/>
              <w:left w:val="nil"/>
              <w:bottom w:val="single" w:sz="4" w:space="0" w:color="auto"/>
              <w:right w:val="single" w:sz="4" w:space="0" w:color="auto"/>
            </w:tcBorders>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506,12</w:t>
            </w:r>
          </w:p>
        </w:tc>
        <w:tc>
          <w:tcPr>
            <w:tcW w:w="1026" w:type="dxa"/>
            <w:tcBorders>
              <w:top w:val="nil"/>
              <w:left w:val="single" w:sz="4" w:space="0" w:color="auto"/>
              <w:bottom w:val="single" w:sz="4" w:space="0" w:color="auto"/>
              <w:right w:val="single" w:sz="4" w:space="0" w:color="auto"/>
            </w:tcBorders>
            <w:noWrap/>
            <w:vAlign w:val="center"/>
          </w:tcPr>
          <w:p w:rsidR="00B37CBA" w:rsidRPr="00A226FE" w:rsidRDefault="00B37CBA" w:rsidP="00B37CBA">
            <w:pPr>
              <w:jc w:val="center"/>
              <w:rPr>
                <w:rFonts w:ascii="Arial Narrow" w:hAnsi="Arial Narrow" w:cs="Tahoma"/>
                <w:sz w:val="20"/>
                <w:szCs w:val="20"/>
              </w:rPr>
            </w:pPr>
            <w:r w:rsidRPr="00A226FE">
              <w:rPr>
                <w:rFonts w:ascii="Arial Narrow" w:hAnsi="Arial Narrow" w:cs="Tahoma"/>
                <w:sz w:val="20"/>
                <w:szCs w:val="20"/>
              </w:rPr>
              <w:t>531,43</w:t>
            </w:r>
          </w:p>
        </w:tc>
        <w:tc>
          <w:tcPr>
            <w:tcW w:w="1026" w:type="dxa"/>
            <w:tcBorders>
              <w:top w:val="nil"/>
              <w:left w:val="nil"/>
              <w:bottom w:val="single" w:sz="4" w:space="0" w:color="auto"/>
              <w:right w:val="single" w:sz="4" w:space="0" w:color="auto"/>
            </w:tcBorders>
            <w:noWrap/>
            <w:vAlign w:val="center"/>
          </w:tcPr>
          <w:p w:rsidR="00B37CBA" w:rsidRPr="00A226FE" w:rsidRDefault="00B37CBA" w:rsidP="008F3FD6">
            <w:pPr>
              <w:jc w:val="center"/>
              <w:rPr>
                <w:rFonts w:ascii="Arial Narrow" w:hAnsi="Arial Narrow" w:cs="Tahoma"/>
                <w:sz w:val="20"/>
                <w:szCs w:val="20"/>
              </w:rPr>
            </w:pPr>
            <w:r w:rsidRPr="00A226FE">
              <w:rPr>
                <w:rFonts w:ascii="Arial Narrow" w:hAnsi="Arial Narrow" w:cs="Tahoma"/>
                <w:sz w:val="20"/>
                <w:szCs w:val="20"/>
              </w:rPr>
              <w:t>531,43</w:t>
            </w:r>
          </w:p>
        </w:tc>
      </w:tr>
    </w:tbl>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55CEF" w:rsidRDefault="00E55CEF"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rsidP="00A226FE">
      <w:pPr>
        <w:jc w:val="right"/>
        <w:rPr>
          <w:rFonts w:ascii="Arial" w:hAnsi="Arial" w:cs="Arial"/>
          <w:sz w:val="20"/>
        </w:rPr>
      </w:pPr>
    </w:p>
    <w:p w:rsidR="00E44076" w:rsidRDefault="00E44076">
      <w:pPr>
        <w:rPr>
          <w:rFonts w:ascii="Arial" w:hAnsi="Arial" w:cs="Arial"/>
          <w:sz w:val="20"/>
        </w:rPr>
      </w:pPr>
      <w:r>
        <w:rPr>
          <w:rFonts w:ascii="Arial" w:hAnsi="Arial" w:cs="Arial"/>
          <w:sz w:val="20"/>
        </w:rPr>
        <w:br w:type="page"/>
      </w:r>
    </w:p>
    <w:p w:rsidR="00E44076" w:rsidRPr="00A226FE" w:rsidRDefault="00A67C77" w:rsidP="00F655CF">
      <w:pPr>
        <w:jc w:val="right"/>
        <w:rPr>
          <w:rFonts w:ascii="Arial" w:hAnsi="Arial" w:cs="Arial"/>
          <w:sz w:val="20"/>
        </w:rPr>
      </w:pPr>
      <w:r>
        <w:rPr>
          <w:rFonts w:ascii="Arial" w:hAnsi="Arial" w:cs="Arial"/>
          <w:sz w:val="20"/>
        </w:rPr>
        <w:t>Приложение 8</w:t>
      </w:r>
    </w:p>
    <w:p w:rsidR="00E44076" w:rsidRDefault="00E44076" w:rsidP="0008662F">
      <w:pPr>
        <w:jc w:val="center"/>
        <w:rPr>
          <w:rFonts w:ascii="Arial" w:hAnsi="Arial" w:cs="Arial"/>
          <w:b/>
          <w:sz w:val="20"/>
        </w:rPr>
      </w:pPr>
      <w:r>
        <w:rPr>
          <w:rFonts w:ascii="Arial" w:hAnsi="Arial" w:cs="Arial"/>
          <w:b/>
          <w:sz w:val="20"/>
        </w:rPr>
        <w:t>Реестр инвестиционных проектов</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7"/>
        <w:gridCol w:w="6342"/>
        <w:gridCol w:w="1123"/>
        <w:gridCol w:w="1285"/>
      </w:tblGrid>
      <w:tr w:rsidR="00E44076" w:rsidRPr="00871E5A">
        <w:trPr>
          <w:tblHeade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w:t>
            </w:r>
          </w:p>
        </w:tc>
        <w:tc>
          <w:tcPr>
            <w:tcW w:w="6342" w:type="dxa"/>
            <w:tcBorders>
              <w:top w:val="single" w:sz="4" w:space="0" w:color="auto"/>
              <w:left w:val="single" w:sz="4" w:space="0" w:color="auto"/>
              <w:bottom w:val="single" w:sz="4" w:space="0" w:color="auto"/>
              <w:right w:val="single" w:sz="4" w:space="0" w:color="auto"/>
            </w:tcBorders>
            <w:shd w:val="clear" w:color="auto" w:fill="D9D9D9"/>
            <w:vAlign w:val="center"/>
          </w:tcPr>
          <w:p w:rsidR="00E44076" w:rsidRPr="00871E5A" w:rsidRDefault="00E44076" w:rsidP="0072471F">
            <w:pPr>
              <w:spacing w:line="276" w:lineRule="auto"/>
              <w:jc w:val="center"/>
              <w:rPr>
                <w:rFonts w:ascii="Arial Narrow" w:hAnsi="Arial Narrow" w:cs="Arial CYR"/>
                <w:b/>
                <w:sz w:val="18"/>
                <w:szCs w:val="20"/>
              </w:rPr>
            </w:pPr>
            <w:r w:rsidRPr="00871E5A">
              <w:rPr>
                <w:rFonts w:ascii="Arial Narrow" w:hAnsi="Arial Narrow" w:cs="Arial CYR"/>
                <w:b/>
                <w:sz w:val="18"/>
                <w:szCs w:val="20"/>
              </w:rPr>
              <w:t>Программы и проекты</w:t>
            </w:r>
          </w:p>
        </w:tc>
        <w:tc>
          <w:tcPr>
            <w:tcW w:w="1123" w:type="dxa"/>
            <w:tcBorders>
              <w:top w:val="single" w:sz="4" w:space="0" w:color="auto"/>
              <w:left w:val="single" w:sz="4" w:space="0" w:color="auto"/>
              <w:bottom w:val="single" w:sz="4" w:space="0" w:color="auto"/>
              <w:right w:val="single" w:sz="4" w:space="0" w:color="auto"/>
            </w:tcBorders>
            <w:shd w:val="clear" w:color="auto" w:fill="D9D9D9"/>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Сроки</w:t>
            </w:r>
          </w:p>
        </w:tc>
        <w:tc>
          <w:tcPr>
            <w:tcW w:w="1285" w:type="dxa"/>
            <w:tcBorders>
              <w:top w:val="single" w:sz="4" w:space="0" w:color="auto"/>
              <w:left w:val="single" w:sz="4" w:space="0" w:color="auto"/>
              <w:bottom w:val="single" w:sz="4" w:space="0" w:color="auto"/>
              <w:right w:val="single" w:sz="4" w:space="0" w:color="auto"/>
            </w:tcBorders>
            <w:shd w:val="clear" w:color="auto" w:fill="D9D9D9"/>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Стоимость</w:t>
            </w:r>
          </w:p>
        </w:tc>
      </w:tr>
      <w:tr w:rsidR="00DF0649"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CYR"/>
                <w:b/>
                <w:sz w:val="18"/>
                <w:szCs w:val="20"/>
              </w:rPr>
              <w:t>Заинская ГРЭС</w:t>
            </w: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w:t>
            </w: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Модернизация разъединителей ОРУ-500кВ - 2-й четырехугольник (II пусковой комплекс)</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2010-2012</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p>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984 млн.руб.</w:t>
            </w: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Турбина блока ст. №12. Модернизация проточной части с внедрением сотовых уплотнений ЦВД, ЦСД и системы принудительного парового охлаждения РСД</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2011-2012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3</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Турбина энергоблока ст.№7. Модернизация проточной части и регулирующих клапанов ВД турбины с установкой сотовых уплотнений</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2012-2013</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4</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Резервный трансформатор собственных нужд 20Т. Модернизация с заменой вводов 110кВ и защит.</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2012-2013</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Турбина паровая с генератором 3х фазного тока энергоблока ст.№ 5. Модернизация проточной части с внедрением сотовых уплотнений ЦВД, ЦСД с установкой СППО  РСД.</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2015-2016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Открытая установка ресиверов водорода. Реконструкция.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2015-2016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Целевые мало- и средне затратные пилотные проекты</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2012-2015</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Модернизация устройства передачи аварийных сигналов и команд (УПАСК)  ВЛ-500 кВ «Заинская ГРЭС – Куйбышевская»  АВПА-АНКА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2012-2013</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9</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ОРУ-110 кВ. Модернизация ячеек №№5,6 (ЗайГРЭС-Каргали 1,2) с внедрением основных защит и ВЧ обработки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2011-2012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10</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Реконструкция подпорных стенок нижнего бьефа водосливной плотины (III пусковой комплекс)</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2009-2012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11</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Модернизация береговой насосной станции с заменой водоочистной машины №2</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2009-2012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12</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Модернизация щита постоянного тока бл. ст.№№5-6 с заменой аккумуляторной батареи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2009-2012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13</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Турбина блока ст. №12. Модернизация регулирующих клапанов цилиндра высокого давления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2011-2012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14</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Турбина блока ст. №12. Модернизация турбогенератора с заменой бандажных колец, щеточно-контактного аппарата и системы тиристорного возбуждения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2011-2012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Турбогенератор энергоблока ст.№ 7. Модернизация генератора с заменой обмотки статора, бандажных колец ротора и ЩКА.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2012-2013</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Турбогенератор энергоблока ст.№ 8. Модернизация генератора с заменой бандажных колец ротора и ЩКА.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2013-2014</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Насосная установка с осевым насосом. Модернизация береговой насосной станции с заменой водоочистных машин №№3,10 (1 пусковой комплекс), №№11,19 (2 пусковой комплекс), №№7,14 (3 пусковой комплекс)</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2013-2016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Котельный агрегат прямоточный газомазутный ст.№ 5. Модернизация котла  с заменой конвективного пароперегревателя II ступени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2015-2016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19</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Турбогенератор энергоблока ст.№ 5. Модернизация генератора с заменой обмотки статора, бандажных колец ротора и ЩКА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2015-2016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20</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Электронасос питательный 4А. Модернизация агрегата.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2014-2015</w:t>
            </w:r>
          </w:p>
          <w:p w:rsidR="00DF0649" w:rsidRPr="00871E5A" w:rsidRDefault="00DF0649" w:rsidP="00C83C71">
            <w:pPr>
              <w:jc w:val="center"/>
              <w:rPr>
                <w:rFonts w:ascii="Arial Narrow" w:hAnsi="Arial Narrow"/>
                <w:sz w:val="18"/>
                <w:szCs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21</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Открытое распредустройство 110 кВ. Реконструкция энергоблока ст.№ 5 с переводом схемы выдачи мощности на шины 110 кВ (I, II пусковой комплекс)</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2014-2016</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22</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Строительство трех рыбозащитных устройств в бетонных коробах водозаборных устройств подводящих каналов ЗайГРЭС</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2012-2015</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DF0649"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23</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both"/>
              <w:rPr>
                <w:rFonts w:ascii="Arial Narrow" w:hAnsi="Arial Narrow" w:cs="Arial"/>
                <w:sz w:val="18"/>
                <w:szCs w:val="20"/>
              </w:rPr>
            </w:pPr>
            <w:r w:rsidRPr="00871E5A">
              <w:rPr>
                <w:rFonts w:ascii="Arial Narrow" w:hAnsi="Arial Narrow" w:cs="Arial"/>
                <w:sz w:val="18"/>
                <w:szCs w:val="20"/>
              </w:rPr>
              <w:t>Техпереворужение защиты периметра станции с внедрением системы контроля доступа персонала, системы видеонаблюдения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r w:rsidRPr="00871E5A">
              <w:rPr>
                <w:rFonts w:ascii="Arial Narrow" w:hAnsi="Arial Narrow"/>
                <w:sz w:val="18"/>
                <w:szCs w:val="20"/>
              </w:rPr>
              <w:t>2009-2012</w:t>
            </w: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871E5A" w:rsidRDefault="00DF0649" w:rsidP="00C83C71">
            <w:pPr>
              <w:jc w:val="center"/>
              <w:rPr>
                <w:rFonts w:ascii="Arial Narrow" w:hAnsi="Arial Narrow"/>
                <w:sz w:val="18"/>
                <w:szCs w:val="20"/>
              </w:rPr>
            </w:pPr>
          </w:p>
        </w:tc>
      </w:tr>
      <w:tr w:rsidR="00E44076"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ОАО «Заинский сахар»</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24</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both"/>
              <w:rPr>
                <w:rFonts w:ascii="Arial Narrow" w:hAnsi="Arial Narrow" w:cs="Arial"/>
                <w:sz w:val="18"/>
                <w:szCs w:val="20"/>
              </w:rPr>
            </w:pPr>
            <w:r w:rsidRPr="00871E5A">
              <w:rPr>
                <w:rFonts w:ascii="Arial Narrow" w:hAnsi="Arial Narrow" w:cs="Arial"/>
                <w:sz w:val="18"/>
                <w:szCs w:val="20"/>
              </w:rPr>
              <w:t xml:space="preserve"> Восстановление схемы переработки сахара-сырца производительностью 1200 тн/сутки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6,5 млн.руб.</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both"/>
              <w:rPr>
                <w:rFonts w:ascii="Arial Narrow" w:hAnsi="Arial Narrow" w:cs="Arial"/>
                <w:sz w:val="18"/>
                <w:szCs w:val="20"/>
              </w:rPr>
            </w:pPr>
            <w:r w:rsidRPr="00871E5A">
              <w:rPr>
                <w:rFonts w:ascii="Arial Narrow" w:hAnsi="Arial Narrow" w:cs="Arial"/>
                <w:sz w:val="18"/>
                <w:szCs w:val="20"/>
              </w:rPr>
              <w:t>Автоматизация вертикальных кристаллизаторов продуктового отделения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CF4F30">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6,8 млн.руб.</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both"/>
              <w:rPr>
                <w:rFonts w:ascii="Arial Narrow" w:hAnsi="Arial Narrow" w:cs="Arial"/>
                <w:sz w:val="18"/>
                <w:szCs w:val="20"/>
              </w:rPr>
            </w:pPr>
            <w:r w:rsidRPr="00871E5A">
              <w:rPr>
                <w:rFonts w:ascii="Arial Narrow" w:hAnsi="Arial Narrow" w:cs="Arial"/>
                <w:sz w:val="18"/>
                <w:szCs w:val="20"/>
              </w:rPr>
              <w:t>Замена 4-х вакуум-аппаратов II и  III продуктов на вакуум-аппартаы с принудительной циркуляцией</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54 млн.руб.</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both"/>
              <w:rPr>
                <w:rFonts w:ascii="Arial Narrow" w:hAnsi="Arial Narrow" w:cs="Arial"/>
                <w:sz w:val="18"/>
                <w:szCs w:val="20"/>
              </w:rPr>
            </w:pPr>
            <w:r w:rsidRPr="00871E5A">
              <w:rPr>
                <w:rFonts w:ascii="Arial Narrow" w:hAnsi="Arial Narrow" w:cs="Arial"/>
                <w:sz w:val="18"/>
                <w:szCs w:val="20"/>
              </w:rPr>
              <w:t>Разработка и внедрение схемы использования утфельных паров для нагрева диффузионного сока перед станцией дефекосатурации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 млн.руб.</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both"/>
              <w:rPr>
                <w:rFonts w:ascii="Arial Narrow" w:hAnsi="Arial Narrow" w:cs="Arial"/>
                <w:sz w:val="18"/>
                <w:szCs w:val="20"/>
              </w:rPr>
            </w:pPr>
            <w:r w:rsidRPr="00871E5A">
              <w:rPr>
                <w:rFonts w:ascii="Arial Narrow" w:hAnsi="Arial Narrow" w:cs="Arial"/>
                <w:sz w:val="18"/>
                <w:szCs w:val="20"/>
              </w:rPr>
              <w:t>Реконструкция тепловой схемы завода с целью перевода варки утфелей всех продуктов на пары сниженного потенциала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31 млн.руб.</w:t>
            </w:r>
          </w:p>
        </w:tc>
      </w:tr>
      <w:tr w:rsidR="00E44076"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29</w:t>
            </w:r>
          </w:p>
        </w:tc>
        <w:tc>
          <w:tcPr>
            <w:tcW w:w="6342" w:type="dxa"/>
            <w:tcBorders>
              <w:top w:val="single" w:sz="4" w:space="0" w:color="auto"/>
              <w:left w:val="single" w:sz="4" w:space="0" w:color="auto"/>
              <w:bottom w:val="single" w:sz="4" w:space="0" w:color="auto"/>
              <w:right w:val="single" w:sz="4" w:space="0" w:color="auto"/>
            </w:tcBorders>
            <w:shd w:val="clear" w:color="auto" w:fill="FFFFFF"/>
          </w:tcPr>
          <w:p w:rsidR="00E44076" w:rsidRPr="00871E5A" w:rsidRDefault="00E44076" w:rsidP="0072471F">
            <w:pPr>
              <w:rPr>
                <w:rFonts w:ascii="Arial Narrow" w:hAnsi="Arial Narrow" w:cs="Arial"/>
                <w:sz w:val="18"/>
                <w:szCs w:val="20"/>
              </w:rPr>
            </w:pPr>
            <w:r w:rsidRPr="00871E5A">
              <w:rPr>
                <w:rFonts w:ascii="Arial Narrow" w:hAnsi="Arial Narrow" w:cs="Arial"/>
                <w:sz w:val="18"/>
                <w:szCs w:val="20"/>
              </w:rPr>
              <w:t>Приобретение и монтаж охладителя сахара фирмы PUTCH в сахаросушильном отделении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2015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18 млн.руб.</w:t>
            </w:r>
          </w:p>
        </w:tc>
      </w:tr>
      <w:tr w:rsidR="00E44076"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АПК</w:t>
            </w:r>
          </w:p>
        </w:tc>
      </w:tr>
      <w:tr w:rsidR="00E44076" w:rsidRPr="00871E5A">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E44076" w:rsidRPr="00871E5A" w:rsidRDefault="00DF0649"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30</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E44076" w:rsidRPr="00871E5A" w:rsidRDefault="00E44076" w:rsidP="0072471F">
            <w:pPr>
              <w:jc w:val="both"/>
              <w:rPr>
                <w:rFonts w:ascii="Arial Narrow" w:hAnsi="Arial Narrow" w:cs="Arial CYR"/>
                <w:sz w:val="18"/>
                <w:szCs w:val="20"/>
              </w:rPr>
            </w:pPr>
            <w:r w:rsidRPr="00871E5A">
              <w:rPr>
                <w:rFonts w:ascii="Arial Narrow" w:hAnsi="Arial Narrow" w:cs="Arial CYR"/>
                <w:sz w:val="18"/>
                <w:szCs w:val="20"/>
              </w:rPr>
              <w:t>ЗАО Агросила групп. Обновление машино-тракторного парка</w:t>
            </w:r>
          </w:p>
        </w:tc>
        <w:tc>
          <w:tcPr>
            <w:tcW w:w="1123" w:type="dxa"/>
            <w:tcBorders>
              <w:top w:val="single" w:sz="4" w:space="0" w:color="auto"/>
              <w:left w:val="single" w:sz="4" w:space="0" w:color="auto"/>
              <w:bottom w:val="single" w:sz="4" w:space="0" w:color="auto"/>
              <w:right w:val="single" w:sz="4" w:space="0" w:color="auto"/>
            </w:tcBorders>
            <w:vAlign w:val="center"/>
          </w:tcPr>
          <w:p w:rsidR="00E44076" w:rsidRPr="00871E5A" w:rsidRDefault="00E44076" w:rsidP="0072471F">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CYR"/>
                <w:sz w:val="18"/>
                <w:szCs w:val="20"/>
              </w:rPr>
              <w:t>2011- 2015</w:t>
            </w:r>
          </w:p>
        </w:tc>
        <w:tc>
          <w:tcPr>
            <w:tcW w:w="1285" w:type="dxa"/>
            <w:tcBorders>
              <w:top w:val="single" w:sz="4" w:space="0" w:color="auto"/>
              <w:left w:val="single" w:sz="4" w:space="0" w:color="auto"/>
              <w:bottom w:val="single" w:sz="4" w:space="0" w:color="auto"/>
              <w:right w:val="single" w:sz="4" w:space="0" w:color="auto"/>
            </w:tcBorders>
            <w:vAlign w:val="center"/>
          </w:tcPr>
          <w:p w:rsidR="00E44076" w:rsidRPr="00871E5A" w:rsidRDefault="006F39B5" w:rsidP="0072471F">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381,</w:t>
            </w:r>
            <w:r w:rsidR="00E44076" w:rsidRPr="00871E5A">
              <w:rPr>
                <w:rFonts w:ascii="Arial Narrow" w:hAnsi="Arial Narrow" w:cs="Arial"/>
                <w:sz w:val="18"/>
                <w:szCs w:val="20"/>
              </w:rPr>
              <w:t>5 млн 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31</w:t>
            </w:r>
          </w:p>
        </w:tc>
        <w:tc>
          <w:tcPr>
            <w:tcW w:w="6349" w:type="dxa"/>
            <w:gridSpan w:val="2"/>
            <w:tcBorders>
              <w:top w:val="single" w:sz="4" w:space="0" w:color="auto"/>
              <w:left w:val="single" w:sz="4" w:space="0" w:color="auto"/>
              <w:bottom w:val="single" w:sz="4" w:space="0" w:color="auto"/>
              <w:right w:val="single" w:sz="4" w:space="0" w:color="auto"/>
            </w:tcBorders>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ЗАО Агросила групп. Реконструкция молочно-товарной фермы на 800 голов дойного стада, с проектной мощностью – 5,5 тыс.тонн молока в год (ООО «Агрофирма «Зай»)</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CYR"/>
                <w:sz w:val="18"/>
                <w:szCs w:val="20"/>
              </w:rPr>
            </w:pPr>
            <w:r w:rsidRPr="00F47943">
              <w:rPr>
                <w:rFonts w:ascii="Arial Narrow" w:hAnsi="Arial Narrow" w:cs="Arial CYR"/>
                <w:sz w:val="18"/>
                <w:szCs w:val="20"/>
              </w:rPr>
              <w:t>2006-2011</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184,2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32</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ЗАО Агросила групп. Реконструкция молочно-товарной фермы на 1200 голов дойного стада, с проектной мощностью – 6,5 тыс.тонн молока в год (ООО «Агрофирма «Заинский сахар»»)</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CYR"/>
                <w:sz w:val="18"/>
                <w:szCs w:val="20"/>
              </w:rPr>
            </w:pPr>
            <w:r w:rsidRPr="00F47943">
              <w:rPr>
                <w:rFonts w:ascii="Arial Narrow" w:hAnsi="Arial Narrow" w:cs="Arial CYR"/>
                <w:sz w:val="18"/>
                <w:szCs w:val="20"/>
              </w:rPr>
              <w:t>2007-2011</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182,7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33</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ЗАО Агросила групп. Реконструкция молочно-товарной фермы на 1760 голов дойного стада, с проектной мощностью – 9,6 тыс.тонн молока в год (ООО «Агрофирма «Восток»»)</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2A2336">
            <w:pPr>
              <w:pStyle w:val="11"/>
              <w:autoSpaceDE w:val="0"/>
              <w:autoSpaceDN w:val="0"/>
              <w:adjustRightInd w:val="0"/>
              <w:spacing w:line="276" w:lineRule="auto"/>
              <w:ind w:left="0"/>
              <w:jc w:val="center"/>
              <w:rPr>
                <w:rFonts w:ascii="Arial Narrow" w:hAnsi="Arial Narrow" w:cs="Arial CYR"/>
                <w:sz w:val="18"/>
                <w:szCs w:val="20"/>
              </w:rPr>
            </w:pPr>
            <w:r w:rsidRPr="00F47943">
              <w:rPr>
                <w:rFonts w:ascii="Arial Narrow" w:hAnsi="Arial Narrow" w:cs="Arial CYR"/>
                <w:sz w:val="18"/>
                <w:szCs w:val="20"/>
              </w:rPr>
              <w:t>2007-2011</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414,1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34</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D4328F">
            <w:pPr>
              <w:jc w:val="both"/>
              <w:rPr>
                <w:rFonts w:ascii="Arial Narrow" w:hAnsi="Arial Narrow" w:cs="Arial CYR"/>
                <w:sz w:val="18"/>
                <w:szCs w:val="20"/>
              </w:rPr>
            </w:pPr>
            <w:r w:rsidRPr="00F47943">
              <w:rPr>
                <w:rFonts w:ascii="Arial Narrow" w:hAnsi="Arial Narrow" w:cs="Arial CYR"/>
                <w:sz w:val="18"/>
                <w:szCs w:val="20"/>
              </w:rPr>
              <w:t>ЗАО Агросила групп. Строительство систем орошения земель на площади 2170 га (ООО «Агрофирма «Зай», ООО «Агрофирма «Заинский сахар», ООО «Агрофирма «Восток»</w:t>
            </w:r>
            <w:r w:rsidR="00D4328F" w:rsidRPr="00F47943">
              <w:rPr>
                <w:rFonts w:ascii="Arial Narrow" w:hAnsi="Arial Narrow" w:cs="Arial CYR"/>
                <w:sz w:val="18"/>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D4328F" w:rsidP="00FA0A85">
            <w:pPr>
              <w:pStyle w:val="11"/>
              <w:autoSpaceDE w:val="0"/>
              <w:autoSpaceDN w:val="0"/>
              <w:adjustRightInd w:val="0"/>
              <w:spacing w:line="276" w:lineRule="auto"/>
              <w:ind w:left="0"/>
              <w:jc w:val="center"/>
              <w:rPr>
                <w:rFonts w:ascii="Arial Narrow" w:hAnsi="Arial Narrow" w:cs="Arial CYR"/>
                <w:sz w:val="18"/>
                <w:szCs w:val="20"/>
              </w:rPr>
            </w:pPr>
            <w:r w:rsidRPr="00F47943">
              <w:rPr>
                <w:rFonts w:ascii="Arial Narrow" w:hAnsi="Arial Narrow" w:cs="Arial CYR"/>
                <w:sz w:val="18"/>
                <w:szCs w:val="20"/>
              </w:rPr>
              <w:t>2011-2015</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D4328F"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325,5 млн.руб.</w:t>
            </w:r>
          </w:p>
        </w:tc>
      </w:tr>
      <w:tr w:rsidR="00DF0649" w:rsidRPr="00F47943">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CYR"/>
                <w:b/>
                <w:sz w:val="18"/>
                <w:szCs w:val="20"/>
              </w:rPr>
              <w:t>ЗАО «ТатЭк»</w:t>
            </w:r>
          </w:p>
        </w:tc>
      </w:tr>
      <w:tr w:rsidR="00DF0649" w:rsidRPr="00F47943">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both"/>
              <w:rPr>
                <w:rFonts w:ascii="Arial Narrow" w:hAnsi="Arial Narrow" w:cs="Arial"/>
                <w:sz w:val="18"/>
                <w:szCs w:val="20"/>
              </w:rPr>
            </w:pPr>
            <w:r w:rsidRPr="00F47943">
              <w:rPr>
                <w:rFonts w:ascii="Arial Narrow" w:hAnsi="Arial Narrow" w:cs="Arial"/>
                <w:sz w:val="18"/>
                <w:szCs w:val="20"/>
              </w:rPr>
              <w:t>Оборудование электролаборатории, приобретение грузового и легкового транспорта, нового оборудования, замена БКТП (для собственных нужд)</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7,6 млн.руб.</w:t>
            </w:r>
          </w:p>
        </w:tc>
      </w:tr>
      <w:tr w:rsidR="00DF0649" w:rsidRPr="00F47943">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both"/>
              <w:rPr>
                <w:rFonts w:ascii="Arial Narrow" w:hAnsi="Arial Narrow" w:cs="Arial"/>
                <w:sz w:val="18"/>
                <w:szCs w:val="20"/>
              </w:rPr>
            </w:pPr>
            <w:r w:rsidRPr="00F47943">
              <w:rPr>
                <w:rFonts w:ascii="Arial Narrow" w:hAnsi="Arial Narrow" w:cs="Arial"/>
                <w:sz w:val="18"/>
                <w:szCs w:val="20"/>
              </w:rPr>
              <w:t>Ремонт административного корпуса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5 млн.руб.</w:t>
            </w:r>
          </w:p>
        </w:tc>
      </w:tr>
      <w:tr w:rsidR="00DF0649" w:rsidRPr="00F47943">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both"/>
              <w:rPr>
                <w:rFonts w:ascii="Arial Narrow" w:hAnsi="Arial Narrow" w:cs="Arial"/>
                <w:sz w:val="18"/>
                <w:szCs w:val="20"/>
              </w:rPr>
            </w:pPr>
            <w:r w:rsidRPr="00F47943">
              <w:rPr>
                <w:rFonts w:ascii="Arial Narrow" w:hAnsi="Arial Narrow" w:cs="Arial"/>
                <w:sz w:val="18"/>
                <w:szCs w:val="20"/>
              </w:rPr>
              <w:t>Приобретение формы для производства монолитного приямка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 млн.руб.</w:t>
            </w:r>
          </w:p>
        </w:tc>
      </w:tr>
      <w:tr w:rsidR="00DF0649" w:rsidRPr="00F47943">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both"/>
              <w:rPr>
                <w:rFonts w:ascii="Arial Narrow" w:hAnsi="Arial Narrow" w:cs="Arial"/>
                <w:sz w:val="18"/>
                <w:szCs w:val="20"/>
              </w:rPr>
            </w:pPr>
            <w:r w:rsidRPr="00F47943">
              <w:rPr>
                <w:rFonts w:ascii="Arial Narrow" w:hAnsi="Arial Narrow" w:cs="Arial"/>
                <w:sz w:val="18"/>
                <w:szCs w:val="20"/>
              </w:rPr>
              <w:t>Приобретение РБУ (растворно-бетонного узла)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5 млн.руб.</w:t>
            </w:r>
          </w:p>
        </w:tc>
      </w:tr>
      <w:tr w:rsidR="00DF0649" w:rsidRPr="00F47943">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39</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both"/>
              <w:rPr>
                <w:rFonts w:ascii="Arial Narrow" w:hAnsi="Arial Narrow" w:cs="Arial"/>
                <w:sz w:val="18"/>
                <w:szCs w:val="20"/>
              </w:rPr>
            </w:pPr>
            <w:r w:rsidRPr="00F47943">
              <w:rPr>
                <w:rFonts w:ascii="Arial Narrow" w:hAnsi="Arial Narrow" w:cs="Arial"/>
                <w:sz w:val="18"/>
                <w:szCs w:val="20"/>
              </w:rPr>
              <w:t>Приобретение нового оборудования</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2015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DF0649" w:rsidRPr="00F47943" w:rsidRDefault="00DF0649" w:rsidP="00C83C71">
            <w:pPr>
              <w:jc w:val="center"/>
              <w:rPr>
                <w:rFonts w:ascii="Arial Narrow" w:hAnsi="Arial Narrow"/>
                <w:sz w:val="18"/>
                <w:szCs w:val="20"/>
              </w:rPr>
            </w:pPr>
            <w:r w:rsidRPr="00F47943">
              <w:rPr>
                <w:rFonts w:ascii="Arial Narrow" w:hAnsi="Arial Narrow"/>
                <w:sz w:val="18"/>
                <w:szCs w:val="20"/>
              </w:rPr>
              <w:t>1 млн.руб.</w:t>
            </w:r>
          </w:p>
        </w:tc>
      </w:tr>
      <w:tr w:rsidR="002A2336" w:rsidRPr="00F47943">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2A2336" w:rsidRPr="00F47943" w:rsidRDefault="002A2336" w:rsidP="002A2336">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w:b/>
                <w:sz w:val="18"/>
                <w:szCs w:val="20"/>
              </w:rPr>
              <w:t>ОАО «Заинское ХПП»</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40</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Монтаж новой погрузочной верхней галереи склада №22 и переходной галереи</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2011</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0,25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41</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Текущий ремонт верхних галерей складов №2 и №3</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0,07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42</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Замена башмака нории НЦ-175 площадки №16 (большая)</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0,08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43</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Замена башмака нории НЦ-175 и НЦ-100 зерносушилки №4</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0,17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44</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Капитальный ремонт 1-й погрузочной линии на ж/д транспорт</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0,15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45</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Текущий ремонт ж/д весов (замена рельсов</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0,03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46</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2A2336" w:rsidP="002A2336">
            <w:pPr>
              <w:pStyle w:val="11"/>
              <w:autoSpaceDE w:val="0"/>
              <w:autoSpaceDN w:val="0"/>
              <w:adjustRightInd w:val="0"/>
              <w:spacing w:line="276" w:lineRule="auto"/>
              <w:ind w:left="0"/>
              <w:jc w:val="both"/>
              <w:rPr>
                <w:rFonts w:ascii="Arial Narrow" w:hAnsi="Arial Narrow" w:cs="Arial"/>
                <w:sz w:val="18"/>
                <w:szCs w:val="20"/>
              </w:rPr>
            </w:pPr>
            <w:r w:rsidRPr="00F47943">
              <w:rPr>
                <w:rFonts w:ascii="Arial Narrow" w:hAnsi="Arial Narrow" w:cs="Arial"/>
                <w:sz w:val="18"/>
                <w:szCs w:val="20"/>
              </w:rPr>
              <w:t>Строительство новой переходной галереи</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2A233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0,08 млн.руб.</w:t>
            </w:r>
          </w:p>
        </w:tc>
      </w:tr>
      <w:tr w:rsidR="00FA0A85" w:rsidRPr="00F47943">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tcPr>
          <w:p w:rsidR="00FA0A85" w:rsidRPr="00F47943" w:rsidRDefault="00FA0A85" w:rsidP="00FA0A85">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w:b/>
                <w:sz w:val="18"/>
                <w:szCs w:val="20"/>
              </w:rPr>
              <w:t xml:space="preserve">Филиал ОАО «Водоканалсервис» </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47</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Реконструкция водопроводных сетей с заменой стальных и чугунных водоводов на полиэтиленовые трубы.</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24,02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48</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Замена существующих канализационных сетей на полиэтиленовые</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26,78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49</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Реконструкция водопроводной насосной станции II подъема</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3,22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50</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Реконструкция и автоматизация КНС-4</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5,96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51</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Автоматизация КНС-5</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0,85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52</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Реконструкция водопроводной насосной станции №2. Прокладка водопровода от ВНС-2 до МР Воздвиженка</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15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53</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Приобретение и строительно-монтажные работы по блочному ОС в МР Заинск-2 производительностью 1000 м3/сутки</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36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DF0649">
            <w:pPr>
              <w:pStyle w:val="11"/>
              <w:autoSpaceDE w:val="0"/>
              <w:autoSpaceDN w:val="0"/>
              <w:adjustRightInd w:val="0"/>
              <w:spacing w:line="276" w:lineRule="auto"/>
              <w:ind w:left="0"/>
              <w:rPr>
                <w:rFonts w:ascii="Arial Narrow" w:hAnsi="Arial Narrow" w:cs="Arial"/>
                <w:sz w:val="18"/>
                <w:szCs w:val="20"/>
              </w:rPr>
            </w:pPr>
            <w:r w:rsidRPr="00F47943">
              <w:rPr>
                <w:rFonts w:ascii="Arial Narrow" w:hAnsi="Arial Narrow" w:cs="Arial"/>
                <w:sz w:val="18"/>
                <w:szCs w:val="20"/>
              </w:rPr>
              <w:t>54</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Реконструкция БОС</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150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55</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Строительно-монтажные работы по прокладке водовода Д150мм в МР Заинск-2</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32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56</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Прокладка водопровода на ул.Перспективная</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0,35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57</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jc w:val="both"/>
              <w:rPr>
                <w:rFonts w:ascii="Arial Narrow" w:hAnsi="Arial Narrow" w:cs="Arial CYR"/>
                <w:sz w:val="18"/>
                <w:szCs w:val="20"/>
              </w:rPr>
            </w:pPr>
            <w:r w:rsidRPr="00F47943">
              <w:rPr>
                <w:rFonts w:ascii="Arial Narrow" w:hAnsi="Arial Narrow" w:cs="Arial CYR"/>
                <w:sz w:val="18"/>
                <w:szCs w:val="20"/>
              </w:rPr>
              <w:t>Строительство новых водопроводных сетей</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2012-2017</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18,52 млн.руб.</w:t>
            </w:r>
          </w:p>
        </w:tc>
      </w:tr>
      <w:tr w:rsidR="00142776" w:rsidRPr="00F47943">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tcPr>
          <w:p w:rsidR="00142776" w:rsidRPr="00F47943" w:rsidRDefault="00142776" w:rsidP="00142776">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w:b/>
                <w:sz w:val="18"/>
                <w:szCs w:val="20"/>
              </w:rPr>
              <w:t>Филиал ОАО ВАМИН ТАТАРСТАН Заинский молочный завод</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w:b/>
                <w:sz w:val="18"/>
                <w:szCs w:val="20"/>
              </w:rPr>
              <w:t>58</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142776" w:rsidP="00142776">
            <w:pPr>
              <w:jc w:val="both"/>
              <w:rPr>
                <w:rFonts w:ascii="Arial Narrow" w:hAnsi="Arial Narrow" w:cs="Arial CYR"/>
                <w:sz w:val="18"/>
                <w:szCs w:val="20"/>
              </w:rPr>
            </w:pPr>
            <w:r w:rsidRPr="00F47943">
              <w:rPr>
                <w:rFonts w:ascii="Arial Narrow" w:hAnsi="Arial Narrow" w:cs="Arial CYR"/>
                <w:sz w:val="18"/>
                <w:szCs w:val="20"/>
              </w:rPr>
              <w:t>Установка циркуляционной мойки оборудования. Замена модульной котельной на новую более мощную.</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2011</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4,5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59</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142776" w:rsidP="00142776">
            <w:pPr>
              <w:jc w:val="both"/>
              <w:rPr>
                <w:rFonts w:ascii="Arial Narrow" w:hAnsi="Arial Narrow" w:cs="Arial CYR"/>
                <w:sz w:val="18"/>
                <w:szCs w:val="20"/>
              </w:rPr>
            </w:pPr>
            <w:r w:rsidRPr="00F47943">
              <w:rPr>
                <w:rFonts w:ascii="Arial Narrow" w:hAnsi="Arial Narrow" w:cs="Arial CYR"/>
                <w:sz w:val="18"/>
                <w:szCs w:val="20"/>
              </w:rPr>
              <w:t>Замена теплообменника бойлерного типа на пластинчатый</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9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60</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142776" w:rsidP="00142776">
            <w:pPr>
              <w:jc w:val="both"/>
              <w:rPr>
                <w:rFonts w:ascii="Arial Narrow" w:hAnsi="Arial Narrow" w:cs="Arial CYR"/>
                <w:sz w:val="18"/>
                <w:szCs w:val="20"/>
              </w:rPr>
            </w:pPr>
            <w:r w:rsidRPr="00F47943">
              <w:rPr>
                <w:rFonts w:ascii="Arial Narrow" w:hAnsi="Arial Narrow" w:cs="Arial CYR"/>
                <w:sz w:val="18"/>
                <w:szCs w:val="20"/>
              </w:rPr>
              <w:t>Замена аммиачного оборудования на фреоновое в компрессорной</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2013</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5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61</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jc w:val="both"/>
              <w:rPr>
                <w:rFonts w:ascii="Arial Narrow" w:hAnsi="Arial Narrow" w:cs="Arial CYR"/>
                <w:sz w:val="18"/>
                <w:szCs w:val="20"/>
              </w:rPr>
            </w:pPr>
            <w:r w:rsidRPr="00F47943">
              <w:rPr>
                <w:rFonts w:ascii="Arial Narrow" w:hAnsi="Arial Narrow" w:cs="Arial CYR"/>
                <w:sz w:val="18"/>
                <w:szCs w:val="20"/>
              </w:rPr>
              <w:t>Замена трансформатора</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2014</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 млн.руб.</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62</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jc w:val="both"/>
              <w:rPr>
                <w:rFonts w:ascii="Arial Narrow" w:hAnsi="Arial Narrow" w:cs="Arial CYR"/>
                <w:sz w:val="18"/>
                <w:szCs w:val="20"/>
              </w:rPr>
            </w:pPr>
            <w:r w:rsidRPr="00F47943">
              <w:rPr>
                <w:rFonts w:ascii="Arial Narrow" w:hAnsi="Arial Narrow" w:cs="Arial CYR"/>
                <w:sz w:val="18"/>
                <w:szCs w:val="20"/>
              </w:rPr>
              <w:t>Реконструкция электрических кабелей и щитов</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2015</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142776"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3 млн.руб.</w:t>
            </w:r>
          </w:p>
        </w:tc>
      </w:tr>
      <w:tr w:rsidR="00F568B3" w:rsidRPr="00F47943">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tcPr>
          <w:p w:rsidR="00F568B3" w:rsidRPr="00F47943" w:rsidRDefault="00F568B3" w:rsidP="00F568B3">
            <w:pPr>
              <w:pStyle w:val="11"/>
              <w:autoSpaceDE w:val="0"/>
              <w:autoSpaceDN w:val="0"/>
              <w:adjustRightInd w:val="0"/>
              <w:spacing w:line="276" w:lineRule="auto"/>
              <w:ind w:left="0"/>
              <w:jc w:val="center"/>
              <w:rPr>
                <w:rFonts w:ascii="Arial Narrow" w:hAnsi="Arial Narrow" w:cs="Arial"/>
                <w:b/>
                <w:sz w:val="18"/>
                <w:szCs w:val="20"/>
              </w:rPr>
            </w:pPr>
            <w:r w:rsidRPr="00F47943">
              <w:rPr>
                <w:rFonts w:ascii="Arial Narrow" w:hAnsi="Arial Narrow" w:cs="Arial"/>
                <w:b/>
                <w:sz w:val="18"/>
                <w:szCs w:val="20"/>
              </w:rPr>
              <w:t>Капитальный ремонт домов</w:t>
            </w:r>
          </w:p>
        </w:tc>
      </w:tr>
      <w:tr w:rsidR="00FA0A85" w:rsidRPr="00F47943">
        <w:trPr>
          <w:jc w:val="center"/>
        </w:trPr>
        <w:tc>
          <w:tcPr>
            <w:tcW w:w="392" w:type="dxa"/>
            <w:tcBorders>
              <w:top w:val="single" w:sz="4" w:space="0" w:color="auto"/>
              <w:left w:val="single" w:sz="4" w:space="0" w:color="auto"/>
              <w:bottom w:val="single" w:sz="4" w:space="0" w:color="auto"/>
              <w:right w:val="single" w:sz="4" w:space="0" w:color="auto"/>
            </w:tcBorders>
            <w:vAlign w:val="center"/>
          </w:tcPr>
          <w:p w:rsidR="00FA0A85" w:rsidRPr="00F47943" w:rsidRDefault="00DF0649"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63</w:t>
            </w:r>
          </w:p>
        </w:tc>
        <w:tc>
          <w:tcPr>
            <w:tcW w:w="6349" w:type="dxa"/>
            <w:gridSpan w:val="2"/>
            <w:tcBorders>
              <w:top w:val="single" w:sz="4" w:space="0" w:color="auto"/>
              <w:left w:val="single" w:sz="4" w:space="0" w:color="auto"/>
              <w:bottom w:val="single" w:sz="4" w:space="0" w:color="auto"/>
              <w:right w:val="single" w:sz="4" w:space="0" w:color="auto"/>
            </w:tcBorders>
            <w:vAlign w:val="center"/>
          </w:tcPr>
          <w:p w:rsidR="00FA0A85" w:rsidRPr="00F47943" w:rsidRDefault="00F568B3" w:rsidP="00F568B3">
            <w:pPr>
              <w:jc w:val="both"/>
              <w:rPr>
                <w:rFonts w:ascii="Arial Narrow" w:hAnsi="Arial Narrow" w:cs="Arial CYR"/>
                <w:sz w:val="18"/>
                <w:szCs w:val="20"/>
              </w:rPr>
            </w:pPr>
            <w:r w:rsidRPr="00F47943">
              <w:rPr>
                <w:rFonts w:ascii="Arial Narrow" w:hAnsi="Arial Narrow" w:cs="Arial CYR"/>
                <w:sz w:val="18"/>
                <w:szCs w:val="20"/>
              </w:rPr>
              <w:t>Муниципальная адресная программа по проведению капитального ремонта многоквартирных домов Заинского муниципального района на 2012 – 2014 годы</w:t>
            </w:r>
          </w:p>
        </w:tc>
        <w:tc>
          <w:tcPr>
            <w:tcW w:w="1123" w:type="dxa"/>
            <w:tcBorders>
              <w:top w:val="single" w:sz="4" w:space="0" w:color="auto"/>
              <w:left w:val="single" w:sz="4" w:space="0" w:color="auto"/>
              <w:bottom w:val="single" w:sz="4" w:space="0" w:color="auto"/>
              <w:right w:val="single" w:sz="4" w:space="0" w:color="auto"/>
            </w:tcBorders>
            <w:vAlign w:val="center"/>
          </w:tcPr>
          <w:p w:rsidR="00FA0A85" w:rsidRPr="00F47943" w:rsidRDefault="00F568B3"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2012-21014</w:t>
            </w:r>
          </w:p>
        </w:tc>
        <w:tc>
          <w:tcPr>
            <w:tcW w:w="1285" w:type="dxa"/>
            <w:tcBorders>
              <w:top w:val="single" w:sz="4" w:space="0" w:color="auto"/>
              <w:left w:val="single" w:sz="4" w:space="0" w:color="auto"/>
              <w:bottom w:val="single" w:sz="4" w:space="0" w:color="auto"/>
              <w:right w:val="single" w:sz="4" w:space="0" w:color="auto"/>
            </w:tcBorders>
            <w:vAlign w:val="center"/>
          </w:tcPr>
          <w:p w:rsidR="00FA0A85" w:rsidRPr="00F47943" w:rsidRDefault="00F568B3" w:rsidP="00FA0A85">
            <w:pPr>
              <w:pStyle w:val="11"/>
              <w:autoSpaceDE w:val="0"/>
              <w:autoSpaceDN w:val="0"/>
              <w:adjustRightInd w:val="0"/>
              <w:spacing w:line="276" w:lineRule="auto"/>
              <w:ind w:left="0"/>
              <w:jc w:val="center"/>
              <w:rPr>
                <w:rFonts w:ascii="Arial Narrow" w:hAnsi="Arial Narrow" w:cs="Arial"/>
                <w:sz w:val="18"/>
                <w:szCs w:val="20"/>
              </w:rPr>
            </w:pPr>
            <w:r w:rsidRPr="00F47943">
              <w:rPr>
                <w:rFonts w:ascii="Arial Narrow" w:hAnsi="Arial Narrow" w:cs="Arial"/>
                <w:sz w:val="18"/>
                <w:szCs w:val="20"/>
              </w:rPr>
              <w:t>88,44 млн.руб.</w:t>
            </w:r>
          </w:p>
        </w:tc>
      </w:tr>
      <w:tr w:rsidR="00FA0A85"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w:b/>
                <w:sz w:val="18"/>
                <w:szCs w:val="20"/>
              </w:rPr>
              <w:t>ООО «Аква-Зай»</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64</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Монтаж двух тарифных эл.счетчиков (день-ночь)</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 06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Установка автоматики на скважинах РОС -301</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0,05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Реконструкция, замена ветхих сетей водопровода в д.С.Багряж</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0,09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Замена погружных насосов на артезианских скважинах по району</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0,62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Ограждение  зоны санитарной охраны в д.Бухарай, д.Слобода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0,27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69</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Реконструкция, замена ветхих сетей водопровода в д.К.Елга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0,06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70</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Замена погружных насосов на артезианских скважинах по району</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0,73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71</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Ограждение зоны санитарной охраны в д.Шипки, д.Именлибаш</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0,27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72</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rPr>
                <w:rFonts w:ascii="Arial Narrow" w:hAnsi="Arial Narrow" w:cs="Arial"/>
                <w:sz w:val="18"/>
                <w:szCs w:val="20"/>
              </w:rPr>
            </w:pPr>
            <w:r w:rsidRPr="00871E5A">
              <w:rPr>
                <w:rFonts w:ascii="Arial Narrow" w:hAnsi="Arial Narrow" w:cs="Arial"/>
                <w:sz w:val="18"/>
                <w:szCs w:val="20"/>
              </w:rPr>
              <w:t>Замена погружных насосов на артезианских скавжинах по району</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cs="Arial"/>
                <w:bCs/>
                <w:sz w:val="18"/>
                <w:szCs w:val="20"/>
              </w:rPr>
            </w:pPr>
            <w:r w:rsidRPr="00871E5A">
              <w:rPr>
                <w:rFonts w:ascii="Arial Narrow" w:hAnsi="Arial Narrow" w:cs="Arial"/>
                <w:bCs/>
                <w:sz w:val="18"/>
                <w:szCs w:val="20"/>
              </w:rPr>
              <w:t>2015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sz w:val="18"/>
                <w:szCs w:val="20"/>
              </w:rPr>
            </w:pPr>
            <w:r w:rsidRPr="00871E5A">
              <w:rPr>
                <w:rFonts w:ascii="Arial Narrow" w:hAnsi="Arial Narrow" w:cs="Arial"/>
                <w:sz w:val="18"/>
                <w:szCs w:val="20"/>
              </w:rPr>
              <w:t>0,7 млн.руб.</w:t>
            </w:r>
          </w:p>
        </w:tc>
      </w:tr>
      <w:tr w:rsidR="00FA0A85"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CYR"/>
                <w:b/>
                <w:sz w:val="18"/>
                <w:szCs w:val="20"/>
              </w:rPr>
              <w:t>ООО «Теплосервис»</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73</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ДК д.В.Налим</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0,37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74</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д.В.Налим</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2011</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0,42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75</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д.С.Багряж</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0,47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76</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д.В.Шипки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0,55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77</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 xml:space="preserve">Капитальный ремонт в котельной СШ д.Тюгеевка  </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0,56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78</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 xml:space="preserve">Капитальный ремонт в котельной СШ д.К.Бастрык  </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2013</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0,65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79</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д.В.Багряж</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0,67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80</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Молодежного центра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2014</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0,78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81</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д.С.Озеро</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0,7 млн.руб.</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82</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Капитальный ремонт в котельной СШ д. Кадырово</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2015</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0,8 млн.руб.</w:t>
            </w:r>
          </w:p>
        </w:tc>
      </w:tr>
      <w:tr w:rsidR="00FA0A85" w:rsidRPr="00871E5A">
        <w:trPr>
          <w:jc w:val="center"/>
        </w:trPr>
        <w:tc>
          <w:tcPr>
            <w:tcW w:w="9149" w:type="dxa"/>
            <w:gridSpan w:val="5"/>
            <w:tcBorders>
              <w:top w:val="single" w:sz="4" w:space="0" w:color="auto"/>
              <w:left w:val="single" w:sz="4" w:space="0" w:color="auto"/>
              <w:bottom w:val="single" w:sz="4" w:space="0" w:color="auto"/>
              <w:right w:val="single" w:sz="4" w:space="0" w:color="auto"/>
            </w:tcBorders>
            <w:shd w:val="clear" w:color="auto" w:fill="DAEEF3"/>
            <w:vAlign w:val="center"/>
          </w:tcPr>
          <w:p w:rsidR="00FA0A85" w:rsidRPr="00871E5A" w:rsidRDefault="00FA0A85" w:rsidP="00FA0A85">
            <w:pPr>
              <w:pStyle w:val="11"/>
              <w:autoSpaceDE w:val="0"/>
              <w:autoSpaceDN w:val="0"/>
              <w:adjustRightInd w:val="0"/>
              <w:spacing w:line="276" w:lineRule="auto"/>
              <w:ind w:left="0"/>
              <w:jc w:val="center"/>
              <w:rPr>
                <w:rFonts w:ascii="Arial Narrow" w:hAnsi="Arial Narrow" w:cs="Arial"/>
                <w:b/>
                <w:sz w:val="18"/>
                <w:szCs w:val="20"/>
              </w:rPr>
            </w:pPr>
            <w:r w:rsidRPr="00871E5A">
              <w:rPr>
                <w:rFonts w:ascii="Arial Narrow" w:hAnsi="Arial Narrow" w:cs="Arial CYR"/>
                <w:b/>
                <w:sz w:val="18"/>
                <w:szCs w:val="20"/>
              </w:rPr>
              <w:t>ЗАО «Протон»</w:t>
            </w:r>
          </w:p>
        </w:tc>
      </w:tr>
      <w:tr w:rsidR="00FA0A85" w:rsidRPr="00871E5A">
        <w:trPr>
          <w:jc w:val="center"/>
        </w:trPr>
        <w:tc>
          <w:tcPr>
            <w:tcW w:w="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DF0649" w:rsidP="00FA0A85">
            <w:pPr>
              <w:pStyle w:val="11"/>
              <w:autoSpaceDE w:val="0"/>
              <w:autoSpaceDN w:val="0"/>
              <w:adjustRightInd w:val="0"/>
              <w:spacing w:line="276" w:lineRule="auto"/>
              <w:ind w:left="0"/>
              <w:jc w:val="center"/>
              <w:rPr>
                <w:rFonts w:ascii="Arial Narrow" w:hAnsi="Arial Narrow" w:cs="Arial"/>
                <w:sz w:val="18"/>
                <w:szCs w:val="20"/>
              </w:rPr>
            </w:pPr>
            <w:r>
              <w:rPr>
                <w:rFonts w:ascii="Arial Narrow" w:hAnsi="Arial Narrow" w:cs="Arial"/>
                <w:sz w:val="18"/>
                <w:szCs w:val="20"/>
              </w:rPr>
              <w:t>83</w:t>
            </w:r>
          </w:p>
        </w:tc>
        <w:tc>
          <w:tcPr>
            <w:tcW w:w="6342"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both"/>
              <w:rPr>
                <w:rFonts w:ascii="Arial Narrow" w:hAnsi="Arial Narrow" w:cs="Arial"/>
                <w:sz w:val="18"/>
                <w:szCs w:val="20"/>
              </w:rPr>
            </w:pPr>
            <w:r w:rsidRPr="00871E5A">
              <w:rPr>
                <w:rFonts w:ascii="Arial Narrow" w:hAnsi="Arial Narrow" w:cs="Arial"/>
                <w:sz w:val="18"/>
                <w:szCs w:val="20"/>
              </w:rPr>
              <w:t>Установка двух емкостей для производства</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2011-2012</w:t>
            </w:r>
          </w:p>
        </w:tc>
        <w:tc>
          <w:tcPr>
            <w:tcW w:w="1285" w:type="dxa"/>
            <w:tcBorders>
              <w:top w:val="single" w:sz="4" w:space="0" w:color="auto"/>
              <w:left w:val="single" w:sz="4" w:space="0" w:color="auto"/>
              <w:bottom w:val="single" w:sz="4" w:space="0" w:color="auto"/>
              <w:right w:val="single" w:sz="4" w:space="0" w:color="auto"/>
            </w:tcBorders>
            <w:shd w:val="clear" w:color="auto" w:fill="FFFFFF"/>
            <w:vAlign w:val="center"/>
          </w:tcPr>
          <w:p w:rsidR="00FA0A85" w:rsidRPr="00871E5A" w:rsidRDefault="00FA0A85" w:rsidP="00FA0A85">
            <w:pPr>
              <w:jc w:val="center"/>
              <w:rPr>
                <w:rFonts w:ascii="Arial Narrow" w:hAnsi="Arial Narrow"/>
                <w:sz w:val="18"/>
                <w:szCs w:val="20"/>
              </w:rPr>
            </w:pPr>
            <w:r w:rsidRPr="00871E5A">
              <w:rPr>
                <w:rFonts w:ascii="Arial Narrow" w:hAnsi="Arial Narrow"/>
                <w:sz w:val="18"/>
                <w:szCs w:val="20"/>
              </w:rPr>
              <w:t>4,3 млн.руб.</w:t>
            </w:r>
          </w:p>
        </w:tc>
      </w:tr>
    </w:tbl>
    <w:p w:rsidR="00E44076" w:rsidRDefault="00E44076" w:rsidP="0008662F">
      <w:pPr>
        <w:jc w:val="center"/>
        <w:rPr>
          <w:rFonts w:ascii="Arial" w:hAnsi="Arial" w:cs="Arial"/>
          <w:b/>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rsidP="0008662F">
      <w:pPr>
        <w:jc w:val="right"/>
        <w:rPr>
          <w:rFonts w:ascii="Arial" w:hAnsi="Arial" w:cs="Arial"/>
          <w:sz w:val="20"/>
        </w:rPr>
      </w:pPr>
    </w:p>
    <w:p w:rsidR="00E44076" w:rsidRDefault="00E44076">
      <w:pPr>
        <w:rPr>
          <w:rFonts w:ascii="Arial" w:hAnsi="Arial" w:cs="Arial"/>
          <w:sz w:val="20"/>
        </w:rPr>
      </w:pPr>
      <w:r>
        <w:rPr>
          <w:rFonts w:ascii="Arial" w:hAnsi="Arial" w:cs="Arial"/>
          <w:sz w:val="20"/>
        </w:rPr>
        <w:br w:type="page"/>
      </w: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D1F29" w:rsidRDefault="000D1F29">
      <w:pPr>
        <w:rPr>
          <w:rFonts w:ascii="Arial" w:hAnsi="Arial" w:cs="Arial"/>
          <w:sz w:val="20"/>
        </w:rPr>
      </w:pPr>
    </w:p>
    <w:p w:rsidR="00006F97" w:rsidRDefault="00006F97" w:rsidP="0008662F">
      <w:pPr>
        <w:jc w:val="right"/>
        <w:rPr>
          <w:rFonts w:ascii="Arial" w:hAnsi="Arial" w:cs="Arial"/>
          <w:sz w:val="20"/>
        </w:rPr>
      </w:pPr>
    </w:p>
    <w:p w:rsidR="00E44076" w:rsidRDefault="00A67C77" w:rsidP="0008662F">
      <w:pPr>
        <w:jc w:val="right"/>
        <w:rPr>
          <w:rFonts w:ascii="Arial" w:hAnsi="Arial" w:cs="Arial"/>
          <w:sz w:val="20"/>
        </w:rPr>
      </w:pPr>
      <w:r>
        <w:rPr>
          <w:rFonts w:ascii="Arial" w:hAnsi="Arial" w:cs="Arial"/>
          <w:sz w:val="20"/>
        </w:rPr>
        <w:t>Приложение 9</w:t>
      </w:r>
    </w:p>
    <w:p w:rsidR="00E44076" w:rsidRDefault="00E44076" w:rsidP="00B17EA6">
      <w:pPr>
        <w:jc w:val="center"/>
        <w:rPr>
          <w:rFonts w:ascii="Arial" w:hAnsi="Arial" w:cs="Arial"/>
          <w:b/>
          <w:sz w:val="20"/>
        </w:rPr>
      </w:pPr>
      <w:r w:rsidRPr="00305A9F">
        <w:rPr>
          <w:rFonts w:ascii="Arial" w:hAnsi="Arial" w:cs="Arial"/>
          <w:b/>
          <w:sz w:val="20"/>
        </w:rPr>
        <w:t>Реестр муниципальных Программ</w:t>
      </w:r>
    </w:p>
    <w:p w:rsidR="00E55CEF" w:rsidRDefault="00E55CEF" w:rsidP="00B17EA6">
      <w:pPr>
        <w:jc w:val="center"/>
        <w:rPr>
          <w:rFonts w:ascii="Arial" w:hAnsi="Arial" w:cs="Arial"/>
          <w:b/>
          <w:sz w:val="20"/>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458"/>
        <w:gridCol w:w="1499"/>
        <w:gridCol w:w="2396"/>
        <w:gridCol w:w="3235"/>
      </w:tblGrid>
      <w:tr w:rsidR="00405693" w:rsidRPr="00405693">
        <w:tc>
          <w:tcPr>
            <w:tcW w:w="612" w:type="dxa"/>
            <w:shd w:val="clear" w:color="auto" w:fill="CCFFFF"/>
          </w:tcPr>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w:t>
            </w:r>
          </w:p>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п/п</w:t>
            </w:r>
          </w:p>
        </w:tc>
        <w:tc>
          <w:tcPr>
            <w:tcW w:w="2458" w:type="dxa"/>
            <w:shd w:val="clear" w:color="auto" w:fill="CCFFFF"/>
          </w:tcPr>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Наименование</w:t>
            </w:r>
          </w:p>
        </w:tc>
        <w:tc>
          <w:tcPr>
            <w:tcW w:w="1499" w:type="dxa"/>
            <w:shd w:val="clear" w:color="auto" w:fill="CCFFFF"/>
          </w:tcPr>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Срок действия</w:t>
            </w:r>
          </w:p>
        </w:tc>
        <w:tc>
          <w:tcPr>
            <w:tcW w:w="2396" w:type="dxa"/>
            <w:shd w:val="clear" w:color="auto" w:fill="CCFFFF"/>
          </w:tcPr>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Источники финансирования</w:t>
            </w:r>
          </w:p>
        </w:tc>
        <w:tc>
          <w:tcPr>
            <w:tcW w:w="3235" w:type="dxa"/>
            <w:shd w:val="clear" w:color="auto" w:fill="CCFFFF"/>
          </w:tcPr>
          <w:p w:rsidR="00405693" w:rsidRPr="001E6651" w:rsidRDefault="00405693" w:rsidP="001E6651">
            <w:pPr>
              <w:jc w:val="center"/>
              <w:rPr>
                <w:rFonts w:ascii="Arial Narrow" w:hAnsi="Arial Narrow" w:cs="Calibri"/>
                <w:b/>
                <w:sz w:val="18"/>
                <w:szCs w:val="18"/>
              </w:rPr>
            </w:pPr>
            <w:r w:rsidRPr="001E6651">
              <w:rPr>
                <w:rFonts w:ascii="Arial Narrow" w:hAnsi="Arial Narrow" w:cs="Calibri"/>
                <w:b/>
                <w:sz w:val="18"/>
                <w:szCs w:val="18"/>
              </w:rPr>
              <w:t>Ожидаемые конечные результаты</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Целевая программа «Повышение безопасности дорожного движения в Заинском муниципальном районе на 2008-2012г.г.»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2008-2012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Общий объем финансирования – 837,97 млн.руб., в том числе: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за счет средств Республиканского бюджета – 813,07 млн.руб.,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за счет средств местного бюджета 7,9 млн.руб.,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за счет средств внебюджетных источников 17,0 млн.руб.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Сокращение к 2012 году количества лиц, погибших в результате ДТП в 1,5 раза по сравнению с аналогичным показателем 2004 года</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Целевая программа «Развитие сельского хозяйства Заинского муниципального района на 2008-2012г.г.»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2008-2012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Общий объем финансирования – 9 525 308 тыс.руб., в том числе: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 Федеральный бюджет – 846 012 тыс.руб.,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 бюджет Республики Татарстан – 716 545 тыс.руб.,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 бюджет Заинского муниципального района – 52 227 тыс.руб.,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внебюджетные средства – 791 052 тыс.руб.,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спонсорская помощь – 12 258 тыс.руб.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Рост валового продукта с 1587,5 до 1909,9 млн.руб.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Индекс физического роста объема производства 126%.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Увеличение рентабельности сельскохозяйственной продукции с 4,8 до 7,1%.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Общая сумма прибыли к 2012 году – 115 млн.руб.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Безубыточность сельскохозяйственных предприятий.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3</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Комплексная программа профилактики правонарушений на 2009-2012г.г.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Бюджеты муниципальных образований города Заинска и Заинского района.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Средства, выделяемые на финансирование основной деятельности исполнителей мероприятий.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Внебюджетные средства.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Реализация программы позволит: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повысить эффективность системы социальной профилактики правонарушений, привлечь к организации деятельности по предупреждению правонарушений предприятия, организации и учреждения, всех форм собственности, а также общественные организации;</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обеспечить нормативное правовое регулирование профилактики правонарушений;</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улучшить информационное обеспечение деятельности органов местного самоуправления и общественных организаций по обеспечению охраны общественного порядка на территории Заинского муниципального района;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уменьшить общее число совершаемых преступлений, в т.ч. на улицах и в других общественных местах;</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уменьшить удельный вес преступлений, совершенных несовершеннолетними, от общего числа расследованных преступлений;</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уменьшить темпы роста количества осужденных несовершеннолетних;</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 снизить уровень рецидивной преступности, т.е. уменьшить удельный вес преступлений, совершенных лицами, ранее совершавшими преступления;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 снизить темпы роста количества имущественных и экономических преступлений.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4</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по реализации стратегии антикоррупционной политики Республики Татарстан в Заинском муниципальном районе на 2009-2011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Текущее финансирование, бюджет муниципального района</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Обеспечение многоуровневого программирования и предметности мер противодействия коррупции.</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Повышение организованности и профессионализма в противодействии коррупции.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Привлечение к антикоррупционной деятельности представителей общественности, обеспечение целевой деятельности на программной основе.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Организация методического обеспечения кадровой работы.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Обеспечение обязательности проведения антикоррупционной экспертизы нормативных правовых актов и их проектов.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6. Совершенствование организации работы по антикоррупционной экспертизе.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7. Совершенствование муниципальной антикоррупционной деятельности, изучение состояния коррупции, обеспечение гласности и прозрачности принимаемых мер.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5</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по профилактике терроризма и экстремизма, а также минимизации и (или) ликвидации последствий проявления терроризма и экстремизма на территории Заинского муниципального района на 2009-2011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Текущее финансирование, местный бюджет</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Минимизация последствий проявления экстремизма на территории Заинского муниципального района.</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6</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«Формирование личности гражданина» в Заинском муниципальном районе </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Финансирование осуществляется за счет бюджетных средств и внебюджетных средств, источниками которых являются взносы юридических и физических лиц</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Успешная реализация программы будет способствовать распространению опыта и его внедрению в городах Российской Федерации с учетом их исторических, культурных и социальных особенностей. Реализация программы будет осуществляться системой конкретных мер нормативно-правового, кадрового, научного, программно-методического и информационного обеспечения во взаимодействии с заинтересованными предприятиями, ведомствами, учреждениями и организациями. </w:t>
            </w:r>
          </w:p>
          <w:p w:rsidR="00405693" w:rsidRPr="001E6651" w:rsidRDefault="00405693" w:rsidP="000B63A5">
            <w:pPr>
              <w:rPr>
                <w:rFonts w:ascii="Arial Narrow" w:hAnsi="Arial Narrow" w:cs="Calibri"/>
                <w:sz w:val="18"/>
                <w:szCs w:val="18"/>
              </w:rPr>
            </w:pP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7</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по установке коллективных приборов учета коммунальных ресурсов в многоквартирных домах</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Средства РТ, средства управляющей компании, ПТС, ТСЖ, средства жителей</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Установка коллективных приборов учета коммунальных ресурсов в многоквартирных домах</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8</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«Обучение в обществе для людей с умственными и физическими ограничениями» в Заинском муниципальном районе</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2009</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Местный бюджет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Содействие в адаптации и интеграции в общество детей с функциональными нарушениями.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Обеспечение участия людей с ограничениями жизнедеятельности в общественной жизни района.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9</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развития системы национального образования и воспитания Заинского муниципального района Республики Татарстан на 2010-2015г.г.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Бюджетное финансирование</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Внедрение всех проектов программы развития системы национального образования на всех уровнях жизнедеятельности. Запуск механизмов саморазвития системы.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Создание системы управления качеством в условиях нормативного финансирования</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10</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«Подарим тепло и уют малышам»</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За счет средств бюджета муниципального района и внебюджетных источников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Дальнейшее развитие и укрепление материально-технической базы учреждений дошкольного образования.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Повышение эффективности и качества образования в дошкольных учреждениях.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Развитие сети дошкольных учреждений.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Создание необходимых условий для формирования личности воспитанников детских дошкольных учреждений.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11</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 утверждении муниципальной адресной программы перехода на отпуск коммунальных ресурсов потребителям в соответствии с показателями коллективных (общедомовых) приборов учета на 2010-2011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Общий объем финансирования Программы составляет 26 646 693 рублей, в том числе: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Муниципальная адресная программа проведения капитального ремонта многоквартирных домов на 2010 год – 3 320 000 рублей;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средства Республиканского лизингового фонда – 22 828 389 рублей;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другие источники финансирования (инвестиционные программы предприятий, спонсорская деятельность и т.д.) – 498 304 рублей. </w:t>
            </w:r>
          </w:p>
          <w:p w:rsidR="00405693" w:rsidRPr="001E6651" w:rsidRDefault="00405693" w:rsidP="000B63A5">
            <w:pPr>
              <w:rPr>
                <w:rFonts w:ascii="Arial Narrow" w:hAnsi="Arial Narrow" w:cs="Calibri"/>
                <w:sz w:val="18"/>
                <w:szCs w:val="18"/>
              </w:rPr>
            </w:pP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Снижение дефицита энергоресурсов.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Экономия потребления коммунальных ресурсов.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Оплата населением фактически использованных коммунальных ресурсов.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Снижение задолженности потребителей за коммунальные услуги.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Экономический эффект будет получен за счет уменьшения платежей населения за коммунальные услуги.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12</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 утверждении программы комплексного развития инженерной инфраструктуры Заинского муниципального района на 2010-2020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2010-2020</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Объем затрат на реализацию программы 857,193 млн.рублей</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Повышение эффективности и качества жилищно-коммунального обслуживания.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Надежность работы инженерных систем жизнеобеспечения, комфортность и безопасность жизнеобеспечения города.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Социальная защита населения при оплате жилищно-коммунальных услуг.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4. Энерго и ресурсосбережение и как следствие сдерживание расходов населения на оплату потребленных ЖКУ.</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Реализация Программы к 2015 году приведет к улучшению социально-экономических показателей города Заинск. Многоквартирные дома будут обеспечены всеми видами благоустройства, предоставление жилищных и коммунальных услуг будут соответствовать нормативному качеству.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13</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«Энергосбережения в Заинском муниципальном районе на 2010-2015 годы и на перспективу до 2020 года»</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2010-2015</w:t>
            </w:r>
          </w:p>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 xml:space="preserve"> и на перспективу до 2020г.</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Средства бюджета и другие источники, не запрещенные действующим законодательством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В результате выполнения Программы создается нормативно-правовая база энергосбережения, запускаются финансово-экономические механизмы реализации проектов и программ энергосбережения. Реализуются проекты по внедрению энерго- и ресурсосберегающей техники и технологий, по производству энергетически эффективных материалов и оборудования, повышается ресурсоэффективность экономики, снижаются выбросы вредных веществ и потребление не возобновляемых ресурсов, улучшается экологическая обстановка в Заинском муниципальном районе.</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14</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 территориальной Программе улучшения условий и охраны труда на 2010-2012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Общий объем финансирования Программы – 36 929,78 тыс.рублей, в том числе: средства местного бюджета – 90 тыс.рублей, средства организаций – 36 839,78 тыс.рублей.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Достижение пороговых значений индикаторов, установленных на 2012 год.</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Сокращение численности работников, занятых в неблагоприятных условиях труда.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Повышение уровня защиты работников от воздействия вредных и опасных производственных факторов.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Снижение материальных затрат на восстановление здоровья работников, пострадавших от несчастных случаев на производстве.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Повышение производительности труда за счет сокращения потерь рабочего времени.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15</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Муниципальная адресная программа по переселению граждан из аварийного жилищного фонда на 2011 год</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Финансирование Программы осуществляется за счет средств: Фонда содействия реформированию жилищно-коммунального хозяйства – 12,6 млн.рублей;</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бюджета Республики Татарстан – 1,8 млн.рублей. Общий объем финансирования Программы – 14,4 млн.рублей.</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Число переселенных жителей в результате выполнения муниципальной адресной программы по переселению граждан из аварийного жилищного фонда в 2011 году – 29 человек.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16</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Муниципальная программа «Лицом к лицу» по работе с населением Заинского муниципального района на 2011-2012г.г.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Средства, выделяемые на финансирование основной деятельности исполнителей мероприятий.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Реализация программы позволит:</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Повысить эффективность государственной системы по работе с населением, привлечь к организации деятельности по работе с населением предприятия, учреждения, организации всех форм собственности, а также общественные организации.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Обеспечить нормативно-правовое регулирование работы с населением.</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Улучшить информационное обеспечение деятельности государственных органов и общественных организаций по организации работы с населением.</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4. Повысить социальную активность, политическую стабильность, уровень социализации и самореализации населения.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Повысить степень участия населения в общественной жизни Заинского муниципального района, в деятельности общественных организаций, объединений.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6. Повысить доверие населения Заинского муниципального района к органам власти.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17</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«Сельская молодежь Заинского муниципального района на 2011-2014г.г.»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2011-2014</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За счет средств Федерального бюджета, бюджета РТ, местного бюджета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Повышение роли молодежи в социально-экономических преобразованиях на селе.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Повышение интеллектуального, нравственного и творческого потенциала, развитие национального самосознания, гражданственности и патриотизма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Обеспечение занятости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Улучшения здоровья молодого поколения.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Снижение уровня преступности, алкоголизма и наркомании на селе.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6. Оказание информационных услуг молодым гражданам.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7. Улучшение жилищно-бытовых условий молодежи на селе.</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8. Рост деловой активности и предприимчивости сельской молодежи.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18</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развития муниципальной службы в Заинском муниципальном районе Республики Татарстана 2010-2013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2010-2013</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Для реализации программных мероприятий развития муниципальной службы в Заинском муниципальном районе Республики Татарстан на 2010-2013 годы необходимо всего 896,858 тыс.рублей, в том числе за счет средств местного бюджета 638,5 тыс.рублей, бюджета Республики Татарстан 258,358 тыс.рублей</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Подготовка информации о состоянии нормативно-правовых актов в сфере муниципальной службы в районе.</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Единообразное применение в органах местного самоуправления нормативно-правовых актов Заинского муниципального района в части организации муниципальной службы и кадровой работы.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Формирование единой системы работы с одаренной молодежью.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Создание условий для формирования кадрового состава, подготовленного к реализации функций муниципального управления.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5. Повышение профессионализма и компетентности муниципальных служащих.</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19</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Муниципальная программа «Время ЗА!» по формированию здорового образа жизни, снижению потребления алкогольной продукции, пива и табака среди населения Заинского муниципального района на 2011-2015г.г.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Местный бюджет. Средства, выделяемые на финансирование основной деятельности исполнителей мероприятий. Внебюджетные средства.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Обеспечить реализацию механизма по формированию ориентации населения на здоровый образ жизни.</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Разработать индивидуальные подходы по формированию здорового образа жизни среди населения.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Улучшить информационное обеспечение деятельности государственных органов и общественных организаций по организации оздоровительной работы с населением.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Способствовать развитию необходимых для ведения здорового образа жизни инфраструктур.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Повысить степень участия  населения в спортивно-массовой жизни Заинского муниципального района.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«Содействие развитию малого предпринимательства Заинского муниципального района на 2011-2013г.г.»</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2011-2013</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Местный бюджет – 2285 тыс.руб.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Иные источники (участник и спонсоры) – 560 тыс.руб.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Рост численности занятых в сфере малого предпринимательства, создание новых рабочих мест – 15%.</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Доля добавленной стоимости произведенной малыми предприятиями в общем объеме ВТП – 20%.</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Средняя заработная плата работников малых предприятий – 17-18 тыс.рублей.</w:t>
            </w:r>
          </w:p>
          <w:p w:rsidR="00405693" w:rsidRPr="001E6651" w:rsidRDefault="00405693" w:rsidP="000B63A5">
            <w:pPr>
              <w:rPr>
                <w:rFonts w:ascii="Arial Narrow" w:hAnsi="Arial Narrow" w:cs="Calibri"/>
                <w:sz w:val="18"/>
                <w:szCs w:val="18"/>
              </w:rPr>
            </w:pP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21</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Жизнь без границ</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Бюджет, внебюджетные источники</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Создание механизма социального партнерства общественности, предпринимательских структур и социальных учреждений.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Создание единого информационного банка данных о семьях, воспитывающих ребенка с ограниченными возможностями.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100% охват детей-инвалидов необходимыми в соответствии с индивидуальной программой реабилитации услугами.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Социальная интеграция детей-инвалидов.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5. Привлечение общественности к решению социально значимых проблем.</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6. Повышение степени удовлетворенности жизнью и укрепление психического состояния детей с особыми возможностями и членов их семей.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7. Формирование установок толерантности, миролюбия, гуманизма, взаимопомощи, благотворительности в обществе.</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22</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Программа развития самоуправления в жилищной сфере Заинского муниципального района</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Республиканский бюджет, местный бюджет</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Развитие самоуправления в жилищной сфере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23</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Развитие физической культуры и спорта в Заинском муниципальном районе </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Финансирование мероприятий Программы осуществляется в основном в пределах текущего бюджетного финансирования. Финансирование развития материально-технической базы осуществляется за счет федерального бюджета, республиканского бюджета РТ, бюджета Заинского муниципального района в пределах утвержденных ассигнований на соответствующий год.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Значительное расширение сети спортивных сооружений, соответствующих современным требованиями к проведению соревнований, в т.ч. международного уровня.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Эффективное функционирование учреждений и предприятий в сфере физической культуры и спорта.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Достижение высоких спортивных результатов в приоритетных видах спорта.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4. Создание условий для работы высококвалифицированных тренеров, улучшение социального статуса работников физической культуры и спорта.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Повышение доходной части бюджета района от оказания платных услуг населению в сфере физической культуры и спорта, улучшение их качества.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24</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Муниципальная программа по профилактике социального сиротства и поддержке замещающих семей «Родительский дом»</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Средства, выделяемые на финансирование основной деятельности отдела опеки и попечительства Заинского муниципального района</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1.Снижение уровня социального сиротства.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Повышение качества работы по учету семей и детей, попавших в трудную жизненную ситуацию.</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сокращение числа детей-сирот и детей, оставшихся без попечения родителей, воспитывающихся в интернатных учреждениях.</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4. сокращение числа отказов от детей среди усыновителей, опекунов, приемных родителей. </w:t>
            </w:r>
          </w:p>
          <w:p w:rsidR="00405693" w:rsidRPr="001E6651" w:rsidRDefault="00405693" w:rsidP="000B63A5">
            <w:pPr>
              <w:rPr>
                <w:rFonts w:ascii="Arial Narrow" w:hAnsi="Arial Narrow" w:cs="Calibri"/>
                <w:sz w:val="18"/>
                <w:szCs w:val="18"/>
              </w:rPr>
            </w:pP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25</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Развитие сети дошкольных учреждений Заинского муниципального района</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2010-2012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Местный бюджет, республиканский бюджет</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Создание оптимальной структуры сети дошкольных образовательных учреждений.</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Переход от сметного финансирования к нормативному.</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26</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«Школьное молоко»</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Общий объем финансирования 364089,6 руб., в том числе: муниципальный бюджет: 2011 год – 364089,6 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Усовершенствование системы детского школьного питания.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Качественное улучшение здоровья школьников.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Формирование у детей культуры потребления молочных продуктов.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27</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«Заинская семья»</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Местный бюджет </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Создание системы помощи родителям в формировании нравственного образа жизни семьи, в предупреждении негативных проявлений у детей и подростков.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Создание системы массовых мероприятий с родителями, работы по организации совместной общественно значимой деятельности позитивного опыта.</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Повышение психолого-педагогической культуры родителей, раскрытие творческого потенциала родителей, совершенствование семейного воспитания.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Усиление роли семьи в воспитании детей.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Формирование у молодежи качеств будущего семьянина и родителя.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Создание информационного пространства для родителей и общественности в Заинском районе.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28</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«Об утверждении муниципальной адресной  программы по проведению капитального ремонта многоквартирных домов Заинского муниципального района </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Общий объем финансирования Программы составляет 56 021,4 тыс.руб., в том числе: средства Фонда содействия реформированию жилищно-коммунального хозяйства – 2 727,1 тыс.руб.; средства бюджета Республики Татарстан – 20 461,1 тыс.руб.; средства местных бюджетов – 15 984,0 тыс.руб.; средства членов товариществ собственников жилья, жилищных, жилищно-строительных кооперативов (далее – ТСЖ, ЖК, ЖСК) или иных специализированных потребительских кооперативов либо собственников помещений в многоквартирном доме – 16 849,2 тыс.руб.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Реформирование жилищно-коммунального хозяйства Заинского муниципального района.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Приведение жилищного фонда в соответствии с установленными нормативами содержания, эксплуатации и ремонта жилищного фонда.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29</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«Молодежная политика в Заинском муниципальном районе на 2011-2012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2011-2012</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Федеральный бюджет, бюджет Республики Татарстан, местный бюджет</w:t>
            </w:r>
          </w:p>
          <w:p w:rsidR="00405693" w:rsidRPr="001E6651" w:rsidRDefault="00405693" w:rsidP="000B63A5">
            <w:pPr>
              <w:rPr>
                <w:rFonts w:ascii="Arial Narrow" w:hAnsi="Arial Narrow" w:cs="Calibri"/>
                <w:sz w:val="18"/>
                <w:szCs w:val="18"/>
              </w:rPr>
            </w:pP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Повышение роли молодежи в социально-экономических преобразованиях в городе.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Повышение интеллектуального, нравственного и творческого потенциала, развитие национального самосознания, гражданственности и патриотизма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Обеспечение занятости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4. Улучшение здоровья молодого поколения.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Снижение уровня преступности, алкоголизма и наркомании в молодежной среде.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6. Оказание информационных услуг молодым гражданам.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7. Улучшение жилищно-бытовых условий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8. Рост деловой активности и предприимчивости молодежи.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9. Активизация деятельности молодежных организаций и объединений.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30</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«Развитие культуры в Заинском муниципальном районе на 2011-2015 годы»</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2011-2015</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Финансовой обеспечение мероприятий Программы осуществляется за счет местного, республиканского финансирования. Объемы расходуемых средств на реализацию Программы ежегодно уточняются в процессе исполнения бюджета и учитываются при формировании бюджетов на 2011-2015 годы.</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Развитие традиций народной культуры района, историко-культурного наследия.</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2. Создание условий для дальнейшего развития национально-культурных традиций.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Создание условий для творческой деятельности, повышение эффективности системы управления в сфере культуры.</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4. Подготовка высокопрофессиональных кадров.</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5. укрепление материально-технической базы. </w:t>
            </w:r>
          </w:p>
        </w:tc>
      </w:tr>
      <w:tr w:rsidR="00405693" w:rsidRPr="00405693">
        <w:tc>
          <w:tcPr>
            <w:tcW w:w="612"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31</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«Информатизация местного самоуправления Заинского муниципального района Республики Татарстан на 2011-2013 годы» </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2011-2013</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Объем финансирования Программы составит 1714 тыс.рублей. Прогнозируемый объем финансирования Программы составит: 1714 тыс.руб.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в 2011 году: 298 тыс.руб.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в 2012 году: 796,5 тыс.руб.</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в 2013 году: 619,5 тыс.руб.</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1. Повышение эффективности муниципального управления и развития экономики за счет активизации внедрения и повышения результативности использования информационных и коммуникационных технологий. </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Снижение нагрузки на граждан и организации, связанной с сокращением времени получения ими необходимой информации.</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3. Повышение информационной открытости органов муниципальной власти и органов местного самоуправления, эффективности их взаимодействия с гражданами и организациями, качества оказываемых им услуг. </w:t>
            </w:r>
          </w:p>
        </w:tc>
      </w:tr>
      <w:tr w:rsidR="00405693" w:rsidRPr="00405693">
        <w:tc>
          <w:tcPr>
            <w:tcW w:w="612" w:type="dxa"/>
          </w:tcPr>
          <w:p w:rsidR="00405693" w:rsidRPr="009E5C7E" w:rsidRDefault="00405693" w:rsidP="001E6651">
            <w:pPr>
              <w:jc w:val="center"/>
              <w:rPr>
                <w:rFonts w:ascii="Arial Narrow" w:hAnsi="Arial Narrow" w:cs="Calibri"/>
                <w:b/>
                <w:color w:val="FF0000"/>
                <w:sz w:val="18"/>
                <w:szCs w:val="18"/>
              </w:rPr>
            </w:pPr>
            <w:r w:rsidRPr="009E5C7E">
              <w:rPr>
                <w:rFonts w:ascii="Arial Narrow" w:hAnsi="Arial Narrow" w:cs="Calibri"/>
                <w:b/>
                <w:color w:val="FF0000"/>
                <w:sz w:val="18"/>
                <w:szCs w:val="18"/>
              </w:rPr>
              <w:t>32</w:t>
            </w:r>
          </w:p>
        </w:tc>
        <w:tc>
          <w:tcPr>
            <w:tcW w:w="2458"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 xml:space="preserve">Муниципальная комплексная программа «Семья: от проблемы к решению» </w:t>
            </w:r>
          </w:p>
        </w:tc>
        <w:tc>
          <w:tcPr>
            <w:tcW w:w="1499" w:type="dxa"/>
          </w:tcPr>
          <w:p w:rsidR="00405693" w:rsidRPr="001E6651" w:rsidRDefault="00405693" w:rsidP="001E6651">
            <w:pPr>
              <w:jc w:val="center"/>
              <w:rPr>
                <w:rFonts w:ascii="Arial Narrow" w:hAnsi="Arial Narrow" w:cs="Calibri"/>
                <w:sz w:val="18"/>
                <w:szCs w:val="18"/>
              </w:rPr>
            </w:pPr>
            <w:r w:rsidRPr="001E6651">
              <w:rPr>
                <w:rFonts w:ascii="Arial Narrow" w:hAnsi="Arial Narrow" w:cs="Calibri"/>
                <w:sz w:val="18"/>
                <w:szCs w:val="18"/>
              </w:rPr>
              <w:t>2011-2013</w:t>
            </w:r>
          </w:p>
        </w:tc>
        <w:tc>
          <w:tcPr>
            <w:tcW w:w="2396"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Текущее бюджетное финансирование, внебюджетные источники</w:t>
            </w:r>
          </w:p>
        </w:tc>
        <w:tc>
          <w:tcPr>
            <w:tcW w:w="3235" w:type="dxa"/>
          </w:tcPr>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1. Сокращение числа семей, находящихся в социально опасном положении (ежегодное снижение на 5%).</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2. Сокращение числа безнадзорных детей, поступающих в специализированные учреждения для несовершеннолетних (ежегодное снижение на 1%).</w:t>
            </w:r>
          </w:p>
          <w:p w:rsidR="00405693" w:rsidRPr="001E6651" w:rsidRDefault="00405693" w:rsidP="000B63A5">
            <w:pPr>
              <w:rPr>
                <w:rFonts w:ascii="Arial Narrow" w:hAnsi="Arial Narrow" w:cs="Calibri"/>
                <w:sz w:val="18"/>
                <w:szCs w:val="18"/>
              </w:rPr>
            </w:pPr>
            <w:r w:rsidRPr="001E6651">
              <w:rPr>
                <w:rFonts w:ascii="Arial Narrow" w:hAnsi="Arial Narrow" w:cs="Calibri"/>
                <w:sz w:val="18"/>
                <w:szCs w:val="18"/>
              </w:rPr>
              <w:t>3. Сокращение количества материалов, передаваемых в суды на лишение родительских прав (ежегодно на 2%).</w:t>
            </w:r>
          </w:p>
        </w:tc>
      </w:tr>
    </w:tbl>
    <w:p w:rsidR="00E55CEF" w:rsidRDefault="00E55CEF" w:rsidP="00B17EA6">
      <w:pPr>
        <w:jc w:val="center"/>
        <w:rPr>
          <w:rFonts w:ascii="Arial" w:hAnsi="Arial" w:cs="Arial"/>
          <w:b/>
          <w:sz w:val="20"/>
        </w:rPr>
      </w:pPr>
    </w:p>
    <w:p w:rsidR="00E55CEF" w:rsidRDefault="00E55CEF" w:rsidP="00B17EA6">
      <w:pPr>
        <w:jc w:val="center"/>
        <w:rPr>
          <w:rFonts w:ascii="Arial" w:hAnsi="Arial" w:cs="Arial"/>
          <w:b/>
          <w:sz w:val="20"/>
        </w:rPr>
      </w:pPr>
    </w:p>
    <w:p w:rsidR="00E44076" w:rsidRDefault="00E44076" w:rsidP="00813D19">
      <w:pPr>
        <w:jc w:val="both"/>
      </w:pPr>
    </w:p>
    <w:p w:rsidR="00354F89" w:rsidRDefault="00354F89" w:rsidP="00813D19">
      <w:pPr>
        <w:jc w:val="both"/>
      </w:pPr>
    </w:p>
    <w:p w:rsidR="00354F89" w:rsidRDefault="00354F89" w:rsidP="00813D19">
      <w:pPr>
        <w:jc w:val="both"/>
      </w:pPr>
    </w:p>
    <w:p w:rsidR="00354F89" w:rsidRDefault="00354F89" w:rsidP="00813D19">
      <w:pPr>
        <w:jc w:val="both"/>
      </w:pPr>
      <w:bookmarkStart w:id="4" w:name="_GoBack"/>
      <w:bookmarkEnd w:id="4"/>
    </w:p>
    <w:sectPr w:rsidR="00354F89" w:rsidSect="00E85812">
      <w:footerReference w:type="default" r:id="rId40"/>
      <w:pgSz w:w="11906" w:h="16838" w:code="9"/>
      <w:pgMar w:top="1134" w:right="1021" w:bottom="1134" w:left="1701" w:header="709" w:footer="709"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23A" w:rsidRDefault="00BD023A" w:rsidP="005201BE">
      <w:r>
        <w:separator/>
      </w:r>
    </w:p>
  </w:endnote>
  <w:endnote w:type="continuationSeparator" w:id="0">
    <w:p w:rsidR="00BD023A" w:rsidRDefault="00BD023A" w:rsidP="0052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
    <w:altName w:val="Arial Unicode MS"/>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BE0" w:rsidRDefault="001F4181">
    <w:pPr>
      <w:pStyle w:val="a9"/>
      <w:jc w:val="center"/>
    </w:pPr>
    <w:r>
      <w:fldChar w:fldCharType="begin"/>
    </w:r>
    <w:r>
      <w:instrText xml:space="preserve"> PAGE   \* MERGEFORMAT </w:instrText>
    </w:r>
    <w:r>
      <w:fldChar w:fldCharType="separate"/>
    </w:r>
    <w:r w:rsidR="00FF109A">
      <w:rPr>
        <w:noProof/>
      </w:rPr>
      <w:t>- 1 -</w:t>
    </w:r>
    <w:r>
      <w:fldChar w:fldCharType="end"/>
    </w:r>
  </w:p>
  <w:p w:rsidR="00184BE0" w:rsidRPr="0042360A" w:rsidRDefault="00184BE0">
    <w:pPr>
      <w:pStyle w:val="a9"/>
      <w:rPr>
        <w:b/>
        <w:i/>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23A" w:rsidRDefault="00BD023A" w:rsidP="005201BE">
      <w:r>
        <w:separator/>
      </w:r>
    </w:p>
  </w:footnote>
  <w:footnote w:type="continuationSeparator" w:id="0">
    <w:p w:rsidR="00BD023A" w:rsidRDefault="00BD023A" w:rsidP="005201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0347463"/>
    <w:multiLevelType w:val="hybridMultilevel"/>
    <w:tmpl w:val="9A58A34C"/>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084C22"/>
    <w:multiLevelType w:val="hybridMultilevel"/>
    <w:tmpl w:val="0368070E"/>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2D67663"/>
    <w:multiLevelType w:val="hybridMultilevel"/>
    <w:tmpl w:val="FDF64B9A"/>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0C7ECA"/>
    <w:multiLevelType w:val="hybridMultilevel"/>
    <w:tmpl w:val="DD662024"/>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
    <w:nsid w:val="04D918D3"/>
    <w:multiLevelType w:val="hybridMultilevel"/>
    <w:tmpl w:val="89EE0FC4"/>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9B06732"/>
    <w:multiLevelType w:val="hybridMultilevel"/>
    <w:tmpl w:val="649645C8"/>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B2E23FE"/>
    <w:multiLevelType w:val="hybridMultilevel"/>
    <w:tmpl w:val="10F2882A"/>
    <w:lvl w:ilvl="0" w:tplc="3F0E8F40">
      <w:start w:val="1"/>
      <w:numFmt w:val="bullet"/>
      <w:lvlText w:val=""/>
      <w:lvlPicBulletId w:val="0"/>
      <w:lvlJc w:val="left"/>
      <w:pPr>
        <w:ind w:left="720" w:hanging="360"/>
      </w:pPr>
      <w:rPr>
        <w:rFonts w:ascii="Symbol" w:hAnsi="Symbol"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D8140B9"/>
    <w:multiLevelType w:val="hybridMultilevel"/>
    <w:tmpl w:val="0BF4038E"/>
    <w:lvl w:ilvl="0" w:tplc="C562BF00">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DD972DC"/>
    <w:multiLevelType w:val="hybridMultilevel"/>
    <w:tmpl w:val="7F56AEE6"/>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E5B6850"/>
    <w:multiLevelType w:val="hybridMultilevel"/>
    <w:tmpl w:val="2B165992"/>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F7F404D"/>
    <w:multiLevelType w:val="hybridMultilevel"/>
    <w:tmpl w:val="25627B58"/>
    <w:lvl w:ilvl="0" w:tplc="C562BF00">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109D0CE5"/>
    <w:multiLevelType w:val="hybridMultilevel"/>
    <w:tmpl w:val="D9063C16"/>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2EC185A"/>
    <w:multiLevelType w:val="hybridMultilevel"/>
    <w:tmpl w:val="ED5A3832"/>
    <w:lvl w:ilvl="0" w:tplc="482C4F8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2F56E58"/>
    <w:multiLevelType w:val="hybridMultilevel"/>
    <w:tmpl w:val="D8C0FE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9FE50FE"/>
    <w:multiLevelType w:val="hybridMultilevel"/>
    <w:tmpl w:val="C0364818"/>
    <w:lvl w:ilvl="0" w:tplc="04190017">
      <w:start w:val="1"/>
      <w:numFmt w:val="lowerLetter"/>
      <w:lvlText w:val="%1)"/>
      <w:lvlJc w:val="left"/>
      <w:pPr>
        <w:ind w:hanging="360"/>
      </w:pPr>
      <w:rPr>
        <w:rFonts w:cs="Times New Roman"/>
      </w:rPr>
    </w:lvl>
    <w:lvl w:ilvl="1" w:tplc="04190019">
      <w:start w:val="1"/>
      <w:numFmt w:val="lowerLetter"/>
      <w:lvlText w:val="%2."/>
      <w:lvlJc w:val="left"/>
      <w:pPr>
        <w:ind w:left="720" w:hanging="360"/>
      </w:pPr>
      <w:rPr>
        <w:rFonts w:cs="Times New Roman"/>
      </w:rPr>
    </w:lvl>
    <w:lvl w:ilvl="2" w:tplc="0419001B">
      <w:start w:val="1"/>
      <w:numFmt w:val="lowerRoman"/>
      <w:lvlText w:val="%3."/>
      <w:lvlJc w:val="right"/>
      <w:pPr>
        <w:ind w:left="1440" w:hanging="180"/>
      </w:pPr>
      <w:rPr>
        <w:rFonts w:cs="Times New Roman"/>
      </w:rPr>
    </w:lvl>
    <w:lvl w:ilvl="3" w:tplc="0419000F">
      <w:start w:val="1"/>
      <w:numFmt w:val="decimal"/>
      <w:lvlText w:val="%4."/>
      <w:lvlJc w:val="left"/>
      <w:pPr>
        <w:ind w:left="2160" w:hanging="360"/>
      </w:pPr>
      <w:rPr>
        <w:rFonts w:cs="Times New Roman"/>
      </w:rPr>
    </w:lvl>
    <w:lvl w:ilvl="4" w:tplc="04190019">
      <w:start w:val="1"/>
      <w:numFmt w:val="lowerLetter"/>
      <w:lvlText w:val="%5."/>
      <w:lvlJc w:val="left"/>
      <w:pPr>
        <w:ind w:left="2880" w:hanging="360"/>
      </w:pPr>
      <w:rPr>
        <w:rFonts w:cs="Times New Roman"/>
      </w:rPr>
    </w:lvl>
    <w:lvl w:ilvl="5" w:tplc="0419001B">
      <w:start w:val="1"/>
      <w:numFmt w:val="lowerRoman"/>
      <w:lvlText w:val="%6."/>
      <w:lvlJc w:val="right"/>
      <w:pPr>
        <w:ind w:left="3600" w:hanging="180"/>
      </w:pPr>
      <w:rPr>
        <w:rFonts w:cs="Times New Roman"/>
      </w:rPr>
    </w:lvl>
    <w:lvl w:ilvl="6" w:tplc="0419000F">
      <w:start w:val="1"/>
      <w:numFmt w:val="decimal"/>
      <w:lvlText w:val="%7."/>
      <w:lvlJc w:val="left"/>
      <w:pPr>
        <w:ind w:left="4320" w:hanging="360"/>
      </w:pPr>
      <w:rPr>
        <w:rFonts w:cs="Times New Roman"/>
      </w:rPr>
    </w:lvl>
    <w:lvl w:ilvl="7" w:tplc="04190019">
      <w:start w:val="1"/>
      <w:numFmt w:val="lowerLetter"/>
      <w:lvlText w:val="%8."/>
      <w:lvlJc w:val="left"/>
      <w:pPr>
        <w:ind w:left="5040" w:hanging="360"/>
      </w:pPr>
      <w:rPr>
        <w:rFonts w:cs="Times New Roman"/>
      </w:rPr>
    </w:lvl>
    <w:lvl w:ilvl="8" w:tplc="0419001B">
      <w:start w:val="1"/>
      <w:numFmt w:val="lowerRoman"/>
      <w:lvlText w:val="%9."/>
      <w:lvlJc w:val="right"/>
      <w:pPr>
        <w:ind w:left="5760" w:hanging="180"/>
      </w:pPr>
      <w:rPr>
        <w:rFonts w:cs="Times New Roman"/>
      </w:rPr>
    </w:lvl>
  </w:abstractNum>
  <w:abstractNum w:abstractNumId="15">
    <w:nsid w:val="1A9A4006"/>
    <w:multiLevelType w:val="hybridMultilevel"/>
    <w:tmpl w:val="AF98DE50"/>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B6C2824"/>
    <w:multiLevelType w:val="hybridMultilevel"/>
    <w:tmpl w:val="3478260A"/>
    <w:lvl w:ilvl="0" w:tplc="35C2CE3C">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C564D29"/>
    <w:multiLevelType w:val="hybridMultilevel"/>
    <w:tmpl w:val="BCE8BE86"/>
    <w:lvl w:ilvl="0" w:tplc="35C2CE3C">
      <w:start w:val="1"/>
      <w:numFmt w:val="bullet"/>
      <w:lvlText w:val=""/>
      <w:lvlPicBulletId w:val="0"/>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8">
    <w:nsid w:val="1D5E5F04"/>
    <w:multiLevelType w:val="hybridMultilevel"/>
    <w:tmpl w:val="EFEE2CE8"/>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F1F3211"/>
    <w:multiLevelType w:val="hybridMultilevel"/>
    <w:tmpl w:val="1C00965A"/>
    <w:lvl w:ilvl="0" w:tplc="55D07CFE">
      <w:start w:val="1"/>
      <w:numFmt w:val="bullet"/>
      <w:lvlText w:val=""/>
      <w:lvlPicBulletId w:val="0"/>
      <w:lvlJc w:val="left"/>
      <w:pPr>
        <w:ind w:left="426" w:hanging="360"/>
      </w:pPr>
      <w:rPr>
        <w:rFonts w:ascii="Symbol" w:hAnsi="Symbol" w:hint="default"/>
        <w:color w:val="auto"/>
      </w:rPr>
    </w:lvl>
    <w:lvl w:ilvl="1" w:tplc="04190003">
      <w:start w:val="1"/>
      <w:numFmt w:val="bullet"/>
      <w:lvlText w:val="o"/>
      <w:lvlJc w:val="left"/>
      <w:pPr>
        <w:ind w:left="1146" w:hanging="360"/>
      </w:pPr>
      <w:rPr>
        <w:rFonts w:ascii="Courier New" w:hAnsi="Courier New"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hint="default"/>
      </w:rPr>
    </w:lvl>
    <w:lvl w:ilvl="8" w:tplc="04190005">
      <w:start w:val="1"/>
      <w:numFmt w:val="bullet"/>
      <w:lvlText w:val=""/>
      <w:lvlJc w:val="left"/>
      <w:pPr>
        <w:ind w:left="6186" w:hanging="360"/>
      </w:pPr>
      <w:rPr>
        <w:rFonts w:ascii="Wingdings" w:hAnsi="Wingdings" w:hint="default"/>
      </w:rPr>
    </w:lvl>
  </w:abstractNum>
  <w:abstractNum w:abstractNumId="20">
    <w:nsid w:val="1FB35B0F"/>
    <w:multiLevelType w:val="hybridMultilevel"/>
    <w:tmpl w:val="53D80D7C"/>
    <w:lvl w:ilvl="0" w:tplc="3F0E8F40">
      <w:start w:val="1"/>
      <w:numFmt w:val="bullet"/>
      <w:lvlText w:val=""/>
      <w:lvlPicBulletId w:val="0"/>
      <w:lvlJc w:val="left"/>
      <w:pPr>
        <w:ind w:left="644"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0B2029F"/>
    <w:multiLevelType w:val="hybridMultilevel"/>
    <w:tmpl w:val="E41E0B24"/>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hint="default"/>
      </w:rPr>
    </w:lvl>
    <w:lvl w:ilvl="2" w:tplc="04190005">
      <w:start w:val="1"/>
      <w:numFmt w:val="bullet"/>
      <w:lvlText w:val=""/>
      <w:lvlJc w:val="left"/>
      <w:pPr>
        <w:ind w:left="2210" w:hanging="360"/>
      </w:pPr>
      <w:rPr>
        <w:rFonts w:ascii="Wingdings" w:hAnsi="Wingdings" w:hint="default"/>
      </w:rPr>
    </w:lvl>
    <w:lvl w:ilvl="3" w:tplc="04190001">
      <w:start w:val="1"/>
      <w:numFmt w:val="bullet"/>
      <w:lvlText w:val=""/>
      <w:lvlJc w:val="left"/>
      <w:pPr>
        <w:ind w:left="2930" w:hanging="360"/>
      </w:pPr>
      <w:rPr>
        <w:rFonts w:ascii="Symbol" w:hAnsi="Symbol" w:hint="default"/>
      </w:rPr>
    </w:lvl>
    <w:lvl w:ilvl="4" w:tplc="04190003">
      <w:start w:val="1"/>
      <w:numFmt w:val="bullet"/>
      <w:lvlText w:val="o"/>
      <w:lvlJc w:val="left"/>
      <w:pPr>
        <w:ind w:left="3650" w:hanging="360"/>
      </w:pPr>
      <w:rPr>
        <w:rFonts w:ascii="Courier New" w:hAnsi="Courier New" w:hint="default"/>
      </w:rPr>
    </w:lvl>
    <w:lvl w:ilvl="5" w:tplc="04190005">
      <w:start w:val="1"/>
      <w:numFmt w:val="bullet"/>
      <w:lvlText w:val=""/>
      <w:lvlJc w:val="left"/>
      <w:pPr>
        <w:ind w:left="4370" w:hanging="360"/>
      </w:pPr>
      <w:rPr>
        <w:rFonts w:ascii="Wingdings" w:hAnsi="Wingdings" w:hint="default"/>
      </w:rPr>
    </w:lvl>
    <w:lvl w:ilvl="6" w:tplc="04190001">
      <w:start w:val="1"/>
      <w:numFmt w:val="bullet"/>
      <w:lvlText w:val=""/>
      <w:lvlJc w:val="left"/>
      <w:pPr>
        <w:ind w:left="5090" w:hanging="360"/>
      </w:pPr>
      <w:rPr>
        <w:rFonts w:ascii="Symbol" w:hAnsi="Symbol" w:hint="default"/>
      </w:rPr>
    </w:lvl>
    <w:lvl w:ilvl="7" w:tplc="04190003">
      <w:start w:val="1"/>
      <w:numFmt w:val="bullet"/>
      <w:lvlText w:val="o"/>
      <w:lvlJc w:val="left"/>
      <w:pPr>
        <w:ind w:left="5810" w:hanging="360"/>
      </w:pPr>
      <w:rPr>
        <w:rFonts w:ascii="Courier New" w:hAnsi="Courier New" w:hint="default"/>
      </w:rPr>
    </w:lvl>
    <w:lvl w:ilvl="8" w:tplc="04190005">
      <w:start w:val="1"/>
      <w:numFmt w:val="bullet"/>
      <w:lvlText w:val=""/>
      <w:lvlJc w:val="left"/>
      <w:pPr>
        <w:ind w:left="6530" w:hanging="360"/>
      </w:pPr>
      <w:rPr>
        <w:rFonts w:ascii="Wingdings" w:hAnsi="Wingdings" w:hint="default"/>
      </w:rPr>
    </w:lvl>
  </w:abstractNum>
  <w:abstractNum w:abstractNumId="22">
    <w:nsid w:val="22B230E8"/>
    <w:multiLevelType w:val="hybridMultilevel"/>
    <w:tmpl w:val="E13C6B38"/>
    <w:lvl w:ilvl="0" w:tplc="3F0E8F40">
      <w:start w:val="1"/>
      <w:numFmt w:val="bullet"/>
      <w:lvlText w:val=""/>
      <w:lvlPicBulletId w:val="0"/>
      <w:lvlJc w:val="left"/>
      <w:pPr>
        <w:ind w:left="690" w:hanging="360"/>
      </w:pPr>
      <w:rPr>
        <w:rFonts w:ascii="Symbol" w:hAnsi="Symbol" w:hint="default"/>
        <w:color w:val="auto"/>
      </w:rPr>
    </w:lvl>
    <w:lvl w:ilvl="1" w:tplc="04190003">
      <w:start w:val="1"/>
      <w:numFmt w:val="bullet"/>
      <w:lvlText w:val="o"/>
      <w:lvlJc w:val="left"/>
      <w:pPr>
        <w:ind w:left="1410" w:hanging="360"/>
      </w:pPr>
      <w:rPr>
        <w:rFonts w:ascii="Courier New" w:hAnsi="Courier New" w:hint="default"/>
      </w:rPr>
    </w:lvl>
    <w:lvl w:ilvl="2" w:tplc="04190005">
      <w:start w:val="1"/>
      <w:numFmt w:val="bullet"/>
      <w:lvlText w:val=""/>
      <w:lvlJc w:val="left"/>
      <w:pPr>
        <w:ind w:left="2130" w:hanging="360"/>
      </w:pPr>
      <w:rPr>
        <w:rFonts w:ascii="Wingdings" w:hAnsi="Wingdings" w:hint="default"/>
      </w:rPr>
    </w:lvl>
    <w:lvl w:ilvl="3" w:tplc="04190001">
      <w:start w:val="1"/>
      <w:numFmt w:val="bullet"/>
      <w:lvlText w:val=""/>
      <w:lvlJc w:val="left"/>
      <w:pPr>
        <w:ind w:left="2850" w:hanging="360"/>
      </w:pPr>
      <w:rPr>
        <w:rFonts w:ascii="Symbol" w:hAnsi="Symbol" w:hint="default"/>
      </w:rPr>
    </w:lvl>
    <w:lvl w:ilvl="4" w:tplc="04190003">
      <w:start w:val="1"/>
      <w:numFmt w:val="bullet"/>
      <w:lvlText w:val="o"/>
      <w:lvlJc w:val="left"/>
      <w:pPr>
        <w:ind w:left="3570" w:hanging="360"/>
      </w:pPr>
      <w:rPr>
        <w:rFonts w:ascii="Courier New" w:hAnsi="Courier New" w:hint="default"/>
      </w:rPr>
    </w:lvl>
    <w:lvl w:ilvl="5" w:tplc="04190005">
      <w:start w:val="1"/>
      <w:numFmt w:val="bullet"/>
      <w:lvlText w:val=""/>
      <w:lvlJc w:val="left"/>
      <w:pPr>
        <w:ind w:left="4290" w:hanging="360"/>
      </w:pPr>
      <w:rPr>
        <w:rFonts w:ascii="Wingdings" w:hAnsi="Wingdings" w:hint="default"/>
      </w:rPr>
    </w:lvl>
    <w:lvl w:ilvl="6" w:tplc="04190001">
      <w:start w:val="1"/>
      <w:numFmt w:val="bullet"/>
      <w:lvlText w:val=""/>
      <w:lvlJc w:val="left"/>
      <w:pPr>
        <w:ind w:left="5010" w:hanging="360"/>
      </w:pPr>
      <w:rPr>
        <w:rFonts w:ascii="Symbol" w:hAnsi="Symbol" w:hint="default"/>
      </w:rPr>
    </w:lvl>
    <w:lvl w:ilvl="7" w:tplc="04190003">
      <w:start w:val="1"/>
      <w:numFmt w:val="bullet"/>
      <w:lvlText w:val="o"/>
      <w:lvlJc w:val="left"/>
      <w:pPr>
        <w:ind w:left="5730" w:hanging="360"/>
      </w:pPr>
      <w:rPr>
        <w:rFonts w:ascii="Courier New" w:hAnsi="Courier New" w:hint="default"/>
      </w:rPr>
    </w:lvl>
    <w:lvl w:ilvl="8" w:tplc="04190005">
      <w:start w:val="1"/>
      <w:numFmt w:val="bullet"/>
      <w:lvlText w:val=""/>
      <w:lvlJc w:val="left"/>
      <w:pPr>
        <w:ind w:left="6450" w:hanging="360"/>
      </w:pPr>
      <w:rPr>
        <w:rFonts w:ascii="Wingdings" w:hAnsi="Wingdings" w:hint="default"/>
      </w:rPr>
    </w:lvl>
  </w:abstractNum>
  <w:abstractNum w:abstractNumId="23">
    <w:nsid w:val="22C17F78"/>
    <w:multiLevelType w:val="hybridMultilevel"/>
    <w:tmpl w:val="FA4AB2FC"/>
    <w:lvl w:ilvl="0" w:tplc="35C2CE3C">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2FB2B25"/>
    <w:multiLevelType w:val="hybridMultilevel"/>
    <w:tmpl w:val="D26AD284"/>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3CA42DA"/>
    <w:multiLevelType w:val="hybridMultilevel"/>
    <w:tmpl w:val="D9FE747A"/>
    <w:lvl w:ilvl="0" w:tplc="3F0E8F40">
      <w:start w:val="1"/>
      <w:numFmt w:val="bullet"/>
      <w:lvlText w:val=""/>
      <w:lvlPicBulletId w:val="0"/>
      <w:lvlJc w:val="left"/>
      <w:pPr>
        <w:ind w:left="720" w:hanging="360"/>
      </w:pPr>
      <w:rPr>
        <w:rFonts w:ascii="Symbol" w:hAnsi="Symbol"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24B44465"/>
    <w:multiLevelType w:val="hybridMultilevel"/>
    <w:tmpl w:val="168AFE5E"/>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7634C01"/>
    <w:multiLevelType w:val="hybridMultilevel"/>
    <w:tmpl w:val="FE4AE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881DC2"/>
    <w:multiLevelType w:val="hybridMultilevel"/>
    <w:tmpl w:val="9B4057E4"/>
    <w:lvl w:ilvl="0" w:tplc="1BB09BBE">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2A5C47C6"/>
    <w:multiLevelType w:val="hybridMultilevel"/>
    <w:tmpl w:val="636A3228"/>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C2D67F6"/>
    <w:multiLevelType w:val="hybridMultilevel"/>
    <w:tmpl w:val="19B8ECCA"/>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CA4547B"/>
    <w:multiLevelType w:val="hybridMultilevel"/>
    <w:tmpl w:val="98A699D0"/>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E413903"/>
    <w:multiLevelType w:val="hybridMultilevel"/>
    <w:tmpl w:val="F3B04766"/>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EB45C73"/>
    <w:multiLevelType w:val="hybridMultilevel"/>
    <w:tmpl w:val="FB46690E"/>
    <w:lvl w:ilvl="0" w:tplc="3F0E8F40">
      <w:start w:val="1"/>
      <w:numFmt w:val="bullet"/>
      <w:lvlText w:val=""/>
      <w:lvlPicBulletId w:val="0"/>
      <w:lvlJc w:val="left"/>
      <w:pPr>
        <w:ind w:left="1068" w:hanging="360"/>
      </w:pPr>
      <w:rPr>
        <w:rFonts w:ascii="Symbol" w:hAnsi="Symbol" w:hint="default"/>
        <w:color w:val="auto"/>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34">
    <w:nsid w:val="2EC327E6"/>
    <w:multiLevelType w:val="hybridMultilevel"/>
    <w:tmpl w:val="D6A4EE18"/>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FD77EC6"/>
    <w:multiLevelType w:val="hybridMultilevel"/>
    <w:tmpl w:val="917A6AD8"/>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01B43C3"/>
    <w:multiLevelType w:val="hybridMultilevel"/>
    <w:tmpl w:val="89D4317A"/>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8859FC"/>
    <w:multiLevelType w:val="hybridMultilevel"/>
    <w:tmpl w:val="AF6C490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33656CDE"/>
    <w:multiLevelType w:val="hybridMultilevel"/>
    <w:tmpl w:val="91D89A1E"/>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
    <w:nsid w:val="339B031C"/>
    <w:multiLevelType w:val="hybridMultilevel"/>
    <w:tmpl w:val="F8DC94AA"/>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601724D"/>
    <w:multiLevelType w:val="hybridMultilevel"/>
    <w:tmpl w:val="76C4C436"/>
    <w:lvl w:ilvl="0" w:tplc="3F0E8F40">
      <w:start w:val="1"/>
      <w:numFmt w:val="bullet"/>
      <w:lvlText w:val=""/>
      <w:lvlPicBulletId w:val="0"/>
      <w:lvlJc w:val="left"/>
      <w:pPr>
        <w:ind w:left="758" w:hanging="360"/>
      </w:pPr>
      <w:rPr>
        <w:rFonts w:ascii="Symbol" w:hAnsi="Symbol" w:hint="default"/>
        <w:color w:val="auto"/>
      </w:rPr>
    </w:lvl>
    <w:lvl w:ilvl="1" w:tplc="04190003">
      <w:start w:val="1"/>
      <w:numFmt w:val="bullet"/>
      <w:lvlText w:val="o"/>
      <w:lvlJc w:val="left"/>
      <w:pPr>
        <w:ind w:left="1478" w:hanging="360"/>
      </w:pPr>
      <w:rPr>
        <w:rFonts w:ascii="Courier New" w:hAnsi="Courier New" w:hint="default"/>
      </w:rPr>
    </w:lvl>
    <w:lvl w:ilvl="2" w:tplc="04190005">
      <w:start w:val="1"/>
      <w:numFmt w:val="bullet"/>
      <w:lvlText w:val=""/>
      <w:lvlJc w:val="left"/>
      <w:pPr>
        <w:ind w:left="2198" w:hanging="360"/>
      </w:pPr>
      <w:rPr>
        <w:rFonts w:ascii="Wingdings" w:hAnsi="Wingdings" w:hint="default"/>
      </w:rPr>
    </w:lvl>
    <w:lvl w:ilvl="3" w:tplc="04190001">
      <w:start w:val="1"/>
      <w:numFmt w:val="bullet"/>
      <w:lvlText w:val=""/>
      <w:lvlJc w:val="left"/>
      <w:pPr>
        <w:ind w:left="2918" w:hanging="360"/>
      </w:pPr>
      <w:rPr>
        <w:rFonts w:ascii="Symbol" w:hAnsi="Symbol" w:hint="default"/>
      </w:rPr>
    </w:lvl>
    <w:lvl w:ilvl="4" w:tplc="04190003">
      <w:start w:val="1"/>
      <w:numFmt w:val="bullet"/>
      <w:lvlText w:val="o"/>
      <w:lvlJc w:val="left"/>
      <w:pPr>
        <w:ind w:left="3638" w:hanging="360"/>
      </w:pPr>
      <w:rPr>
        <w:rFonts w:ascii="Courier New" w:hAnsi="Courier New" w:hint="default"/>
      </w:rPr>
    </w:lvl>
    <w:lvl w:ilvl="5" w:tplc="04190005">
      <w:start w:val="1"/>
      <w:numFmt w:val="bullet"/>
      <w:lvlText w:val=""/>
      <w:lvlJc w:val="left"/>
      <w:pPr>
        <w:ind w:left="4358" w:hanging="360"/>
      </w:pPr>
      <w:rPr>
        <w:rFonts w:ascii="Wingdings" w:hAnsi="Wingdings" w:hint="default"/>
      </w:rPr>
    </w:lvl>
    <w:lvl w:ilvl="6" w:tplc="04190001">
      <w:start w:val="1"/>
      <w:numFmt w:val="bullet"/>
      <w:lvlText w:val=""/>
      <w:lvlJc w:val="left"/>
      <w:pPr>
        <w:ind w:left="5078" w:hanging="360"/>
      </w:pPr>
      <w:rPr>
        <w:rFonts w:ascii="Symbol" w:hAnsi="Symbol" w:hint="default"/>
      </w:rPr>
    </w:lvl>
    <w:lvl w:ilvl="7" w:tplc="04190003">
      <w:start w:val="1"/>
      <w:numFmt w:val="bullet"/>
      <w:lvlText w:val="o"/>
      <w:lvlJc w:val="left"/>
      <w:pPr>
        <w:ind w:left="5798" w:hanging="360"/>
      </w:pPr>
      <w:rPr>
        <w:rFonts w:ascii="Courier New" w:hAnsi="Courier New" w:hint="default"/>
      </w:rPr>
    </w:lvl>
    <w:lvl w:ilvl="8" w:tplc="04190005">
      <w:start w:val="1"/>
      <w:numFmt w:val="bullet"/>
      <w:lvlText w:val=""/>
      <w:lvlJc w:val="left"/>
      <w:pPr>
        <w:ind w:left="6518" w:hanging="360"/>
      </w:pPr>
      <w:rPr>
        <w:rFonts w:ascii="Wingdings" w:hAnsi="Wingdings" w:hint="default"/>
      </w:rPr>
    </w:lvl>
  </w:abstractNum>
  <w:abstractNum w:abstractNumId="41">
    <w:nsid w:val="37075737"/>
    <w:multiLevelType w:val="hybridMultilevel"/>
    <w:tmpl w:val="AC06D1C8"/>
    <w:lvl w:ilvl="0" w:tplc="3F0E8F40">
      <w:start w:val="1"/>
      <w:numFmt w:val="bullet"/>
      <w:lvlText w:val=""/>
      <w:lvlPicBulletId w:val="0"/>
      <w:lvlJc w:val="left"/>
      <w:pPr>
        <w:ind w:left="1068" w:hanging="360"/>
      </w:pPr>
      <w:rPr>
        <w:rFonts w:ascii="Symbol" w:hAnsi="Symbol" w:hint="default"/>
        <w:color w:val="auto"/>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2">
    <w:nsid w:val="392C7BA5"/>
    <w:multiLevelType w:val="hybridMultilevel"/>
    <w:tmpl w:val="78B06DCA"/>
    <w:lvl w:ilvl="0" w:tplc="04190005">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43">
    <w:nsid w:val="39F36565"/>
    <w:multiLevelType w:val="hybridMultilevel"/>
    <w:tmpl w:val="F8EE8D46"/>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A4E6F98"/>
    <w:multiLevelType w:val="hybridMultilevel"/>
    <w:tmpl w:val="F6888362"/>
    <w:lvl w:ilvl="0" w:tplc="3F0E8F40">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3AE9424F"/>
    <w:multiLevelType w:val="hybridMultilevel"/>
    <w:tmpl w:val="1C6232B8"/>
    <w:lvl w:ilvl="0" w:tplc="24621BCE">
      <w:start w:val="1"/>
      <w:numFmt w:val="bullet"/>
      <w:lvlText w:val=""/>
      <w:lvlJc w:val="left"/>
      <w:pPr>
        <w:tabs>
          <w:tab w:val="num" w:pos="720"/>
        </w:tabs>
        <w:ind w:left="720" w:hanging="360"/>
      </w:pPr>
      <w:rPr>
        <w:rFonts w:ascii="Wingdings" w:hAnsi="Wingdings" w:hint="default"/>
      </w:rPr>
    </w:lvl>
    <w:lvl w:ilvl="1" w:tplc="00809E30" w:tentative="1">
      <w:start w:val="1"/>
      <w:numFmt w:val="bullet"/>
      <w:lvlText w:val=""/>
      <w:lvlJc w:val="left"/>
      <w:pPr>
        <w:tabs>
          <w:tab w:val="num" w:pos="1440"/>
        </w:tabs>
        <w:ind w:left="1440" w:hanging="360"/>
      </w:pPr>
      <w:rPr>
        <w:rFonts w:ascii="Wingdings" w:hAnsi="Wingdings" w:hint="default"/>
      </w:rPr>
    </w:lvl>
    <w:lvl w:ilvl="2" w:tplc="3D0C41EE" w:tentative="1">
      <w:start w:val="1"/>
      <w:numFmt w:val="bullet"/>
      <w:lvlText w:val=""/>
      <w:lvlJc w:val="left"/>
      <w:pPr>
        <w:tabs>
          <w:tab w:val="num" w:pos="2160"/>
        </w:tabs>
        <w:ind w:left="2160" w:hanging="360"/>
      </w:pPr>
      <w:rPr>
        <w:rFonts w:ascii="Wingdings" w:hAnsi="Wingdings" w:hint="default"/>
      </w:rPr>
    </w:lvl>
    <w:lvl w:ilvl="3" w:tplc="D65AB610" w:tentative="1">
      <w:start w:val="1"/>
      <w:numFmt w:val="bullet"/>
      <w:lvlText w:val=""/>
      <w:lvlJc w:val="left"/>
      <w:pPr>
        <w:tabs>
          <w:tab w:val="num" w:pos="2880"/>
        </w:tabs>
        <w:ind w:left="2880" w:hanging="360"/>
      </w:pPr>
      <w:rPr>
        <w:rFonts w:ascii="Wingdings" w:hAnsi="Wingdings" w:hint="default"/>
      </w:rPr>
    </w:lvl>
    <w:lvl w:ilvl="4" w:tplc="0616C15C" w:tentative="1">
      <w:start w:val="1"/>
      <w:numFmt w:val="bullet"/>
      <w:lvlText w:val=""/>
      <w:lvlJc w:val="left"/>
      <w:pPr>
        <w:tabs>
          <w:tab w:val="num" w:pos="3600"/>
        </w:tabs>
        <w:ind w:left="3600" w:hanging="360"/>
      </w:pPr>
      <w:rPr>
        <w:rFonts w:ascii="Wingdings" w:hAnsi="Wingdings" w:hint="default"/>
      </w:rPr>
    </w:lvl>
    <w:lvl w:ilvl="5" w:tplc="7DF483DA" w:tentative="1">
      <w:start w:val="1"/>
      <w:numFmt w:val="bullet"/>
      <w:lvlText w:val=""/>
      <w:lvlJc w:val="left"/>
      <w:pPr>
        <w:tabs>
          <w:tab w:val="num" w:pos="4320"/>
        </w:tabs>
        <w:ind w:left="4320" w:hanging="360"/>
      </w:pPr>
      <w:rPr>
        <w:rFonts w:ascii="Wingdings" w:hAnsi="Wingdings" w:hint="default"/>
      </w:rPr>
    </w:lvl>
    <w:lvl w:ilvl="6" w:tplc="D24898BC" w:tentative="1">
      <w:start w:val="1"/>
      <w:numFmt w:val="bullet"/>
      <w:lvlText w:val=""/>
      <w:lvlJc w:val="left"/>
      <w:pPr>
        <w:tabs>
          <w:tab w:val="num" w:pos="5040"/>
        </w:tabs>
        <w:ind w:left="5040" w:hanging="360"/>
      </w:pPr>
      <w:rPr>
        <w:rFonts w:ascii="Wingdings" w:hAnsi="Wingdings" w:hint="default"/>
      </w:rPr>
    </w:lvl>
    <w:lvl w:ilvl="7" w:tplc="E3EA37C8" w:tentative="1">
      <w:start w:val="1"/>
      <w:numFmt w:val="bullet"/>
      <w:lvlText w:val=""/>
      <w:lvlJc w:val="left"/>
      <w:pPr>
        <w:tabs>
          <w:tab w:val="num" w:pos="5760"/>
        </w:tabs>
        <w:ind w:left="5760" w:hanging="360"/>
      </w:pPr>
      <w:rPr>
        <w:rFonts w:ascii="Wingdings" w:hAnsi="Wingdings" w:hint="default"/>
      </w:rPr>
    </w:lvl>
    <w:lvl w:ilvl="8" w:tplc="80D02EAA" w:tentative="1">
      <w:start w:val="1"/>
      <w:numFmt w:val="bullet"/>
      <w:lvlText w:val=""/>
      <w:lvlJc w:val="left"/>
      <w:pPr>
        <w:tabs>
          <w:tab w:val="num" w:pos="6480"/>
        </w:tabs>
        <w:ind w:left="6480" w:hanging="360"/>
      </w:pPr>
      <w:rPr>
        <w:rFonts w:ascii="Wingdings" w:hAnsi="Wingdings" w:hint="default"/>
      </w:rPr>
    </w:lvl>
  </w:abstractNum>
  <w:abstractNum w:abstractNumId="46">
    <w:nsid w:val="3C373AFA"/>
    <w:multiLevelType w:val="hybridMultilevel"/>
    <w:tmpl w:val="755E028C"/>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CCE5BBE"/>
    <w:multiLevelType w:val="hybridMultilevel"/>
    <w:tmpl w:val="B39C03EE"/>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F2F3CE0"/>
    <w:multiLevelType w:val="hybridMultilevel"/>
    <w:tmpl w:val="3028EDB8"/>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3FA31620"/>
    <w:multiLevelType w:val="hybridMultilevel"/>
    <w:tmpl w:val="021C5928"/>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0">
    <w:nsid w:val="410647FE"/>
    <w:multiLevelType w:val="hybridMultilevel"/>
    <w:tmpl w:val="5C825E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41F21537"/>
    <w:multiLevelType w:val="hybridMultilevel"/>
    <w:tmpl w:val="96A832BC"/>
    <w:lvl w:ilvl="0" w:tplc="00CAB17E">
      <w:start w:val="1"/>
      <w:numFmt w:val="bullet"/>
      <w:lvlText w:val=""/>
      <w:lvlPicBulletId w:val="0"/>
      <w:lvlJc w:val="left"/>
      <w:pPr>
        <w:ind w:left="3960" w:hanging="360"/>
      </w:pPr>
      <w:rPr>
        <w:rFonts w:ascii="Symbol" w:hAnsi="Symbol" w:hint="default"/>
        <w:color w:val="auto"/>
      </w:rPr>
    </w:lvl>
    <w:lvl w:ilvl="1" w:tplc="04190003">
      <w:start w:val="1"/>
      <w:numFmt w:val="bullet"/>
      <w:lvlText w:val="o"/>
      <w:lvlJc w:val="left"/>
      <w:pPr>
        <w:ind w:left="4680" w:hanging="360"/>
      </w:pPr>
      <w:rPr>
        <w:rFonts w:ascii="Courier New" w:hAnsi="Courier New" w:hint="default"/>
      </w:rPr>
    </w:lvl>
    <w:lvl w:ilvl="2" w:tplc="04190005">
      <w:start w:val="1"/>
      <w:numFmt w:val="bullet"/>
      <w:lvlText w:val=""/>
      <w:lvlJc w:val="left"/>
      <w:pPr>
        <w:ind w:left="5400" w:hanging="360"/>
      </w:pPr>
      <w:rPr>
        <w:rFonts w:ascii="Wingdings" w:hAnsi="Wingdings" w:hint="default"/>
      </w:rPr>
    </w:lvl>
    <w:lvl w:ilvl="3" w:tplc="04190001">
      <w:start w:val="1"/>
      <w:numFmt w:val="bullet"/>
      <w:lvlText w:val=""/>
      <w:lvlJc w:val="left"/>
      <w:pPr>
        <w:ind w:left="6120" w:hanging="360"/>
      </w:pPr>
      <w:rPr>
        <w:rFonts w:ascii="Symbol" w:hAnsi="Symbol" w:hint="default"/>
      </w:rPr>
    </w:lvl>
    <w:lvl w:ilvl="4" w:tplc="04190003">
      <w:start w:val="1"/>
      <w:numFmt w:val="bullet"/>
      <w:lvlText w:val="o"/>
      <w:lvlJc w:val="left"/>
      <w:pPr>
        <w:ind w:left="6840" w:hanging="360"/>
      </w:pPr>
      <w:rPr>
        <w:rFonts w:ascii="Courier New" w:hAnsi="Courier New" w:hint="default"/>
      </w:rPr>
    </w:lvl>
    <w:lvl w:ilvl="5" w:tplc="04190005">
      <w:start w:val="1"/>
      <w:numFmt w:val="bullet"/>
      <w:lvlText w:val=""/>
      <w:lvlJc w:val="left"/>
      <w:pPr>
        <w:ind w:left="7560" w:hanging="360"/>
      </w:pPr>
      <w:rPr>
        <w:rFonts w:ascii="Wingdings" w:hAnsi="Wingdings" w:hint="default"/>
      </w:rPr>
    </w:lvl>
    <w:lvl w:ilvl="6" w:tplc="04190001">
      <w:start w:val="1"/>
      <w:numFmt w:val="bullet"/>
      <w:lvlText w:val=""/>
      <w:lvlJc w:val="left"/>
      <w:pPr>
        <w:ind w:left="8280" w:hanging="360"/>
      </w:pPr>
      <w:rPr>
        <w:rFonts w:ascii="Symbol" w:hAnsi="Symbol" w:hint="default"/>
      </w:rPr>
    </w:lvl>
    <w:lvl w:ilvl="7" w:tplc="04190003">
      <w:start w:val="1"/>
      <w:numFmt w:val="bullet"/>
      <w:lvlText w:val="o"/>
      <w:lvlJc w:val="left"/>
      <w:pPr>
        <w:ind w:left="9000" w:hanging="360"/>
      </w:pPr>
      <w:rPr>
        <w:rFonts w:ascii="Courier New" w:hAnsi="Courier New" w:hint="default"/>
      </w:rPr>
    </w:lvl>
    <w:lvl w:ilvl="8" w:tplc="04190005">
      <w:start w:val="1"/>
      <w:numFmt w:val="bullet"/>
      <w:lvlText w:val=""/>
      <w:lvlJc w:val="left"/>
      <w:pPr>
        <w:ind w:left="9720" w:hanging="360"/>
      </w:pPr>
      <w:rPr>
        <w:rFonts w:ascii="Wingdings" w:hAnsi="Wingdings" w:hint="default"/>
      </w:rPr>
    </w:lvl>
  </w:abstractNum>
  <w:abstractNum w:abstractNumId="52">
    <w:nsid w:val="42D23C8C"/>
    <w:multiLevelType w:val="hybridMultilevel"/>
    <w:tmpl w:val="1484604A"/>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4CC7DAB"/>
    <w:multiLevelType w:val="hybridMultilevel"/>
    <w:tmpl w:val="DEF035F8"/>
    <w:lvl w:ilvl="0" w:tplc="3F0E8F40">
      <w:start w:val="1"/>
      <w:numFmt w:val="bullet"/>
      <w:lvlText w:val=""/>
      <w:lvlPicBulletId w:val="0"/>
      <w:lvlJc w:val="left"/>
      <w:pPr>
        <w:ind w:left="1068" w:hanging="360"/>
      </w:pPr>
      <w:rPr>
        <w:rFonts w:ascii="Symbol" w:hAnsi="Symbol" w:hint="default"/>
        <w:color w:val="auto"/>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54">
    <w:nsid w:val="45C025BC"/>
    <w:multiLevelType w:val="hybridMultilevel"/>
    <w:tmpl w:val="A0126168"/>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69E6EB3"/>
    <w:multiLevelType w:val="hybridMultilevel"/>
    <w:tmpl w:val="4334B8D2"/>
    <w:lvl w:ilvl="0" w:tplc="35C2CE3C">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6">
    <w:nsid w:val="49FF0E66"/>
    <w:multiLevelType w:val="hybridMultilevel"/>
    <w:tmpl w:val="12EA164E"/>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C97076C"/>
    <w:multiLevelType w:val="hybridMultilevel"/>
    <w:tmpl w:val="B59006D0"/>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4CD07BBC"/>
    <w:multiLevelType w:val="hybridMultilevel"/>
    <w:tmpl w:val="561AB22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9">
    <w:nsid w:val="4D992D99"/>
    <w:multiLevelType w:val="hybridMultilevel"/>
    <w:tmpl w:val="0F2ED6E6"/>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0">
    <w:nsid w:val="4E6E17F5"/>
    <w:multiLevelType w:val="hybridMultilevel"/>
    <w:tmpl w:val="9668ACC2"/>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1">
    <w:nsid w:val="4E875EE4"/>
    <w:multiLevelType w:val="hybridMultilevel"/>
    <w:tmpl w:val="2AD0CC1A"/>
    <w:lvl w:ilvl="0" w:tplc="895AEC76">
      <w:start w:val="1"/>
      <w:numFmt w:val="bullet"/>
      <w:lvlText w:val=""/>
      <w:lvlPicBulletId w:val="0"/>
      <w:lvlJc w:val="left"/>
      <w:pPr>
        <w:ind w:left="720" w:hanging="360"/>
      </w:pPr>
      <w:rPr>
        <w:rFonts w:ascii="Symbol" w:hAnsi="Symbol" w:hint="default"/>
        <w:color w:val="auto"/>
        <w:sz w:val="20"/>
        <w:szCs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4F216C5D"/>
    <w:multiLevelType w:val="hybridMultilevel"/>
    <w:tmpl w:val="38B6106E"/>
    <w:lvl w:ilvl="0" w:tplc="04190005">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63">
    <w:nsid w:val="4F250A1B"/>
    <w:multiLevelType w:val="hybridMultilevel"/>
    <w:tmpl w:val="9FB09EFE"/>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0260A2B"/>
    <w:multiLevelType w:val="hybridMultilevel"/>
    <w:tmpl w:val="93CA4E2C"/>
    <w:lvl w:ilvl="0" w:tplc="55D07CFE">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0CB5428"/>
    <w:multiLevelType w:val="hybridMultilevel"/>
    <w:tmpl w:val="B5C83656"/>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3622BDC"/>
    <w:multiLevelType w:val="hybridMultilevel"/>
    <w:tmpl w:val="935805DE"/>
    <w:lvl w:ilvl="0" w:tplc="3F0E8F40">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7">
    <w:nsid w:val="536C131F"/>
    <w:multiLevelType w:val="hybridMultilevel"/>
    <w:tmpl w:val="8A1AA8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53F47918"/>
    <w:multiLevelType w:val="hybridMultilevel"/>
    <w:tmpl w:val="BCA47AD4"/>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551432D1"/>
    <w:multiLevelType w:val="hybridMultilevel"/>
    <w:tmpl w:val="76868210"/>
    <w:lvl w:ilvl="0" w:tplc="04190005">
      <w:start w:val="1"/>
      <w:numFmt w:val="bullet"/>
      <w:lvlText w:val=""/>
      <w:lvlJc w:val="left"/>
      <w:pPr>
        <w:ind w:left="360" w:hanging="360"/>
      </w:pPr>
      <w:rPr>
        <w:rFonts w:ascii="Wingdings" w:hAnsi="Wingdings" w:hint="default"/>
        <w:color w:val="auto"/>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0">
    <w:nsid w:val="5826660C"/>
    <w:multiLevelType w:val="hybridMultilevel"/>
    <w:tmpl w:val="47F4E43C"/>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609" w:hanging="360"/>
      </w:pPr>
      <w:rPr>
        <w:rFonts w:ascii="Courier New" w:hAnsi="Courier New" w:hint="default"/>
      </w:rPr>
    </w:lvl>
    <w:lvl w:ilvl="2" w:tplc="A52E7BB8">
      <w:start w:val="1"/>
      <w:numFmt w:val="bullet"/>
      <w:lvlText w:val=""/>
      <w:lvlJc w:val="left"/>
      <w:pPr>
        <w:ind w:left="1329" w:hanging="360"/>
      </w:pPr>
      <w:rPr>
        <w:rFonts w:ascii="Symbol" w:hAnsi="Symbol" w:hint="default"/>
      </w:rPr>
    </w:lvl>
    <w:lvl w:ilvl="3" w:tplc="04190001">
      <w:start w:val="1"/>
      <w:numFmt w:val="bullet"/>
      <w:lvlText w:val=""/>
      <w:lvlJc w:val="left"/>
      <w:pPr>
        <w:ind w:left="2049" w:hanging="360"/>
      </w:pPr>
      <w:rPr>
        <w:rFonts w:ascii="Symbol" w:hAnsi="Symbol" w:hint="default"/>
      </w:rPr>
    </w:lvl>
    <w:lvl w:ilvl="4" w:tplc="04190003">
      <w:start w:val="1"/>
      <w:numFmt w:val="bullet"/>
      <w:lvlText w:val="o"/>
      <w:lvlJc w:val="left"/>
      <w:pPr>
        <w:ind w:left="2769" w:hanging="360"/>
      </w:pPr>
      <w:rPr>
        <w:rFonts w:ascii="Courier New" w:hAnsi="Courier New" w:hint="default"/>
      </w:rPr>
    </w:lvl>
    <w:lvl w:ilvl="5" w:tplc="04190005">
      <w:start w:val="1"/>
      <w:numFmt w:val="bullet"/>
      <w:lvlText w:val=""/>
      <w:lvlJc w:val="left"/>
      <w:pPr>
        <w:ind w:left="3489" w:hanging="360"/>
      </w:pPr>
      <w:rPr>
        <w:rFonts w:ascii="Wingdings" w:hAnsi="Wingdings" w:hint="default"/>
      </w:rPr>
    </w:lvl>
    <w:lvl w:ilvl="6" w:tplc="04190001">
      <w:start w:val="1"/>
      <w:numFmt w:val="bullet"/>
      <w:lvlText w:val=""/>
      <w:lvlJc w:val="left"/>
      <w:pPr>
        <w:ind w:left="4209" w:hanging="360"/>
      </w:pPr>
      <w:rPr>
        <w:rFonts w:ascii="Symbol" w:hAnsi="Symbol" w:hint="default"/>
      </w:rPr>
    </w:lvl>
    <w:lvl w:ilvl="7" w:tplc="04190003">
      <w:start w:val="1"/>
      <w:numFmt w:val="bullet"/>
      <w:lvlText w:val="o"/>
      <w:lvlJc w:val="left"/>
      <w:pPr>
        <w:ind w:left="4929" w:hanging="360"/>
      </w:pPr>
      <w:rPr>
        <w:rFonts w:ascii="Courier New" w:hAnsi="Courier New" w:hint="default"/>
      </w:rPr>
    </w:lvl>
    <w:lvl w:ilvl="8" w:tplc="04190005">
      <w:start w:val="1"/>
      <w:numFmt w:val="bullet"/>
      <w:lvlText w:val=""/>
      <w:lvlJc w:val="left"/>
      <w:pPr>
        <w:ind w:left="5649" w:hanging="360"/>
      </w:pPr>
      <w:rPr>
        <w:rFonts w:ascii="Wingdings" w:hAnsi="Wingdings" w:hint="default"/>
      </w:rPr>
    </w:lvl>
  </w:abstractNum>
  <w:abstractNum w:abstractNumId="71">
    <w:nsid w:val="58877D03"/>
    <w:multiLevelType w:val="hybridMultilevel"/>
    <w:tmpl w:val="88BC324A"/>
    <w:lvl w:ilvl="0" w:tplc="366C4C82">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2">
    <w:nsid w:val="593644C6"/>
    <w:multiLevelType w:val="hybridMultilevel"/>
    <w:tmpl w:val="3EFA4B1E"/>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3">
    <w:nsid w:val="597E6DAE"/>
    <w:multiLevelType w:val="hybridMultilevel"/>
    <w:tmpl w:val="E604DFBC"/>
    <w:lvl w:ilvl="0" w:tplc="35C2CE3C">
      <w:start w:val="1"/>
      <w:numFmt w:val="bullet"/>
      <w:lvlText w:val=""/>
      <w:lvlPicBulletId w:val="0"/>
      <w:lvlJc w:val="left"/>
      <w:pPr>
        <w:ind w:left="1004" w:hanging="360"/>
      </w:pPr>
      <w:rPr>
        <w:rFonts w:ascii="Symbol" w:hAnsi="Symbol" w:hint="default"/>
        <w:color w:val="auto"/>
        <w:sz w:val="20"/>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4">
    <w:nsid w:val="5A372F98"/>
    <w:multiLevelType w:val="hybridMultilevel"/>
    <w:tmpl w:val="119E4D4E"/>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050158E"/>
    <w:multiLevelType w:val="hybridMultilevel"/>
    <w:tmpl w:val="593CAA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0515E6A"/>
    <w:multiLevelType w:val="hybridMultilevel"/>
    <w:tmpl w:val="A0901B14"/>
    <w:lvl w:ilvl="0" w:tplc="3F0E8F40">
      <w:start w:val="1"/>
      <w:numFmt w:val="bullet"/>
      <w:lvlText w:val=""/>
      <w:lvlPicBulletId w:val="0"/>
      <w:lvlJc w:val="left"/>
      <w:pPr>
        <w:ind w:left="644" w:hanging="360"/>
      </w:pPr>
      <w:rPr>
        <w:rFonts w:ascii="Symbol" w:hAnsi="Symbol" w:hint="default"/>
        <w:color w:val="auto"/>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77">
    <w:nsid w:val="60D2270B"/>
    <w:multiLevelType w:val="hybridMultilevel"/>
    <w:tmpl w:val="1B5CF116"/>
    <w:lvl w:ilvl="0" w:tplc="FFFFFFFF">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8">
    <w:nsid w:val="63DD53FD"/>
    <w:multiLevelType w:val="hybridMultilevel"/>
    <w:tmpl w:val="8F7021B2"/>
    <w:lvl w:ilvl="0" w:tplc="3F0E8F40">
      <w:start w:val="1"/>
      <w:numFmt w:val="bullet"/>
      <w:lvlText w:val=""/>
      <w:lvlPicBulletId w:val="0"/>
      <w:lvlJc w:val="left"/>
      <w:pPr>
        <w:ind w:left="644" w:hanging="360"/>
      </w:pPr>
      <w:rPr>
        <w:rFonts w:ascii="Symbol" w:hAnsi="Symbol" w:hint="default"/>
        <w:color w:val="auto"/>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79">
    <w:nsid w:val="64E503DE"/>
    <w:multiLevelType w:val="hybridMultilevel"/>
    <w:tmpl w:val="1D825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5C50969"/>
    <w:multiLevelType w:val="hybridMultilevel"/>
    <w:tmpl w:val="48DED0DC"/>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1">
    <w:nsid w:val="66701566"/>
    <w:multiLevelType w:val="hybridMultilevel"/>
    <w:tmpl w:val="1D2446C2"/>
    <w:lvl w:ilvl="0" w:tplc="3F0E8F40">
      <w:start w:val="1"/>
      <w:numFmt w:val="bullet"/>
      <w:lvlText w:val=""/>
      <w:lvlPicBulletId w:val="0"/>
      <w:lvlJc w:val="left"/>
      <w:pPr>
        <w:ind w:left="862" w:hanging="360"/>
      </w:pPr>
      <w:rPr>
        <w:rFonts w:ascii="Symbol" w:hAnsi="Symbol" w:hint="default"/>
        <w:color w:val="auto"/>
      </w:rPr>
    </w:lvl>
    <w:lvl w:ilvl="1" w:tplc="04190003">
      <w:start w:val="1"/>
      <w:numFmt w:val="bullet"/>
      <w:lvlText w:val="o"/>
      <w:lvlJc w:val="left"/>
      <w:pPr>
        <w:ind w:left="1582" w:hanging="360"/>
      </w:pPr>
      <w:rPr>
        <w:rFonts w:ascii="Courier New" w:hAnsi="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hint="default"/>
      </w:rPr>
    </w:lvl>
    <w:lvl w:ilvl="8" w:tplc="04190005">
      <w:start w:val="1"/>
      <w:numFmt w:val="bullet"/>
      <w:lvlText w:val=""/>
      <w:lvlJc w:val="left"/>
      <w:pPr>
        <w:ind w:left="6622" w:hanging="360"/>
      </w:pPr>
      <w:rPr>
        <w:rFonts w:ascii="Wingdings" w:hAnsi="Wingdings" w:hint="default"/>
      </w:rPr>
    </w:lvl>
  </w:abstractNum>
  <w:abstractNum w:abstractNumId="82">
    <w:nsid w:val="66AA5B5F"/>
    <w:multiLevelType w:val="hybridMultilevel"/>
    <w:tmpl w:val="0D0CEA3E"/>
    <w:lvl w:ilvl="0" w:tplc="E3F6ED4A">
      <w:start w:val="1"/>
      <w:numFmt w:val="bullet"/>
      <w:lvlText w:val=""/>
      <w:lvlJc w:val="left"/>
      <w:pPr>
        <w:ind w:left="568" w:hanging="360"/>
      </w:pPr>
      <w:rPr>
        <w:rFonts w:ascii="Wingdings" w:hAnsi="Wingdings" w:hint="default"/>
        <w:color w:val="auto"/>
      </w:rPr>
    </w:lvl>
    <w:lvl w:ilvl="1" w:tplc="04190003">
      <w:start w:val="1"/>
      <w:numFmt w:val="bullet"/>
      <w:lvlText w:val="o"/>
      <w:lvlJc w:val="left"/>
      <w:pPr>
        <w:ind w:left="1288" w:hanging="360"/>
      </w:pPr>
      <w:rPr>
        <w:rFonts w:ascii="Courier New" w:hAnsi="Courier New" w:hint="default"/>
      </w:rPr>
    </w:lvl>
    <w:lvl w:ilvl="2" w:tplc="04190005">
      <w:start w:val="1"/>
      <w:numFmt w:val="bullet"/>
      <w:lvlText w:val=""/>
      <w:lvlJc w:val="left"/>
      <w:pPr>
        <w:ind w:left="2008" w:hanging="360"/>
      </w:pPr>
      <w:rPr>
        <w:rFonts w:ascii="Wingdings" w:hAnsi="Wingdings" w:hint="default"/>
      </w:rPr>
    </w:lvl>
    <w:lvl w:ilvl="3" w:tplc="04190001">
      <w:start w:val="1"/>
      <w:numFmt w:val="bullet"/>
      <w:lvlText w:val=""/>
      <w:lvlJc w:val="left"/>
      <w:pPr>
        <w:ind w:left="2728" w:hanging="360"/>
      </w:pPr>
      <w:rPr>
        <w:rFonts w:ascii="Symbol" w:hAnsi="Symbol" w:hint="default"/>
      </w:rPr>
    </w:lvl>
    <w:lvl w:ilvl="4" w:tplc="04190003">
      <w:start w:val="1"/>
      <w:numFmt w:val="bullet"/>
      <w:lvlText w:val="o"/>
      <w:lvlJc w:val="left"/>
      <w:pPr>
        <w:ind w:left="3448" w:hanging="360"/>
      </w:pPr>
      <w:rPr>
        <w:rFonts w:ascii="Courier New" w:hAnsi="Courier New" w:hint="default"/>
      </w:rPr>
    </w:lvl>
    <w:lvl w:ilvl="5" w:tplc="04190005">
      <w:start w:val="1"/>
      <w:numFmt w:val="bullet"/>
      <w:lvlText w:val=""/>
      <w:lvlJc w:val="left"/>
      <w:pPr>
        <w:ind w:left="4168" w:hanging="360"/>
      </w:pPr>
      <w:rPr>
        <w:rFonts w:ascii="Wingdings" w:hAnsi="Wingdings" w:hint="default"/>
      </w:rPr>
    </w:lvl>
    <w:lvl w:ilvl="6" w:tplc="04190001">
      <w:start w:val="1"/>
      <w:numFmt w:val="bullet"/>
      <w:lvlText w:val=""/>
      <w:lvlJc w:val="left"/>
      <w:pPr>
        <w:ind w:left="4888" w:hanging="360"/>
      </w:pPr>
      <w:rPr>
        <w:rFonts w:ascii="Symbol" w:hAnsi="Symbol" w:hint="default"/>
      </w:rPr>
    </w:lvl>
    <w:lvl w:ilvl="7" w:tplc="04190003">
      <w:start w:val="1"/>
      <w:numFmt w:val="bullet"/>
      <w:lvlText w:val="o"/>
      <w:lvlJc w:val="left"/>
      <w:pPr>
        <w:ind w:left="5608" w:hanging="360"/>
      </w:pPr>
      <w:rPr>
        <w:rFonts w:ascii="Courier New" w:hAnsi="Courier New" w:hint="default"/>
      </w:rPr>
    </w:lvl>
    <w:lvl w:ilvl="8" w:tplc="04190005">
      <w:start w:val="1"/>
      <w:numFmt w:val="bullet"/>
      <w:lvlText w:val=""/>
      <w:lvlJc w:val="left"/>
      <w:pPr>
        <w:ind w:left="6328" w:hanging="360"/>
      </w:pPr>
      <w:rPr>
        <w:rFonts w:ascii="Wingdings" w:hAnsi="Wingdings" w:hint="default"/>
      </w:rPr>
    </w:lvl>
  </w:abstractNum>
  <w:abstractNum w:abstractNumId="83">
    <w:nsid w:val="6A9E0F62"/>
    <w:multiLevelType w:val="hybridMultilevel"/>
    <w:tmpl w:val="85688F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6BD05D25"/>
    <w:multiLevelType w:val="hybridMultilevel"/>
    <w:tmpl w:val="5D365BAC"/>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CB41061"/>
    <w:multiLevelType w:val="hybridMultilevel"/>
    <w:tmpl w:val="47FC1758"/>
    <w:lvl w:ilvl="0" w:tplc="452871E2">
      <w:start w:val="149"/>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86">
    <w:nsid w:val="6D495BE8"/>
    <w:multiLevelType w:val="hybridMultilevel"/>
    <w:tmpl w:val="07546CF8"/>
    <w:lvl w:ilvl="0" w:tplc="04190005">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7">
    <w:nsid w:val="6DF9349A"/>
    <w:multiLevelType w:val="hybridMultilevel"/>
    <w:tmpl w:val="7BD29EDA"/>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6DF946A1"/>
    <w:multiLevelType w:val="hybridMultilevel"/>
    <w:tmpl w:val="8E9EC46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9">
    <w:nsid w:val="6F2A6366"/>
    <w:multiLevelType w:val="hybridMultilevel"/>
    <w:tmpl w:val="30767C5C"/>
    <w:lvl w:ilvl="0" w:tplc="3F0E8F40">
      <w:start w:val="1"/>
      <w:numFmt w:val="bullet"/>
      <w:lvlText w:val=""/>
      <w:lvlPicBulletId w:val="0"/>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90">
    <w:nsid w:val="72DA5EC4"/>
    <w:multiLevelType w:val="hybridMultilevel"/>
    <w:tmpl w:val="95148C9C"/>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42F7775"/>
    <w:multiLevelType w:val="hybridMultilevel"/>
    <w:tmpl w:val="1C8A39B8"/>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74470F51"/>
    <w:multiLevelType w:val="hybridMultilevel"/>
    <w:tmpl w:val="754AFD70"/>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4DC5DAD"/>
    <w:multiLevelType w:val="hybridMultilevel"/>
    <w:tmpl w:val="1EAAB3F8"/>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52C6C94"/>
    <w:multiLevelType w:val="hybridMultilevel"/>
    <w:tmpl w:val="4F98F402"/>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79186846"/>
    <w:multiLevelType w:val="hybridMultilevel"/>
    <w:tmpl w:val="4698996E"/>
    <w:lvl w:ilvl="0" w:tplc="3F0E8F4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9784A1A"/>
    <w:multiLevelType w:val="hybridMultilevel"/>
    <w:tmpl w:val="11CE80E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7">
    <w:nsid w:val="7ABA7E71"/>
    <w:multiLevelType w:val="hybridMultilevel"/>
    <w:tmpl w:val="2CB68A1E"/>
    <w:lvl w:ilvl="0" w:tplc="35C2CE3C">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8">
    <w:nsid w:val="7B194956"/>
    <w:multiLevelType w:val="hybridMultilevel"/>
    <w:tmpl w:val="7B062DD8"/>
    <w:lvl w:ilvl="0" w:tplc="3F0E8F40">
      <w:start w:val="1"/>
      <w:numFmt w:val="bullet"/>
      <w:lvlText w:val=""/>
      <w:lvlPicBulletId w:val="0"/>
      <w:lvlJc w:val="left"/>
      <w:pPr>
        <w:ind w:left="644" w:hanging="360"/>
      </w:pPr>
      <w:rPr>
        <w:rFonts w:ascii="Symbol" w:hAnsi="Symbol" w:hint="default"/>
        <w:color w:val="auto"/>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99">
    <w:nsid w:val="7CDD074E"/>
    <w:multiLevelType w:val="hybridMultilevel"/>
    <w:tmpl w:val="19960080"/>
    <w:lvl w:ilvl="0" w:tplc="3F0E8F40">
      <w:start w:val="1"/>
      <w:numFmt w:val="bullet"/>
      <w:lvlText w:val=""/>
      <w:lvlPicBulletId w:val="0"/>
      <w:lvlJc w:val="left"/>
      <w:pPr>
        <w:ind w:left="644" w:hanging="360"/>
      </w:pPr>
      <w:rPr>
        <w:rFonts w:ascii="Symbol" w:hAnsi="Symbol" w:hint="default"/>
        <w:color w:val="auto"/>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100">
    <w:nsid w:val="7DA62138"/>
    <w:multiLevelType w:val="hybridMultilevel"/>
    <w:tmpl w:val="6B446F9E"/>
    <w:lvl w:ilvl="0" w:tplc="057007C4">
      <w:start w:val="1"/>
      <w:numFmt w:val="decimal"/>
      <w:lvlText w:val="(%1)"/>
      <w:lvlJc w:val="left"/>
      <w:pPr>
        <w:ind w:left="720" w:hanging="360"/>
      </w:pPr>
      <w:rPr>
        <w:rFonts w:cs="Times New Roman" w:hint="default"/>
        <w:b/>
        <w:i/>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1">
    <w:nsid w:val="7DF15EBC"/>
    <w:multiLevelType w:val="hybridMultilevel"/>
    <w:tmpl w:val="597C716E"/>
    <w:lvl w:ilvl="0" w:tplc="35C2CE3C">
      <w:start w:val="1"/>
      <w:numFmt w:val="bullet"/>
      <w:lvlText w:val=""/>
      <w:lvlPicBulletId w:val="0"/>
      <w:lvlJc w:val="left"/>
      <w:pPr>
        <w:ind w:left="720" w:hanging="360"/>
      </w:pPr>
      <w:rPr>
        <w:rFonts w:ascii="Symbol" w:hAnsi="Symbol" w:hint="default"/>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7E6D76D0"/>
    <w:multiLevelType w:val="hybridMultilevel"/>
    <w:tmpl w:val="B92C6E28"/>
    <w:lvl w:ilvl="0" w:tplc="3F0E8F40">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3">
    <w:nsid w:val="7EB831E0"/>
    <w:multiLevelType w:val="hybridMultilevel"/>
    <w:tmpl w:val="1FCC4008"/>
    <w:lvl w:ilvl="0" w:tplc="3F0E8F40">
      <w:start w:val="1"/>
      <w:numFmt w:val="bullet"/>
      <w:lvlText w:val=""/>
      <w:lvlPicBulletId w:val="0"/>
      <w:lvlJc w:val="left"/>
      <w:pPr>
        <w:ind w:left="678" w:hanging="360"/>
      </w:pPr>
      <w:rPr>
        <w:rFonts w:ascii="Symbol" w:hAnsi="Symbol" w:hint="default"/>
        <w:color w:val="auto"/>
      </w:rPr>
    </w:lvl>
    <w:lvl w:ilvl="1" w:tplc="04190003">
      <w:start w:val="1"/>
      <w:numFmt w:val="bullet"/>
      <w:lvlText w:val="o"/>
      <w:lvlJc w:val="left"/>
      <w:pPr>
        <w:ind w:left="1508" w:hanging="360"/>
      </w:pPr>
      <w:rPr>
        <w:rFonts w:ascii="Courier New" w:hAnsi="Courier New" w:hint="default"/>
      </w:rPr>
    </w:lvl>
    <w:lvl w:ilvl="2" w:tplc="04190005">
      <w:start w:val="1"/>
      <w:numFmt w:val="bullet"/>
      <w:lvlText w:val=""/>
      <w:lvlJc w:val="left"/>
      <w:pPr>
        <w:ind w:left="2228" w:hanging="360"/>
      </w:pPr>
      <w:rPr>
        <w:rFonts w:ascii="Wingdings" w:hAnsi="Wingdings" w:hint="default"/>
      </w:rPr>
    </w:lvl>
    <w:lvl w:ilvl="3" w:tplc="04190001">
      <w:start w:val="1"/>
      <w:numFmt w:val="bullet"/>
      <w:lvlText w:val=""/>
      <w:lvlJc w:val="left"/>
      <w:pPr>
        <w:ind w:left="2948" w:hanging="360"/>
      </w:pPr>
      <w:rPr>
        <w:rFonts w:ascii="Symbol" w:hAnsi="Symbol" w:hint="default"/>
      </w:rPr>
    </w:lvl>
    <w:lvl w:ilvl="4" w:tplc="04190003">
      <w:start w:val="1"/>
      <w:numFmt w:val="bullet"/>
      <w:lvlText w:val="o"/>
      <w:lvlJc w:val="left"/>
      <w:pPr>
        <w:ind w:left="3668" w:hanging="360"/>
      </w:pPr>
      <w:rPr>
        <w:rFonts w:ascii="Courier New" w:hAnsi="Courier New" w:hint="default"/>
      </w:rPr>
    </w:lvl>
    <w:lvl w:ilvl="5" w:tplc="04190005">
      <w:start w:val="1"/>
      <w:numFmt w:val="bullet"/>
      <w:lvlText w:val=""/>
      <w:lvlJc w:val="left"/>
      <w:pPr>
        <w:ind w:left="4388" w:hanging="360"/>
      </w:pPr>
      <w:rPr>
        <w:rFonts w:ascii="Wingdings" w:hAnsi="Wingdings" w:hint="default"/>
      </w:rPr>
    </w:lvl>
    <w:lvl w:ilvl="6" w:tplc="04190001">
      <w:start w:val="1"/>
      <w:numFmt w:val="bullet"/>
      <w:lvlText w:val=""/>
      <w:lvlJc w:val="left"/>
      <w:pPr>
        <w:ind w:left="5108" w:hanging="360"/>
      </w:pPr>
      <w:rPr>
        <w:rFonts w:ascii="Symbol" w:hAnsi="Symbol" w:hint="default"/>
      </w:rPr>
    </w:lvl>
    <w:lvl w:ilvl="7" w:tplc="04190003">
      <w:start w:val="1"/>
      <w:numFmt w:val="bullet"/>
      <w:lvlText w:val="o"/>
      <w:lvlJc w:val="left"/>
      <w:pPr>
        <w:ind w:left="5828" w:hanging="360"/>
      </w:pPr>
      <w:rPr>
        <w:rFonts w:ascii="Courier New" w:hAnsi="Courier New" w:hint="default"/>
      </w:rPr>
    </w:lvl>
    <w:lvl w:ilvl="8" w:tplc="04190005">
      <w:start w:val="1"/>
      <w:numFmt w:val="bullet"/>
      <w:lvlText w:val=""/>
      <w:lvlJc w:val="left"/>
      <w:pPr>
        <w:ind w:left="6548" w:hanging="360"/>
      </w:pPr>
      <w:rPr>
        <w:rFonts w:ascii="Wingdings" w:hAnsi="Wingdings" w:hint="default"/>
      </w:rPr>
    </w:lvl>
  </w:abstractNum>
  <w:abstractNum w:abstractNumId="104">
    <w:nsid w:val="7EC92CF8"/>
    <w:multiLevelType w:val="hybridMultilevel"/>
    <w:tmpl w:val="E9341F66"/>
    <w:lvl w:ilvl="0" w:tplc="3F0E8F40">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7FA23A53"/>
    <w:multiLevelType w:val="hybridMultilevel"/>
    <w:tmpl w:val="71A67C46"/>
    <w:lvl w:ilvl="0" w:tplc="3F0E8F40">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num w:numId="1">
    <w:abstractNumId w:val="58"/>
  </w:num>
  <w:num w:numId="2">
    <w:abstractNumId w:val="67"/>
  </w:num>
  <w:num w:numId="3">
    <w:abstractNumId w:val="6"/>
  </w:num>
  <w:num w:numId="4">
    <w:abstractNumId w:val="99"/>
  </w:num>
  <w:num w:numId="5">
    <w:abstractNumId w:val="42"/>
  </w:num>
  <w:num w:numId="6">
    <w:abstractNumId w:val="62"/>
  </w:num>
  <w:num w:numId="7">
    <w:abstractNumId w:val="14"/>
  </w:num>
  <w:num w:numId="8">
    <w:abstractNumId w:val="98"/>
  </w:num>
  <w:num w:numId="9">
    <w:abstractNumId w:val="3"/>
  </w:num>
  <w:num w:numId="10">
    <w:abstractNumId w:val="103"/>
  </w:num>
  <w:num w:numId="11">
    <w:abstractNumId w:val="83"/>
  </w:num>
  <w:num w:numId="12">
    <w:abstractNumId w:val="56"/>
  </w:num>
  <w:num w:numId="13">
    <w:abstractNumId w:val="54"/>
  </w:num>
  <w:num w:numId="14">
    <w:abstractNumId w:val="43"/>
  </w:num>
  <w:num w:numId="15">
    <w:abstractNumId w:val="33"/>
  </w:num>
  <w:num w:numId="16">
    <w:abstractNumId w:val="25"/>
  </w:num>
  <w:num w:numId="17">
    <w:abstractNumId w:val="79"/>
  </w:num>
  <w:num w:numId="18">
    <w:abstractNumId w:val="85"/>
  </w:num>
  <w:num w:numId="19">
    <w:abstractNumId w:val="13"/>
  </w:num>
  <w:num w:numId="20">
    <w:abstractNumId w:val="24"/>
  </w:num>
  <w:num w:numId="21">
    <w:abstractNumId w:val="37"/>
  </w:num>
  <w:num w:numId="22">
    <w:abstractNumId w:val="7"/>
  </w:num>
  <w:num w:numId="23">
    <w:abstractNumId w:val="38"/>
  </w:num>
  <w:num w:numId="24">
    <w:abstractNumId w:val="10"/>
  </w:num>
  <w:num w:numId="25">
    <w:abstractNumId w:val="69"/>
  </w:num>
  <w:num w:numId="26">
    <w:abstractNumId w:val="96"/>
  </w:num>
  <w:num w:numId="27">
    <w:abstractNumId w:val="51"/>
  </w:num>
  <w:num w:numId="28">
    <w:abstractNumId w:val="86"/>
  </w:num>
  <w:num w:numId="29">
    <w:abstractNumId w:val="66"/>
  </w:num>
  <w:num w:numId="30">
    <w:abstractNumId w:val="82"/>
  </w:num>
  <w:num w:numId="31">
    <w:abstractNumId w:val="84"/>
  </w:num>
  <w:num w:numId="32">
    <w:abstractNumId w:val="75"/>
  </w:num>
  <w:num w:numId="33">
    <w:abstractNumId w:val="21"/>
  </w:num>
  <w:num w:numId="34">
    <w:abstractNumId w:val="78"/>
  </w:num>
  <w:num w:numId="35">
    <w:abstractNumId w:val="87"/>
  </w:num>
  <w:num w:numId="36">
    <w:abstractNumId w:val="11"/>
  </w:num>
  <w:num w:numId="37">
    <w:abstractNumId w:val="40"/>
  </w:num>
  <w:num w:numId="38">
    <w:abstractNumId w:val="64"/>
  </w:num>
  <w:num w:numId="39">
    <w:abstractNumId w:val="76"/>
  </w:num>
  <w:num w:numId="40">
    <w:abstractNumId w:val="88"/>
  </w:num>
  <w:num w:numId="41">
    <w:abstractNumId w:val="50"/>
  </w:num>
  <w:num w:numId="42">
    <w:abstractNumId w:val="41"/>
  </w:num>
  <w:num w:numId="43">
    <w:abstractNumId w:val="12"/>
  </w:num>
  <w:num w:numId="44">
    <w:abstractNumId w:val="89"/>
  </w:num>
  <w:num w:numId="45">
    <w:abstractNumId w:val="100"/>
  </w:num>
  <w:num w:numId="46">
    <w:abstractNumId w:val="70"/>
  </w:num>
  <w:num w:numId="47">
    <w:abstractNumId w:val="19"/>
  </w:num>
  <w:num w:numId="48">
    <w:abstractNumId w:val="1"/>
  </w:num>
  <w:num w:numId="49">
    <w:abstractNumId w:val="77"/>
  </w:num>
  <w:num w:numId="50">
    <w:abstractNumId w:val="26"/>
  </w:num>
  <w:num w:numId="51">
    <w:abstractNumId w:val="46"/>
  </w:num>
  <w:num w:numId="52">
    <w:abstractNumId w:val="39"/>
  </w:num>
  <w:num w:numId="53">
    <w:abstractNumId w:val="65"/>
  </w:num>
  <w:num w:numId="54">
    <w:abstractNumId w:val="5"/>
  </w:num>
  <w:num w:numId="55">
    <w:abstractNumId w:val="8"/>
  </w:num>
  <w:num w:numId="56">
    <w:abstractNumId w:val="55"/>
  </w:num>
  <w:num w:numId="57">
    <w:abstractNumId w:val="0"/>
  </w:num>
  <w:num w:numId="58">
    <w:abstractNumId w:val="57"/>
  </w:num>
  <w:num w:numId="59">
    <w:abstractNumId w:val="90"/>
  </w:num>
  <w:num w:numId="60">
    <w:abstractNumId w:val="93"/>
  </w:num>
  <w:num w:numId="61">
    <w:abstractNumId w:val="9"/>
  </w:num>
  <w:num w:numId="62">
    <w:abstractNumId w:val="31"/>
  </w:num>
  <w:num w:numId="63">
    <w:abstractNumId w:val="91"/>
  </w:num>
  <w:num w:numId="64">
    <w:abstractNumId w:val="68"/>
  </w:num>
  <w:num w:numId="65">
    <w:abstractNumId w:val="47"/>
  </w:num>
  <w:num w:numId="66">
    <w:abstractNumId w:val="101"/>
  </w:num>
  <w:num w:numId="67">
    <w:abstractNumId w:val="35"/>
  </w:num>
  <w:num w:numId="68">
    <w:abstractNumId w:val="15"/>
  </w:num>
  <w:num w:numId="69">
    <w:abstractNumId w:val="23"/>
  </w:num>
  <w:num w:numId="70">
    <w:abstractNumId w:val="16"/>
  </w:num>
  <w:num w:numId="71">
    <w:abstractNumId w:val="17"/>
  </w:num>
  <w:num w:numId="72">
    <w:abstractNumId w:val="97"/>
  </w:num>
  <w:num w:numId="73">
    <w:abstractNumId w:val="28"/>
  </w:num>
  <w:num w:numId="74">
    <w:abstractNumId w:val="73"/>
  </w:num>
  <w:num w:numId="75">
    <w:abstractNumId w:val="105"/>
  </w:num>
  <w:num w:numId="76">
    <w:abstractNumId w:val="49"/>
  </w:num>
  <w:num w:numId="77">
    <w:abstractNumId w:val="32"/>
  </w:num>
  <w:num w:numId="78">
    <w:abstractNumId w:val="18"/>
  </w:num>
  <w:num w:numId="79">
    <w:abstractNumId w:val="29"/>
  </w:num>
  <w:num w:numId="80">
    <w:abstractNumId w:val="63"/>
  </w:num>
  <w:num w:numId="81">
    <w:abstractNumId w:val="60"/>
  </w:num>
  <w:num w:numId="82">
    <w:abstractNumId w:val="34"/>
  </w:num>
  <w:num w:numId="83">
    <w:abstractNumId w:val="80"/>
  </w:num>
  <w:num w:numId="84">
    <w:abstractNumId w:val="30"/>
  </w:num>
  <w:num w:numId="85">
    <w:abstractNumId w:val="102"/>
  </w:num>
  <w:num w:numId="86">
    <w:abstractNumId w:val="72"/>
  </w:num>
  <w:num w:numId="87">
    <w:abstractNumId w:val="53"/>
  </w:num>
  <w:num w:numId="88">
    <w:abstractNumId w:val="104"/>
  </w:num>
  <w:num w:numId="89">
    <w:abstractNumId w:val="94"/>
  </w:num>
  <w:num w:numId="90">
    <w:abstractNumId w:val="4"/>
  </w:num>
  <w:num w:numId="91">
    <w:abstractNumId w:val="61"/>
  </w:num>
  <w:num w:numId="92">
    <w:abstractNumId w:val="20"/>
  </w:num>
  <w:num w:numId="93">
    <w:abstractNumId w:val="22"/>
  </w:num>
  <w:num w:numId="94">
    <w:abstractNumId w:val="81"/>
  </w:num>
  <w:num w:numId="95">
    <w:abstractNumId w:val="48"/>
  </w:num>
  <w:num w:numId="96">
    <w:abstractNumId w:val="59"/>
  </w:num>
  <w:num w:numId="97">
    <w:abstractNumId w:val="44"/>
  </w:num>
  <w:num w:numId="98">
    <w:abstractNumId w:val="52"/>
  </w:num>
  <w:num w:numId="99">
    <w:abstractNumId w:val="2"/>
  </w:num>
  <w:num w:numId="100">
    <w:abstractNumId w:val="95"/>
  </w:num>
  <w:num w:numId="101">
    <w:abstractNumId w:val="74"/>
  </w:num>
  <w:num w:numId="102">
    <w:abstractNumId w:val="92"/>
  </w:num>
  <w:num w:numId="103">
    <w:abstractNumId w:val="45"/>
  </w:num>
  <w:num w:numId="104">
    <w:abstractNumId w:val="27"/>
  </w:num>
  <w:num w:numId="105">
    <w:abstractNumId w:val="36"/>
  </w:num>
  <w:num w:numId="106">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4C76"/>
    <w:rsid w:val="000007D0"/>
    <w:rsid w:val="00006F97"/>
    <w:rsid w:val="0000745B"/>
    <w:rsid w:val="000106C3"/>
    <w:rsid w:val="000123B0"/>
    <w:rsid w:val="00012A7D"/>
    <w:rsid w:val="0001439D"/>
    <w:rsid w:val="0001442C"/>
    <w:rsid w:val="00014ECE"/>
    <w:rsid w:val="00021D39"/>
    <w:rsid w:val="00022ACB"/>
    <w:rsid w:val="00023772"/>
    <w:rsid w:val="00026368"/>
    <w:rsid w:val="00027B5B"/>
    <w:rsid w:val="000332E1"/>
    <w:rsid w:val="0003511B"/>
    <w:rsid w:val="00040619"/>
    <w:rsid w:val="00042272"/>
    <w:rsid w:val="0004259A"/>
    <w:rsid w:val="00042724"/>
    <w:rsid w:val="00042BB1"/>
    <w:rsid w:val="0004678E"/>
    <w:rsid w:val="0005109E"/>
    <w:rsid w:val="00051EA0"/>
    <w:rsid w:val="00052040"/>
    <w:rsid w:val="0005287D"/>
    <w:rsid w:val="00053272"/>
    <w:rsid w:val="00053737"/>
    <w:rsid w:val="00054044"/>
    <w:rsid w:val="0005665E"/>
    <w:rsid w:val="00057A1D"/>
    <w:rsid w:val="000659C3"/>
    <w:rsid w:val="00066914"/>
    <w:rsid w:val="000679CA"/>
    <w:rsid w:val="00070EFA"/>
    <w:rsid w:val="000714A9"/>
    <w:rsid w:val="0007270E"/>
    <w:rsid w:val="00072ACF"/>
    <w:rsid w:val="00072E73"/>
    <w:rsid w:val="000730B0"/>
    <w:rsid w:val="0007337F"/>
    <w:rsid w:val="0007693C"/>
    <w:rsid w:val="00081033"/>
    <w:rsid w:val="0008352B"/>
    <w:rsid w:val="0008459F"/>
    <w:rsid w:val="00085E60"/>
    <w:rsid w:val="0008662F"/>
    <w:rsid w:val="00086B09"/>
    <w:rsid w:val="00090401"/>
    <w:rsid w:val="00090D80"/>
    <w:rsid w:val="00093073"/>
    <w:rsid w:val="000938F2"/>
    <w:rsid w:val="00093F04"/>
    <w:rsid w:val="000951FE"/>
    <w:rsid w:val="000955D8"/>
    <w:rsid w:val="0009646B"/>
    <w:rsid w:val="00097595"/>
    <w:rsid w:val="00097BBF"/>
    <w:rsid w:val="000A7476"/>
    <w:rsid w:val="000B27EA"/>
    <w:rsid w:val="000B54C3"/>
    <w:rsid w:val="000B63A5"/>
    <w:rsid w:val="000B657C"/>
    <w:rsid w:val="000B728F"/>
    <w:rsid w:val="000C0B8A"/>
    <w:rsid w:val="000C2A09"/>
    <w:rsid w:val="000C31CA"/>
    <w:rsid w:val="000C3A5A"/>
    <w:rsid w:val="000C3B76"/>
    <w:rsid w:val="000C59CD"/>
    <w:rsid w:val="000D1F29"/>
    <w:rsid w:val="000D6873"/>
    <w:rsid w:val="000D7BAD"/>
    <w:rsid w:val="000E15D3"/>
    <w:rsid w:val="000E472F"/>
    <w:rsid w:val="000E5588"/>
    <w:rsid w:val="000E5718"/>
    <w:rsid w:val="000E6E98"/>
    <w:rsid w:val="000E7723"/>
    <w:rsid w:val="000F01EB"/>
    <w:rsid w:val="000F03B7"/>
    <w:rsid w:val="000F52F6"/>
    <w:rsid w:val="0010006F"/>
    <w:rsid w:val="00106A2B"/>
    <w:rsid w:val="00106F7A"/>
    <w:rsid w:val="00110507"/>
    <w:rsid w:val="001149DF"/>
    <w:rsid w:val="00121E2C"/>
    <w:rsid w:val="001248FC"/>
    <w:rsid w:val="00124935"/>
    <w:rsid w:val="00126619"/>
    <w:rsid w:val="0013195A"/>
    <w:rsid w:val="00132AE7"/>
    <w:rsid w:val="001339FA"/>
    <w:rsid w:val="00133D1E"/>
    <w:rsid w:val="00141ABE"/>
    <w:rsid w:val="00142776"/>
    <w:rsid w:val="001436D4"/>
    <w:rsid w:val="00144F25"/>
    <w:rsid w:val="00145F78"/>
    <w:rsid w:val="00150DCF"/>
    <w:rsid w:val="00154192"/>
    <w:rsid w:val="00155BA7"/>
    <w:rsid w:val="00156A3A"/>
    <w:rsid w:val="0016064D"/>
    <w:rsid w:val="001613FA"/>
    <w:rsid w:val="00164207"/>
    <w:rsid w:val="00165563"/>
    <w:rsid w:val="0016692D"/>
    <w:rsid w:val="00180F4E"/>
    <w:rsid w:val="00184BE0"/>
    <w:rsid w:val="00187DAB"/>
    <w:rsid w:val="00190B19"/>
    <w:rsid w:val="00192A36"/>
    <w:rsid w:val="00195852"/>
    <w:rsid w:val="00197015"/>
    <w:rsid w:val="001A1395"/>
    <w:rsid w:val="001A2C2E"/>
    <w:rsid w:val="001A4793"/>
    <w:rsid w:val="001A4E24"/>
    <w:rsid w:val="001A5087"/>
    <w:rsid w:val="001A5604"/>
    <w:rsid w:val="001A722B"/>
    <w:rsid w:val="001B1C32"/>
    <w:rsid w:val="001B296C"/>
    <w:rsid w:val="001B2EBA"/>
    <w:rsid w:val="001B70F4"/>
    <w:rsid w:val="001C15ED"/>
    <w:rsid w:val="001C222D"/>
    <w:rsid w:val="001C27CC"/>
    <w:rsid w:val="001C38E0"/>
    <w:rsid w:val="001C5720"/>
    <w:rsid w:val="001C5F03"/>
    <w:rsid w:val="001C5FC0"/>
    <w:rsid w:val="001C6C6B"/>
    <w:rsid w:val="001D5ECB"/>
    <w:rsid w:val="001D78A3"/>
    <w:rsid w:val="001D7E6D"/>
    <w:rsid w:val="001E23F5"/>
    <w:rsid w:val="001E2483"/>
    <w:rsid w:val="001E47FE"/>
    <w:rsid w:val="001E593E"/>
    <w:rsid w:val="001E5A4B"/>
    <w:rsid w:val="001E6651"/>
    <w:rsid w:val="001F11C6"/>
    <w:rsid w:val="001F4181"/>
    <w:rsid w:val="001F4CF3"/>
    <w:rsid w:val="001F5E0D"/>
    <w:rsid w:val="001F69E2"/>
    <w:rsid w:val="002048CF"/>
    <w:rsid w:val="00204B40"/>
    <w:rsid w:val="00205F11"/>
    <w:rsid w:val="002065B7"/>
    <w:rsid w:val="00210254"/>
    <w:rsid w:val="002104D5"/>
    <w:rsid w:val="00212E18"/>
    <w:rsid w:val="00213191"/>
    <w:rsid w:val="00215B78"/>
    <w:rsid w:val="00215DEA"/>
    <w:rsid w:val="00217255"/>
    <w:rsid w:val="0022039B"/>
    <w:rsid w:val="0022048D"/>
    <w:rsid w:val="00221846"/>
    <w:rsid w:val="00221906"/>
    <w:rsid w:val="00226082"/>
    <w:rsid w:val="0022632D"/>
    <w:rsid w:val="00226AE6"/>
    <w:rsid w:val="002319A5"/>
    <w:rsid w:val="0023426D"/>
    <w:rsid w:val="002357C5"/>
    <w:rsid w:val="002367C6"/>
    <w:rsid w:val="002374F8"/>
    <w:rsid w:val="002419FB"/>
    <w:rsid w:val="00245C1D"/>
    <w:rsid w:val="00245E3D"/>
    <w:rsid w:val="00246A00"/>
    <w:rsid w:val="00247FCE"/>
    <w:rsid w:val="00255517"/>
    <w:rsid w:val="00260FAA"/>
    <w:rsid w:val="00261BFC"/>
    <w:rsid w:val="00261C25"/>
    <w:rsid w:val="0026407B"/>
    <w:rsid w:val="002643F4"/>
    <w:rsid w:val="00265BEB"/>
    <w:rsid w:val="002723AA"/>
    <w:rsid w:val="00273EA2"/>
    <w:rsid w:val="00276200"/>
    <w:rsid w:val="0027751C"/>
    <w:rsid w:val="00277FD6"/>
    <w:rsid w:val="00282DFD"/>
    <w:rsid w:val="002852A6"/>
    <w:rsid w:val="00285D45"/>
    <w:rsid w:val="00286E0E"/>
    <w:rsid w:val="002905D4"/>
    <w:rsid w:val="00291A7F"/>
    <w:rsid w:val="002926E4"/>
    <w:rsid w:val="00293252"/>
    <w:rsid w:val="00293EE6"/>
    <w:rsid w:val="00294319"/>
    <w:rsid w:val="002960F8"/>
    <w:rsid w:val="00296266"/>
    <w:rsid w:val="00296FE9"/>
    <w:rsid w:val="002A2336"/>
    <w:rsid w:val="002A29EE"/>
    <w:rsid w:val="002A2D5F"/>
    <w:rsid w:val="002A33A3"/>
    <w:rsid w:val="002A6EB3"/>
    <w:rsid w:val="002B2AA4"/>
    <w:rsid w:val="002B3979"/>
    <w:rsid w:val="002B5A7E"/>
    <w:rsid w:val="002C20D2"/>
    <w:rsid w:val="002C3773"/>
    <w:rsid w:val="002D1D48"/>
    <w:rsid w:val="002D3F9D"/>
    <w:rsid w:val="002E0105"/>
    <w:rsid w:val="002E0435"/>
    <w:rsid w:val="002E04A1"/>
    <w:rsid w:val="002E6319"/>
    <w:rsid w:val="002E750D"/>
    <w:rsid w:val="002F1AB3"/>
    <w:rsid w:val="002F26B2"/>
    <w:rsid w:val="002F543A"/>
    <w:rsid w:val="00301570"/>
    <w:rsid w:val="0030228E"/>
    <w:rsid w:val="003032A8"/>
    <w:rsid w:val="003033D1"/>
    <w:rsid w:val="003048CF"/>
    <w:rsid w:val="00305A9F"/>
    <w:rsid w:val="00305CA7"/>
    <w:rsid w:val="003100BB"/>
    <w:rsid w:val="003145EE"/>
    <w:rsid w:val="00315A8C"/>
    <w:rsid w:val="003171D9"/>
    <w:rsid w:val="0032177F"/>
    <w:rsid w:val="00324E1E"/>
    <w:rsid w:val="00325DF0"/>
    <w:rsid w:val="00326071"/>
    <w:rsid w:val="00327925"/>
    <w:rsid w:val="00334D4C"/>
    <w:rsid w:val="003373D5"/>
    <w:rsid w:val="00341A47"/>
    <w:rsid w:val="00343043"/>
    <w:rsid w:val="00343088"/>
    <w:rsid w:val="003442B3"/>
    <w:rsid w:val="00345B2F"/>
    <w:rsid w:val="003523DB"/>
    <w:rsid w:val="00352711"/>
    <w:rsid w:val="00353344"/>
    <w:rsid w:val="00353BCF"/>
    <w:rsid w:val="0035470E"/>
    <w:rsid w:val="00354F89"/>
    <w:rsid w:val="00360DDD"/>
    <w:rsid w:val="0036236C"/>
    <w:rsid w:val="00362895"/>
    <w:rsid w:val="0036506F"/>
    <w:rsid w:val="00365311"/>
    <w:rsid w:val="00371509"/>
    <w:rsid w:val="00373576"/>
    <w:rsid w:val="00373F95"/>
    <w:rsid w:val="00376DCE"/>
    <w:rsid w:val="00381042"/>
    <w:rsid w:val="00384354"/>
    <w:rsid w:val="00385C10"/>
    <w:rsid w:val="00385F7C"/>
    <w:rsid w:val="00386D67"/>
    <w:rsid w:val="0039285F"/>
    <w:rsid w:val="003942B6"/>
    <w:rsid w:val="00395136"/>
    <w:rsid w:val="003A182F"/>
    <w:rsid w:val="003A308F"/>
    <w:rsid w:val="003A48B0"/>
    <w:rsid w:val="003B39C6"/>
    <w:rsid w:val="003B5F67"/>
    <w:rsid w:val="003B7025"/>
    <w:rsid w:val="003C031B"/>
    <w:rsid w:val="003C0477"/>
    <w:rsid w:val="003C159E"/>
    <w:rsid w:val="003C24E5"/>
    <w:rsid w:val="003C4E95"/>
    <w:rsid w:val="003C661C"/>
    <w:rsid w:val="003D27B2"/>
    <w:rsid w:val="003D4099"/>
    <w:rsid w:val="003D582D"/>
    <w:rsid w:val="003D5C58"/>
    <w:rsid w:val="003D63B8"/>
    <w:rsid w:val="003E2B96"/>
    <w:rsid w:val="003F2064"/>
    <w:rsid w:val="003F25F9"/>
    <w:rsid w:val="003F3EAA"/>
    <w:rsid w:val="003F46A4"/>
    <w:rsid w:val="003F72AB"/>
    <w:rsid w:val="0040026B"/>
    <w:rsid w:val="00400BB8"/>
    <w:rsid w:val="004032DC"/>
    <w:rsid w:val="00404604"/>
    <w:rsid w:val="0040537D"/>
    <w:rsid w:val="00405693"/>
    <w:rsid w:val="004116CE"/>
    <w:rsid w:val="0041224D"/>
    <w:rsid w:val="00412B9C"/>
    <w:rsid w:val="0041473B"/>
    <w:rsid w:val="004167B1"/>
    <w:rsid w:val="0042360A"/>
    <w:rsid w:val="00424EA2"/>
    <w:rsid w:val="00424FB6"/>
    <w:rsid w:val="00425485"/>
    <w:rsid w:val="004301B4"/>
    <w:rsid w:val="004303A2"/>
    <w:rsid w:val="00432EA3"/>
    <w:rsid w:val="00433204"/>
    <w:rsid w:val="004369EC"/>
    <w:rsid w:val="00440F91"/>
    <w:rsid w:val="00442945"/>
    <w:rsid w:val="0044346D"/>
    <w:rsid w:val="004445CC"/>
    <w:rsid w:val="0044578D"/>
    <w:rsid w:val="00446C65"/>
    <w:rsid w:val="00451FAF"/>
    <w:rsid w:val="00452E93"/>
    <w:rsid w:val="0045545F"/>
    <w:rsid w:val="004606DE"/>
    <w:rsid w:val="00460AAC"/>
    <w:rsid w:val="00460FC8"/>
    <w:rsid w:val="00461FF6"/>
    <w:rsid w:val="00463618"/>
    <w:rsid w:val="00466966"/>
    <w:rsid w:val="004708AA"/>
    <w:rsid w:val="004710D1"/>
    <w:rsid w:val="00471163"/>
    <w:rsid w:val="00471DD8"/>
    <w:rsid w:val="00472C94"/>
    <w:rsid w:val="004733E7"/>
    <w:rsid w:val="0047510F"/>
    <w:rsid w:val="00475718"/>
    <w:rsid w:val="00475AA2"/>
    <w:rsid w:val="00477B61"/>
    <w:rsid w:val="00480251"/>
    <w:rsid w:val="00481F63"/>
    <w:rsid w:val="00482975"/>
    <w:rsid w:val="004831AA"/>
    <w:rsid w:val="00486273"/>
    <w:rsid w:val="00486F9F"/>
    <w:rsid w:val="00486FE1"/>
    <w:rsid w:val="00497127"/>
    <w:rsid w:val="004975EC"/>
    <w:rsid w:val="00497C52"/>
    <w:rsid w:val="004A02F3"/>
    <w:rsid w:val="004A032A"/>
    <w:rsid w:val="004A4B0D"/>
    <w:rsid w:val="004A5BD0"/>
    <w:rsid w:val="004B1A71"/>
    <w:rsid w:val="004B3AE4"/>
    <w:rsid w:val="004B56DB"/>
    <w:rsid w:val="004C06C7"/>
    <w:rsid w:val="004C15F5"/>
    <w:rsid w:val="004C40F8"/>
    <w:rsid w:val="004C4C76"/>
    <w:rsid w:val="004C4C82"/>
    <w:rsid w:val="004C58D5"/>
    <w:rsid w:val="004C600C"/>
    <w:rsid w:val="004C6854"/>
    <w:rsid w:val="004C7279"/>
    <w:rsid w:val="004C7F5A"/>
    <w:rsid w:val="004D010D"/>
    <w:rsid w:val="004D241A"/>
    <w:rsid w:val="004D5E86"/>
    <w:rsid w:val="004D6A29"/>
    <w:rsid w:val="004E177B"/>
    <w:rsid w:val="004E17D8"/>
    <w:rsid w:val="004E29C7"/>
    <w:rsid w:val="004E5D0C"/>
    <w:rsid w:val="004E5D76"/>
    <w:rsid w:val="004E7ABA"/>
    <w:rsid w:val="004F114B"/>
    <w:rsid w:val="004F5B66"/>
    <w:rsid w:val="005005F2"/>
    <w:rsid w:val="0050258A"/>
    <w:rsid w:val="00504C8D"/>
    <w:rsid w:val="005050A7"/>
    <w:rsid w:val="00510363"/>
    <w:rsid w:val="00510E26"/>
    <w:rsid w:val="00513104"/>
    <w:rsid w:val="005144CD"/>
    <w:rsid w:val="00514E97"/>
    <w:rsid w:val="005163B4"/>
    <w:rsid w:val="00517110"/>
    <w:rsid w:val="005201BE"/>
    <w:rsid w:val="005207E5"/>
    <w:rsid w:val="005225A5"/>
    <w:rsid w:val="00524110"/>
    <w:rsid w:val="00524643"/>
    <w:rsid w:val="00525407"/>
    <w:rsid w:val="005255E8"/>
    <w:rsid w:val="00526B04"/>
    <w:rsid w:val="00527223"/>
    <w:rsid w:val="0053097B"/>
    <w:rsid w:val="00531E7A"/>
    <w:rsid w:val="00532487"/>
    <w:rsid w:val="0053698B"/>
    <w:rsid w:val="0054067E"/>
    <w:rsid w:val="00540EDF"/>
    <w:rsid w:val="00541F99"/>
    <w:rsid w:val="00543EE8"/>
    <w:rsid w:val="0054733D"/>
    <w:rsid w:val="00552C9E"/>
    <w:rsid w:val="00554892"/>
    <w:rsid w:val="00557850"/>
    <w:rsid w:val="00566444"/>
    <w:rsid w:val="005667B1"/>
    <w:rsid w:val="005670A2"/>
    <w:rsid w:val="00567C8E"/>
    <w:rsid w:val="0057198A"/>
    <w:rsid w:val="00572F8B"/>
    <w:rsid w:val="005772A3"/>
    <w:rsid w:val="00581442"/>
    <w:rsid w:val="005858D5"/>
    <w:rsid w:val="005906D4"/>
    <w:rsid w:val="005912E7"/>
    <w:rsid w:val="00593529"/>
    <w:rsid w:val="00595003"/>
    <w:rsid w:val="00596FB1"/>
    <w:rsid w:val="00597D5C"/>
    <w:rsid w:val="005A0BF0"/>
    <w:rsid w:val="005A66AE"/>
    <w:rsid w:val="005A7D4D"/>
    <w:rsid w:val="005B307A"/>
    <w:rsid w:val="005B4B16"/>
    <w:rsid w:val="005C4CC6"/>
    <w:rsid w:val="005C7994"/>
    <w:rsid w:val="005D5439"/>
    <w:rsid w:val="005D56E4"/>
    <w:rsid w:val="005D7939"/>
    <w:rsid w:val="005E0CE8"/>
    <w:rsid w:val="005E1983"/>
    <w:rsid w:val="005E37D9"/>
    <w:rsid w:val="005E3F3E"/>
    <w:rsid w:val="005F3012"/>
    <w:rsid w:val="005F5A34"/>
    <w:rsid w:val="005F6597"/>
    <w:rsid w:val="005F70F2"/>
    <w:rsid w:val="005F74E9"/>
    <w:rsid w:val="005F79D1"/>
    <w:rsid w:val="00601DD7"/>
    <w:rsid w:val="00602D7F"/>
    <w:rsid w:val="00605244"/>
    <w:rsid w:val="00605D5A"/>
    <w:rsid w:val="00606ECE"/>
    <w:rsid w:val="00616DC0"/>
    <w:rsid w:val="00622021"/>
    <w:rsid w:val="00622184"/>
    <w:rsid w:val="0062298F"/>
    <w:rsid w:val="006229A6"/>
    <w:rsid w:val="0062339D"/>
    <w:rsid w:val="0062488E"/>
    <w:rsid w:val="00625F22"/>
    <w:rsid w:val="006307FA"/>
    <w:rsid w:val="00633DD4"/>
    <w:rsid w:val="006343C0"/>
    <w:rsid w:val="00634D06"/>
    <w:rsid w:val="0063634B"/>
    <w:rsid w:val="00637179"/>
    <w:rsid w:val="006374F5"/>
    <w:rsid w:val="00641173"/>
    <w:rsid w:val="00641500"/>
    <w:rsid w:val="0064495B"/>
    <w:rsid w:val="00644F77"/>
    <w:rsid w:val="00645214"/>
    <w:rsid w:val="00645849"/>
    <w:rsid w:val="00646F50"/>
    <w:rsid w:val="00652BF7"/>
    <w:rsid w:val="00654EE2"/>
    <w:rsid w:val="00654F96"/>
    <w:rsid w:val="00655439"/>
    <w:rsid w:val="00656185"/>
    <w:rsid w:val="00656C24"/>
    <w:rsid w:val="0065732A"/>
    <w:rsid w:val="00660A31"/>
    <w:rsid w:val="006624A3"/>
    <w:rsid w:val="006632E3"/>
    <w:rsid w:val="00664800"/>
    <w:rsid w:val="006660BA"/>
    <w:rsid w:val="00667F22"/>
    <w:rsid w:val="006713C8"/>
    <w:rsid w:val="006745AD"/>
    <w:rsid w:val="006751B1"/>
    <w:rsid w:val="006807A7"/>
    <w:rsid w:val="00685E1E"/>
    <w:rsid w:val="0068753B"/>
    <w:rsid w:val="006927CD"/>
    <w:rsid w:val="0069370D"/>
    <w:rsid w:val="00693F1A"/>
    <w:rsid w:val="006A2567"/>
    <w:rsid w:val="006B4224"/>
    <w:rsid w:val="006B4873"/>
    <w:rsid w:val="006C6738"/>
    <w:rsid w:val="006C7493"/>
    <w:rsid w:val="006D77E8"/>
    <w:rsid w:val="006E0143"/>
    <w:rsid w:val="006E3A61"/>
    <w:rsid w:val="006E3F77"/>
    <w:rsid w:val="006E42FB"/>
    <w:rsid w:val="006E4BCE"/>
    <w:rsid w:val="006E60CD"/>
    <w:rsid w:val="006F1EC5"/>
    <w:rsid w:val="006F282B"/>
    <w:rsid w:val="006F39B5"/>
    <w:rsid w:val="006F4279"/>
    <w:rsid w:val="006F56AF"/>
    <w:rsid w:val="006F63AD"/>
    <w:rsid w:val="006F6AB3"/>
    <w:rsid w:val="006F700E"/>
    <w:rsid w:val="00701A7B"/>
    <w:rsid w:val="00703FFE"/>
    <w:rsid w:val="00704F2A"/>
    <w:rsid w:val="007061D3"/>
    <w:rsid w:val="007064FE"/>
    <w:rsid w:val="00711BBF"/>
    <w:rsid w:val="007126B8"/>
    <w:rsid w:val="00712F2E"/>
    <w:rsid w:val="007145AE"/>
    <w:rsid w:val="00715ACC"/>
    <w:rsid w:val="00716923"/>
    <w:rsid w:val="0072302F"/>
    <w:rsid w:val="0072403E"/>
    <w:rsid w:val="0072471F"/>
    <w:rsid w:val="00727112"/>
    <w:rsid w:val="00730CA1"/>
    <w:rsid w:val="00730EEA"/>
    <w:rsid w:val="00732C8D"/>
    <w:rsid w:val="0073553E"/>
    <w:rsid w:val="00736DC7"/>
    <w:rsid w:val="00740733"/>
    <w:rsid w:val="00743202"/>
    <w:rsid w:val="00743C58"/>
    <w:rsid w:val="0074448A"/>
    <w:rsid w:val="00746A08"/>
    <w:rsid w:val="0075133F"/>
    <w:rsid w:val="00751BBB"/>
    <w:rsid w:val="00753CEE"/>
    <w:rsid w:val="00754ED9"/>
    <w:rsid w:val="00755CC7"/>
    <w:rsid w:val="00757499"/>
    <w:rsid w:val="00757CB6"/>
    <w:rsid w:val="0076086C"/>
    <w:rsid w:val="00761958"/>
    <w:rsid w:val="00761AE7"/>
    <w:rsid w:val="0076290D"/>
    <w:rsid w:val="00762A5B"/>
    <w:rsid w:val="00762EFF"/>
    <w:rsid w:val="00763E7E"/>
    <w:rsid w:val="007651D0"/>
    <w:rsid w:val="0077098C"/>
    <w:rsid w:val="00772E87"/>
    <w:rsid w:val="0078207E"/>
    <w:rsid w:val="007842D5"/>
    <w:rsid w:val="00786CA9"/>
    <w:rsid w:val="00791575"/>
    <w:rsid w:val="00792BFB"/>
    <w:rsid w:val="007938F7"/>
    <w:rsid w:val="00793917"/>
    <w:rsid w:val="00797FD0"/>
    <w:rsid w:val="007A1891"/>
    <w:rsid w:val="007A1ED0"/>
    <w:rsid w:val="007A287F"/>
    <w:rsid w:val="007A548A"/>
    <w:rsid w:val="007A667C"/>
    <w:rsid w:val="007A7136"/>
    <w:rsid w:val="007A7E80"/>
    <w:rsid w:val="007B0759"/>
    <w:rsid w:val="007B1916"/>
    <w:rsid w:val="007B47F7"/>
    <w:rsid w:val="007B59CD"/>
    <w:rsid w:val="007B5C69"/>
    <w:rsid w:val="007B6D02"/>
    <w:rsid w:val="007C564B"/>
    <w:rsid w:val="007D55B7"/>
    <w:rsid w:val="007D628C"/>
    <w:rsid w:val="007E01B1"/>
    <w:rsid w:val="007E0F34"/>
    <w:rsid w:val="007E1D9B"/>
    <w:rsid w:val="007E2586"/>
    <w:rsid w:val="007E54A3"/>
    <w:rsid w:val="007E5AA6"/>
    <w:rsid w:val="007E5F7B"/>
    <w:rsid w:val="007F4DF0"/>
    <w:rsid w:val="00803079"/>
    <w:rsid w:val="008042F9"/>
    <w:rsid w:val="00805FD8"/>
    <w:rsid w:val="00806FBE"/>
    <w:rsid w:val="008102B1"/>
    <w:rsid w:val="00811095"/>
    <w:rsid w:val="0081184F"/>
    <w:rsid w:val="008126D7"/>
    <w:rsid w:val="00812A47"/>
    <w:rsid w:val="00813A04"/>
    <w:rsid w:val="00813D19"/>
    <w:rsid w:val="0081658F"/>
    <w:rsid w:val="008174FF"/>
    <w:rsid w:val="00821111"/>
    <w:rsid w:val="00824CB9"/>
    <w:rsid w:val="00831D5C"/>
    <w:rsid w:val="00834580"/>
    <w:rsid w:val="00835C7F"/>
    <w:rsid w:val="008365E2"/>
    <w:rsid w:val="00840489"/>
    <w:rsid w:val="0084279E"/>
    <w:rsid w:val="008530A0"/>
    <w:rsid w:val="00856B08"/>
    <w:rsid w:val="008612D7"/>
    <w:rsid w:val="00863556"/>
    <w:rsid w:val="00864941"/>
    <w:rsid w:val="00864A80"/>
    <w:rsid w:val="0086600B"/>
    <w:rsid w:val="00871E5A"/>
    <w:rsid w:val="0087257A"/>
    <w:rsid w:val="00872786"/>
    <w:rsid w:val="0087793D"/>
    <w:rsid w:val="00877A27"/>
    <w:rsid w:val="00880E83"/>
    <w:rsid w:val="008811A9"/>
    <w:rsid w:val="0088575A"/>
    <w:rsid w:val="0088580F"/>
    <w:rsid w:val="008860D1"/>
    <w:rsid w:val="00886F65"/>
    <w:rsid w:val="008901F7"/>
    <w:rsid w:val="00890719"/>
    <w:rsid w:val="008910B4"/>
    <w:rsid w:val="00892FBA"/>
    <w:rsid w:val="008939F6"/>
    <w:rsid w:val="00894E40"/>
    <w:rsid w:val="00895ABB"/>
    <w:rsid w:val="00895AD7"/>
    <w:rsid w:val="00896148"/>
    <w:rsid w:val="0089722C"/>
    <w:rsid w:val="008A1136"/>
    <w:rsid w:val="008A144A"/>
    <w:rsid w:val="008A1E84"/>
    <w:rsid w:val="008A2071"/>
    <w:rsid w:val="008A4548"/>
    <w:rsid w:val="008B157F"/>
    <w:rsid w:val="008B3780"/>
    <w:rsid w:val="008B563F"/>
    <w:rsid w:val="008B6210"/>
    <w:rsid w:val="008B6D21"/>
    <w:rsid w:val="008C0FE3"/>
    <w:rsid w:val="008C1AE1"/>
    <w:rsid w:val="008C1B01"/>
    <w:rsid w:val="008D0D81"/>
    <w:rsid w:val="008D11B5"/>
    <w:rsid w:val="008D2828"/>
    <w:rsid w:val="008D2915"/>
    <w:rsid w:val="008D2F70"/>
    <w:rsid w:val="008D74A2"/>
    <w:rsid w:val="008D75D1"/>
    <w:rsid w:val="008D772F"/>
    <w:rsid w:val="008E07A9"/>
    <w:rsid w:val="008E0BCC"/>
    <w:rsid w:val="008E419C"/>
    <w:rsid w:val="008E646B"/>
    <w:rsid w:val="008F1516"/>
    <w:rsid w:val="008F3FD6"/>
    <w:rsid w:val="008F4B4B"/>
    <w:rsid w:val="00900B52"/>
    <w:rsid w:val="00901AC4"/>
    <w:rsid w:val="00904FBF"/>
    <w:rsid w:val="00914BF9"/>
    <w:rsid w:val="00914D01"/>
    <w:rsid w:val="009209FC"/>
    <w:rsid w:val="00920BCE"/>
    <w:rsid w:val="0092340D"/>
    <w:rsid w:val="00924675"/>
    <w:rsid w:val="00924D3B"/>
    <w:rsid w:val="009260D4"/>
    <w:rsid w:val="00926E3A"/>
    <w:rsid w:val="00927AEC"/>
    <w:rsid w:val="00931012"/>
    <w:rsid w:val="00931B32"/>
    <w:rsid w:val="00932DDB"/>
    <w:rsid w:val="009354D4"/>
    <w:rsid w:val="00936F8A"/>
    <w:rsid w:val="00942A71"/>
    <w:rsid w:val="00942F87"/>
    <w:rsid w:val="00943DA2"/>
    <w:rsid w:val="009445C8"/>
    <w:rsid w:val="00950D3C"/>
    <w:rsid w:val="00950FB4"/>
    <w:rsid w:val="00952534"/>
    <w:rsid w:val="00952F92"/>
    <w:rsid w:val="00956877"/>
    <w:rsid w:val="00956FCB"/>
    <w:rsid w:val="00961341"/>
    <w:rsid w:val="009618B9"/>
    <w:rsid w:val="009628D4"/>
    <w:rsid w:val="00963247"/>
    <w:rsid w:val="009653CE"/>
    <w:rsid w:val="00965AEA"/>
    <w:rsid w:val="00966C99"/>
    <w:rsid w:val="00967275"/>
    <w:rsid w:val="00970C09"/>
    <w:rsid w:val="00971503"/>
    <w:rsid w:val="00971EEB"/>
    <w:rsid w:val="00975727"/>
    <w:rsid w:val="00984786"/>
    <w:rsid w:val="009851D6"/>
    <w:rsid w:val="009858ED"/>
    <w:rsid w:val="0098602A"/>
    <w:rsid w:val="00990D0B"/>
    <w:rsid w:val="00993A60"/>
    <w:rsid w:val="00995B3A"/>
    <w:rsid w:val="00996C44"/>
    <w:rsid w:val="009979D2"/>
    <w:rsid w:val="00997EBD"/>
    <w:rsid w:val="009A104B"/>
    <w:rsid w:val="009A1ED5"/>
    <w:rsid w:val="009A6597"/>
    <w:rsid w:val="009A68B4"/>
    <w:rsid w:val="009A7084"/>
    <w:rsid w:val="009A7508"/>
    <w:rsid w:val="009B0065"/>
    <w:rsid w:val="009B19A5"/>
    <w:rsid w:val="009C1B2C"/>
    <w:rsid w:val="009C6D04"/>
    <w:rsid w:val="009C72A4"/>
    <w:rsid w:val="009D1C73"/>
    <w:rsid w:val="009D4C9E"/>
    <w:rsid w:val="009D4FF0"/>
    <w:rsid w:val="009D5311"/>
    <w:rsid w:val="009D6143"/>
    <w:rsid w:val="009D68C2"/>
    <w:rsid w:val="009D6D51"/>
    <w:rsid w:val="009E5334"/>
    <w:rsid w:val="009E5C7E"/>
    <w:rsid w:val="009E752A"/>
    <w:rsid w:val="009F1BB1"/>
    <w:rsid w:val="009F31BA"/>
    <w:rsid w:val="009F31E1"/>
    <w:rsid w:val="009F6CF5"/>
    <w:rsid w:val="00A00C4E"/>
    <w:rsid w:val="00A010FA"/>
    <w:rsid w:val="00A01ABE"/>
    <w:rsid w:val="00A021D6"/>
    <w:rsid w:val="00A030FE"/>
    <w:rsid w:val="00A10406"/>
    <w:rsid w:val="00A11E68"/>
    <w:rsid w:val="00A16CE2"/>
    <w:rsid w:val="00A20CE4"/>
    <w:rsid w:val="00A226FE"/>
    <w:rsid w:val="00A2619A"/>
    <w:rsid w:val="00A27C6D"/>
    <w:rsid w:val="00A327EA"/>
    <w:rsid w:val="00A345E2"/>
    <w:rsid w:val="00A35B47"/>
    <w:rsid w:val="00A36AA2"/>
    <w:rsid w:val="00A507DC"/>
    <w:rsid w:val="00A52342"/>
    <w:rsid w:val="00A52BDE"/>
    <w:rsid w:val="00A5384C"/>
    <w:rsid w:val="00A5483C"/>
    <w:rsid w:val="00A55E40"/>
    <w:rsid w:val="00A57504"/>
    <w:rsid w:val="00A62879"/>
    <w:rsid w:val="00A64A95"/>
    <w:rsid w:val="00A6541D"/>
    <w:rsid w:val="00A65D3E"/>
    <w:rsid w:val="00A6689A"/>
    <w:rsid w:val="00A67C77"/>
    <w:rsid w:val="00A70F40"/>
    <w:rsid w:val="00A72178"/>
    <w:rsid w:val="00A72A51"/>
    <w:rsid w:val="00A74626"/>
    <w:rsid w:val="00A76243"/>
    <w:rsid w:val="00A76443"/>
    <w:rsid w:val="00A8055B"/>
    <w:rsid w:val="00A82FE6"/>
    <w:rsid w:val="00A90134"/>
    <w:rsid w:val="00A95870"/>
    <w:rsid w:val="00AA3E4A"/>
    <w:rsid w:val="00AB0855"/>
    <w:rsid w:val="00AB0DE3"/>
    <w:rsid w:val="00AB19DB"/>
    <w:rsid w:val="00AB1E95"/>
    <w:rsid w:val="00AB28A0"/>
    <w:rsid w:val="00AB2F1A"/>
    <w:rsid w:val="00AB3347"/>
    <w:rsid w:val="00AB36A2"/>
    <w:rsid w:val="00AB6631"/>
    <w:rsid w:val="00AB67A0"/>
    <w:rsid w:val="00AC11A6"/>
    <w:rsid w:val="00AC2E1E"/>
    <w:rsid w:val="00AC2F02"/>
    <w:rsid w:val="00AC36BA"/>
    <w:rsid w:val="00AC450D"/>
    <w:rsid w:val="00AC7457"/>
    <w:rsid w:val="00AD0B22"/>
    <w:rsid w:val="00AD0FA2"/>
    <w:rsid w:val="00AD35F8"/>
    <w:rsid w:val="00AD3E81"/>
    <w:rsid w:val="00AD5A69"/>
    <w:rsid w:val="00AD632C"/>
    <w:rsid w:val="00AD73F3"/>
    <w:rsid w:val="00AE0B1C"/>
    <w:rsid w:val="00AE0F48"/>
    <w:rsid w:val="00AE1477"/>
    <w:rsid w:val="00AE2796"/>
    <w:rsid w:val="00AE3914"/>
    <w:rsid w:val="00AE432C"/>
    <w:rsid w:val="00AE727D"/>
    <w:rsid w:val="00AF2314"/>
    <w:rsid w:val="00AF46A3"/>
    <w:rsid w:val="00B01865"/>
    <w:rsid w:val="00B02D2D"/>
    <w:rsid w:val="00B02F84"/>
    <w:rsid w:val="00B04FC3"/>
    <w:rsid w:val="00B05DC8"/>
    <w:rsid w:val="00B06793"/>
    <w:rsid w:val="00B10D80"/>
    <w:rsid w:val="00B116AD"/>
    <w:rsid w:val="00B11810"/>
    <w:rsid w:val="00B144D2"/>
    <w:rsid w:val="00B17A4D"/>
    <w:rsid w:val="00B17EA6"/>
    <w:rsid w:val="00B21119"/>
    <w:rsid w:val="00B21FEC"/>
    <w:rsid w:val="00B23829"/>
    <w:rsid w:val="00B33F39"/>
    <w:rsid w:val="00B33F4A"/>
    <w:rsid w:val="00B37CBA"/>
    <w:rsid w:val="00B37DEA"/>
    <w:rsid w:val="00B43C77"/>
    <w:rsid w:val="00B45BD7"/>
    <w:rsid w:val="00B45BE9"/>
    <w:rsid w:val="00B50523"/>
    <w:rsid w:val="00B51598"/>
    <w:rsid w:val="00B53AE2"/>
    <w:rsid w:val="00B56B37"/>
    <w:rsid w:val="00B6795F"/>
    <w:rsid w:val="00B67EEE"/>
    <w:rsid w:val="00B7069D"/>
    <w:rsid w:val="00B710F3"/>
    <w:rsid w:val="00B736AF"/>
    <w:rsid w:val="00B739C9"/>
    <w:rsid w:val="00B74346"/>
    <w:rsid w:val="00B75340"/>
    <w:rsid w:val="00B76FCF"/>
    <w:rsid w:val="00B802BA"/>
    <w:rsid w:val="00B83974"/>
    <w:rsid w:val="00B84634"/>
    <w:rsid w:val="00B853F9"/>
    <w:rsid w:val="00B85D3B"/>
    <w:rsid w:val="00B87B04"/>
    <w:rsid w:val="00B908B4"/>
    <w:rsid w:val="00B94384"/>
    <w:rsid w:val="00B946D4"/>
    <w:rsid w:val="00B956F6"/>
    <w:rsid w:val="00BA0F7D"/>
    <w:rsid w:val="00BA1665"/>
    <w:rsid w:val="00BA7105"/>
    <w:rsid w:val="00BB2958"/>
    <w:rsid w:val="00BB46D9"/>
    <w:rsid w:val="00BB51EB"/>
    <w:rsid w:val="00BB7E0B"/>
    <w:rsid w:val="00BC1716"/>
    <w:rsid w:val="00BC3A25"/>
    <w:rsid w:val="00BC603C"/>
    <w:rsid w:val="00BD023A"/>
    <w:rsid w:val="00BD35CB"/>
    <w:rsid w:val="00BD57FF"/>
    <w:rsid w:val="00BD6B14"/>
    <w:rsid w:val="00BD7AA0"/>
    <w:rsid w:val="00BE38F9"/>
    <w:rsid w:val="00BF125A"/>
    <w:rsid w:val="00C00CE0"/>
    <w:rsid w:val="00C00E79"/>
    <w:rsid w:val="00C016FC"/>
    <w:rsid w:val="00C017A8"/>
    <w:rsid w:val="00C04421"/>
    <w:rsid w:val="00C04A54"/>
    <w:rsid w:val="00C04CCD"/>
    <w:rsid w:val="00C07D92"/>
    <w:rsid w:val="00C108E5"/>
    <w:rsid w:val="00C1508B"/>
    <w:rsid w:val="00C16FF2"/>
    <w:rsid w:val="00C201E5"/>
    <w:rsid w:val="00C22BD9"/>
    <w:rsid w:val="00C24370"/>
    <w:rsid w:val="00C24C35"/>
    <w:rsid w:val="00C30336"/>
    <w:rsid w:val="00C30911"/>
    <w:rsid w:val="00C316BF"/>
    <w:rsid w:val="00C31D09"/>
    <w:rsid w:val="00C32D58"/>
    <w:rsid w:val="00C371A6"/>
    <w:rsid w:val="00C37EF7"/>
    <w:rsid w:val="00C41E70"/>
    <w:rsid w:val="00C42E66"/>
    <w:rsid w:val="00C44A6E"/>
    <w:rsid w:val="00C47256"/>
    <w:rsid w:val="00C5190A"/>
    <w:rsid w:val="00C52AD9"/>
    <w:rsid w:val="00C53AD3"/>
    <w:rsid w:val="00C5408D"/>
    <w:rsid w:val="00C559C4"/>
    <w:rsid w:val="00C5737A"/>
    <w:rsid w:val="00C60A4F"/>
    <w:rsid w:val="00C60F0A"/>
    <w:rsid w:val="00C6150C"/>
    <w:rsid w:val="00C65A11"/>
    <w:rsid w:val="00C812B9"/>
    <w:rsid w:val="00C83C71"/>
    <w:rsid w:val="00C872F5"/>
    <w:rsid w:val="00C8774F"/>
    <w:rsid w:val="00C87D43"/>
    <w:rsid w:val="00C92374"/>
    <w:rsid w:val="00C950C0"/>
    <w:rsid w:val="00C96232"/>
    <w:rsid w:val="00C9629F"/>
    <w:rsid w:val="00C97386"/>
    <w:rsid w:val="00CA06FE"/>
    <w:rsid w:val="00CA1DC1"/>
    <w:rsid w:val="00CA411B"/>
    <w:rsid w:val="00CA705E"/>
    <w:rsid w:val="00CB341D"/>
    <w:rsid w:val="00CB5EEA"/>
    <w:rsid w:val="00CC1928"/>
    <w:rsid w:val="00CC1A3E"/>
    <w:rsid w:val="00CC4DF7"/>
    <w:rsid w:val="00CD52A3"/>
    <w:rsid w:val="00CD535E"/>
    <w:rsid w:val="00CE05FA"/>
    <w:rsid w:val="00CE44F4"/>
    <w:rsid w:val="00CE6AE0"/>
    <w:rsid w:val="00CE7235"/>
    <w:rsid w:val="00CF0160"/>
    <w:rsid w:val="00CF4780"/>
    <w:rsid w:val="00CF4F30"/>
    <w:rsid w:val="00CF609D"/>
    <w:rsid w:val="00CF72FD"/>
    <w:rsid w:val="00D02810"/>
    <w:rsid w:val="00D03387"/>
    <w:rsid w:val="00D03FB2"/>
    <w:rsid w:val="00D051F4"/>
    <w:rsid w:val="00D0528E"/>
    <w:rsid w:val="00D05C46"/>
    <w:rsid w:val="00D107AA"/>
    <w:rsid w:val="00D1467A"/>
    <w:rsid w:val="00D161EC"/>
    <w:rsid w:val="00D2235A"/>
    <w:rsid w:val="00D249D9"/>
    <w:rsid w:val="00D253B9"/>
    <w:rsid w:val="00D265DE"/>
    <w:rsid w:val="00D26722"/>
    <w:rsid w:val="00D26CD2"/>
    <w:rsid w:val="00D26F57"/>
    <w:rsid w:val="00D2789F"/>
    <w:rsid w:val="00D31E1B"/>
    <w:rsid w:val="00D32524"/>
    <w:rsid w:val="00D3287F"/>
    <w:rsid w:val="00D35CCE"/>
    <w:rsid w:val="00D40811"/>
    <w:rsid w:val="00D413D8"/>
    <w:rsid w:val="00D425D4"/>
    <w:rsid w:val="00D4328F"/>
    <w:rsid w:val="00D477DB"/>
    <w:rsid w:val="00D5421C"/>
    <w:rsid w:val="00D54E1E"/>
    <w:rsid w:val="00D559CD"/>
    <w:rsid w:val="00D60D99"/>
    <w:rsid w:val="00D71DAC"/>
    <w:rsid w:val="00D77DED"/>
    <w:rsid w:val="00D81B87"/>
    <w:rsid w:val="00D8254E"/>
    <w:rsid w:val="00D93224"/>
    <w:rsid w:val="00D95072"/>
    <w:rsid w:val="00D964C2"/>
    <w:rsid w:val="00DA303C"/>
    <w:rsid w:val="00DB3DA0"/>
    <w:rsid w:val="00DB40D6"/>
    <w:rsid w:val="00DB669C"/>
    <w:rsid w:val="00DC2A2D"/>
    <w:rsid w:val="00DC3F4C"/>
    <w:rsid w:val="00DC618F"/>
    <w:rsid w:val="00DD0178"/>
    <w:rsid w:val="00DD538C"/>
    <w:rsid w:val="00DD5F4D"/>
    <w:rsid w:val="00DE25E3"/>
    <w:rsid w:val="00DE6139"/>
    <w:rsid w:val="00DE61B1"/>
    <w:rsid w:val="00DE758D"/>
    <w:rsid w:val="00DE7670"/>
    <w:rsid w:val="00DF05D2"/>
    <w:rsid w:val="00DF0649"/>
    <w:rsid w:val="00DF09FD"/>
    <w:rsid w:val="00DF1286"/>
    <w:rsid w:val="00DF14D4"/>
    <w:rsid w:val="00DF792B"/>
    <w:rsid w:val="00E01121"/>
    <w:rsid w:val="00E01B07"/>
    <w:rsid w:val="00E158B8"/>
    <w:rsid w:val="00E21830"/>
    <w:rsid w:val="00E2453C"/>
    <w:rsid w:val="00E250D7"/>
    <w:rsid w:val="00E26455"/>
    <w:rsid w:val="00E26A06"/>
    <w:rsid w:val="00E27A55"/>
    <w:rsid w:val="00E27D1C"/>
    <w:rsid w:val="00E32DAB"/>
    <w:rsid w:val="00E34933"/>
    <w:rsid w:val="00E35660"/>
    <w:rsid w:val="00E37068"/>
    <w:rsid w:val="00E43056"/>
    <w:rsid w:val="00E44076"/>
    <w:rsid w:val="00E44EDF"/>
    <w:rsid w:val="00E47D4B"/>
    <w:rsid w:val="00E55CEF"/>
    <w:rsid w:val="00E60398"/>
    <w:rsid w:val="00E604A2"/>
    <w:rsid w:val="00E65930"/>
    <w:rsid w:val="00E7099C"/>
    <w:rsid w:val="00E71DA4"/>
    <w:rsid w:val="00E7215E"/>
    <w:rsid w:val="00E730E6"/>
    <w:rsid w:val="00E73C62"/>
    <w:rsid w:val="00E749AE"/>
    <w:rsid w:val="00E77E1E"/>
    <w:rsid w:val="00E802EB"/>
    <w:rsid w:val="00E85812"/>
    <w:rsid w:val="00E8678B"/>
    <w:rsid w:val="00E87B05"/>
    <w:rsid w:val="00E921DE"/>
    <w:rsid w:val="00E93081"/>
    <w:rsid w:val="00E932CE"/>
    <w:rsid w:val="00EA0923"/>
    <w:rsid w:val="00EA0E02"/>
    <w:rsid w:val="00EA118D"/>
    <w:rsid w:val="00EA25FC"/>
    <w:rsid w:val="00EA395C"/>
    <w:rsid w:val="00EA4935"/>
    <w:rsid w:val="00EB32BB"/>
    <w:rsid w:val="00EB3B99"/>
    <w:rsid w:val="00EB65D2"/>
    <w:rsid w:val="00EB6A5A"/>
    <w:rsid w:val="00EC137A"/>
    <w:rsid w:val="00ED02F0"/>
    <w:rsid w:val="00ED05F0"/>
    <w:rsid w:val="00ED2386"/>
    <w:rsid w:val="00ED42EE"/>
    <w:rsid w:val="00ED5190"/>
    <w:rsid w:val="00ED5FDC"/>
    <w:rsid w:val="00ED6A0C"/>
    <w:rsid w:val="00ED7351"/>
    <w:rsid w:val="00ED771C"/>
    <w:rsid w:val="00EE19D5"/>
    <w:rsid w:val="00EE2C1D"/>
    <w:rsid w:val="00EE5F00"/>
    <w:rsid w:val="00EE6A7B"/>
    <w:rsid w:val="00EF1024"/>
    <w:rsid w:val="00EF1C47"/>
    <w:rsid w:val="00EF390C"/>
    <w:rsid w:val="00EF7819"/>
    <w:rsid w:val="00F01659"/>
    <w:rsid w:val="00F021EF"/>
    <w:rsid w:val="00F04599"/>
    <w:rsid w:val="00F0543F"/>
    <w:rsid w:val="00F07A57"/>
    <w:rsid w:val="00F12137"/>
    <w:rsid w:val="00F12409"/>
    <w:rsid w:val="00F1330A"/>
    <w:rsid w:val="00F13C4A"/>
    <w:rsid w:val="00F152F5"/>
    <w:rsid w:val="00F160F4"/>
    <w:rsid w:val="00F20C05"/>
    <w:rsid w:val="00F30CE6"/>
    <w:rsid w:val="00F31182"/>
    <w:rsid w:val="00F32D9D"/>
    <w:rsid w:val="00F34384"/>
    <w:rsid w:val="00F34A83"/>
    <w:rsid w:val="00F34F82"/>
    <w:rsid w:val="00F379B0"/>
    <w:rsid w:val="00F42301"/>
    <w:rsid w:val="00F4763C"/>
    <w:rsid w:val="00F47943"/>
    <w:rsid w:val="00F4799A"/>
    <w:rsid w:val="00F568B3"/>
    <w:rsid w:val="00F60AD1"/>
    <w:rsid w:val="00F60F60"/>
    <w:rsid w:val="00F61561"/>
    <w:rsid w:val="00F61697"/>
    <w:rsid w:val="00F617D9"/>
    <w:rsid w:val="00F652AE"/>
    <w:rsid w:val="00F655CF"/>
    <w:rsid w:val="00F66F20"/>
    <w:rsid w:val="00F6726B"/>
    <w:rsid w:val="00F708BC"/>
    <w:rsid w:val="00F70C11"/>
    <w:rsid w:val="00F7219E"/>
    <w:rsid w:val="00F752BE"/>
    <w:rsid w:val="00F75B77"/>
    <w:rsid w:val="00F800B4"/>
    <w:rsid w:val="00F8129C"/>
    <w:rsid w:val="00F8250F"/>
    <w:rsid w:val="00F82955"/>
    <w:rsid w:val="00F82D9E"/>
    <w:rsid w:val="00F8496E"/>
    <w:rsid w:val="00F84B26"/>
    <w:rsid w:val="00F937E9"/>
    <w:rsid w:val="00F9397D"/>
    <w:rsid w:val="00F95588"/>
    <w:rsid w:val="00F958AA"/>
    <w:rsid w:val="00F963A3"/>
    <w:rsid w:val="00FA044F"/>
    <w:rsid w:val="00FA08C9"/>
    <w:rsid w:val="00FA0A85"/>
    <w:rsid w:val="00FA605C"/>
    <w:rsid w:val="00FB07BD"/>
    <w:rsid w:val="00FB3F16"/>
    <w:rsid w:val="00FB7FDB"/>
    <w:rsid w:val="00FC54EF"/>
    <w:rsid w:val="00FC5762"/>
    <w:rsid w:val="00FC78B9"/>
    <w:rsid w:val="00FC7D86"/>
    <w:rsid w:val="00FC7E92"/>
    <w:rsid w:val="00FD00D6"/>
    <w:rsid w:val="00FD06F1"/>
    <w:rsid w:val="00FD1634"/>
    <w:rsid w:val="00FD4FCD"/>
    <w:rsid w:val="00FD633A"/>
    <w:rsid w:val="00FD6C9C"/>
    <w:rsid w:val="00FE3B29"/>
    <w:rsid w:val="00FE3C5E"/>
    <w:rsid w:val="00FE406C"/>
    <w:rsid w:val="00FE4FFE"/>
    <w:rsid w:val="00FE5C7B"/>
    <w:rsid w:val="00FE684F"/>
    <w:rsid w:val="00FF109A"/>
    <w:rsid w:val="00FF11B7"/>
    <w:rsid w:val="00FF1331"/>
    <w:rsid w:val="00FF276B"/>
    <w:rsid w:val="00FF3179"/>
    <w:rsid w:val="00FF594D"/>
    <w:rsid w:val="00FF789C"/>
    <w:rsid w:val="00FF7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rules v:ext="edit">
        <o:r id="V:Rule6" type="connector" idref="#_x0000_s1029"/>
        <o:r id="V:Rule7" type="connector" idref="#_x0000_s1027"/>
        <o:r id="V:Rule8" type="connector" idref="#_x0000_s1036"/>
        <o:r id="V:Rule9" type="connector" idref="#_x0000_s1028"/>
        <o:r id="V:Rule10" type="connector" idref="#_x0000_s1031"/>
      </o:rules>
    </o:shapelayout>
  </w:shapeDefaults>
  <w:doNotEmbedSmartTags/>
  <w:decimalSymbol w:val=","/>
  <w:listSeparator w:val=";"/>
  <w15:chartTrackingRefBased/>
  <w15:docId w15:val="{31EC591B-3227-4C11-AD64-F6B8B8B4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4C76"/>
    <w:rPr>
      <w:rFonts w:ascii="Times New Roman" w:eastAsia="Times New Roman" w:hAnsi="Times New Roman"/>
      <w:sz w:val="24"/>
      <w:szCs w:val="24"/>
    </w:rPr>
  </w:style>
  <w:style w:type="paragraph" w:styleId="1">
    <w:name w:val="heading 1"/>
    <w:basedOn w:val="a"/>
    <w:next w:val="a"/>
    <w:link w:val="10"/>
    <w:qFormat/>
    <w:rsid w:val="00997EBD"/>
    <w:pPr>
      <w:keepNext/>
      <w:keepLines/>
      <w:spacing w:before="480"/>
      <w:outlineLvl w:val="0"/>
    </w:pPr>
    <w:rPr>
      <w:rFonts w:ascii="Cambria" w:hAnsi="Cambria" w:cs="Cambria"/>
      <w:b/>
      <w:bCs/>
      <w:color w:val="365F91"/>
      <w:sz w:val="28"/>
      <w:szCs w:val="28"/>
    </w:rPr>
  </w:style>
  <w:style w:type="paragraph" w:styleId="2">
    <w:name w:val="heading 2"/>
    <w:basedOn w:val="a"/>
    <w:next w:val="a"/>
    <w:link w:val="20"/>
    <w:qFormat/>
    <w:rsid w:val="004C4C76"/>
    <w:pPr>
      <w:keepNext/>
      <w:spacing w:before="240" w:after="60"/>
      <w:outlineLvl w:val="1"/>
    </w:pPr>
    <w:rPr>
      <w:rFonts w:ascii="Cambria" w:hAnsi="Cambria" w:cs="Cambria"/>
      <w:b/>
      <w:bCs/>
      <w:i/>
      <w:iCs/>
      <w:sz w:val="28"/>
      <w:szCs w:val="28"/>
    </w:rPr>
  </w:style>
  <w:style w:type="paragraph" w:styleId="3">
    <w:name w:val="heading 3"/>
    <w:basedOn w:val="a"/>
    <w:next w:val="a"/>
    <w:link w:val="30"/>
    <w:qFormat/>
    <w:rsid w:val="00997EBD"/>
    <w:pPr>
      <w:keepNext/>
      <w:keepLines/>
      <w:spacing w:before="200"/>
      <w:outlineLvl w:val="2"/>
    </w:pPr>
    <w:rPr>
      <w:rFonts w:ascii="Cambria" w:hAnsi="Cambria" w:cs="Cambria"/>
      <w:b/>
      <w:bCs/>
      <w:color w:val="4F81BD"/>
    </w:rPr>
  </w:style>
  <w:style w:type="paragraph" w:styleId="4">
    <w:name w:val="heading 4"/>
    <w:basedOn w:val="a"/>
    <w:next w:val="a"/>
    <w:link w:val="40"/>
    <w:qFormat/>
    <w:rsid w:val="00997EBD"/>
    <w:pPr>
      <w:keepNext/>
      <w:keepLines/>
      <w:spacing w:before="200"/>
      <w:outlineLvl w:val="3"/>
    </w:pPr>
    <w:rPr>
      <w:rFonts w:ascii="Cambria" w:hAnsi="Cambria" w:cs="Cambria"/>
      <w:b/>
      <w:bCs/>
      <w:i/>
      <w:iCs/>
      <w:color w:val="4F81BD"/>
    </w:rPr>
  </w:style>
  <w:style w:type="paragraph" w:styleId="5">
    <w:name w:val="heading 5"/>
    <w:basedOn w:val="a"/>
    <w:next w:val="a"/>
    <w:link w:val="50"/>
    <w:qFormat/>
    <w:rsid w:val="001E23F5"/>
    <w:pPr>
      <w:keepNext/>
      <w:outlineLvl w:val="4"/>
    </w:pPr>
    <w:rPr>
      <w:b/>
      <w:bCs/>
      <w:i/>
      <w:iCs/>
      <w:sz w:val="18"/>
      <w:szCs w:val="18"/>
    </w:rPr>
  </w:style>
  <w:style w:type="paragraph" w:styleId="6">
    <w:name w:val="heading 6"/>
    <w:basedOn w:val="a"/>
    <w:next w:val="a"/>
    <w:link w:val="60"/>
    <w:qFormat/>
    <w:rsid w:val="001E23F5"/>
    <w:pPr>
      <w:keepNext/>
      <w:outlineLvl w:val="5"/>
    </w:pPr>
    <w:rPr>
      <w:i/>
      <w:iCs/>
      <w:sz w:val="18"/>
      <w:szCs w:val="18"/>
    </w:rPr>
  </w:style>
  <w:style w:type="paragraph" w:styleId="7">
    <w:name w:val="heading 7"/>
    <w:basedOn w:val="a"/>
    <w:next w:val="a"/>
    <w:link w:val="70"/>
    <w:qFormat/>
    <w:rsid w:val="001E23F5"/>
    <w:pPr>
      <w:keepNext/>
      <w:outlineLvl w:val="6"/>
    </w:pPr>
    <w:rPr>
      <w:rFonts w:ascii="Arial" w:hAnsi="Arial" w:cs="Arial"/>
      <w:b/>
      <w:bCs/>
      <w:sz w:val="36"/>
      <w:szCs w:val="36"/>
    </w:rPr>
  </w:style>
  <w:style w:type="paragraph" w:styleId="8">
    <w:name w:val="heading 8"/>
    <w:basedOn w:val="a"/>
    <w:next w:val="a"/>
    <w:link w:val="80"/>
    <w:qFormat/>
    <w:rsid w:val="001E23F5"/>
    <w:pPr>
      <w:keepNext/>
      <w:jc w:val="center"/>
      <w:outlineLvl w:val="7"/>
    </w:pPr>
  </w:style>
  <w:style w:type="paragraph" w:styleId="9">
    <w:name w:val="heading 9"/>
    <w:basedOn w:val="a"/>
    <w:next w:val="a"/>
    <w:link w:val="90"/>
    <w:qFormat/>
    <w:rsid w:val="004C4C7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97EBD"/>
    <w:rPr>
      <w:rFonts w:ascii="Cambria" w:hAnsi="Cambria" w:cs="Cambria"/>
      <w:b/>
      <w:bCs/>
      <w:color w:val="365F91"/>
      <w:sz w:val="28"/>
      <w:szCs w:val="28"/>
      <w:lang w:eastAsia="ru-RU"/>
    </w:rPr>
  </w:style>
  <w:style w:type="character" w:customStyle="1" w:styleId="20">
    <w:name w:val="Заголовок 2 Знак"/>
    <w:basedOn w:val="a0"/>
    <w:link w:val="2"/>
    <w:locked/>
    <w:rsid w:val="004C4C76"/>
    <w:rPr>
      <w:rFonts w:ascii="Cambria" w:hAnsi="Cambria" w:cs="Cambria"/>
      <w:b/>
      <w:bCs/>
      <w:i/>
      <w:iCs/>
      <w:sz w:val="28"/>
      <w:szCs w:val="28"/>
      <w:lang w:eastAsia="ru-RU"/>
    </w:rPr>
  </w:style>
  <w:style w:type="character" w:customStyle="1" w:styleId="30">
    <w:name w:val="Заголовок 3 Знак"/>
    <w:basedOn w:val="a0"/>
    <w:link w:val="3"/>
    <w:locked/>
    <w:rsid w:val="00997EBD"/>
    <w:rPr>
      <w:rFonts w:ascii="Cambria" w:hAnsi="Cambria" w:cs="Cambria"/>
      <w:b/>
      <w:bCs/>
      <w:color w:val="4F81BD"/>
      <w:sz w:val="24"/>
      <w:szCs w:val="24"/>
      <w:lang w:eastAsia="ru-RU"/>
    </w:rPr>
  </w:style>
  <w:style w:type="character" w:customStyle="1" w:styleId="40">
    <w:name w:val="Заголовок 4 Знак"/>
    <w:basedOn w:val="a0"/>
    <w:link w:val="4"/>
    <w:locked/>
    <w:rsid w:val="00997EBD"/>
    <w:rPr>
      <w:rFonts w:ascii="Cambria" w:hAnsi="Cambria" w:cs="Cambria"/>
      <w:b/>
      <w:bCs/>
      <w:i/>
      <w:iCs/>
      <w:color w:val="4F81BD"/>
      <w:sz w:val="24"/>
      <w:szCs w:val="24"/>
      <w:lang w:eastAsia="ru-RU"/>
    </w:rPr>
  </w:style>
  <w:style w:type="character" w:customStyle="1" w:styleId="50">
    <w:name w:val="Заголовок 5 Знак"/>
    <w:basedOn w:val="a0"/>
    <w:link w:val="5"/>
    <w:locked/>
    <w:rsid w:val="001E23F5"/>
    <w:rPr>
      <w:rFonts w:ascii="Times New Roman" w:hAnsi="Times New Roman" w:cs="Times New Roman"/>
      <w:b/>
      <w:bCs/>
      <w:i/>
      <w:iCs/>
      <w:sz w:val="18"/>
      <w:szCs w:val="18"/>
      <w:lang w:eastAsia="ru-RU"/>
    </w:rPr>
  </w:style>
  <w:style w:type="character" w:customStyle="1" w:styleId="60">
    <w:name w:val="Заголовок 6 Знак"/>
    <w:basedOn w:val="a0"/>
    <w:link w:val="6"/>
    <w:locked/>
    <w:rsid w:val="001E23F5"/>
    <w:rPr>
      <w:rFonts w:ascii="Times New Roman" w:hAnsi="Times New Roman" w:cs="Times New Roman"/>
      <w:i/>
      <w:iCs/>
      <w:sz w:val="18"/>
      <w:szCs w:val="18"/>
      <w:lang w:eastAsia="ru-RU"/>
    </w:rPr>
  </w:style>
  <w:style w:type="character" w:customStyle="1" w:styleId="70">
    <w:name w:val="Заголовок 7 Знак"/>
    <w:basedOn w:val="a0"/>
    <w:link w:val="7"/>
    <w:locked/>
    <w:rsid w:val="001E23F5"/>
    <w:rPr>
      <w:rFonts w:ascii="Arial" w:hAnsi="Arial" w:cs="Arial"/>
      <w:b/>
      <w:bCs/>
      <w:sz w:val="36"/>
      <w:szCs w:val="36"/>
      <w:lang w:eastAsia="ru-RU"/>
    </w:rPr>
  </w:style>
  <w:style w:type="character" w:customStyle="1" w:styleId="80">
    <w:name w:val="Заголовок 8 Знак"/>
    <w:basedOn w:val="a0"/>
    <w:link w:val="8"/>
    <w:locked/>
    <w:rsid w:val="001E23F5"/>
    <w:rPr>
      <w:rFonts w:ascii="Times New Roman" w:hAnsi="Times New Roman" w:cs="Times New Roman"/>
      <w:sz w:val="24"/>
      <w:szCs w:val="24"/>
      <w:lang w:eastAsia="ru-RU"/>
    </w:rPr>
  </w:style>
  <w:style w:type="character" w:customStyle="1" w:styleId="90">
    <w:name w:val="Заголовок 9 Знак"/>
    <w:basedOn w:val="a0"/>
    <w:link w:val="9"/>
    <w:locked/>
    <w:rsid w:val="004C4C76"/>
    <w:rPr>
      <w:rFonts w:ascii="Arial" w:hAnsi="Arial" w:cs="Arial"/>
      <w:lang w:eastAsia="ru-RU"/>
    </w:rPr>
  </w:style>
  <w:style w:type="paragraph" w:customStyle="1" w:styleId="ConsTitle">
    <w:name w:val="ConsTitle"/>
    <w:rsid w:val="004C4C76"/>
    <w:pPr>
      <w:widowControl w:val="0"/>
      <w:autoSpaceDE w:val="0"/>
      <w:autoSpaceDN w:val="0"/>
      <w:adjustRightInd w:val="0"/>
    </w:pPr>
    <w:rPr>
      <w:rFonts w:ascii="Arial" w:eastAsia="Times New Roman" w:hAnsi="Arial" w:cs="Arial"/>
      <w:b/>
      <w:bCs/>
      <w:sz w:val="16"/>
      <w:szCs w:val="16"/>
    </w:rPr>
  </w:style>
  <w:style w:type="paragraph" w:customStyle="1" w:styleId="11">
    <w:name w:val="Абзац списка1"/>
    <w:basedOn w:val="a"/>
    <w:rsid w:val="004C4C76"/>
    <w:pPr>
      <w:ind w:left="720"/>
    </w:pPr>
  </w:style>
  <w:style w:type="table" w:styleId="a3">
    <w:name w:val="Table Grid"/>
    <w:basedOn w:val="a1"/>
    <w:rsid w:val="004C4C7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4C4C76"/>
    <w:pPr>
      <w:spacing w:before="100" w:beforeAutospacing="1" w:after="100" w:afterAutospacing="1"/>
    </w:pPr>
  </w:style>
  <w:style w:type="paragraph" w:styleId="a5">
    <w:name w:val="Balloon Text"/>
    <w:basedOn w:val="a"/>
    <w:link w:val="a6"/>
    <w:semiHidden/>
    <w:rsid w:val="004C4C76"/>
    <w:rPr>
      <w:rFonts w:ascii="Tahoma" w:hAnsi="Tahoma" w:cs="Tahoma"/>
      <w:sz w:val="16"/>
      <w:szCs w:val="16"/>
    </w:rPr>
  </w:style>
  <w:style w:type="character" w:customStyle="1" w:styleId="a6">
    <w:name w:val="Текст у виносці Знак"/>
    <w:basedOn w:val="a0"/>
    <w:link w:val="a5"/>
    <w:locked/>
    <w:rsid w:val="004C4C76"/>
    <w:rPr>
      <w:rFonts w:ascii="Tahoma" w:hAnsi="Tahoma" w:cs="Tahoma"/>
      <w:sz w:val="16"/>
      <w:szCs w:val="16"/>
      <w:lang w:eastAsia="ru-RU"/>
    </w:rPr>
  </w:style>
  <w:style w:type="paragraph" w:styleId="31">
    <w:name w:val="Body Text Indent 3"/>
    <w:basedOn w:val="a"/>
    <w:link w:val="32"/>
    <w:rsid w:val="004C4C76"/>
    <w:pPr>
      <w:spacing w:after="120"/>
      <w:ind w:left="283" w:firstLine="709"/>
      <w:jc w:val="both"/>
    </w:pPr>
    <w:rPr>
      <w:rFonts w:ascii="Calibri" w:eastAsia="Calibri" w:hAnsi="Calibri" w:cs="Calibri"/>
      <w:sz w:val="16"/>
      <w:szCs w:val="16"/>
      <w:lang w:eastAsia="en-US"/>
    </w:rPr>
  </w:style>
  <w:style w:type="character" w:customStyle="1" w:styleId="32">
    <w:name w:val="Основний текст з відступом 3 Знак"/>
    <w:basedOn w:val="a0"/>
    <w:link w:val="31"/>
    <w:locked/>
    <w:rsid w:val="004C4C76"/>
    <w:rPr>
      <w:rFonts w:ascii="Calibri" w:hAnsi="Calibri" w:cs="Calibri"/>
      <w:sz w:val="16"/>
      <w:szCs w:val="16"/>
    </w:rPr>
  </w:style>
  <w:style w:type="table" w:customStyle="1" w:styleId="MediumGrid3-Accent31">
    <w:name w:val="Medium Grid 3 - Accent 31"/>
    <w:rsid w:val="004C4C76"/>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11">
    <w:name w:val="Светлая заливка - Акцент 11"/>
    <w:rsid w:val="004C4C7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a7">
    <w:name w:val="header"/>
    <w:basedOn w:val="a"/>
    <w:link w:val="a8"/>
    <w:rsid w:val="004C4C76"/>
    <w:pPr>
      <w:tabs>
        <w:tab w:val="center" w:pos="4677"/>
        <w:tab w:val="right" w:pos="9355"/>
      </w:tabs>
    </w:pPr>
  </w:style>
  <w:style w:type="character" w:customStyle="1" w:styleId="a8">
    <w:name w:val="Верхній колонтитул Знак"/>
    <w:basedOn w:val="a0"/>
    <w:link w:val="a7"/>
    <w:locked/>
    <w:rsid w:val="004C4C76"/>
    <w:rPr>
      <w:rFonts w:ascii="Times New Roman" w:hAnsi="Times New Roman" w:cs="Times New Roman"/>
      <w:sz w:val="24"/>
      <w:szCs w:val="24"/>
      <w:lang w:eastAsia="ru-RU"/>
    </w:rPr>
  </w:style>
  <w:style w:type="paragraph" w:styleId="a9">
    <w:name w:val="footer"/>
    <w:basedOn w:val="a"/>
    <w:link w:val="aa"/>
    <w:rsid w:val="004C4C76"/>
    <w:pPr>
      <w:tabs>
        <w:tab w:val="center" w:pos="4677"/>
        <w:tab w:val="right" w:pos="9355"/>
      </w:tabs>
    </w:pPr>
  </w:style>
  <w:style w:type="character" w:customStyle="1" w:styleId="aa">
    <w:name w:val="Нижній колонтитул Знак"/>
    <w:basedOn w:val="a0"/>
    <w:link w:val="a9"/>
    <w:locked/>
    <w:rsid w:val="004C4C76"/>
    <w:rPr>
      <w:rFonts w:ascii="Times New Roman" w:hAnsi="Times New Roman" w:cs="Times New Roman"/>
      <w:sz w:val="24"/>
      <w:szCs w:val="24"/>
      <w:lang w:eastAsia="ru-RU"/>
    </w:rPr>
  </w:style>
  <w:style w:type="paragraph" w:styleId="33">
    <w:name w:val="Body Text 3"/>
    <w:basedOn w:val="a"/>
    <w:link w:val="34"/>
    <w:rsid w:val="004C4C76"/>
    <w:pPr>
      <w:spacing w:after="120"/>
    </w:pPr>
    <w:rPr>
      <w:sz w:val="16"/>
      <w:szCs w:val="16"/>
    </w:rPr>
  </w:style>
  <w:style w:type="character" w:customStyle="1" w:styleId="34">
    <w:name w:val="Основний текст 3 Знак"/>
    <w:basedOn w:val="a0"/>
    <w:link w:val="33"/>
    <w:locked/>
    <w:rsid w:val="004C4C76"/>
    <w:rPr>
      <w:rFonts w:ascii="Times New Roman" w:hAnsi="Times New Roman" w:cs="Times New Roman"/>
      <w:sz w:val="16"/>
      <w:szCs w:val="16"/>
      <w:lang w:eastAsia="ru-RU"/>
    </w:rPr>
  </w:style>
  <w:style w:type="paragraph" w:customStyle="1" w:styleId="ab">
    <w:name w:val="Знак"/>
    <w:basedOn w:val="a"/>
    <w:rsid w:val="004C4C76"/>
    <w:pPr>
      <w:spacing w:before="100" w:beforeAutospacing="1" w:after="100" w:afterAutospacing="1"/>
    </w:pPr>
    <w:rPr>
      <w:rFonts w:ascii="Tahoma" w:hAnsi="Tahoma" w:cs="Tahoma"/>
      <w:sz w:val="20"/>
      <w:szCs w:val="20"/>
      <w:lang w:val="en-US" w:eastAsia="en-US"/>
    </w:rPr>
  </w:style>
  <w:style w:type="paragraph" w:styleId="ac">
    <w:name w:val="Body Text"/>
    <w:basedOn w:val="a"/>
    <w:link w:val="ad"/>
    <w:rsid w:val="004C4C76"/>
    <w:pPr>
      <w:spacing w:after="120"/>
    </w:pPr>
  </w:style>
  <w:style w:type="character" w:customStyle="1" w:styleId="ad">
    <w:name w:val="Основний текст Знак"/>
    <w:basedOn w:val="a0"/>
    <w:link w:val="ac"/>
    <w:locked/>
    <w:rsid w:val="004C4C76"/>
    <w:rPr>
      <w:rFonts w:ascii="Times New Roman" w:hAnsi="Times New Roman" w:cs="Times New Roman"/>
      <w:sz w:val="24"/>
      <w:szCs w:val="24"/>
      <w:lang w:eastAsia="ru-RU"/>
    </w:rPr>
  </w:style>
  <w:style w:type="paragraph" w:styleId="ae">
    <w:name w:val="Body Text Indent"/>
    <w:basedOn w:val="a"/>
    <w:link w:val="af"/>
    <w:rsid w:val="004C4C76"/>
    <w:pPr>
      <w:spacing w:after="120"/>
      <w:ind w:left="283"/>
    </w:pPr>
  </w:style>
  <w:style w:type="character" w:customStyle="1" w:styleId="af">
    <w:name w:val="Основний текст з відступом Знак"/>
    <w:basedOn w:val="a0"/>
    <w:link w:val="ae"/>
    <w:locked/>
    <w:rsid w:val="004C4C76"/>
    <w:rPr>
      <w:rFonts w:ascii="Times New Roman" w:hAnsi="Times New Roman" w:cs="Times New Roman"/>
      <w:sz w:val="24"/>
      <w:szCs w:val="24"/>
      <w:lang w:eastAsia="ru-RU"/>
    </w:rPr>
  </w:style>
  <w:style w:type="paragraph" w:styleId="af0">
    <w:name w:val="Title"/>
    <w:basedOn w:val="a"/>
    <w:link w:val="af1"/>
    <w:qFormat/>
    <w:rsid w:val="004C4C76"/>
    <w:pPr>
      <w:jc w:val="center"/>
    </w:pPr>
    <w:rPr>
      <w:sz w:val="28"/>
      <w:szCs w:val="28"/>
    </w:rPr>
  </w:style>
  <w:style w:type="character" w:customStyle="1" w:styleId="af1">
    <w:name w:val="Назва Знак"/>
    <w:basedOn w:val="a0"/>
    <w:link w:val="af0"/>
    <w:locked/>
    <w:rsid w:val="004C4C76"/>
    <w:rPr>
      <w:rFonts w:ascii="Times New Roman" w:hAnsi="Times New Roman" w:cs="Times New Roman"/>
      <w:sz w:val="28"/>
      <w:szCs w:val="28"/>
      <w:lang w:eastAsia="ru-RU"/>
    </w:rPr>
  </w:style>
  <w:style w:type="table" w:customStyle="1" w:styleId="12">
    <w:name w:val="Светлая заливка1"/>
    <w:rsid w:val="004C4C7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21">
    <w:name w:val="Абзац списка2"/>
    <w:basedOn w:val="a"/>
    <w:link w:val="ListParagraphChar"/>
    <w:rsid w:val="004C4C76"/>
    <w:pPr>
      <w:ind w:left="720"/>
    </w:pPr>
    <w:rPr>
      <w:rFonts w:eastAsia="Calibri"/>
      <w:szCs w:val="20"/>
      <w:lang w:val="x-none" w:eastAsia="x-none"/>
    </w:rPr>
  </w:style>
  <w:style w:type="character" w:customStyle="1" w:styleId="ListParagraphChar">
    <w:name w:val="List Paragraph Char"/>
    <w:link w:val="21"/>
    <w:locked/>
    <w:rsid w:val="004C4C76"/>
    <w:rPr>
      <w:rFonts w:ascii="Times New Roman" w:hAnsi="Times New Roman"/>
      <w:sz w:val="24"/>
    </w:rPr>
  </w:style>
  <w:style w:type="character" w:styleId="af2">
    <w:name w:val="page number"/>
    <w:basedOn w:val="a0"/>
    <w:rsid w:val="004C4C76"/>
    <w:rPr>
      <w:rFonts w:cs="Times New Roman"/>
    </w:rPr>
  </w:style>
  <w:style w:type="character" w:styleId="af3">
    <w:name w:val="Hyperlink"/>
    <w:basedOn w:val="a0"/>
    <w:rsid w:val="004C4C76"/>
    <w:rPr>
      <w:rFonts w:cs="Times New Roman"/>
      <w:color w:val="0000FF"/>
      <w:u w:val="single"/>
    </w:rPr>
  </w:style>
  <w:style w:type="table" w:customStyle="1" w:styleId="-12">
    <w:name w:val="Светлая заливка - Акцент 12"/>
    <w:rsid w:val="004C4C7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22">
    <w:name w:val="Body Text Indent 2"/>
    <w:basedOn w:val="a"/>
    <w:link w:val="23"/>
    <w:rsid w:val="004C4C76"/>
    <w:pPr>
      <w:spacing w:after="120" w:line="480" w:lineRule="auto"/>
      <w:ind w:left="283"/>
    </w:pPr>
  </w:style>
  <w:style w:type="character" w:customStyle="1" w:styleId="23">
    <w:name w:val="Основний текст з відступом 2 Знак"/>
    <w:basedOn w:val="a0"/>
    <w:link w:val="22"/>
    <w:locked/>
    <w:rsid w:val="004C4C76"/>
    <w:rPr>
      <w:rFonts w:ascii="Times New Roman" w:hAnsi="Times New Roman" w:cs="Times New Roman"/>
      <w:sz w:val="24"/>
      <w:szCs w:val="24"/>
      <w:lang w:eastAsia="ru-RU"/>
    </w:rPr>
  </w:style>
  <w:style w:type="paragraph" w:styleId="24">
    <w:name w:val="Body Text 2"/>
    <w:basedOn w:val="a"/>
    <w:link w:val="25"/>
    <w:rsid w:val="004C4C76"/>
    <w:pPr>
      <w:spacing w:after="120" w:line="480" w:lineRule="auto"/>
    </w:pPr>
  </w:style>
  <w:style w:type="character" w:customStyle="1" w:styleId="25">
    <w:name w:val="Основний текст 2 Знак"/>
    <w:basedOn w:val="a0"/>
    <w:link w:val="24"/>
    <w:locked/>
    <w:rsid w:val="004C4C76"/>
    <w:rPr>
      <w:rFonts w:ascii="Times New Roman" w:hAnsi="Times New Roman" w:cs="Times New Roman"/>
      <w:sz w:val="24"/>
      <w:szCs w:val="24"/>
      <w:lang w:eastAsia="ru-RU"/>
    </w:rPr>
  </w:style>
  <w:style w:type="paragraph" w:customStyle="1" w:styleId="13">
    <w:name w:val="Без интервала1"/>
    <w:rsid w:val="004C4C76"/>
    <w:rPr>
      <w:rFonts w:ascii="Times New Roman" w:eastAsia="Times New Roman" w:hAnsi="Times New Roman"/>
      <w:sz w:val="24"/>
      <w:szCs w:val="24"/>
    </w:rPr>
  </w:style>
  <w:style w:type="paragraph" w:customStyle="1" w:styleId="14">
    <w:name w:val="Обычный1"/>
    <w:rsid w:val="004C4C76"/>
    <w:pPr>
      <w:autoSpaceDE w:val="0"/>
      <w:autoSpaceDN w:val="0"/>
    </w:pPr>
    <w:rPr>
      <w:rFonts w:ascii="Baltica" w:eastAsia="Times New Roman" w:hAnsi="Baltica" w:cs="Baltica"/>
      <w:sz w:val="24"/>
      <w:szCs w:val="24"/>
    </w:rPr>
  </w:style>
  <w:style w:type="paragraph" w:customStyle="1" w:styleId="35">
    <w:name w:val="заголовок 3"/>
    <w:basedOn w:val="a"/>
    <w:next w:val="a"/>
    <w:rsid w:val="004C4C76"/>
    <w:pPr>
      <w:keepNext/>
      <w:autoSpaceDE w:val="0"/>
      <w:autoSpaceDN w:val="0"/>
      <w:spacing w:before="240" w:after="60"/>
      <w:jc w:val="both"/>
    </w:pPr>
    <w:rPr>
      <w:rFonts w:ascii="Arial" w:hAnsi="Arial" w:cs="Arial"/>
    </w:rPr>
  </w:style>
  <w:style w:type="paragraph" w:customStyle="1" w:styleId="xl25">
    <w:name w:val="xl25"/>
    <w:basedOn w:val="a"/>
    <w:rsid w:val="00997EBD"/>
    <w:pPr>
      <w:spacing w:before="100" w:beforeAutospacing="1" w:after="100" w:afterAutospacing="1"/>
    </w:pPr>
    <w:rPr>
      <w:rFonts w:ascii="Arial" w:hAnsi="Arial" w:cs="Arial"/>
      <w:sz w:val="16"/>
      <w:szCs w:val="16"/>
    </w:rPr>
  </w:style>
  <w:style w:type="paragraph" w:styleId="51">
    <w:name w:val="List Number 5"/>
    <w:basedOn w:val="a"/>
    <w:rsid w:val="001E23F5"/>
    <w:pPr>
      <w:tabs>
        <w:tab w:val="num" w:pos="1492"/>
      </w:tabs>
      <w:ind w:left="1492" w:hanging="360"/>
      <w:outlineLvl w:val="8"/>
    </w:pPr>
    <w:rPr>
      <w:rFonts w:ascii="Arial" w:hAnsi="Arial" w:cs="Arial"/>
    </w:rPr>
  </w:style>
  <w:style w:type="paragraph" w:styleId="af4">
    <w:name w:val="footnote text"/>
    <w:basedOn w:val="a"/>
    <w:link w:val="af5"/>
    <w:semiHidden/>
    <w:rsid w:val="001E23F5"/>
    <w:rPr>
      <w:sz w:val="20"/>
      <w:szCs w:val="20"/>
    </w:rPr>
  </w:style>
  <w:style w:type="character" w:customStyle="1" w:styleId="af5">
    <w:name w:val="Текст виноски Знак"/>
    <w:basedOn w:val="a0"/>
    <w:link w:val="af4"/>
    <w:semiHidden/>
    <w:locked/>
    <w:rsid w:val="001E23F5"/>
    <w:rPr>
      <w:rFonts w:ascii="Times New Roman" w:hAnsi="Times New Roman" w:cs="Times New Roman"/>
      <w:sz w:val="20"/>
      <w:szCs w:val="20"/>
      <w:lang w:eastAsia="ru-RU"/>
    </w:rPr>
  </w:style>
  <w:style w:type="paragraph" w:styleId="af6">
    <w:name w:val="Plain Text"/>
    <w:basedOn w:val="a"/>
    <w:link w:val="af7"/>
    <w:rsid w:val="001E23F5"/>
    <w:rPr>
      <w:rFonts w:ascii="Courier New" w:hAnsi="Courier New" w:cs="Courier New"/>
      <w:sz w:val="20"/>
      <w:szCs w:val="20"/>
    </w:rPr>
  </w:style>
  <w:style w:type="character" w:customStyle="1" w:styleId="af7">
    <w:name w:val="Текст Знак"/>
    <w:basedOn w:val="a0"/>
    <w:link w:val="af6"/>
    <w:locked/>
    <w:rsid w:val="001E23F5"/>
    <w:rPr>
      <w:rFonts w:ascii="Courier New" w:hAnsi="Courier New" w:cs="Courier New"/>
      <w:sz w:val="20"/>
      <w:szCs w:val="20"/>
      <w:lang w:eastAsia="ru-RU"/>
    </w:rPr>
  </w:style>
  <w:style w:type="paragraph" w:customStyle="1" w:styleId="15">
    <w:name w:val="Список_1"/>
    <w:basedOn w:val="ae"/>
    <w:next w:val="ae"/>
    <w:rsid w:val="001E23F5"/>
    <w:pPr>
      <w:tabs>
        <w:tab w:val="decimal" w:pos="794"/>
      </w:tabs>
      <w:spacing w:after="0"/>
      <w:ind w:hanging="283"/>
      <w:jc w:val="both"/>
    </w:pPr>
    <w:rPr>
      <w:sz w:val="28"/>
      <w:szCs w:val="28"/>
    </w:rPr>
  </w:style>
  <w:style w:type="paragraph" w:styleId="af8">
    <w:name w:val="caption"/>
    <w:basedOn w:val="a"/>
    <w:next w:val="a"/>
    <w:qFormat/>
    <w:rsid w:val="001E23F5"/>
    <w:rPr>
      <w:i/>
      <w:iCs/>
      <w:sz w:val="20"/>
      <w:szCs w:val="20"/>
    </w:rPr>
  </w:style>
  <w:style w:type="paragraph" w:customStyle="1" w:styleId="xl28">
    <w:name w:val="xl28"/>
    <w:basedOn w:val="a"/>
    <w:rsid w:val="001E23F5"/>
    <w:pPr>
      <w:spacing w:before="100" w:beforeAutospacing="1" w:after="100" w:afterAutospacing="1"/>
      <w:jc w:val="right"/>
    </w:pPr>
    <w:rPr>
      <w:rFonts w:ascii="Arial" w:hAnsi="Arial" w:cs="Arial"/>
      <w:b/>
      <w:bCs/>
      <w:sz w:val="16"/>
      <w:szCs w:val="16"/>
    </w:rPr>
  </w:style>
  <w:style w:type="paragraph" w:customStyle="1" w:styleId="xl24">
    <w:name w:val="xl24"/>
    <w:basedOn w:val="a"/>
    <w:rsid w:val="001E23F5"/>
    <w:pPr>
      <w:spacing w:before="100" w:beforeAutospacing="1" w:after="100" w:afterAutospacing="1"/>
      <w:jc w:val="right"/>
    </w:pPr>
    <w:rPr>
      <w:rFonts w:ascii="Arial" w:hAnsi="Arial" w:cs="Arial"/>
      <w:b/>
      <w:bCs/>
      <w:sz w:val="16"/>
      <w:szCs w:val="16"/>
    </w:rPr>
  </w:style>
  <w:style w:type="paragraph" w:customStyle="1" w:styleId="xl26">
    <w:name w:val="xl26"/>
    <w:basedOn w:val="a"/>
    <w:rsid w:val="001E23F5"/>
    <w:pPr>
      <w:spacing w:before="100" w:beforeAutospacing="1" w:after="100" w:afterAutospacing="1"/>
      <w:jc w:val="right"/>
    </w:pPr>
    <w:rPr>
      <w:rFonts w:ascii="Arial" w:hAnsi="Arial" w:cs="Arial"/>
      <w:b/>
      <w:bCs/>
      <w:sz w:val="16"/>
      <w:szCs w:val="16"/>
    </w:rPr>
  </w:style>
  <w:style w:type="paragraph" w:customStyle="1" w:styleId="xl27">
    <w:name w:val="xl27"/>
    <w:basedOn w:val="a"/>
    <w:rsid w:val="001E23F5"/>
    <w:pPr>
      <w:spacing w:before="100" w:beforeAutospacing="1" w:after="100" w:afterAutospacing="1"/>
    </w:pPr>
    <w:rPr>
      <w:rFonts w:ascii="Arial" w:hAnsi="Arial" w:cs="Arial"/>
      <w:b/>
      <w:bCs/>
      <w:sz w:val="16"/>
      <w:szCs w:val="16"/>
    </w:rPr>
  </w:style>
  <w:style w:type="paragraph" w:customStyle="1" w:styleId="xl29">
    <w:name w:val="xl29"/>
    <w:basedOn w:val="a"/>
    <w:rsid w:val="001E23F5"/>
    <w:pPr>
      <w:spacing w:before="100" w:beforeAutospacing="1" w:after="100" w:afterAutospacing="1"/>
    </w:pPr>
    <w:rPr>
      <w:rFonts w:ascii="Arial" w:hAnsi="Arial" w:cs="Arial"/>
      <w:sz w:val="16"/>
      <w:szCs w:val="16"/>
    </w:rPr>
  </w:style>
  <w:style w:type="paragraph" w:customStyle="1" w:styleId="xl30">
    <w:name w:val="xl30"/>
    <w:basedOn w:val="a"/>
    <w:rsid w:val="001E23F5"/>
    <w:pPr>
      <w:spacing w:before="100" w:beforeAutospacing="1" w:after="100" w:afterAutospacing="1"/>
      <w:jc w:val="right"/>
    </w:pPr>
    <w:rPr>
      <w:rFonts w:ascii="Arial" w:hAnsi="Arial" w:cs="Arial"/>
      <w:i/>
      <w:iCs/>
      <w:sz w:val="16"/>
      <w:szCs w:val="16"/>
    </w:rPr>
  </w:style>
  <w:style w:type="paragraph" w:customStyle="1" w:styleId="xl31">
    <w:name w:val="xl31"/>
    <w:basedOn w:val="a"/>
    <w:rsid w:val="001E23F5"/>
    <w:pPr>
      <w:spacing w:before="100" w:beforeAutospacing="1" w:after="100" w:afterAutospacing="1"/>
      <w:jc w:val="right"/>
    </w:pPr>
    <w:rPr>
      <w:rFonts w:ascii="Arial" w:hAnsi="Arial" w:cs="Arial"/>
      <w:sz w:val="16"/>
      <w:szCs w:val="16"/>
    </w:rPr>
  </w:style>
  <w:style w:type="paragraph" w:customStyle="1" w:styleId="xl32">
    <w:name w:val="xl32"/>
    <w:basedOn w:val="a"/>
    <w:rsid w:val="001E23F5"/>
    <w:pPr>
      <w:spacing w:before="100" w:beforeAutospacing="1" w:after="100" w:afterAutospacing="1"/>
      <w:jc w:val="right"/>
    </w:pPr>
    <w:rPr>
      <w:rFonts w:ascii="Arial" w:hAnsi="Arial" w:cs="Arial"/>
      <w:b/>
      <w:bCs/>
      <w:i/>
      <w:iCs/>
      <w:sz w:val="16"/>
      <w:szCs w:val="16"/>
    </w:rPr>
  </w:style>
  <w:style w:type="paragraph" w:customStyle="1" w:styleId="xl33">
    <w:name w:val="xl33"/>
    <w:basedOn w:val="a"/>
    <w:rsid w:val="001E23F5"/>
    <w:pPr>
      <w:spacing w:before="100" w:beforeAutospacing="1" w:after="100" w:afterAutospacing="1"/>
      <w:jc w:val="right"/>
    </w:pPr>
    <w:rPr>
      <w:rFonts w:ascii="Arial" w:hAnsi="Arial" w:cs="Arial"/>
      <w:b/>
      <w:bCs/>
      <w:i/>
      <w:iCs/>
      <w:sz w:val="16"/>
      <w:szCs w:val="16"/>
    </w:rPr>
  </w:style>
  <w:style w:type="paragraph" w:customStyle="1" w:styleId="xl34">
    <w:name w:val="xl34"/>
    <w:basedOn w:val="a"/>
    <w:rsid w:val="001E23F5"/>
    <w:pPr>
      <w:spacing w:before="100" w:beforeAutospacing="1" w:after="100" w:afterAutospacing="1"/>
    </w:pPr>
    <w:rPr>
      <w:rFonts w:ascii="Arial" w:hAnsi="Arial" w:cs="Arial"/>
      <w:b/>
      <w:bCs/>
      <w:i/>
      <w:iCs/>
      <w:sz w:val="16"/>
      <w:szCs w:val="16"/>
    </w:rPr>
  </w:style>
  <w:style w:type="paragraph" w:customStyle="1" w:styleId="xl35">
    <w:name w:val="xl35"/>
    <w:basedOn w:val="a"/>
    <w:rsid w:val="001E23F5"/>
    <w:pPr>
      <w:spacing w:before="100" w:beforeAutospacing="1" w:after="100" w:afterAutospacing="1"/>
      <w:jc w:val="right"/>
    </w:pPr>
    <w:rPr>
      <w:rFonts w:ascii="Arial" w:hAnsi="Arial" w:cs="Arial"/>
      <w:i/>
      <w:iCs/>
      <w:color w:val="000000"/>
      <w:sz w:val="16"/>
      <w:szCs w:val="16"/>
    </w:rPr>
  </w:style>
  <w:style w:type="paragraph" w:customStyle="1" w:styleId="xl36">
    <w:name w:val="xl36"/>
    <w:basedOn w:val="a"/>
    <w:rsid w:val="001E23F5"/>
    <w:pPr>
      <w:spacing w:before="100" w:beforeAutospacing="1" w:after="100" w:afterAutospacing="1"/>
      <w:jc w:val="right"/>
    </w:pPr>
    <w:rPr>
      <w:rFonts w:ascii="Arial" w:hAnsi="Arial" w:cs="Arial"/>
      <w:color w:val="000000"/>
      <w:sz w:val="16"/>
      <w:szCs w:val="16"/>
    </w:rPr>
  </w:style>
  <w:style w:type="paragraph" w:customStyle="1" w:styleId="xl37">
    <w:name w:val="xl37"/>
    <w:basedOn w:val="a"/>
    <w:rsid w:val="001E23F5"/>
    <w:pPr>
      <w:spacing w:before="100" w:beforeAutospacing="1" w:after="100" w:afterAutospacing="1"/>
      <w:jc w:val="right"/>
    </w:pPr>
    <w:rPr>
      <w:rFonts w:ascii="Arial" w:hAnsi="Arial" w:cs="Arial"/>
      <w:sz w:val="16"/>
      <w:szCs w:val="16"/>
    </w:rPr>
  </w:style>
  <w:style w:type="paragraph" w:customStyle="1" w:styleId="xl38">
    <w:name w:val="xl38"/>
    <w:basedOn w:val="a"/>
    <w:rsid w:val="001E23F5"/>
    <w:pPr>
      <w:spacing w:before="100" w:beforeAutospacing="1" w:after="100" w:afterAutospacing="1"/>
      <w:jc w:val="right"/>
    </w:pPr>
    <w:rPr>
      <w:rFonts w:ascii="Arial" w:hAnsi="Arial" w:cs="Arial"/>
      <w:color w:val="000000"/>
      <w:sz w:val="16"/>
      <w:szCs w:val="16"/>
    </w:rPr>
  </w:style>
  <w:style w:type="paragraph" w:customStyle="1" w:styleId="xl39">
    <w:name w:val="xl39"/>
    <w:basedOn w:val="a"/>
    <w:rsid w:val="001E23F5"/>
    <w:pPr>
      <w:spacing w:before="100" w:beforeAutospacing="1" w:after="100" w:afterAutospacing="1"/>
      <w:jc w:val="right"/>
    </w:pPr>
    <w:rPr>
      <w:rFonts w:ascii="Arial" w:hAnsi="Arial" w:cs="Arial"/>
      <w:b/>
      <w:bCs/>
      <w:i/>
      <w:iCs/>
      <w:color w:val="000000"/>
      <w:sz w:val="16"/>
      <w:szCs w:val="16"/>
    </w:rPr>
  </w:style>
  <w:style w:type="paragraph" w:customStyle="1" w:styleId="xl40">
    <w:name w:val="xl40"/>
    <w:basedOn w:val="a"/>
    <w:rsid w:val="001E23F5"/>
    <w:pPr>
      <w:spacing w:before="100" w:beforeAutospacing="1" w:after="100" w:afterAutospacing="1"/>
      <w:jc w:val="right"/>
    </w:pPr>
    <w:rPr>
      <w:rFonts w:ascii="Arial" w:hAnsi="Arial" w:cs="Arial"/>
      <w:b/>
      <w:bCs/>
      <w:i/>
      <w:iCs/>
      <w:sz w:val="16"/>
      <w:szCs w:val="16"/>
    </w:rPr>
  </w:style>
  <w:style w:type="paragraph" w:customStyle="1" w:styleId="xl41">
    <w:name w:val="xl41"/>
    <w:basedOn w:val="a"/>
    <w:rsid w:val="001E23F5"/>
    <w:pPr>
      <w:spacing w:before="100" w:beforeAutospacing="1" w:after="100" w:afterAutospacing="1"/>
      <w:jc w:val="right"/>
    </w:pPr>
    <w:rPr>
      <w:rFonts w:ascii="Arial" w:hAnsi="Arial" w:cs="Arial"/>
      <w:b/>
      <w:bCs/>
      <w:i/>
      <w:iCs/>
      <w:color w:val="000000"/>
      <w:sz w:val="16"/>
      <w:szCs w:val="16"/>
    </w:rPr>
  </w:style>
  <w:style w:type="paragraph" w:customStyle="1" w:styleId="xl42">
    <w:name w:val="xl42"/>
    <w:basedOn w:val="a"/>
    <w:rsid w:val="001E23F5"/>
    <w:pPr>
      <w:spacing w:before="100" w:beforeAutospacing="1" w:after="100" w:afterAutospacing="1"/>
      <w:jc w:val="right"/>
    </w:pPr>
    <w:rPr>
      <w:rFonts w:ascii="Arial" w:hAnsi="Arial" w:cs="Arial"/>
      <w:i/>
      <w:iCs/>
      <w:sz w:val="16"/>
      <w:szCs w:val="16"/>
    </w:rPr>
  </w:style>
  <w:style w:type="paragraph" w:customStyle="1" w:styleId="xl43">
    <w:name w:val="xl43"/>
    <w:basedOn w:val="a"/>
    <w:rsid w:val="001E23F5"/>
    <w:pPr>
      <w:spacing w:before="100" w:beforeAutospacing="1" w:after="100" w:afterAutospacing="1"/>
      <w:jc w:val="right"/>
    </w:pPr>
    <w:rPr>
      <w:rFonts w:ascii="Arial" w:hAnsi="Arial" w:cs="Arial"/>
      <w:i/>
      <w:iCs/>
      <w:color w:val="000000"/>
      <w:sz w:val="16"/>
      <w:szCs w:val="16"/>
    </w:rPr>
  </w:style>
  <w:style w:type="paragraph" w:customStyle="1" w:styleId="xl44">
    <w:name w:val="xl44"/>
    <w:basedOn w:val="a"/>
    <w:rsid w:val="001E23F5"/>
    <w:pPr>
      <w:spacing w:before="100" w:beforeAutospacing="1" w:after="100" w:afterAutospacing="1"/>
      <w:jc w:val="right"/>
    </w:pPr>
    <w:rPr>
      <w:rFonts w:ascii="Arial" w:hAnsi="Arial" w:cs="Arial"/>
      <w:b/>
      <w:bCs/>
      <w:sz w:val="16"/>
      <w:szCs w:val="16"/>
    </w:rPr>
  </w:style>
  <w:style w:type="paragraph" w:customStyle="1" w:styleId="xl45">
    <w:name w:val="xl45"/>
    <w:basedOn w:val="a"/>
    <w:rsid w:val="001E23F5"/>
    <w:pPr>
      <w:spacing w:before="100" w:beforeAutospacing="1" w:after="100" w:afterAutospacing="1"/>
      <w:jc w:val="right"/>
    </w:pPr>
    <w:rPr>
      <w:rFonts w:ascii="Arial" w:hAnsi="Arial" w:cs="Arial"/>
      <w:b/>
      <w:bCs/>
      <w:color w:val="000000"/>
      <w:sz w:val="16"/>
      <w:szCs w:val="16"/>
    </w:rPr>
  </w:style>
  <w:style w:type="paragraph" w:customStyle="1" w:styleId="xl46">
    <w:name w:val="xl46"/>
    <w:basedOn w:val="a"/>
    <w:rsid w:val="001E23F5"/>
    <w:pPr>
      <w:spacing w:before="100" w:beforeAutospacing="1" w:after="100" w:afterAutospacing="1"/>
      <w:jc w:val="right"/>
    </w:pPr>
    <w:rPr>
      <w:rFonts w:ascii="Arial" w:hAnsi="Arial" w:cs="Arial"/>
      <w:sz w:val="16"/>
      <w:szCs w:val="16"/>
    </w:rPr>
  </w:style>
  <w:style w:type="paragraph" w:customStyle="1" w:styleId="xl47">
    <w:name w:val="xl47"/>
    <w:basedOn w:val="a"/>
    <w:rsid w:val="001E23F5"/>
    <w:pPr>
      <w:spacing w:before="100" w:beforeAutospacing="1" w:after="100" w:afterAutospacing="1"/>
      <w:jc w:val="right"/>
    </w:pPr>
    <w:rPr>
      <w:rFonts w:ascii="Arial" w:hAnsi="Arial" w:cs="Arial"/>
      <w:b/>
      <w:bCs/>
      <w:sz w:val="16"/>
      <w:szCs w:val="16"/>
    </w:rPr>
  </w:style>
  <w:style w:type="paragraph" w:customStyle="1" w:styleId="xl48">
    <w:name w:val="xl48"/>
    <w:basedOn w:val="a"/>
    <w:rsid w:val="001E23F5"/>
    <w:pPr>
      <w:spacing w:before="100" w:beforeAutospacing="1" w:after="100" w:afterAutospacing="1"/>
      <w:jc w:val="right"/>
    </w:pPr>
    <w:rPr>
      <w:rFonts w:ascii="Arial" w:hAnsi="Arial" w:cs="Arial"/>
      <w:b/>
      <w:bCs/>
      <w:i/>
      <w:iCs/>
      <w:sz w:val="16"/>
      <w:szCs w:val="16"/>
    </w:rPr>
  </w:style>
  <w:style w:type="paragraph" w:styleId="af9">
    <w:name w:val="Document Map"/>
    <w:basedOn w:val="a"/>
    <w:link w:val="afa"/>
    <w:semiHidden/>
    <w:rsid w:val="001E23F5"/>
    <w:pPr>
      <w:shd w:val="clear" w:color="auto" w:fill="000080"/>
    </w:pPr>
    <w:rPr>
      <w:rFonts w:ascii="Tahoma" w:hAnsi="Tahoma" w:cs="Tahoma"/>
      <w:sz w:val="20"/>
      <w:szCs w:val="20"/>
    </w:rPr>
  </w:style>
  <w:style w:type="character" w:customStyle="1" w:styleId="afa">
    <w:name w:val="Схема документа Знак"/>
    <w:basedOn w:val="a0"/>
    <w:link w:val="af9"/>
    <w:semiHidden/>
    <w:locked/>
    <w:rsid w:val="001E23F5"/>
    <w:rPr>
      <w:rFonts w:ascii="Tahoma" w:hAnsi="Tahoma" w:cs="Tahoma"/>
      <w:sz w:val="20"/>
      <w:szCs w:val="20"/>
      <w:shd w:val="clear" w:color="auto" w:fill="000080"/>
      <w:lang w:eastAsia="ru-RU"/>
    </w:rPr>
  </w:style>
  <w:style w:type="paragraph" w:customStyle="1" w:styleId="xl22">
    <w:name w:val="xl22"/>
    <w:basedOn w:val="a"/>
    <w:rsid w:val="004F5B66"/>
    <w:pPr>
      <w:spacing w:before="100" w:beforeAutospacing="1" w:after="100" w:afterAutospacing="1"/>
      <w:jc w:val="right"/>
    </w:pPr>
    <w:rPr>
      <w:rFonts w:ascii="Arial" w:hAnsi="Arial" w:cs="Arial"/>
      <w:sz w:val="14"/>
      <w:szCs w:val="14"/>
    </w:rPr>
  </w:style>
  <w:style w:type="paragraph" w:customStyle="1" w:styleId="xl23">
    <w:name w:val="xl23"/>
    <w:basedOn w:val="a"/>
    <w:rsid w:val="004F5B66"/>
    <w:pPr>
      <w:spacing w:before="100" w:beforeAutospacing="1" w:after="100" w:afterAutospacing="1"/>
      <w:jc w:val="right"/>
    </w:pPr>
    <w:rPr>
      <w:rFonts w:ascii="Arial" w:hAnsi="Arial" w:cs="Arial"/>
      <w:b/>
      <w:bCs/>
      <w:sz w:val="16"/>
      <w:szCs w:val="16"/>
    </w:rPr>
  </w:style>
  <w:style w:type="paragraph" w:customStyle="1" w:styleId="ConsPlusNormal">
    <w:name w:val="ConsPlusNormal"/>
    <w:rsid w:val="00C44A6E"/>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C44A6E"/>
    <w:pPr>
      <w:widowControl w:val="0"/>
      <w:autoSpaceDE w:val="0"/>
      <w:autoSpaceDN w:val="0"/>
      <w:adjustRightInd w:val="0"/>
    </w:pPr>
    <w:rPr>
      <w:rFonts w:ascii="Arial" w:eastAsia="Times New Roman" w:hAnsi="Arial" w:cs="Arial"/>
      <w:b/>
      <w:bCs/>
    </w:rPr>
  </w:style>
  <w:style w:type="paragraph" w:customStyle="1" w:styleId="36">
    <w:name w:val="Абзац списка3"/>
    <w:basedOn w:val="a"/>
    <w:link w:val="ListParagraphChar1"/>
    <w:rsid w:val="00C65A11"/>
    <w:pPr>
      <w:ind w:left="720"/>
    </w:pPr>
    <w:rPr>
      <w:rFonts w:eastAsia="Calibri"/>
      <w:szCs w:val="20"/>
      <w:lang w:val="x-none" w:eastAsia="x-none"/>
    </w:rPr>
  </w:style>
  <w:style w:type="character" w:customStyle="1" w:styleId="ListParagraphChar1">
    <w:name w:val="List Paragraph Char1"/>
    <w:link w:val="36"/>
    <w:locked/>
    <w:rsid w:val="00C65A11"/>
    <w:rPr>
      <w:rFonts w:ascii="Times New Roman" w:hAnsi="Times New Roman"/>
      <w:sz w:val="24"/>
    </w:rPr>
  </w:style>
  <w:style w:type="paragraph" w:customStyle="1" w:styleId="210">
    <w:name w:val="Абзац списка21"/>
    <w:basedOn w:val="a"/>
    <w:rsid w:val="00C65A11"/>
    <w:pPr>
      <w:ind w:left="720"/>
    </w:pPr>
    <w:rPr>
      <w:rFonts w:eastAsia="Calibri"/>
    </w:rPr>
  </w:style>
  <w:style w:type="table" w:customStyle="1" w:styleId="MediumGrid3-Accent32">
    <w:name w:val="Medium Grid 3 - Accent 32"/>
    <w:rsid w:val="00C65A11"/>
    <w:pPr>
      <w:ind w:firstLine="709"/>
      <w:jc w:val="both"/>
    </w:pPr>
    <w:rPr>
      <w:rFonts w:eastAsia="Times New Roman"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13">
    <w:name w:val="Светлая заливка - Акцент 13"/>
    <w:rsid w:val="00C65A11"/>
    <w:rPr>
      <w:rFonts w:eastAsia="Times New Roman"/>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26">
    <w:name w:val="Без интервала2"/>
    <w:link w:val="NoSpacingChar"/>
    <w:rsid w:val="00C65A11"/>
    <w:rPr>
      <w:rFonts w:ascii="Times New Roman" w:hAnsi="Times New Roman"/>
      <w:sz w:val="24"/>
      <w:szCs w:val="24"/>
    </w:rPr>
  </w:style>
  <w:style w:type="paragraph" w:customStyle="1" w:styleId="16">
    <w:name w:val="Знак1 Знак Знак Знак"/>
    <w:basedOn w:val="a"/>
    <w:rsid w:val="00C65A11"/>
    <w:pPr>
      <w:spacing w:after="160" w:line="240" w:lineRule="exact"/>
    </w:pPr>
    <w:rPr>
      <w:rFonts w:ascii="Verdana" w:eastAsia="Calibri" w:hAnsi="Verdana"/>
      <w:lang w:val="en-US" w:eastAsia="en-US"/>
    </w:rPr>
  </w:style>
  <w:style w:type="paragraph" w:customStyle="1" w:styleId="afb">
    <w:name w:val="Знак Знак Знак"/>
    <w:basedOn w:val="a"/>
    <w:rsid w:val="00C65A11"/>
    <w:pPr>
      <w:spacing w:after="160" w:line="240" w:lineRule="exact"/>
    </w:pPr>
    <w:rPr>
      <w:rFonts w:ascii="Verdana" w:eastAsia="Calibri" w:hAnsi="Verdana" w:cs="Verdana"/>
      <w:sz w:val="20"/>
      <w:szCs w:val="20"/>
      <w:lang w:val="en-US" w:eastAsia="en-US"/>
    </w:rPr>
  </w:style>
  <w:style w:type="paragraph" w:customStyle="1" w:styleId="ConsPlusNonformat">
    <w:name w:val="ConsPlusNonformat"/>
    <w:rsid w:val="00353BCF"/>
    <w:pPr>
      <w:widowControl w:val="0"/>
      <w:autoSpaceDE w:val="0"/>
      <w:autoSpaceDN w:val="0"/>
      <w:adjustRightInd w:val="0"/>
    </w:pPr>
    <w:rPr>
      <w:rFonts w:ascii="Courier New" w:hAnsi="Courier New" w:cs="Courier New"/>
    </w:rPr>
  </w:style>
  <w:style w:type="paragraph" w:styleId="afc">
    <w:name w:val="Body Text First Indent"/>
    <w:basedOn w:val="ac"/>
    <w:link w:val="afd"/>
    <w:locked/>
    <w:rsid w:val="0057198A"/>
    <w:pPr>
      <w:spacing w:after="0"/>
      <w:ind w:firstLine="360"/>
    </w:pPr>
    <w:rPr>
      <w:rFonts w:eastAsia="Calibri"/>
    </w:rPr>
  </w:style>
  <w:style w:type="character" w:customStyle="1" w:styleId="afd">
    <w:name w:val="Червоний рядок Знак"/>
    <w:basedOn w:val="ad"/>
    <w:link w:val="afc"/>
    <w:locked/>
    <w:rsid w:val="0057198A"/>
    <w:rPr>
      <w:rFonts w:ascii="Times New Roman" w:hAnsi="Times New Roman" w:cs="Times New Roman"/>
      <w:sz w:val="24"/>
      <w:szCs w:val="24"/>
      <w:lang w:eastAsia="ru-RU"/>
    </w:rPr>
  </w:style>
  <w:style w:type="table" w:customStyle="1" w:styleId="-51">
    <w:name w:val="Светлая заливка - Акцент 51"/>
    <w:rsid w:val="00341A47"/>
    <w:rPr>
      <w:rFonts w:eastAsia="Times New Roman"/>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21">
    <w:name w:val="Светлая заливка - Акцент 21"/>
    <w:rsid w:val="003C031B"/>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
    <w:name w:val="Средняя сетка 2 - Акцент 41"/>
    <w:rsid w:val="003C031B"/>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2-51">
    <w:name w:val="Средняя сетка 2 - Акцент 51"/>
    <w:rsid w:val="003C031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character" w:customStyle="1" w:styleId="NoSpacingChar">
    <w:name w:val="No Spacing Char"/>
    <w:basedOn w:val="a0"/>
    <w:link w:val="26"/>
    <w:locked/>
    <w:rsid w:val="00BB51EB"/>
    <w:rPr>
      <w:rFonts w:ascii="Times New Roman" w:hAnsi="Times New Roman"/>
      <w:sz w:val="24"/>
      <w:szCs w:val="24"/>
      <w:lang w:val="ru-RU" w:eastAsia="ru-RU" w:bidi="ar-SA"/>
    </w:rPr>
  </w:style>
  <w:style w:type="table" w:customStyle="1" w:styleId="2-31">
    <w:name w:val="Средняя сетка 2 - Акцент 31"/>
    <w:rsid w:val="005912E7"/>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styleId="afe">
    <w:name w:val="Table Elegant"/>
    <w:basedOn w:val="a1"/>
    <w:locked/>
    <w:rsid w:val="00D03FB2"/>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ConsNormal">
    <w:name w:val="ConsNormal"/>
    <w:rsid w:val="009F31BA"/>
    <w:pPr>
      <w:widowControl w:val="0"/>
      <w:ind w:firstLine="720"/>
    </w:pPr>
    <w:rPr>
      <w:rFonts w:ascii="Arial" w:hAnsi="Arial"/>
    </w:rPr>
  </w:style>
  <w:style w:type="paragraph" w:customStyle="1" w:styleId="Default">
    <w:name w:val="Default"/>
    <w:rsid w:val="009F31BA"/>
    <w:pPr>
      <w:autoSpaceDE w:val="0"/>
      <w:autoSpaceDN w:val="0"/>
      <w:adjustRightInd w:val="0"/>
    </w:pPr>
    <w:rPr>
      <w:rFonts w:ascii="Times New Roman" w:hAnsi="Times New Roman"/>
      <w:color w:val="000000"/>
      <w:sz w:val="24"/>
      <w:szCs w:val="24"/>
    </w:rPr>
  </w:style>
  <w:style w:type="paragraph" w:customStyle="1" w:styleId="ConsNonformat">
    <w:name w:val="ConsNonformat"/>
    <w:rsid w:val="009F31BA"/>
    <w:pPr>
      <w:widowControl w:val="0"/>
    </w:pPr>
    <w:rPr>
      <w:rFonts w:ascii="Courier New" w:hAnsi="Courier New"/>
    </w:rPr>
  </w:style>
  <w:style w:type="paragraph" w:customStyle="1" w:styleId="CharChar4">
    <w:name w:val="Char Char4 Знак Знак Знак"/>
    <w:basedOn w:val="a"/>
    <w:rsid w:val="009F31BA"/>
    <w:pPr>
      <w:spacing w:after="160" w:line="240" w:lineRule="exact"/>
    </w:pPr>
    <w:rPr>
      <w:rFonts w:ascii="Verdana" w:eastAsia="Calibri" w:hAnsi="Verdana"/>
      <w:sz w:val="20"/>
      <w:szCs w:val="20"/>
      <w:lang w:val="en-US" w:eastAsia="en-US"/>
    </w:rPr>
  </w:style>
  <w:style w:type="paragraph" w:customStyle="1" w:styleId="52">
    <w:name w:val="Знак5 Знак Знак Знак"/>
    <w:basedOn w:val="a"/>
    <w:rsid w:val="009F31BA"/>
    <w:pPr>
      <w:spacing w:after="160" w:line="240" w:lineRule="exact"/>
    </w:pPr>
    <w:rPr>
      <w:rFonts w:ascii="Verdana" w:eastAsia="Calibri" w:hAnsi="Verdana"/>
      <w:sz w:val="20"/>
      <w:szCs w:val="20"/>
      <w:lang w:val="en-US" w:eastAsia="en-US"/>
    </w:rPr>
  </w:style>
  <w:style w:type="paragraph" w:customStyle="1" w:styleId="aff">
    <w:name w:val="индикатор"/>
    <w:basedOn w:val="a"/>
    <w:rsid w:val="00CD52A3"/>
    <w:pPr>
      <w:overflowPunct w:val="0"/>
      <w:autoSpaceDE w:val="0"/>
      <w:autoSpaceDN w:val="0"/>
      <w:adjustRightInd w:val="0"/>
      <w:ind w:left="792" w:hanging="288"/>
      <w:textAlignment w:val="baseline"/>
    </w:pPr>
    <w:rPr>
      <w:rFonts w:ascii="Arial" w:eastAsia="Calibri" w:hAnsi="Arial" w:cs="Arial"/>
      <w:iCs/>
      <w:sz w:val="18"/>
      <w:szCs w:val="20"/>
    </w:rPr>
  </w:style>
  <w:style w:type="paragraph" w:customStyle="1" w:styleId="aff0">
    <w:name w:val="Знак"/>
    <w:basedOn w:val="a"/>
    <w:rsid w:val="00A67C77"/>
    <w:pPr>
      <w:spacing w:after="160" w:line="240" w:lineRule="exact"/>
    </w:pPr>
    <w:rPr>
      <w:rFonts w:ascii="Verdana" w:hAnsi="Verdana"/>
      <w:lang w:val="en-US" w:eastAsia="en-US"/>
    </w:rPr>
  </w:style>
  <w:style w:type="character" w:customStyle="1" w:styleId="ListParagraphChar2">
    <w:name w:val="List Paragraph Char2"/>
    <w:locked/>
    <w:rsid w:val="002A2336"/>
    <w:rPr>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single" w:sz="8" w:space="3" w:color="B5C4DF"/>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313"/>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188"/>
              <w:marBottom w:val="188"/>
              <w:divBdr>
                <w:top w:val="none" w:sz="0" w:space="0" w:color="auto"/>
                <w:left w:val="none" w:sz="0" w:space="0" w:color="auto"/>
                <w:bottom w:val="none" w:sz="0" w:space="0" w:color="auto"/>
                <w:right w:val="none" w:sz="0" w:space="0" w:color="auto"/>
              </w:divBdr>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96"/>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53350</Words>
  <Characters>304098</Characters>
  <Application>Microsoft Office Word</Application>
  <DocSecurity>0</DocSecurity>
  <Lines>2534</Lines>
  <Paragraphs>713</Paragraphs>
  <ScaleCrop>false</ScaleCrop>
  <HeadingPairs>
    <vt:vector size="2" baseType="variant">
      <vt:variant>
        <vt:lpstr>Название</vt:lpstr>
      </vt:variant>
      <vt:variant>
        <vt:i4>1</vt:i4>
      </vt:variant>
    </vt:vector>
  </HeadingPairs>
  <TitlesOfParts>
    <vt:vector size="1" baseType="lpstr">
      <vt:lpstr>Программа социально-экономического развития Заинского муниципального района на 2011-2015 годы (Проект)</vt:lpstr>
    </vt:vector>
  </TitlesOfParts>
  <Company>Республика Татарстан г.Заинск, 2011 год</Company>
  <LinksUpToDate>false</LinksUpToDate>
  <CharactersWithSpaces>356735</CharactersWithSpaces>
  <SharedDoc>false</SharedDoc>
  <HLinks>
    <vt:vector size="6" baseType="variant">
      <vt:variant>
        <vt:i4>1507396</vt:i4>
      </vt:variant>
      <vt:variant>
        <vt:i4>0</vt:i4>
      </vt:variant>
      <vt:variant>
        <vt:i4>0</vt:i4>
      </vt:variant>
      <vt:variant>
        <vt:i4>5</vt:i4>
      </vt:variant>
      <vt:variant>
        <vt:lpwstr>http://www.zai.tatar.ru/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социально-экономического развития Заинского муниципального района на 2011-2015 годы (Проект)</dc:title>
  <dc:subject/>
  <dc:creator>1</dc:creator>
  <cp:keywords/>
  <dc:description/>
  <cp:lastModifiedBy>Irina</cp:lastModifiedBy>
  <cp:revision>2</cp:revision>
  <cp:lastPrinted>2011-12-16T07:00:00Z</cp:lastPrinted>
  <dcterms:created xsi:type="dcterms:W3CDTF">2014-09-04T21:34:00Z</dcterms:created>
  <dcterms:modified xsi:type="dcterms:W3CDTF">2014-09-04T21:34:00Z</dcterms:modified>
</cp:coreProperties>
</file>