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397" w:rsidRDefault="001F1397" w:rsidP="001F1397">
      <w:pPr>
        <w:pStyle w:val="1"/>
        <w:rPr>
          <w:lang w:val="ru-RU"/>
        </w:rPr>
      </w:pPr>
      <w:bookmarkStart w:id="0" w:name="_Toc281470079"/>
      <w:r>
        <w:rPr>
          <w:lang w:val="ru-RU"/>
        </w:rPr>
        <w:t>Реферат</w:t>
      </w:r>
      <w:bookmarkEnd w:id="0"/>
      <w:r>
        <w:rPr>
          <w:lang w:val="ru-RU"/>
        </w:rPr>
        <w:t xml:space="preserve"> </w:t>
      </w:r>
    </w:p>
    <w:p w:rsidR="001F1397" w:rsidRDefault="001F1397" w:rsidP="001F1397">
      <w:pPr>
        <w:pStyle w:val="a5"/>
        <w:rPr>
          <w:lang w:val="ru-RU"/>
        </w:rPr>
      </w:pPr>
      <w:r w:rsidRPr="001E3C18">
        <w:rPr>
          <w:lang w:val="ru-RU"/>
        </w:rPr>
        <w:t>«</w:t>
      </w:r>
      <w:r>
        <w:rPr>
          <w:lang w:val="ru-RU"/>
        </w:rPr>
        <w:t>Применение информационных технологий при построении моделей узлов электроснабжения самолётов</w:t>
      </w:r>
      <w:r w:rsidRPr="001E3C18">
        <w:rPr>
          <w:lang w:val="ru-RU"/>
        </w:rPr>
        <w:t>»</w:t>
      </w:r>
    </w:p>
    <w:p w:rsidR="001F1397" w:rsidRPr="00A15645" w:rsidRDefault="001F1397" w:rsidP="001F1397">
      <w:pPr>
        <w:pStyle w:val="2"/>
      </w:pPr>
      <w:bookmarkStart w:id="1" w:name="_Toc281470080"/>
      <w:r>
        <w:rPr>
          <w:lang w:val="ru-RU"/>
        </w:rPr>
        <w:t>Введение</w:t>
      </w:r>
      <w:bookmarkEnd w:id="1"/>
    </w:p>
    <w:p w:rsidR="001F1397" w:rsidRPr="001E3C18" w:rsidRDefault="001F1397" w:rsidP="001F1397">
      <w:pPr>
        <w:rPr>
          <w:lang w:val="ru-RU"/>
        </w:rPr>
      </w:pPr>
      <w:r w:rsidRPr="001E3C18">
        <w:rPr>
          <w:lang w:val="ru-RU"/>
        </w:rPr>
        <w:t>Электрическую энергию на воздушных судах (ВС) применяют</w:t>
      </w:r>
      <w:r>
        <w:rPr>
          <w:lang w:val="ru-RU"/>
        </w:rPr>
        <w:t xml:space="preserve"> </w:t>
      </w:r>
      <w:r w:rsidRPr="001E3C18">
        <w:rPr>
          <w:lang w:val="ru-RU"/>
        </w:rPr>
        <w:t>для приведения в действие сист</w:t>
      </w:r>
      <w:r>
        <w:rPr>
          <w:lang w:val="ru-RU"/>
        </w:rPr>
        <w:t>емы запуска авиадвигателя, орга</w:t>
      </w:r>
      <w:r w:rsidRPr="001E3C18">
        <w:rPr>
          <w:lang w:val="ru-RU"/>
        </w:rPr>
        <w:t>нов управления и специального</w:t>
      </w:r>
      <w:r>
        <w:rPr>
          <w:lang w:val="ru-RU"/>
        </w:rPr>
        <w:t xml:space="preserve"> оборудования, питания радиотех</w:t>
      </w:r>
      <w:r w:rsidRPr="001E3C18">
        <w:rPr>
          <w:lang w:val="ru-RU"/>
        </w:rPr>
        <w:t>нических устройств, вычислит</w:t>
      </w:r>
      <w:r>
        <w:rPr>
          <w:lang w:val="ru-RU"/>
        </w:rPr>
        <w:t xml:space="preserve">ельных и счетно-решающих машин, </w:t>
      </w:r>
      <w:r w:rsidRPr="001E3C18">
        <w:rPr>
          <w:lang w:val="ru-RU"/>
        </w:rPr>
        <w:t>электрических пилотажно-навигационных систем и приборов, для</w:t>
      </w:r>
      <w:r>
        <w:rPr>
          <w:lang w:val="ru-RU"/>
        </w:rPr>
        <w:t xml:space="preserve"> </w:t>
      </w:r>
      <w:r w:rsidRPr="001E3C18">
        <w:rPr>
          <w:lang w:val="ru-RU"/>
        </w:rPr>
        <w:t>наружного и внутреннего освещения и обогрева.</w:t>
      </w:r>
    </w:p>
    <w:p w:rsidR="001F1397" w:rsidRPr="001E3C18" w:rsidRDefault="001F1397" w:rsidP="001F1397">
      <w:pPr>
        <w:rPr>
          <w:lang w:val="ru-RU"/>
        </w:rPr>
      </w:pPr>
      <w:r w:rsidRPr="001E3C18">
        <w:rPr>
          <w:lang w:val="ru-RU"/>
        </w:rPr>
        <w:t>Электрооборудование современных ВС — сложный комплекс</w:t>
      </w:r>
      <w:r>
        <w:rPr>
          <w:lang w:val="ru-RU"/>
        </w:rPr>
        <w:t xml:space="preserve"> </w:t>
      </w:r>
      <w:r w:rsidRPr="001E3C18">
        <w:rPr>
          <w:lang w:val="ru-RU"/>
        </w:rPr>
        <w:t>различных приборов, машин и у</w:t>
      </w:r>
      <w:r>
        <w:rPr>
          <w:lang w:val="ru-RU"/>
        </w:rPr>
        <w:t>стройств. Элементы электрообору</w:t>
      </w:r>
      <w:r w:rsidRPr="001E3C18">
        <w:rPr>
          <w:lang w:val="ru-RU"/>
        </w:rPr>
        <w:t>дования обладают большой эк</w:t>
      </w:r>
      <w:r>
        <w:rPr>
          <w:lang w:val="ru-RU"/>
        </w:rPr>
        <w:t>сплуатационной надежностью, име</w:t>
      </w:r>
      <w:r w:rsidRPr="001E3C18">
        <w:rPr>
          <w:lang w:val="ru-RU"/>
        </w:rPr>
        <w:t>ют высокие технические показатели и обеспечи</w:t>
      </w:r>
      <w:r>
        <w:rPr>
          <w:lang w:val="ru-RU"/>
        </w:rPr>
        <w:t>вают высокое каче</w:t>
      </w:r>
      <w:r w:rsidRPr="001E3C18">
        <w:rPr>
          <w:lang w:val="ru-RU"/>
        </w:rPr>
        <w:t>ство работы, постоянно готовы к действию, удобны в установке и</w:t>
      </w:r>
      <w:r>
        <w:rPr>
          <w:lang w:val="ru-RU"/>
        </w:rPr>
        <w:t xml:space="preserve"> </w:t>
      </w:r>
      <w:r w:rsidRPr="001E3C18">
        <w:rPr>
          <w:lang w:val="ru-RU"/>
        </w:rPr>
        <w:t>обслуживании, имеют сравнит</w:t>
      </w:r>
      <w:r>
        <w:rPr>
          <w:lang w:val="ru-RU"/>
        </w:rPr>
        <w:t>ельно небольшую массу и габарит</w:t>
      </w:r>
      <w:r w:rsidRPr="001E3C18">
        <w:rPr>
          <w:lang w:val="ru-RU"/>
        </w:rPr>
        <w:t>ные размеры.</w:t>
      </w:r>
    </w:p>
    <w:p w:rsidR="001F1397" w:rsidRPr="001E3C18" w:rsidRDefault="001F1397" w:rsidP="001F1397">
      <w:pPr>
        <w:rPr>
          <w:lang w:val="ru-RU"/>
        </w:rPr>
      </w:pPr>
      <w:r w:rsidRPr="001E3C18">
        <w:rPr>
          <w:lang w:val="ru-RU"/>
        </w:rPr>
        <w:t>Идея широкого использован</w:t>
      </w:r>
      <w:r>
        <w:rPr>
          <w:lang w:val="ru-RU"/>
        </w:rPr>
        <w:t>ия электроэнергии на ВС была вы</w:t>
      </w:r>
      <w:r w:rsidRPr="001E3C18">
        <w:rPr>
          <w:lang w:val="ru-RU"/>
        </w:rPr>
        <w:t>двинута нашим соотечественником, выдающимся электротехником и</w:t>
      </w:r>
      <w:r>
        <w:rPr>
          <w:lang w:val="ru-RU"/>
        </w:rPr>
        <w:t xml:space="preserve"> </w:t>
      </w:r>
      <w:r w:rsidRPr="001E3C18">
        <w:rPr>
          <w:lang w:val="ru-RU"/>
        </w:rPr>
        <w:t>изобретателем А. Н. Лодыгиным. В 1869 г. им был спроектирован</w:t>
      </w:r>
      <w:r>
        <w:rPr>
          <w:lang w:val="ru-RU"/>
        </w:rPr>
        <w:t xml:space="preserve"> </w:t>
      </w:r>
      <w:r w:rsidRPr="001E3C18">
        <w:rPr>
          <w:lang w:val="ru-RU"/>
        </w:rPr>
        <w:t>электролет с приводом двух воз</w:t>
      </w:r>
      <w:r>
        <w:rPr>
          <w:lang w:val="ru-RU"/>
        </w:rPr>
        <w:t>душных винтов от электродвигате</w:t>
      </w:r>
      <w:r w:rsidRPr="001E3C18">
        <w:rPr>
          <w:lang w:val="ru-RU"/>
        </w:rPr>
        <w:t>ля, питание которого предпол</w:t>
      </w:r>
      <w:r>
        <w:rPr>
          <w:lang w:val="ru-RU"/>
        </w:rPr>
        <w:t>агалось от специальных аккумуля</w:t>
      </w:r>
      <w:r w:rsidRPr="001E3C18">
        <w:rPr>
          <w:lang w:val="ru-RU"/>
        </w:rPr>
        <w:t>торных батарей, предусматривалось и освещение в ночное время.</w:t>
      </w:r>
    </w:p>
    <w:p w:rsidR="001F1397" w:rsidRPr="001E3C18" w:rsidRDefault="001F1397" w:rsidP="001F1397">
      <w:pPr>
        <w:rPr>
          <w:lang w:val="ru-RU"/>
        </w:rPr>
      </w:pPr>
      <w:r w:rsidRPr="001E3C18">
        <w:rPr>
          <w:lang w:val="ru-RU"/>
        </w:rPr>
        <w:t>Создатель первого в мире сам</w:t>
      </w:r>
      <w:r>
        <w:rPr>
          <w:lang w:val="ru-RU"/>
        </w:rPr>
        <w:t>олета знаменитый русский изобре</w:t>
      </w:r>
      <w:r w:rsidRPr="001E3C18">
        <w:rPr>
          <w:lang w:val="ru-RU"/>
        </w:rPr>
        <w:t>татель и ученый А. Ф. Можайск</w:t>
      </w:r>
      <w:r>
        <w:rPr>
          <w:lang w:val="ru-RU"/>
        </w:rPr>
        <w:t>ий в 1879 г. предложил использо</w:t>
      </w:r>
      <w:r w:rsidRPr="001E3C18">
        <w:rPr>
          <w:lang w:val="ru-RU"/>
        </w:rPr>
        <w:t>вать энергию электрической искры для воспламенения горючей</w:t>
      </w:r>
      <w:r>
        <w:rPr>
          <w:lang w:val="ru-RU"/>
        </w:rPr>
        <w:t xml:space="preserve"> </w:t>
      </w:r>
      <w:r w:rsidRPr="001E3C18">
        <w:rPr>
          <w:lang w:val="ru-RU"/>
        </w:rPr>
        <w:t>смеси в разработанном им авиадвигателе. Высокое напряжение,</w:t>
      </w:r>
      <w:r>
        <w:rPr>
          <w:lang w:val="ru-RU"/>
        </w:rPr>
        <w:t xml:space="preserve"> </w:t>
      </w:r>
      <w:r w:rsidRPr="001E3C18">
        <w:rPr>
          <w:lang w:val="ru-RU"/>
        </w:rPr>
        <w:t>необходимое для искрового разр</w:t>
      </w:r>
      <w:r>
        <w:rPr>
          <w:lang w:val="ru-RU"/>
        </w:rPr>
        <w:t>яда, получалось с помощью индук</w:t>
      </w:r>
      <w:r w:rsidRPr="001E3C18">
        <w:rPr>
          <w:lang w:val="ru-RU"/>
        </w:rPr>
        <w:t>ционной катушки, питаемой от аккумуляторной батареи.</w:t>
      </w:r>
    </w:p>
    <w:p w:rsidR="001F1397" w:rsidRPr="001E3C18" w:rsidRDefault="001F1397" w:rsidP="001F1397">
      <w:pPr>
        <w:rPr>
          <w:lang w:val="ru-RU"/>
        </w:rPr>
      </w:pPr>
      <w:r w:rsidRPr="001E3C18">
        <w:rPr>
          <w:lang w:val="ru-RU"/>
        </w:rPr>
        <w:t>В 1913 г. на самолете «Иль</w:t>
      </w:r>
      <w:r>
        <w:rPr>
          <w:lang w:val="ru-RU"/>
        </w:rPr>
        <w:t>я Муромец» было установлено све</w:t>
      </w:r>
      <w:r w:rsidRPr="001E3C18">
        <w:rPr>
          <w:lang w:val="ru-RU"/>
        </w:rPr>
        <w:t>товое оборудование. Оно включало в себя лампы накаливания для</w:t>
      </w:r>
      <w:r>
        <w:rPr>
          <w:lang w:val="ru-RU"/>
        </w:rPr>
        <w:t xml:space="preserve"> </w:t>
      </w:r>
      <w:r w:rsidRPr="001E3C18">
        <w:rPr>
          <w:lang w:val="ru-RU"/>
        </w:rPr>
        <w:t>освещения приборов внутри кабины и сигнальные огни на концах</w:t>
      </w:r>
      <w:r>
        <w:rPr>
          <w:lang w:val="ru-RU"/>
        </w:rPr>
        <w:t xml:space="preserve"> </w:t>
      </w:r>
      <w:r w:rsidRPr="001E3C18">
        <w:rPr>
          <w:lang w:val="ru-RU"/>
        </w:rPr>
        <w:t>плоскостей для опознавания само</w:t>
      </w:r>
      <w:r>
        <w:rPr>
          <w:lang w:val="ru-RU"/>
        </w:rPr>
        <w:t>лета, а также электрические бом</w:t>
      </w:r>
      <w:r w:rsidRPr="001E3C18">
        <w:rPr>
          <w:lang w:val="ru-RU"/>
        </w:rPr>
        <w:t>бодержатели и радиостанцию.</w:t>
      </w:r>
    </w:p>
    <w:p w:rsidR="001F1397" w:rsidRPr="001F1397" w:rsidRDefault="001F1397" w:rsidP="001F1397">
      <w:pPr>
        <w:rPr>
          <w:lang w:val="ru-RU"/>
        </w:rPr>
      </w:pPr>
      <w:r w:rsidRPr="001E3C18">
        <w:rPr>
          <w:lang w:val="ru-RU"/>
        </w:rPr>
        <w:t>Впоследствии на самолетах начали устанавливать фары для</w:t>
      </w:r>
      <w:r>
        <w:rPr>
          <w:lang w:val="ru-RU"/>
        </w:rPr>
        <w:t xml:space="preserve"> </w:t>
      </w:r>
      <w:r w:rsidRPr="001E3C18">
        <w:rPr>
          <w:lang w:val="ru-RU"/>
        </w:rPr>
        <w:t>освещения взлетно-посадочной по</w:t>
      </w:r>
      <w:r>
        <w:rPr>
          <w:lang w:val="ru-RU"/>
        </w:rPr>
        <w:t>лосы. Установка светового обору</w:t>
      </w:r>
      <w:r w:rsidRPr="001E3C18">
        <w:rPr>
          <w:lang w:val="ru-RU"/>
        </w:rPr>
        <w:t xml:space="preserve">дования позволила осуществить </w:t>
      </w:r>
      <w:r>
        <w:rPr>
          <w:lang w:val="ru-RU"/>
        </w:rPr>
        <w:t>полеты в ночное время. В качест</w:t>
      </w:r>
      <w:r w:rsidRPr="001E3C18">
        <w:rPr>
          <w:lang w:val="ru-RU"/>
        </w:rPr>
        <w:t>ве источников электроэнергии н</w:t>
      </w:r>
      <w:r>
        <w:rPr>
          <w:lang w:val="ru-RU"/>
        </w:rPr>
        <w:t>ачали применять генераторы пере</w:t>
      </w:r>
      <w:r w:rsidRPr="001E3C18">
        <w:rPr>
          <w:lang w:val="ru-RU"/>
        </w:rPr>
        <w:t xml:space="preserve">менного тока мощностью до 200 </w:t>
      </w:r>
      <w:r>
        <w:rPr>
          <w:lang w:val="ru-RU"/>
        </w:rPr>
        <w:t>В-А с приводом от ветряного дви</w:t>
      </w:r>
      <w:r w:rsidRPr="001E3C18">
        <w:rPr>
          <w:lang w:val="ru-RU"/>
        </w:rPr>
        <w:t>гателя, работающего от встречного потока воздуха или от вала</w:t>
      </w:r>
      <w:r>
        <w:rPr>
          <w:lang w:val="ru-RU"/>
        </w:rPr>
        <w:t xml:space="preserve"> </w:t>
      </w:r>
      <w:r w:rsidRPr="001E3C18">
        <w:rPr>
          <w:lang w:val="ru-RU"/>
        </w:rPr>
        <w:t>авиадвигателя через ременную и</w:t>
      </w:r>
      <w:r>
        <w:rPr>
          <w:lang w:val="ru-RU"/>
        </w:rPr>
        <w:t>ли цепную передачу, которые так</w:t>
      </w:r>
      <w:r w:rsidRPr="001E3C18">
        <w:rPr>
          <w:lang w:val="ru-RU"/>
        </w:rPr>
        <w:t>же использовались для питания</w:t>
      </w:r>
      <w:r>
        <w:rPr>
          <w:lang w:val="ru-RU"/>
        </w:rPr>
        <w:t xml:space="preserve"> искровых радиостанций. </w:t>
      </w:r>
    </w:p>
    <w:p w:rsidR="001F1397" w:rsidRPr="001E3C18" w:rsidRDefault="001F1397" w:rsidP="001F1397">
      <w:pPr>
        <w:rPr>
          <w:lang w:val="ru-RU"/>
        </w:rPr>
      </w:pPr>
      <w:r w:rsidRPr="001E3C18">
        <w:rPr>
          <w:lang w:val="ru-RU"/>
        </w:rPr>
        <w:t>В 1920 г. по декрету В. И. Ленина в Москве, на Ходынке, был</w:t>
      </w:r>
      <w:r>
        <w:rPr>
          <w:lang w:val="ru-RU"/>
        </w:rPr>
        <w:t xml:space="preserve"> </w:t>
      </w:r>
      <w:r w:rsidRPr="001E3C18">
        <w:rPr>
          <w:lang w:val="ru-RU"/>
        </w:rPr>
        <w:t>создан научно-опытный аэродром, при котором был организован</w:t>
      </w:r>
      <w:r>
        <w:rPr>
          <w:lang w:val="ru-RU"/>
        </w:rPr>
        <w:t xml:space="preserve"> </w:t>
      </w:r>
      <w:r w:rsidRPr="001E3C18">
        <w:rPr>
          <w:lang w:val="ru-RU"/>
        </w:rPr>
        <w:t>радиоэлектроотдел. В задачу этого отдела входили разработка и</w:t>
      </w:r>
      <w:r>
        <w:rPr>
          <w:lang w:val="ru-RU"/>
        </w:rPr>
        <w:t xml:space="preserve"> </w:t>
      </w:r>
      <w:r w:rsidRPr="001E3C18">
        <w:rPr>
          <w:lang w:val="ru-RU"/>
        </w:rPr>
        <w:t>испытание новых образцов радио- и электрооборудования.</w:t>
      </w:r>
    </w:p>
    <w:p w:rsidR="001F1397" w:rsidRPr="001F1397" w:rsidRDefault="001F1397" w:rsidP="001F1397">
      <w:pPr>
        <w:rPr>
          <w:lang w:val="ru-RU"/>
        </w:rPr>
      </w:pPr>
      <w:r w:rsidRPr="001E3C18">
        <w:rPr>
          <w:lang w:val="ru-RU"/>
        </w:rPr>
        <w:t>В том же году электроснабж</w:t>
      </w:r>
      <w:r>
        <w:rPr>
          <w:lang w:val="ru-RU"/>
        </w:rPr>
        <w:t>ение отечественных самолетов пе</w:t>
      </w:r>
      <w:r w:rsidRPr="001E3C18">
        <w:rPr>
          <w:lang w:val="ru-RU"/>
        </w:rPr>
        <w:t>решло на систему постоянного т</w:t>
      </w:r>
      <w:r>
        <w:rPr>
          <w:lang w:val="ru-RU"/>
        </w:rPr>
        <w:t xml:space="preserve">ока. </w:t>
      </w:r>
    </w:p>
    <w:p w:rsidR="001F1397" w:rsidRPr="001E3C18" w:rsidRDefault="001F1397" w:rsidP="001F1397">
      <w:pPr>
        <w:rPr>
          <w:lang w:val="ru-RU"/>
        </w:rPr>
      </w:pPr>
      <w:r w:rsidRPr="001E3C18">
        <w:rPr>
          <w:lang w:val="ru-RU"/>
        </w:rPr>
        <w:t>В 1925—1926 гг. на самолетах стали широко использовать</w:t>
      </w:r>
      <w:r>
        <w:rPr>
          <w:lang w:val="ru-RU"/>
        </w:rPr>
        <w:t xml:space="preserve"> </w:t>
      </w:r>
      <w:r w:rsidRPr="001E3C18">
        <w:rPr>
          <w:lang w:val="ru-RU"/>
        </w:rPr>
        <w:t>электрические приборы (тахомет</w:t>
      </w:r>
      <w:r>
        <w:rPr>
          <w:lang w:val="ru-RU"/>
        </w:rPr>
        <w:t>ры, термометры, бензиномеры, га</w:t>
      </w:r>
      <w:r w:rsidRPr="001E3C18">
        <w:rPr>
          <w:lang w:val="ru-RU"/>
        </w:rPr>
        <w:t>зоанализаторы и др.) для измерения неэлектрических величин.</w:t>
      </w:r>
    </w:p>
    <w:p w:rsidR="001F1397" w:rsidRPr="001E3C18" w:rsidRDefault="001F1397" w:rsidP="001F1397">
      <w:pPr>
        <w:rPr>
          <w:lang w:val="ru-RU"/>
        </w:rPr>
      </w:pPr>
      <w:r w:rsidRPr="001E3C18">
        <w:rPr>
          <w:lang w:val="ru-RU"/>
        </w:rPr>
        <w:t>В 1934 г. на самолете «Макси</w:t>
      </w:r>
      <w:r>
        <w:rPr>
          <w:lang w:val="ru-RU"/>
        </w:rPr>
        <w:t>м Горький» конструкции А. Н. Ту</w:t>
      </w:r>
      <w:r w:rsidRPr="001E3C18">
        <w:rPr>
          <w:lang w:val="ru-RU"/>
        </w:rPr>
        <w:t>полева впервые был широко применен трехфазный переменный ток.</w:t>
      </w:r>
    </w:p>
    <w:p w:rsidR="001F1397" w:rsidRPr="001E3C18" w:rsidRDefault="001F1397" w:rsidP="001F1397">
      <w:pPr>
        <w:rPr>
          <w:lang w:val="ru-RU"/>
        </w:rPr>
      </w:pPr>
      <w:r w:rsidRPr="001E3C18">
        <w:rPr>
          <w:lang w:val="ru-RU"/>
        </w:rPr>
        <w:t>Переломным этапом в развитии э</w:t>
      </w:r>
      <w:r>
        <w:rPr>
          <w:lang w:val="ru-RU"/>
        </w:rPr>
        <w:t>лектрификации самолетов яви</w:t>
      </w:r>
      <w:r w:rsidRPr="001E3C18">
        <w:rPr>
          <w:lang w:val="ru-RU"/>
        </w:rPr>
        <w:t xml:space="preserve">лось создание в Советском Союзе </w:t>
      </w:r>
      <w:r>
        <w:rPr>
          <w:lang w:val="ru-RU"/>
        </w:rPr>
        <w:t>в 1939г. самолета Пе-2 конструк</w:t>
      </w:r>
      <w:r w:rsidRPr="001E3C18">
        <w:rPr>
          <w:lang w:val="ru-RU"/>
        </w:rPr>
        <w:t xml:space="preserve">ции В. М. Петлякова. На этом </w:t>
      </w:r>
      <w:r>
        <w:rPr>
          <w:lang w:val="ru-RU"/>
        </w:rPr>
        <w:t>самолете впервые в истории авиа</w:t>
      </w:r>
      <w:r w:rsidRPr="001E3C18">
        <w:rPr>
          <w:lang w:val="ru-RU"/>
        </w:rPr>
        <w:t>ции были установлены электром</w:t>
      </w:r>
      <w:r>
        <w:rPr>
          <w:lang w:val="ru-RU"/>
        </w:rPr>
        <w:t>еханизмы для привода шасси, ста</w:t>
      </w:r>
      <w:r w:rsidRPr="001E3C18">
        <w:rPr>
          <w:lang w:val="ru-RU"/>
        </w:rPr>
        <w:t>билизатора, посадочных щитков, управле</w:t>
      </w:r>
      <w:r>
        <w:rPr>
          <w:lang w:val="ru-RU"/>
        </w:rPr>
        <w:t>ния триммерами (анало</w:t>
      </w:r>
      <w:r w:rsidRPr="001E3C18">
        <w:rPr>
          <w:lang w:val="ru-RU"/>
        </w:rPr>
        <w:t>гичное оборудование на само</w:t>
      </w:r>
      <w:r>
        <w:rPr>
          <w:lang w:val="ru-RU"/>
        </w:rPr>
        <w:t>летах США, Англии и Германии на</w:t>
      </w:r>
      <w:r w:rsidRPr="001E3C18">
        <w:rPr>
          <w:lang w:val="ru-RU"/>
        </w:rPr>
        <w:t>чали использовать спустя 3 года после создания самолета Пе-2).</w:t>
      </w:r>
    </w:p>
    <w:p w:rsidR="001F1397" w:rsidRPr="001E3C18" w:rsidRDefault="001F1397" w:rsidP="001F1397">
      <w:pPr>
        <w:rPr>
          <w:lang w:val="ru-RU"/>
        </w:rPr>
      </w:pPr>
      <w:r w:rsidRPr="001E3C18">
        <w:rPr>
          <w:lang w:val="ru-RU"/>
        </w:rPr>
        <w:t>Дальнейшее развитие авиацион</w:t>
      </w:r>
      <w:r>
        <w:rPr>
          <w:lang w:val="ru-RU"/>
        </w:rPr>
        <w:t>ной техники привело к значитель</w:t>
      </w:r>
      <w:r w:rsidRPr="001E3C18">
        <w:rPr>
          <w:lang w:val="ru-RU"/>
        </w:rPr>
        <w:t>ному увеличению на ВС числа потребителей электроэнергии.</w:t>
      </w:r>
    </w:p>
    <w:p w:rsidR="001F1397" w:rsidRPr="001E3C18" w:rsidRDefault="001F1397" w:rsidP="001F1397">
      <w:pPr>
        <w:rPr>
          <w:lang w:val="ru-RU"/>
        </w:rPr>
      </w:pPr>
      <w:r w:rsidRPr="001E3C18">
        <w:rPr>
          <w:lang w:val="ru-RU"/>
        </w:rPr>
        <w:t>В связи с увеличением количества и мощности потребителей</w:t>
      </w:r>
      <w:r>
        <w:rPr>
          <w:lang w:val="ru-RU"/>
        </w:rPr>
        <w:t xml:space="preserve"> </w:t>
      </w:r>
      <w:r w:rsidRPr="001E3C18">
        <w:rPr>
          <w:lang w:val="ru-RU"/>
        </w:rPr>
        <w:t>электроэнергии на самолете производство, передача, распределение</w:t>
      </w:r>
      <w:r>
        <w:rPr>
          <w:lang w:val="ru-RU"/>
        </w:rPr>
        <w:t xml:space="preserve"> </w:t>
      </w:r>
      <w:r w:rsidRPr="001E3C18">
        <w:rPr>
          <w:lang w:val="ru-RU"/>
        </w:rPr>
        <w:t>и преобразование электричес</w:t>
      </w:r>
      <w:r>
        <w:rPr>
          <w:lang w:val="ru-RU"/>
        </w:rPr>
        <w:t>кой энергии значительно усложни</w:t>
      </w:r>
      <w:r w:rsidRPr="001E3C18">
        <w:rPr>
          <w:lang w:val="ru-RU"/>
        </w:rPr>
        <w:t>лись. Интенсивное развитие реактивной авиации потребовало</w:t>
      </w:r>
      <w:r>
        <w:rPr>
          <w:lang w:val="ru-RU"/>
        </w:rPr>
        <w:t xml:space="preserve"> </w:t>
      </w:r>
      <w:r w:rsidRPr="001E3C18">
        <w:rPr>
          <w:lang w:val="ru-RU"/>
        </w:rPr>
        <w:t xml:space="preserve">внедрения ряда специальных </w:t>
      </w:r>
      <w:r>
        <w:rPr>
          <w:lang w:val="ru-RU"/>
        </w:rPr>
        <w:t>электромашин и аппаратов. На са</w:t>
      </w:r>
      <w:r w:rsidRPr="001E3C18">
        <w:rPr>
          <w:lang w:val="ru-RU"/>
        </w:rPr>
        <w:t>молетах с газотурбинными двиг</w:t>
      </w:r>
      <w:r>
        <w:rPr>
          <w:lang w:val="ru-RU"/>
        </w:rPr>
        <w:t>ателями в гораздо больших разме</w:t>
      </w:r>
      <w:r w:rsidRPr="001E3C18">
        <w:rPr>
          <w:lang w:val="ru-RU"/>
        </w:rPr>
        <w:t>рах стали применять автоматик</w:t>
      </w:r>
      <w:r>
        <w:rPr>
          <w:lang w:val="ru-RU"/>
        </w:rPr>
        <w:t>у на основе широкого использова</w:t>
      </w:r>
      <w:r w:rsidRPr="001E3C18">
        <w:rPr>
          <w:lang w:val="ru-RU"/>
        </w:rPr>
        <w:t>ния электрической энергии.</w:t>
      </w:r>
    </w:p>
    <w:p w:rsidR="001F1397" w:rsidRDefault="001F1397" w:rsidP="001F1397">
      <w:pPr>
        <w:rPr>
          <w:lang w:val="ru-RU"/>
        </w:rPr>
      </w:pPr>
      <w:r w:rsidRPr="001E3C18">
        <w:rPr>
          <w:lang w:val="ru-RU"/>
        </w:rPr>
        <w:t>С рейса самолета Ту-104 15 сентября 1956 г. п</w:t>
      </w:r>
      <w:r>
        <w:rPr>
          <w:lang w:val="ru-RU"/>
        </w:rPr>
        <w:t>о трассе Моск</w:t>
      </w:r>
      <w:r w:rsidRPr="001E3C18">
        <w:rPr>
          <w:lang w:val="ru-RU"/>
        </w:rPr>
        <w:t>ва — Иркутск началась эксплу</w:t>
      </w:r>
      <w:r>
        <w:rPr>
          <w:lang w:val="ru-RU"/>
        </w:rPr>
        <w:t>атация реактивных самолетов, ко</w:t>
      </w:r>
      <w:r w:rsidRPr="001E3C18">
        <w:rPr>
          <w:lang w:val="ru-RU"/>
        </w:rPr>
        <w:t>торые обладали большими скор</w:t>
      </w:r>
      <w:r>
        <w:rPr>
          <w:lang w:val="ru-RU"/>
        </w:rPr>
        <w:t>остями, дальностью и высотой по</w:t>
      </w:r>
      <w:r w:rsidRPr="001E3C18">
        <w:rPr>
          <w:lang w:val="ru-RU"/>
        </w:rPr>
        <w:t>лета. Большая мощность их элек</w:t>
      </w:r>
      <w:r>
        <w:rPr>
          <w:lang w:val="ru-RU"/>
        </w:rPr>
        <w:t>тросистем привела к полной пере</w:t>
      </w:r>
      <w:r w:rsidRPr="001E3C18">
        <w:rPr>
          <w:lang w:val="ru-RU"/>
        </w:rPr>
        <w:t>стройке систем электроснабжения. Для тяжелых реактивных с</w:t>
      </w:r>
      <w:r>
        <w:rPr>
          <w:lang w:val="ru-RU"/>
        </w:rPr>
        <w:t>амо</w:t>
      </w:r>
      <w:r w:rsidRPr="001E3C18">
        <w:rPr>
          <w:lang w:val="ru-RU"/>
        </w:rPr>
        <w:t>летов в качестве основного был принят переменный трехфазный</w:t>
      </w:r>
      <w:r>
        <w:rPr>
          <w:lang w:val="ru-RU"/>
        </w:rPr>
        <w:t xml:space="preserve"> </w:t>
      </w:r>
      <w:r w:rsidRPr="001E3C18">
        <w:rPr>
          <w:lang w:val="ru-RU"/>
        </w:rPr>
        <w:t>ток 208/120 В частотой 400 Гц, разработаны новые бесконтактные</w:t>
      </w:r>
      <w:r>
        <w:rPr>
          <w:lang w:val="ru-RU"/>
        </w:rPr>
        <w:t xml:space="preserve"> </w:t>
      </w:r>
      <w:r w:rsidRPr="001E3C18">
        <w:rPr>
          <w:lang w:val="ru-RU"/>
        </w:rPr>
        <w:t>генераторы трехфазного перемен</w:t>
      </w:r>
      <w:r>
        <w:rPr>
          <w:lang w:val="ru-RU"/>
        </w:rPr>
        <w:t>ного тока серии ГТ. Новые систе</w:t>
      </w:r>
      <w:r w:rsidRPr="001E3C18">
        <w:rPr>
          <w:lang w:val="ru-RU"/>
        </w:rPr>
        <w:t>мы электроснабжения были усовершенствованы и применены на</w:t>
      </w:r>
      <w:r>
        <w:rPr>
          <w:lang w:val="ru-RU"/>
        </w:rPr>
        <w:t xml:space="preserve"> </w:t>
      </w:r>
      <w:r w:rsidRPr="001E3C18">
        <w:rPr>
          <w:lang w:val="ru-RU"/>
        </w:rPr>
        <w:t>самолетах Ил-62М, Ту-154Б, Як-42, а затем и на других самолетах</w:t>
      </w:r>
      <w:r>
        <w:rPr>
          <w:lang w:val="ru-RU"/>
        </w:rPr>
        <w:t xml:space="preserve"> </w:t>
      </w:r>
      <w:r w:rsidRPr="001E3C18">
        <w:rPr>
          <w:lang w:val="ru-RU"/>
        </w:rPr>
        <w:t xml:space="preserve">конструкторов С. В. Ильюшина, </w:t>
      </w:r>
      <w:r>
        <w:rPr>
          <w:lang w:val="ru-RU"/>
        </w:rPr>
        <w:t>А. Н. Туполева и А. С. Яковлева</w:t>
      </w:r>
      <w:r w:rsidRPr="00323CFA">
        <w:rPr>
          <w:lang w:val="ru-RU"/>
        </w:rPr>
        <w:t>[1].</w:t>
      </w:r>
    </w:p>
    <w:p w:rsidR="001F1397" w:rsidRPr="00323CFA" w:rsidRDefault="001F1397" w:rsidP="001F1397">
      <w:pPr>
        <w:rPr>
          <w:lang w:val="ru-RU"/>
        </w:rPr>
      </w:pPr>
      <w:r>
        <w:rPr>
          <w:lang w:val="ru-RU"/>
        </w:rPr>
        <w:t>Как видно, электрооборудование самолёта должно отличаться надёжностью, стабильностью работы и обладать малыми габаритами и массой. Всё это ведёт к постоянной модернизации и усовершенствованию различного рода узлов летательных аппаратов.</w:t>
      </w:r>
    </w:p>
    <w:p w:rsidR="001F1397" w:rsidRPr="00101755" w:rsidRDefault="001F1397" w:rsidP="001F1397">
      <w:pPr>
        <w:pStyle w:val="2"/>
        <w:ind w:left="700" w:firstLine="0"/>
        <w:rPr>
          <w:lang w:val="ru-RU"/>
        </w:rPr>
      </w:pPr>
      <w:r>
        <w:rPr>
          <w:lang w:val="ru-RU"/>
        </w:rPr>
        <w:br w:type="page"/>
      </w:r>
      <w:bookmarkStart w:id="2" w:name="_Toc281470081"/>
      <w:r w:rsidRPr="00323CFA">
        <w:rPr>
          <w:b w:val="0"/>
          <w:bCs w:val="0"/>
          <w:smallCaps w:val="0"/>
          <w:lang w:val="ru-RU"/>
        </w:rPr>
        <w:t>1.</w:t>
      </w:r>
      <w:r>
        <w:rPr>
          <w:lang w:val="ru-RU"/>
        </w:rPr>
        <w:t xml:space="preserve"> Описание электрооборудования воздушных судов</w:t>
      </w:r>
      <w:bookmarkEnd w:id="2"/>
    </w:p>
    <w:p w:rsidR="001F1397" w:rsidRDefault="001F1397" w:rsidP="001F1397">
      <w:pPr>
        <w:ind w:firstLine="540"/>
      </w:pPr>
      <w:r>
        <w:t>Электрооборудование воздушных судов (ВС) по назначению отдельных его элементов подразделяют на три основные группы: 1) источники, преобразователи электроэнергии и их пускорегулирующие устройства</w:t>
      </w:r>
      <w:r>
        <w:rPr>
          <w:lang w:val="ru-RU"/>
        </w:rPr>
        <w:t>;</w:t>
      </w:r>
      <w:r>
        <w:t xml:space="preserve"> 2) системы передачи и распределения электроэнергии; 3) потребители электроэнергии.</w:t>
      </w:r>
    </w:p>
    <w:p w:rsidR="001F1397" w:rsidRDefault="001F1397" w:rsidP="001F1397">
      <w:pPr>
        <w:ind w:firstLine="540"/>
      </w:pPr>
      <w:r>
        <w:t>В первую группу входят: генераторы постоянного и переменного токов; химические источники тока; преобразователи электрической энергии; выпрямители, трансформаторы, умножители напряжения и другие устройства; устройства для защиты генераторов от перенапряжений, перегрузок и обратных токов; устройства, обеспечивающие равномерное распределение активных и реактивных мощностей между параллельно работающими генераторами, регулирующая аппаратура, в которую входят регуляторы напряжения и частоты.</w:t>
      </w:r>
    </w:p>
    <w:p w:rsidR="001F1397" w:rsidRDefault="001F1397" w:rsidP="001F1397">
      <w:pPr>
        <w:ind w:firstLine="540"/>
      </w:pPr>
      <w:r>
        <w:t>Состав второй группы включает в себя: электрическую сеть (различные провода и жгуты); аппаратуру управления, защиты и коммутации; аппаратуру распределительных устройств; монтажно-установочное оборудование (разъемы, распределительные устройства, пульты и др.); контрольно-измерительную аппаратуру.</w:t>
      </w:r>
    </w:p>
    <w:p w:rsidR="001F1397" w:rsidRDefault="001F1397" w:rsidP="001F1397">
      <w:pPr>
        <w:ind w:firstLine="540"/>
      </w:pPr>
      <w:r>
        <w:t>В третью группу входят: осветительные и светосигнальные устройства; электропривод (электродвигатели, электромагниты и другие устройства, предназначенные для приведения в действие различных исполнительных механизмов ВС); противообледенительные и обогревательные устройства, холодильные установки; пусковые устройства для запуска авиационных двигателей; установки автоматического управления, вычислительные машины; средства связи и радиоаппаратура (навигационная и локационная); аппаратура аэрофотосъемки; электроприборы; системы электрозажигания.</w:t>
      </w:r>
    </w:p>
    <w:p w:rsidR="001F1397" w:rsidRDefault="001F1397" w:rsidP="001F1397">
      <w:pPr>
        <w:ind w:firstLine="540"/>
      </w:pPr>
      <w:r>
        <w:t>Бортовые системы электроснабжения ВС разделяются на первичные, вторичные и резервные (аварийные). Система электроснабжения называется первичной, если генераторы приводятся во вращение маршевыми двигателями, вторичной – если электрическая энергия в ней получается преобразованием электрической энергии первичной системы. Резервной (аварийной) системой электроснабжения называется такая, в которой электрическая энергия получается от резервных источников; аккумуляторных батарей, генератора с приводом от вспомогательной силовой установки или ветряного двигателя.</w:t>
      </w:r>
    </w:p>
    <w:p w:rsidR="001F1397" w:rsidRDefault="001F1397" w:rsidP="001F1397">
      <w:pPr>
        <w:ind w:firstLine="540"/>
      </w:pPr>
      <w:r>
        <w:t>Системы электроснабжения разделяются на следующие виды: постоянного тока; переменного трехфазного (однофазного) тока постоянной частоты; переменного трехфазного (однофазного) тока переменной частоты. Выбор той или иной системы обусловлен многими факторами: назначением ВС, требованиями к качеству электрической энергии, требованиям по надежности, удобством эксплуатации, технико-экономическими показателями и др.</w:t>
      </w:r>
    </w:p>
    <w:p w:rsidR="001F1397" w:rsidRDefault="001F1397" w:rsidP="001F1397">
      <w:pPr>
        <w:ind w:firstLine="540"/>
      </w:pPr>
      <w:r>
        <w:t xml:space="preserve">Наименование системы электроснабжения присваивается по виду первичной системы. В настоящее время в качестве типовых систем электроснабжения приняты: система трехфазного переменного тока постоянной частоты с номинальным напряжением U- = 200/115 В и номинальной частотой </w:t>
      </w:r>
      <w:r>
        <w:rPr>
          <w:lang w:val="en-US"/>
        </w:rPr>
        <w:t>F</w:t>
      </w:r>
      <w:r>
        <w:t xml:space="preserve"> = 400 Гц. В качестве вторичной системы при этом используется система постоянного тока с U = 27 В. На многих типах самолетов используется вторичная система трехфазного переменного тока U=36 В и / = 400 Гц и первичная система постоянного тока с P7 = 27 В. На ВС, эксплуатируемых в гражданской авиации, применяют системы электроснабжения, работающие как на постоянном, так и на переменном токах.</w:t>
      </w:r>
    </w:p>
    <w:p w:rsidR="001F1397" w:rsidRDefault="001F1397" w:rsidP="001F1397">
      <w:pPr>
        <w:ind w:firstLine="540"/>
      </w:pPr>
      <w:r>
        <w:t>Применение системы постоянного тока обусловлено следующими преимуществами:</w:t>
      </w:r>
    </w:p>
    <w:p w:rsidR="001F1397" w:rsidRDefault="001F1397" w:rsidP="001F1397">
      <w:pPr>
        <w:numPr>
          <w:ilvl w:val="0"/>
          <w:numId w:val="2"/>
        </w:numPr>
      </w:pPr>
      <w:r>
        <w:t>генераторы постоянного тока в полете подзаряжают бортовые аккумуляторные батареи и создают резерв электроэнергии;</w:t>
      </w:r>
    </w:p>
    <w:p w:rsidR="001F1397" w:rsidRDefault="001F1397" w:rsidP="001F1397">
      <w:pPr>
        <w:numPr>
          <w:ilvl w:val="0"/>
          <w:numId w:val="2"/>
        </w:numPr>
      </w:pPr>
      <w:r>
        <w:t>при изменении частоты вращения вала авиационного двигателя легко регулировать постоянство напряжения генераторов;</w:t>
      </w:r>
    </w:p>
    <w:p w:rsidR="001F1397" w:rsidRDefault="001F1397" w:rsidP="001F1397">
      <w:pPr>
        <w:numPr>
          <w:ilvl w:val="0"/>
          <w:numId w:val="2"/>
        </w:numPr>
      </w:pPr>
      <w:r>
        <w:t>параллельная работа генераторов проста.</w:t>
      </w:r>
    </w:p>
    <w:p w:rsidR="001F1397" w:rsidRDefault="001F1397" w:rsidP="001F1397">
      <w:r>
        <w:t>Недостатками системы постоянного тока являются следующие:</w:t>
      </w:r>
    </w:p>
    <w:p w:rsidR="001F1397" w:rsidRDefault="001F1397" w:rsidP="001F1397">
      <w:pPr>
        <w:numPr>
          <w:ilvl w:val="0"/>
          <w:numId w:val="3"/>
        </w:numPr>
      </w:pPr>
      <w:r>
        <w:t>электроэнергию постоянного тока одного напряжения трудно преобразовать в электроэнергию постоянного тока другого напряжения;</w:t>
      </w:r>
    </w:p>
    <w:p w:rsidR="001F1397" w:rsidRDefault="001F1397" w:rsidP="001F1397">
      <w:pPr>
        <w:numPr>
          <w:ilvl w:val="0"/>
          <w:numId w:val="3"/>
        </w:numPr>
      </w:pPr>
      <w:r>
        <w:t>при однопроводной сети ВС протекание постоянного тока вызывает коррозию.</w:t>
      </w:r>
    </w:p>
    <w:p w:rsidR="001F1397" w:rsidRDefault="001F1397" w:rsidP="001F1397">
      <w:r>
        <w:t>К основным преимуществам переменного тока можно отнести:</w:t>
      </w:r>
    </w:p>
    <w:p w:rsidR="001F1397" w:rsidRDefault="001F1397" w:rsidP="001F1397">
      <w:pPr>
        <w:numPr>
          <w:ilvl w:val="0"/>
          <w:numId w:val="4"/>
        </w:numPr>
      </w:pPr>
      <w:r>
        <w:t>легкость трансформации напряжения;</w:t>
      </w:r>
    </w:p>
    <w:p w:rsidR="001F1397" w:rsidRDefault="001F1397" w:rsidP="001F1397">
      <w:pPr>
        <w:numPr>
          <w:ilvl w:val="0"/>
          <w:numId w:val="4"/>
        </w:numPr>
      </w:pPr>
      <w:r>
        <w:t>простоту устройств и обслуживания электромашин переменного тока из-за отсутствия коллектора;</w:t>
      </w:r>
    </w:p>
    <w:p w:rsidR="001F1397" w:rsidRDefault="001F1397" w:rsidP="001F1397">
      <w:pPr>
        <w:numPr>
          <w:ilvl w:val="0"/>
          <w:numId w:val="4"/>
        </w:numPr>
      </w:pPr>
      <w:r>
        <w:t>генераторы и двигатели переменного тока повышенной частоты дешевле, компактнее и легче машин постоянного тока;</w:t>
      </w:r>
    </w:p>
    <w:p w:rsidR="001F1397" w:rsidRDefault="001F1397" w:rsidP="001F1397">
      <w:pPr>
        <w:numPr>
          <w:ilvl w:val="0"/>
          <w:numId w:val="4"/>
        </w:numPr>
      </w:pPr>
      <w:r>
        <w:t>отсутствие электролиза, а следовательно, коррозии металлических частей ВС в случае однопроводной сети;</w:t>
      </w:r>
    </w:p>
    <w:p w:rsidR="001F1397" w:rsidRDefault="001F1397" w:rsidP="001F1397">
      <w:pPr>
        <w:numPr>
          <w:ilvl w:val="0"/>
          <w:numId w:val="4"/>
        </w:numPr>
      </w:pPr>
      <w:r>
        <w:t>простоту преобразования электроэнергии переменного тока в электроэнергию постоянного тока с помощью кремниевых диодов.</w:t>
      </w:r>
    </w:p>
    <w:p w:rsidR="001F1397" w:rsidRDefault="001F1397" w:rsidP="001F1397">
      <w:r>
        <w:t>Недостатками энергии переменного тока являются:</w:t>
      </w:r>
    </w:p>
    <w:p w:rsidR="001F1397" w:rsidRDefault="001F1397" w:rsidP="001F1397">
      <w:pPr>
        <w:numPr>
          <w:ilvl w:val="0"/>
          <w:numId w:val="5"/>
        </w:numPr>
      </w:pPr>
      <w:r>
        <w:t>необходимость иметь привод, обеспечивающий постоянную частоту вращения генератора для получения стабильной частоты;</w:t>
      </w:r>
    </w:p>
    <w:p w:rsidR="001F1397" w:rsidRDefault="001F1397" w:rsidP="001F1397">
      <w:pPr>
        <w:numPr>
          <w:ilvl w:val="0"/>
          <w:numId w:val="5"/>
        </w:numPr>
      </w:pPr>
      <w:r>
        <w:t>невозможность использования аккумуляторных батарей в качестве резервного источника питания;</w:t>
      </w:r>
    </w:p>
    <w:p w:rsidR="001F1397" w:rsidRDefault="001F1397" w:rsidP="001F1397">
      <w:pPr>
        <w:numPr>
          <w:ilvl w:val="0"/>
          <w:numId w:val="5"/>
        </w:numPr>
      </w:pPr>
      <w:r>
        <w:t>необходимость наличия генератора со специальным приводом, питающего бортсеть ВС при неработающих двигателях.</w:t>
      </w:r>
    </w:p>
    <w:p w:rsidR="001F1397" w:rsidRDefault="001F1397" w:rsidP="001F1397">
      <w:r>
        <w:t>Специфичность условий эксплуатации, а также важность и сложность функций, выполняемых всем комплексом электрооборудования ВС, обусловливают высокие тактико-технические требования, предъявляемые к нему. Основными из них являются:</w:t>
      </w:r>
    </w:p>
    <w:p w:rsidR="001F1397" w:rsidRDefault="001F1397" w:rsidP="001F1397">
      <w:pPr>
        <w:numPr>
          <w:ilvl w:val="0"/>
          <w:numId w:val="6"/>
        </w:numPr>
      </w:pPr>
      <w:r>
        <w:t>надежность и безотказность работы в различных условиях полета;</w:t>
      </w:r>
    </w:p>
    <w:p w:rsidR="001F1397" w:rsidRDefault="001F1397" w:rsidP="001F1397">
      <w:pPr>
        <w:numPr>
          <w:ilvl w:val="0"/>
          <w:numId w:val="6"/>
        </w:numPr>
      </w:pPr>
      <w:r>
        <w:t>минимальная масса и габаритные размеры без ущерба надежности работы и при удобстве эксплуатации;</w:t>
      </w:r>
    </w:p>
    <w:p w:rsidR="001F1397" w:rsidRDefault="001F1397" w:rsidP="001F1397">
      <w:pPr>
        <w:numPr>
          <w:ilvl w:val="0"/>
          <w:numId w:val="6"/>
        </w:numPr>
      </w:pPr>
      <w:r>
        <w:t>высокая механическая прочность (кроме обычных требований, к электрооборудованию ВС предъявляют дополнительные требования – устойчивость против вибраций. Считается, что элементы электрооборудования должны выдерживать динамические нагрузки, создаваемые ускорениями до 15 g);</w:t>
      </w:r>
    </w:p>
    <w:p w:rsidR="001F1397" w:rsidRDefault="001F1397" w:rsidP="001F1397">
      <w:pPr>
        <w:numPr>
          <w:ilvl w:val="0"/>
          <w:numId w:val="6"/>
        </w:numPr>
      </w:pPr>
      <w:r>
        <w:t>высокая электрическая прочность (она определяется в основном требованиями к изоляции, а также к допустимым расстояниям между токоведущими частями и металлической массой по поверхности изоляции и по воздуху). Электрическая прочность характеризуется значением напряжения (для проводов – 300 В, генераторов – 1000 В, для электродвигателей, коммутационной аппаратуры, установок обогрева – 500 В) и сопротивлением изоляции (оно должно быть в пределах от 1 до 5 МОм в зависимости от назначения элемента);</w:t>
      </w:r>
    </w:p>
    <w:p w:rsidR="001F1397" w:rsidRDefault="001F1397" w:rsidP="001F1397">
      <w:pPr>
        <w:numPr>
          <w:ilvl w:val="0"/>
          <w:numId w:val="6"/>
        </w:numPr>
      </w:pPr>
      <w:r>
        <w:t>высокая термическая прочность (для нее установлены допустимые перегревы над температурой окружающей среды от –60 до + 80°С при нормальном атмосферном давлении). Значения перегрузок определяют в зависимости от рода, назначения и характера работы оборудования. Кроме того, провода и коммутационная аппаратура, длительно работающие, должны выдерживать 200% перегрузки в течение 5 мин за 2 ч работы, электродвигатели и аппаратура, работающие в повторно-кратковременном режиме – 100%-ную нагрузку при удлиненном вдвое рабочем периоде, лампы и фары – напряжение 115% номинального в течение 5 мин (лампы) и 1 мин (фары);</w:t>
      </w:r>
    </w:p>
    <w:p w:rsidR="001F1397" w:rsidRDefault="001F1397" w:rsidP="001F1397">
      <w:pPr>
        <w:numPr>
          <w:ilvl w:val="0"/>
          <w:numId w:val="6"/>
        </w:numPr>
      </w:pPr>
      <w:r>
        <w:t>высокая химическая стойкость, предусматривающая в основном уменьшение коррозии металлических частей под действием влаги, паров топлива и масла (поскольку пары топлива и масла вредно влияют на изоляцию, ее изготовляют из материалов, устойчивых к ним);</w:t>
      </w:r>
    </w:p>
    <w:p w:rsidR="001F1397" w:rsidRDefault="001F1397" w:rsidP="001F1397">
      <w:pPr>
        <w:numPr>
          <w:ilvl w:val="0"/>
          <w:numId w:val="6"/>
        </w:numPr>
      </w:pPr>
      <w:r>
        <w:t>удобство в обращении, безопасность в отношении пожара и взрыва;</w:t>
      </w:r>
    </w:p>
    <w:p w:rsidR="001F1397" w:rsidRDefault="001F1397" w:rsidP="001F1397">
      <w:pPr>
        <w:numPr>
          <w:ilvl w:val="0"/>
          <w:numId w:val="6"/>
        </w:numPr>
      </w:pPr>
      <w:r>
        <w:t>независимость работы электрооборудования от положения ВС в пространстве, скорости полета и ускорений;</w:t>
      </w:r>
    </w:p>
    <w:p w:rsidR="001F1397" w:rsidRDefault="001F1397" w:rsidP="001F1397">
      <w:pPr>
        <w:numPr>
          <w:ilvl w:val="0"/>
          <w:numId w:val="6"/>
        </w:numPr>
      </w:pPr>
      <w:r>
        <w:t>независимость работы электрооборудования от изменения параметров окружающей среды;</w:t>
      </w:r>
    </w:p>
    <w:p w:rsidR="001F1397" w:rsidRDefault="001F1397" w:rsidP="001F1397">
      <w:pPr>
        <w:numPr>
          <w:ilvl w:val="0"/>
          <w:numId w:val="6"/>
        </w:numPr>
      </w:pPr>
      <w:r>
        <w:t>простота ухода и эксплуатации;</w:t>
      </w:r>
    </w:p>
    <w:p w:rsidR="001F1397" w:rsidRDefault="001F1397" w:rsidP="001F1397">
      <w:pPr>
        <w:numPr>
          <w:ilvl w:val="0"/>
          <w:numId w:val="6"/>
        </w:numPr>
      </w:pPr>
      <w:r>
        <w:t>относительно низкая стоимость.</w:t>
      </w:r>
    </w:p>
    <w:p w:rsidR="001F1397" w:rsidRDefault="001F1397" w:rsidP="001F1397">
      <w:r>
        <w:t>Анализ тенденций развития систем электроснабжения отечественных и зарубежных самолетов гражданской авиации показывает, что установленная мощность источников электрической энергии в ближайшее десятилетие достигнет 250–300 кВ-А. В качестве первичной системы на основных типах самолетов будет использоваться система переменного трехфазного тока напряжением 200/115 В частотой 400 Гц. Источниками энергии останутся бесконтактные генераторы с вращающимися выпрямителями, дополненные жидкостными (масляными) системами охлаждения, которые работают по замкнутой схеме.</w:t>
      </w:r>
    </w:p>
    <w:p w:rsidR="001F1397" w:rsidRDefault="001F1397" w:rsidP="001F1397">
      <w:pPr>
        <w:ind w:firstLine="540"/>
      </w:pPr>
      <w:r>
        <w:t>Одним из перспективных путей уменьшения массы системы энергоснабжения (СЭС) является использование так называемого интегрального привода генератора, а в дальнейшем и генераторов, встроенных в авиадвигатели. Уже сейчас удельная масса лучших образцов интегральных приводов составляет 0,54 кг/(кВ-А), среднее время безотказной работы достигает 12000–14000 ч. В системах переменного тока со статическими преобразователями генератор переменного тока переменной частоты 1200–3200 Гц и статический преобразователь конструктивно объединены в одном корпусе (интегральная конструкция), что позволяет интенсивно охлаждать преобразователь и стабилизировать выходное напряжение по каждой фазе в отдельности.</w:t>
      </w:r>
    </w:p>
    <w:p w:rsidR="001F1397" w:rsidRDefault="001F1397" w:rsidP="001F1397">
      <w:pPr>
        <w:ind w:firstLine="540"/>
      </w:pPr>
      <w:r>
        <w:t>Для самолетов с установленной мощностью 400–500 кВ-А возможен переход на системы трехфазного переменного тока постоянной частоты 400 Гц с напряжением 400/230 В, что позволит использовать в системе распределения электрической энергии провода меньшего сечения.</w:t>
      </w:r>
    </w:p>
    <w:p w:rsidR="001F1397" w:rsidRPr="00C76CBE" w:rsidRDefault="001F1397" w:rsidP="001F1397">
      <w:pPr>
        <w:ind w:firstLine="540"/>
      </w:pPr>
      <w:r>
        <w:t>Создание бесконтактных генераторов постоянного тока с напряжением до 300 В и мощностью до 60 кВ-А не вызывает особых технических трудностей. Сложнее обстоит дело с созданием бесконтактных двигателей постоянного тока на 30 кВт и полупроводниковых коммутационных аппаратов на токи в сотни ампер и с допустимыми массовыми и габаритными показателями. При разработке электрических двигателей большое внимание уделяется использованию постоянных магнитов из самарий-кобальта. Разработка бесконтактной коммутационной аппаратуры связана с использованием тиристоров (уже имеются тиристоры на токи в несколько тысяч ампер) и главным образом полевых транзисторов. Применение СЭС постоянного тока повышенного напряжения позволит снизить массу сети на 70%</w:t>
      </w:r>
      <w:r>
        <w:rPr>
          <w:lang w:val="ru-RU"/>
        </w:rPr>
        <w:t>[</w:t>
      </w:r>
      <w:r w:rsidRPr="00C76CBE">
        <w:rPr>
          <w:lang w:val="ru-RU"/>
        </w:rPr>
        <w:t>1</w:t>
      </w:r>
      <w:r>
        <w:rPr>
          <w:lang w:val="ru-RU"/>
        </w:rPr>
        <w:t>]</w:t>
      </w:r>
      <w:r>
        <w:t>.</w:t>
      </w:r>
    </w:p>
    <w:p w:rsidR="001F1397" w:rsidRDefault="001F1397" w:rsidP="001F1397">
      <w:pPr>
        <w:pStyle w:val="3"/>
      </w:pPr>
      <w:bookmarkStart w:id="3" w:name="_Toc281470082"/>
      <w:r w:rsidRPr="00897317">
        <w:rPr>
          <w:lang w:val="ru-RU"/>
        </w:rPr>
        <w:t>1.</w:t>
      </w:r>
      <w:r>
        <w:t>1. САМОЛЕТНЫЕ ГЕНЕРАТОРЫ ПЕРЕМЕННОГО ТОКА</w:t>
      </w:r>
      <w:bookmarkEnd w:id="3"/>
    </w:p>
    <w:p w:rsidR="001F1397" w:rsidRDefault="001F1397" w:rsidP="001F1397">
      <w:r>
        <w:t>Все потребители электроэнергии на ВС можно разделить на четыре группы:</w:t>
      </w:r>
    </w:p>
    <w:p w:rsidR="001F1397" w:rsidRDefault="001F1397" w:rsidP="001F1397">
      <w:pPr>
        <w:numPr>
          <w:ilvl w:val="0"/>
          <w:numId w:val="7"/>
        </w:numPr>
      </w:pPr>
      <w:r>
        <w:t>безразличные к роду тока;</w:t>
      </w:r>
    </w:p>
    <w:p w:rsidR="001F1397" w:rsidRDefault="001F1397" w:rsidP="001F1397">
      <w:pPr>
        <w:numPr>
          <w:ilvl w:val="0"/>
          <w:numId w:val="7"/>
        </w:numPr>
      </w:pPr>
      <w:r>
        <w:t>требующие для своего питания переменный ток, но допускающие отклонения частоты в определенных пределах;</w:t>
      </w:r>
    </w:p>
    <w:p w:rsidR="001F1397" w:rsidRDefault="001F1397" w:rsidP="001F1397">
      <w:pPr>
        <w:numPr>
          <w:ilvl w:val="0"/>
          <w:numId w:val="7"/>
        </w:numPr>
      </w:pPr>
      <w:r>
        <w:t>требующие для своего питания переменный ток стабильной частоты;</w:t>
      </w:r>
    </w:p>
    <w:p w:rsidR="001F1397" w:rsidRDefault="001F1397" w:rsidP="001F1397">
      <w:pPr>
        <w:numPr>
          <w:ilvl w:val="0"/>
          <w:numId w:val="7"/>
        </w:numPr>
      </w:pPr>
      <w:r>
        <w:t>постоянного тока.</w:t>
      </w:r>
    </w:p>
    <w:p w:rsidR="001F1397" w:rsidRDefault="001F1397" w:rsidP="001F1397">
      <w:r>
        <w:t>Первые три группы потребителей по использованию электрической мощности являются основными. Если перевести на переменный ток и электропривод, который еще работает на постоянном токе, система переменного тока может удовлетворять около 95% потребителей мощности и только 5% мощности необходимо преобразовать в постоянный ток. С точки зрения упрощения системы электроснабжения, унификации электроустановок и получения возможности параллельной работы генераторов переменного тока наиболее целесообразной является система переменного тока стабильной частоты.</w:t>
      </w:r>
    </w:p>
    <w:p w:rsidR="001F1397" w:rsidRDefault="001F1397" w:rsidP="001F1397">
      <w:pPr>
        <w:ind w:firstLine="540"/>
      </w:pPr>
      <w:r>
        <w:t>Сравнительно недавно для питания всех потребителей переменного тока использовались электромашинные преобразователи постоянного тока в переменный. Сейчас такие преобразователи в большинстве случаев, особенно на тяжелых самолетах и вертолетах, обслуживают только те потребители, которые требуют стабильной частоты и служат аварийными источниками. Питание же ряда мощных потребителей, безразличных к роду тока или требующих для своего питания переменный ток, допускающий изменение частоты, осуществляется от генераторов переменного тока нестабильной частоты.</w:t>
      </w:r>
    </w:p>
    <w:p w:rsidR="001F1397" w:rsidRDefault="001F1397" w:rsidP="001F1397">
      <w:pPr>
        <w:ind w:firstLine="540"/>
      </w:pPr>
      <w:r>
        <w:t>Применение синхронных генераторов нестабильной частоты позволило за счет перевода ряда потребителей на питание от них уменьшить устанавливаемую мощность генераторов постоянного тока, а следовательно, облегчить условия коммутации на высоте и улучшить их охлаждение. Кроме того, уменьшились мощность и количество преобразователей постоянного тока в переменный, имеющих низкий коэффициент полезного действия и относительно большую массу.</w:t>
      </w:r>
    </w:p>
    <w:p w:rsidR="001F1397" w:rsidRDefault="001F1397" w:rsidP="001F1397">
      <w:pPr>
        <w:ind w:firstLine="540"/>
      </w:pPr>
      <w:r>
        <w:t>На ВС синхронные генераторы получают вращение от привода, который обеспечивает постоянную частоту вращения ротора, что позволяет применять параллельную работу синхронных генераторов и повысить надежность работы таких систем[1].</w:t>
      </w:r>
    </w:p>
    <w:p w:rsidR="001F1397" w:rsidRDefault="001F1397" w:rsidP="001F1397">
      <w:pPr>
        <w:ind w:firstLine="540"/>
      </w:pPr>
    </w:p>
    <w:p w:rsidR="001F1397" w:rsidRDefault="001F1397" w:rsidP="001F1397">
      <w:pPr>
        <w:pStyle w:val="3"/>
      </w:pPr>
      <w:bookmarkStart w:id="4" w:name="_Toc281470083"/>
      <w:r>
        <w:rPr>
          <w:lang w:val="ru-RU"/>
        </w:rPr>
        <w:t>1.2</w:t>
      </w:r>
      <w:r>
        <w:t>. НАЗНАЧЕНИЕ, ОСНОВНЫЕ ТЕХНИЧЕСКИЕ ДАННЫЕ, УСТРОЙСТВО И РАБОТА ГЕНЕРАТОРОВ ПЕРЕМЕННОГО ТОКА</w:t>
      </w:r>
      <w:bookmarkEnd w:id="4"/>
    </w:p>
    <w:p w:rsidR="001F1397" w:rsidRDefault="001F1397" w:rsidP="001F1397">
      <w:pPr>
        <w:ind w:firstLine="540"/>
      </w:pPr>
      <w:r>
        <w:t>Генератор ГТ-40ПЧ6 питает потребители трехфазным током напряжением 208 В, стабилизированный частотой 400 Гц.</w:t>
      </w:r>
    </w:p>
    <w:p w:rsidR="001F1397" w:rsidRDefault="001F1397" w:rsidP="001F1397">
      <w:pPr>
        <w:ind w:firstLine="540"/>
      </w:pPr>
      <w:r>
        <w:t>Этот генератор — синхронная бесконтактная бесщеточная машина со встроенными возбудителем, подвозбудителем и блоком вращающихся выпрямителей. Его основные узлы: корпус, ротор и щит.</w:t>
      </w:r>
    </w:p>
    <w:p w:rsidR="001F1397" w:rsidRDefault="001F1397" w:rsidP="001F1397">
      <w:pPr>
        <w:ind w:firstLine="540"/>
      </w:pPr>
      <w:r>
        <w:t>Корпус генератора выполнен в виде моноблока из магниевого сплава. На внутренней поверхности корпуса расположены продольные ребра, повышающие его жесткость и образующие каналы для прохода охлаждающего воздуха. Со стороны привода в корпусе есть окна для выхода охлаждающего воздуха. На внешней поверхности корпуса установлена коробка со штепсельным разъемом, в ней блок токовых трансформаторов БТТ-3 дифференциальной защиты генератора и вывод силовой нейтрали. К штепсельному разъему подведены выводные концы подвозбудителя и обмоток блока трансформаторов тока. В корпус запрессованы статор генератора с рабочими обмотками, магнитопровод возбудителя с обмоткой возбуждения и статор подвозбудителя.</w:t>
      </w:r>
    </w:p>
    <w:p w:rsidR="001F1397" w:rsidRDefault="001F1397" w:rsidP="001F1397">
      <w:pPr>
        <w:ind w:firstLine="540"/>
      </w:pPr>
      <w:r>
        <w:t>Ротор генератора состоит из полого стального вала ступицы, на которую напрессован индуктор генератора с обмоткой возбуждения, ротор возбудителя с обмоткой и блок кремниевых выпрямителей, состоящий из шести диодов Д-232Л и шестнадцатиполюсного постоянного магнита, являющегося индуктором подвозбудителя. Подвозбудитель представляет собой синхронный генератор с неподвижными обмотками РОП трех фаз переменного тока, расположенными в статоре и соединенными «звездой» без выведенного нулевого провода. Его концы фаз подключены к выводам 4, 5, 6 ШР генератора. Внутри полого вала находится гибкий вал и демпферная муфта с пружиной. Гибкий вал имеет шлицованный хвостовик для соединения генератора с приводом авиадвигателя. Демпферная муфта дискового типа, диски муфты через один связаны с полым или гибким валом. Под действием пружины диски прижаты друг к другу и пробуксовывают при превышении крутящего момента.</w:t>
      </w:r>
    </w:p>
    <w:p w:rsidR="001F1397" w:rsidRDefault="001F1397" w:rsidP="001F1397">
      <w:pPr>
        <w:ind w:firstLine="540"/>
      </w:pPr>
      <w:r>
        <w:t>На корпусе расположена клеммовая колодка, в которой находятся разъемы А, В, С выводных концов обмотки статора генератора. К. корпусу прикреплен патрубок для подвода охлаждающего генератор воздуха.</w:t>
      </w:r>
    </w:p>
    <w:p w:rsidR="001F1397" w:rsidRDefault="001F1397" w:rsidP="001F1397">
      <w:pPr>
        <w:ind w:firstLine="540"/>
      </w:pPr>
      <w:r>
        <w:t>Принцип работы генератора заключается в следующем. После запуска авиадвигателя начинает вращаться ротор генератора, при этом вращается шестнадцатиполюсный постоянный магнит (рис. 1). При вращении ротора магнитный поток индуктора пересекает витки обмотки подвозбудителя и наводит в них переменную ЭДС, которая через блок регулирования напряжения БРН-208М7А подается на обмотку возбуждения возбудителя (ОВВ).</w:t>
      </w:r>
    </w:p>
    <w:p w:rsidR="001F1397" w:rsidRDefault="001F1397" w:rsidP="001F1397">
      <w:pPr>
        <w:ind w:firstLine="540"/>
      </w:pPr>
      <w:r>
        <w:t>Возбудитель генератора – синхронный генератор индукторного типа с встроенным блоком выпрямителей. Рабочая обмотка переменного тока возбудителя (РОВ) расположена на роторе. Обмотка ОВВ расположена в статоре, состоящем из двух литых магнитопроводов. У каждого магнитопровода восемь зубцов. Чередуясь друг с другом, они образуют восемь пар полюсов. Магнитный поток, пересекая витки обмотки РОВ, наводит в ней переменную ЭДС. Последовательно с обмотками фаз возбудителя включены шесть кремниевых выпрямителей. Переменный ток, создаваемый обмоткой РОВ, выпрямляется диодами и питает обмотку возбуждения (ОВ) генератора. Обмотка ОВ расположена на явно выраженном восьмиполюсном вращающемся роторе. В полюсные наконечники уложена демпферная обмотка.</w:t>
      </w:r>
    </w:p>
    <w:p w:rsidR="001F1397" w:rsidRDefault="001F1397" w:rsidP="001F1397">
      <w:pPr>
        <w:ind w:firstLine="540"/>
      </w:pPr>
      <w:r>
        <w:t>При пересечении магнитным потоком ротора витков обмотки РОГ в ней возникает переменная ЭДС. Фазы обмотки подключены с одной стороны к выводам А, В, С, с другой через первичные обмотки трансформаторов тока (ТА). Трехфазная обмотка генератора соединена по схеме «звезда» с выведенной силовой нейтралью. Вторичные обмотки ТА подключены к штырям 1–4 ШР генератора и входят в систему дифференциальной защиты генератора и его фидера от коротких замыканий. Особенность данного генератора – в схеме возбуждения нет щеток, скользящих контактов, благодаря чему повышается его эксплуатационная надежность. Кроме того, применение подвозбудителя обеспечивает автономность возбуждения генератора, а также питание цепей защиты.</w:t>
      </w:r>
    </w:p>
    <w:p w:rsidR="001F1397" w:rsidRDefault="001F1397" w:rsidP="001F1397">
      <w:pPr>
        <w:ind w:firstLine="540"/>
      </w:pPr>
    </w:p>
    <w:p w:rsidR="001F1397" w:rsidRPr="003C6737" w:rsidRDefault="0088197E" w:rsidP="001F1397">
      <w:pPr>
        <w:ind w:firstLine="540"/>
        <w:rPr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1pt;height:311.25pt;visibility:visible">
            <v:imagedata r:id="rId5" o:title=""/>
          </v:shape>
        </w:pict>
      </w:r>
    </w:p>
    <w:p w:rsidR="001F1397" w:rsidRDefault="001F1397" w:rsidP="001F1397">
      <w:pPr>
        <w:ind w:firstLine="540"/>
      </w:pPr>
      <w:r w:rsidRPr="00147CDA">
        <w:t>Рис 1. Функциональная электрическая схема генератора ГТ-40ПЧ6</w:t>
      </w:r>
    </w:p>
    <w:p w:rsidR="001F1397" w:rsidRDefault="001F1397" w:rsidP="001F1397">
      <w:pPr>
        <w:ind w:firstLine="540"/>
      </w:pPr>
    </w:p>
    <w:p w:rsidR="001F1397" w:rsidRPr="00897317" w:rsidRDefault="001F1397" w:rsidP="001F1397">
      <w:pPr>
        <w:pStyle w:val="3"/>
        <w:rPr>
          <w:lang w:val="ru-RU"/>
        </w:rPr>
      </w:pPr>
      <w:bookmarkStart w:id="5" w:name="_Toc281470084"/>
      <w:r>
        <w:rPr>
          <w:lang w:val="ru-RU"/>
        </w:rPr>
        <w:t xml:space="preserve">1.3. </w:t>
      </w:r>
      <w:r>
        <w:t>РЕГУЛИРОВАНИЕ НАПРЯЖЕНИЯ И ЗАЩИТА ГЕНЕРАТОРОВ ПЕРЕМЕННОГО ТОКА</w:t>
      </w:r>
      <w:bookmarkEnd w:id="5"/>
    </w:p>
    <w:p w:rsidR="001F1397" w:rsidRDefault="001F1397" w:rsidP="001F1397">
      <w:pPr>
        <w:ind w:firstLine="540"/>
      </w:pPr>
      <w:r>
        <w:t>Основными возмущающими воздействиями, приводящими к отклонению напряжения на зажимах генераторов от требуемого значения, являются нагрузка генератора и угловая скорость его ротора. Диапазон изменения основных возмущений велик. Нагрузка на генератор может меняться от 0 до 1,5-кратного значения номинальной нагрузки. Диапазон изменения частоты вращения для генераторов переменного тока нестабильной частоты составляет 2–2,5, а иногда и больше. Значение частоты вращения генераторов переменного тока стабильной частоты регулируемо, поэтому здесь процессы регулирования частоты и напряжения являются взаимосвязанными, то есть генератор переменного тока стабильной частоты относится к двумерным объектам регулирования.</w:t>
      </w:r>
    </w:p>
    <w:p w:rsidR="001F1397" w:rsidRDefault="001F1397" w:rsidP="001F1397">
      <w:pPr>
        <w:ind w:firstLine="540"/>
      </w:pPr>
      <w:r>
        <w:t>К точности поддержания напряжения на зажимах авиационных генераторов предъявляют жесткие требования. В установившихся режимах работы точность поддержания напряжения в точке подключения измерительного органа регулятора при всех режимах работы должна составлять ±2%.</w:t>
      </w:r>
    </w:p>
    <w:p w:rsidR="001F1397" w:rsidRDefault="001F1397" w:rsidP="001F1397">
      <w:pPr>
        <w:ind w:firstLine="540"/>
      </w:pPr>
      <w:r>
        <w:t>Для регулирования напряжения авиационных генераторов широко применяются два способа регулирования: изменением сопротивления цепи возбуждения и изменением напряжения на обмотке возбуждения. Для этой цели применяются угольные регуляторы напряжения и регуляторы напряжения, выполненные на магнитных усилителях и тиристорах.</w:t>
      </w:r>
    </w:p>
    <w:p w:rsidR="001F1397" w:rsidRDefault="001F1397" w:rsidP="001F1397">
      <w:pPr>
        <w:ind w:firstLine="540"/>
      </w:pPr>
      <w:r>
        <w:t>Для защиты источников и потребителей при нарушении нормального режима в системе электроснабжения используют различные защиты, отключающие поврежденный элемент системы. Обязательными видами защит, входящими в состав энергоузлов практически всех самолетов, являются защиты от повышения и понижения напряжения, понижения и повышения частоты и от коротких замыканий внутри генератора и на его фидере.</w:t>
      </w:r>
    </w:p>
    <w:p w:rsidR="001F1397" w:rsidRDefault="001F1397" w:rsidP="001F1397">
      <w:pPr>
        <w:ind w:firstLine="540"/>
      </w:pPr>
    </w:p>
    <w:p w:rsidR="001F1397" w:rsidRDefault="001F1397" w:rsidP="001F1397"/>
    <w:p w:rsidR="001F1397" w:rsidRPr="00FB49A2" w:rsidRDefault="001F1397" w:rsidP="001F1397">
      <w:pPr>
        <w:pStyle w:val="2"/>
        <w:rPr>
          <w:lang w:val="ru-RU"/>
        </w:rPr>
      </w:pPr>
      <w:r>
        <w:br w:type="page"/>
      </w:r>
      <w:bookmarkStart w:id="6" w:name="_Toc281470085"/>
      <w:r w:rsidRPr="00FB49A2">
        <w:t>2.</w:t>
      </w:r>
      <w:r>
        <w:t xml:space="preserve"> </w:t>
      </w:r>
      <w:r>
        <w:rPr>
          <w:lang w:val="ru-RU"/>
        </w:rPr>
        <w:t>Блок регулировки, защиты и управления генератором самолёта</w:t>
      </w:r>
      <w:bookmarkEnd w:id="6"/>
    </w:p>
    <w:p w:rsidR="001F1397" w:rsidRDefault="001F1397" w:rsidP="001F1397">
      <w:pPr>
        <w:rPr>
          <w:lang w:val="ru-RU"/>
        </w:rPr>
      </w:pPr>
      <w:r w:rsidRPr="00FB49A2">
        <w:rPr>
          <w:lang w:val="ru-RU"/>
        </w:rPr>
        <w:t xml:space="preserve">БРЗУ </w:t>
      </w:r>
      <w:r>
        <w:rPr>
          <w:lang w:val="ru-RU"/>
        </w:rPr>
        <w:t>выполняет роль контроля за потреблением электроэнергии, управления частотой вращения вала привода генератора и защиты систем электроснабжения от коротких замыканий и внештатных ситуаций.</w:t>
      </w:r>
    </w:p>
    <w:p w:rsidR="001F1397" w:rsidRDefault="001F1397" w:rsidP="001F1397">
      <w:pPr>
        <w:rPr>
          <w:lang w:val="ru-RU"/>
        </w:rPr>
      </w:pPr>
      <w:r>
        <w:rPr>
          <w:lang w:val="ru-RU"/>
        </w:rPr>
        <w:t>БРЗУ состоит из множества подблоков, функционирующих как система в целом.</w:t>
      </w:r>
    </w:p>
    <w:p w:rsidR="001F1397" w:rsidRDefault="001F1397" w:rsidP="001F1397">
      <w:pPr>
        <w:rPr>
          <w:lang w:val="ru-RU"/>
        </w:rPr>
      </w:pPr>
      <w:r>
        <w:rPr>
          <w:lang w:val="ru-RU"/>
        </w:rPr>
        <w:t>Блок-схема устройства представлена ниже (Рис. 2).</w:t>
      </w:r>
    </w:p>
    <w:p w:rsidR="001F1397" w:rsidRDefault="001F1397" w:rsidP="001F1397">
      <w:pPr>
        <w:rPr>
          <w:lang w:val="ru-RU"/>
        </w:rPr>
      </w:pPr>
    </w:p>
    <w:p w:rsidR="001F1397" w:rsidRDefault="0088197E" w:rsidP="001F1397">
      <w:pPr>
        <w:jc w:val="center"/>
        <w:rPr>
          <w:lang w:val="ru-RU"/>
        </w:rPr>
      </w:pPr>
      <w:r>
        <w:rPr>
          <w:noProof/>
          <w:lang w:val="ru-RU" w:eastAsia="ru-RU"/>
        </w:rPr>
        <w:pict>
          <v:shape id="Рисунок 2" o:spid="_x0000_i1026" type="#_x0000_t75" style="width:481.5pt;height:251.25pt;visibility:visible">
            <v:imagedata r:id="rId6" o:title=""/>
          </v:shape>
        </w:pict>
      </w:r>
    </w:p>
    <w:p w:rsidR="001F1397" w:rsidRDefault="001F1397" w:rsidP="001F1397">
      <w:pPr>
        <w:jc w:val="center"/>
        <w:rPr>
          <w:lang w:val="ru-RU"/>
        </w:rPr>
      </w:pPr>
      <w:r w:rsidRPr="00C76CBE">
        <w:rPr>
          <w:lang w:val="ru-RU"/>
        </w:rPr>
        <w:t xml:space="preserve">Рис 2. </w:t>
      </w:r>
      <w:r>
        <w:rPr>
          <w:lang w:val="ru-RU"/>
        </w:rPr>
        <w:t>Функциональная схема блока БРЗУ</w:t>
      </w:r>
    </w:p>
    <w:p w:rsidR="001F1397" w:rsidRDefault="001F1397" w:rsidP="001F1397">
      <w:pPr>
        <w:jc w:val="center"/>
        <w:rPr>
          <w:lang w:val="ru-RU"/>
        </w:rPr>
      </w:pPr>
    </w:p>
    <w:p w:rsidR="001F1397" w:rsidRDefault="001F1397" w:rsidP="001F1397">
      <w:pPr>
        <w:jc w:val="left"/>
        <w:rPr>
          <w:lang w:val="ru-RU"/>
        </w:rPr>
      </w:pPr>
      <w:r>
        <w:rPr>
          <w:lang w:val="ru-RU"/>
        </w:rPr>
        <w:t>Конечной задачей является разработка более современного блока управления, не нарушая при этом исходных алгоритмов работы и надёжности устройства. Ввиду невозможности практических испытаний во время разработки и отладки устройства, было предложено разработать в начале программные модели генератора и БРЗУ, а затем, построить программно-аппаратную модель этой системы. Предполагается использовать аппаратную модель БРЗУ и проводить её отладку на программной модели генератора.</w:t>
      </w:r>
    </w:p>
    <w:p w:rsidR="001F1397" w:rsidRDefault="001F1397" w:rsidP="001F1397">
      <w:pPr>
        <w:pStyle w:val="2"/>
        <w:rPr>
          <w:lang w:val="ru-RU"/>
        </w:rPr>
      </w:pPr>
      <w:r>
        <w:rPr>
          <w:lang w:val="ru-RU"/>
        </w:rPr>
        <w:br w:type="page"/>
      </w:r>
      <w:bookmarkStart w:id="7" w:name="_Toc281470086"/>
      <w:r w:rsidRPr="00B046CF">
        <w:rPr>
          <w:lang w:val="ru-RU"/>
        </w:rPr>
        <w:t>3.</w:t>
      </w:r>
      <w:r>
        <w:rPr>
          <w:lang w:val="ru-RU"/>
        </w:rPr>
        <w:t xml:space="preserve"> Средства программного моделирования в Matlab и методы построения моделей</w:t>
      </w:r>
      <w:bookmarkEnd w:id="7"/>
    </w:p>
    <w:p w:rsidR="001F1397" w:rsidRPr="00B046CF" w:rsidRDefault="001F1397" w:rsidP="001F1397">
      <w:pPr>
        <w:rPr>
          <w:lang w:val="ru-RU"/>
        </w:rPr>
      </w:pPr>
      <w:r>
        <w:rPr>
          <w:lang w:val="ru-RU"/>
        </w:rPr>
        <w:t>Наиболее подходящим средством для моделирования электромеханических процессов является Simulink, входящий в пакет программ Matlab.</w:t>
      </w:r>
    </w:p>
    <w:p w:rsidR="001F1397" w:rsidRDefault="001F1397" w:rsidP="001F1397">
      <w:pPr>
        <w:rPr>
          <w:rStyle w:val="apple-style-span"/>
          <w:color w:val="000000"/>
          <w:szCs w:val="28"/>
          <w:lang w:val="ru-RU"/>
        </w:rPr>
      </w:pPr>
      <w:r w:rsidRPr="00B046CF">
        <w:rPr>
          <w:rStyle w:val="apple-style-span"/>
          <w:bCs/>
          <w:color w:val="000000"/>
          <w:szCs w:val="28"/>
        </w:rPr>
        <w:t>Simulink</w:t>
      </w:r>
      <w:r w:rsidRPr="00B046CF">
        <w:rPr>
          <w:rStyle w:val="apple-converted-space"/>
          <w:color w:val="000000"/>
          <w:szCs w:val="28"/>
        </w:rPr>
        <w:t> </w:t>
      </w:r>
      <w:r w:rsidRPr="00B046CF">
        <w:rPr>
          <w:rStyle w:val="apple-style-span"/>
          <w:color w:val="000000"/>
          <w:szCs w:val="28"/>
        </w:rPr>
        <w:t xml:space="preserve">- интерактивный инструмент для моделирования, имитации и анализа динамических систем. Он дает возможность строить графические блок-диаграммы, имитировать динамические системы, исследовать работоспособность систем и совершенствовать проекты. Simulink полностью интегрирован с MATLAB, обеспечивая немедленным доступом к широкому спектру инструментов анализа и проектирования. </w:t>
      </w:r>
    </w:p>
    <w:p w:rsidR="001F1397" w:rsidRPr="007A53BA" w:rsidRDefault="001F1397" w:rsidP="001F1397">
      <w:pPr>
        <w:rPr>
          <w:lang w:val="ru-RU"/>
        </w:rPr>
      </w:pPr>
      <w:r w:rsidRPr="007A53BA">
        <w:rPr>
          <w:lang w:val="ru-RU"/>
        </w:rPr>
        <w:t xml:space="preserve">Область применения регулируемых электроприводов переменного тока в нашей стране и за рубежом в значительной степени расширяется. Особый интерес для моей работы представляет трёхфазный генератор переменного тока. Необходимость построения модели данного генератора возникла ввиду сложности проведения разработки, отладки и испытания блока управления генератором в лабораторных условиях. </w:t>
      </w:r>
    </w:p>
    <w:p w:rsidR="001F1397" w:rsidRPr="007A53BA" w:rsidRDefault="001F1397" w:rsidP="001F1397">
      <w:pPr>
        <w:rPr>
          <w:lang w:val="ru-RU"/>
        </w:rPr>
      </w:pPr>
      <w:r w:rsidRPr="007A53BA">
        <w:rPr>
          <w:lang w:val="ru-RU"/>
        </w:rPr>
        <w:t>Генератор, как объект автоматического управления представляет собой сложную динамическую структуру, описываемую системой нелинейных дифференциальных уравнений высокого порядка. В задачах управления любой синхронной машиной можно использовать упрощенные линеаризованные варианты динамических моделей, но они дают лишь приближённое представление о поведении машины. Разработка математического описания электромагнитных и электромеханических процессов в генераторе, учитывающих реальный характер нелинейных процессов, а также использование такой структуры математического описания при разработке регулируемых синхронных электроприводов, при которой исследование модели электросистемы самолёта, представляется актуальной.</w:t>
      </w:r>
    </w:p>
    <w:p w:rsidR="001F1397" w:rsidRPr="007A53BA" w:rsidRDefault="001F1397" w:rsidP="001F1397">
      <w:pPr>
        <w:rPr>
          <w:lang w:val="ru-RU"/>
        </w:rPr>
      </w:pPr>
      <w:r w:rsidRPr="007A53BA">
        <w:rPr>
          <w:lang w:val="ru-RU"/>
        </w:rPr>
        <w:t>Вопросу моделирования всегда уделялось большое внимание, широко известны методы: аналог</w:t>
      </w:r>
      <w:r w:rsidRPr="00B92FF2">
        <w:rPr>
          <w:lang w:val="ru-RU"/>
        </w:rPr>
        <w:t>ового</w:t>
      </w:r>
      <w:r w:rsidRPr="007A53BA">
        <w:rPr>
          <w:lang w:val="ru-RU"/>
        </w:rPr>
        <w:t xml:space="preserve"> моделирования, создания физической модели, цифро-аналогово</w:t>
      </w:r>
      <w:r>
        <w:rPr>
          <w:lang w:val="ru-RU"/>
        </w:rPr>
        <w:t>го</w:t>
      </w:r>
      <w:r w:rsidRPr="007A53BA">
        <w:rPr>
          <w:lang w:val="ru-RU"/>
        </w:rPr>
        <w:t xml:space="preserve"> моделирования. Однако аналоговое моделирование ограничено точностью вычислений и стоимостью набираемых элементов. Физическая модель наиболее точно описывает поведение реального объекта. Но физическая модель не позволяет произвести изменение параметров модели и создание самой модели очень дорого.</w:t>
      </w:r>
    </w:p>
    <w:p w:rsidR="001F1397" w:rsidRPr="00C9248E" w:rsidRDefault="0088197E" w:rsidP="001F1397">
      <w:pPr>
        <w:rPr>
          <w:lang w:val="ru-RU"/>
        </w:rPr>
      </w:pPr>
      <w:r>
        <w:rPr>
          <w:noProof/>
        </w:rPr>
        <w:pict>
          <v:shape id="Рисунок 2" o:spid="_x0000_s1027" type="#_x0000_t75" alt="http://maxi-exkavator.ru/pics/image/1mat.jpg" style="position:absolute;left:0;text-align:left;margin-left:28.05pt;margin-top:66.6pt;width:384.45pt;height:347.75pt;z-index:251657728;visibility:visible;mso-wrap-distance-left:3.75pt;mso-wrap-distance-top:3.75pt;mso-wrap-distance-right:3.75pt;mso-wrap-distance-bottom:3.75pt" o:allowoverlap="f">
            <v:imagedata r:id="rId7" o:title="1mat"/>
            <w10:wrap type="square"/>
          </v:shape>
        </w:pict>
      </w:r>
      <w:r w:rsidR="001F1397" w:rsidRPr="007A53BA">
        <w:rPr>
          <w:lang w:val="ru-RU"/>
        </w:rPr>
        <w:t>Наиболее эффективным решен</w:t>
      </w:r>
      <w:r w:rsidR="001F1397">
        <w:rPr>
          <w:lang w:val="ru-RU"/>
        </w:rPr>
        <w:t>ием является система проведения</w:t>
      </w:r>
      <w:r w:rsidR="001F1397" w:rsidRPr="00C9248E">
        <w:rPr>
          <w:lang w:val="ru-RU"/>
        </w:rPr>
        <w:t xml:space="preserve"> </w:t>
      </w:r>
      <w:r w:rsidR="001F1397" w:rsidRPr="007A53BA">
        <w:rPr>
          <w:lang w:val="ru-RU"/>
        </w:rPr>
        <w:t xml:space="preserve">математических расчётов MatLAB, пакета SimuLink. </w:t>
      </w: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spacing w:line="240" w:lineRule="auto"/>
        <w:jc w:val="center"/>
        <w:rPr>
          <w:lang w:val="ru-RU"/>
        </w:rPr>
      </w:pPr>
      <w:r>
        <w:rPr>
          <w:lang w:val="ru-RU"/>
        </w:rPr>
        <w:t xml:space="preserve">Рис3. </w:t>
      </w:r>
      <w:r>
        <w:rPr>
          <w:lang w:val="en-US"/>
        </w:rPr>
        <w:t>C</w:t>
      </w:r>
      <w:r>
        <w:rPr>
          <w:lang w:val="ru-RU"/>
        </w:rPr>
        <w:t>истема дифференциальных уравнений Парка-Горева для синхронного электродвигателя.</w:t>
      </w:r>
    </w:p>
    <w:p w:rsidR="001F1397" w:rsidRPr="00C9248E" w:rsidRDefault="001F1397" w:rsidP="001F1397">
      <w:pPr>
        <w:spacing w:line="240" w:lineRule="auto"/>
        <w:rPr>
          <w:lang w:val="ru-RU"/>
        </w:rPr>
      </w:pPr>
    </w:p>
    <w:p w:rsidR="001F1397" w:rsidRPr="007A53BA" w:rsidRDefault="001F1397" w:rsidP="001F1397">
      <w:pPr>
        <w:rPr>
          <w:lang w:val="ru-RU"/>
        </w:rPr>
      </w:pPr>
      <w:r w:rsidRPr="007A53BA">
        <w:rPr>
          <w:lang w:val="ru-RU"/>
        </w:rPr>
        <w:t>Система MatLAB устраняет все недостатки вышеперечисленных методов. В данной системе уже сделана программная реализация математической модели синхронной машины.</w:t>
      </w:r>
    </w:p>
    <w:p w:rsidR="001F1397" w:rsidRPr="003C6737" w:rsidRDefault="001F1397" w:rsidP="001F1397">
      <w:pPr>
        <w:spacing w:line="240" w:lineRule="auto"/>
        <w:jc w:val="center"/>
        <w:rPr>
          <w:lang w:val="ru-RU"/>
        </w:rPr>
      </w:pPr>
    </w:p>
    <w:p w:rsidR="001F1397" w:rsidRPr="00C9248E" w:rsidRDefault="001F1397" w:rsidP="001F1397">
      <w:pPr>
        <w:rPr>
          <w:lang w:val="ru-RU"/>
        </w:rPr>
      </w:pPr>
      <w:r w:rsidRPr="007A53BA">
        <w:rPr>
          <w:lang w:val="ru-RU"/>
        </w:rPr>
        <w:t>Среда разработки лабораторных виртуальных приборов MatLAB представляет собой среду прикладного графического программирования, используемую в качестве стандартного инструмента для моде</w:t>
      </w:r>
      <w:r>
        <w:rPr>
          <w:lang w:val="ru-RU"/>
        </w:rPr>
        <w:t>лирования</w:t>
      </w:r>
      <w:r w:rsidRPr="007A53BA">
        <w:rPr>
          <w:lang w:val="ru-RU"/>
        </w:rPr>
        <w:t xml:space="preserve"> объектов, анализа их поведения и последующего управления. Ниже приведён пример уравнений для модели синхронного двигателя по полным уравнениям Парка-Горева, записанным в потокосцеплениях для схемы замещения с одним демпферным контуром</w:t>
      </w:r>
      <w:r>
        <w:rPr>
          <w:lang w:val="ru-RU"/>
        </w:rPr>
        <w:t xml:space="preserve"> (Рис. 3)[</w:t>
      </w:r>
      <w:r w:rsidRPr="00C9248E">
        <w:rPr>
          <w:lang w:val="ru-RU"/>
        </w:rPr>
        <w:t>2</w:t>
      </w:r>
      <w:r>
        <w:rPr>
          <w:lang w:val="ru-RU"/>
        </w:rPr>
        <w:t>]</w:t>
      </w:r>
      <w:r w:rsidRPr="007A53BA">
        <w:rPr>
          <w:lang w:val="ru-RU"/>
        </w:rPr>
        <w:t>.</w:t>
      </w:r>
    </w:p>
    <w:p w:rsidR="001F1397" w:rsidRDefault="001F1397" w:rsidP="001F1397">
      <w:pPr>
        <w:rPr>
          <w:lang w:val="ru-RU"/>
        </w:rPr>
      </w:pPr>
      <w:r>
        <w:t>С помощью данного программного обеспечения можно моделировать все возможные процессы в синхронном двигателе, в штатных ситуациях</w:t>
      </w:r>
      <w:r>
        <w:rPr>
          <w:lang w:val="ru-RU"/>
        </w:rPr>
        <w:t>, так же как и в генераторе</w:t>
      </w:r>
      <w:r>
        <w:t xml:space="preserve">. </w:t>
      </w:r>
    </w:p>
    <w:p w:rsidR="001F1397" w:rsidRPr="007A53BA" w:rsidRDefault="001F1397" w:rsidP="001F1397">
      <w:pPr>
        <w:rPr>
          <w:lang w:val="ru-RU"/>
        </w:rPr>
      </w:pPr>
      <w:r>
        <w:rPr>
          <w:lang w:val="ru-RU"/>
        </w:rPr>
        <w:t>Таким образом, сложность построения модели генератора заключается в составлении правильной системы уравнений Парка-Горева и корректного её задания в среде Simulink.</w:t>
      </w:r>
    </w:p>
    <w:p w:rsidR="001F1397" w:rsidRDefault="001F1397" w:rsidP="001F1397">
      <w:pPr>
        <w:rPr>
          <w:szCs w:val="28"/>
          <w:lang w:val="ru-RU"/>
        </w:rPr>
      </w:pPr>
    </w:p>
    <w:p w:rsidR="001F1397" w:rsidRDefault="001F1397" w:rsidP="001F1397">
      <w:pPr>
        <w:pStyle w:val="2"/>
        <w:rPr>
          <w:lang w:val="ru-RU"/>
        </w:rPr>
      </w:pPr>
      <w:r>
        <w:rPr>
          <w:lang w:val="ru-RU"/>
        </w:rPr>
        <w:br w:type="page"/>
      </w:r>
      <w:bookmarkStart w:id="8" w:name="_Toc281470087"/>
      <w:r>
        <w:rPr>
          <w:lang w:val="ru-RU"/>
        </w:rPr>
        <w:t>Заключение</w:t>
      </w:r>
      <w:r w:rsidRPr="001F1397">
        <w:rPr>
          <w:lang w:val="ru-RU"/>
        </w:rPr>
        <w:t>:</w:t>
      </w:r>
      <w:bookmarkEnd w:id="8"/>
    </w:p>
    <w:p w:rsidR="001F1397" w:rsidRPr="00B72834" w:rsidRDefault="001F1397" w:rsidP="001F1397">
      <w:pPr>
        <w:rPr>
          <w:lang w:val="ru-RU"/>
        </w:rPr>
      </w:pPr>
      <w:r>
        <w:rPr>
          <w:lang w:val="ru-RU"/>
        </w:rPr>
        <w:t>Разработка моделей устройств помогает облегчить условия разработки реальных устройств и дать более наглядное представление о специфике их работы ещё до этапа испытаний.</w:t>
      </w:r>
    </w:p>
    <w:p w:rsidR="001F1397" w:rsidRDefault="001F1397" w:rsidP="001F1397">
      <w:pPr>
        <w:rPr>
          <w:lang w:val="ru-RU"/>
        </w:rPr>
      </w:pPr>
      <w:r>
        <w:rPr>
          <w:lang w:val="ru-RU"/>
        </w:rPr>
        <w:t xml:space="preserve">Использование средств информационных технологий (ИТ) позволяет реализовать модель устройства, что даёт возможность избежать необходимости развёртывания лабораторных установок промышленных масштабов. Таким образом используя программное обеспечение среды </w:t>
      </w:r>
      <w:r>
        <w:rPr>
          <w:lang w:val="en-US"/>
        </w:rPr>
        <w:t>Matlab</w:t>
      </w:r>
      <w:r>
        <w:rPr>
          <w:lang w:val="ru-RU"/>
        </w:rPr>
        <w:t xml:space="preserve">, компьютерный интерфейс и модель БРЗУ, стало возможным проводить разработку, тестирование и отладку реального устройства в лабораторных условиях, что позволило сэкономить материальные, физические и временные ресурсы. </w:t>
      </w:r>
    </w:p>
    <w:p w:rsidR="001F1397" w:rsidRDefault="001F1397" w:rsidP="001F1397">
      <w:pPr>
        <w:rPr>
          <w:lang w:val="ru-RU"/>
        </w:rPr>
      </w:pPr>
      <w:r>
        <w:rPr>
          <w:lang w:val="ru-RU"/>
        </w:rPr>
        <w:t>ИТ являются неотъемлемым ресурсом при разработке всех современных аналогово-цифровых устройств в целом.</w:t>
      </w:r>
    </w:p>
    <w:p w:rsidR="001F1397" w:rsidRPr="00B72834" w:rsidRDefault="001F1397" w:rsidP="001F1397">
      <w:pPr>
        <w:pStyle w:val="2"/>
        <w:rPr>
          <w:lang w:val="ru-RU"/>
        </w:rPr>
      </w:pPr>
      <w:r>
        <w:rPr>
          <w:lang w:val="ru-RU"/>
        </w:rPr>
        <w:br w:type="page"/>
      </w:r>
      <w:bookmarkStart w:id="9" w:name="_Toc281470088"/>
      <w:r>
        <w:rPr>
          <w:lang w:val="ru-RU"/>
        </w:rPr>
        <w:t>Список используемой литературы:</w:t>
      </w:r>
      <w:bookmarkEnd w:id="9"/>
    </w:p>
    <w:p w:rsidR="001F1397" w:rsidRPr="00100AB8" w:rsidRDefault="001F1397" w:rsidP="001F1397">
      <w:pPr>
        <w:pStyle w:val="a"/>
      </w:pPr>
      <w:r>
        <w:t>Барвинский А. П., Козлова Ф. Г. Электрооборудование самолетов: Учеб. для сред. спец. учеб, заведений — 2-е изд., перераб. И</w:t>
      </w:r>
      <w:r w:rsidRPr="00100AB8">
        <w:rPr>
          <w:lang w:val="en-US"/>
        </w:rPr>
        <w:t xml:space="preserve"> </w:t>
      </w:r>
      <w:r>
        <w:t>доп.—М.: Транспорт, 1990.—320с.</w:t>
      </w:r>
    </w:p>
    <w:p w:rsidR="001F1397" w:rsidRPr="00100AB8" w:rsidRDefault="001F1397" w:rsidP="001F1397">
      <w:pPr>
        <w:pStyle w:val="a"/>
      </w:pPr>
      <w:r w:rsidRPr="0088197E">
        <w:t>http://maxi-exkavator.ru/articles/excavators/~id=46</w:t>
      </w:r>
      <w:r>
        <w:t xml:space="preserve"> </w:t>
      </w:r>
      <w:r w:rsidRPr="00774829">
        <w:t>- Математическое моделирование синхронного двигателя карьерного экскаватра</w:t>
      </w:r>
      <w:r>
        <w:t>.</w:t>
      </w:r>
    </w:p>
    <w:p w:rsidR="001F1397" w:rsidRPr="00165E47" w:rsidRDefault="001F1397" w:rsidP="001F1397">
      <w:pPr>
        <w:rPr>
          <w:lang w:val="nl-NL"/>
        </w:rPr>
      </w:pPr>
    </w:p>
    <w:p w:rsidR="008B6E86" w:rsidRPr="001F1397" w:rsidRDefault="008B6E86">
      <w:pPr>
        <w:rPr>
          <w:lang w:val="nl-NL"/>
        </w:rPr>
      </w:pPr>
      <w:bookmarkStart w:id="10" w:name="_GoBack"/>
      <w:bookmarkEnd w:id="10"/>
    </w:p>
    <w:sectPr w:rsidR="008B6E86" w:rsidRPr="001F1397" w:rsidSect="008B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DF3A6D1A"/>
    <w:lvl w:ilvl="0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862"/>
        </w:tabs>
        <w:ind w:left="862" w:hanging="360"/>
      </w:p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</w:lvl>
    <w:lvl w:ilvl="4">
      <w:start w:val="1"/>
      <w:numFmt w:val="decimal"/>
      <w:lvlText w:val="%5."/>
      <w:lvlJc w:val="left"/>
      <w:pPr>
        <w:tabs>
          <w:tab w:val="num" w:pos="1582"/>
        </w:tabs>
        <w:ind w:left="1582" w:hanging="360"/>
      </w:pPr>
    </w:lvl>
    <w:lvl w:ilvl="5">
      <w:start w:val="1"/>
      <w:numFmt w:val="decimal"/>
      <w:lvlText w:val="%6."/>
      <w:lvlJc w:val="left"/>
      <w:pPr>
        <w:tabs>
          <w:tab w:val="num" w:pos="1942"/>
        </w:tabs>
        <w:ind w:left="1942" w:hanging="360"/>
      </w:pPr>
    </w:lvl>
    <w:lvl w:ilvl="6">
      <w:start w:val="1"/>
      <w:numFmt w:val="decimal"/>
      <w:lvlText w:val="%7."/>
      <w:lvlJc w:val="left"/>
      <w:pPr>
        <w:tabs>
          <w:tab w:val="num" w:pos="2302"/>
        </w:tabs>
        <w:ind w:left="2302" w:hanging="360"/>
      </w:pPr>
    </w:lvl>
    <w:lvl w:ilvl="7">
      <w:start w:val="1"/>
      <w:numFmt w:val="decimal"/>
      <w:lvlText w:val="%8."/>
      <w:lvlJc w:val="left"/>
      <w:pPr>
        <w:tabs>
          <w:tab w:val="num" w:pos="2662"/>
        </w:tabs>
        <w:ind w:left="2662" w:hanging="360"/>
      </w:pPr>
    </w:lvl>
    <w:lvl w:ilvl="8">
      <w:start w:val="1"/>
      <w:numFmt w:val="decimal"/>
      <w:lvlText w:val="%9."/>
      <w:lvlJc w:val="left"/>
      <w:pPr>
        <w:tabs>
          <w:tab w:val="num" w:pos="3022"/>
        </w:tabs>
        <w:ind w:left="3022" w:hanging="360"/>
      </w:pPr>
    </w:lvl>
  </w:abstractNum>
  <w:abstractNum w:abstractNumId="1">
    <w:nsid w:val="00B24EE9"/>
    <w:multiLevelType w:val="hybridMultilevel"/>
    <w:tmpl w:val="06A2D4E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0FD05848"/>
    <w:multiLevelType w:val="hybridMultilevel"/>
    <w:tmpl w:val="30BE51E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14FE08B9"/>
    <w:multiLevelType w:val="hybridMultilevel"/>
    <w:tmpl w:val="A12EF9B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19F74771"/>
    <w:multiLevelType w:val="hybridMultilevel"/>
    <w:tmpl w:val="E2C407F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1ADB763B"/>
    <w:multiLevelType w:val="hybridMultilevel"/>
    <w:tmpl w:val="241E1B0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2AE54670"/>
    <w:multiLevelType w:val="hybridMultilevel"/>
    <w:tmpl w:val="15328E0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397"/>
    <w:rsid w:val="001F1397"/>
    <w:rsid w:val="003B24A3"/>
    <w:rsid w:val="004B1F71"/>
    <w:rsid w:val="004E3125"/>
    <w:rsid w:val="00851AB5"/>
    <w:rsid w:val="0088197E"/>
    <w:rsid w:val="008B6E86"/>
    <w:rsid w:val="008C2B34"/>
    <w:rsid w:val="008F1F10"/>
    <w:rsid w:val="0097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E2DD644-3DDC-43D7-9E82-0EA9CA33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F1397"/>
    <w:pPr>
      <w:spacing w:line="360" w:lineRule="auto"/>
      <w:ind w:firstLine="340"/>
      <w:jc w:val="both"/>
    </w:pPr>
    <w:rPr>
      <w:rFonts w:ascii="Times New Roman" w:hAnsi="Times New Roman"/>
      <w:sz w:val="28"/>
      <w:szCs w:val="22"/>
      <w:lang w:val="pl-PL" w:eastAsia="en-US"/>
    </w:rPr>
  </w:style>
  <w:style w:type="paragraph" w:styleId="1">
    <w:name w:val="heading 1"/>
    <w:basedOn w:val="a0"/>
    <w:next w:val="a0"/>
    <w:link w:val="10"/>
    <w:uiPriority w:val="9"/>
    <w:qFormat/>
    <w:rsid w:val="001F1397"/>
    <w:pPr>
      <w:keepNext/>
      <w:pageBreakBefore/>
      <w:spacing w:before="240" w:after="60"/>
      <w:jc w:val="center"/>
      <w:outlineLvl w:val="0"/>
    </w:pPr>
    <w:rPr>
      <w:rFonts w:eastAsia="Times New Roman"/>
      <w:b/>
      <w:bCs/>
      <w:smallCaps/>
      <w:kern w:val="32"/>
      <w:sz w:val="30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F1397"/>
    <w:pPr>
      <w:keepNext/>
      <w:keepLines/>
      <w:spacing w:before="200"/>
      <w:outlineLvl w:val="1"/>
    </w:pPr>
    <w:rPr>
      <w:rFonts w:eastAsia="Times New Roman"/>
      <w:b/>
      <w:bCs/>
      <w:smallCaps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F1397"/>
    <w:pPr>
      <w:keepNext/>
      <w:keepLines/>
      <w:spacing w:before="200"/>
      <w:outlineLvl w:val="2"/>
    </w:pPr>
    <w:rPr>
      <w:rFonts w:eastAsia="Times New Roman"/>
      <w:b/>
      <w:bCs/>
      <w:i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F1397"/>
    <w:rPr>
      <w:rFonts w:ascii="Times New Roman" w:eastAsia="Times New Roman" w:hAnsi="Times New Roman" w:cs="Times New Roman"/>
      <w:b/>
      <w:bCs/>
      <w:smallCaps/>
      <w:kern w:val="32"/>
      <w:sz w:val="30"/>
      <w:szCs w:val="32"/>
      <w:lang w:val="pl-PL"/>
    </w:rPr>
  </w:style>
  <w:style w:type="character" w:customStyle="1" w:styleId="20">
    <w:name w:val="Заголовок 2 Знак"/>
    <w:basedOn w:val="a1"/>
    <w:link w:val="2"/>
    <w:uiPriority w:val="9"/>
    <w:rsid w:val="001F1397"/>
    <w:rPr>
      <w:rFonts w:ascii="Times New Roman" w:eastAsia="Times New Roman" w:hAnsi="Times New Roman" w:cs="Times New Roman"/>
      <w:b/>
      <w:bCs/>
      <w:smallCaps/>
      <w:sz w:val="28"/>
      <w:szCs w:val="26"/>
      <w:lang w:val="pl-PL"/>
    </w:rPr>
  </w:style>
  <w:style w:type="character" w:customStyle="1" w:styleId="30">
    <w:name w:val="Заголовок 3 Знак"/>
    <w:basedOn w:val="a1"/>
    <w:link w:val="3"/>
    <w:uiPriority w:val="9"/>
    <w:rsid w:val="001F1397"/>
    <w:rPr>
      <w:rFonts w:ascii="Times New Roman" w:eastAsia="Times New Roman" w:hAnsi="Times New Roman" w:cs="Times New Roman"/>
      <w:b/>
      <w:bCs/>
      <w:i/>
      <w:smallCaps/>
      <w:sz w:val="28"/>
      <w:lang w:val="pl-PL"/>
    </w:rPr>
  </w:style>
  <w:style w:type="character" w:styleId="a4">
    <w:name w:val="Hyperlink"/>
    <w:basedOn w:val="a1"/>
    <w:uiPriority w:val="99"/>
    <w:unhideWhenUsed/>
    <w:rsid w:val="001F1397"/>
    <w:rPr>
      <w:color w:val="0000FF"/>
      <w:u w:val="single"/>
    </w:rPr>
  </w:style>
  <w:style w:type="paragraph" w:styleId="a5">
    <w:name w:val="Title"/>
    <w:basedOn w:val="a0"/>
    <w:link w:val="a6"/>
    <w:qFormat/>
    <w:rsid w:val="001F1397"/>
    <w:pPr>
      <w:ind w:firstLine="0"/>
      <w:jc w:val="center"/>
    </w:pPr>
    <w:rPr>
      <w:rFonts w:eastAsia="Times New Roman"/>
      <w:b/>
      <w:szCs w:val="20"/>
      <w:lang w:val="en-US" w:eastAsia="ru-RU"/>
    </w:rPr>
  </w:style>
  <w:style w:type="character" w:customStyle="1" w:styleId="a6">
    <w:name w:val="Назва Знак"/>
    <w:basedOn w:val="a1"/>
    <w:link w:val="a5"/>
    <w:rsid w:val="001F139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a">
    <w:name w:val="Список моей литературы"/>
    <w:basedOn w:val="a0"/>
    <w:link w:val="a7"/>
    <w:qFormat/>
    <w:rsid w:val="001F1397"/>
    <w:pPr>
      <w:numPr>
        <w:numId w:val="1"/>
      </w:numPr>
      <w:tabs>
        <w:tab w:val="left" w:pos="720"/>
      </w:tabs>
      <w:suppressAutoHyphens/>
      <w:ind w:left="499" w:hanging="357"/>
    </w:pPr>
    <w:rPr>
      <w:rFonts w:eastAsia="Times New Roman"/>
      <w:szCs w:val="20"/>
      <w:lang w:val="nl-NL" w:eastAsia="ar-SA"/>
    </w:rPr>
  </w:style>
  <w:style w:type="character" w:customStyle="1" w:styleId="a7">
    <w:name w:val="Список моей литературы Знак"/>
    <w:basedOn w:val="a1"/>
    <w:link w:val="a"/>
    <w:rsid w:val="001F1397"/>
    <w:rPr>
      <w:rFonts w:ascii="Times New Roman" w:eastAsia="Times New Roman" w:hAnsi="Times New Roman" w:cs="Times New Roman"/>
      <w:sz w:val="28"/>
      <w:szCs w:val="20"/>
      <w:lang w:val="nl-NL" w:eastAsia="ar-SA"/>
    </w:rPr>
  </w:style>
  <w:style w:type="character" w:customStyle="1" w:styleId="apple-style-span">
    <w:name w:val="apple-style-span"/>
    <w:basedOn w:val="a1"/>
    <w:rsid w:val="001F1397"/>
  </w:style>
  <w:style w:type="character" w:customStyle="1" w:styleId="apple-converted-space">
    <w:name w:val="apple-converted-space"/>
    <w:basedOn w:val="a1"/>
    <w:rsid w:val="001F1397"/>
  </w:style>
  <w:style w:type="paragraph" w:styleId="a8">
    <w:name w:val="Balloon Text"/>
    <w:basedOn w:val="a0"/>
    <w:link w:val="a9"/>
    <w:uiPriority w:val="99"/>
    <w:semiHidden/>
    <w:unhideWhenUsed/>
    <w:rsid w:val="001F13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1F1397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4095</Words>
  <Characters>23343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27384</CharactersWithSpaces>
  <SharedDoc>false</SharedDoc>
  <HLinks>
    <vt:vector size="12" baseType="variant">
      <vt:variant>
        <vt:i4>2687019</vt:i4>
      </vt:variant>
      <vt:variant>
        <vt:i4>0</vt:i4>
      </vt:variant>
      <vt:variant>
        <vt:i4>0</vt:i4>
      </vt:variant>
      <vt:variant>
        <vt:i4>5</vt:i4>
      </vt:variant>
      <vt:variant>
        <vt:lpwstr>http://maxi-exkavator.ru/articles/excavators/~id=46</vt:lpwstr>
      </vt:variant>
      <vt:variant>
        <vt:lpwstr/>
      </vt:variant>
      <vt:variant>
        <vt:i4>5374043</vt:i4>
      </vt:variant>
      <vt:variant>
        <vt:i4>-1</vt:i4>
      </vt:variant>
      <vt:variant>
        <vt:i4>1027</vt:i4>
      </vt:variant>
      <vt:variant>
        <vt:i4>1</vt:i4>
      </vt:variant>
      <vt:variant>
        <vt:lpwstr>http://maxi-exkavator.ru/pics/image/1mat.jpg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LAZURIN</dc:creator>
  <cp:keywords/>
  <dc:description/>
  <cp:lastModifiedBy>Irina</cp:lastModifiedBy>
  <cp:revision>2</cp:revision>
  <dcterms:created xsi:type="dcterms:W3CDTF">2014-08-01T13:47:00Z</dcterms:created>
  <dcterms:modified xsi:type="dcterms:W3CDTF">2014-08-01T13:47:00Z</dcterms:modified>
</cp:coreProperties>
</file>