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6A" w:rsidRDefault="002406AA">
      <w:pPr>
        <w:pStyle w:val="1"/>
        <w:jc w:val="center"/>
      </w:pPr>
      <w:r>
        <w:t>Грибоедов а. с. - Комедия ли горе от ума</w:t>
      </w:r>
    </w:p>
    <w:p w:rsidR="00CA116A" w:rsidRPr="002406AA" w:rsidRDefault="002406AA">
      <w:pPr>
        <w:pStyle w:val="a3"/>
      </w:pPr>
      <w:r>
        <w:t>А. С. Грибоедов принадлежал, по словам критика В. Г. Белинского, «к самым могучим проявлениям русского духа». А своей бессмертной комедией «Горе от ума» он положил начало расцвету реалистической драматургии, внес новую струю в русскую национальную литературу.</w:t>
      </w:r>
      <w:r>
        <w:br/>
      </w:r>
      <w:r>
        <w:br/>
        <w:t>Указывая на своеобразие его произведения, П. А. Вяземский писал: «Самые странности комедии Грибоедова достойны внимания: расширяя сцену, населяя ее народом действующих лиц, он, без сомнения, расширил и границы самого искусства». Основным мотивом «Горе от ума» стало противопоставление образованного, прогрессивно настроенного Чацкого всему остальному обществу. Автор свел таких различных героев в одном месте и в одно время, - и это как нельзя лучше помогло ему раскрыть замысел его произведения. Он показал встречу этих антиподов с той необыкновенной смелостью, величием поэтической мысли, совершенно новым взглядом на действительность, которых до Грибоедова не знала русская литература.</w:t>
      </w:r>
      <w:r>
        <w:br/>
      </w:r>
      <w:r>
        <w:br/>
        <w:t>«Горе от ума» названо комедией, но комизм в ней создается не искусственными ситуациями, а правдивым изображением пошлых сторон жизни, осмеянием всего низкого и подлого. В этом произведении с удивительным мастерством раскрыта подлинная сущность общества ничтожных, жалких людей, которые живут по уже Давно изжившим себя, безнравственным правилам. Все их стремления направлены только на обогащение, приобретение чинов и других личных благ, на распространение сплетен, унижение человеческого достоинства других людей, уничтожение любого светлого порыва, всего разумного и нового.</w:t>
      </w:r>
      <w:r>
        <w:br/>
      </w:r>
      <w:r>
        <w:br/>
        <w:t>«Горе от ума» полностью разрушило установленное разделение жанров. Это произведение не являлось ни бытовой комедией, ни комедией, основанной лишь на любовной интриге. Здесь органически соединились и общественная сатира, и комедия характеров и нравов, и психологическая драма. В. Г. Белинский так определил своеобразие произведения Грибоедова: «Комедия, по моему мнению, есть такая же драма, как и то, что обыкновенно называется трагедиею, ее предмет есть представление жизни в противоречии с идеею жизни, ее элемент есть не невинное остроумие, которое добродушно издевается над всем из одного желания позубоскалить, нет: ее элемент есть тот же желчный гумор, это грозное негодование, которое не улыбается шутливо, а хохочет яростно, которое преследует ничтожество и эгоизм не эпиграммами, а сарказма-ми». На жанровое своеобразие «Горя от ума» указывал и А. И. Гончаров, который видел в произведении и «картину нравов», и «галерею живых типов», и «вечно жгучую сатиру», а вместе с тем и «блестящую комедию».</w:t>
      </w:r>
      <w:r>
        <w:br/>
      </w:r>
      <w:r>
        <w:br/>
        <w:t>Новаторство Грибоедова проявилось также в неисчерпаемом богатстве яркого сатирического языка комедии, в котором широко используются все оттенки живой разговорной речи. При этом речевые характеристики героев наиболее точно и полно отражают их внутреннюю сущность, выявляют все их низменные, пошлые стороны.</w:t>
      </w:r>
      <w:r>
        <w:br/>
      </w:r>
      <w:r>
        <w:br/>
        <w:t>Как талантливый историк, художник и психолог Грибоедов сумел раскрыть все типические стороны русской действительности того времени, выявить основной конфликт той эпохи: противостояние умного, честного, свободолюбивого человека всем порокам общества. Он стремился в частном, единичном раскрыть общее, присущее всему времени и всему обществу. В сценах из жизни небольшой группы людей, собравшейся в доме Фамусова, отражаются типичные черты всего дворянского круга. А в характере и судьбе одного передового мыслящего молодого человека - Чацкого - характер и судьба всего поколения свободолюбивой молодежи. При этом отраженный в комедии конфликт проявляется в резких столкновениях, постоянной, все усиливающейся борьбе. Автор соблюдает некоторые традиции русской комедии XVIII - начала XIX веков, а именно три знаменитых единства: действие совершается в течение одних суток, в одном месте, вокруг одного главного героя. Однако при этом он показывает, насколько реалистичной может быть комедия, даже классическая, если она воссоздает правду жизни. В отличие от традиционной в те времена комедии, в которой всегда в финале наказывался порок и награждалась добродетель, Грибоедов не дал определенной нравоучительной концовки, отказавшись от всего, что мешало развитию русской литературы.</w:t>
      </w:r>
      <w:r>
        <w:br/>
      </w:r>
      <w:r>
        <w:br/>
        <w:t>А. С. Грибоедов создал удивительное произведение, поражающее своей остротой, типичностью обличительных образов, жизненностью и правдивостью воссозданных ситуаций, неисчерпаемым богатством яркого сатирического языка. Время, в которое была написана комедия «Горе от ума», далеко от нас, но смелая борьба патриота-новатора Чацкого против всего отсталого, пошлого и низкого в человеке вызывает живой интерес читателей и в наши дни.</w:t>
      </w:r>
      <w:bookmarkStart w:id="0" w:name="_GoBack"/>
      <w:bookmarkEnd w:id="0"/>
    </w:p>
    <w:sectPr w:rsidR="00CA116A" w:rsidRPr="002406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6AA"/>
    <w:rsid w:val="002406AA"/>
    <w:rsid w:val="00243B90"/>
    <w:rsid w:val="00C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0CB4-92CD-42E6-BF50-B4AD5BFF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Комедия ли горе от ума</dc:title>
  <dc:subject/>
  <dc:creator>admin</dc:creator>
  <cp:keywords/>
  <dc:description/>
  <cp:lastModifiedBy>admin</cp:lastModifiedBy>
  <cp:revision>2</cp:revision>
  <dcterms:created xsi:type="dcterms:W3CDTF">2014-07-10T04:07:00Z</dcterms:created>
  <dcterms:modified xsi:type="dcterms:W3CDTF">2014-07-10T04:07:00Z</dcterms:modified>
</cp:coreProperties>
</file>