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EC" w:rsidRDefault="00627124">
      <w:pPr>
        <w:pStyle w:val="1"/>
        <w:jc w:val="center"/>
      </w:pPr>
      <w:r>
        <w:t>Некрасов н. а. - Образы помещиков в поэме н. а. некрасова кому на руси жить хорошо</w:t>
      </w:r>
    </w:p>
    <w:p w:rsidR="005F04EC" w:rsidRPr="00627124" w:rsidRDefault="00627124">
      <w:pPr>
        <w:pStyle w:val="a3"/>
      </w:pPr>
      <w:r>
        <w:t>Сюжетной основой поэмы “Кому на Руси жить хорошо” становятся поиски счастливого на Руси. Н. А.Некрасов ставит своей целью как можно шире охватить все аспекты жизни русской деревни в период непосредственно после отмены крепостного права. А потому не может поэт обойтись и без описания жизни русских помещиков, тем более что кому, как не им, по мнению ходоков-крестьян, должно житься “счастливо, вольготно на Руси”. Рассказы о помещиках присутствуют на протяжении всей поэмы. Мужики и барин - непримиримые, вечные враги. “Хвали траву в стогу, а барина в гробу”, - говорит поэт. Пока существуют господа, нет и не может быть счастья крестьянину - вот тот вывод, к которому с железной последовательностью подводит Н. А. Некрасов читателя поэмы. На помещиков Некрасов смотрит глазами крестьян, без всякой идеализации и сочувствия рисуя их образы. Жестоким самодуром-угнетателем показан помещик Шалашников, “воинскою силою” покорявший собственных крестьян. Жесток “жадный, скупой” господин Поливанов, не способный испытывать чувство благодарности и</w:t>
      </w:r>
      <w:r>
        <w:br/>
      </w:r>
      <w:r>
        <w:br/>
        <w:t>привыкший поступать только так, как ему вздумается. В главах “Помещик” и “Последыш”</w:t>
      </w:r>
      <w:r>
        <w:br/>
      </w:r>
      <w:r>
        <w:br/>
        <w:t>Н. А. Некрасов вообще перемещает свой взгляд с народной Руси на Русь помещичью и вводит читателя в обсуждение острейших моментов социального развития России. Встреча мужиков с Гаврилой Афанасьевичем Оболтом-Оболдуевым, героем главы “Помещик”, начинается с непонимания и раздражения помещика. Именно эти чувства и определяют весь тон беседы. При всей фантастичности ситуации, когда помещик исповедуется перед крестьянами, Н.А. Некрасову удается очень тонко передать</w:t>
      </w:r>
      <w:r>
        <w:br/>
      </w:r>
      <w:r>
        <w:br/>
        <w:t>переживания бывшего крепостника, которому непереносима мысль о свободе крестьян. В</w:t>
      </w:r>
      <w:r>
        <w:br/>
      </w:r>
      <w:r>
        <w:br/>
        <w:t>разговоре с искателями правды Оболт - Оболдуев постоянно “ломается”, с издевкой звучат</w:t>
      </w:r>
      <w:r>
        <w:br/>
      </w:r>
      <w:r>
        <w:br/>
        <w:t>его слова:</w:t>
      </w:r>
      <w:r>
        <w:br/>
      </w:r>
      <w:r>
        <w:br/>
        <w:t>“...Наденьте шапочки,</w:t>
      </w:r>
      <w:r>
        <w:br/>
      </w:r>
      <w:r>
        <w:br/>
        <w:t>Садитесь, господа!”</w:t>
      </w:r>
      <w:r>
        <w:br/>
      </w:r>
      <w:r>
        <w:br/>
        <w:t>Сатирически гневно рассказывает Н. А. Некрасов о паразитической жизни помещиков в недавнем прошлом, когда “дышала грудь помещичья свободно и легко”. Оболт-Оболдуев же вспоминает о них с гордостью и печалью. Барин, владевший “крещеной собственностью”, был полновластным царьком в своей вотчине, где все ему “покорствовало”:</w:t>
      </w:r>
      <w:r>
        <w:br/>
      </w:r>
      <w:r>
        <w:br/>
        <w:t>Ни в ком противоречия,</w:t>
      </w:r>
      <w:r>
        <w:br/>
      </w:r>
      <w:r>
        <w:br/>
        <w:t>Кого хочу - помилую,</w:t>
      </w:r>
      <w:r>
        <w:br/>
      </w:r>
      <w:r>
        <w:br/>
        <w:t>Кого хочу -казню,</w:t>
      </w:r>
      <w:r>
        <w:br/>
      </w:r>
      <w:r>
        <w:br/>
        <w:t>Вспоминает о былом помещик Оболт-Оболдуев. В условиях полной безнаказанности складывались и правила поведения помещиков, их привычки и</w:t>
      </w:r>
      <w:r>
        <w:br/>
      </w:r>
      <w:r>
        <w:br/>
        <w:t>взгляды:</w:t>
      </w:r>
      <w:r>
        <w:br/>
      </w:r>
      <w:r>
        <w:br/>
        <w:t>Закон - мое желание!</w:t>
      </w:r>
      <w:r>
        <w:br/>
      </w:r>
      <w:r>
        <w:br/>
        <w:t>Кулак - моя полиция!</w:t>
      </w:r>
      <w:r>
        <w:br/>
      </w:r>
      <w:r>
        <w:br/>
        <w:t>Удар искросыпительный,</w:t>
      </w:r>
      <w:r>
        <w:br/>
      </w:r>
      <w:r>
        <w:br/>
        <w:t>Удар зубодробительный,</w:t>
      </w:r>
      <w:r>
        <w:br/>
      </w:r>
      <w:r>
        <w:br/>
        <w:t>Удар скуловорррот!</w:t>
      </w:r>
      <w:r>
        <w:br/>
      </w:r>
      <w:r>
        <w:br/>
        <w:t>Но помещик тут же осекается, пытаясь объяснить, что строгость, по его мнению, шла лишь от любви. И вспоминает, возможно, даже дорогие сердцу крестьянина сцены: общую с крестьянами молитву во время всенощной службы, благодарность крестьян за барскую милость. Все это ушло. “Теперь не та уж Русь!” - с горечью говорит Оболт-Оболдуев, рассказывая о запустении усадеб, пьянстве, бездумной вырубке садов. И крестьяне не перебивают, как в начале разговора, помещика, потому что знают, что все это правда. Отмена крепостного права ударила “одним концом по барину, другим по мужику...”</w:t>
      </w:r>
      <w:r>
        <w:br/>
      </w:r>
      <w:r>
        <w:br/>
        <w:t>Помещик рыдает от жалости к себе, и мужики понимают, что конец крепостного права был для него настоящим горем.</w:t>
      </w:r>
      <w:r>
        <w:br/>
      </w:r>
      <w:r>
        <w:br/>
        <w:t>Глава “Помещик” подводит читателя к пониманию причин того, почему крепостная Русь не могла, быть счастливой. Н. А. Некрасов не оставляет никаких иллюзий, видя, что мирное решение извечной проблемы помещиков и крестьян невозможно. Оболт-Оболдуев являет собой типичный образ крепостника, привыкшего жить по особым нормам и считавшего труд крестьян надежным источником своего изобилия и благополучия. Но в главе “Последыш” Н, А. Некрасов показывает, что привычка властвовать так же свойственна помещикам, как и крестьянам - привычка покоряться.</w:t>
      </w:r>
      <w:r>
        <w:br/>
      </w:r>
      <w:r>
        <w:br/>
        <w:t>Князь Утятин - барин, который “весь век чудил, дурил”. Жестоким деспотом-крепостником остается он и после 1861 года. Весь облик помещика можно считать символом умирающего крепостничества:</w:t>
      </w:r>
      <w:r>
        <w:br/>
      </w:r>
      <w:r>
        <w:br/>
        <w:t>Нос клювом, как у ястреба,</w:t>
      </w:r>
      <w:r>
        <w:br/>
      </w:r>
      <w:r>
        <w:br/>
        <w:t>Усы седые, длинные</w:t>
      </w:r>
      <w:r>
        <w:br/>
      </w:r>
      <w:r>
        <w:br/>
        <w:t>И - разные глаза:</w:t>
      </w:r>
      <w:r>
        <w:br/>
      </w:r>
      <w:r>
        <w:br/>
        <w:t>Один здоровый - светится,</w:t>
      </w:r>
      <w:r>
        <w:br/>
      </w:r>
      <w:r>
        <w:br/>
        <w:t>А левый -мутный, пасмурный,</w:t>
      </w:r>
      <w:r>
        <w:br/>
      </w:r>
      <w:r>
        <w:br/>
        <w:t>Как оловянный грош!</w:t>
      </w:r>
      <w:r>
        <w:br/>
      </w:r>
      <w:r>
        <w:br/>
        <w:t>Весть о царском указе приводит к тому, что Утятина хватил удар:</w:t>
      </w:r>
      <w:r>
        <w:br/>
      </w:r>
      <w:r>
        <w:br/>
        <w:t>Известно, не корысть,</w:t>
      </w:r>
      <w:r>
        <w:br/>
      </w:r>
      <w:r>
        <w:br/>
        <w:t>А спесь его подрезала,</w:t>
      </w:r>
      <w:r>
        <w:br/>
      </w:r>
      <w:r>
        <w:br/>
        <w:t>Соринку он терял.</w:t>
      </w:r>
      <w:r>
        <w:br/>
      </w:r>
      <w:r>
        <w:br/>
        <w:t>И крестьяне разыгрывают нелепую комедию, помогая помещику сохранять убежденность в том, что крепостное право вернулось. “Последыш” становится олицетворением господского произвола и стремления надругаться над человеческим достоинством крепостных. Совершенно не зная своих крестьян, “Последыш” отдает нелепые распоряжения: приказывает на “вдове Терентьевой женить Гаврилу Жохова, избу поправить заново, чтоб жили в ней, плодилися и правили тягло!” Мужики хохотом встречают этот приказ, так как “той вдове - под семьдесят, а жениху - шесть лет!”</w:t>
      </w:r>
      <w:r>
        <w:br/>
      </w:r>
      <w:r>
        <w:br/>
        <w:t>Глухонемого дурака “Последыш” назначает сторожем, пастухам приказывает унять стадо,</w:t>
      </w:r>
      <w:r>
        <w:br/>
      </w:r>
      <w:r>
        <w:br/>
        <w:t>чтобы коровы своим мычанием не будили барина. Нелепы не только приказы “Последыша”, еще более нелеп и странен он сам, упорно не желающий примириться с отменой крепостного права. Глава “Последыш” уточняет смысл главы “Помещик”. От картин прошлого Н. А. Некрасов переходит к пореформенным годам и убедительно доказывает: старая Русь меняет облик, но крепостники остались теми же. К счастью, постепенно начинают меняться их рабы, хотя в русском крестьянине по-прежнему</w:t>
      </w:r>
      <w:r>
        <w:br/>
      </w:r>
      <w:r>
        <w:br/>
        <w:t>много покорности. Нет еще того движения народной силы, о котором мечтает поэт, но</w:t>
      </w:r>
      <w:r>
        <w:br/>
      </w:r>
      <w:r>
        <w:br/>
        <w:t>крестьяне уже не ждут новых бед, народ пробуждается, и поэт надеется:</w:t>
      </w:r>
      <w:r>
        <w:br/>
      </w:r>
      <w:r>
        <w:br/>
        <w:t>Русь не шелохнется,</w:t>
      </w:r>
      <w:r>
        <w:br/>
      </w:r>
      <w:r>
        <w:br/>
        <w:t>Русь - как убитая!</w:t>
      </w:r>
      <w:r>
        <w:br/>
      </w:r>
      <w:r>
        <w:br/>
        <w:t>А загорелась в ней</w:t>
      </w:r>
      <w:r>
        <w:br/>
      </w:r>
      <w:r>
        <w:br/>
        <w:t>Искра сокрытая...</w:t>
      </w:r>
      <w:r>
        <w:br/>
      </w:r>
      <w:r>
        <w:br/>
        <w:t>“Легенда о двух великих грешниках” подводит своеобразный итог размышлениям Н. А.</w:t>
      </w:r>
      <w:r>
        <w:br/>
      </w:r>
      <w:r>
        <w:br/>
        <w:t>Некрасова о грехе и счастье. В соответствии с представлениями народа о добре и зле</w:t>
      </w:r>
      <w:r>
        <w:br/>
      </w:r>
      <w:r>
        <w:br/>
        <w:t>убийство жестокого пана Глуховского, который, хвастаясь, поучает разбойника:</w:t>
      </w:r>
      <w:r>
        <w:br/>
      </w:r>
      <w:r>
        <w:br/>
      </w:r>
      <w:r>
        <w:br/>
        <w:t>Жить надо, старче, по-моему:</w:t>
      </w:r>
      <w:r>
        <w:br/>
      </w:r>
      <w:r>
        <w:br/>
        <w:t>Сколько холопов гублю,</w:t>
      </w:r>
      <w:r>
        <w:br/>
      </w:r>
      <w:r>
        <w:br/>
        <w:t>Мучу, пытаю вешаю,</w:t>
      </w:r>
      <w:r>
        <w:br/>
      </w:r>
      <w:r>
        <w:br/>
        <w:t>А поглядел бы, как сплю! -</w:t>
      </w:r>
      <w:r>
        <w:br/>
      </w:r>
      <w:r>
        <w:br/>
        <w:t>Становится способом очистить от грехов свою душу. Это призыв, обращенный к народу, призыв к избавлению от тиранов.</w:t>
      </w:r>
      <w:bookmarkStart w:id="0" w:name="_GoBack"/>
      <w:bookmarkEnd w:id="0"/>
    </w:p>
    <w:sectPr w:rsidR="005F04EC" w:rsidRPr="006271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24"/>
    <w:rsid w:val="005F04EC"/>
    <w:rsid w:val="00627124"/>
    <w:rsid w:val="00A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3924-8806-43FB-9196-E207B679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Образы помещиков в поэме н. а. некрасова кому на руси жить хорошо</dc:title>
  <dc:subject/>
  <dc:creator>admin</dc:creator>
  <cp:keywords/>
  <dc:description/>
  <cp:lastModifiedBy>admin</cp:lastModifiedBy>
  <cp:revision>2</cp:revision>
  <dcterms:created xsi:type="dcterms:W3CDTF">2014-07-09T20:27:00Z</dcterms:created>
  <dcterms:modified xsi:type="dcterms:W3CDTF">2014-07-09T20:27:00Z</dcterms:modified>
</cp:coreProperties>
</file>