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B91" w:rsidRDefault="00C27B91" w:rsidP="00063351">
      <w:pPr>
        <w:shd w:val="clear" w:color="auto" w:fill="FFFFFF"/>
        <w:spacing w:before="53"/>
        <w:ind w:firstLine="567"/>
        <w:jc w:val="center"/>
        <w:rPr>
          <w:rFonts w:ascii="Arial" w:hAnsi="Arial"/>
          <w:b/>
          <w:i/>
          <w:sz w:val="24"/>
          <w:szCs w:val="24"/>
        </w:rPr>
      </w:pPr>
    </w:p>
    <w:p w:rsidR="00063351" w:rsidRDefault="00063351" w:rsidP="00063351">
      <w:pPr>
        <w:shd w:val="clear" w:color="auto" w:fill="FFFFFF"/>
        <w:spacing w:before="53"/>
        <w:ind w:firstLine="567"/>
        <w:jc w:val="center"/>
        <w:rPr>
          <w:rFonts w:ascii="Arial" w:hAnsi="Arial"/>
          <w:b/>
          <w:i/>
          <w:sz w:val="24"/>
          <w:szCs w:val="24"/>
        </w:rPr>
      </w:pPr>
      <w:r>
        <w:rPr>
          <w:rFonts w:ascii="Arial" w:hAnsi="Arial"/>
          <w:b/>
          <w:i/>
          <w:sz w:val="24"/>
          <w:szCs w:val="24"/>
        </w:rPr>
        <w:t>ЛЕКЦИОННЫЙ КУРС</w:t>
      </w:r>
      <w:r w:rsidR="00832590">
        <w:rPr>
          <w:rFonts w:ascii="Arial" w:hAnsi="Arial"/>
          <w:b/>
          <w:i/>
          <w:sz w:val="24"/>
          <w:szCs w:val="24"/>
        </w:rPr>
        <w:t xml:space="preserve"> И СПИСОК ВОПРОСОВ ПО ДИСЦИПЛИНЕ АРХИТЕКТУРА </w:t>
      </w:r>
      <w:r>
        <w:rPr>
          <w:rFonts w:ascii="Arial" w:hAnsi="Arial"/>
          <w:b/>
          <w:i/>
          <w:sz w:val="24"/>
          <w:szCs w:val="24"/>
        </w:rPr>
        <w:t xml:space="preserve"> ПРОМЗДАНИЯ</w:t>
      </w:r>
    </w:p>
    <w:p w:rsidR="00063351" w:rsidRPr="00063351" w:rsidRDefault="00063351" w:rsidP="00063351">
      <w:pPr>
        <w:shd w:val="clear" w:color="auto" w:fill="FFFFFF"/>
        <w:spacing w:before="53"/>
        <w:ind w:firstLine="567"/>
        <w:jc w:val="center"/>
        <w:rPr>
          <w:rFonts w:ascii="Arial" w:hAnsi="Arial"/>
          <w:b/>
          <w:i/>
          <w:sz w:val="24"/>
          <w:szCs w:val="24"/>
        </w:rPr>
      </w:pPr>
    </w:p>
    <w:p w:rsidR="004525D4" w:rsidRDefault="00BD0F1A" w:rsidP="00B333A5">
      <w:pPr>
        <w:shd w:val="clear" w:color="auto" w:fill="FFFFFF"/>
        <w:spacing w:before="758" w:line="293" w:lineRule="exact"/>
        <w:ind w:firstLine="567"/>
      </w:pPr>
      <w:r w:rsidRPr="00BD0F1A">
        <w:rPr>
          <w:rFonts w:ascii="Arial" w:hAnsi="Arial"/>
          <w:b/>
          <w:bCs/>
          <w:sz w:val="22"/>
          <w:szCs w:val="22"/>
        </w:rPr>
        <w:t>Лекция 1.</w:t>
      </w:r>
      <w:r w:rsidR="004525D4">
        <w:rPr>
          <w:rFonts w:ascii="Arial" w:hAnsi="Arial" w:cs="Arial"/>
          <w:b/>
          <w:bCs/>
          <w:sz w:val="22"/>
          <w:szCs w:val="22"/>
        </w:rPr>
        <w:t xml:space="preserve">     </w:t>
      </w:r>
      <w:r w:rsidR="004525D4">
        <w:rPr>
          <w:rFonts w:ascii="Arial" w:hAnsi="Arial"/>
          <w:b/>
          <w:bCs/>
          <w:sz w:val="22"/>
          <w:szCs w:val="22"/>
        </w:rPr>
        <w:t>Классификация</w:t>
      </w:r>
      <w:r w:rsidR="004525D4">
        <w:rPr>
          <w:rFonts w:ascii="Arial" w:hAnsi="Arial" w:cs="Arial"/>
          <w:b/>
          <w:bCs/>
          <w:sz w:val="22"/>
          <w:szCs w:val="22"/>
        </w:rPr>
        <w:t xml:space="preserve"> </w:t>
      </w:r>
      <w:r w:rsidR="004525D4">
        <w:rPr>
          <w:rFonts w:ascii="Arial" w:hAnsi="Arial"/>
          <w:b/>
          <w:bCs/>
          <w:sz w:val="22"/>
          <w:szCs w:val="22"/>
        </w:rPr>
        <w:t>и</w:t>
      </w:r>
      <w:r w:rsidR="004525D4">
        <w:rPr>
          <w:rFonts w:ascii="Arial" w:hAnsi="Arial" w:cs="Arial"/>
          <w:b/>
          <w:bCs/>
          <w:sz w:val="22"/>
          <w:szCs w:val="22"/>
        </w:rPr>
        <w:t xml:space="preserve"> </w:t>
      </w:r>
      <w:r w:rsidR="004525D4">
        <w:rPr>
          <w:rFonts w:ascii="Arial" w:hAnsi="Arial"/>
          <w:b/>
          <w:bCs/>
          <w:sz w:val="22"/>
          <w:szCs w:val="22"/>
        </w:rPr>
        <w:t>конструктивные системы</w:t>
      </w:r>
      <w:r w:rsidR="004525D4">
        <w:rPr>
          <w:rFonts w:ascii="Arial" w:hAnsi="Arial" w:cs="Arial"/>
          <w:b/>
          <w:bCs/>
          <w:sz w:val="22"/>
          <w:szCs w:val="22"/>
        </w:rPr>
        <w:t xml:space="preserve"> </w:t>
      </w:r>
      <w:r w:rsidR="004525D4">
        <w:rPr>
          <w:rFonts w:ascii="Arial" w:hAnsi="Arial"/>
          <w:b/>
          <w:bCs/>
          <w:sz w:val="22"/>
          <w:szCs w:val="22"/>
        </w:rPr>
        <w:t>промышленных</w:t>
      </w:r>
      <w:r w:rsidR="004525D4">
        <w:rPr>
          <w:rFonts w:ascii="Arial" w:hAnsi="Arial" w:cs="Arial"/>
          <w:b/>
          <w:bCs/>
          <w:sz w:val="22"/>
          <w:szCs w:val="22"/>
        </w:rPr>
        <w:t xml:space="preserve"> </w:t>
      </w:r>
      <w:r w:rsidR="004525D4">
        <w:rPr>
          <w:rFonts w:ascii="Arial" w:hAnsi="Arial"/>
          <w:b/>
          <w:bCs/>
          <w:sz w:val="22"/>
          <w:szCs w:val="22"/>
        </w:rPr>
        <w:t>зданий</w:t>
      </w:r>
    </w:p>
    <w:p w:rsidR="004525D4" w:rsidRDefault="004525D4" w:rsidP="00B333A5">
      <w:pPr>
        <w:shd w:val="clear" w:color="auto" w:fill="FFFFFF"/>
        <w:spacing w:before="158"/>
        <w:ind w:firstLine="567"/>
      </w:pPr>
      <w:r>
        <w:rPr>
          <w:spacing w:val="-4"/>
          <w:sz w:val="22"/>
          <w:szCs w:val="22"/>
        </w:rPr>
        <w:t>Здания, предназначенные для размещения промыш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ленных производств, называют </w:t>
      </w:r>
      <w:r>
        <w:rPr>
          <w:i/>
          <w:iCs/>
          <w:sz w:val="22"/>
          <w:szCs w:val="22"/>
        </w:rPr>
        <w:t>промышленными.</w:t>
      </w:r>
    </w:p>
    <w:p w:rsidR="004525D4" w:rsidRDefault="004525D4" w:rsidP="00B333A5">
      <w:pPr>
        <w:shd w:val="clear" w:color="auto" w:fill="FFFFFF"/>
        <w:ind w:firstLine="567"/>
      </w:pPr>
      <w:r>
        <w:rPr>
          <w:sz w:val="22"/>
          <w:szCs w:val="22"/>
        </w:rPr>
        <w:t>Промышленные здания классифицируют по следующим при</w:t>
      </w:r>
      <w:r>
        <w:rPr>
          <w:sz w:val="22"/>
          <w:szCs w:val="22"/>
        </w:rPr>
        <w:softHyphen/>
        <w:t>знакам:</w:t>
      </w:r>
    </w:p>
    <w:p w:rsidR="009366ED" w:rsidRDefault="004525D4" w:rsidP="00B333A5">
      <w:pPr>
        <w:shd w:val="clear" w:color="auto" w:fill="FFFFFF"/>
        <w:spacing w:before="72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 этажности: одноэтажные; многоэтажные; </w:t>
      </w:r>
    </w:p>
    <w:p w:rsidR="004525D4" w:rsidRDefault="004525D4" w:rsidP="00B333A5">
      <w:pPr>
        <w:shd w:val="clear" w:color="auto" w:fill="FFFFFF"/>
        <w:spacing w:before="72"/>
        <w:ind w:firstLine="567"/>
        <w:jc w:val="both"/>
      </w:pPr>
      <w:r>
        <w:rPr>
          <w:spacing w:val="-7"/>
          <w:sz w:val="22"/>
          <w:szCs w:val="22"/>
        </w:rPr>
        <w:t xml:space="preserve">по назначению: производственные (основные и вспомогательные); </w:t>
      </w:r>
      <w:r>
        <w:rPr>
          <w:spacing w:val="-1"/>
          <w:sz w:val="22"/>
          <w:szCs w:val="22"/>
        </w:rPr>
        <w:t>энергетические (ТЭЦ, котельные, трансформаторные подстан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ции); транспортно-складские (гаражи, склады, локомотивное </w:t>
      </w:r>
      <w:r>
        <w:rPr>
          <w:spacing w:val="-4"/>
          <w:sz w:val="22"/>
          <w:szCs w:val="22"/>
        </w:rPr>
        <w:t xml:space="preserve">депо); административно-хозяйственные и бытовые (инженерные, </w:t>
      </w:r>
      <w:r>
        <w:rPr>
          <w:sz w:val="22"/>
          <w:szCs w:val="22"/>
        </w:rPr>
        <w:t>лабораторные корпуса, поликлиники); сантехнические для об</w:t>
      </w:r>
      <w:r>
        <w:rPr>
          <w:sz w:val="22"/>
          <w:szCs w:val="22"/>
        </w:rPr>
        <w:softHyphen/>
        <w:t>служивания водопроводов и канализации (насосные, водо</w:t>
      </w:r>
      <w:r>
        <w:rPr>
          <w:sz w:val="22"/>
          <w:szCs w:val="22"/>
        </w:rPr>
        <w:softHyphen/>
        <w:t>напорные башни);</w:t>
      </w:r>
    </w:p>
    <w:p w:rsidR="004525D4" w:rsidRDefault="004525D4" w:rsidP="00C2283B">
      <w:pPr>
        <w:shd w:val="clear" w:color="auto" w:fill="FFFFFF"/>
        <w:spacing w:before="53"/>
        <w:ind w:firstLine="567"/>
        <w:jc w:val="both"/>
      </w:pPr>
      <w:r>
        <w:rPr>
          <w:spacing w:val="-2"/>
          <w:sz w:val="22"/>
          <w:szCs w:val="22"/>
        </w:rPr>
        <w:t xml:space="preserve">по материалу конструкций каркаса: стальные; железобетонные; </w:t>
      </w:r>
      <w:r>
        <w:rPr>
          <w:sz w:val="22"/>
          <w:szCs w:val="22"/>
        </w:rPr>
        <w:t>комбинированные (смешанные);</w:t>
      </w:r>
    </w:p>
    <w:p w:rsidR="004525D4" w:rsidRDefault="004525D4" w:rsidP="00C2283B">
      <w:pPr>
        <w:shd w:val="clear" w:color="auto" w:fill="FFFFFF"/>
        <w:spacing w:before="19"/>
        <w:ind w:firstLine="567"/>
        <w:jc w:val="both"/>
      </w:pPr>
      <w:r>
        <w:rPr>
          <w:spacing w:val="-1"/>
          <w:sz w:val="22"/>
          <w:szCs w:val="22"/>
        </w:rPr>
        <w:t xml:space="preserve">по огнестойкости: для зданий </w:t>
      </w:r>
      <w:r>
        <w:rPr>
          <w:spacing w:val="-1"/>
          <w:sz w:val="22"/>
          <w:szCs w:val="22"/>
          <w:lang w:val="en-US"/>
        </w:rPr>
        <w:t>I</w:t>
      </w:r>
      <w:r w:rsidRPr="004525D4">
        <w:rPr>
          <w:spacing w:val="-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класса не менее </w:t>
      </w:r>
      <w:r>
        <w:rPr>
          <w:spacing w:val="-1"/>
          <w:sz w:val="22"/>
          <w:szCs w:val="22"/>
          <w:lang w:val="en-US"/>
        </w:rPr>
        <w:t>II</w:t>
      </w:r>
      <w:r w:rsidRPr="004525D4">
        <w:rPr>
          <w:spacing w:val="-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степени; для </w:t>
      </w:r>
      <w:r>
        <w:rPr>
          <w:spacing w:val="-7"/>
          <w:sz w:val="22"/>
          <w:szCs w:val="22"/>
        </w:rPr>
        <w:t xml:space="preserve">зданий </w:t>
      </w:r>
      <w:r>
        <w:rPr>
          <w:spacing w:val="-7"/>
          <w:sz w:val="22"/>
          <w:szCs w:val="22"/>
          <w:lang w:val="en-US"/>
        </w:rPr>
        <w:t>II</w:t>
      </w:r>
      <w:r w:rsidRPr="004525D4"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 xml:space="preserve">класса не менее </w:t>
      </w:r>
      <w:r>
        <w:rPr>
          <w:spacing w:val="23"/>
          <w:sz w:val="22"/>
          <w:szCs w:val="22"/>
          <w:lang w:val="en-US"/>
        </w:rPr>
        <w:t>III</w:t>
      </w:r>
      <w:r w:rsidRPr="004525D4"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 xml:space="preserve">степени; для зданий </w:t>
      </w:r>
      <w:r>
        <w:rPr>
          <w:sz w:val="22"/>
          <w:szCs w:val="22"/>
          <w:lang w:val="en-US"/>
        </w:rPr>
        <w:t>III</w:t>
      </w:r>
      <w:r w:rsidRPr="004525D4"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 xml:space="preserve">и </w:t>
      </w:r>
      <w:r>
        <w:rPr>
          <w:spacing w:val="-7"/>
          <w:sz w:val="22"/>
          <w:szCs w:val="22"/>
          <w:lang w:val="en-US"/>
        </w:rPr>
        <w:t>IV</w:t>
      </w:r>
      <w:r w:rsidRPr="004525D4"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 xml:space="preserve">классов </w:t>
      </w:r>
      <w:r>
        <w:rPr>
          <w:sz w:val="22"/>
          <w:szCs w:val="22"/>
        </w:rPr>
        <w:t>степень огнестойкости не нормируется.</w:t>
      </w:r>
    </w:p>
    <w:p w:rsidR="00C2283B" w:rsidRDefault="004525D4" w:rsidP="00C2283B">
      <w:pPr>
        <w:shd w:val="clear" w:color="auto" w:fill="FFFFFF"/>
        <w:ind w:firstLine="567"/>
        <w:jc w:val="both"/>
        <w:rPr>
          <w:sz w:val="22"/>
          <w:szCs w:val="22"/>
        </w:rPr>
      </w:pPr>
      <w:r>
        <w:rPr>
          <w:spacing w:val="-2"/>
          <w:sz w:val="22"/>
          <w:szCs w:val="22"/>
        </w:rPr>
        <w:t>Промышленные здания должны удовлетворять общим требова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ниям (функциональным, техническим, противопожарным, инду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стриальным, архитектурно-художественным), а также ряду специ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альных требований, обусловленных характером производства: </w:t>
      </w:r>
    </w:p>
    <w:p w:rsidR="00B65615" w:rsidRDefault="004525D4" w:rsidP="00B65615">
      <w:pPr>
        <w:numPr>
          <w:ilvl w:val="0"/>
          <w:numId w:val="1"/>
        </w:numPr>
        <w:shd w:val="clear" w:color="auto" w:fill="FFFFFF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объемно-планировочные и конструктивные решения здания </w:t>
      </w:r>
      <w:r>
        <w:rPr>
          <w:spacing w:val="-2"/>
          <w:sz w:val="22"/>
          <w:szCs w:val="22"/>
        </w:rPr>
        <w:t>должны обеспечивать наилучшие условия для организации про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изводственного процесса и размещения оборудования; </w:t>
      </w:r>
    </w:p>
    <w:p w:rsidR="004525D4" w:rsidRDefault="004525D4" w:rsidP="00B65615">
      <w:pPr>
        <w:numPr>
          <w:ilvl w:val="0"/>
          <w:numId w:val="1"/>
        </w:numPr>
        <w:shd w:val="clear" w:color="auto" w:fill="FFFFFF"/>
        <w:jc w:val="both"/>
      </w:pPr>
      <w:r>
        <w:rPr>
          <w:sz w:val="22"/>
          <w:szCs w:val="22"/>
        </w:rPr>
        <w:t>пространственная жесткость здания должна быть обеспечена с учетом воздействия вертикальных и горизонтальных динами</w:t>
      </w:r>
      <w:r>
        <w:rPr>
          <w:sz w:val="22"/>
          <w:szCs w:val="22"/>
        </w:rPr>
        <w:softHyphen/>
        <w:t>ческих нагрузок, вызываемых работой технологического и подъемно-транспортного оборудования;</w:t>
      </w:r>
    </w:p>
    <w:p w:rsidR="004525D4" w:rsidRDefault="004525D4" w:rsidP="00B65615">
      <w:pPr>
        <w:numPr>
          <w:ilvl w:val="0"/>
          <w:numId w:val="1"/>
        </w:numPr>
        <w:shd w:val="clear" w:color="auto" w:fill="FFFFFF"/>
        <w:tabs>
          <w:tab w:val="left" w:pos="293"/>
        </w:tabs>
        <w:rPr>
          <w:sz w:val="22"/>
          <w:szCs w:val="22"/>
        </w:rPr>
      </w:pPr>
      <w:r>
        <w:rPr>
          <w:spacing w:val="-1"/>
          <w:sz w:val="22"/>
          <w:szCs w:val="22"/>
        </w:rPr>
        <w:t>должны быть разработаны мероприятия для сохранения здоро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вья рабочих и обеспечения их безопасности;</w:t>
      </w:r>
    </w:p>
    <w:p w:rsidR="004525D4" w:rsidRDefault="004525D4" w:rsidP="00B65615">
      <w:pPr>
        <w:numPr>
          <w:ilvl w:val="0"/>
          <w:numId w:val="1"/>
        </w:numPr>
        <w:shd w:val="clear" w:color="auto" w:fill="FFFFFF"/>
        <w:tabs>
          <w:tab w:val="left" w:pos="293"/>
        </w:tabs>
        <w:jc w:val="both"/>
        <w:rPr>
          <w:sz w:val="22"/>
          <w:szCs w:val="22"/>
        </w:rPr>
      </w:pPr>
      <w:r>
        <w:rPr>
          <w:sz w:val="22"/>
          <w:szCs w:val="22"/>
        </w:rPr>
        <w:t>должны быть разработаны мероприятия по предотвращению износа здания.</w:t>
      </w:r>
    </w:p>
    <w:p w:rsidR="009366ED" w:rsidRDefault="009366ED" w:rsidP="009366ED">
      <w:pPr>
        <w:shd w:val="clear" w:color="auto" w:fill="FFFFFF"/>
        <w:tabs>
          <w:tab w:val="left" w:pos="293"/>
        </w:tabs>
        <w:jc w:val="both"/>
        <w:rPr>
          <w:sz w:val="22"/>
          <w:szCs w:val="22"/>
        </w:rPr>
      </w:pPr>
    </w:p>
    <w:p w:rsidR="009366ED" w:rsidRDefault="009366ED" w:rsidP="009366ED">
      <w:pPr>
        <w:shd w:val="clear" w:color="auto" w:fill="FFFFFF"/>
        <w:tabs>
          <w:tab w:val="left" w:pos="293"/>
        </w:tabs>
        <w:jc w:val="both"/>
        <w:rPr>
          <w:sz w:val="22"/>
          <w:szCs w:val="22"/>
        </w:rPr>
      </w:pPr>
    </w:p>
    <w:p w:rsidR="009366ED" w:rsidRDefault="009366ED" w:rsidP="009366ED">
      <w:pPr>
        <w:shd w:val="clear" w:color="auto" w:fill="FFFFFF"/>
        <w:tabs>
          <w:tab w:val="left" w:pos="293"/>
        </w:tabs>
        <w:jc w:val="both"/>
        <w:rPr>
          <w:sz w:val="22"/>
          <w:szCs w:val="22"/>
        </w:rPr>
      </w:pPr>
    </w:p>
    <w:p w:rsidR="00C2283B" w:rsidRDefault="004525D4" w:rsidP="00B333A5">
      <w:pPr>
        <w:shd w:val="clear" w:color="auto" w:fill="FFFFFF"/>
        <w:ind w:firstLine="567"/>
        <w:rPr>
          <w:spacing w:val="-1"/>
          <w:sz w:val="22"/>
          <w:szCs w:val="22"/>
        </w:rPr>
      </w:pPr>
      <w:r>
        <w:rPr>
          <w:sz w:val="22"/>
          <w:szCs w:val="22"/>
        </w:rPr>
        <w:t xml:space="preserve">Для перемещения сырья, полуфабрикатов, готовой продукции </w:t>
      </w:r>
      <w:r>
        <w:rPr>
          <w:spacing w:val="-2"/>
          <w:sz w:val="22"/>
          <w:szCs w:val="22"/>
        </w:rPr>
        <w:t>промышленные здания оснащают разнообразными видами подъем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но-транспортного оборудования, включающего: </w:t>
      </w:r>
    </w:p>
    <w:p w:rsidR="004525D4" w:rsidRDefault="004525D4" w:rsidP="00C2283B">
      <w:pPr>
        <w:shd w:val="clear" w:color="auto" w:fill="FFFFFF"/>
        <w:ind w:firstLine="567"/>
        <w:jc w:val="both"/>
      </w:pPr>
      <w:r>
        <w:rPr>
          <w:spacing w:val="-6"/>
          <w:sz w:val="22"/>
          <w:szCs w:val="22"/>
        </w:rPr>
        <w:t xml:space="preserve">•    </w:t>
      </w:r>
      <w:r>
        <w:rPr>
          <w:i/>
          <w:iCs/>
          <w:spacing w:val="-6"/>
          <w:sz w:val="22"/>
          <w:szCs w:val="22"/>
        </w:rPr>
        <w:t xml:space="preserve">экипажное оборудование </w:t>
      </w:r>
      <w:r w:rsidR="00063351">
        <w:rPr>
          <w:spacing w:val="-6"/>
          <w:sz w:val="22"/>
          <w:szCs w:val="22"/>
        </w:rPr>
        <w:t>(рис. 1</w:t>
      </w:r>
      <w:r>
        <w:rPr>
          <w:spacing w:val="-6"/>
          <w:sz w:val="22"/>
          <w:szCs w:val="22"/>
        </w:rPr>
        <w:t xml:space="preserve">, </w:t>
      </w:r>
      <w:r>
        <w:rPr>
          <w:i/>
          <w:iCs/>
          <w:spacing w:val="-6"/>
          <w:sz w:val="22"/>
          <w:szCs w:val="22"/>
        </w:rPr>
        <w:t xml:space="preserve">а—д) </w:t>
      </w:r>
      <w:r>
        <w:rPr>
          <w:spacing w:val="-6"/>
          <w:sz w:val="22"/>
          <w:szCs w:val="22"/>
        </w:rPr>
        <w:t>(автокары, автопогрузчи</w:t>
      </w:r>
      <w:r>
        <w:rPr>
          <w:spacing w:val="-6"/>
          <w:sz w:val="22"/>
          <w:szCs w:val="22"/>
        </w:rPr>
        <w:softHyphen/>
        <w:t>ки, подвижной состав узкой (</w:t>
      </w:r>
      <w:smartTag w:uri="urn:schemas-microsoft-com:office:smarttags" w:element="metricconverter">
        <w:smartTagPr>
          <w:attr w:name="ProductID" w:val="950 мм"/>
        </w:smartTagPr>
        <w:r>
          <w:rPr>
            <w:spacing w:val="-6"/>
            <w:sz w:val="22"/>
            <w:szCs w:val="22"/>
          </w:rPr>
          <w:t>950 мм</w:t>
        </w:r>
      </w:smartTag>
      <w:r>
        <w:rPr>
          <w:spacing w:val="-6"/>
          <w:sz w:val="22"/>
          <w:szCs w:val="22"/>
        </w:rPr>
        <w:t>) и ширококолейной (</w:t>
      </w:r>
      <w:smartTag w:uri="urn:schemas-microsoft-com:office:smarttags" w:element="metricconverter">
        <w:smartTagPr>
          <w:attr w:name="ProductID" w:val="1524 мм"/>
        </w:smartTagPr>
        <w:r w:rsidRPr="004525D4">
          <w:rPr>
            <w:spacing w:val="-6"/>
            <w:sz w:val="22"/>
            <w:szCs w:val="22"/>
          </w:rPr>
          <w:t>1</w:t>
        </w:r>
        <w:r>
          <w:rPr>
            <w:spacing w:val="-6"/>
            <w:sz w:val="22"/>
            <w:szCs w:val="22"/>
          </w:rPr>
          <w:t>524 мм</w:t>
        </w:r>
      </w:smartTag>
      <w:r>
        <w:rPr>
          <w:spacing w:val="-6"/>
          <w:sz w:val="22"/>
          <w:szCs w:val="22"/>
        </w:rPr>
        <w:t xml:space="preserve">) </w:t>
      </w:r>
      <w:r>
        <w:rPr>
          <w:spacing w:val="-3"/>
          <w:sz w:val="22"/>
          <w:szCs w:val="22"/>
        </w:rPr>
        <w:t>железной дороги, ручные тележки, козловые краны, движущиеся по рельсам, уложенным на земле);</w:t>
      </w:r>
    </w:p>
    <w:p w:rsidR="009366ED" w:rsidRDefault="00C2283B" w:rsidP="00C2283B">
      <w:pPr>
        <w:shd w:val="clear" w:color="auto" w:fill="FFFFFF"/>
        <w:spacing w:before="43" w:line="240" w:lineRule="exact"/>
        <w:jc w:val="both"/>
        <w:rPr>
          <w:sz w:val="22"/>
          <w:szCs w:val="22"/>
        </w:rPr>
      </w:pPr>
      <w:r>
        <w:rPr>
          <w:spacing w:val="-6"/>
          <w:sz w:val="22"/>
          <w:szCs w:val="22"/>
        </w:rPr>
        <w:t xml:space="preserve">           •    </w:t>
      </w:r>
      <w:r w:rsidR="004525D4">
        <w:rPr>
          <w:i/>
          <w:iCs/>
          <w:spacing w:val="-4"/>
          <w:sz w:val="22"/>
          <w:szCs w:val="22"/>
        </w:rPr>
        <w:t xml:space="preserve">оборудование станинного типа </w:t>
      </w:r>
      <w:r w:rsidR="00063351">
        <w:rPr>
          <w:spacing w:val="-4"/>
          <w:sz w:val="22"/>
          <w:szCs w:val="22"/>
        </w:rPr>
        <w:t>(рис. 1</w:t>
      </w:r>
      <w:r w:rsidR="004525D4">
        <w:rPr>
          <w:spacing w:val="-4"/>
          <w:sz w:val="22"/>
          <w:szCs w:val="22"/>
        </w:rPr>
        <w:t xml:space="preserve">, </w:t>
      </w:r>
      <w:r w:rsidR="004525D4">
        <w:rPr>
          <w:i/>
          <w:iCs/>
          <w:spacing w:val="-4"/>
          <w:sz w:val="22"/>
          <w:szCs w:val="22"/>
        </w:rPr>
        <w:t xml:space="preserve">в, е) </w:t>
      </w:r>
      <w:r w:rsidR="004525D4">
        <w:rPr>
          <w:spacing w:val="-4"/>
          <w:sz w:val="22"/>
          <w:szCs w:val="22"/>
        </w:rPr>
        <w:t>(конвейеры, элева</w:t>
      </w:r>
      <w:r w:rsidR="004525D4">
        <w:rPr>
          <w:spacing w:val="-4"/>
          <w:sz w:val="22"/>
          <w:szCs w:val="22"/>
        </w:rPr>
        <w:softHyphen/>
      </w:r>
      <w:r w:rsidR="004525D4">
        <w:rPr>
          <w:sz w:val="22"/>
          <w:szCs w:val="22"/>
        </w:rPr>
        <w:t xml:space="preserve">торы, транспортеры, грузовые подъемники, рольганги); </w:t>
      </w:r>
    </w:p>
    <w:p w:rsidR="00C2283B" w:rsidRDefault="004525D4" w:rsidP="00B21281">
      <w:pPr>
        <w:numPr>
          <w:ilvl w:val="0"/>
          <w:numId w:val="6"/>
        </w:numPr>
        <w:shd w:val="clear" w:color="auto" w:fill="FFFFFF"/>
        <w:spacing w:before="43" w:line="240" w:lineRule="exact"/>
        <w:jc w:val="both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 xml:space="preserve">подвесные краны </w:t>
      </w:r>
      <w:r w:rsidR="00063351">
        <w:rPr>
          <w:spacing w:val="-3"/>
          <w:sz w:val="22"/>
          <w:szCs w:val="22"/>
        </w:rPr>
        <w:t>(рис. 2</w:t>
      </w:r>
      <w:r>
        <w:rPr>
          <w:spacing w:val="-3"/>
          <w:sz w:val="22"/>
          <w:szCs w:val="22"/>
        </w:rPr>
        <w:t xml:space="preserve">, </w:t>
      </w:r>
      <w:r>
        <w:rPr>
          <w:i/>
          <w:iCs/>
          <w:spacing w:val="-3"/>
          <w:sz w:val="22"/>
          <w:szCs w:val="22"/>
        </w:rPr>
        <w:t xml:space="preserve">в) </w:t>
      </w:r>
      <w:r>
        <w:rPr>
          <w:spacing w:val="-3"/>
          <w:sz w:val="22"/>
          <w:szCs w:val="22"/>
        </w:rPr>
        <w:t xml:space="preserve">— кран-балки грузоподъемностью </w:t>
      </w:r>
      <w:r>
        <w:rPr>
          <w:spacing w:val="-6"/>
          <w:sz w:val="22"/>
          <w:szCs w:val="22"/>
        </w:rPr>
        <w:t>от 0,25 до 5 т. Кран состоит из основной двутавровой балки, снаб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женной на концах катками, которые движутся по нижней полке</w:t>
      </w:r>
      <w:r w:rsidR="00C2283B">
        <w:rPr>
          <w:spacing w:val="-2"/>
          <w:sz w:val="22"/>
          <w:szCs w:val="22"/>
        </w:rPr>
        <w:t xml:space="preserve"> </w:t>
      </w:r>
      <w:r w:rsidR="00C2283B">
        <w:rPr>
          <w:spacing w:val="-1"/>
          <w:sz w:val="22"/>
          <w:szCs w:val="22"/>
        </w:rPr>
        <w:t xml:space="preserve">стальных балок, подвешенных к несущим элементам покрытия, </w:t>
      </w:r>
      <w:r w:rsidR="00C2283B">
        <w:rPr>
          <w:sz w:val="22"/>
          <w:szCs w:val="22"/>
        </w:rPr>
        <w:t xml:space="preserve">и по нижней полке основной балки движется электроталь; </w:t>
      </w:r>
    </w:p>
    <w:p w:rsidR="004525D4" w:rsidRDefault="009219FA" w:rsidP="00C2283B">
      <w:pPr>
        <w:shd w:val="clear" w:color="auto" w:fill="FFFFFF"/>
        <w:ind w:firstLine="567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pt;height:317.25pt">
            <v:imagedata r:id="rId5" o:title=""/>
          </v:shape>
        </w:pict>
      </w:r>
    </w:p>
    <w:p w:rsidR="004525D4" w:rsidRDefault="004525D4" w:rsidP="00C2283B">
      <w:pPr>
        <w:shd w:val="clear" w:color="auto" w:fill="FFFFFF"/>
        <w:spacing w:before="91"/>
        <w:ind w:firstLine="567"/>
        <w:jc w:val="center"/>
      </w:pPr>
      <w:r>
        <w:rPr>
          <w:rFonts w:ascii="Arial" w:hAnsi="Arial"/>
          <w:spacing w:val="-9"/>
          <w:sz w:val="18"/>
          <w:szCs w:val="18"/>
        </w:rPr>
        <w:t>Рис</w:t>
      </w:r>
      <w:r w:rsidR="00063351">
        <w:rPr>
          <w:rFonts w:ascii="Arial" w:hAnsi="Arial" w:cs="Arial"/>
          <w:spacing w:val="-9"/>
          <w:sz w:val="18"/>
          <w:szCs w:val="18"/>
        </w:rPr>
        <w:t>. 1</w:t>
      </w:r>
      <w:r>
        <w:rPr>
          <w:rFonts w:ascii="Arial" w:hAnsi="Arial" w:cs="Arial"/>
          <w:spacing w:val="-9"/>
          <w:sz w:val="18"/>
          <w:szCs w:val="18"/>
        </w:rPr>
        <w:t xml:space="preserve">. </w:t>
      </w:r>
      <w:r>
        <w:rPr>
          <w:rFonts w:ascii="Arial" w:hAnsi="Arial"/>
          <w:spacing w:val="-9"/>
          <w:sz w:val="18"/>
          <w:szCs w:val="18"/>
        </w:rPr>
        <w:t>Напольное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оборудование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промышленных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зданий</w:t>
      </w:r>
      <w:r>
        <w:rPr>
          <w:rFonts w:ascii="Arial" w:hAnsi="Arial" w:cs="Arial"/>
          <w:spacing w:val="-9"/>
          <w:sz w:val="18"/>
          <w:szCs w:val="18"/>
        </w:rPr>
        <w:t>:</w:t>
      </w:r>
    </w:p>
    <w:p w:rsidR="004525D4" w:rsidRDefault="004525D4" w:rsidP="00C2283B">
      <w:pPr>
        <w:shd w:val="clear" w:color="auto" w:fill="FFFFFF"/>
        <w:ind w:firstLine="567"/>
        <w:jc w:val="center"/>
      </w:pPr>
      <w:r>
        <w:rPr>
          <w:rFonts w:ascii="Arial" w:hAnsi="Arial"/>
          <w:spacing w:val="-11"/>
          <w:sz w:val="18"/>
          <w:szCs w:val="18"/>
        </w:rPr>
        <w:t>а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автопогрузчик</w:t>
      </w:r>
      <w:r>
        <w:rPr>
          <w:rFonts w:ascii="Arial" w:hAnsi="Arial" w:cs="Arial"/>
          <w:spacing w:val="-11"/>
          <w:sz w:val="18"/>
          <w:szCs w:val="18"/>
        </w:rPr>
        <w:t xml:space="preserve">; </w:t>
      </w:r>
      <w:r>
        <w:rPr>
          <w:rFonts w:ascii="Arial" w:hAnsi="Arial"/>
          <w:spacing w:val="-11"/>
          <w:sz w:val="18"/>
          <w:szCs w:val="18"/>
        </w:rPr>
        <w:t>б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автокар</w:t>
      </w:r>
      <w:r>
        <w:rPr>
          <w:rFonts w:ascii="Arial" w:hAnsi="Arial" w:cs="Arial"/>
          <w:spacing w:val="-11"/>
          <w:sz w:val="18"/>
          <w:szCs w:val="18"/>
        </w:rPr>
        <w:t xml:space="preserve">; </w:t>
      </w:r>
      <w:r>
        <w:rPr>
          <w:rFonts w:ascii="Arial" w:hAnsi="Arial"/>
          <w:spacing w:val="-11"/>
          <w:sz w:val="18"/>
          <w:szCs w:val="18"/>
        </w:rPr>
        <w:t>в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ленточный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транспортер</w:t>
      </w:r>
      <w:r>
        <w:rPr>
          <w:rFonts w:ascii="Arial" w:hAnsi="Arial" w:cs="Arial"/>
          <w:spacing w:val="-11"/>
          <w:sz w:val="18"/>
          <w:szCs w:val="18"/>
        </w:rPr>
        <w:t>;</w:t>
      </w:r>
    </w:p>
    <w:p w:rsidR="004525D4" w:rsidRDefault="004525D4" w:rsidP="00C2283B">
      <w:pPr>
        <w:shd w:val="clear" w:color="auto" w:fill="FFFFFF"/>
        <w:ind w:firstLine="567"/>
        <w:jc w:val="center"/>
      </w:pPr>
      <w:r>
        <w:rPr>
          <w:rFonts w:ascii="Arial" w:hAnsi="Arial"/>
          <w:spacing w:val="-9"/>
          <w:sz w:val="18"/>
          <w:szCs w:val="18"/>
        </w:rPr>
        <w:t>г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—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козловой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кран</w:t>
      </w:r>
      <w:r>
        <w:rPr>
          <w:rFonts w:ascii="Arial" w:hAnsi="Arial" w:cs="Arial"/>
          <w:spacing w:val="-9"/>
          <w:sz w:val="18"/>
          <w:szCs w:val="18"/>
        </w:rPr>
        <w:t xml:space="preserve">; </w:t>
      </w:r>
      <w:r>
        <w:rPr>
          <w:rFonts w:ascii="Arial" w:hAnsi="Arial"/>
          <w:i/>
          <w:iCs/>
          <w:spacing w:val="-9"/>
          <w:sz w:val="18"/>
          <w:szCs w:val="18"/>
        </w:rPr>
        <w:t>д</w:t>
      </w:r>
      <w:r>
        <w:rPr>
          <w:rFonts w:ascii="Arial" w:hAnsi="Arial" w:cs="Arial"/>
          <w:i/>
          <w:iCs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—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вагон</w:t>
      </w:r>
      <w:r>
        <w:rPr>
          <w:rFonts w:ascii="Arial" w:hAnsi="Arial" w:cs="Arial"/>
          <w:spacing w:val="-9"/>
          <w:sz w:val="18"/>
          <w:szCs w:val="18"/>
        </w:rPr>
        <w:t xml:space="preserve">; </w:t>
      </w:r>
      <w:r>
        <w:rPr>
          <w:rFonts w:ascii="Arial" w:hAnsi="Arial"/>
          <w:spacing w:val="-9"/>
          <w:sz w:val="18"/>
          <w:szCs w:val="18"/>
        </w:rPr>
        <w:t>е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—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рольганг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  <w:sectPr w:rsidR="004525D4" w:rsidSect="00E4355C">
          <w:type w:val="nextColumn"/>
          <w:pgSz w:w="11909" w:h="16834"/>
          <w:pgMar w:top="1134" w:right="1134" w:bottom="1134" w:left="1134" w:header="720" w:footer="720" w:gutter="0"/>
          <w:cols w:space="720"/>
          <w:noEndnote/>
        </w:sectPr>
      </w:pPr>
    </w:p>
    <w:p w:rsidR="004525D4" w:rsidRDefault="004525D4" w:rsidP="00B333A5">
      <w:pPr>
        <w:spacing w:line="1" w:lineRule="exact"/>
        <w:ind w:firstLine="567"/>
        <w:rPr>
          <w:rFonts w:ascii="Arial" w:hAnsi="Arial"/>
          <w:sz w:val="2"/>
          <w:szCs w:val="2"/>
        </w:rPr>
      </w:pPr>
    </w:p>
    <w:p w:rsidR="00063351" w:rsidRDefault="009219FA" w:rsidP="00C2283B">
      <w:pPr>
        <w:shd w:val="clear" w:color="auto" w:fill="FFFFFF"/>
        <w:spacing w:before="43" w:line="240" w:lineRule="exact"/>
        <w:jc w:val="both"/>
        <w:rPr>
          <w:spacing w:val="-4"/>
          <w:sz w:val="22"/>
          <w:szCs w:val="22"/>
        </w:rPr>
      </w:pPr>
      <w:r>
        <w:rPr>
          <w:noProof/>
        </w:rPr>
        <w:pict>
          <v:shape id="_x0000_s1157" type="#_x0000_t75" style="position:absolute;left:0;text-align:left;margin-left:151.05pt;margin-top:-56.75pt;width:333pt;height:231.2pt;z-index:251671552;mso-wrap-distance-left:1.9pt;mso-wrap-distance-right:1.9pt;mso-position-horizontal-relative:page">
            <v:imagedata r:id="rId6" o:title="" cropbottom="12888f" gain="93623f" blacklevel="-3932f"/>
            <w10:wrap type="square" anchorx="page"/>
          </v:shape>
        </w:pict>
      </w:r>
    </w:p>
    <w:p w:rsidR="00063351" w:rsidRDefault="00063351" w:rsidP="00C2283B">
      <w:pPr>
        <w:shd w:val="clear" w:color="auto" w:fill="FFFFFF"/>
        <w:spacing w:before="43" w:line="240" w:lineRule="exact"/>
        <w:jc w:val="both"/>
        <w:rPr>
          <w:spacing w:val="-4"/>
          <w:sz w:val="22"/>
          <w:szCs w:val="22"/>
        </w:rPr>
      </w:pPr>
    </w:p>
    <w:p w:rsidR="00063351" w:rsidRDefault="00063351" w:rsidP="00C2283B">
      <w:pPr>
        <w:shd w:val="clear" w:color="auto" w:fill="FFFFFF"/>
        <w:spacing w:before="43" w:line="240" w:lineRule="exact"/>
        <w:jc w:val="both"/>
        <w:rPr>
          <w:spacing w:val="-4"/>
          <w:sz w:val="22"/>
          <w:szCs w:val="22"/>
        </w:rPr>
      </w:pPr>
    </w:p>
    <w:p w:rsidR="00063351" w:rsidRDefault="00063351" w:rsidP="00C2283B">
      <w:pPr>
        <w:shd w:val="clear" w:color="auto" w:fill="FFFFFF"/>
        <w:spacing w:before="43" w:line="240" w:lineRule="exact"/>
        <w:jc w:val="both"/>
        <w:rPr>
          <w:spacing w:val="-4"/>
          <w:sz w:val="22"/>
          <w:szCs w:val="22"/>
        </w:rPr>
      </w:pPr>
    </w:p>
    <w:p w:rsidR="00063351" w:rsidRDefault="00063351" w:rsidP="00C2283B">
      <w:pPr>
        <w:shd w:val="clear" w:color="auto" w:fill="FFFFFF"/>
        <w:spacing w:before="43" w:line="240" w:lineRule="exact"/>
        <w:jc w:val="both"/>
        <w:rPr>
          <w:spacing w:val="-4"/>
          <w:sz w:val="22"/>
          <w:szCs w:val="22"/>
        </w:rPr>
      </w:pPr>
    </w:p>
    <w:p w:rsidR="00063351" w:rsidRDefault="00063351" w:rsidP="00C2283B">
      <w:pPr>
        <w:shd w:val="clear" w:color="auto" w:fill="FFFFFF"/>
        <w:spacing w:before="43" w:line="240" w:lineRule="exact"/>
        <w:jc w:val="both"/>
        <w:rPr>
          <w:spacing w:val="-4"/>
          <w:sz w:val="22"/>
          <w:szCs w:val="22"/>
        </w:rPr>
      </w:pPr>
    </w:p>
    <w:p w:rsidR="00063351" w:rsidRDefault="00063351" w:rsidP="00C2283B">
      <w:pPr>
        <w:shd w:val="clear" w:color="auto" w:fill="FFFFFF"/>
        <w:spacing w:before="43" w:line="240" w:lineRule="exact"/>
        <w:jc w:val="both"/>
        <w:rPr>
          <w:spacing w:val="-4"/>
          <w:sz w:val="22"/>
          <w:szCs w:val="22"/>
        </w:rPr>
      </w:pPr>
    </w:p>
    <w:p w:rsidR="00063351" w:rsidRDefault="00063351" w:rsidP="00C2283B">
      <w:pPr>
        <w:shd w:val="clear" w:color="auto" w:fill="FFFFFF"/>
        <w:spacing w:before="43" w:line="240" w:lineRule="exact"/>
        <w:jc w:val="both"/>
        <w:rPr>
          <w:spacing w:val="-4"/>
          <w:sz w:val="22"/>
          <w:szCs w:val="22"/>
        </w:rPr>
      </w:pPr>
    </w:p>
    <w:p w:rsidR="00063351" w:rsidRDefault="00063351" w:rsidP="00C2283B">
      <w:pPr>
        <w:shd w:val="clear" w:color="auto" w:fill="FFFFFF"/>
        <w:spacing w:before="43" w:line="240" w:lineRule="exact"/>
        <w:jc w:val="both"/>
        <w:rPr>
          <w:spacing w:val="-4"/>
          <w:sz w:val="22"/>
          <w:szCs w:val="22"/>
        </w:rPr>
      </w:pPr>
    </w:p>
    <w:p w:rsidR="00063351" w:rsidRDefault="00063351" w:rsidP="00C2283B">
      <w:pPr>
        <w:shd w:val="clear" w:color="auto" w:fill="FFFFFF"/>
        <w:spacing w:before="43" w:line="240" w:lineRule="exact"/>
        <w:jc w:val="both"/>
        <w:rPr>
          <w:spacing w:val="-4"/>
          <w:sz w:val="22"/>
          <w:szCs w:val="22"/>
        </w:rPr>
      </w:pPr>
    </w:p>
    <w:p w:rsidR="00063351" w:rsidRDefault="00063351" w:rsidP="00C2283B">
      <w:pPr>
        <w:shd w:val="clear" w:color="auto" w:fill="FFFFFF"/>
        <w:spacing w:before="43" w:line="240" w:lineRule="exact"/>
        <w:jc w:val="both"/>
        <w:rPr>
          <w:spacing w:val="-4"/>
          <w:sz w:val="22"/>
          <w:szCs w:val="22"/>
        </w:rPr>
      </w:pPr>
    </w:p>
    <w:p w:rsidR="00063351" w:rsidRDefault="00063351" w:rsidP="00C2283B">
      <w:pPr>
        <w:shd w:val="clear" w:color="auto" w:fill="FFFFFF"/>
        <w:spacing w:before="43" w:line="240" w:lineRule="exact"/>
        <w:jc w:val="both"/>
        <w:rPr>
          <w:spacing w:val="-4"/>
          <w:sz w:val="22"/>
          <w:szCs w:val="22"/>
        </w:rPr>
      </w:pPr>
    </w:p>
    <w:p w:rsidR="00063351" w:rsidRDefault="00063351" w:rsidP="00C2283B">
      <w:pPr>
        <w:shd w:val="clear" w:color="auto" w:fill="FFFFFF"/>
        <w:spacing w:before="43" w:line="240" w:lineRule="exact"/>
        <w:jc w:val="both"/>
        <w:rPr>
          <w:spacing w:val="-4"/>
          <w:sz w:val="22"/>
          <w:szCs w:val="22"/>
        </w:rPr>
      </w:pPr>
    </w:p>
    <w:p w:rsidR="00063351" w:rsidRDefault="00063351" w:rsidP="00C2283B">
      <w:pPr>
        <w:shd w:val="clear" w:color="auto" w:fill="FFFFFF"/>
        <w:spacing w:before="43" w:line="240" w:lineRule="exact"/>
        <w:jc w:val="both"/>
        <w:rPr>
          <w:spacing w:val="-4"/>
          <w:sz w:val="22"/>
          <w:szCs w:val="22"/>
        </w:rPr>
      </w:pPr>
    </w:p>
    <w:p w:rsidR="00063351" w:rsidRDefault="00063351" w:rsidP="00C2283B">
      <w:pPr>
        <w:shd w:val="clear" w:color="auto" w:fill="FFFFFF"/>
        <w:spacing w:before="43" w:line="240" w:lineRule="exact"/>
        <w:jc w:val="both"/>
        <w:rPr>
          <w:spacing w:val="-4"/>
          <w:sz w:val="22"/>
          <w:szCs w:val="22"/>
        </w:rPr>
      </w:pPr>
    </w:p>
    <w:p w:rsidR="00063351" w:rsidRDefault="00063351" w:rsidP="005C5E1F">
      <w:pPr>
        <w:shd w:val="clear" w:color="auto" w:fill="FFFFFF"/>
        <w:spacing w:before="43" w:line="240" w:lineRule="exact"/>
        <w:jc w:val="center"/>
        <w:rPr>
          <w:spacing w:val="-4"/>
          <w:sz w:val="22"/>
          <w:szCs w:val="22"/>
        </w:rPr>
      </w:pPr>
      <w:r>
        <w:rPr>
          <w:spacing w:val="-4"/>
          <w:sz w:val="22"/>
          <w:szCs w:val="22"/>
        </w:rPr>
        <w:t>Рис.2 Подъемно-транспортное оборудование промышленных зданий:</w:t>
      </w:r>
    </w:p>
    <w:p w:rsidR="00063351" w:rsidRDefault="00063351" w:rsidP="005C5E1F">
      <w:pPr>
        <w:shd w:val="clear" w:color="auto" w:fill="FFFFFF"/>
        <w:spacing w:before="43" w:line="240" w:lineRule="exact"/>
        <w:jc w:val="center"/>
        <w:rPr>
          <w:spacing w:val="-4"/>
          <w:sz w:val="22"/>
          <w:szCs w:val="22"/>
        </w:rPr>
      </w:pPr>
      <w:r>
        <w:rPr>
          <w:spacing w:val="-4"/>
          <w:sz w:val="22"/>
          <w:szCs w:val="22"/>
        </w:rPr>
        <w:t>а-электроталь; б-консольно-поворотный кран; в-подвесной кран; г-мостовой кран;</w:t>
      </w:r>
    </w:p>
    <w:p w:rsidR="00063351" w:rsidRDefault="00063351" w:rsidP="00063351">
      <w:pPr>
        <w:shd w:val="clear" w:color="auto" w:fill="FFFFFF"/>
        <w:spacing w:before="43" w:line="240" w:lineRule="exact"/>
        <w:jc w:val="center"/>
        <w:rPr>
          <w:spacing w:val="-4"/>
          <w:sz w:val="22"/>
          <w:szCs w:val="22"/>
        </w:rPr>
      </w:pPr>
      <w:r>
        <w:rPr>
          <w:spacing w:val="-4"/>
          <w:sz w:val="22"/>
          <w:szCs w:val="22"/>
        </w:rPr>
        <w:t>1-грузовая лебедка; 2-монорельс; 3-подвеска; 4-пульт управления; 5-стрела крана; 6- поворотный шарнир; 7- двутавровая несущая балка</w:t>
      </w:r>
      <w:r w:rsidR="005C5E1F">
        <w:rPr>
          <w:spacing w:val="-4"/>
          <w:sz w:val="22"/>
          <w:szCs w:val="22"/>
        </w:rPr>
        <w:t>; 8- механизм передвижения; 9-кабина управления; 10-мост крана; 11-тележка с грузоподъемным механизмом; 12-подкрановый путь.</w:t>
      </w:r>
    </w:p>
    <w:p w:rsidR="00063351" w:rsidRDefault="00063351" w:rsidP="00C2283B">
      <w:pPr>
        <w:shd w:val="clear" w:color="auto" w:fill="FFFFFF"/>
        <w:spacing w:before="43" w:line="240" w:lineRule="exact"/>
        <w:jc w:val="both"/>
        <w:rPr>
          <w:spacing w:val="-4"/>
          <w:sz w:val="22"/>
          <w:szCs w:val="22"/>
        </w:rPr>
      </w:pPr>
    </w:p>
    <w:p w:rsidR="00C2283B" w:rsidRDefault="004525D4" w:rsidP="00C2283B">
      <w:pPr>
        <w:shd w:val="clear" w:color="auto" w:fill="FFFFFF"/>
        <w:spacing w:before="43" w:line="240" w:lineRule="exact"/>
        <w:jc w:val="both"/>
        <w:rPr>
          <w:sz w:val="22"/>
          <w:szCs w:val="22"/>
        </w:rPr>
      </w:pPr>
      <w:r>
        <w:rPr>
          <w:spacing w:val="-4"/>
          <w:sz w:val="22"/>
          <w:szCs w:val="22"/>
        </w:rPr>
        <w:t xml:space="preserve">•    </w:t>
      </w:r>
      <w:r>
        <w:rPr>
          <w:i/>
          <w:iCs/>
          <w:spacing w:val="-4"/>
          <w:sz w:val="22"/>
          <w:szCs w:val="22"/>
        </w:rPr>
        <w:t xml:space="preserve">мостовые электрокраны </w:t>
      </w:r>
      <w:r w:rsidR="00063351">
        <w:rPr>
          <w:spacing w:val="-4"/>
          <w:sz w:val="22"/>
          <w:szCs w:val="22"/>
        </w:rPr>
        <w:t xml:space="preserve">(рис. </w:t>
      </w:r>
      <w:smartTag w:uri="urn:schemas-microsoft-com:office:smarttags" w:element="metricconverter">
        <w:smartTagPr>
          <w:attr w:name="ProductID" w:val="2, г"/>
        </w:smartTagPr>
        <w:r w:rsidR="00063351">
          <w:rPr>
            <w:spacing w:val="-4"/>
            <w:sz w:val="22"/>
            <w:szCs w:val="22"/>
          </w:rPr>
          <w:t>2</w:t>
        </w:r>
        <w:r>
          <w:rPr>
            <w:spacing w:val="-4"/>
            <w:sz w:val="22"/>
            <w:szCs w:val="22"/>
          </w:rPr>
          <w:t xml:space="preserve">, </w:t>
        </w:r>
        <w:r>
          <w:rPr>
            <w:i/>
            <w:iCs/>
            <w:spacing w:val="-4"/>
            <w:sz w:val="22"/>
            <w:szCs w:val="22"/>
          </w:rPr>
          <w:t>г</w:t>
        </w:r>
      </w:smartTag>
      <w:r>
        <w:rPr>
          <w:i/>
          <w:iCs/>
          <w:spacing w:val="-4"/>
          <w:sz w:val="22"/>
          <w:szCs w:val="22"/>
        </w:rPr>
        <w:t xml:space="preserve">) </w:t>
      </w:r>
      <w:r>
        <w:rPr>
          <w:spacing w:val="-4"/>
          <w:sz w:val="22"/>
          <w:szCs w:val="22"/>
        </w:rPr>
        <w:t xml:space="preserve">грузоподъемностью от 5 до 600 т служат для перемещения тяжелых грузов подлине, ширине, высоте пролета. Кран представляет собой стальной катучий мост, </w:t>
      </w:r>
      <w:r>
        <w:rPr>
          <w:spacing w:val="-1"/>
          <w:sz w:val="22"/>
          <w:szCs w:val="22"/>
        </w:rPr>
        <w:t>перемещаемый вдоль пролета. По верху моста по рельсам пере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двигается тележка с установленными на ней электролебедками для опускания и подъема груза. Кабина крановщика для обслу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живания всех механизмов подвешивается к нижней части моста; </w:t>
      </w:r>
      <w:r>
        <w:rPr>
          <w:i/>
          <w:iCs/>
          <w:spacing w:val="-6"/>
          <w:sz w:val="22"/>
          <w:szCs w:val="22"/>
        </w:rPr>
        <w:t xml:space="preserve">консольные поворотные краны </w:t>
      </w:r>
      <w:r w:rsidR="00063351">
        <w:rPr>
          <w:spacing w:val="-6"/>
          <w:sz w:val="22"/>
          <w:szCs w:val="22"/>
        </w:rPr>
        <w:t xml:space="preserve">(рис. </w:t>
      </w:r>
      <w:r>
        <w:rPr>
          <w:spacing w:val="-6"/>
          <w:sz w:val="22"/>
          <w:szCs w:val="22"/>
        </w:rPr>
        <w:t xml:space="preserve">2, </w:t>
      </w:r>
      <w:r>
        <w:rPr>
          <w:i/>
          <w:iCs/>
          <w:spacing w:val="-6"/>
          <w:sz w:val="22"/>
          <w:szCs w:val="22"/>
        </w:rPr>
        <w:t xml:space="preserve">б) </w:t>
      </w:r>
      <w:r>
        <w:rPr>
          <w:spacing w:val="-6"/>
          <w:sz w:val="22"/>
          <w:szCs w:val="22"/>
        </w:rPr>
        <w:t xml:space="preserve">грузоподъемностью до </w:t>
      </w:r>
      <w:r>
        <w:rPr>
          <w:spacing w:val="-2"/>
          <w:sz w:val="22"/>
          <w:szCs w:val="22"/>
        </w:rPr>
        <w:t>5 т используют для передачи груза из одного пролета в другой. Проектирование промышленных зданий ведут с учетом особен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ностей технологического процесса и создания благоприятных усло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вий труда для рабочих.</w:t>
      </w:r>
    </w:p>
    <w:p w:rsidR="009366ED" w:rsidRDefault="009366ED" w:rsidP="00C2283B">
      <w:pPr>
        <w:shd w:val="clear" w:color="auto" w:fill="FFFFFF"/>
        <w:spacing w:before="43" w:line="240" w:lineRule="exact"/>
        <w:jc w:val="both"/>
        <w:rPr>
          <w:sz w:val="22"/>
          <w:szCs w:val="22"/>
        </w:rPr>
      </w:pPr>
    </w:p>
    <w:p w:rsidR="004525D4" w:rsidRDefault="004525D4" w:rsidP="00C2283B">
      <w:pPr>
        <w:shd w:val="clear" w:color="auto" w:fill="FFFFFF"/>
        <w:spacing w:before="43" w:line="240" w:lineRule="exact"/>
        <w:jc w:val="both"/>
      </w:pPr>
      <w:r>
        <w:rPr>
          <w:spacing w:val="-4"/>
          <w:sz w:val="22"/>
          <w:szCs w:val="22"/>
        </w:rPr>
        <w:t>Технологическая часть проекта, разработанная инженерами-тех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нологами данной отрасли производства, содержит:</w:t>
      </w:r>
    </w:p>
    <w:p w:rsidR="00C2283B" w:rsidRDefault="004525D4" w:rsidP="00B333A5">
      <w:pPr>
        <w:shd w:val="clear" w:color="auto" w:fill="FFFFFF"/>
        <w:spacing w:before="5" w:line="240" w:lineRule="exact"/>
        <w:ind w:firstLine="567"/>
        <w:rPr>
          <w:sz w:val="22"/>
          <w:szCs w:val="22"/>
        </w:rPr>
      </w:pPr>
      <w:r>
        <w:rPr>
          <w:spacing w:val="-1"/>
          <w:sz w:val="22"/>
          <w:szCs w:val="22"/>
        </w:rPr>
        <w:t xml:space="preserve">план расстановки технологического оборудования (с указанием проездов, проходов, участков складирования и др.); габаритную высоту стационарного оборудования; </w:t>
      </w:r>
      <w:r>
        <w:rPr>
          <w:sz w:val="22"/>
          <w:szCs w:val="22"/>
        </w:rPr>
        <w:t xml:space="preserve">сведения о внутрицеховом транспорте (вид, грузоподъемность, габариты и т.д.); </w:t>
      </w:r>
    </w:p>
    <w:p w:rsidR="004525D4" w:rsidRDefault="004525D4" w:rsidP="00B333A5">
      <w:pPr>
        <w:shd w:val="clear" w:color="auto" w:fill="FFFFFF"/>
        <w:spacing w:before="5" w:line="240" w:lineRule="exact"/>
        <w:ind w:firstLine="567"/>
      </w:pPr>
      <w:r>
        <w:rPr>
          <w:spacing w:val="-4"/>
          <w:sz w:val="22"/>
          <w:szCs w:val="22"/>
        </w:rPr>
        <w:t xml:space="preserve">•    параметры внутреннего микроклимата (температура и влажность </w:t>
      </w:r>
      <w:r>
        <w:rPr>
          <w:sz w:val="22"/>
          <w:szCs w:val="22"/>
        </w:rPr>
        <w:t>воздуха, степень его чистоты и др.);</w:t>
      </w:r>
    </w:p>
    <w:p w:rsidR="004525D4" w:rsidRDefault="004525D4" w:rsidP="00B333A5">
      <w:pPr>
        <w:shd w:val="clear" w:color="auto" w:fill="FFFFFF"/>
        <w:spacing w:line="240" w:lineRule="exact"/>
        <w:ind w:firstLine="567"/>
      </w:pPr>
      <w:r>
        <w:rPr>
          <w:spacing w:val="-1"/>
          <w:sz w:val="22"/>
          <w:szCs w:val="22"/>
        </w:rPr>
        <w:t xml:space="preserve">категорию производства по степени пожарной опасности; </w:t>
      </w:r>
      <w:r>
        <w:rPr>
          <w:sz w:val="22"/>
          <w:szCs w:val="22"/>
        </w:rPr>
        <w:t>количество работающих в цехе.</w:t>
      </w:r>
    </w:p>
    <w:p w:rsidR="004525D4" w:rsidRDefault="004525D4" w:rsidP="00B333A5">
      <w:pPr>
        <w:shd w:val="clear" w:color="auto" w:fill="FFFFFF"/>
        <w:spacing w:before="5" w:line="240" w:lineRule="exact"/>
        <w:ind w:firstLine="567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Технологический процесс является основным фактором, опре</w:t>
      </w:r>
      <w:r>
        <w:rPr>
          <w:spacing w:val="-1"/>
          <w:sz w:val="22"/>
          <w:szCs w:val="22"/>
        </w:rPr>
        <w:softHyphen/>
        <w:t>деляющим архитектурно-строительное решение здания, его сани-</w:t>
      </w:r>
      <w:r>
        <w:rPr>
          <w:sz w:val="22"/>
          <w:szCs w:val="22"/>
        </w:rPr>
        <w:t>тарно-техническое и инженерное оснащение.</w:t>
      </w:r>
    </w:p>
    <w:p w:rsidR="009366ED" w:rsidRDefault="009366ED" w:rsidP="00B333A5">
      <w:pPr>
        <w:shd w:val="clear" w:color="auto" w:fill="FFFFFF"/>
        <w:spacing w:before="5" w:line="240" w:lineRule="exact"/>
        <w:ind w:firstLine="567"/>
        <w:jc w:val="both"/>
        <w:rPr>
          <w:sz w:val="22"/>
          <w:szCs w:val="22"/>
        </w:rPr>
      </w:pPr>
    </w:p>
    <w:p w:rsidR="009366ED" w:rsidRDefault="009366ED" w:rsidP="00B333A5">
      <w:pPr>
        <w:shd w:val="clear" w:color="auto" w:fill="FFFFFF"/>
        <w:spacing w:before="5" w:line="240" w:lineRule="exact"/>
        <w:ind w:firstLine="567"/>
        <w:jc w:val="both"/>
      </w:pPr>
    </w:p>
    <w:p w:rsidR="004525D4" w:rsidRDefault="004525D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3"/>
          <w:sz w:val="22"/>
          <w:szCs w:val="22"/>
        </w:rPr>
        <w:t xml:space="preserve">Основными </w:t>
      </w:r>
      <w:r>
        <w:rPr>
          <w:b/>
          <w:bCs/>
          <w:spacing w:val="-3"/>
          <w:sz w:val="22"/>
          <w:szCs w:val="22"/>
        </w:rPr>
        <w:t xml:space="preserve">объемно-планировочными параметрами здания </w:t>
      </w:r>
      <w:r>
        <w:rPr>
          <w:sz w:val="22"/>
          <w:szCs w:val="22"/>
        </w:rPr>
        <w:t xml:space="preserve"> являются:</w:t>
      </w:r>
    </w:p>
    <w:p w:rsidR="004525D4" w:rsidRDefault="004525D4" w:rsidP="00B333A5">
      <w:pPr>
        <w:shd w:val="clear" w:color="auto" w:fill="FFFFFF"/>
        <w:spacing w:line="240" w:lineRule="exact"/>
        <w:ind w:firstLine="567"/>
        <w:jc w:val="both"/>
      </w:pPr>
      <w:r>
        <w:rPr>
          <w:i/>
          <w:iCs/>
          <w:spacing w:val="-3"/>
          <w:sz w:val="22"/>
          <w:szCs w:val="22"/>
        </w:rPr>
        <w:t xml:space="preserve">пролет </w:t>
      </w:r>
      <w:r>
        <w:rPr>
          <w:spacing w:val="-3"/>
          <w:sz w:val="22"/>
          <w:szCs w:val="22"/>
        </w:rPr>
        <w:t xml:space="preserve">— расстояние между разбивочными осями продольных </w:t>
      </w:r>
      <w:r>
        <w:rPr>
          <w:sz w:val="22"/>
          <w:szCs w:val="22"/>
        </w:rPr>
        <w:t>рядов колонн или стен;</w:t>
      </w:r>
    </w:p>
    <w:p w:rsidR="004525D4" w:rsidRDefault="004525D4" w:rsidP="00B333A5">
      <w:pPr>
        <w:shd w:val="clear" w:color="auto" w:fill="FFFFFF"/>
        <w:spacing w:before="5" w:line="240" w:lineRule="exact"/>
        <w:ind w:firstLine="567"/>
        <w:jc w:val="both"/>
      </w:pPr>
      <w:r>
        <w:rPr>
          <w:i/>
          <w:iCs/>
          <w:spacing w:val="-3"/>
          <w:sz w:val="22"/>
          <w:szCs w:val="22"/>
        </w:rPr>
        <w:t xml:space="preserve">шаг </w:t>
      </w:r>
      <w:r>
        <w:rPr>
          <w:spacing w:val="-3"/>
          <w:sz w:val="22"/>
          <w:szCs w:val="22"/>
        </w:rPr>
        <w:t>— расстояние между разбивочными осями поперечных ря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дов колонн или стен;</w:t>
      </w:r>
    </w:p>
    <w:p w:rsidR="009366ED" w:rsidRPr="009366ED" w:rsidRDefault="004525D4" w:rsidP="009366ED">
      <w:pPr>
        <w:shd w:val="clear" w:color="auto" w:fill="FFFFFF"/>
        <w:spacing w:before="5" w:line="240" w:lineRule="exact"/>
        <w:ind w:firstLine="567"/>
        <w:rPr>
          <w:i/>
          <w:iCs/>
          <w:spacing w:val="-2"/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 xml:space="preserve">высота — </w:t>
      </w:r>
      <w:r>
        <w:rPr>
          <w:spacing w:val="-3"/>
          <w:sz w:val="22"/>
          <w:szCs w:val="22"/>
        </w:rPr>
        <w:t>расстояние от уровня пола до низа несущей конструк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ции покрытия (в одноэтажных зданиях) или расстояние между </w:t>
      </w:r>
      <w:r>
        <w:rPr>
          <w:spacing w:val="-1"/>
          <w:sz w:val="22"/>
          <w:szCs w:val="22"/>
        </w:rPr>
        <w:t xml:space="preserve">уровнями чистых полов (в многоэтажных зданиях). </w:t>
      </w:r>
      <w:r>
        <w:rPr>
          <w:sz w:val="22"/>
          <w:szCs w:val="22"/>
        </w:rPr>
        <w:t xml:space="preserve">Совокупность расстояний между колоннами в продольном и </w:t>
      </w:r>
      <w:r>
        <w:rPr>
          <w:spacing w:val="-2"/>
          <w:sz w:val="22"/>
          <w:szCs w:val="22"/>
        </w:rPr>
        <w:t xml:space="preserve">поперечном направлениях называют </w:t>
      </w:r>
      <w:r>
        <w:rPr>
          <w:i/>
          <w:iCs/>
          <w:spacing w:val="-2"/>
          <w:sz w:val="22"/>
          <w:szCs w:val="22"/>
        </w:rPr>
        <w:t>сеткой колонн.</w:t>
      </w:r>
    </w:p>
    <w:p w:rsidR="006A5E5D" w:rsidRDefault="004525D4" w:rsidP="00B333A5">
      <w:pPr>
        <w:shd w:val="clear" w:color="auto" w:fill="FFFFFF"/>
        <w:spacing w:line="240" w:lineRule="exact"/>
        <w:ind w:firstLine="567"/>
        <w:jc w:val="both"/>
        <w:rPr>
          <w:spacing w:val="-5"/>
          <w:sz w:val="22"/>
          <w:szCs w:val="22"/>
        </w:rPr>
      </w:pPr>
      <w:r>
        <w:rPr>
          <w:spacing w:val="-3"/>
          <w:sz w:val="22"/>
          <w:szCs w:val="22"/>
        </w:rPr>
        <w:t>Единство технических решений при проектировании промыш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ленных зданий основано на унификации объемно-планировочных </w:t>
      </w:r>
      <w:r>
        <w:rPr>
          <w:spacing w:val="-5"/>
          <w:sz w:val="22"/>
          <w:szCs w:val="22"/>
        </w:rPr>
        <w:t xml:space="preserve">параметров. Это достигается ограничением числа размеров пролетов, шагов, высот этажей и величиной нагрузок на типовые конструкции. </w:t>
      </w:r>
      <w:r>
        <w:rPr>
          <w:sz w:val="22"/>
          <w:szCs w:val="22"/>
        </w:rPr>
        <w:t xml:space="preserve">Преобладающий тип промышленных зданий — одноэтажные. </w:t>
      </w:r>
      <w:r>
        <w:rPr>
          <w:spacing w:val="-2"/>
          <w:sz w:val="22"/>
          <w:szCs w:val="22"/>
        </w:rPr>
        <w:t xml:space="preserve">Они предназначены для производств с горизонтальными схемами </w:t>
      </w:r>
      <w:r>
        <w:rPr>
          <w:spacing w:val="-8"/>
          <w:sz w:val="22"/>
          <w:szCs w:val="22"/>
        </w:rPr>
        <w:t>технологического процесса, для предприятий, использующих громозд</w:t>
      </w:r>
      <w:r>
        <w:rPr>
          <w:spacing w:val="-8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кое оборудование или выпускающих крупногабаритную продукцию. </w:t>
      </w:r>
    </w:p>
    <w:p w:rsidR="006A5E5D" w:rsidRDefault="006A5E5D" w:rsidP="00B333A5">
      <w:pPr>
        <w:shd w:val="clear" w:color="auto" w:fill="FFFFFF"/>
        <w:spacing w:line="240" w:lineRule="exact"/>
        <w:ind w:firstLine="567"/>
        <w:jc w:val="both"/>
        <w:rPr>
          <w:spacing w:val="-5"/>
          <w:sz w:val="22"/>
          <w:szCs w:val="22"/>
        </w:rPr>
      </w:pPr>
    </w:p>
    <w:p w:rsidR="004525D4" w:rsidRDefault="004525D4" w:rsidP="00B333A5">
      <w:pPr>
        <w:shd w:val="clear" w:color="auto" w:fill="FFFFFF"/>
        <w:spacing w:line="240" w:lineRule="exact"/>
        <w:ind w:firstLine="567"/>
        <w:jc w:val="both"/>
      </w:pPr>
      <w:r>
        <w:rPr>
          <w:b/>
          <w:bCs/>
          <w:spacing w:val="-9"/>
          <w:sz w:val="22"/>
          <w:szCs w:val="22"/>
        </w:rPr>
        <w:t xml:space="preserve">Одноэтажные промышленные здания </w:t>
      </w:r>
      <w:r>
        <w:rPr>
          <w:spacing w:val="-9"/>
          <w:sz w:val="22"/>
          <w:szCs w:val="22"/>
        </w:rPr>
        <w:t>по конструктивному реше</w:t>
      </w:r>
      <w:r>
        <w:rPr>
          <w:spacing w:val="-9"/>
          <w:sz w:val="22"/>
          <w:szCs w:val="22"/>
        </w:rPr>
        <w:softHyphen/>
      </w:r>
      <w:r w:rsidR="00321340">
        <w:rPr>
          <w:sz w:val="22"/>
          <w:szCs w:val="22"/>
        </w:rPr>
        <w:t xml:space="preserve">нию </w:t>
      </w:r>
      <w:r>
        <w:rPr>
          <w:sz w:val="22"/>
          <w:szCs w:val="22"/>
        </w:rPr>
        <w:t xml:space="preserve"> бывают:</w:t>
      </w:r>
    </w:p>
    <w:p w:rsidR="004525D4" w:rsidRDefault="004525D4" w:rsidP="00B333A5">
      <w:pPr>
        <w:shd w:val="clear" w:color="auto" w:fill="FFFFFF"/>
        <w:spacing w:line="240" w:lineRule="exact"/>
        <w:ind w:firstLine="567"/>
        <w:jc w:val="both"/>
      </w:pPr>
      <w:r>
        <w:rPr>
          <w:i/>
          <w:iCs/>
          <w:spacing w:val="-3"/>
          <w:sz w:val="22"/>
          <w:szCs w:val="22"/>
        </w:rPr>
        <w:t xml:space="preserve">каркасные </w:t>
      </w:r>
      <w:r>
        <w:rPr>
          <w:spacing w:val="-3"/>
          <w:sz w:val="22"/>
          <w:szCs w:val="22"/>
        </w:rPr>
        <w:t xml:space="preserve">— представляют собой систему колонн, связанную с </w:t>
      </w:r>
      <w:r>
        <w:rPr>
          <w:spacing w:val="-1"/>
          <w:sz w:val="22"/>
          <w:szCs w:val="22"/>
        </w:rPr>
        <w:t xml:space="preserve">покрытием. Каркасный тип здания наиболее распространен в </w:t>
      </w:r>
      <w:r>
        <w:rPr>
          <w:sz w:val="22"/>
          <w:szCs w:val="22"/>
        </w:rPr>
        <w:t>промышленном строительстве;</w:t>
      </w:r>
    </w:p>
    <w:p w:rsidR="004525D4" w:rsidRDefault="004525D4" w:rsidP="00B333A5">
      <w:pPr>
        <w:shd w:val="clear" w:color="auto" w:fill="FFFFFF"/>
        <w:spacing w:before="10" w:line="240" w:lineRule="exact"/>
        <w:ind w:firstLine="567"/>
        <w:jc w:val="both"/>
      </w:pPr>
      <w:r>
        <w:rPr>
          <w:i/>
          <w:iCs/>
          <w:spacing w:val="-5"/>
          <w:sz w:val="22"/>
          <w:szCs w:val="22"/>
        </w:rPr>
        <w:t xml:space="preserve">бескаркасные— </w:t>
      </w:r>
      <w:r>
        <w:rPr>
          <w:spacing w:val="-5"/>
          <w:sz w:val="22"/>
          <w:szCs w:val="22"/>
        </w:rPr>
        <w:t>имеют наружные несущие стены, усиленные пи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лястрами (местными утолщениями стены). Грузоподъемность </w:t>
      </w:r>
      <w:r>
        <w:rPr>
          <w:spacing w:val="-2"/>
          <w:sz w:val="22"/>
          <w:szCs w:val="22"/>
        </w:rPr>
        <w:t>кранов в таких зданиях до 5 т, пролеты не превышают 12 м;</w:t>
      </w:r>
    </w:p>
    <w:p w:rsidR="004525D4" w:rsidRDefault="004525D4" w:rsidP="00B333A5">
      <w:pPr>
        <w:shd w:val="clear" w:color="auto" w:fill="FFFFFF"/>
        <w:spacing w:before="10" w:line="240" w:lineRule="exact"/>
        <w:ind w:firstLine="567"/>
        <w:jc w:val="both"/>
      </w:pPr>
    </w:p>
    <w:p w:rsidR="004525D4" w:rsidRDefault="004525D4" w:rsidP="00B333A5">
      <w:pPr>
        <w:spacing w:line="1" w:lineRule="exact"/>
        <w:ind w:firstLine="567"/>
        <w:rPr>
          <w:rFonts w:ascii="Arial" w:hAnsi="Arial"/>
          <w:sz w:val="2"/>
          <w:szCs w:val="2"/>
        </w:rPr>
      </w:pPr>
    </w:p>
    <w:p w:rsidR="004525D4" w:rsidRDefault="004525D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3"/>
          <w:sz w:val="22"/>
          <w:szCs w:val="22"/>
        </w:rPr>
        <w:t>По характеру конструктивного решения и особенностям выпол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нения различают следующие типы фундаментов промышленных зданий: ленточные, столбчатые, свайные.</w:t>
      </w:r>
    </w:p>
    <w:p w:rsidR="006A5E5D" w:rsidRDefault="004525D4" w:rsidP="00B333A5">
      <w:pPr>
        <w:shd w:val="clear" w:color="auto" w:fill="FFFFFF"/>
        <w:spacing w:before="14" w:line="240" w:lineRule="exact"/>
        <w:ind w:firstLine="567"/>
        <w:jc w:val="both"/>
        <w:rPr>
          <w:spacing w:val="-3"/>
          <w:sz w:val="22"/>
          <w:szCs w:val="22"/>
        </w:rPr>
      </w:pPr>
      <w:r>
        <w:rPr>
          <w:spacing w:val="-2"/>
          <w:sz w:val="22"/>
          <w:szCs w:val="22"/>
        </w:rPr>
        <w:t>По технологии возведения фундаменты разделяются на моно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литные и сборные, </w:t>
      </w:r>
    </w:p>
    <w:p w:rsidR="004525D4" w:rsidRDefault="004525D4" w:rsidP="00B333A5">
      <w:pPr>
        <w:shd w:val="clear" w:color="auto" w:fill="FFFFFF"/>
        <w:spacing w:before="14" w:line="240" w:lineRule="exact"/>
        <w:ind w:firstLine="567"/>
        <w:jc w:val="both"/>
      </w:pPr>
      <w:r>
        <w:rPr>
          <w:spacing w:val="-3"/>
          <w:sz w:val="22"/>
          <w:szCs w:val="22"/>
        </w:rPr>
        <w:t>по величине заглубления — на фундаменты мел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кого заложения и глубокого.</w:t>
      </w:r>
    </w:p>
    <w:p w:rsidR="004525D4" w:rsidRDefault="004525D4" w:rsidP="00B333A5">
      <w:pPr>
        <w:shd w:val="clear" w:color="auto" w:fill="FFFFFF"/>
        <w:spacing w:before="14" w:line="240" w:lineRule="exact"/>
        <w:ind w:firstLine="567"/>
        <w:jc w:val="both"/>
      </w:pPr>
      <w:r>
        <w:rPr>
          <w:sz w:val="22"/>
          <w:szCs w:val="22"/>
        </w:rPr>
        <w:t>Промышленные здания каркасного типа имеют столбчатые фундаменты.</w:t>
      </w:r>
    </w:p>
    <w:p w:rsidR="004525D4" w:rsidRDefault="004525D4" w:rsidP="00B333A5">
      <w:pPr>
        <w:shd w:val="clear" w:color="auto" w:fill="FFFFFF"/>
        <w:spacing w:before="24" w:line="240" w:lineRule="exact"/>
        <w:ind w:firstLine="567"/>
        <w:jc w:val="both"/>
      </w:pPr>
      <w:r>
        <w:rPr>
          <w:i/>
          <w:iCs/>
          <w:spacing w:val="-9"/>
          <w:sz w:val="22"/>
          <w:szCs w:val="22"/>
        </w:rPr>
        <w:t>Монолитный столбчатый фундамент под железобетонную колон</w:t>
      </w:r>
      <w:r>
        <w:rPr>
          <w:i/>
          <w:iCs/>
          <w:spacing w:val="-9"/>
          <w:sz w:val="22"/>
          <w:szCs w:val="22"/>
        </w:rPr>
        <w:softHyphen/>
      </w:r>
      <w:r>
        <w:rPr>
          <w:i/>
          <w:iCs/>
          <w:spacing w:val="-2"/>
          <w:sz w:val="22"/>
          <w:szCs w:val="22"/>
        </w:rPr>
        <w:t xml:space="preserve">ну </w:t>
      </w:r>
      <w:r w:rsidR="00321340">
        <w:rPr>
          <w:spacing w:val="-2"/>
          <w:sz w:val="22"/>
          <w:szCs w:val="22"/>
        </w:rPr>
        <w:t>(рис. 3</w:t>
      </w:r>
      <w:r>
        <w:rPr>
          <w:spacing w:val="-2"/>
          <w:sz w:val="22"/>
          <w:szCs w:val="22"/>
        </w:rPr>
        <w:t xml:space="preserve">) условно делится на две части: подколонник и плиту, </w:t>
      </w:r>
      <w:r>
        <w:rPr>
          <w:sz w:val="22"/>
          <w:szCs w:val="22"/>
        </w:rPr>
        <w:t>которая может иметь одну, две или три ступени. В верхней части</w:t>
      </w:r>
    </w:p>
    <w:p w:rsidR="00C2283B" w:rsidRDefault="009219FA" w:rsidP="00C2283B">
      <w:pPr>
        <w:framePr w:h="6211" w:hSpace="38" w:wrap="notBeside" w:vAnchor="text" w:hAnchor="page" w:x="2069" w:y="490"/>
        <w:ind w:firstLine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26" type="#_x0000_t75" style="width:357pt;height:310.5pt">
            <v:imagedata r:id="rId7" o:title=""/>
          </v:shape>
        </w:pict>
      </w:r>
    </w:p>
    <w:p w:rsidR="00C2283B" w:rsidRDefault="00C2283B" w:rsidP="00B333A5">
      <w:pPr>
        <w:shd w:val="clear" w:color="auto" w:fill="FFFFFF"/>
        <w:spacing w:before="77" w:line="187" w:lineRule="exact"/>
        <w:ind w:firstLine="567"/>
        <w:jc w:val="center"/>
        <w:rPr>
          <w:rFonts w:ascii="Arial" w:hAnsi="Arial"/>
          <w:sz w:val="16"/>
          <w:szCs w:val="16"/>
        </w:rPr>
      </w:pPr>
    </w:p>
    <w:p w:rsidR="00C2283B" w:rsidRDefault="00C2283B" w:rsidP="00B333A5">
      <w:pPr>
        <w:shd w:val="clear" w:color="auto" w:fill="FFFFFF"/>
        <w:spacing w:before="77" w:line="187" w:lineRule="exact"/>
        <w:ind w:firstLine="567"/>
        <w:jc w:val="center"/>
        <w:rPr>
          <w:rFonts w:ascii="Arial" w:hAnsi="Arial"/>
          <w:sz w:val="16"/>
          <w:szCs w:val="16"/>
        </w:rPr>
      </w:pPr>
    </w:p>
    <w:p w:rsidR="004525D4" w:rsidRDefault="004525D4" w:rsidP="00B333A5">
      <w:pPr>
        <w:shd w:val="clear" w:color="auto" w:fill="FFFFFF"/>
        <w:spacing w:before="77" w:line="187" w:lineRule="exact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321340">
        <w:rPr>
          <w:rFonts w:ascii="Arial" w:hAnsi="Arial" w:cs="Arial"/>
          <w:sz w:val="16"/>
          <w:szCs w:val="16"/>
        </w:rPr>
        <w:t>. 3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Монолитные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железобетонные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фундаменты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стаканного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типа</w:t>
      </w:r>
      <w:r>
        <w:rPr>
          <w:rFonts w:ascii="Arial" w:hAnsi="Arial" w:cs="Arial"/>
          <w:sz w:val="16"/>
          <w:szCs w:val="16"/>
        </w:rPr>
        <w:t>: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z w:val="16"/>
          <w:szCs w:val="16"/>
        </w:rPr>
        <w:t>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одну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колонну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i/>
          <w:iCs/>
          <w:sz w:val="16"/>
          <w:szCs w:val="16"/>
        </w:rPr>
        <w:t>б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спаренные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колонны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i/>
          <w:iCs/>
          <w:spacing w:val="-1"/>
          <w:sz w:val="16"/>
          <w:szCs w:val="16"/>
        </w:rPr>
        <w:t>в</w:t>
      </w:r>
      <w:r>
        <w:rPr>
          <w:rFonts w:ascii="Arial" w:hAnsi="Arial" w:cs="Arial"/>
          <w:i/>
          <w:iCs/>
          <w:spacing w:val="-1"/>
          <w:sz w:val="16"/>
          <w:szCs w:val="16"/>
        </w:rPr>
        <w:t xml:space="preserve"> </w:t>
      </w:r>
      <w:r>
        <w:rPr>
          <w:rFonts w:ascii="Arial" w:hAnsi="Arial"/>
          <w:i/>
          <w:iCs/>
          <w:spacing w:val="-1"/>
          <w:sz w:val="16"/>
          <w:szCs w:val="16"/>
        </w:rPr>
        <w:t>—</w:t>
      </w:r>
      <w:r>
        <w:rPr>
          <w:rFonts w:ascii="Arial" w:hAnsi="Arial" w:cs="Arial"/>
          <w:i/>
          <w:iCs/>
          <w:spacing w:val="-1"/>
          <w:sz w:val="16"/>
          <w:szCs w:val="16"/>
        </w:rPr>
        <w:t xml:space="preserve"> </w:t>
      </w:r>
      <w:r>
        <w:rPr>
          <w:rFonts w:ascii="Arial" w:hAnsi="Arial"/>
          <w:i/>
          <w:iCs/>
          <w:spacing w:val="-1"/>
          <w:sz w:val="16"/>
          <w:szCs w:val="16"/>
        </w:rPr>
        <w:t>с</w:t>
      </w:r>
      <w:r>
        <w:rPr>
          <w:rFonts w:ascii="Arial" w:hAnsi="Arial" w:cs="Arial"/>
          <w:i/>
          <w:iCs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увеличенной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банкетной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частью</w:t>
      </w:r>
      <w:r>
        <w:rPr>
          <w:rFonts w:ascii="Arial" w:hAnsi="Arial" w:cs="Arial"/>
          <w:spacing w:val="-1"/>
          <w:sz w:val="16"/>
          <w:szCs w:val="16"/>
        </w:rPr>
        <w:t xml:space="preserve">; </w:t>
      </w:r>
      <w:r>
        <w:rPr>
          <w:rFonts w:ascii="Arial" w:hAnsi="Arial"/>
          <w:spacing w:val="-1"/>
          <w:sz w:val="16"/>
          <w:szCs w:val="16"/>
        </w:rPr>
        <w:t>г—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пеньком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под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металлические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колонны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1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плитная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часть</w:t>
      </w:r>
      <w:r>
        <w:rPr>
          <w:rFonts w:ascii="Arial" w:hAnsi="Arial" w:cs="Arial"/>
          <w:spacing w:val="-1"/>
          <w:sz w:val="16"/>
          <w:szCs w:val="16"/>
        </w:rPr>
        <w:t xml:space="preserve"> (</w:t>
      </w:r>
      <w:r>
        <w:rPr>
          <w:rFonts w:ascii="Arial" w:hAnsi="Arial"/>
          <w:spacing w:val="-1"/>
          <w:sz w:val="16"/>
          <w:szCs w:val="16"/>
        </w:rPr>
        <w:t>одно</w:t>
      </w:r>
      <w:r>
        <w:rPr>
          <w:rFonts w:ascii="Arial" w:hAnsi="Arial" w:cs="Arial"/>
          <w:spacing w:val="-1"/>
          <w:sz w:val="16"/>
          <w:szCs w:val="16"/>
        </w:rPr>
        <w:t xml:space="preserve">-, </w:t>
      </w:r>
      <w:r>
        <w:rPr>
          <w:rFonts w:ascii="Arial" w:hAnsi="Arial"/>
          <w:spacing w:val="-1"/>
          <w:sz w:val="16"/>
          <w:szCs w:val="16"/>
        </w:rPr>
        <w:t>двух</w:t>
      </w:r>
      <w:r>
        <w:rPr>
          <w:rFonts w:ascii="Arial" w:hAnsi="Arial" w:cs="Arial"/>
          <w:spacing w:val="-1"/>
          <w:sz w:val="16"/>
          <w:szCs w:val="16"/>
        </w:rPr>
        <w:t xml:space="preserve">- </w:t>
      </w:r>
      <w:r>
        <w:rPr>
          <w:rFonts w:ascii="Arial" w:hAnsi="Arial"/>
          <w:spacing w:val="-1"/>
          <w:sz w:val="16"/>
          <w:szCs w:val="16"/>
        </w:rPr>
        <w:t>или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трехступенчатая</w:t>
      </w:r>
      <w:r>
        <w:rPr>
          <w:rFonts w:ascii="Arial" w:hAnsi="Arial" w:cs="Arial"/>
          <w:spacing w:val="-1"/>
          <w:sz w:val="16"/>
          <w:szCs w:val="16"/>
        </w:rPr>
        <w:t>);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2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подколонник</w:t>
      </w:r>
      <w:r>
        <w:rPr>
          <w:rFonts w:ascii="Arial" w:hAnsi="Arial" w:cs="Arial"/>
          <w:spacing w:val="-1"/>
          <w:sz w:val="16"/>
          <w:szCs w:val="16"/>
        </w:rPr>
        <w:t xml:space="preserve">; 3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стакан</w:t>
      </w:r>
      <w:r>
        <w:rPr>
          <w:rFonts w:ascii="Arial" w:hAnsi="Arial" w:cs="Arial"/>
          <w:spacing w:val="-1"/>
          <w:sz w:val="16"/>
          <w:szCs w:val="16"/>
        </w:rPr>
        <w:t xml:space="preserve">; 4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анкерные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болты</w:t>
      </w:r>
    </w:p>
    <w:p w:rsidR="004525D4" w:rsidRDefault="004525D4" w:rsidP="00C2283B">
      <w:pPr>
        <w:shd w:val="clear" w:color="auto" w:fill="FFFFFF"/>
        <w:spacing w:before="62" w:line="240" w:lineRule="exact"/>
        <w:jc w:val="both"/>
      </w:pPr>
      <w:r>
        <w:rPr>
          <w:sz w:val="22"/>
          <w:szCs w:val="22"/>
        </w:rPr>
        <w:t xml:space="preserve">подколонника размещен стакан для колонны. Стакан поверху на </w:t>
      </w:r>
      <w:r>
        <w:rPr>
          <w:spacing w:val="-4"/>
          <w:sz w:val="22"/>
          <w:szCs w:val="22"/>
        </w:rPr>
        <w:t>150 мм, понизу на 100 мм больше размеров колонны. Это обеспечи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вает удобство монтажа и лучшую центровку колонны. Глубину стака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на принимают на 50—150 мм больше заводимой в стакан части ко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лонны. Проектное положение низа колонны фиксируют слоем песка или бетона, зазоры между стенками стакана и поверхностью колон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ны заполняют бетоном на мелком гравии или цементно-песчаным </w:t>
      </w:r>
      <w:r>
        <w:rPr>
          <w:sz w:val="22"/>
          <w:szCs w:val="22"/>
        </w:rPr>
        <w:t>раствором.</w:t>
      </w:r>
    </w:p>
    <w:p w:rsidR="004525D4" w:rsidRDefault="004525D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9"/>
          <w:sz w:val="22"/>
          <w:szCs w:val="22"/>
        </w:rPr>
        <w:t>Соединение двухветвевых колонн с фундаментом можно осуществ</w:t>
      </w:r>
      <w:r>
        <w:rPr>
          <w:spacing w:val="-9"/>
          <w:sz w:val="22"/>
          <w:szCs w:val="22"/>
        </w:rPr>
        <w:softHyphen/>
      </w:r>
      <w:r>
        <w:rPr>
          <w:spacing w:val="-6"/>
          <w:sz w:val="22"/>
          <w:szCs w:val="22"/>
        </w:rPr>
        <w:t>лять в одном общем стакане или в двух стаканах под каждую ветвь.</w:t>
      </w:r>
    </w:p>
    <w:p w:rsidR="004525D4" w:rsidRDefault="004525D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3"/>
          <w:sz w:val="22"/>
          <w:szCs w:val="22"/>
        </w:rPr>
        <w:t xml:space="preserve">В местах сопряжения двух смежных температурных блоков или </w:t>
      </w:r>
      <w:r>
        <w:rPr>
          <w:sz w:val="22"/>
          <w:szCs w:val="22"/>
        </w:rPr>
        <w:t xml:space="preserve">пролетов разного направления устраивают температурные швы, </w:t>
      </w:r>
      <w:r>
        <w:rPr>
          <w:spacing w:val="-3"/>
          <w:sz w:val="22"/>
          <w:szCs w:val="22"/>
        </w:rPr>
        <w:t xml:space="preserve">поэтому под каждую из близрасположенных колонн требуется свой </w:t>
      </w:r>
      <w:r>
        <w:rPr>
          <w:spacing w:val="-1"/>
          <w:sz w:val="22"/>
          <w:szCs w:val="22"/>
        </w:rPr>
        <w:t>стакан. При отсутствии в номенклатуре нужного двухстаканного подколонника фундамент устраивают монолитный.</w:t>
      </w:r>
    </w:p>
    <w:p w:rsidR="004525D4" w:rsidRDefault="004525D4" w:rsidP="00B333A5">
      <w:pPr>
        <w:shd w:val="clear" w:color="auto" w:fill="FFFFFF"/>
        <w:spacing w:before="5" w:line="240" w:lineRule="exact"/>
        <w:ind w:firstLine="567"/>
        <w:jc w:val="both"/>
      </w:pPr>
      <w:r>
        <w:rPr>
          <w:spacing w:val="-2"/>
          <w:sz w:val="22"/>
          <w:szCs w:val="22"/>
        </w:rPr>
        <w:t xml:space="preserve">Если же шов осадочный, то под каждую колонну устраивается </w:t>
      </w:r>
      <w:r>
        <w:rPr>
          <w:sz w:val="22"/>
          <w:szCs w:val="22"/>
        </w:rPr>
        <w:t>свой фундамент.</w:t>
      </w:r>
    </w:p>
    <w:p w:rsidR="004525D4" w:rsidRDefault="004525D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5"/>
          <w:sz w:val="22"/>
          <w:szCs w:val="22"/>
        </w:rPr>
        <w:t xml:space="preserve">Под фундаментами предусмотрено устройство подготовки в виде </w:t>
      </w:r>
      <w:r>
        <w:rPr>
          <w:sz w:val="22"/>
          <w:szCs w:val="22"/>
        </w:rPr>
        <w:t>слоя бетона класса В5 толщиной 100 мм.</w:t>
      </w:r>
    </w:p>
    <w:p w:rsidR="004525D4" w:rsidRDefault="004525D4" w:rsidP="00B333A5">
      <w:pPr>
        <w:shd w:val="clear" w:color="auto" w:fill="FFFFFF"/>
        <w:spacing w:line="240" w:lineRule="exact"/>
        <w:ind w:firstLine="567"/>
        <w:jc w:val="both"/>
      </w:pPr>
      <w:r>
        <w:rPr>
          <w:sz w:val="22"/>
          <w:szCs w:val="22"/>
        </w:rPr>
        <w:t xml:space="preserve">Плиты фундаментов армируют по низу подошвы сварными </w:t>
      </w:r>
      <w:r>
        <w:rPr>
          <w:spacing w:val="-1"/>
          <w:sz w:val="22"/>
          <w:szCs w:val="22"/>
        </w:rPr>
        <w:t xml:space="preserve">сетками. Подколонник армируют двумя вертикальными сетками, </w:t>
      </w:r>
      <w:r>
        <w:rPr>
          <w:spacing w:val="-2"/>
          <w:sz w:val="22"/>
          <w:szCs w:val="22"/>
        </w:rPr>
        <w:t xml:space="preserve">расположенными по коротким сторонам его сечения, а в пределах </w:t>
      </w:r>
      <w:r>
        <w:rPr>
          <w:spacing w:val="-1"/>
          <w:sz w:val="22"/>
          <w:szCs w:val="22"/>
        </w:rPr>
        <w:t xml:space="preserve">высоты стакана также горизонтально расположенными сварными </w:t>
      </w:r>
      <w:r>
        <w:rPr>
          <w:sz w:val="22"/>
          <w:szCs w:val="22"/>
        </w:rPr>
        <w:t>сетками.</w:t>
      </w:r>
    </w:p>
    <w:p w:rsidR="004525D4" w:rsidRDefault="004525D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4"/>
          <w:sz w:val="22"/>
          <w:szCs w:val="22"/>
        </w:rPr>
        <w:t>Фундаменты устраивают из бетона класса В 12,5, В15. Для рабо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чей арматуры применяется горячекатаная сталь классов А-П и А-П1.</w:t>
      </w:r>
    </w:p>
    <w:p w:rsidR="004525D4" w:rsidRDefault="004525D4" w:rsidP="00B333A5">
      <w:pPr>
        <w:shd w:val="clear" w:color="auto" w:fill="FFFFFF"/>
        <w:spacing w:line="240" w:lineRule="exact"/>
        <w:ind w:firstLine="567"/>
        <w:jc w:val="both"/>
      </w:pPr>
      <w:r>
        <w:rPr>
          <w:i/>
          <w:iCs/>
          <w:spacing w:val="-11"/>
          <w:sz w:val="22"/>
          <w:szCs w:val="22"/>
        </w:rPr>
        <w:t xml:space="preserve">Сборные железобетонные фундаменты </w:t>
      </w:r>
      <w:r w:rsidR="00C2283B">
        <w:rPr>
          <w:spacing w:val="-11"/>
          <w:sz w:val="22"/>
          <w:szCs w:val="22"/>
        </w:rPr>
        <w:t>изготовляют одноблочн</w:t>
      </w:r>
      <w:r>
        <w:rPr>
          <w:spacing w:val="-11"/>
          <w:sz w:val="22"/>
          <w:szCs w:val="22"/>
        </w:rPr>
        <w:t>ы</w:t>
      </w:r>
      <w:r>
        <w:rPr>
          <w:spacing w:val="-2"/>
          <w:sz w:val="22"/>
          <w:szCs w:val="22"/>
        </w:rPr>
        <w:t xml:space="preserve">ми или составными. Верхний элемент фундамента — подколонник опирают на один, два или три ряда фундаментных блоков. Нижний </w:t>
      </w:r>
      <w:r>
        <w:rPr>
          <w:spacing w:val="-3"/>
          <w:sz w:val="22"/>
          <w:szCs w:val="22"/>
        </w:rPr>
        <w:t xml:space="preserve">ряд блоков укладывают на песчаную подготовку, располагая их на </w:t>
      </w:r>
      <w:r>
        <w:rPr>
          <w:spacing w:val="-2"/>
          <w:sz w:val="22"/>
          <w:szCs w:val="22"/>
        </w:rPr>
        <w:t>расстоянии 600 мм один от другого. После установки подколонни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ка пазы между подколонником и плитами зачеканивают.</w:t>
      </w:r>
    </w:p>
    <w:p w:rsidR="004525D4" w:rsidRDefault="004525D4" w:rsidP="00B333A5">
      <w:pPr>
        <w:shd w:val="clear" w:color="auto" w:fill="FFFFFF"/>
        <w:spacing w:line="240" w:lineRule="exact"/>
        <w:ind w:firstLine="567"/>
        <w:jc w:val="both"/>
      </w:pPr>
      <w:r>
        <w:rPr>
          <w:sz w:val="22"/>
          <w:szCs w:val="22"/>
        </w:rPr>
        <w:t>Сборные фундаментные плиты располагаются на выравнива</w:t>
      </w:r>
      <w:r>
        <w:rPr>
          <w:sz w:val="22"/>
          <w:szCs w:val="22"/>
        </w:rPr>
        <w:softHyphen/>
        <w:t>ющем слое песка.</w:t>
      </w:r>
    </w:p>
    <w:p w:rsidR="004525D4" w:rsidRDefault="004525D4" w:rsidP="00C2283B">
      <w:pPr>
        <w:shd w:val="clear" w:color="auto" w:fill="FFFFFF"/>
        <w:spacing w:before="5" w:line="240" w:lineRule="exact"/>
        <w:ind w:firstLine="567"/>
        <w:jc w:val="both"/>
      </w:pPr>
      <w:r>
        <w:rPr>
          <w:i/>
          <w:iCs/>
          <w:spacing w:val="-3"/>
          <w:sz w:val="22"/>
          <w:szCs w:val="22"/>
        </w:rPr>
        <w:t xml:space="preserve">Фундамент под металлические колонны </w:t>
      </w:r>
      <w:r w:rsidR="00321340">
        <w:rPr>
          <w:spacing w:val="-3"/>
          <w:sz w:val="22"/>
          <w:szCs w:val="22"/>
        </w:rPr>
        <w:t>(рис. 4</w:t>
      </w:r>
      <w:r>
        <w:rPr>
          <w:spacing w:val="-3"/>
          <w:sz w:val="22"/>
          <w:szCs w:val="22"/>
        </w:rPr>
        <w:t xml:space="preserve">) выполняется </w:t>
      </w:r>
      <w:r>
        <w:rPr>
          <w:sz w:val="22"/>
          <w:szCs w:val="22"/>
        </w:rPr>
        <w:t xml:space="preserve">столбчатым с подколонником сплошного сечения. Подколонник </w:t>
      </w:r>
      <w:r>
        <w:rPr>
          <w:spacing w:val="-2"/>
          <w:sz w:val="22"/>
          <w:szCs w:val="22"/>
        </w:rPr>
        <w:t xml:space="preserve">снабжается анкерными болтами, которые на нижних концах имеют крюки или анкерные плиты, а на верхних выступающих концах — </w:t>
      </w:r>
      <w:r>
        <w:rPr>
          <w:spacing w:val="-4"/>
          <w:sz w:val="22"/>
          <w:szCs w:val="22"/>
        </w:rPr>
        <w:t>винтовую нарезку для закрепления с помощью гаек стальной колон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ны на фундаменте. Верх подколонника располагают на отметке -0,600</w:t>
      </w:r>
      <w:r w:rsidR="00C2283B">
        <w:rPr>
          <w:spacing w:val="-6"/>
          <w:sz w:val="22"/>
          <w:szCs w:val="22"/>
        </w:rPr>
        <w:t xml:space="preserve">  </w:t>
      </w:r>
      <w:r>
        <w:rPr>
          <w:spacing w:val="-2"/>
          <w:sz w:val="22"/>
          <w:szCs w:val="22"/>
        </w:rPr>
        <w:t xml:space="preserve">или -0,200. У колонны устраивают опорную базу — башмак. Под </w:t>
      </w:r>
      <w:r>
        <w:rPr>
          <w:spacing w:val="-4"/>
          <w:sz w:val="22"/>
          <w:szCs w:val="22"/>
        </w:rPr>
        <w:t>торец колонны укладывают стальной лист, обеспечивающий равно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мерную передачу нагрузки на большую площадь бетона фундамента. Базу, включая опорный лист и анкерные болты, заглубляют ниже от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метки чистого пола и обетонируют. Площадь верхней грани подко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ленника принимают такой, чтобы от оси анкерных болтов до грани </w:t>
      </w:r>
      <w:r>
        <w:rPr>
          <w:spacing w:val="-1"/>
          <w:sz w:val="22"/>
          <w:szCs w:val="22"/>
        </w:rPr>
        <w:t xml:space="preserve">подколонника было не менее </w:t>
      </w:r>
      <w:smartTag w:uri="urn:schemas-microsoft-com:office:smarttags" w:element="metricconverter">
        <w:smartTagPr>
          <w:attr w:name="ProductID" w:val="150 мм"/>
        </w:smartTagPr>
        <w:r>
          <w:rPr>
            <w:spacing w:val="-1"/>
            <w:sz w:val="22"/>
            <w:szCs w:val="22"/>
          </w:rPr>
          <w:t>150 мм</w:t>
        </w:r>
      </w:smartTag>
      <w:r>
        <w:rPr>
          <w:spacing w:val="-1"/>
          <w:sz w:val="22"/>
          <w:szCs w:val="22"/>
        </w:rPr>
        <w:t xml:space="preserve">. Базы к фундаментам крепят </w:t>
      </w:r>
      <w:r>
        <w:rPr>
          <w:spacing w:val="-3"/>
          <w:sz w:val="22"/>
          <w:szCs w:val="22"/>
        </w:rPr>
        <w:t>анкерными болтами, заделываемыми в фундаменты при их изготов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лении. Болты пропускают через опорную плиту и другие элементы </w:t>
      </w:r>
      <w:r>
        <w:rPr>
          <w:spacing w:val="-3"/>
          <w:sz w:val="22"/>
          <w:szCs w:val="22"/>
        </w:rPr>
        <w:t xml:space="preserve">базы. Высота подколонника принимается не менее </w:t>
      </w:r>
      <w:smartTag w:uri="urn:schemas-microsoft-com:office:smarttags" w:element="metricconverter">
        <w:smartTagPr>
          <w:attr w:name="ProductID" w:val="700 мм"/>
        </w:smartTagPr>
        <w:r>
          <w:rPr>
            <w:spacing w:val="-3"/>
            <w:sz w:val="22"/>
            <w:szCs w:val="22"/>
          </w:rPr>
          <w:t>700 мм</w:t>
        </w:r>
      </w:smartTag>
      <w:r>
        <w:rPr>
          <w:spacing w:val="-3"/>
          <w:sz w:val="22"/>
          <w:szCs w:val="22"/>
        </w:rPr>
        <w:t xml:space="preserve"> и не ме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нее 35—40 диаметров болта.</w:t>
      </w:r>
    </w:p>
    <w:p w:rsidR="004525D4" w:rsidRDefault="004525D4" w:rsidP="00B333A5">
      <w:pPr>
        <w:shd w:val="clear" w:color="auto" w:fill="FFFFFF"/>
        <w:spacing w:before="5" w:line="245" w:lineRule="exact"/>
        <w:ind w:firstLine="567"/>
        <w:jc w:val="both"/>
      </w:pPr>
      <w:r>
        <w:rPr>
          <w:sz w:val="22"/>
          <w:szCs w:val="22"/>
        </w:rPr>
        <w:t xml:space="preserve">Стены каркасных зданий опирают на </w:t>
      </w:r>
      <w:r>
        <w:rPr>
          <w:b/>
          <w:bCs/>
          <w:sz w:val="22"/>
          <w:szCs w:val="22"/>
        </w:rPr>
        <w:t xml:space="preserve">фундаментные балки </w:t>
      </w:r>
      <w:r w:rsidR="00321340">
        <w:rPr>
          <w:spacing w:val="-1"/>
          <w:sz w:val="22"/>
          <w:szCs w:val="22"/>
        </w:rPr>
        <w:t xml:space="preserve">(рис.5 </w:t>
      </w:r>
      <w:r>
        <w:rPr>
          <w:spacing w:val="-1"/>
          <w:sz w:val="22"/>
          <w:szCs w:val="22"/>
        </w:rPr>
        <w:t xml:space="preserve">), укладываемые между подколенниками фундаментов на </w:t>
      </w:r>
      <w:r>
        <w:rPr>
          <w:sz w:val="22"/>
          <w:szCs w:val="22"/>
        </w:rPr>
        <w:t>специальные бетонные столбики.</w:t>
      </w:r>
    </w:p>
    <w:p w:rsidR="00C2283B" w:rsidRDefault="009219FA" w:rsidP="00C2283B">
      <w:pPr>
        <w:framePr w:h="4080" w:hSpace="38" w:wrap="notBeside" w:vAnchor="text" w:hAnchor="page" w:x="2429" w:y="1003"/>
        <w:ind w:firstLine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27" type="#_x0000_t75" style="width:324pt;height:204pt">
            <v:imagedata r:id="rId8" o:title=""/>
          </v:shape>
        </w:pict>
      </w:r>
    </w:p>
    <w:p w:rsidR="004525D4" w:rsidRDefault="004525D4" w:rsidP="00B333A5">
      <w:pPr>
        <w:shd w:val="clear" w:color="auto" w:fill="FFFFFF"/>
        <w:spacing w:before="10" w:after="125" w:line="245" w:lineRule="exact"/>
        <w:ind w:firstLine="567"/>
        <w:jc w:val="both"/>
      </w:pPr>
      <w:r>
        <w:rPr>
          <w:spacing w:val="-4"/>
          <w:sz w:val="22"/>
          <w:szCs w:val="22"/>
        </w:rPr>
        <w:t xml:space="preserve">В местах устройства ворот для въезда в цех автомобильного или </w:t>
      </w:r>
      <w:r>
        <w:rPr>
          <w:spacing w:val="-1"/>
          <w:sz w:val="22"/>
          <w:szCs w:val="22"/>
        </w:rPr>
        <w:t>железнодорожного транспорта фундаментные балки не укладыва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ют. Железобетонная рама ворот и участки стен в пределах этого шага </w:t>
      </w:r>
      <w:r>
        <w:rPr>
          <w:sz w:val="22"/>
          <w:szCs w:val="22"/>
        </w:rPr>
        <w:t>колонн опираются на монолитную подбетонку.</w:t>
      </w:r>
    </w:p>
    <w:p w:rsidR="004525D4" w:rsidRDefault="004525D4" w:rsidP="00B333A5">
      <w:pPr>
        <w:shd w:val="clear" w:color="auto" w:fill="FFFFFF"/>
        <w:spacing w:before="10" w:after="125" w:line="245" w:lineRule="exact"/>
        <w:ind w:firstLine="567"/>
        <w:jc w:val="both"/>
      </w:pPr>
    </w:p>
    <w:p w:rsidR="00C2283B" w:rsidRDefault="00C2283B" w:rsidP="00B333A5">
      <w:pPr>
        <w:shd w:val="clear" w:color="auto" w:fill="FFFFFF"/>
        <w:spacing w:before="10" w:after="125" w:line="245" w:lineRule="exact"/>
        <w:ind w:firstLine="567"/>
        <w:jc w:val="both"/>
      </w:pPr>
    </w:p>
    <w:p w:rsidR="004525D4" w:rsidRDefault="004525D4" w:rsidP="00B333A5">
      <w:pPr>
        <w:spacing w:line="1" w:lineRule="exact"/>
        <w:ind w:firstLine="567"/>
        <w:rPr>
          <w:rFonts w:ascii="Arial" w:hAnsi="Arial"/>
          <w:sz w:val="2"/>
          <w:szCs w:val="2"/>
        </w:rPr>
      </w:pPr>
    </w:p>
    <w:p w:rsidR="004525D4" w:rsidRDefault="004525D4" w:rsidP="00B333A5">
      <w:pPr>
        <w:shd w:val="clear" w:color="auto" w:fill="FFFFFF"/>
        <w:spacing w:before="77" w:line="197" w:lineRule="exact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321340">
        <w:rPr>
          <w:rFonts w:ascii="Arial" w:hAnsi="Arial" w:cs="Arial"/>
          <w:sz w:val="16"/>
          <w:szCs w:val="16"/>
        </w:rPr>
        <w:t>. 4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Башмаки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фундаменты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стальных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</w:t>
      </w:r>
      <w:r>
        <w:rPr>
          <w:rFonts w:ascii="Arial" w:hAnsi="Arial" w:cs="Arial"/>
          <w:sz w:val="16"/>
          <w:szCs w:val="16"/>
        </w:rPr>
        <w:t>:</w:t>
      </w:r>
    </w:p>
    <w:p w:rsidR="004525D4" w:rsidRDefault="004525D4" w:rsidP="00B333A5">
      <w:pPr>
        <w:shd w:val="clear" w:color="auto" w:fill="FFFFFF"/>
        <w:spacing w:line="197" w:lineRule="exact"/>
        <w:ind w:firstLine="567"/>
        <w:jc w:val="center"/>
      </w:pPr>
      <w:r>
        <w:rPr>
          <w:rFonts w:ascii="Arial" w:hAnsi="Arial"/>
          <w:i/>
          <w:iCs/>
          <w:sz w:val="16"/>
          <w:szCs w:val="16"/>
        </w:rPr>
        <w:t>а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i/>
          <w:iCs/>
          <w:sz w:val="16"/>
          <w:szCs w:val="16"/>
        </w:rPr>
        <w:t>—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башмак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двухветвевой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колонны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б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схема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железобетонного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фундамента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97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1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стержень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колонны</w:t>
      </w:r>
      <w:r>
        <w:rPr>
          <w:rFonts w:ascii="Arial" w:hAnsi="Arial" w:cs="Arial"/>
          <w:spacing w:val="-1"/>
          <w:sz w:val="16"/>
          <w:szCs w:val="16"/>
        </w:rPr>
        <w:t xml:space="preserve">; 2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опорный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лист</w:t>
      </w:r>
      <w:r>
        <w:rPr>
          <w:rFonts w:ascii="Arial" w:hAnsi="Arial" w:cs="Arial"/>
          <w:spacing w:val="-1"/>
          <w:sz w:val="16"/>
          <w:szCs w:val="16"/>
        </w:rPr>
        <w:t xml:space="preserve">; 3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траверса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97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4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анкерные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плиты</w:t>
      </w:r>
      <w:r>
        <w:rPr>
          <w:rFonts w:ascii="Arial" w:hAnsi="Arial" w:cs="Arial"/>
          <w:spacing w:val="-1"/>
          <w:sz w:val="16"/>
          <w:szCs w:val="16"/>
        </w:rPr>
        <w:t xml:space="preserve">; 5, 6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анкерные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болты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97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7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подливка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раствором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или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бетоном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класса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прочности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>15;</w:t>
      </w:r>
    </w:p>
    <w:p w:rsidR="004525D4" w:rsidRDefault="004525D4" w:rsidP="00B333A5">
      <w:pPr>
        <w:shd w:val="clear" w:color="auto" w:fill="FFFFFF"/>
        <w:spacing w:line="197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8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связи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между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ветвями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</w:t>
      </w:r>
      <w:r>
        <w:rPr>
          <w:rFonts w:ascii="Arial" w:hAnsi="Arial" w:cs="Arial"/>
          <w:sz w:val="16"/>
          <w:szCs w:val="16"/>
        </w:rPr>
        <w:t xml:space="preserve">; 9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габариты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башмака</w:t>
      </w:r>
    </w:p>
    <w:p w:rsidR="00B333A5" w:rsidRDefault="004525D4" w:rsidP="00B333A5">
      <w:pPr>
        <w:shd w:val="clear" w:color="auto" w:fill="FFFFFF"/>
        <w:spacing w:line="202" w:lineRule="exact"/>
        <w:ind w:firstLine="567"/>
        <w:jc w:val="center"/>
      </w:pPr>
      <w:r>
        <w:br w:type="column"/>
      </w:r>
    </w:p>
    <w:p w:rsidR="00B333A5" w:rsidRDefault="009219FA" w:rsidP="00B333A5">
      <w:pPr>
        <w:shd w:val="clear" w:color="auto" w:fill="FFFFFF"/>
        <w:spacing w:line="202" w:lineRule="exact"/>
        <w:ind w:firstLine="567"/>
        <w:jc w:val="center"/>
      </w:pPr>
      <w:r>
        <w:rPr>
          <w:noProof/>
        </w:rPr>
        <w:pict>
          <v:shape id="_x0000_s1148" type="#_x0000_t75" style="position:absolute;left:0;text-align:left;margin-left:139.05pt;margin-top:-57.2pt;width:333pt;height:228pt;z-index:251665408;mso-wrap-distance-left:1.9pt;mso-wrap-distance-right:1.9pt;mso-position-horizontal-relative:page">
            <v:imagedata r:id="rId9" o:title=""/>
            <w10:wrap type="square" anchorx="page"/>
          </v:shape>
        </w:pict>
      </w:r>
    </w:p>
    <w:p w:rsidR="00B333A5" w:rsidRDefault="00B333A5" w:rsidP="00B333A5">
      <w:pPr>
        <w:shd w:val="clear" w:color="auto" w:fill="FFFFFF"/>
        <w:spacing w:line="202" w:lineRule="exact"/>
        <w:ind w:firstLine="567"/>
        <w:jc w:val="center"/>
      </w:pPr>
    </w:p>
    <w:p w:rsidR="00B333A5" w:rsidRDefault="00B333A5" w:rsidP="00B333A5">
      <w:pPr>
        <w:shd w:val="clear" w:color="auto" w:fill="FFFFFF"/>
        <w:spacing w:line="202" w:lineRule="exact"/>
        <w:ind w:firstLine="567"/>
        <w:jc w:val="center"/>
      </w:pPr>
    </w:p>
    <w:p w:rsidR="00B333A5" w:rsidRDefault="00B333A5" w:rsidP="00B333A5">
      <w:pPr>
        <w:shd w:val="clear" w:color="auto" w:fill="FFFFFF"/>
        <w:spacing w:line="202" w:lineRule="exact"/>
        <w:ind w:firstLine="567"/>
        <w:jc w:val="center"/>
        <w:rPr>
          <w:rFonts w:ascii="Arial" w:hAnsi="Arial"/>
          <w:sz w:val="16"/>
          <w:szCs w:val="16"/>
        </w:rPr>
      </w:pPr>
    </w:p>
    <w:p w:rsidR="00B333A5" w:rsidRDefault="00B333A5" w:rsidP="00B333A5">
      <w:pPr>
        <w:shd w:val="clear" w:color="auto" w:fill="FFFFFF"/>
        <w:spacing w:line="202" w:lineRule="exact"/>
        <w:ind w:firstLine="567"/>
        <w:jc w:val="center"/>
        <w:rPr>
          <w:rFonts w:ascii="Arial" w:hAnsi="Arial"/>
          <w:sz w:val="16"/>
          <w:szCs w:val="16"/>
        </w:rPr>
      </w:pPr>
    </w:p>
    <w:p w:rsidR="00B333A5" w:rsidRDefault="00B333A5" w:rsidP="00B333A5">
      <w:pPr>
        <w:shd w:val="clear" w:color="auto" w:fill="FFFFFF"/>
        <w:spacing w:line="202" w:lineRule="exact"/>
        <w:ind w:firstLine="567"/>
        <w:jc w:val="center"/>
        <w:rPr>
          <w:rFonts w:ascii="Arial" w:hAnsi="Arial"/>
          <w:sz w:val="16"/>
          <w:szCs w:val="16"/>
        </w:rPr>
      </w:pPr>
    </w:p>
    <w:p w:rsidR="00B333A5" w:rsidRDefault="00B333A5" w:rsidP="00B333A5">
      <w:pPr>
        <w:shd w:val="clear" w:color="auto" w:fill="FFFFFF"/>
        <w:spacing w:line="202" w:lineRule="exact"/>
        <w:ind w:firstLine="567"/>
        <w:jc w:val="center"/>
        <w:rPr>
          <w:rFonts w:ascii="Arial" w:hAnsi="Arial"/>
          <w:sz w:val="16"/>
          <w:szCs w:val="16"/>
        </w:rPr>
      </w:pPr>
    </w:p>
    <w:p w:rsidR="00B333A5" w:rsidRDefault="00B333A5" w:rsidP="00B333A5">
      <w:pPr>
        <w:shd w:val="clear" w:color="auto" w:fill="FFFFFF"/>
        <w:spacing w:line="202" w:lineRule="exact"/>
        <w:ind w:firstLine="567"/>
        <w:jc w:val="center"/>
        <w:rPr>
          <w:rFonts w:ascii="Arial" w:hAnsi="Arial"/>
          <w:sz w:val="16"/>
          <w:szCs w:val="16"/>
        </w:rPr>
      </w:pPr>
    </w:p>
    <w:p w:rsidR="00B333A5" w:rsidRDefault="00B333A5" w:rsidP="00B333A5">
      <w:pPr>
        <w:shd w:val="clear" w:color="auto" w:fill="FFFFFF"/>
        <w:spacing w:line="202" w:lineRule="exact"/>
        <w:ind w:firstLine="567"/>
        <w:jc w:val="center"/>
        <w:rPr>
          <w:rFonts w:ascii="Arial" w:hAnsi="Arial"/>
          <w:sz w:val="16"/>
          <w:szCs w:val="16"/>
        </w:rPr>
      </w:pPr>
    </w:p>
    <w:p w:rsidR="00B333A5" w:rsidRDefault="00B333A5" w:rsidP="00B333A5">
      <w:pPr>
        <w:shd w:val="clear" w:color="auto" w:fill="FFFFFF"/>
        <w:spacing w:line="202" w:lineRule="exact"/>
        <w:ind w:firstLine="567"/>
        <w:jc w:val="center"/>
        <w:rPr>
          <w:rFonts w:ascii="Arial" w:hAnsi="Arial"/>
          <w:sz w:val="16"/>
          <w:szCs w:val="16"/>
        </w:rPr>
      </w:pPr>
    </w:p>
    <w:p w:rsidR="00B333A5" w:rsidRDefault="00B333A5" w:rsidP="00B333A5">
      <w:pPr>
        <w:shd w:val="clear" w:color="auto" w:fill="FFFFFF"/>
        <w:spacing w:line="202" w:lineRule="exact"/>
        <w:ind w:firstLine="567"/>
        <w:jc w:val="center"/>
        <w:rPr>
          <w:rFonts w:ascii="Arial" w:hAnsi="Arial"/>
          <w:sz w:val="16"/>
          <w:szCs w:val="16"/>
        </w:rPr>
      </w:pPr>
    </w:p>
    <w:p w:rsidR="00B333A5" w:rsidRDefault="00B333A5" w:rsidP="00B333A5">
      <w:pPr>
        <w:shd w:val="clear" w:color="auto" w:fill="FFFFFF"/>
        <w:spacing w:line="202" w:lineRule="exact"/>
        <w:ind w:firstLine="567"/>
        <w:jc w:val="center"/>
        <w:rPr>
          <w:rFonts w:ascii="Arial" w:hAnsi="Arial"/>
          <w:sz w:val="16"/>
          <w:szCs w:val="16"/>
        </w:rPr>
      </w:pPr>
    </w:p>
    <w:p w:rsidR="00B333A5" w:rsidRDefault="00B333A5" w:rsidP="00B333A5">
      <w:pPr>
        <w:shd w:val="clear" w:color="auto" w:fill="FFFFFF"/>
        <w:spacing w:line="202" w:lineRule="exact"/>
        <w:ind w:firstLine="567"/>
        <w:jc w:val="center"/>
        <w:rPr>
          <w:rFonts w:ascii="Arial" w:hAnsi="Arial"/>
          <w:sz w:val="16"/>
          <w:szCs w:val="16"/>
        </w:rPr>
      </w:pPr>
    </w:p>
    <w:p w:rsidR="00B333A5" w:rsidRDefault="00B333A5" w:rsidP="00B333A5">
      <w:pPr>
        <w:shd w:val="clear" w:color="auto" w:fill="FFFFFF"/>
        <w:spacing w:line="202" w:lineRule="exact"/>
        <w:ind w:firstLine="567"/>
        <w:jc w:val="center"/>
        <w:rPr>
          <w:rFonts w:ascii="Arial" w:hAnsi="Arial"/>
          <w:sz w:val="16"/>
          <w:szCs w:val="16"/>
        </w:rPr>
      </w:pPr>
    </w:p>
    <w:p w:rsidR="00B333A5" w:rsidRDefault="00B333A5" w:rsidP="00B333A5">
      <w:pPr>
        <w:shd w:val="clear" w:color="auto" w:fill="FFFFFF"/>
        <w:spacing w:line="202" w:lineRule="exact"/>
        <w:ind w:firstLine="567"/>
        <w:jc w:val="center"/>
        <w:rPr>
          <w:rFonts w:ascii="Arial" w:hAnsi="Arial"/>
          <w:sz w:val="16"/>
          <w:szCs w:val="16"/>
        </w:rPr>
      </w:pPr>
    </w:p>
    <w:p w:rsidR="00B333A5" w:rsidRDefault="00B333A5" w:rsidP="00B333A5">
      <w:pPr>
        <w:shd w:val="clear" w:color="auto" w:fill="FFFFFF"/>
        <w:spacing w:line="202" w:lineRule="exact"/>
        <w:ind w:firstLine="567"/>
        <w:jc w:val="center"/>
        <w:rPr>
          <w:rFonts w:ascii="Arial" w:hAnsi="Arial"/>
          <w:sz w:val="16"/>
          <w:szCs w:val="16"/>
        </w:rPr>
      </w:pPr>
    </w:p>
    <w:p w:rsidR="00B333A5" w:rsidRDefault="00B333A5" w:rsidP="00B333A5">
      <w:pPr>
        <w:shd w:val="clear" w:color="auto" w:fill="FFFFFF"/>
        <w:spacing w:line="202" w:lineRule="exact"/>
        <w:ind w:firstLine="567"/>
        <w:jc w:val="center"/>
        <w:rPr>
          <w:rFonts w:ascii="Arial" w:hAnsi="Arial"/>
          <w:sz w:val="16"/>
          <w:szCs w:val="16"/>
        </w:rPr>
      </w:pPr>
    </w:p>
    <w:p w:rsidR="00B333A5" w:rsidRDefault="00B333A5" w:rsidP="00B333A5">
      <w:pPr>
        <w:shd w:val="clear" w:color="auto" w:fill="FFFFFF"/>
        <w:spacing w:line="202" w:lineRule="exact"/>
        <w:ind w:firstLine="567"/>
        <w:jc w:val="center"/>
        <w:rPr>
          <w:rFonts w:ascii="Arial" w:hAnsi="Arial"/>
          <w:sz w:val="16"/>
          <w:szCs w:val="16"/>
        </w:rPr>
      </w:pPr>
    </w:p>
    <w:p w:rsidR="00B333A5" w:rsidRDefault="00B333A5" w:rsidP="00B333A5">
      <w:pPr>
        <w:shd w:val="clear" w:color="auto" w:fill="FFFFFF"/>
        <w:spacing w:line="202" w:lineRule="exact"/>
        <w:ind w:firstLine="567"/>
        <w:jc w:val="center"/>
        <w:rPr>
          <w:rFonts w:ascii="Arial" w:hAnsi="Arial"/>
          <w:sz w:val="16"/>
          <w:szCs w:val="16"/>
        </w:rPr>
      </w:pPr>
    </w:p>
    <w:p w:rsidR="00B333A5" w:rsidRDefault="00B333A5" w:rsidP="00B333A5">
      <w:pPr>
        <w:shd w:val="clear" w:color="auto" w:fill="FFFFFF"/>
        <w:spacing w:line="202" w:lineRule="exact"/>
        <w:ind w:firstLine="567"/>
        <w:jc w:val="center"/>
        <w:rPr>
          <w:rFonts w:ascii="Arial" w:hAnsi="Arial"/>
          <w:sz w:val="16"/>
          <w:szCs w:val="16"/>
        </w:rPr>
      </w:pPr>
    </w:p>
    <w:p w:rsidR="004525D4" w:rsidRDefault="004525D4" w:rsidP="00B333A5">
      <w:pPr>
        <w:shd w:val="clear" w:color="auto" w:fill="FFFFFF"/>
        <w:spacing w:line="202" w:lineRule="exact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321340">
        <w:rPr>
          <w:rFonts w:ascii="Arial" w:hAnsi="Arial" w:cs="Arial"/>
          <w:sz w:val="16"/>
          <w:szCs w:val="16"/>
        </w:rPr>
        <w:t>. 5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Железобетонные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фундаменты</w:t>
      </w:r>
    </w:p>
    <w:p w:rsidR="004525D4" w:rsidRDefault="004525D4" w:rsidP="00B333A5">
      <w:pPr>
        <w:shd w:val="clear" w:color="auto" w:fill="FFFFFF"/>
        <w:spacing w:line="202" w:lineRule="exact"/>
        <w:ind w:firstLine="567"/>
        <w:jc w:val="center"/>
      </w:pPr>
      <w:r>
        <w:rPr>
          <w:rFonts w:ascii="Arial" w:hAnsi="Arial"/>
          <w:spacing w:val="-1"/>
          <w:sz w:val="16"/>
          <w:szCs w:val="16"/>
        </w:rPr>
        <w:t>и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фундаментные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балки</w:t>
      </w:r>
      <w:r>
        <w:rPr>
          <w:rFonts w:ascii="Arial" w:hAnsi="Arial" w:cs="Arial"/>
          <w:spacing w:val="-1"/>
          <w:sz w:val="16"/>
          <w:szCs w:val="16"/>
        </w:rPr>
        <w:t>:</w:t>
      </w:r>
    </w:p>
    <w:p w:rsidR="004525D4" w:rsidRDefault="004525D4" w:rsidP="00B333A5">
      <w:pPr>
        <w:shd w:val="clear" w:color="auto" w:fill="FFFFFF"/>
        <w:spacing w:line="202" w:lineRule="exact"/>
        <w:ind w:firstLine="567"/>
        <w:jc w:val="center"/>
      </w:pPr>
      <w:r>
        <w:rPr>
          <w:rFonts w:ascii="Arial" w:hAnsi="Arial"/>
          <w:spacing w:val="-1"/>
          <w:sz w:val="16"/>
          <w:szCs w:val="16"/>
        </w:rPr>
        <w:t>а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фундаментная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балка</w:t>
      </w:r>
      <w:r>
        <w:rPr>
          <w:rFonts w:ascii="Arial" w:hAnsi="Arial" w:cs="Arial"/>
          <w:spacing w:val="-1"/>
          <w:sz w:val="16"/>
          <w:szCs w:val="16"/>
        </w:rPr>
        <w:t xml:space="preserve">; </w:t>
      </w:r>
      <w:r>
        <w:rPr>
          <w:rFonts w:ascii="Arial" w:hAnsi="Arial"/>
          <w:spacing w:val="-1"/>
          <w:sz w:val="16"/>
          <w:szCs w:val="16"/>
        </w:rPr>
        <w:t>б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опирание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блоков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на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фундаменты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колонн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202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1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железобетонная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колонна</w:t>
      </w:r>
      <w:r>
        <w:rPr>
          <w:rFonts w:ascii="Arial" w:hAnsi="Arial" w:cs="Arial"/>
          <w:sz w:val="16"/>
          <w:szCs w:val="16"/>
        </w:rPr>
        <w:t xml:space="preserve">; 2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заделка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бетоном</w:t>
      </w:r>
      <w:r>
        <w:rPr>
          <w:rFonts w:ascii="Arial" w:hAnsi="Arial" w:cs="Arial"/>
          <w:sz w:val="16"/>
          <w:szCs w:val="16"/>
        </w:rPr>
        <w:t xml:space="preserve">; 3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раствор</w:t>
      </w:r>
    </w:p>
    <w:p w:rsidR="004525D4" w:rsidRDefault="004525D4" w:rsidP="00B333A5">
      <w:pPr>
        <w:shd w:val="clear" w:color="auto" w:fill="FFFFFF"/>
        <w:spacing w:before="158" w:line="245" w:lineRule="exact"/>
        <w:ind w:firstLine="567"/>
        <w:jc w:val="both"/>
      </w:pPr>
      <w:r>
        <w:rPr>
          <w:spacing w:val="-1"/>
          <w:sz w:val="22"/>
          <w:szCs w:val="22"/>
        </w:rPr>
        <w:t xml:space="preserve">Железобетонные фундаментные балки имеют трапециевидное </w:t>
      </w:r>
      <w:r>
        <w:rPr>
          <w:spacing w:val="-2"/>
          <w:sz w:val="22"/>
          <w:szCs w:val="22"/>
        </w:rPr>
        <w:t xml:space="preserve">или тавровое сечение. Их размеры зависят от шага колонн. Балки, </w:t>
      </w:r>
      <w:r>
        <w:rPr>
          <w:spacing w:val="-3"/>
          <w:sz w:val="22"/>
          <w:szCs w:val="22"/>
        </w:rPr>
        <w:t>примыкающие к температурному шву и торцевым стенам, укорачи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ваются на 500 мм. Верх фундаментных балок располагают на 30 мм </w:t>
      </w:r>
      <w:r>
        <w:rPr>
          <w:spacing w:val="-3"/>
          <w:sz w:val="22"/>
          <w:szCs w:val="22"/>
        </w:rPr>
        <w:t>ниже уровня пола. Устанавливают балки на подливку из цементно-песчаного раствора толщиной 20 мм. Таким же раствором заполня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ют зазоры между торцами балок и стенками подколонников.</w:t>
      </w:r>
    </w:p>
    <w:p w:rsidR="004525D4" w:rsidRDefault="004525D4" w:rsidP="00B333A5">
      <w:pPr>
        <w:shd w:val="clear" w:color="auto" w:fill="FFFFFF"/>
        <w:spacing w:line="245" w:lineRule="exact"/>
        <w:ind w:firstLine="567"/>
        <w:jc w:val="both"/>
      </w:pPr>
      <w:r>
        <w:rPr>
          <w:spacing w:val="-2"/>
          <w:sz w:val="22"/>
          <w:szCs w:val="22"/>
        </w:rPr>
        <w:t>По фундаментным балкам устраивают гидроизоляцию стен, со</w:t>
      </w:r>
      <w:r>
        <w:rPr>
          <w:spacing w:val="-2"/>
          <w:sz w:val="22"/>
          <w:szCs w:val="22"/>
        </w:rPr>
        <w:softHyphen/>
        <w:t>стоящую из одного-двух слоев рулонного водонепроницаемого ма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териала на мастике. Во избежание деформации балок вследствие </w:t>
      </w:r>
      <w:r>
        <w:rPr>
          <w:spacing w:val="-3"/>
          <w:sz w:val="22"/>
          <w:szCs w:val="22"/>
        </w:rPr>
        <w:t xml:space="preserve">пучения грунтов снизу и с боков балок предусматривают подсыпку </w:t>
      </w:r>
      <w:r>
        <w:rPr>
          <w:spacing w:val="-1"/>
          <w:sz w:val="22"/>
          <w:szCs w:val="22"/>
        </w:rPr>
        <w:t>из шлака, песка или кирпичного щебня. Балки изготовляют из бе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тона класса В15—В30.</w:t>
      </w:r>
    </w:p>
    <w:p w:rsidR="004525D4" w:rsidRDefault="004525D4" w:rsidP="00B333A5">
      <w:pPr>
        <w:shd w:val="clear" w:color="auto" w:fill="FFFFFF"/>
        <w:spacing w:line="245" w:lineRule="exact"/>
        <w:ind w:firstLine="567"/>
        <w:jc w:val="both"/>
      </w:pPr>
      <w:r>
        <w:rPr>
          <w:i/>
          <w:iCs/>
          <w:spacing w:val="-1"/>
          <w:sz w:val="22"/>
          <w:szCs w:val="22"/>
        </w:rPr>
        <w:t xml:space="preserve">Свайные фундаменты </w:t>
      </w:r>
      <w:r w:rsidR="00321340">
        <w:rPr>
          <w:spacing w:val="-1"/>
          <w:sz w:val="22"/>
          <w:szCs w:val="22"/>
        </w:rPr>
        <w:t>(рис. 6.</w:t>
      </w:r>
      <w:r>
        <w:rPr>
          <w:spacing w:val="-1"/>
          <w:sz w:val="22"/>
          <w:szCs w:val="22"/>
        </w:rPr>
        <w:t xml:space="preserve">) под колонны промышленных зданий состоят из забивных или набивных свай, поверх которых укладывают ростверк и железобетонный башмак со стаканом для </w:t>
      </w:r>
      <w:r>
        <w:rPr>
          <w:spacing w:val="-5"/>
          <w:sz w:val="22"/>
          <w:szCs w:val="22"/>
        </w:rPr>
        <w:t>заделки колонн. Свайные фундаменты устраивают в случае залегания у поверхности земли слабых грунтов и при наличии грунтовых вод.</w:t>
      </w:r>
    </w:p>
    <w:p w:rsidR="00D856E2" w:rsidRDefault="009219FA" w:rsidP="00D856E2">
      <w:pPr>
        <w:framePr w:h="4353" w:hSpace="38" w:wrap="notBeside" w:vAnchor="text" w:hAnchor="page" w:x="2309" w:y="142"/>
        <w:ind w:firstLine="567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28" type="#_x0000_t75" style="width:325.5pt;height:200.25pt">
            <v:imagedata r:id="rId10" o:title="" croptop="5258f"/>
          </v:shape>
        </w:pict>
      </w:r>
    </w:p>
    <w:p w:rsidR="004525D4" w:rsidRDefault="004525D4" w:rsidP="00B333A5">
      <w:pPr>
        <w:shd w:val="clear" w:color="auto" w:fill="FFFFFF"/>
        <w:spacing w:line="245" w:lineRule="exact"/>
        <w:ind w:firstLine="567"/>
        <w:jc w:val="both"/>
      </w:pPr>
    </w:p>
    <w:p w:rsidR="004525D4" w:rsidRDefault="004525D4" w:rsidP="00B333A5">
      <w:pPr>
        <w:spacing w:line="1" w:lineRule="exact"/>
        <w:ind w:firstLine="567"/>
        <w:rPr>
          <w:rFonts w:ascii="Arial" w:hAnsi="Arial"/>
          <w:sz w:val="2"/>
          <w:szCs w:val="2"/>
        </w:rPr>
      </w:pPr>
    </w:p>
    <w:p w:rsidR="004525D4" w:rsidRDefault="004525D4" w:rsidP="00B333A5">
      <w:pPr>
        <w:shd w:val="clear" w:color="auto" w:fill="FFFFFF"/>
        <w:spacing w:before="82" w:line="168" w:lineRule="exact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321340">
        <w:rPr>
          <w:rFonts w:ascii="Arial" w:hAnsi="Arial" w:cs="Arial"/>
          <w:sz w:val="16"/>
          <w:szCs w:val="16"/>
        </w:rPr>
        <w:t>. 6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Столбчатые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фундаменты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сваях</w:t>
      </w:r>
      <w:r>
        <w:rPr>
          <w:rFonts w:ascii="Arial" w:hAnsi="Arial" w:cs="Arial"/>
          <w:sz w:val="16"/>
          <w:szCs w:val="16"/>
        </w:rPr>
        <w:t>:</w:t>
      </w:r>
    </w:p>
    <w:p w:rsidR="004525D4" w:rsidRDefault="004525D4" w:rsidP="00B333A5">
      <w:pPr>
        <w:shd w:val="clear" w:color="auto" w:fill="FFFFFF"/>
        <w:spacing w:before="5" w:line="168" w:lineRule="exact"/>
        <w:ind w:firstLine="567"/>
        <w:jc w:val="center"/>
      </w:pPr>
      <w:r>
        <w:rPr>
          <w:rFonts w:ascii="Arial" w:hAnsi="Arial"/>
          <w:sz w:val="16"/>
          <w:szCs w:val="16"/>
        </w:rPr>
        <w:t>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квадратного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сечения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б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трубчатого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сечения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 w:cs="Arial"/>
          <w:spacing w:val="-2"/>
          <w:sz w:val="16"/>
          <w:szCs w:val="16"/>
        </w:rPr>
        <w:t xml:space="preserve">1 </w:t>
      </w:r>
      <w:r>
        <w:rPr>
          <w:rFonts w:ascii="Arial" w:hAnsi="Arial"/>
          <w:spacing w:val="-2"/>
          <w:sz w:val="16"/>
          <w:szCs w:val="16"/>
        </w:rPr>
        <w:t>—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/>
          <w:spacing w:val="-2"/>
          <w:sz w:val="16"/>
          <w:szCs w:val="16"/>
        </w:rPr>
        <w:t>«куст»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/>
          <w:spacing w:val="-2"/>
          <w:sz w:val="16"/>
          <w:szCs w:val="16"/>
        </w:rPr>
        <w:t>железобетонных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/>
          <w:spacing w:val="-2"/>
          <w:sz w:val="16"/>
          <w:szCs w:val="16"/>
        </w:rPr>
        <w:t>свай</w:t>
      </w:r>
      <w:r>
        <w:rPr>
          <w:rFonts w:ascii="Arial" w:hAnsi="Arial" w:cs="Arial"/>
          <w:spacing w:val="-2"/>
          <w:sz w:val="16"/>
          <w:szCs w:val="16"/>
        </w:rPr>
        <w:t xml:space="preserve">; 2 </w:t>
      </w:r>
      <w:r>
        <w:rPr>
          <w:rFonts w:ascii="Arial" w:hAnsi="Arial"/>
          <w:spacing w:val="-2"/>
          <w:sz w:val="16"/>
          <w:szCs w:val="16"/>
        </w:rPr>
        <w:t>—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/>
          <w:spacing w:val="-2"/>
          <w:sz w:val="16"/>
          <w:szCs w:val="16"/>
        </w:rPr>
        <w:t>фундаментный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/>
          <w:spacing w:val="-2"/>
          <w:sz w:val="16"/>
          <w:szCs w:val="16"/>
        </w:rPr>
        <w:t>башмак</w:t>
      </w:r>
      <w:r>
        <w:rPr>
          <w:rFonts w:ascii="Arial" w:hAnsi="Arial" w:cs="Arial"/>
          <w:spacing w:val="-2"/>
          <w:sz w:val="16"/>
          <w:szCs w:val="16"/>
        </w:rPr>
        <w:t xml:space="preserve">; 3 </w:t>
      </w:r>
      <w:r>
        <w:rPr>
          <w:rFonts w:ascii="Arial" w:hAnsi="Arial"/>
          <w:spacing w:val="-2"/>
          <w:sz w:val="16"/>
          <w:szCs w:val="16"/>
        </w:rPr>
        <w:t>—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/>
          <w:spacing w:val="-2"/>
          <w:sz w:val="16"/>
          <w:szCs w:val="16"/>
        </w:rPr>
        <w:t>колонна</w:t>
      </w:r>
      <w:r>
        <w:rPr>
          <w:rFonts w:ascii="Arial" w:hAnsi="Arial" w:cs="Arial"/>
          <w:spacing w:val="-2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4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заделка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монолитным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бетоном</w:t>
      </w:r>
      <w:r>
        <w:rPr>
          <w:rFonts w:ascii="Arial" w:hAnsi="Arial" w:cs="Arial"/>
          <w:sz w:val="16"/>
          <w:szCs w:val="16"/>
        </w:rPr>
        <w:t xml:space="preserve">; 5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железобетонная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оболочка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 w:cs="Arial"/>
          <w:spacing w:val="-2"/>
          <w:sz w:val="16"/>
          <w:szCs w:val="16"/>
        </w:rPr>
        <w:t xml:space="preserve">6 </w:t>
      </w:r>
      <w:r>
        <w:rPr>
          <w:rFonts w:ascii="Arial" w:hAnsi="Arial"/>
          <w:spacing w:val="-2"/>
          <w:sz w:val="16"/>
          <w:szCs w:val="16"/>
        </w:rPr>
        <w:t>—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/>
          <w:spacing w:val="-2"/>
          <w:sz w:val="16"/>
          <w:szCs w:val="16"/>
        </w:rPr>
        <w:t>трубчатая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/>
          <w:spacing w:val="-2"/>
          <w:sz w:val="16"/>
          <w:szCs w:val="16"/>
        </w:rPr>
        <w:t>свая</w:t>
      </w:r>
    </w:p>
    <w:p w:rsidR="00321340" w:rsidRDefault="00321340" w:rsidP="00B333A5">
      <w:pPr>
        <w:shd w:val="clear" w:color="auto" w:fill="FFFFFF"/>
        <w:spacing w:before="211" w:line="283" w:lineRule="exact"/>
        <w:ind w:firstLine="567"/>
        <w:rPr>
          <w:rFonts w:ascii="Arial" w:hAnsi="Arial"/>
          <w:sz w:val="22"/>
          <w:szCs w:val="22"/>
        </w:rPr>
      </w:pPr>
    </w:p>
    <w:p w:rsidR="00932B88" w:rsidRDefault="00321340" w:rsidP="00B333A5">
      <w:pPr>
        <w:shd w:val="clear" w:color="auto" w:fill="FFFFFF"/>
        <w:spacing w:before="211" w:line="283" w:lineRule="exact"/>
        <w:ind w:firstLine="567"/>
        <w:rPr>
          <w:rFonts w:ascii="Arial" w:hAnsi="Arial" w:cs="Arial"/>
          <w:sz w:val="22"/>
          <w:szCs w:val="22"/>
        </w:rPr>
      </w:pPr>
      <w:r w:rsidRPr="00321340">
        <w:rPr>
          <w:rFonts w:ascii="Arial" w:hAnsi="Arial"/>
          <w:b/>
          <w:i/>
          <w:sz w:val="24"/>
          <w:szCs w:val="24"/>
        </w:rPr>
        <w:t>Лекция 2</w:t>
      </w:r>
      <w:r w:rsidR="00932B88">
        <w:rPr>
          <w:rFonts w:ascii="Arial" w:hAnsi="Arial"/>
          <w:b/>
          <w:i/>
          <w:sz w:val="24"/>
          <w:szCs w:val="24"/>
        </w:rPr>
        <w:t>, 3</w:t>
      </w:r>
      <w:r>
        <w:rPr>
          <w:rFonts w:ascii="Arial" w:hAnsi="Arial"/>
          <w:sz w:val="22"/>
          <w:szCs w:val="22"/>
        </w:rPr>
        <w:t xml:space="preserve">   </w:t>
      </w:r>
      <w:r w:rsidR="004525D4">
        <w:rPr>
          <w:rFonts w:ascii="Arial" w:hAnsi="Arial" w:cs="Arial"/>
          <w:sz w:val="22"/>
          <w:szCs w:val="22"/>
        </w:rPr>
        <w:t xml:space="preserve">   </w:t>
      </w:r>
    </w:p>
    <w:p w:rsidR="004525D4" w:rsidRDefault="004525D4" w:rsidP="00B333A5">
      <w:pPr>
        <w:shd w:val="clear" w:color="auto" w:fill="FFFFFF"/>
        <w:spacing w:before="211" w:line="283" w:lineRule="exact"/>
        <w:ind w:firstLine="567"/>
      </w:pPr>
      <w:r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/>
          <w:sz w:val="22"/>
          <w:szCs w:val="22"/>
        </w:rPr>
        <w:t>Железобетонные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конструкции промышленных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зданий</w:t>
      </w:r>
    </w:p>
    <w:p w:rsidR="004525D4" w:rsidRDefault="004525D4" w:rsidP="00B333A5">
      <w:pPr>
        <w:shd w:val="clear" w:color="auto" w:fill="FFFFFF"/>
        <w:spacing w:before="115" w:line="235" w:lineRule="exact"/>
        <w:ind w:firstLine="567"/>
        <w:jc w:val="both"/>
      </w:pPr>
      <w:r>
        <w:rPr>
          <w:spacing w:val="-3"/>
          <w:sz w:val="22"/>
          <w:szCs w:val="22"/>
        </w:rPr>
        <w:t xml:space="preserve">Пространственную систему, состоящую из колонн, </w:t>
      </w:r>
      <w:r>
        <w:rPr>
          <w:spacing w:val="-1"/>
          <w:sz w:val="22"/>
          <w:szCs w:val="22"/>
        </w:rPr>
        <w:t xml:space="preserve">подкрановых балок и несущих конструкций покрытия, называют </w:t>
      </w:r>
      <w:r>
        <w:rPr>
          <w:b/>
          <w:bCs/>
          <w:sz w:val="22"/>
          <w:szCs w:val="22"/>
        </w:rPr>
        <w:t xml:space="preserve">каркасом </w:t>
      </w:r>
      <w:r>
        <w:rPr>
          <w:sz w:val="22"/>
          <w:szCs w:val="22"/>
        </w:rPr>
        <w:t>одноэтажного промышленного здания.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z w:val="22"/>
          <w:szCs w:val="22"/>
        </w:rPr>
        <w:t xml:space="preserve">Вертикальные несущие элементы железобетонного каркаса </w:t>
      </w:r>
      <w:r>
        <w:rPr>
          <w:spacing w:val="-4"/>
          <w:sz w:val="22"/>
          <w:szCs w:val="22"/>
        </w:rPr>
        <w:t xml:space="preserve">называют </w:t>
      </w:r>
      <w:r>
        <w:rPr>
          <w:b/>
          <w:bCs/>
          <w:spacing w:val="-4"/>
          <w:sz w:val="22"/>
          <w:szCs w:val="22"/>
        </w:rPr>
        <w:t xml:space="preserve">колоннами. </w:t>
      </w:r>
      <w:r>
        <w:rPr>
          <w:spacing w:val="-4"/>
          <w:sz w:val="22"/>
          <w:szCs w:val="22"/>
        </w:rPr>
        <w:t>По расположению в здании колонны подраз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деляют на крайние и средние.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6"/>
          <w:sz w:val="22"/>
          <w:szCs w:val="22"/>
        </w:rPr>
        <w:t xml:space="preserve">Колонны постоянного сечения (бесконсольные) </w:t>
      </w:r>
      <w:r w:rsidR="00321340">
        <w:rPr>
          <w:spacing w:val="-6"/>
          <w:sz w:val="22"/>
          <w:szCs w:val="22"/>
        </w:rPr>
        <w:t>(рис. 7</w:t>
      </w:r>
      <w:r>
        <w:rPr>
          <w:spacing w:val="-6"/>
          <w:sz w:val="22"/>
          <w:szCs w:val="22"/>
        </w:rPr>
        <w:t>) приме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няют в зданиях без мостовых кранов и в зданиях с подвесными кра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нами.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3"/>
          <w:sz w:val="22"/>
          <w:szCs w:val="22"/>
        </w:rPr>
        <w:t>Колонны крайних рядов — прямоугольного постоянного по вы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соте сечения. Средние колонны, имеющие в плоскости поперечной </w:t>
      </w:r>
      <w:r>
        <w:rPr>
          <w:spacing w:val="-6"/>
          <w:sz w:val="22"/>
          <w:szCs w:val="22"/>
        </w:rPr>
        <w:t xml:space="preserve">рамы размер сечения менее 600 мм, снабжены вверху двусторонними </w:t>
      </w:r>
      <w:r>
        <w:rPr>
          <w:sz w:val="22"/>
          <w:szCs w:val="22"/>
        </w:rPr>
        <w:t>консолями с таким выступом, чтобы длина площадки для опира</w:t>
      </w:r>
      <w:r>
        <w:rPr>
          <w:spacing w:val="-2"/>
          <w:sz w:val="22"/>
          <w:szCs w:val="22"/>
        </w:rPr>
        <w:t>ния конструкции покрытия была равна 600 мм. При размере сече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ния 600 мм и более колонны не имеют консолей.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1"/>
          <w:sz w:val="22"/>
          <w:szCs w:val="22"/>
        </w:rPr>
        <w:t>В колоннах, примыкающих к торцовым стенам, должны быть предусмотрены со стороны стен закладные детали для крепления приколонных стоек фахверка, у которых нулевая привязка к про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дольным осям.</w:t>
      </w:r>
    </w:p>
    <w:p w:rsidR="00D856E2" w:rsidRDefault="009219FA" w:rsidP="00B333A5">
      <w:pPr>
        <w:ind w:firstLine="567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29" type="#_x0000_t75" style="width:280.5pt;height:358.5pt">
            <v:imagedata r:id="rId11" o:title=""/>
          </v:shape>
        </w:pict>
      </w:r>
    </w:p>
    <w:p w:rsidR="00D856E2" w:rsidRDefault="00D856E2" w:rsidP="00B333A5">
      <w:pPr>
        <w:ind w:firstLine="567"/>
        <w:jc w:val="center"/>
        <w:rPr>
          <w:rFonts w:ascii="Arial" w:hAnsi="Arial"/>
          <w:sz w:val="24"/>
          <w:szCs w:val="24"/>
        </w:rPr>
      </w:pPr>
    </w:p>
    <w:p w:rsidR="004525D4" w:rsidRDefault="004525D4" w:rsidP="00B333A5">
      <w:pPr>
        <w:shd w:val="clear" w:color="auto" w:fill="FFFFFF"/>
        <w:spacing w:before="110" w:line="168" w:lineRule="exact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321340">
        <w:rPr>
          <w:rFonts w:ascii="Arial" w:hAnsi="Arial" w:cs="Arial"/>
          <w:sz w:val="16"/>
          <w:szCs w:val="16"/>
        </w:rPr>
        <w:t>. 7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Сборные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железобетонные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колонны</w:t>
      </w:r>
    </w:p>
    <w:p w:rsidR="004525D4" w:rsidRDefault="004525D4" w:rsidP="00B333A5">
      <w:pPr>
        <w:shd w:val="clear" w:color="auto" w:fill="FFFFFF"/>
        <w:spacing w:before="5" w:line="168" w:lineRule="exact"/>
        <w:ind w:firstLine="567"/>
        <w:jc w:val="center"/>
      </w:pPr>
      <w:r>
        <w:rPr>
          <w:rFonts w:ascii="Arial" w:hAnsi="Arial"/>
          <w:sz w:val="16"/>
          <w:szCs w:val="16"/>
        </w:rPr>
        <w:t>для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бескрановых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пролетов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одноэтажных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зданий</w:t>
      </w:r>
      <w:r>
        <w:rPr>
          <w:rFonts w:ascii="Arial" w:hAnsi="Arial" w:cs="Arial"/>
          <w:sz w:val="16"/>
          <w:szCs w:val="16"/>
        </w:rPr>
        <w:t>:</w:t>
      </w:r>
    </w:p>
    <w:p w:rsidR="004525D4" w:rsidRDefault="004525D4" w:rsidP="00B333A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/>
          <w:sz w:val="16"/>
          <w:szCs w:val="16"/>
        </w:rPr>
        <w:t>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крайние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колонны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i/>
          <w:iCs/>
          <w:sz w:val="16"/>
          <w:szCs w:val="16"/>
        </w:rPr>
        <w:t>б</w:t>
      </w:r>
      <w:r>
        <w:rPr>
          <w:rFonts w:ascii="Arial" w:hAnsi="Arial" w:cs="Arial"/>
          <w:i/>
          <w:iCs/>
          <w:sz w:val="16"/>
          <w:szCs w:val="16"/>
        </w:rPr>
        <w:t xml:space="preserve">, </w:t>
      </w:r>
      <w:r>
        <w:rPr>
          <w:rFonts w:ascii="Arial" w:hAnsi="Arial"/>
          <w:i/>
          <w:iCs/>
          <w:sz w:val="16"/>
          <w:szCs w:val="16"/>
        </w:rPr>
        <w:t>в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i/>
          <w:iCs/>
          <w:sz w:val="16"/>
          <w:szCs w:val="16"/>
        </w:rPr>
        <w:t>—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средние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колонны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1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закладные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стальные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детали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для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крепления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ферм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или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балок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покрытия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2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же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для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приварки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анкеров</w:t>
      </w:r>
      <w:r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/>
          <w:sz w:val="16"/>
          <w:szCs w:val="16"/>
        </w:rPr>
        <w:t>скрепляющих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стену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колоннами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3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риски</w:t>
      </w:r>
      <w:r>
        <w:rPr>
          <w:rFonts w:ascii="Arial" w:hAnsi="Arial" w:cs="Arial"/>
          <w:sz w:val="16"/>
          <w:szCs w:val="16"/>
        </w:rPr>
        <w:t xml:space="preserve">; 4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анкерный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болт</w:t>
      </w:r>
    </w:p>
    <w:p w:rsidR="004525D4" w:rsidRDefault="004525D4" w:rsidP="00B333A5">
      <w:pPr>
        <w:shd w:val="clear" w:color="auto" w:fill="FFFFFF"/>
        <w:spacing w:before="53" w:line="235" w:lineRule="exact"/>
        <w:ind w:firstLine="567"/>
        <w:jc w:val="both"/>
      </w:pPr>
      <w:r>
        <w:rPr>
          <w:spacing w:val="-2"/>
          <w:sz w:val="22"/>
          <w:szCs w:val="22"/>
        </w:rPr>
        <w:t>Колонны изготовляются из бетона класса В15—В30. Основная рабочая арматура — стержневая из горячекатаной стали периоди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ческого профиля класса </w:t>
      </w:r>
      <w:r>
        <w:rPr>
          <w:sz w:val="22"/>
          <w:szCs w:val="22"/>
          <w:lang w:val="en-US"/>
        </w:rPr>
        <w:t>A</w:t>
      </w:r>
      <w:r w:rsidRPr="004525D4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I</w:t>
      </w:r>
      <w:r>
        <w:rPr>
          <w:spacing w:val="19"/>
          <w:sz w:val="22"/>
          <w:szCs w:val="22"/>
          <w:lang w:val="en-US"/>
        </w:rPr>
        <w:t>II</w:t>
      </w:r>
      <w:r w:rsidRPr="004525D4">
        <w:rPr>
          <w:spacing w:val="19"/>
          <w:sz w:val="22"/>
          <w:szCs w:val="22"/>
        </w:rPr>
        <w:t>.</w:t>
      </w:r>
    </w:p>
    <w:p w:rsidR="004525D4" w:rsidRDefault="004525D4" w:rsidP="00B333A5">
      <w:pPr>
        <w:shd w:val="clear" w:color="auto" w:fill="FFFFFF"/>
        <w:spacing w:before="5" w:line="235" w:lineRule="exact"/>
        <w:ind w:firstLine="567"/>
        <w:jc w:val="both"/>
      </w:pPr>
      <w:r>
        <w:rPr>
          <w:i/>
          <w:iCs/>
          <w:spacing w:val="-9"/>
          <w:sz w:val="22"/>
          <w:szCs w:val="22"/>
        </w:rPr>
        <w:t xml:space="preserve">Колонны прямоугольного сечения для здания с мостовыми кранами, </w:t>
      </w:r>
      <w:r>
        <w:rPr>
          <w:i/>
          <w:iCs/>
          <w:sz w:val="22"/>
          <w:szCs w:val="22"/>
        </w:rPr>
        <w:t xml:space="preserve">имеющие консоли </w:t>
      </w:r>
      <w:r w:rsidR="00321340">
        <w:rPr>
          <w:sz w:val="22"/>
          <w:szCs w:val="22"/>
        </w:rPr>
        <w:t>(рис. 8</w:t>
      </w:r>
      <w:r>
        <w:rPr>
          <w:sz w:val="22"/>
          <w:szCs w:val="22"/>
        </w:rPr>
        <w:t xml:space="preserve">, а, </w:t>
      </w:r>
      <w:r>
        <w:rPr>
          <w:i/>
          <w:iCs/>
          <w:sz w:val="22"/>
          <w:szCs w:val="22"/>
        </w:rPr>
        <w:t xml:space="preserve">б), </w:t>
      </w:r>
      <w:r>
        <w:rPr>
          <w:sz w:val="22"/>
          <w:szCs w:val="22"/>
        </w:rPr>
        <w:t xml:space="preserve">применяют в зданиях пролетом </w:t>
      </w:r>
      <w:r>
        <w:rPr>
          <w:spacing w:val="-2"/>
          <w:sz w:val="22"/>
          <w:szCs w:val="22"/>
        </w:rPr>
        <w:t xml:space="preserve">18 и </w:t>
      </w:r>
      <w:smartTag w:uri="urn:schemas-microsoft-com:office:smarttags" w:element="metricconverter">
        <w:smartTagPr>
          <w:attr w:name="ProductID" w:val="24 м"/>
        </w:smartTagPr>
        <w:r>
          <w:rPr>
            <w:spacing w:val="-2"/>
            <w:sz w:val="22"/>
            <w:szCs w:val="22"/>
          </w:rPr>
          <w:t>24 м</w:t>
        </w:r>
      </w:smartTag>
      <w:r>
        <w:rPr>
          <w:spacing w:val="-2"/>
          <w:sz w:val="22"/>
          <w:szCs w:val="22"/>
        </w:rPr>
        <w:t xml:space="preserve">, высотой до </w:t>
      </w:r>
      <w:smartTag w:uri="urn:schemas-microsoft-com:office:smarttags" w:element="metricconverter">
        <w:smartTagPr>
          <w:attr w:name="ProductID" w:val="10,8 м"/>
        </w:smartTagPr>
        <w:r>
          <w:rPr>
            <w:spacing w:val="-2"/>
            <w:sz w:val="22"/>
            <w:szCs w:val="22"/>
          </w:rPr>
          <w:t>10,8 м</w:t>
        </w:r>
      </w:smartTag>
      <w:r>
        <w:rPr>
          <w:spacing w:val="-2"/>
          <w:sz w:val="22"/>
          <w:szCs w:val="22"/>
        </w:rPr>
        <w:t xml:space="preserve">, оборудованных мостовыми кранами </w:t>
      </w:r>
      <w:r>
        <w:rPr>
          <w:spacing w:val="-1"/>
          <w:sz w:val="22"/>
          <w:szCs w:val="22"/>
        </w:rPr>
        <w:t xml:space="preserve">грузоподъемностью 10—20 т. Крайние колонны одноконсольные, </w:t>
      </w:r>
      <w:r>
        <w:rPr>
          <w:spacing w:val="-2"/>
          <w:sz w:val="22"/>
          <w:szCs w:val="22"/>
        </w:rPr>
        <w:t>средние — двухконсольные. Колонны имеют прямоугольное попе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речное сечение как в верхней (надкрановой), так и в нижней (под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крановой) части.</w:t>
      </w:r>
    </w:p>
    <w:p w:rsidR="004525D4" w:rsidRDefault="004525D4" w:rsidP="00B333A5">
      <w:pPr>
        <w:shd w:val="clear" w:color="auto" w:fill="FFFFFF"/>
        <w:spacing w:before="5" w:line="235" w:lineRule="exact"/>
        <w:ind w:firstLine="567"/>
        <w:jc w:val="both"/>
        <w:sectPr w:rsidR="004525D4" w:rsidSect="00E4355C">
          <w:type w:val="nextColumn"/>
          <w:pgSz w:w="11909" w:h="16834"/>
          <w:pgMar w:top="1134" w:right="1134" w:bottom="1134" w:left="1134" w:header="720" w:footer="720" w:gutter="0"/>
          <w:cols w:space="720"/>
          <w:noEndnote/>
        </w:sectPr>
      </w:pPr>
    </w:p>
    <w:p w:rsidR="00B333A5" w:rsidRDefault="009219FA" w:rsidP="00D856E2">
      <w:pPr>
        <w:framePr w:h="9480" w:hSpace="38" w:wrap="notBeside" w:vAnchor="text" w:hAnchor="page" w:x="2549" w:y="-467"/>
        <w:ind w:firstLine="567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30" type="#_x0000_t75" style="width:343.5pt;height:474pt">
            <v:imagedata r:id="rId12" o:title=""/>
          </v:shape>
        </w:pict>
      </w:r>
    </w:p>
    <w:p w:rsidR="004525D4" w:rsidRDefault="004525D4" w:rsidP="00B333A5">
      <w:pPr>
        <w:spacing w:line="1" w:lineRule="exact"/>
        <w:ind w:firstLine="567"/>
        <w:rPr>
          <w:rFonts w:ascii="Arial" w:hAnsi="Arial"/>
          <w:sz w:val="2"/>
          <w:szCs w:val="2"/>
        </w:rPr>
      </w:pPr>
    </w:p>
    <w:p w:rsidR="004525D4" w:rsidRDefault="004525D4" w:rsidP="00D856E2">
      <w:pPr>
        <w:shd w:val="clear" w:color="auto" w:fill="FFFFFF"/>
        <w:spacing w:before="154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321340">
        <w:rPr>
          <w:rFonts w:ascii="Arial" w:hAnsi="Arial" w:cs="Arial"/>
          <w:sz w:val="16"/>
          <w:szCs w:val="16"/>
        </w:rPr>
        <w:t>. 8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Сборные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железобетонные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для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крановых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пролетов</w:t>
      </w:r>
      <w:r>
        <w:rPr>
          <w:rFonts w:ascii="Arial" w:hAnsi="Arial" w:cs="Arial"/>
          <w:sz w:val="16"/>
          <w:szCs w:val="16"/>
        </w:rPr>
        <w:t>:</w:t>
      </w:r>
    </w:p>
    <w:p w:rsidR="004525D4" w:rsidRDefault="004525D4" w:rsidP="00D856E2">
      <w:pPr>
        <w:shd w:val="clear" w:color="auto" w:fill="FFFFFF"/>
        <w:ind w:firstLine="567"/>
        <w:jc w:val="center"/>
      </w:pPr>
      <w:r>
        <w:rPr>
          <w:rFonts w:ascii="Arial" w:hAnsi="Arial"/>
          <w:i/>
          <w:iCs/>
          <w:sz w:val="16"/>
          <w:szCs w:val="16"/>
        </w:rPr>
        <w:t>а</w:t>
      </w:r>
      <w:r>
        <w:rPr>
          <w:rFonts w:ascii="Arial" w:hAnsi="Arial" w:cs="Arial"/>
          <w:i/>
          <w:iCs/>
          <w:sz w:val="16"/>
          <w:szCs w:val="16"/>
        </w:rPr>
        <w:t xml:space="preserve">, </w:t>
      </w:r>
      <w:r>
        <w:rPr>
          <w:rFonts w:ascii="Arial" w:hAnsi="Arial"/>
          <w:i/>
          <w:iCs/>
          <w:sz w:val="16"/>
          <w:szCs w:val="16"/>
        </w:rPr>
        <w:t>б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одноветвевые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крайние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средние</w:t>
      </w:r>
      <w:r>
        <w:rPr>
          <w:rFonts w:ascii="Arial" w:hAnsi="Arial" w:cs="Arial"/>
          <w:sz w:val="16"/>
          <w:szCs w:val="16"/>
        </w:rPr>
        <w:t xml:space="preserve">); </w:t>
      </w:r>
      <w:r>
        <w:rPr>
          <w:rFonts w:ascii="Arial" w:hAnsi="Arial"/>
          <w:i/>
          <w:iCs/>
          <w:sz w:val="16"/>
          <w:szCs w:val="16"/>
        </w:rPr>
        <w:t>в</w:t>
      </w:r>
      <w:r>
        <w:rPr>
          <w:rFonts w:ascii="Arial" w:hAnsi="Arial" w:cs="Arial"/>
          <w:i/>
          <w:iCs/>
          <w:sz w:val="16"/>
          <w:szCs w:val="16"/>
        </w:rPr>
        <w:t xml:space="preserve">, </w:t>
      </w:r>
      <w:r>
        <w:rPr>
          <w:rFonts w:ascii="Arial" w:hAnsi="Arial"/>
          <w:i/>
          <w:iCs/>
          <w:sz w:val="16"/>
          <w:szCs w:val="16"/>
        </w:rPr>
        <w:t>г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i/>
          <w:iCs/>
          <w:sz w:val="16"/>
          <w:szCs w:val="16"/>
        </w:rPr>
        <w:t>—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двухветвевые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D856E2">
      <w:pPr>
        <w:shd w:val="clear" w:color="auto" w:fill="FFFFFF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1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закладные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детали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для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крепления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балок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или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ферм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покрытия</w:t>
      </w:r>
      <w:r>
        <w:rPr>
          <w:rFonts w:ascii="Arial" w:hAnsi="Arial" w:cs="Arial"/>
          <w:spacing w:val="-1"/>
          <w:sz w:val="16"/>
          <w:szCs w:val="16"/>
        </w:rPr>
        <w:t xml:space="preserve">; 2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то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же</w:t>
      </w:r>
    </w:p>
    <w:p w:rsidR="004525D4" w:rsidRDefault="004525D4" w:rsidP="00D856E2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для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приварки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анкеров</w:t>
      </w:r>
      <w:r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/>
          <w:sz w:val="16"/>
          <w:szCs w:val="16"/>
        </w:rPr>
        <w:t>скрепляющих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стену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колоннами</w:t>
      </w:r>
      <w:r>
        <w:rPr>
          <w:rFonts w:ascii="Arial" w:hAnsi="Arial" w:cs="Arial"/>
          <w:sz w:val="16"/>
          <w:szCs w:val="16"/>
        </w:rPr>
        <w:t xml:space="preserve">; 3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риски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D856E2">
      <w:pPr>
        <w:shd w:val="clear" w:color="auto" w:fill="FFFFFF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4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анкерные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болты</w:t>
      </w:r>
      <w:r>
        <w:rPr>
          <w:rFonts w:ascii="Arial" w:hAnsi="Arial" w:cs="Arial"/>
          <w:spacing w:val="-1"/>
          <w:sz w:val="16"/>
          <w:szCs w:val="16"/>
        </w:rPr>
        <w:t xml:space="preserve">; 5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закладные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детали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для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крепления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подкрановых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балок</w:t>
      </w:r>
    </w:p>
    <w:p w:rsidR="004525D4" w:rsidRDefault="004525D4" w:rsidP="00B333A5">
      <w:pPr>
        <w:shd w:val="clear" w:color="auto" w:fill="FFFFFF"/>
        <w:spacing w:before="427" w:line="235" w:lineRule="exact"/>
        <w:ind w:firstLine="567"/>
        <w:jc w:val="both"/>
      </w:pPr>
      <w:r>
        <w:rPr>
          <w:sz w:val="22"/>
          <w:szCs w:val="22"/>
        </w:rPr>
        <w:t xml:space="preserve">Колонны внутренних и наружных рядов, устанавливаемые в </w:t>
      </w:r>
      <w:r>
        <w:rPr>
          <w:spacing w:val="-2"/>
          <w:sz w:val="22"/>
          <w:szCs w:val="22"/>
        </w:rPr>
        <w:t>местах расположения вертикальных связей, должны иметь заклад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ные детали для крепления связей.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2"/>
          <w:sz w:val="22"/>
          <w:szCs w:val="22"/>
        </w:rPr>
        <w:t>Колонны изготовляются из бетона класса В15, В25. Основная рабочая арматура — стержневая из горячекатаной стали периоди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ческого профиля класса </w:t>
      </w:r>
      <w:r>
        <w:rPr>
          <w:b/>
          <w:bCs/>
          <w:spacing w:val="24"/>
          <w:sz w:val="22"/>
          <w:szCs w:val="22"/>
          <w:lang w:val="en-US"/>
        </w:rPr>
        <w:t>A</w:t>
      </w:r>
      <w:r w:rsidRPr="004525D4">
        <w:rPr>
          <w:b/>
          <w:bCs/>
          <w:spacing w:val="24"/>
          <w:sz w:val="22"/>
          <w:szCs w:val="22"/>
        </w:rPr>
        <w:t>-</w:t>
      </w:r>
      <w:r>
        <w:rPr>
          <w:b/>
          <w:bCs/>
          <w:spacing w:val="24"/>
          <w:sz w:val="22"/>
          <w:szCs w:val="22"/>
          <w:lang w:val="en-US"/>
        </w:rPr>
        <w:t>III</w:t>
      </w:r>
      <w:r w:rsidRPr="004525D4">
        <w:rPr>
          <w:b/>
          <w:bCs/>
          <w:spacing w:val="24"/>
          <w:sz w:val="22"/>
          <w:szCs w:val="22"/>
        </w:rPr>
        <w:t>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2"/>
          <w:sz w:val="22"/>
          <w:szCs w:val="22"/>
        </w:rPr>
        <w:t xml:space="preserve">Двухветвевые колонны </w:t>
      </w:r>
      <w:r w:rsidR="00321340">
        <w:rPr>
          <w:spacing w:val="-2"/>
          <w:sz w:val="22"/>
          <w:szCs w:val="22"/>
        </w:rPr>
        <w:t>(рис. 8</w:t>
      </w:r>
      <w:r>
        <w:rPr>
          <w:spacing w:val="-2"/>
          <w:sz w:val="22"/>
          <w:szCs w:val="22"/>
        </w:rPr>
        <w:t xml:space="preserve">, </w:t>
      </w:r>
      <w:r>
        <w:rPr>
          <w:i/>
          <w:iCs/>
          <w:spacing w:val="-2"/>
          <w:sz w:val="22"/>
          <w:szCs w:val="22"/>
        </w:rPr>
        <w:t xml:space="preserve">в, г) </w:t>
      </w:r>
      <w:r>
        <w:rPr>
          <w:spacing w:val="-2"/>
          <w:sz w:val="22"/>
          <w:szCs w:val="22"/>
        </w:rPr>
        <w:t xml:space="preserve">применяются в зданиях </w:t>
      </w:r>
      <w:r>
        <w:rPr>
          <w:spacing w:val="-4"/>
          <w:sz w:val="22"/>
          <w:szCs w:val="22"/>
        </w:rPr>
        <w:t xml:space="preserve">пролетом 18, 24, </w:t>
      </w:r>
      <w:smartTag w:uri="urn:schemas-microsoft-com:office:smarttags" w:element="metricconverter">
        <w:smartTagPr>
          <w:attr w:name="ProductID" w:val="30 м"/>
        </w:smartTagPr>
        <w:r>
          <w:rPr>
            <w:spacing w:val="-4"/>
            <w:sz w:val="22"/>
            <w:szCs w:val="22"/>
          </w:rPr>
          <w:t>30 м</w:t>
        </w:r>
      </w:smartTag>
      <w:r>
        <w:rPr>
          <w:spacing w:val="-4"/>
          <w:sz w:val="22"/>
          <w:szCs w:val="22"/>
        </w:rPr>
        <w:t xml:space="preserve">, высотой от 10,8 до </w:t>
      </w:r>
      <w:smartTag w:uri="urn:schemas-microsoft-com:office:smarttags" w:element="metricconverter">
        <w:smartTagPr>
          <w:attr w:name="ProductID" w:val="18 м"/>
        </w:smartTagPr>
        <w:r>
          <w:rPr>
            <w:spacing w:val="-4"/>
            <w:sz w:val="22"/>
            <w:szCs w:val="22"/>
          </w:rPr>
          <w:t>18 м</w:t>
        </w:r>
      </w:smartTag>
      <w:r>
        <w:rPr>
          <w:spacing w:val="-4"/>
          <w:sz w:val="22"/>
          <w:szCs w:val="22"/>
        </w:rPr>
        <w:t>, оборудованных мос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товыми кранами грузоподъемностью до 50 т.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2"/>
          <w:sz w:val="22"/>
          <w:szCs w:val="22"/>
        </w:rPr>
        <w:t xml:space="preserve">Для крайних колонн при шаге 6 м, высоте не более 14,4 м и грузоподъемности крана меньше или равной 30 т принята нулевая </w:t>
      </w:r>
      <w:r>
        <w:rPr>
          <w:sz w:val="22"/>
          <w:szCs w:val="22"/>
        </w:rPr>
        <w:t>привязка, а в остальных случаях — 250 мм.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2"/>
          <w:sz w:val="22"/>
          <w:szCs w:val="22"/>
        </w:rPr>
        <w:t xml:space="preserve">Колонны запроектированы в нижней части с двумя ветвями и </w:t>
      </w:r>
      <w:r>
        <w:rPr>
          <w:spacing w:val="-5"/>
          <w:sz w:val="22"/>
          <w:szCs w:val="22"/>
        </w:rPr>
        <w:t xml:space="preserve">соединительными распорками. Ветви, распорки и верхняя часть всех </w:t>
      </w:r>
      <w:r>
        <w:rPr>
          <w:spacing w:val="-1"/>
          <w:sz w:val="22"/>
          <w:szCs w:val="22"/>
        </w:rPr>
        <w:t>колонн имеют сплошное прямоугольное сечение.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3"/>
          <w:sz w:val="22"/>
          <w:szCs w:val="22"/>
        </w:rPr>
        <w:t xml:space="preserve">Колонны изготовляются из бетона класса </w:t>
      </w:r>
      <w:r>
        <w:rPr>
          <w:sz w:val="22"/>
          <w:szCs w:val="22"/>
        </w:rPr>
        <w:t>В15,</w:t>
      </w:r>
      <w:r>
        <w:rPr>
          <w:spacing w:val="-3"/>
          <w:sz w:val="22"/>
          <w:szCs w:val="22"/>
        </w:rPr>
        <w:t xml:space="preserve"> В25. Основная </w:t>
      </w:r>
      <w:r>
        <w:rPr>
          <w:spacing w:val="-2"/>
          <w:sz w:val="22"/>
          <w:szCs w:val="22"/>
        </w:rPr>
        <w:t>рабочая арматура — стержневая из горячекатаной стали периоди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ческого профиля класса А-Ш.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z w:val="22"/>
          <w:szCs w:val="22"/>
        </w:rPr>
        <w:t xml:space="preserve">Нижние части железобетонных колонн, заводимые в стакан, </w:t>
      </w:r>
      <w:r>
        <w:rPr>
          <w:spacing w:val="-2"/>
          <w:sz w:val="22"/>
          <w:szCs w:val="22"/>
        </w:rPr>
        <w:t>в номинальную высоту колонны не включаются. Колонны предна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значены для использования в условиях, когда верх фундаментов </w:t>
      </w:r>
      <w:r>
        <w:rPr>
          <w:spacing w:val="-2"/>
          <w:sz w:val="22"/>
          <w:szCs w:val="22"/>
        </w:rPr>
        <w:t>имеет отметку -0,150. Длину колонн подбирают в зависимости от высоты цеха и глубины заделки в стакан фундамента.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1"/>
          <w:sz w:val="22"/>
          <w:szCs w:val="22"/>
        </w:rPr>
        <w:t xml:space="preserve">В зданиях с подстропильными конструкциями длина средних </w:t>
      </w:r>
      <w:r>
        <w:rPr>
          <w:sz w:val="22"/>
          <w:szCs w:val="22"/>
        </w:rPr>
        <w:t>колонн уменьшается на 700 мм.</w:t>
      </w:r>
    </w:p>
    <w:p w:rsidR="00BD0F1A" w:rsidRDefault="00321340" w:rsidP="00B333A5">
      <w:pPr>
        <w:shd w:val="clear" w:color="auto" w:fill="FFFFFF"/>
        <w:spacing w:before="158"/>
        <w:ind w:firstLine="567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</w:t>
      </w:r>
      <w:r w:rsidR="00BD0F1A">
        <w:rPr>
          <w:b/>
          <w:bCs/>
          <w:sz w:val="22"/>
          <w:szCs w:val="22"/>
        </w:rPr>
        <w:t xml:space="preserve">         </w:t>
      </w:r>
    </w:p>
    <w:p w:rsidR="004525D4" w:rsidRDefault="004525D4" w:rsidP="00B333A5">
      <w:pPr>
        <w:shd w:val="clear" w:color="auto" w:fill="FFFFFF"/>
        <w:spacing w:before="158"/>
        <w:ind w:firstLine="567"/>
      </w:pPr>
      <w:r>
        <w:rPr>
          <w:b/>
          <w:bCs/>
          <w:sz w:val="22"/>
          <w:szCs w:val="22"/>
        </w:rPr>
        <w:t xml:space="preserve">Подкрановые и обвязочные </w:t>
      </w:r>
      <w:r>
        <w:rPr>
          <w:b/>
          <w:bCs/>
          <w:i/>
          <w:iCs/>
          <w:sz w:val="22"/>
          <w:szCs w:val="22"/>
        </w:rPr>
        <w:t>балки</w:t>
      </w:r>
    </w:p>
    <w:p w:rsidR="004525D4" w:rsidRDefault="004525D4" w:rsidP="00B333A5">
      <w:pPr>
        <w:shd w:val="clear" w:color="auto" w:fill="FFFFFF"/>
        <w:spacing w:before="101" w:line="235" w:lineRule="exact"/>
        <w:ind w:firstLine="567"/>
        <w:jc w:val="both"/>
      </w:pPr>
      <w:r>
        <w:rPr>
          <w:i/>
          <w:iCs/>
          <w:spacing w:val="-1"/>
          <w:sz w:val="22"/>
          <w:szCs w:val="22"/>
        </w:rPr>
        <w:t xml:space="preserve">Железобетонные подкрановые балки </w:t>
      </w:r>
      <w:r w:rsidR="00321340">
        <w:rPr>
          <w:spacing w:val="-1"/>
          <w:sz w:val="22"/>
          <w:szCs w:val="22"/>
        </w:rPr>
        <w:t>(рис. 9</w:t>
      </w:r>
      <w:r>
        <w:rPr>
          <w:spacing w:val="-1"/>
          <w:sz w:val="22"/>
          <w:szCs w:val="22"/>
        </w:rPr>
        <w:t xml:space="preserve">) применяют в </w:t>
      </w:r>
      <w:r>
        <w:rPr>
          <w:sz w:val="22"/>
          <w:szCs w:val="22"/>
        </w:rPr>
        <w:t xml:space="preserve">зданиях при шаге колонн 6 и </w:t>
      </w:r>
      <w:smartTag w:uri="urn:schemas-microsoft-com:office:smarttags" w:element="metricconverter">
        <w:smartTagPr>
          <w:attr w:name="ProductID" w:val="12 м"/>
        </w:smartTagPr>
        <w:r>
          <w:rPr>
            <w:sz w:val="22"/>
            <w:szCs w:val="22"/>
          </w:rPr>
          <w:t>12 м</w:t>
        </w:r>
      </w:smartTag>
      <w:r>
        <w:rPr>
          <w:sz w:val="22"/>
          <w:szCs w:val="22"/>
        </w:rPr>
        <w:t xml:space="preserve">, при грузоподъемности кранов </w:t>
      </w:r>
      <w:r>
        <w:rPr>
          <w:spacing w:val="-3"/>
          <w:sz w:val="22"/>
          <w:szCs w:val="22"/>
        </w:rPr>
        <w:t xml:space="preserve">до 30 т. Балки имеют тавровое и двутавровое сечение с утолщением </w:t>
      </w:r>
      <w:r>
        <w:rPr>
          <w:spacing w:val="-1"/>
          <w:sz w:val="22"/>
          <w:szCs w:val="22"/>
        </w:rPr>
        <w:t xml:space="preserve">стенок на опорах. Унифицированные размеры балок принимают в </w:t>
      </w:r>
      <w:r>
        <w:rPr>
          <w:spacing w:val="-2"/>
          <w:sz w:val="22"/>
          <w:szCs w:val="22"/>
        </w:rPr>
        <w:t xml:space="preserve">зависимости от шага колонн и грузоподъемности кранов: при шаге </w:t>
      </w:r>
      <w:r>
        <w:rPr>
          <w:spacing w:val="-3"/>
          <w:sz w:val="22"/>
          <w:szCs w:val="22"/>
        </w:rPr>
        <w:t xml:space="preserve">колонн </w:t>
      </w:r>
      <w:smartTag w:uri="urn:schemas-microsoft-com:office:smarttags" w:element="metricconverter">
        <w:smartTagPr>
          <w:attr w:name="ProductID" w:val="6 м"/>
        </w:smartTagPr>
        <w:r>
          <w:rPr>
            <w:spacing w:val="-3"/>
            <w:sz w:val="22"/>
            <w:szCs w:val="22"/>
          </w:rPr>
          <w:t>6 м</w:t>
        </w:r>
      </w:smartTag>
      <w:r>
        <w:rPr>
          <w:spacing w:val="-3"/>
          <w:sz w:val="22"/>
          <w:szCs w:val="22"/>
        </w:rPr>
        <w:t xml:space="preserve"> балки имеют длину </w:t>
      </w:r>
      <w:smartTag w:uri="urn:schemas-microsoft-com:office:smarttags" w:element="metricconverter">
        <w:smartTagPr>
          <w:attr w:name="ProductID" w:val="5950 мм"/>
        </w:smartTagPr>
        <w:r>
          <w:rPr>
            <w:spacing w:val="-3"/>
            <w:sz w:val="22"/>
            <w:szCs w:val="22"/>
          </w:rPr>
          <w:t>5950 мм</w:t>
        </w:r>
      </w:smartTag>
      <w:r>
        <w:rPr>
          <w:spacing w:val="-3"/>
          <w:sz w:val="22"/>
          <w:szCs w:val="22"/>
        </w:rPr>
        <w:t xml:space="preserve">, высоту сечения 800, 1000, </w:t>
      </w:r>
      <w:smartTag w:uri="urn:schemas-microsoft-com:office:smarttags" w:element="metricconverter">
        <w:smartTagPr>
          <w:attr w:name="ProductID" w:val="1200 мм"/>
        </w:smartTagPr>
        <w:r>
          <w:rPr>
            <w:spacing w:val="-4"/>
            <w:sz w:val="22"/>
            <w:szCs w:val="22"/>
          </w:rPr>
          <w:t>1200 мм</w:t>
        </w:r>
      </w:smartTag>
      <w:r>
        <w:rPr>
          <w:spacing w:val="-4"/>
          <w:sz w:val="22"/>
          <w:szCs w:val="22"/>
        </w:rPr>
        <w:t xml:space="preserve">; при шаге колонн </w:t>
      </w:r>
      <w:smartTag w:uri="urn:schemas-microsoft-com:office:smarttags" w:element="metricconverter">
        <w:smartTagPr>
          <w:attr w:name="ProductID" w:val="12 м"/>
        </w:smartTagPr>
        <w:r>
          <w:rPr>
            <w:spacing w:val="-4"/>
            <w:sz w:val="22"/>
            <w:szCs w:val="22"/>
          </w:rPr>
          <w:t>12 м</w:t>
        </w:r>
      </w:smartTag>
      <w:r>
        <w:rPr>
          <w:spacing w:val="-4"/>
          <w:sz w:val="22"/>
          <w:szCs w:val="22"/>
        </w:rPr>
        <w:t xml:space="preserve"> длина балок </w:t>
      </w:r>
      <w:smartTag w:uri="urn:schemas-microsoft-com:office:smarttags" w:element="metricconverter">
        <w:smartTagPr>
          <w:attr w:name="ProductID" w:val="11 950 мм"/>
        </w:smartTagPr>
        <w:r>
          <w:rPr>
            <w:spacing w:val="-4"/>
            <w:sz w:val="22"/>
            <w:szCs w:val="22"/>
          </w:rPr>
          <w:t>11 950 мм</w:t>
        </w:r>
      </w:smartTag>
      <w:r>
        <w:rPr>
          <w:spacing w:val="-4"/>
          <w:sz w:val="22"/>
          <w:szCs w:val="22"/>
        </w:rPr>
        <w:t xml:space="preserve">, высота 1400, 1600, </w:t>
      </w:r>
      <w:smartTag w:uri="urn:schemas-microsoft-com:office:smarttags" w:element="metricconverter">
        <w:smartTagPr>
          <w:attr w:name="ProductID" w:val="2000 мм"/>
        </w:smartTagPr>
        <w:r>
          <w:rPr>
            <w:spacing w:val="-4"/>
            <w:sz w:val="22"/>
            <w:szCs w:val="22"/>
          </w:rPr>
          <w:t>2000 мм</w:t>
        </w:r>
      </w:smartTag>
      <w:r>
        <w:rPr>
          <w:spacing w:val="-4"/>
          <w:sz w:val="22"/>
          <w:szCs w:val="22"/>
        </w:rPr>
        <w:t>. Изготовляют из бетона класса В25, В30, В40 с пред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варительно напряженной арматурой.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z w:val="22"/>
          <w:szCs w:val="22"/>
        </w:rPr>
        <w:t xml:space="preserve">По местоположению в здании различают подкрановые балки </w:t>
      </w:r>
      <w:r>
        <w:rPr>
          <w:spacing w:val="-3"/>
          <w:sz w:val="22"/>
          <w:szCs w:val="22"/>
        </w:rPr>
        <w:t xml:space="preserve">рядовые и торцовые. Они отличаются местоположением закладных </w:t>
      </w:r>
      <w:r>
        <w:rPr>
          <w:sz w:val="22"/>
          <w:szCs w:val="22"/>
        </w:rPr>
        <w:t>пластин.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2"/>
          <w:sz w:val="22"/>
          <w:szCs w:val="22"/>
        </w:rPr>
        <w:t>В балках предусматриваются закладные элементы для крепле</w:t>
      </w:r>
      <w:r>
        <w:rPr>
          <w:spacing w:val="-2"/>
          <w:sz w:val="22"/>
          <w:szCs w:val="22"/>
        </w:rPr>
        <w:softHyphen/>
        <w:t xml:space="preserve">ния к колоннам (стальные листы) и для крепления к ним крановых </w:t>
      </w:r>
      <w:r>
        <w:rPr>
          <w:spacing w:val="-4"/>
          <w:sz w:val="22"/>
          <w:szCs w:val="22"/>
        </w:rPr>
        <w:t>рельсов (трубки диаметром 20—25 мм через 750 мм подлине полки).</w:t>
      </w:r>
    </w:p>
    <w:p w:rsidR="00D856E2" w:rsidRDefault="009219FA" w:rsidP="00D856E2">
      <w:pPr>
        <w:framePr w:h="3927" w:hSpace="38" w:wrap="notBeside" w:vAnchor="text" w:hAnchor="page" w:x="2909" w:y="781"/>
        <w:ind w:firstLine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31" type="#_x0000_t75" style="width:325.5pt;height:196.5pt">
            <v:imagedata r:id="rId13" o:title=""/>
          </v:shape>
        </w:pic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</w:p>
    <w:p w:rsidR="00D856E2" w:rsidRDefault="00D856E2" w:rsidP="00B333A5">
      <w:pPr>
        <w:shd w:val="clear" w:color="auto" w:fill="FFFFFF"/>
        <w:spacing w:line="235" w:lineRule="exact"/>
        <w:ind w:firstLine="567"/>
        <w:jc w:val="both"/>
      </w:pPr>
    </w:p>
    <w:p w:rsidR="00D856E2" w:rsidRDefault="00D856E2" w:rsidP="00B333A5">
      <w:pPr>
        <w:shd w:val="clear" w:color="auto" w:fill="FFFFFF"/>
        <w:spacing w:line="235" w:lineRule="exact"/>
        <w:ind w:firstLine="567"/>
        <w:jc w:val="both"/>
      </w:pPr>
    </w:p>
    <w:p w:rsidR="00D856E2" w:rsidRDefault="00D856E2" w:rsidP="00B333A5">
      <w:pPr>
        <w:shd w:val="clear" w:color="auto" w:fill="FFFFFF"/>
        <w:spacing w:line="235" w:lineRule="exact"/>
        <w:ind w:firstLine="567"/>
        <w:jc w:val="both"/>
      </w:pPr>
    </w:p>
    <w:p w:rsidR="00D856E2" w:rsidRDefault="00D856E2" w:rsidP="00B333A5">
      <w:pPr>
        <w:shd w:val="clear" w:color="auto" w:fill="FFFFFF"/>
        <w:spacing w:line="235" w:lineRule="exact"/>
        <w:ind w:firstLine="567"/>
        <w:jc w:val="both"/>
      </w:pPr>
    </w:p>
    <w:p w:rsidR="00D856E2" w:rsidRDefault="00D856E2" w:rsidP="00B333A5">
      <w:pPr>
        <w:shd w:val="clear" w:color="auto" w:fill="FFFFFF"/>
        <w:spacing w:line="235" w:lineRule="exact"/>
        <w:ind w:firstLine="567"/>
        <w:jc w:val="both"/>
      </w:pPr>
    </w:p>
    <w:p w:rsidR="004525D4" w:rsidRDefault="004525D4" w:rsidP="00B333A5">
      <w:pPr>
        <w:spacing w:line="1" w:lineRule="exact"/>
        <w:ind w:firstLine="567"/>
        <w:rPr>
          <w:rFonts w:ascii="Arial" w:hAnsi="Arial"/>
          <w:sz w:val="2"/>
          <w:szCs w:val="2"/>
        </w:rPr>
      </w:pPr>
    </w:p>
    <w:p w:rsidR="00C2283B" w:rsidRDefault="00C2283B" w:rsidP="00B333A5">
      <w:pPr>
        <w:shd w:val="clear" w:color="auto" w:fill="FFFFFF"/>
        <w:spacing w:before="91" w:line="187" w:lineRule="exact"/>
        <w:ind w:firstLine="567"/>
        <w:jc w:val="center"/>
        <w:rPr>
          <w:rFonts w:ascii="Arial" w:hAnsi="Arial"/>
          <w:sz w:val="16"/>
          <w:szCs w:val="16"/>
        </w:rPr>
      </w:pPr>
    </w:p>
    <w:p w:rsidR="004525D4" w:rsidRDefault="004525D4" w:rsidP="00B333A5">
      <w:pPr>
        <w:shd w:val="clear" w:color="auto" w:fill="FFFFFF"/>
        <w:spacing w:before="91" w:line="187" w:lineRule="exact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321340">
        <w:rPr>
          <w:rFonts w:ascii="Arial" w:hAnsi="Arial" w:cs="Arial"/>
          <w:sz w:val="16"/>
          <w:szCs w:val="16"/>
        </w:rPr>
        <w:t>. 9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Сборные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железобетонные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подкрановые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балки</w:t>
      </w:r>
      <w:r>
        <w:rPr>
          <w:rFonts w:ascii="Arial" w:hAnsi="Arial" w:cs="Arial"/>
          <w:sz w:val="16"/>
          <w:szCs w:val="16"/>
        </w:rPr>
        <w:t>: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pacing w:val="-1"/>
          <w:sz w:val="16"/>
          <w:szCs w:val="16"/>
        </w:rPr>
        <w:t>а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пролетом</w:t>
      </w:r>
      <w:r>
        <w:rPr>
          <w:rFonts w:ascii="Arial" w:hAnsi="Arial" w:cs="Arial"/>
          <w:spacing w:val="-1"/>
          <w:sz w:val="16"/>
          <w:szCs w:val="16"/>
        </w:rPr>
        <w:t xml:space="preserve"> 6 </w:t>
      </w:r>
      <w:r>
        <w:rPr>
          <w:rFonts w:ascii="Arial" w:hAnsi="Arial"/>
          <w:spacing w:val="-1"/>
          <w:sz w:val="16"/>
          <w:szCs w:val="16"/>
        </w:rPr>
        <w:t>м</w:t>
      </w:r>
      <w:r>
        <w:rPr>
          <w:rFonts w:ascii="Arial" w:hAnsi="Arial" w:cs="Arial"/>
          <w:spacing w:val="-1"/>
          <w:sz w:val="16"/>
          <w:szCs w:val="16"/>
        </w:rPr>
        <w:t xml:space="preserve">; </w:t>
      </w:r>
      <w:r>
        <w:rPr>
          <w:rFonts w:ascii="Arial" w:hAnsi="Arial"/>
          <w:spacing w:val="-1"/>
          <w:sz w:val="16"/>
          <w:szCs w:val="16"/>
        </w:rPr>
        <w:t>б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пролетом</w:t>
      </w:r>
      <w:r>
        <w:rPr>
          <w:rFonts w:ascii="Arial" w:hAnsi="Arial" w:cs="Arial"/>
          <w:spacing w:val="-1"/>
          <w:sz w:val="16"/>
          <w:szCs w:val="16"/>
        </w:rPr>
        <w:t xml:space="preserve"> 12 </w:t>
      </w:r>
      <w:r>
        <w:rPr>
          <w:rFonts w:ascii="Arial" w:hAnsi="Arial"/>
          <w:spacing w:val="-1"/>
          <w:sz w:val="16"/>
          <w:szCs w:val="16"/>
        </w:rPr>
        <w:t>м</w:t>
      </w:r>
      <w:r>
        <w:rPr>
          <w:rFonts w:ascii="Arial" w:hAnsi="Arial" w:cs="Arial"/>
          <w:spacing w:val="-1"/>
          <w:sz w:val="16"/>
          <w:szCs w:val="16"/>
        </w:rPr>
        <w:t xml:space="preserve">; </w:t>
      </w:r>
      <w:r>
        <w:rPr>
          <w:rFonts w:ascii="Arial" w:hAnsi="Arial"/>
          <w:i/>
          <w:iCs/>
          <w:spacing w:val="-1"/>
          <w:sz w:val="16"/>
          <w:szCs w:val="16"/>
        </w:rPr>
        <w:t>в</w:t>
      </w:r>
      <w:r>
        <w:rPr>
          <w:rFonts w:ascii="Arial" w:hAnsi="Arial" w:cs="Arial"/>
          <w:i/>
          <w:iCs/>
          <w:spacing w:val="-1"/>
          <w:sz w:val="16"/>
          <w:szCs w:val="16"/>
        </w:rPr>
        <w:t xml:space="preserve"> </w:t>
      </w:r>
      <w:r>
        <w:rPr>
          <w:rFonts w:ascii="Arial" w:hAnsi="Arial"/>
          <w:i/>
          <w:iCs/>
          <w:spacing w:val="-1"/>
          <w:sz w:val="16"/>
          <w:szCs w:val="16"/>
        </w:rPr>
        <w:t>—</w:t>
      </w:r>
      <w:r>
        <w:rPr>
          <w:rFonts w:ascii="Arial" w:hAnsi="Arial" w:cs="Arial"/>
          <w:i/>
          <w:iCs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опирание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подкрановой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балки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z w:val="16"/>
          <w:szCs w:val="16"/>
        </w:rPr>
        <w:t>на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колонну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общий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вид</w:t>
      </w:r>
      <w:r>
        <w:rPr>
          <w:rFonts w:ascii="Arial" w:hAnsi="Arial" w:cs="Arial"/>
          <w:sz w:val="16"/>
          <w:szCs w:val="16"/>
        </w:rPr>
        <w:t xml:space="preserve">); </w:t>
      </w:r>
      <w:r>
        <w:rPr>
          <w:rFonts w:ascii="Arial" w:hAnsi="Arial"/>
          <w:sz w:val="16"/>
          <w:szCs w:val="16"/>
        </w:rPr>
        <w:t>г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же</w:t>
      </w:r>
      <w:r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фасада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сечении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1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закладные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детали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колонны</w:t>
      </w:r>
      <w:r>
        <w:rPr>
          <w:rFonts w:ascii="Arial" w:hAnsi="Arial" w:cs="Arial"/>
          <w:spacing w:val="-1"/>
          <w:sz w:val="16"/>
          <w:szCs w:val="16"/>
        </w:rPr>
        <w:t xml:space="preserve">; 2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то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же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подкрановой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балки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3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стальная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планка</w:t>
      </w:r>
      <w:r>
        <w:rPr>
          <w:rFonts w:ascii="Arial" w:hAnsi="Arial" w:cs="Arial"/>
          <w:spacing w:val="-1"/>
          <w:sz w:val="16"/>
          <w:szCs w:val="16"/>
        </w:rPr>
        <w:t xml:space="preserve">; 4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стальная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накладка</w:t>
      </w:r>
      <w:r>
        <w:rPr>
          <w:rFonts w:ascii="Arial" w:hAnsi="Arial" w:cs="Arial"/>
          <w:spacing w:val="-1"/>
          <w:sz w:val="16"/>
          <w:szCs w:val="16"/>
        </w:rPr>
        <w:t xml:space="preserve">; 5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заделка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бетоном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6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отверстия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для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крепления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рельса</w:t>
      </w:r>
    </w:p>
    <w:p w:rsidR="004525D4" w:rsidRDefault="004525D4" w:rsidP="00B333A5">
      <w:pPr>
        <w:shd w:val="clear" w:color="auto" w:fill="FFFFFF"/>
        <w:spacing w:before="53" w:line="240" w:lineRule="exact"/>
        <w:ind w:firstLine="567"/>
        <w:jc w:val="both"/>
      </w:pPr>
      <w:r>
        <w:rPr>
          <w:spacing w:val="-2"/>
          <w:sz w:val="22"/>
          <w:szCs w:val="22"/>
        </w:rPr>
        <w:t>Крепят подкрановые балки к колоннам сваркой закладных эле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ментов и анкерных болтов. Болтовые соединения после окончатель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ной выверки заваривают. Рельсы к подкрановым балкам крепят </w:t>
      </w:r>
      <w:r>
        <w:rPr>
          <w:spacing w:val="-2"/>
          <w:sz w:val="22"/>
          <w:szCs w:val="22"/>
        </w:rPr>
        <w:t xml:space="preserve">стальными парными лапками, расположенными через 750 мм. Под рельсы и лапки укладывают упругие прокладки из прорезиненной </w:t>
      </w:r>
      <w:r>
        <w:rPr>
          <w:sz w:val="22"/>
          <w:szCs w:val="22"/>
        </w:rPr>
        <w:t>ткани толщиной 8—10 мм.</w:t>
      </w:r>
    </w:p>
    <w:p w:rsidR="004525D4" w:rsidRDefault="004525D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4"/>
          <w:sz w:val="22"/>
          <w:szCs w:val="22"/>
        </w:rPr>
        <w:t xml:space="preserve">Во избежание ударов мостовых кранов о торцовые стены здания </w:t>
      </w:r>
      <w:r>
        <w:rPr>
          <w:spacing w:val="-5"/>
          <w:sz w:val="22"/>
          <w:szCs w:val="22"/>
        </w:rPr>
        <w:t>на концах подкрановых путей устраивают стальные упоры, снабжен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ные деревянным брусом.</w:t>
      </w:r>
    </w:p>
    <w:p w:rsidR="004525D4" w:rsidRDefault="004525D4" w:rsidP="00B333A5">
      <w:pPr>
        <w:shd w:val="clear" w:color="auto" w:fill="FFFFFF"/>
        <w:spacing w:line="240" w:lineRule="exact"/>
        <w:ind w:firstLine="567"/>
        <w:jc w:val="both"/>
      </w:pPr>
      <w:r>
        <w:rPr>
          <w:i/>
          <w:iCs/>
          <w:spacing w:val="-7"/>
          <w:sz w:val="22"/>
          <w:szCs w:val="22"/>
        </w:rPr>
        <w:t xml:space="preserve">Обвязочные железобетонные балки </w:t>
      </w:r>
      <w:r w:rsidR="00321340">
        <w:rPr>
          <w:spacing w:val="-7"/>
          <w:sz w:val="22"/>
          <w:szCs w:val="22"/>
        </w:rPr>
        <w:t>(рис. 10</w:t>
      </w:r>
      <w:r>
        <w:rPr>
          <w:spacing w:val="-7"/>
          <w:sz w:val="22"/>
          <w:szCs w:val="22"/>
        </w:rPr>
        <w:t xml:space="preserve">) предназначены для </w:t>
      </w:r>
      <w:r>
        <w:rPr>
          <w:spacing w:val="-1"/>
          <w:sz w:val="22"/>
          <w:szCs w:val="22"/>
        </w:rPr>
        <w:t>опирания кирпичных и мелкоблочных стен в местах перепада вы</w:t>
      </w:r>
      <w:r>
        <w:rPr>
          <w:spacing w:val="-1"/>
          <w:sz w:val="22"/>
          <w:szCs w:val="22"/>
        </w:rPr>
        <w:softHyphen/>
        <w:t>сот пролетов, а также для повышения прочности и устойчивости высоких самонесущих стен. Обычно балки устраивают над окон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ными проемами. Железобетонные обвязочные балки имеют длину </w:t>
      </w:r>
      <w:smartTag w:uri="urn:schemas-microsoft-com:office:smarttags" w:element="metricconverter">
        <w:smartTagPr>
          <w:attr w:name="ProductID" w:val="5950 мм"/>
        </w:smartTagPr>
        <w:r>
          <w:rPr>
            <w:spacing w:val="-5"/>
            <w:sz w:val="22"/>
            <w:szCs w:val="22"/>
          </w:rPr>
          <w:t>5950 мм</w:t>
        </w:r>
      </w:smartTag>
      <w:r>
        <w:rPr>
          <w:spacing w:val="-5"/>
          <w:sz w:val="22"/>
          <w:szCs w:val="22"/>
        </w:rPr>
        <w:t xml:space="preserve">, высоту сечения </w:t>
      </w:r>
      <w:smartTag w:uri="urn:schemas-microsoft-com:office:smarttags" w:element="metricconverter">
        <w:smartTagPr>
          <w:attr w:name="ProductID" w:val="585 мм"/>
        </w:smartTagPr>
        <w:r>
          <w:rPr>
            <w:spacing w:val="-5"/>
            <w:sz w:val="22"/>
            <w:szCs w:val="22"/>
          </w:rPr>
          <w:t>585 мм</w:t>
        </w:r>
      </w:smartTag>
      <w:r>
        <w:rPr>
          <w:spacing w:val="-5"/>
          <w:sz w:val="22"/>
          <w:szCs w:val="22"/>
        </w:rPr>
        <w:t xml:space="preserve">, ширину 200, 250, </w:t>
      </w:r>
      <w:smartTag w:uri="urn:schemas-microsoft-com:office:smarttags" w:element="metricconverter">
        <w:smartTagPr>
          <w:attr w:name="ProductID" w:val="380 мм"/>
        </w:smartTagPr>
        <w:r>
          <w:rPr>
            <w:spacing w:val="-5"/>
            <w:sz w:val="22"/>
            <w:szCs w:val="22"/>
          </w:rPr>
          <w:t>380 мм</w:t>
        </w:r>
      </w:smartTag>
      <w:r>
        <w:rPr>
          <w:spacing w:val="-5"/>
          <w:sz w:val="22"/>
          <w:szCs w:val="22"/>
        </w:rPr>
        <w:t>. Их уста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навливают на стальные опорные столики и крепят к колоннам с по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мощью стальных планок, привариваемых к закладным элементам.</w:t>
      </w:r>
    </w:p>
    <w:p w:rsidR="004525D4" w:rsidRDefault="004525D4" w:rsidP="00B333A5">
      <w:pPr>
        <w:shd w:val="clear" w:color="auto" w:fill="FFFFFF"/>
        <w:spacing w:line="240" w:lineRule="exact"/>
        <w:ind w:firstLine="567"/>
        <w:jc w:val="both"/>
      </w:pPr>
      <w:r>
        <w:rPr>
          <w:sz w:val="22"/>
          <w:szCs w:val="22"/>
        </w:rPr>
        <w:t>Стены над обвязочными балками можно предусматривать сплошными, с отдельными проемами, с ленточным остеклением.</w:t>
      </w:r>
    </w:p>
    <w:p w:rsidR="004525D4" w:rsidRDefault="004525D4" w:rsidP="00B333A5">
      <w:pPr>
        <w:shd w:val="clear" w:color="auto" w:fill="FFFFFF"/>
        <w:spacing w:before="5" w:line="240" w:lineRule="exact"/>
        <w:ind w:firstLine="567"/>
      </w:pPr>
      <w:r>
        <w:rPr>
          <w:spacing w:val="-1"/>
          <w:sz w:val="22"/>
          <w:szCs w:val="22"/>
        </w:rPr>
        <w:t>Балки изготовляются из бетона класса В15.</w:t>
      </w:r>
    </w:p>
    <w:p w:rsidR="004525D4" w:rsidRDefault="009219FA" w:rsidP="00C2283B">
      <w:pPr>
        <w:ind w:firstLine="567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32" type="#_x0000_t75" style="width:304.5pt;height:325.5pt">
            <v:imagedata r:id="rId14" o:title=""/>
          </v:shape>
        </w:pict>
      </w:r>
    </w:p>
    <w:p w:rsidR="004525D4" w:rsidRDefault="004525D4" w:rsidP="00B333A5">
      <w:pPr>
        <w:shd w:val="clear" w:color="auto" w:fill="FFFFFF"/>
        <w:spacing w:before="110" w:line="178" w:lineRule="exact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321340">
        <w:rPr>
          <w:rFonts w:ascii="Arial" w:hAnsi="Arial" w:cs="Arial"/>
          <w:sz w:val="16"/>
          <w:szCs w:val="16"/>
        </w:rPr>
        <w:t>. 10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Обвязочные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балки</w:t>
      </w:r>
      <w:r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/>
          <w:sz w:val="16"/>
          <w:szCs w:val="16"/>
        </w:rPr>
        <w:t>их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опирание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колонны</w:t>
      </w:r>
      <w:r>
        <w:rPr>
          <w:rFonts w:ascii="Arial" w:hAnsi="Arial" w:cs="Arial"/>
          <w:sz w:val="16"/>
          <w:szCs w:val="16"/>
        </w:rPr>
        <w:t>:</w:t>
      </w:r>
    </w:p>
    <w:p w:rsidR="004525D4" w:rsidRDefault="004525D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sz w:val="16"/>
          <w:szCs w:val="16"/>
        </w:rPr>
        <w:t>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прямоугольного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сечения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б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прямоугольного</w:t>
      </w:r>
    </w:p>
    <w:p w:rsidR="004525D4" w:rsidRDefault="004525D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sz w:val="16"/>
          <w:szCs w:val="16"/>
        </w:rPr>
        <w:t>сечения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полочкой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опирание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балок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вид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снизу</w:t>
      </w:r>
      <w:r>
        <w:rPr>
          <w:rFonts w:ascii="Arial" w:hAnsi="Arial" w:cs="Arial"/>
          <w:sz w:val="16"/>
          <w:szCs w:val="16"/>
        </w:rPr>
        <w:t xml:space="preserve">) </w:t>
      </w:r>
      <w:r>
        <w:rPr>
          <w:rFonts w:ascii="Arial" w:hAnsi="Arial"/>
          <w:sz w:val="16"/>
          <w:szCs w:val="16"/>
        </w:rPr>
        <w:t>на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стальную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консоль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1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закладные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детали</w:t>
      </w:r>
      <w:r>
        <w:rPr>
          <w:rFonts w:ascii="Arial" w:hAnsi="Arial" w:cs="Arial"/>
          <w:spacing w:val="-1"/>
          <w:sz w:val="16"/>
          <w:szCs w:val="16"/>
        </w:rPr>
        <w:t xml:space="preserve">; 2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сварная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металлическая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консоль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3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монтажная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накладка</w:t>
      </w:r>
    </w:p>
    <w:p w:rsidR="004525D4" w:rsidRDefault="004525D4" w:rsidP="00B333A5">
      <w:pPr>
        <w:shd w:val="clear" w:color="auto" w:fill="FFFFFF"/>
        <w:spacing w:before="67"/>
        <w:ind w:firstLine="567"/>
      </w:pPr>
      <w:r>
        <w:rPr>
          <w:rFonts w:ascii="Arial" w:hAnsi="Arial"/>
          <w:i/>
          <w:iCs/>
        </w:rPr>
        <w:t>Стропильные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и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подстропильные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балки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и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фермы</w:t>
      </w:r>
    </w:p>
    <w:p w:rsidR="004525D4" w:rsidRDefault="004525D4" w:rsidP="00B333A5">
      <w:pPr>
        <w:shd w:val="clear" w:color="auto" w:fill="FFFFFF"/>
        <w:spacing w:before="77" w:line="230" w:lineRule="exact"/>
        <w:ind w:firstLine="567"/>
        <w:jc w:val="both"/>
      </w:pPr>
      <w:r>
        <w:rPr>
          <w:spacing w:val="-5"/>
          <w:sz w:val="22"/>
          <w:szCs w:val="22"/>
        </w:rPr>
        <w:t xml:space="preserve">В покрытиях зданий несущими элементами служат </w:t>
      </w:r>
      <w:r>
        <w:rPr>
          <w:b/>
          <w:bCs/>
          <w:spacing w:val="-5"/>
          <w:sz w:val="22"/>
          <w:szCs w:val="22"/>
        </w:rPr>
        <w:t>балки и фер</w:t>
      </w:r>
      <w:r>
        <w:rPr>
          <w:b/>
          <w:bCs/>
          <w:spacing w:val="-5"/>
          <w:sz w:val="22"/>
          <w:szCs w:val="22"/>
        </w:rPr>
        <w:softHyphen/>
      </w:r>
      <w:r>
        <w:rPr>
          <w:b/>
          <w:bCs/>
          <w:sz w:val="22"/>
          <w:szCs w:val="22"/>
        </w:rPr>
        <w:t xml:space="preserve">мы, </w:t>
      </w:r>
      <w:r>
        <w:rPr>
          <w:sz w:val="22"/>
          <w:szCs w:val="22"/>
        </w:rPr>
        <w:t>укладываемые поперек или вдоль здания.</w:t>
      </w:r>
    </w:p>
    <w:p w:rsidR="004525D4" w:rsidRDefault="004525D4" w:rsidP="00B333A5">
      <w:pPr>
        <w:shd w:val="clear" w:color="auto" w:fill="FFFFFF"/>
        <w:spacing w:before="5" w:line="230" w:lineRule="exact"/>
        <w:ind w:firstLine="567"/>
        <w:jc w:val="both"/>
      </w:pPr>
      <w:r>
        <w:rPr>
          <w:spacing w:val="-5"/>
          <w:sz w:val="22"/>
          <w:szCs w:val="22"/>
        </w:rPr>
        <w:t xml:space="preserve">По характеру укладки балки и фермы бывают: стропильные, если </w:t>
      </w:r>
      <w:r>
        <w:rPr>
          <w:spacing w:val="-3"/>
          <w:sz w:val="22"/>
          <w:szCs w:val="22"/>
        </w:rPr>
        <w:t>они перекрывают пролет, поддерживают опертые на них конструк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ции покрытия, и подстропильные, если перекрывают 12-18-метро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>вые шаги колонн продольного ряда и служат опорой для стропиль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ных конструкций.</w:t>
      </w:r>
    </w:p>
    <w:p w:rsidR="004525D4" w:rsidRDefault="004525D4" w:rsidP="00B333A5">
      <w:pPr>
        <w:shd w:val="clear" w:color="auto" w:fill="FFFFFF"/>
        <w:spacing w:before="14" w:line="230" w:lineRule="exact"/>
        <w:ind w:firstLine="567"/>
        <w:jc w:val="both"/>
      </w:pPr>
      <w:r>
        <w:rPr>
          <w:b/>
          <w:bCs/>
          <w:spacing w:val="-10"/>
          <w:sz w:val="22"/>
          <w:szCs w:val="22"/>
        </w:rPr>
        <w:t xml:space="preserve">Железобетонные стропильные балки </w:t>
      </w:r>
      <w:r w:rsidR="00321340">
        <w:rPr>
          <w:spacing w:val="-10"/>
          <w:sz w:val="22"/>
          <w:szCs w:val="22"/>
        </w:rPr>
        <w:t>(рис. 11</w:t>
      </w:r>
      <w:r>
        <w:rPr>
          <w:spacing w:val="-10"/>
          <w:sz w:val="22"/>
          <w:szCs w:val="22"/>
        </w:rPr>
        <w:t>) перекрывают про</w:t>
      </w:r>
      <w:r>
        <w:rPr>
          <w:spacing w:val="-10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леты 6, 9, 12 и </w:t>
      </w:r>
      <w:smartTag w:uri="urn:schemas-microsoft-com:office:smarttags" w:element="metricconverter">
        <w:smartTagPr>
          <w:attr w:name="ProductID" w:val="18 м"/>
        </w:smartTagPr>
        <w:r>
          <w:rPr>
            <w:spacing w:val="-3"/>
            <w:sz w:val="22"/>
            <w:szCs w:val="22"/>
          </w:rPr>
          <w:t>18 м</w:t>
        </w:r>
      </w:smartTag>
      <w:r>
        <w:rPr>
          <w:spacing w:val="-3"/>
          <w:sz w:val="22"/>
          <w:szCs w:val="22"/>
        </w:rPr>
        <w:t xml:space="preserve">. Для их изготовления используют бетон класса </w:t>
      </w:r>
      <w:r>
        <w:rPr>
          <w:spacing w:val="-1"/>
          <w:sz w:val="22"/>
          <w:szCs w:val="22"/>
        </w:rPr>
        <w:t>В15-В40. На верхнем поясе балок предусматривают закладные де-</w:t>
      </w:r>
    </w:p>
    <w:p w:rsidR="004525D4" w:rsidRDefault="004525D4" w:rsidP="00B333A5">
      <w:pPr>
        <w:shd w:val="clear" w:color="auto" w:fill="FFFFFF"/>
        <w:spacing w:before="14" w:line="230" w:lineRule="exact"/>
        <w:ind w:firstLine="567"/>
        <w:jc w:val="both"/>
        <w:sectPr w:rsidR="004525D4" w:rsidSect="00E4355C">
          <w:type w:val="nextColumn"/>
          <w:pgSz w:w="11909" w:h="16834"/>
          <w:pgMar w:top="1134" w:right="1134" w:bottom="1134" w:left="1134" w:header="720" w:footer="720" w:gutter="0"/>
          <w:cols w:space="720"/>
          <w:noEndnote/>
        </w:sectPr>
      </w:pPr>
    </w:p>
    <w:p w:rsidR="00C2283B" w:rsidRDefault="009219FA" w:rsidP="00D856E2">
      <w:pPr>
        <w:framePr w:h="9633" w:hSpace="38" w:wrap="notBeside" w:vAnchor="text" w:hAnchor="page" w:x="2429" w:y="-210"/>
        <w:ind w:firstLine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33" type="#_x0000_t75" style="width:346.5pt;height:481.5pt">
            <v:imagedata r:id="rId15" o:title=""/>
          </v:shape>
        </w:pict>
      </w:r>
    </w:p>
    <w:p w:rsidR="004525D4" w:rsidRDefault="004525D4" w:rsidP="00B333A5">
      <w:pPr>
        <w:spacing w:line="1" w:lineRule="exact"/>
        <w:ind w:firstLine="567"/>
        <w:rPr>
          <w:rFonts w:ascii="Arial" w:hAnsi="Arial"/>
          <w:sz w:val="2"/>
          <w:szCs w:val="2"/>
        </w:rPr>
      </w:pPr>
    </w:p>
    <w:p w:rsidR="004525D4" w:rsidRDefault="004525D4" w:rsidP="00B333A5">
      <w:pPr>
        <w:shd w:val="clear" w:color="auto" w:fill="FFFFFF"/>
        <w:spacing w:before="120" w:line="187" w:lineRule="exact"/>
        <w:ind w:firstLine="567"/>
        <w:jc w:val="center"/>
      </w:pPr>
      <w:r>
        <w:rPr>
          <w:rFonts w:ascii="Arial" w:hAnsi="Arial"/>
          <w:b/>
          <w:bCs/>
          <w:sz w:val="16"/>
          <w:szCs w:val="16"/>
        </w:rPr>
        <w:t>Рис</w:t>
      </w:r>
      <w:r w:rsidR="00321340">
        <w:rPr>
          <w:rFonts w:ascii="Arial" w:hAnsi="Arial" w:cs="Arial"/>
          <w:b/>
          <w:bCs/>
          <w:sz w:val="16"/>
          <w:szCs w:val="16"/>
        </w:rPr>
        <w:t>. 11</w:t>
      </w:r>
      <w:r>
        <w:rPr>
          <w:rFonts w:ascii="Arial" w:hAnsi="Arial" w:cs="Arial"/>
          <w:b/>
          <w:bCs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Железобетонные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стропильные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балки</w:t>
      </w:r>
      <w:r>
        <w:rPr>
          <w:rFonts w:ascii="Arial" w:hAnsi="Arial" w:cs="Arial"/>
          <w:sz w:val="16"/>
          <w:szCs w:val="16"/>
        </w:rPr>
        <w:t>: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z w:val="16"/>
          <w:szCs w:val="16"/>
        </w:rPr>
        <w:t>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односкатная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таврового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сечения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б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односкатная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двутаврового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сечения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—двускатная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пролетом</w:t>
      </w:r>
      <w:r>
        <w:rPr>
          <w:rFonts w:ascii="Arial" w:hAnsi="Arial" w:cs="Arial"/>
          <w:sz w:val="16"/>
          <w:szCs w:val="16"/>
        </w:rPr>
        <w:t xml:space="preserve"> 6-9 </w:t>
      </w:r>
      <w:r>
        <w:rPr>
          <w:rFonts w:ascii="Arial" w:hAnsi="Arial"/>
          <w:sz w:val="16"/>
          <w:szCs w:val="16"/>
        </w:rPr>
        <w:t>м</w:t>
      </w:r>
      <w:r>
        <w:rPr>
          <w:rFonts w:ascii="Arial" w:hAnsi="Arial" w:cs="Arial"/>
          <w:sz w:val="16"/>
          <w:szCs w:val="16"/>
        </w:rPr>
        <w:t xml:space="preserve">); </w:t>
      </w:r>
      <w:r>
        <w:rPr>
          <w:rFonts w:ascii="Arial" w:hAnsi="Arial"/>
          <w:sz w:val="16"/>
          <w:szCs w:val="16"/>
        </w:rPr>
        <w:t>г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—двускатная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пролетом</w:t>
      </w:r>
      <w:r>
        <w:rPr>
          <w:rFonts w:ascii="Arial" w:hAnsi="Arial" w:cs="Arial"/>
          <w:sz w:val="16"/>
          <w:szCs w:val="16"/>
        </w:rPr>
        <w:t xml:space="preserve"> 12-18 </w:t>
      </w:r>
      <w:r>
        <w:rPr>
          <w:rFonts w:ascii="Arial" w:hAnsi="Arial"/>
          <w:sz w:val="16"/>
          <w:szCs w:val="16"/>
        </w:rPr>
        <w:t>м</w:t>
      </w:r>
      <w:r>
        <w:rPr>
          <w:rFonts w:ascii="Arial" w:hAnsi="Arial" w:cs="Arial"/>
          <w:sz w:val="16"/>
          <w:szCs w:val="16"/>
        </w:rPr>
        <w:t>);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i/>
          <w:iCs/>
          <w:sz w:val="16"/>
          <w:szCs w:val="16"/>
        </w:rPr>
        <w:t>д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решетчатая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пролетом</w:t>
      </w:r>
      <w:r>
        <w:rPr>
          <w:rFonts w:ascii="Arial" w:hAnsi="Arial" w:cs="Arial"/>
          <w:sz w:val="16"/>
          <w:szCs w:val="16"/>
        </w:rPr>
        <w:t xml:space="preserve"> 12-18 </w:t>
      </w:r>
      <w:r>
        <w:rPr>
          <w:rFonts w:ascii="Arial" w:hAnsi="Arial"/>
          <w:sz w:val="16"/>
          <w:szCs w:val="16"/>
        </w:rPr>
        <w:t>м</w:t>
      </w:r>
      <w:r>
        <w:rPr>
          <w:rFonts w:ascii="Arial" w:hAnsi="Arial" w:cs="Arial"/>
          <w:sz w:val="16"/>
          <w:szCs w:val="16"/>
        </w:rPr>
        <w:t xml:space="preserve">); </w:t>
      </w:r>
      <w:r>
        <w:rPr>
          <w:rFonts w:ascii="Arial" w:hAnsi="Arial"/>
          <w:sz w:val="16"/>
          <w:szCs w:val="16"/>
        </w:rPr>
        <w:t>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параллельными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поясами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1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опорный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стальной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лист</w:t>
      </w:r>
      <w:r>
        <w:rPr>
          <w:rFonts w:ascii="Arial" w:hAnsi="Arial" w:cs="Arial"/>
          <w:spacing w:val="-1"/>
          <w:sz w:val="16"/>
          <w:szCs w:val="16"/>
        </w:rPr>
        <w:t xml:space="preserve">; 2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закладные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детали</w:t>
      </w:r>
    </w:p>
    <w:p w:rsidR="00E4355C" w:rsidRDefault="00E4355C" w:rsidP="00D856E2">
      <w:pPr>
        <w:shd w:val="clear" w:color="auto" w:fill="FFFFFF"/>
        <w:jc w:val="both"/>
        <w:rPr>
          <w:spacing w:val="-1"/>
          <w:sz w:val="22"/>
          <w:szCs w:val="22"/>
        </w:rPr>
      </w:pPr>
    </w:p>
    <w:p w:rsidR="004525D4" w:rsidRDefault="004525D4" w:rsidP="00D856E2">
      <w:pPr>
        <w:shd w:val="clear" w:color="auto" w:fill="FFFFFF"/>
        <w:jc w:val="both"/>
      </w:pPr>
      <w:r>
        <w:rPr>
          <w:spacing w:val="-1"/>
          <w:sz w:val="22"/>
          <w:szCs w:val="22"/>
        </w:rPr>
        <w:t xml:space="preserve">тали для крепления плит покрытия или прогонов, на нижней полке </w:t>
      </w:r>
      <w:r>
        <w:rPr>
          <w:spacing w:val="-3"/>
          <w:sz w:val="22"/>
          <w:szCs w:val="22"/>
        </w:rPr>
        <w:t>и стенке балки — закладные детали для крепления путей подвесно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го крана.</w:t>
      </w:r>
    </w:p>
    <w:p w:rsidR="004525D4" w:rsidRDefault="004525D4" w:rsidP="00D856E2">
      <w:pPr>
        <w:shd w:val="clear" w:color="auto" w:fill="FFFFFF"/>
      </w:pPr>
      <w:r>
        <w:rPr>
          <w:sz w:val="22"/>
          <w:szCs w:val="22"/>
        </w:rPr>
        <w:t>Балки крепят к колоннам сваркой закладных деталей.</w:t>
      </w:r>
    </w:p>
    <w:p w:rsidR="004525D4" w:rsidRDefault="004525D4" w:rsidP="00B333A5">
      <w:pPr>
        <w:shd w:val="clear" w:color="auto" w:fill="FFFFFF"/>
        <w:spacing w:line="235" w:lineRule="exact"/>
        <w:ind w:firstLine="567"/>
      </w:pPr>
      <w:r>
        <w:rPr>
          <w:spacing w:val="-1"/>
          <w:sz w:val="22"/>
          <w:szCs w:val="22"/>
        </w:rPr>
        <w:t>Названия балок зависят от очертания верхнего пояса.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z w:val="22"/>
          <w:szCs w:val="22"/>
        </w:rPr>
        <w:t xml:space="preserve">Односкатные </w:t>
      </w:r>
      <w:r>
        <w:rPr>
          <w:sz w:val="22"/>
          <w:szCs w:val="22"/>
        </w:rPr>
        <w:t xml:space="preserve">балки применяются в однопролетных зданиях. </w:t>
      </w:r>
      <w:r>
        <w:rPr>
          <w:spacing w:val="-3"/>
          <w:sz w:val="22"/>
          <w:szCs w:val="22"/>
        </w:rPr>
        <w:t>Балки имеют тавровое сечение с утолщением на опорах и с толщи</w:t>
      </w:r>
      <w:r>
        <w:rPr>
          <w:spacing w:val="-3"/>
          <w:sz w:val="22"/>
          <w:szCs w:val="22"/>
        </w:rPr>
        <w:softHyphen/>
        <w:t xml:space="preserve">ной стенки 100 мм. Для 12-метровых пролетов используются балки </w:t>
      </w:r>
      <w:r>
        <w:rPr>
          <w:spacing w:val="-1"/>
          <w:sz w:val="22"/>
          <w:szCs w:val="22"/>
        </w:rPr>
        <w:t>двутаврового сечения с предварительно напряженной арматурой.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3"/>
          <w:sz w:val="22"/>
          <w:szCs w:val="22"/>
        </w:rPr>
        <w:t xml:space="preserve">Двускатные </w:t>
      </w:r>
      <w:r>
        <w:rPr>
          <w:spacing w:val="-3"/>
          <w:sz w:val="22"/>
          <w:szCs w:val="22"/>
        </w:rPr>
        <w:t>балки предназначены для зданий со скатной кров</w:t>
      </w:r>
      <w:r>
        <w:rPr>
          <w:spacing w:val="-3"/>
          <w:sz w:val="22"/>
          <w:szCs w:val="22"/>
        </w:rPr>
        <w:softHyphen/>
        <w:t xml:space="preserve">лей. Для пролетов 6 и 9 м применяются балки таврового сечения с </w:t>
      </w:r>
      <w:r>
        <w:rPr>
          <w:spacing w:val="-5"/>
          <w:sz w:val="22"/>
          <w:szCs w:val="22"/>
        </w:rPr>
        <w:t xml:space="preserve">утолщением на опоре и толщиной стенки 100 мм. Для </w:t>
      </w:r>
      <w:r>
        <w:rPr>
          <w:sz w:val="22"/>
          <w:szCs w:val="22"/>
        </w:rPr>
        <w:t>12—</w:t>
      </w:r>
      <w:r>
        <w:rPr>
          <w:spacing w:val="-5"/>
          <w:sz w:val="22"/>
          <w:szCs w:val="22"/>
        </w:rPr>
        <w:t>18-метро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вых пролетов предназначаются балки двутаврового сечения с верти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кальной стенкой толщиной 80 мм и с предварительно напряженной </w:t>
      </w:r>
      <w:r>
        <w:rPr>
          <w:sz w:val="22"/>
          <w:szCs w:val="22"/>
        </w:rPr>
        <w:t>арматурой.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3"/>
          <w:sz w:val="22"/>
          <w:szCs w:val="22"/>
        </w:rPr>
        <w:t xml:space="preserve">Решетчатые </w:t>
      </w:r>
      <w:r>
        <w:rPr>
          <w:spacing w:val="-3"/>
          <w:sz w:val="22"/>
          <w:szCs w:val="22"/>
        </w:rPr>
        <w:t>балки имеют прямоугольное сечение с отверстия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ми для пропуска труб, электрокабелей и др.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6"/>
          <w:sz w:val="22"/>
          <w:szCs w:val="22"/>
        </w:rPr>
        <w:t xml:space="preserve">Балки </w:t>
      </w:r>
      <w:r>
        <w:rPr>
          <w:i/>
          <w:iCs/>
          <w:spacing w:val="-6"/>
          <w:sz w:val="22"/>
          <w:szCs w:val="22"/>
        </w:rPr>
        <w:t xml:space="preserve">С параллельными поясами </w:t>
      </w:r>
      <w:r>
        <w:rPr>
          <w:spacing w:val="-6"/>
          <w:sz w:val="22"/>
          <w:szCs w:val="22"/>
        </w:rPr>
        <w:t>используются для зданий с плос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>кой кровлей. Они имеют двутавровое сечение с утолщением в опор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ных узлах и толщиной вертикальной стенки 80 мм.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b/>
          <w:bCs/>
          <w:spacing w:val="-9"/>
          <w:sz w:val="22"/>
          <w:szCs w:val="22"/>
        </w:rPr>
        <w:t xml:space="preserve">Железобетонные стропильные фермы </w:t>
      </w:r>
      <w:r w:rsidR="00321340">
        <w:rPr>
          <w:spacing w:val="-9"/>
          <w:sz w:val="22"/>
          <w:szCs w:val="22"/>
        </w:rPr>
        <w:t>(рис. 12</w:t>
      </w:r>
      <w:r>
        <w:rPr>
          <w:spacing w:val="-9"/>
          <w:sz w:val="22"/>
          <w:szCs w:val="22"/>
        </w:rPr>
        <w:t xml:space="preserve">) используются в </w:t>
      </w:r>
      <w:r>
        <w:rPr>
          <w:spacing w:val="-4"/>
          <w:sz w:val="22"/>
          <w:szCs w:val="22"/>
        </w:rPr>
        <w:t xml:space="preserve">зданиях пролетом 18, 24, 30, </w:t>
      </w:r>
      <w:smartTag w:uri="urn:schemas-microsoft-com:office:smarttags" w:element="metricconverter">
        <w:smartTagPr>
          <w:attr w:name="ProductID" w:val="36 м"/>
        </w:smartTagPr>
        <w:r>
          <w:rPr>
            <w:spacing w:val="-4"/>
            <w:sz w:val="22"/>
            <w:szCs w:val="22"/>
          </w:rPr>
          <w:t>36 м</w:t>
        </w:r>
      </w:smartTag>
      <w:r>
        <w:rPr>
          <w:spacing w:val="-4"/>
          <w:sz w:val="22"/>
          <w:szCs w:val="22"/>
        </w:rPr>
        <w:t>. Между нижним и верхним пояса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ми ферм располагают систему стоек и раскосов. Решетка ферм пре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дусматривается таким образом, чтобы плиты перекрытия шириной </w:t>
      </w:r>
      <w:r>
        <w:rPr>
          <w:spacing w:val="-3"/>
          <w:sz w:val="22"/>
          <w:szCs w:val="22"/>
        </w:rPr>
        <w:t xml:space="preserve">1,5 и </w:t>
      </w:r>
      <w:smartTag w:uri="urn:schemas-microsoft-com:office:smarttags" w:element="metricconverter">
        <w:smartTagPr>
          <w:attr w:name="ProductID" w:val="3 м"/>
        </w:smartTagPr>
        <w:r>
          <w:rPr>
            <w:spacing w:val="-3"/>
            <w:sz w:val="22"/>
            <w:szCs w:val="22"/>
          </w:rPr>
          <w:t>3 м</w:t>
        </w:r>
      </w:smartTag>
      <w:r>
        <w:rPr>
          <w:spacing w:val="-3"/>
          <w:sz w:val="22"/>
          <w:szCs w:val="22"/>
        </w:rPr>
        <w:t xml:space="preserve"> опирались на фермы в узлах стоек и раскосов. В основном </w:t>
      </w:r>
      <w:r>
        <w:rPr>
          <w:spacing w:val="-2"/>
          <w:sz w:val="22"/>
          <w:szCs w:val="22"/>
        </w:rPr>
        <w:t xml:space="preserve">применяются плиты </w:t>
      </w:r>
      <w:smartTag w:uri="urn:schemas-microsoft-com:office:smarttags" w:element="metricconverter">
        <w:smartTagPr>
          <w:attr w:name="ProductID" w:val="3 м"/>
        </w:smartTagPr>
        <w:r>
          <w:rPr>
            <w:spacing w:val="-2"/>
            <w:sz w:val="22"/>
            <w:szCs w:val="22"/>
          </w:rPr>
          <w:t>3 м</w:t>
        </w:r>
      </w:smartTag>
      <w:r>
        <w:rPr>
          <w:spacing w:val="-2"/>
          <w:sz w:val="22"/>
          <w:szCs w:val="22"/>
        </w:rPr>
        <w:t xml:space="preserve">, на особо нагруженных участках — </w:t>
      </w:r>
      <w:smartTag w:uri="urn:schemas-microsoft-com:office:smarttags" w:element="metricconverter">
        <w:smartTagPr>
          <w:attr w:name="ProductID" w:val="1,5 м"/>
        </w:smartTagPr>
        <w:r>
          <w:rPr>
            <w:spacing w:val="-2"/>
            <w:sz w:val="22"/>
            <w:szCs w:val="22"/>
          </w:rPr>
          <w:t>1,5 м</w:t>
        </w:r>
      </w:smartTag>
      <w:r>
        <w:rPr>
          <w:spacing w:val="-2"/>
          <w:sz w:val="22"/>
          <w:szCs w:val="22"/>
        </w:rPr>
        <w:t>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4"/>
          <w:sz w:val="22"/>
          <w:szCs w:val="22"/>
        </w:rPr>
        <w:t xml:space="preserve">Широкое применение получили </w:t>
      </w:r>
      <w:r>
        <w:rPr>
          <w:i/>
          <w:iCs/>
          <w:spacing w:val="-4"/>
          <w:sz w:val="22"/>
          <w:szCs w:val="22"/>
        </w:rPr>
        <w:t xml:space="preserve">сегментные безраскосные </w:t>
      </w:r>
      <w:r>
        <w:rPr>
          <w:spacing w:val="-4"/>
          <w:sz w:val="22"/>
          <w:szCs w:val="22"/>
        </w:rPr>
        <w:t>фер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мы пролетом 18 и 24 м, сечения верхнего и нижнего пояса прямо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угольные.</w:t>
      </w:r>
    </w:p>
    <w:p w:rsidR="004525D4" w:rsidRDefault="004525D4" w:rsidP="00B333A5">
      <w:pPr>
        <w:shd w:val="clear" w:color="auto" w:fill="FFFFFF"/>
        <w:spacing w:before="5" w:line="235" w:lineRule="exact"/>
        <w:ind w:firstLine="567"/>
        <w:jc w:val="both"/>
      </w:pPr>
      <w:r>
        <w:rPr>
          <w:spacing w:val="-1"/>
          <w:sz w:val="22"/>
          <w:szCs w:val="22"/>
        </w:rPr>
        <w:t xml:space="preserve">Для уменьшения уклона покрытия для многопролетных зданий </w:t>
      </w:r>
      <w:r>
        <w:rPr>
          <w:spacing w:val="-2"/>
          <w:sz w:val="22"/>
          <w:szCs w:val="22"/>
        </w:rPr>
        <w:t xml:space="preserve">предусматривают устройство на верхнем поясе ферм специальных </w:t>
      </w:r>
      <w:r>
        <w:rPr>
          <w:sz w:val="22"/>
          <w:szCs w:val="22"/>
        </w:rPr>
        <w:t>стоек (столбиков), на которые опирают плиты покрытия. Прида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ние покрытию малого уклона обеспечивает лучшую возможность </w:t>
      </w:r>
      <w:r>
        <w:rPr>
          <w:spacing w:val="-2"/>
          <w:sz w:val="22"/>
          <w:szCs w:val="22"/>
        </w:rPr>
        <w:t xml:space="preserve">механизации кровельных работ, что создает большую надежность </w:t>
      </w:r>
      <w:r>
        <w:rPr>
          <w:sz w:val="22"/>
          <w:szCs w:val="22"/>
        </w:rPr>
        <w:t xml:space="preserve">кровли в эксплуатации. Однако из-за необходимости увеличения </w:t>
      </w:r>
      <w:r>
        <w:rPr>
          <w:spacing w:val="-2"/>
          <w:sz w:val="22"/>
          <w:szCs w:val="22"/>
        </w:rPr>
        <w:t>при этом высоты наружных стен малоуклонные кровли целесооб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разны в многопролетных зданиях.</w:t>
      </w:r>
    </w:p>
    <w:p w:rsidR="004525D4" w:rsidRDefault="004525D4" w:rsidP="00B333A5">
      <w:pPr>
        <w:shd w:val="clear" w:color="auto" w:fill="FFFFFF"/>
        <w:spacing w:line="235" w:lineRule="exact"/>
        <w:ind w:firstLine="567"/>
      </w:pPr>
      <w:r>
        <w:rPr>
          <w:i/>
          <w:iCs/>
          <w:spacing w:val="-4"/>
          <w:sz w:val="22"/>
          <w:szCs w:val="22"/>
        </w:rPr>
        <w:t xml:space="preserve">Подстропильные </w:t>
      </w:r>
      <w:r>
        <w:rPr>
          <w:spacing w:val="-4"/>
          <w:sz w:val="22"/>
          <w:szCs w:val="22"/>
        </w:rPr>
        <w:t>фермы изготовляют трех видов:</w:t>
      </w:r>
    </w:p>
    <w:p w:rsidR="004525D4" w:rsidRDefault="004525D4" w:rsidP="00B21281">
      <w:pPr>
        <w:numPr>
          <w:ilvl w:val="0"/>
          <w:numId w:val="22"/>
        </w:numPr>
        <w:shd w:val="clear" w:color="auto" w:fill="FFFFFF"/>
        <w:tabs>
          <w:tab w:val="left" w:pos="341"/>
        </w:tabs>
        <w:spacing w:line="235" w:lineRule="exact"/>
        <w:rPr>
          <w:sz w:val="22"/>
          <w:szCs w:val="22"/>
        </w:rPr>
      </w:pPr>
      <w:r>
        <w:rPr>
          <w:spacing w:val="-1"/>
          <w:sz w:val="22"/>
          <w:szCs w:val="22"/>
        </w:rPr>
        <w:t>для малоуклонных кровель большей высоты;</w:t>
      </w:r>
    </w:p>
    <w:p w:rsidR="004525D4" w:rsidRDefault="004525D4" w:rsidP="00B21281">
      <w:pPr>
        <w:numPr>
          <w:ilvl w:val="0"/>
          <w:numId w:val="22"/>
        </w:numPr>
        <w:shd w:val="clear" w:color="auto" w:fill="FFFFFF"/>
        <w:tabs>
          <w:tab w:val="left" w:pos="341"/>
        </w:tabs>
        <w:spacing w:line="235" w:lineRule="exact"/>
        <w:rPr>
          <w:sz w:val="22"/>
          <w:szCs w:val="22"/>
        </w:rPr>
      </w:pPr>
      <w:r>
        <w:rPr>
          <w:sz w:val="22"/>
          <w:szCs w:val="22"/>
        </w:rPr>
        <w:t>для скатных кровель меньшей высоты с устройством стоек на опорах, служащих опорой для крайних настилов покрытия;</w:t>
      </w:r>
    </w:p>
    <w:p w:rsidR="00E4355C" w:rsidRDefault="009219FA" w:rsidP="00B21281">
      <w:pPr>
        <w:framePr w:h="8193" w:hSpace="38" w:wrap="notBeside" w:vAnchor="text" w:hAnchor="page" w:x="2309" w:y="312"/>
        <w:numPr>
          <w:ilvl w:val="0"/>
          <w:numId w:val="22"/>
        </w:num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34" type="#_x0000_t75" style="width:339pt;height:409.5pt">
            <v:imagedata r:id="rId16" o:title=""/>
          </v:shape>
        </w:pict>
      </w:r>
    </w:p>
    <w:p w:rsidR="004525D4" w:rsidRDefault="004525D4" w:rsidP="00B21281">
      <w:pPr>
        <w:numPr>
          <w:ilvl w:val="0"/>
          <w:numId w:val="22"/>
        </w:numPr>
        <w:shd w:val="clear" w:color="auto" w:fill="FFFFFF"/>
        <w:spacing w:line="235" w:lineRule="exact"/>
      </w:pPr>
      <w:r>
        <w:rPr>
          <w:sz w:val="22"/>
          <w:szCs w:val="22"/>
        </w:rPr>
        <w:t>с провисающим нижним поясом.</w:t>
      </w:r>
    </w:p>
    <w:p w:rsidR="004525D4" w:rsidRDefault="004525D4" w:rsidP="00B333A5">
      <w:pPr>
        <w:shd w:val="clear" w:color="auto" w:fill="FFFFFF"/>
        <w:spacing w:line="235" w:lineRule="exact"/>
        <w:ind w:firstLine="567"/>
      </w:pPr>
    </w:p>
    <w:p w:rsidR="00E4355C" w:rsidRDefault="00E4355C" w:rsidP="00B333A5">
      <w:pPr>
        <w:shd w:val="clear" w:color="auto" w:fill="FFFFFF"/>
        <w:spacing w:line="235" w:lineRule="exact"/>
        <w:ind w:firstLine="567"/>
      </w:pPr>
    </w:p>
    <w:p w:rsidR="00E4355C" w:rsidRDefault="00E4355C" w:rsidP="00B333A5">
      <w:pPr>
        <w:shd w:val="clear" w:color="auto" w:fill="FFFFFF"/>
        <w:spacing w:line="235" w:lineRule="exact"/>
        <w:ind w:firstLine="567"/>
      </w:pPr>
    </w:p>
    <w:p w:rsidR="00E4355C" w:rsidRDefault="00E4355C" w:rsidP="00B333A5">
      <w:pPr>
        <w:shd w:val="clear" w:color="auto" w:fill="FFFFFF"/>
        <w:spacing w:line="235" w:lineRule="exact"/>
        <w:ind w:firstLine="567"/>
      </w:pPr>
    </w:p>
    <w:p w:rsidR="004525D4" w:rsidRDefault="004525D4" w:rsidP="00B333A5">
      <w:pPr>
        <w:shd w:val="clear" w:color="auto" w:fill="FFFFFF"/>
        <w:spacing w:before="187" w:line="197" w:lineRule="exact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321340">
        <w:rPr>
          <w:rFonts w:ascii="Arial" w:hAnsi="Arial" w:cs="Arial"/>
          <w:sz w:val="16"/>
          <w:szCs w:val="16"/>
        </w:rPr>
        <w:t>. 12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Железобетонные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фермы</w:t>
      </w:r>
      <w:r>
        <w:rPr>
          <w:rFonts w:ascii="Arial" w:hAnsi="Arial" w:cs="Arial"/>
          <w:sz w:val="16"/>
          <w:szCs w:val="16"/>
        </w:rPr>
        <w:t>:</w:t>
      </w:r>
    </w:p>
    <w:p w:rsidR="004525D4" w:rsidRDefault="004525D4" w:rsidP="00B333A5">
      <w:pPr>
        <w:shd w:val="clear" w:color="auto" w:fill="FFFFFF"/>
        <w:spacing w:line="197" w:lineRule="exact"/>
        <w:ind w:firstLine="567"/>
        <w:jc w:val="center"/>
      </w:pPr>
      <w:r>
        <w:rPr>
          <w:rFonts w:ascii="Arial" w:hAnsi="Arial"/>
          <w:i/>
          <w:iCs/>
          <w:sz w:val="16"/>
          <w:szCs w:val="16"/>
        </w:rPr>
        <w:t>а</w:t>
      </w:r>
      <w:r>
        <w:rPr>
          <w:rFonts w:ascii="Arial" w:hAnsi="Arial" w:cs="Arial"/>
          <w:i/>
          <w:iCs/>
          <w:sz w:val="16"/>
          <w:szCs w:val="16"/>
        </w:rPr>
        <w:t xml:space="preserve">, </w:t>
      </w:r>
      <w:r>
        <w:rPr>
          <w:rFonts w:ascii="Arial" w:hAnsi="Arial"/>
          <w:i/>
          <w:iCs/>
          <w:sz w:val="16"/>
          <w:szCs w:val="16"/>
        </w:rPr>
        <w:t>б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i/>
          <w:iCs/>
          <w:sz w:val="16"/>
          <w:szCs w:val="16"/>
        </w:rPr>
        <w:t>—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стропильные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сегментные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раскосные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97" w:lineRule="exact"/>
        <w:ind w:firstLine="567"/>
        <w:jc w:val="center"/>
      </w:pPr>
      <w:r>
        <w:rPr>
          <w:rFonts w:ascii="Arial" w:hAnsi="Arial"/>
          <w:i/>
          <w:iCs/>
          <w:sz w:val="16"/>
          <w:szCs w:val="16"/>
        </w:rPr>
        <w:t>в</w:t>
      </w:r>
      <w:r w:rsidRPr="004525D4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_ </w:t>
      </w:r>
      <w:r>
        <w:rPr>
          <w:rFonts w:ascii="Arial" w:hAnsi="Arial"/>
          <w:sz w:val="16"/>
          <w:szCs w:val="16"/>
        </w:rPr>
        <w:t>стропильная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арочная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безраскосная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97" w:lineRule="exact"/>
        <w:ind w:firstLine="567"/>
        <w:jc w:val="center"/>
      </w:pPr>
      <w:r>
        <w:rPr>
          <w:rFonts w:ascii="Arial" w:hAnsi="Arial"/>
          <w:sz w:val="16"/>
          <w:szCs w:val="16"/>
        </w:rPr>
        <w:t>г</w:t>
      </w:r>
      <w:r>
        <w:rPr>
          <w:rFonts w:ascii="Arial" w:hAnsi="Arial" w:cs="Arial"/>
          <w:sz w:val="16"/>
          <w:szCs w:val="16"/>
        </w:rPr>
        <w:t xml:space="preserve">_ </w:t>
      </w:r>
      <w:r>
        <w:rPr>
          <w:rFonts w:ascii="Arial" w:hAnsi="Arial"/>
          <w:sz w:val="16"/>
          <w:szCs w:val="16"/>
        </w:rPr>
        <w:t>стропильная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безраскосная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опорами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для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устройства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плоских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покрытий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97" w:lineRule="exact"/>
        <w:ind w:firstLine="567"/>
        <w:jc w:val="center"/>
      </w:pPr>
      <w:r>
        <w:rPr>
          <w:rFonts w:ascii="Arial" w:hAnsi="Arial"/>
          <w:i/>
          <w:iCs/>
          <w:sz w:val="16"/>
          <w:szCs w:val="16"/>
        </w:rPr>
        <w:t>д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_ </w:t>
      </w:r>
      <w:r>
        <w:rPr>
          <w:rFonts w:ascii="Arial" w:hAnsi="Arial"/>
          <w:sz w:val="16"/>
          <w:szCs w:val="16"/>
        </w:rPr>
        <w:t>стропильная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параллельными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поясами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97" w:lineRule="exact"/>
        <w:ind w:firstLine="567"/>
        <w:jc w:val="center"/>
      </w:pPr>
      <w:r>
        <w:rPr>
          <w:rFonts w:ascii="Arial" w:hAnsi="Arial"/>
          <w:sz w:val="16"/>
          <w:szCs w:val="16"/>
        </w:rPr>
        <w:t>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подстропильная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для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скатных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покрытий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97" w:lineRule="exact"/>
        <w:ind w:firstLine="567"/>
        <w:jc w:val="center"/>
      </w:pPr>
      <w:r>
        <w:rPr>
          <w:rFonts w:ascii="Arial" w:hAnsi="Arial"/>
          <w:sz w:val="16"/>
          <w:szCs w:val="16"/>
        </w:rPr>
        <w:t>ж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подстропильная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для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плоских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покрытий</w:t>
      </w:r>
    </w:p>
    <w:p w:rsidR="00C2283B" w:rsidRDefault="00C2283B" w:rsidP="00B333A5">
      <w:pPr>
        <w:shd w:val="clear" w:color="auto" w:fill="FFFFFF"/>
        <w:spacing w:before="91" w:line="245" w:lineRule="exact"/>
        <w:ind w:firstLine="567"/>
        <w:rPr>
          <w:spacing w:val="-1"/>
          <w:sz w:val="22"/>
          <w:szCs w:val="22"/>
        </w:rPr>
      </w:pPr>
    </w:p>
    <w:p w:rsidR="004525D4" w:rsidRDefault="004525D4" w:rsidP="00EA0AC5">
      <w:pPr>
        <w:shd w:val="clear" w:color="auto" w:fill="FFFFFF"/>
        <w:spacing w:before="91" w:line="245" w:lineRule="exact"/>
        <w:ind w:firstLine="567"/>
      </w:pPr>
      <w:r>
        <w:rPr>
          <w:spacing w:val="-1"/>
          <w:sz w:val="22"/>
          <w:szCs w:val="22"/>
        </w:rPr>
        <w:t>В опорных частях подстропильной фермы и в ее среднем ниж</w:t>
      </w:r>
      <w:r>
        <w:rPr>
          <w:spacing w:val="-1"/>
          <w:sz w:val="22"/>
          <w:szCs w:val="22"/>
        </w:rPr>
        <w:softHyphen/>
      </w:r>
      <w:r>
        <w:rPr>
          <w:spacing w:val="-5"/>
          <w:sz w:val="22"/>
          <w:szCs w:val="22"/>
        </w:rPr>
        <w:t>нем узле предусмотрены площадки для опирания стропильных ферм.</w:t>
      </w:r>
      <w:r w:rsidR="00EA0AC5">
        <w:rPr>
          <w:spacing w:val="-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Изготовляют фермы из бетона класса В25—В40. Нижний пояс </w:t>
      </w:r>
      <w:r>
        <w:rPr>
          <w:spacing w:val="-2"/>
          <w:sz w:val="22"/>
          <w:szCs w:val="22"/>
        </w:rPr>
        <w:t xml:space="preserve">выполняют предварительно напряженным и армируют пучками из </w:t>
      </w:r>
      <w:r>
        <w:rPr>
          <w:spacing w:val="-1"/>
          <w:sz w:val="22"/>
          <w:szCs w:val="22"/>
        </w:rPr>
        <w:t>высокопрочной проволоки. Для армирования верхнего пояса, рас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косов и стоек применяют сварные каркасы из горячекатаной стали </w:t>
      </w:r>
      <w:r>
        <w:rPr>
          <w:sz w:val="22"/>
          <w:szCs w:val="22"/>
        </w:rPr>
        <w:t>периодического профиля.</w:t>
      </w:r>
    </w:p>
    <w:p w:rsidR="004525D4" w:rsidRDefault="004525D4" w:rsidP="00B333A5">
      <w:pPr>
        <w:shd w:val="clear" w:color="auto" w:fill="FFFFFF"/>
        <w:spacing w:before="5" w:line="240" w:lineRule="exact"/>
        <w:ind w:firstLine="567"/>
        <w:jc w:val="both"/>
      </w:pPr>
      <w:r>
        <w:rPr>
          <w:spacing w:val="-1"/>
          <w:sz w:val="22"/>
          <w:szCs w:val="22"/>
        </w:rPr>
        <w:t>Крепят фермы к колоннам болтами и сваркой закладных дета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лей. В фермах предусмотрены закладные детали.</w:t>
      </w:r>
    </w:p>
    <w:p w:rsidR="004525D4" w:rsidRDefault="004525D4" w:rsidP="00B333A5">
      <w:pPr>
        <w:shd w:val="clear" w:color="auto" w:fill="FFFFFF"/>
        <w:spacing w:before="182"/>
        <w:ind w:firstLine="567"/>
      </w:pPr>
      <w:r>
        <w:rPr>
          <w:rFonts w:ascii="Arial" w:hAnsi="Arial"/>
          <w:i/>
          <w:iCs/>
        </w:rPr>
        <w:t>Привязка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колонн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к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разбивочным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осям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здания</w:t>
      </w:r>
    </w:p>
    <w:p w:rsidR="004525D4" w:rsidRDefault="004525D4" w:rsidP="00B333A5">
      <w:pPr>
        <w:shd w:val="clear" w:color="auto" w:fill="FFFFFF"/>
        <w:spacing w:before="115" w:line="240" w:lineRule="exact"/>
        <w:ind w:firstLine="567"/>
        <w:jc w:val="both"/>
      </w:pPr>
      <w:r>
        <w:rPr>
          <w:spacing w:val="-7"/>
          <w:sz w:val="22"/>
          <w:szCs w:val="22"/>
        </w:rPr>
        <w:t>В одноэтажных промышленных зданиях с железобетонным и сме</w:t>
      </w:r>
      <w:r>
        <w:rPr>
          <w:spacing w:val="-7"/>
          <w:sz w:val="22"/>
          <w:szCs w:val="22"/>
        </w:rPr>
        <w:softHyphen/>
      </w:r>
      <w:r>
        <w:rPr>
          <w:spacing w:val="-2"/>
          <w:sz w:val="22"/>
          <w:szCs w:val="22"/>
        </w:rPr>
        <w:t>шанным каркасами колонны крайних рядов по отношению к про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дольным разбивочным осям имеют нулевую привязку, т.е. наружная </w:t>
      </w:r>
      <w:r>
        <w:rPr>
          <w:spacing w:val="-3"/>
          <w:sz w:val="22"/>
          <w:szCs w:val="22"/>
        </w:rPr>
        <w:t>грань колонны совмещается с продольной разбивочной осью и со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впадает с внутренней гранью стенового ограждения. При этом между </w:t>
      </w:r>
      <w:r>
        <w:rPr>
          <w:spacing w:val="-4"/>
          <w:sz w:val="22"/>
          <w:szCs w:val="22"/>
        </w:rPr>
        <w:t xml:space="preserve">внутренней гранью панели и колонной должен быть предусмотрен </w:t>
      </w:r>
      <w:r w:rsidR="00041AB5">
        <w:rPr>
          <w:sz w:val="22"/>
          <w:szCs w:val="22"/>
        </w:rPr>
        <w:t xml:space="preserve">зазор </w:t>
      </w:r>
      <w:smartTag w:uri="urn:schemas-microsoft-com:office:smarttags" w:element="metricconverter">
        <w:smartTagPr>
          <w:attr w:name="ProductID" w:val="30 мм"/>
        </w:smartTagPr>
        <w:r w:rsidR="00041AB5">
          <w:rPr>
            <w:sz w:val="22"/>
            <w:szCs w:val="22"/>
          </w:rPr>
          <w:t>30 мм</w:t>
        </w:r>
      </w:smartTag>
      <w:r w:rsidR="00041AB5">
        <w:rPr>
          <w:sz w:val="22"/>
          <w:szCs w:val="22"/>
        </w:rPr>
        <w:t xml:space="preserve"> (рис. 13</w:t>
      </w:r>
      <w:r>
        <w:rPr>
          <w:sz w:val="22"/>
          <w:szCs w:val="22"/>
        </w:rPr>
        <w:t>).</w:t>
      </w:r>
    </w:p>
    <w:p w:rsidR="004525D4" w:rsidRDefault="004525D4" w:rsidP="00B333A5">
      <w:pPr>
        <w:shd w:val="clear" w:color="auto" w:fill="FFFFFF"/>
        <w:spacing w:before="5" w:line="240" w:lineRule="exact"/>
        <w:ind w:firstLine="567"/>
        <w:jc w:val="both"/>
      </w:pPr>
      <w:r>
        <w:rPr>
          <w:spacing w:val="-2"/>
          <w:sz w:val="22"/>
          <w:szCs w:val="22"/>
        </w:rPr>
        <w:t>Колонны средних рядов в железобетонном, стальном и смешан</w:t>
      </w:r>
      <w:r>
        <w:rPr>
          <w:spacing w:val="-2"/>
          <w:sz w:val="22"/>
          <w:szCs w:val="22"/>
        </w:rPr>
        <w:softHyphen/>
        <w:t xml:space="preserve">ном каркасах имеют по отношению к продольной разбивочной оси </w:t>
      </w:r>
      <w:r>
        <w:rPr>
          <w:spacing w:val="-1"/>
          <w:sz w:val="22"/>
          <w:szCs w:val="22"/>
        </w:rPr>
        <w:t xml:space="preserve">центральную привязку, т.е. разбивочная ось среднего ряда колонн </w:t>
      </w:r>
      <w:r>
        <w:rPr>
          <w:sz w:val="22"/>
          <w:szCs w:val="22"/>
        </w:rPr>
        <w:t>совмещается с осью сечения надкрановой части колонн.</w:t>
      </w:r>
    </w:p>
    <w:p w:rsidR="004525D4" w:rsidRDefault="004525D4" w:rsidP="00B333A5">
      <w:pPr>
        <w:shd w:val="clear" w:color="auto" w:fill="FFFFFF"/>
        <w:spacing w:before="5" w:line="240" w:lineRule="exact"/>
        <w:ind w:firstLine="567"/>
        <w:jc w:val="both"/>
      </w:pPr>
      <w:r>
        <w:rPr>
          <w:spacing w:val="-1"/>
          <w:sz w:val="22"/>
          <w:szCs w:val="22"/>
        </w:rPr>
        <w:t xml:space="preserve">Колонны крайних рядов в стальном каркасе по отношению к </w:t>
      </w:r>
      <w:r>
        <w:rPr>
          <w:spacing w:val="-2"/>
          <w:sz w:val="22"/>
          <w:szCs w:val="22"/>
        </w:rPr>
        <w:t>продольной разбивочной оси имеют привязку 250 мм и совмеща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ются с внутренней гранью стеновой панели с зазором 30 мм.</w:t>
      </w:r>
    </w:p>
    <w:p w:rsidR="004525D4" w:rsidRDefault="004525D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3"/>
          <w:sz w:val="22"/>
          <w:szCs w:val="22"/>
        </w:rPr>
        <w:t>Торцовые колонны основных рядов любого каркаса по отноше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нию к крайней поперечной разбивочной оси имеют привязку 500 мм, </w:t>
      </w:r>
      <w:r>
        <w:rPr>
          <w:spacing w:val="-2"/>
          <w:sz w:val="22"/>
          <w:szCs w:val="22"/>
        </w:rPr>
        <w:t xml:space="preserve">т.е. ось колонны отстает от этой крайней поперечной разбивочной </w:t>
      </w:r>
      <w:r>
        <w:rPr>
          <w:sz w:val="22"/>
          <w:szCs w:val="22"/>
        </w:rPr>
        <w:t>оси на 500 мм.</w:t>
      </w:r>
    </w:p>
    <w:p w:rsidR="004525D4" w:rsidRDefault="004525D4" w:rsidP="00B333A5">
      <w:pPr>
        <w:shd w:val="clear" w:color="auto" w:fill="FFFFFF"/>
        <w:spacing w:before="5" w:line="240" w:lineRule="exact"/>
        <w:ind w:firstLine="567"/>
        <w:jc w:val="both"/>
      </w:pPr>
      <w:r>
        <w:rPr>
          <w:sz w:val="22"/>
          <w:szCs w:val="22"/>
        </w:rPr>
        <w:t xml:space="preserve">Все колонны фахверка устанавливаются в торцах пролетов с </w:t>
      </w:r>
      <w:r>
        <w:rPr>
          <w:spacing w:val="-5"/>
          <w:sz w:val="22"/>
          <w:szCs w:val="22"/>
        </w:rPr>
        <w:t>шагом 6 м и предназначены для навешивания на них стеновых пане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>лей и восприятия ветровых нагрузок. Независимо от рода материала по отношению к поперечной разбивочной оси пролета колонны фах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верка имеют нулевую привязку.</w:t>
      </w:r>
    </w:p>
    <w:p w:rsidR="00EA0AC5" w:rsidRDefault="004525D4" w:rsidP="00EA0AC5">
      <w:pPr>
        <w:shd w:val="clear" w:color="auto" w:fill="FFFFFF"/>
        <w:spacing w:before="96" w:line="240" w:lineRule="exact"/>
        <w:ind w:firstLine="567"/>
      </w:pPr>
      <w:r>
        <w:rPr>
          <w:spacing w:val="-3"/>
          <w:sz w:val="22"/>
          <w:szCs w:val="22"/>
        </w:rPr>
        <w:t xml:space="preserve">В железобетонном и смешанном каркасах при пролете 72 м и </w:t>
      </w:r>
      <w:r>
        <w:rPr>
          <w:spacing w:val="-2"/>
          <w:sz w:val="22"/>
          <w:szCs w:val="22"/>
        </w:rPr>
        <w:t xml:space="preserve">более, а в стальном каркасе — 120 м и более посредине пролетов в </w:t>
      </w:r>
      <w:r>
        <w:rPr>
          <w:spacing w:val="-1"/>
          <w:sz w:val="22"/>
          <w:szCs w:val="22"/>
        </w:rPr>
        <w:t xml:space="preserve">поперечном направлении предусматривается температурный шов, </w:t>
      </w:r>
      <w:r>
        <w:rPr>
          <w:spacing w:val="-2"/>
          <w:sz w:val="22"/>
          <w:szCs w:val="22"/>
        </w:rPr>
        <w:t xml:space="preserve">который устраивается за счет установки пары колонн, оси которых </w:t>
      </w:r>
      <w:r>
        <w:rPr>
          <w:sz w:val="22"/>
          <w:szCs w:val="22"/>
        </w:rPr>
        <w:t xml:space="preserve">отстают от оси температурного шва, совмещенного с очередной </w:t>
      </w:r>
      <w:r>
        <w:rPr>
          <w:spacing w:val="-2"/>
          <w:sz w:val="22"/>
          <w:szCs w:val="22"/>
        </w:rPr>
        <w:t xml:space="preserve">шаговой осью, на 500 мм каждая. Благодаря этому создается два температурных блока, независимо работающих под нагрузкой. Для </w:t>
      </w:r>
      <w:r>
        <w:rPr>
          <w:sz w:val="22"/>
          <w:szCs w:val="22"/>
        </w:rPr>
        <w:t xml:space="preserve">обеспечения пространственной жесткости и устойчивости колонн </w:t>
      </w:r>
      <w:r>
        <w:rPr>
          <w:spacing w:val="-4"/>
          <w:sz w:val="22"/>
          <w:szCs w:val="22"/>
        </w:rPr>
        <w:t>в вертикальном направлении в середине температурного блока меж</w:t>
      </w:r>
      <w:r w:rsidR="00EA0AC5" w:rsidRPr="00EA0AC5">
        <w:rPr>
          <w:spacing w:val="-5"/>
          <w:sz w:val="22"/>
          <w:szCs w:val="22"/>
        </w:rPr>
        <w:t xml:space="preserve"> </w:t>
      </w:r>
      <w:r w:rsidR="00EA0AC5">
        <w:rPr>
          <w:spacing w:val="-5"/>
          <w:sz w:val="22"/>
          <w:szCs w:val="22"/>
        </w:rPr>
        <w:t xml:space="preserve">ду колоннами предусматриваются вертикальные стальные связи (при </w:t>
      </w:r>
      <w:r w:rsidR="00EA0AC5">
        <w:rPr>
          <w:spacing w:val="-1"/>
          <w:sz w:val="22"/>
          <w:szCs w:val="22"/>
        </w:rPr>
        <w:t>шаге колонн 6м — крестовые, при шаге 12 м — портальные).</w:t>
      </w:r>
    </w:p>
    <w:p w:rsidR="00EA0AC5" w:rsidRDefault="009219FA" w:rsidP="00EA0AC5">
      <w:pPr>
        <w:framePr w:h="6869" w:hSpace="38" w:wrap="notBeside" w:vAnchor="text" w:hAnchor="page" w:x="2069" w:y="226"/>
        <w:ind w:firstLine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35" type="#_x0000_t75" style="width:337.5pt;height:343.5pt">
            <v:imagedata r:id="rId17" o:title=""/>
          </v:shape>
        </w:pict>
      </w:r>
    </w:p>
    <w:p w:rsidR="004525D4" w:rsidRDefault="004525D4" w:rsidP="00B333A5">
      <w:pPr>
        <w:shd w:val="clear" w:color="auto" w:fill="FFFFFF"/>
        <w:spacing w:before="5" w:line="240" w:lineRule="exact"/>
        <w:ind w:firstLine="567"/>
        <w:jc w:val="both"/>
      </w:pPr>
    </w:p>
    <w:p w:rsidR="004525D4" w:rsidRDefault="004525D4" w:rsidP="00B333A5">
      <w:pPr>
        <w:spacing w:line="1" w:lineRule="exact"/>
        <w:ind w:firstLine="567"/>
        <w:rPr>
          <w:rFonts w:ascii="Arial" w:hAnsi="Arial"/>
          <w:sz w:val="2"/>
          <w:szCs w:val="2"/>
        </w:rPr>
      </w:pPr>
    </w:p>
    <w:p w:rsidR="004525D4" w:rsidRDefault="004525D4" w:rsidP="00B333A5">
      <w:pPr>
        <w:shd w:val="clear" w:color="auto" w:fill="FFFFFF"/>
        <w:spacing w:before="91" w:line="178" w:lineRule="exact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041AB5">
        <w:rPr>
          <w:rFonts w:ascii="Arial" w:hAnsi="Arial" w:cs="Arial"/>
          <w:sz w:val="16"/>
          <w:szCs w:val="16"/>
        </w:rPr>
        <w:t>. 13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Привязка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несущих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конструкций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одноэтажных</w:t>
      </w:r>
    </w:p>
    <w:p w:rsidR="004525D4" w:rsidRDefault="004525D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sz w:val="16"/>
          <w:szCs w:val="16"/>
        </w:rPr>
        <w:t>промышленных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зданий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разбивочным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осям</w:t>
      </w:r>
      <w:r>
        <w:rPr>
          <w:rFonts w:ascii="Arial" w:hAnsi="Arial" w:cs="Arial"/>
          <w:sz w:val="16"/>
          <w:szCs w:val="16"/>
        </w:rPr>
        <w:t>:</w:t>
      </w:r>
    </w:p>
    <w:p w:rsidR="004525D4" w:rsidRDefault="004525D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i/>
          <w:iCs/>
          <w:sz w:val="16"/>
          <w:szCs w:val="16"/>
        </w:rPr>
        <w:t>а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продольных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наружных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стен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бескрановых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зданий</w:t>
      </w:r>
      <w:r>
        <w:rPr>
          <w:rFonts w:ascii="Arial" w:hAnsi="Arial" w:cs="Arial"/>
          <w:sz w:val="16"/>
          <w:szCs w:val="16"/>
        </w:rPr>
        <w:t>);</w:t>
      </w:r>
    </w:p>
    <w:p w:rsidR="004525D4" w:rsidRDefault="004525D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i/>
          <w:iCs/>
          <w:sz w:val="16"/>
          <w:szCs w:val="16"/>
        </w:rPr>
        <w:t>б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i/>
          <w:iCs/>
          <w:sz w:val="16"/>
          <w:szCs w:val="16"/>
        </w:rPr>
        <w:t>—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продольных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стен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при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кранах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грузоподъемностью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до</w:t>
      </w:r>
      <w:r>
        <w:rPr>
          <w:rFonts w:ascii="Arial" w:hAnsi="Arial" w:cs="Arial"/>
          <w:sz w:val="16"/>
          <w:szCs w:val="16"/>
        </w:rPr>
        <w:t xml:space="preserve"> 30 </w:t>
      </w:r>
      <w:r>
        <w:rPr>
          <w:rFonts w:ascii="Arial" w:hAnsi="Arial"/>
          <w:sz w:val="16"/>
          <w:szCs w:val="16"/>
        </w:rPr>
        <w:t>т</w:t>
      </w:r>
      <w:r>
        <w:rPr>
          <w:rFonts w:ascii="Arial" w:hAnsi="Arial" w:cs="Arial"/>
          <w:sz w:val="16"/>
          <w:szCs w:val="16"/>
        </w:rPr>
        <w:t>);</w:t>
      </w:r>
    </w:p>
    <w:p w:rsidR="004525D4" w:rsidRDefault="004525D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i/>
          <w:iCs/>
          <w:sz w:val="16"/>
          <w:szCs w:val="16"/>
        </w:rPr>
        <w:t>в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продольных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наружных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стен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при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кранах</w:t>
      </w:r>
    </w:p>
    <w:p w:rsidR="004525D4" w:rsidRDefault="004525D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sz w:val="16"/>
          <w:szCs w:val="16"/>
        </w:rPr>
        <w:t>грузоподъемностью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до</w:t>
      </w:r>
      <w:r>
        <w:rPr>
          <w:rFonts w:ascii="Arial" w:hAnsi="Arial" w:cs="Arial"/>
          <w:sz w:val="16"/>
          <w:szCs w:val="16"/>
        </w:rPr>
        <w:t xml:space="preserve"> 50 </w:t>
      </w:r>
      <w:r>
        <w:rPr>
          <w:rFonts w:ascii="Arial" w:hAnsi="Arial"/>
          <w:sz w:val="16"/>
          <w:szCs w:val="16"/>
        </w:rPr>
        <w:t>т</w:t>
      </w:r>
      <w:r>
        <w:rPr>
          <w:rFonts w:ascii="Arial" w:hAnsi="Arial" w:cs="Arial"/>
          <w:sz w:val="16"/>
          <w:szCs w:val="16"/>
        </w:rPr>
        <w:t xml:space="preserve">); </w:t>
      </w:r>
      <w:r>
        <w:rPr>
          <w:rFonts w:ascii="Arial" w:hAnsi="Arial"/>
          <w:sz w:val="16"/>
          <w:szCs w:val="16"/>
        </w:rPr>
        <w:t>г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торцовых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стенах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i/>
          <w:iCs/>
          <w:sz w:val="16"/>
          <w:szCs w:val="16"/>
        </w:rPr>
        <w:t>д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i/>
          <w:iCs/>
          <w:sz w:val="16"/>
          <w:szCs w:val="16"/>
        </w:rPr>
        <w:t>—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i/>
          <w:iCs/>
          <w:sz w:val="16"/>
          <w:szCs w:val="16"/>
        </w:rPr>
        <w:t>в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местах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деформационных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швов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ДШ</w:t>
      </w:r>
      <w:r>
        <w:rPr>
          <w:rFonts w:ascii="Arial" w:hAnsi="Arial" w:cs="Arial"/>
          <w:sz w:val="16"/>
          <w:szCs w:val="16"/>
        </w:rPr>
        <w:t xml:space="preserve">); </w:t>
      </w:r>
      <w:r>
        <w:rPr>
          <w:rFonts w:ascii="Arial" w:hAnsi="Arial"/>
          <w:sz w:val="16"/>
          <w:szCs w:val="16"/>
        </w:rPr>
        <w:t>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фрагмент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плана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здания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1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стены</w:t>
      </w:r>
      <w:r>
        <w:rPr>
          <w:rFonts w:ascii="Arial" w:hAnsi="Arial" w:cs="Arial"/>
          <w:sz w:val="16"/>
          <w:szCs w:val="16"/>
        </w:rPr>
        <w:t xml:space="preserve">; 2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колонны</w:t>
      </w:r>
      <w:r>
        <w:rPr>
          <w:rFonts w:ascii="Arial" w:hAnsi="Arial" w:cs="Arial"/>
          <w:sz w:val="16"/>
          <w:szCs w:val="16"/>
        </w:rPr>
        <w:t xml:space="preserve">; 3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подвесной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кран</w:t>
      </w:r>
      <w:r>
        <w:rPr>
          <w:rFonts w:ascii="Arial" w:hAnsi="Arial" w:cs="Arial"/>
          <w:sz w:val="16"/>
          <w:szCs w:val="16"/>
        </w:rPr>
        <w:t xml:space="preserve">; 4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мостовой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кран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5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фахверковая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колонна</w:t>
      </w:r>
      <w:r>
        <w:rPr>
          <w:rFonts w:ascii="Arial" w:hAnsi="Arial" w:cs="Arial"/>
          <w:spacing w:val="-1"/>
          <w:sz w:val="16"/>
          <w:szCs w:val="16"/>
        </w:rPr>
        <w:t xml:space="preserve">; 6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подкрановая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балка</w:t>
      </w:r>
    </w:p>
    <w:p w:rsidR="004525D4" w:rsidRDefault="004525D4" w:rsidP="00B333A5">
      <w:pPr>
        <w:shd w:val="clear" w:color="auto" w:fill="FFFFFF"/>
        <w:spacing w:before="5" w:line="240" w:lineRule="exact"/>
        <w:ind w:firstLine="567"/>
        <w:jc w:val="both"/>
      </w:pPr>
      <w:r>
        <w:rPr>
          <w:spacing w:val="-2"/>
          <w:sz w:val="22"/>
          <w:szCs w:val="22"/>
        </w:rPr>
        <w:t>Продольные температурные швы или переход высот продоль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ных пролетов решаются на двух рядах колонн, при этом предусмат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риваются парные разбивочные оси со вставкой 500, 1000, 1500 мм. </w:t>
      </w:r>
      <w:r>
        <w:rPr>
          <w:spacing w:val="-2"/>
          <w:sz w:val="22"/>
          <w:szCs w:val="22"/>
        </w:rPr>
        <w:t xml:space="preserve">В здании со стальным каркасом переход высот осуществляется на </w:t>
      </w:r>
      <w:r>
        <w:rPr>
          <w:sz w:val="22"/>
          <w:szCs w:val="22"/>
        </w:rPr>
        <w:t>одной колонне за счет изменения высоты ее ветвей.</w:t>
      </w:r>
    </w:p>
    <w:p w:rsidR="004525D4" w:rsidRDefault="004525D4" w:rsidP="00EA0AC5">
      <w:pPr>
        <w:shd w:val="clear" w:color="auto" w:fill="FFFFFF"/>
        <w:ind w:firstLine="567"/>
        <w:jc w:val="both"/>
      </w:pPr>
      <w:r>
        <w:rPr>
          <w:sz w:val="22"/>
          <w:szCs w:val="22"/>
        </w:rPr>
        <w:t>Примыкание двух взаимно-перпендикулярных пролетов осу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ществляется на двух колоннах со вставкой по наружной стене и в </w:t>
      </w:r>
      <w:r>
        <w:rPr>
          <w:spacing w:val="-1"/>
          <w:sz w:val="22"/>
          <w:szCs w:val="22"/>
        </w:rPr>
        <w:t xml:space="preserve">уровне покрытия. Размер вставки определяется в зависимости от </w:t>
      </w:r>
      <w:r>
        <w:rPr>
          <w:sz w:val="22"/>
          <w:szCs w:val="22"/>
        </w:rPr>
        <w:t>толщины наружных стен и от привязки колонн.</w:t>
      </w:r>
    </w:p>
    <w:p w:rsidR="004525D4" w:rsidRDefault="004525D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1"/>
          <w:sz w:val="22"/>
          <w:szCs w:val="22"/>
        </w:rPr>
        <w:t xml:space="preserve">В здании при наличии мостовых электрокранов вертикальные </w:t>
      </w:r>
      <w:r>
        <w:rPr>
          <w:spacing w:val="-3"/>
          <w:sz w:val="22"/>
          <w:szCs w:val="22"/>
        </w:rPr>
        <w:t>оси крановых путей отстают от продольных разбивочных осей зда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ния на 750 мм (без прохода) и на 1000 мм (с проходом), а при нали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чии подвесных кранов вертикальные оси подвески и передвижения их отстают от продольных разбивочных осей на 1500 мм.</w:t>
      </w:r>
    </w:p>
    <w:p w:rsidR="004525D4" w:rsidRDefault="004525D4" w:rsidP="00B333A5">
      <w:pPr>
        <w:shd w:val="clear" w:color="auto" w:fill="FFFFFF"/>
        <w:spacing w:before="168" w:line="245" w:lineRule="exact"/>
        <w:ind w:firstLine="567"/>
      </w:pPr>
      <w:r>
        <w:rPr>
          <w:b/>
          <w:bCs/>
          <w:spacing w:val="-5"/>
          <w:sz w:val="22"/>
          <w:szCs w:val="22"/>
        </w:rPr>
        <w:t xml:space="preserve">Обеспечение пространственной </w:t>
      </w:r>
      <w:r>
        <w:rPr>
          <w:b/>
          <w:bCs/>
          <w:i/>
          <w:iCs/>
          <w:spacing w:val="-5"/>
          <w:sz w:val="22"/>
          <w:szCs w:val="22"/>
        </w:rPr>
        <w:t xml:space="preserve">жесткости </w:t>
      </w:r>
      <w:r>
        <w:rPr>
          <w:b/>
          <w:bCs/>
          <w:sz w:val="22"/>
          <w:szCs w:val="22"/>
        </w:rPr>
        <w:t xml:space="preserve">железобетонного </w:t>
      </w:r>
      <w:r>
        <w:rPr>
          <w:b/>
          <w:bCs/>
          <w:i/>
          <w:iCs/>
          <w:sz w:val="22"/>
          <w:szCs w:val="22"/>
        </w:rPr>
        <w:t>каркаса</w:t>
      </w:r>
    </w:p>
    <w:p w:rsidR="00F362FE" w:rsidRDefault="004525D4" w:rsidP="00B333A5">
      <w:pPr>
        <w:shd w:val="clear" w:color="auto" w:fill="FFFFFF"/>
        <w:spacing w:before="101" w:line="245" w:lineRule="exact"/>
        <w:ind w:firstLine="567"/>
        <w:rPr>
          <w:sz w:val="22"/>
          <w:szCs w:val="22"/>
        </w:rPr>
      </w:pPr>
      <w:r>
        <w:rPr>
          <w:sz w:val="22"/>
          <w:szCs w:val="22"/>
        </w:rPr>
        <w:t>Система связей призвана обеспечить необходимую простран</w:t>
      </w:r>
      <w:r>
        <w:rPr>
          <w:sz w:val="22"/>
          <w:szCs w:val="22"/>
        </w:rPr>
        <w:softHyphen/>
        <w:t>ственную жесткость каркаса. В ее состав входят:</w:t>
      </w:r>
    </w:p>
    <w:p w:rsidR="004525D4" w:rsidRDefault="004525D4" w:rsidP="00B21281">
      <w:pPr>
        <w:numPr>
          <w:ilvl w:val="0"/>
          <w:numId w:val="6"/>
        </w:numPr>
        <w:shd w:val="clear" w:color="auto" w:fill="FFFFFF"/>
        <w:spacing w:before="101" w:line="245" w:lineRule="exact"/>
      </w:pPr>
      <w:r>
        <w:rPr>
          <w:sz w:val="22"/>
          <w:szCs w:val="22"/>
        </w:rPr>
        <w:t>вертикальные связи;</w:t>
      </w:r>
    </w:p>
    <w:p w:rsidR="00F362FE" w:rsidRDefault="004525D4" w:rsidP="00B21281">
      <w:pPr>
        <w:numPr>
          <w:ilvl w:val="0"/>
          <w:numId w:val="6"/>
        </w:numPr>
        <w:shd w:val="clear" w:color="auto" w:fill="FFFFFF"/>
        <w:spacing w:line="240" w:lineRule="exact"/>
        <w:rPr>
          <w:sz w:val="22"/>
          <w:szCs w:val="22"/>
        </w:rPr>
      </w:pPr>
      <w:r>
        <w:rPr>
          <w:spacing w:val="-2"/>
          <w:sz w:val="22"/>
          <w:szCs w:val="22"/>
        </w:rPr>
        <w:t xml:space="preserve">горизонтальные связи по верхнему (сжатому) поясу ферм; </w:t>
      </w:r>
    </w:p>
    <w:p w:rsidR="004525D4" w:rsidRDefault="004525D4" w:rsidP="00B21281">
      <w:pPr>
        <w:numPr>
          <w:ilvl w:val="0"/>
          <w:numId w:val="6"/>
        </w:numPr>
        <w:shd w:val="clear" w:color="auto" w:fill="FFFFFF"/>
        <w:spacing w:line="240" w:lineRule="exact"/>
      </w:pPr>
      <w:r>
        <w:rPr>
          <w:sz w:val="22"/>
          <w:szCs w:val="22"/>
        </w:rPr>
        <w:t>связи по фонарям.</w:t>
      </w:r>
    </w:p>
    <w:p w:rsidR="004525D4" w:rsidRDefault="004525D4" w:rsidP="00B333A5">
      <w:pPr>
        <w:shd w:val="clear" w:color="auto" w:fill="FFFFFF"/>
        <w:spacing w:line="240" w:lineRule="exact"/>
        <w:ind w:firstLine="567"/>
      </w:pPr>
      <w:r>
        <w:rPr>
          <w:i/>
          <w:iCs/>
          <w:spacing w:val="-5"/>
          <w:sz w:val="22"/>
          <w:szCs w:val="22"/>
        </w:rPr>
        <w:t xml:space="preserve">Вертикальные связи </w:t>
      </w:r>
      <w:r>
        <w:rPr>
          <w:spacing w:val="-5"/>
          <w:sz w:val="22"/>
          <w:szCs w:val="22"/>
        </w:rPr>
        <w:t>располагают:</w:t>
      </w:r>
    </w:p>
    <w:p w:rsidR="004525D4" w:rsidRDefault="004525D4" w:rsidP="00B21281">
      <w:pPr>
        <w:numPr>
          <w:ilvl w:val="0"/>
          <w:numId w:val="7"/>
        </w:numPr>
        <w:shd w:val="clear" w:color="auto" w:fill="FFFFFF"/>
        <w:spacing w:before="5" w:line="240" w:lineRule="exact"/>
        <w:jc w:val="both"/>
      </w:pPr>
      <w:r>
        <w:rPr>
          <w:spacing w:val="-2"/>
          <w:sz w:val="22"/>
          <w:szCs w:val="22"/>
        </w:rPr>
        <w:t xml:space="preserve">между колоннами в середине температурного блока в каждом </w:t>
      </w:r>
      <w:r>
        <w:rPr>
          <w:spacing w:val="-5"/>
          <w:sz w:val="22"/>
          <w:szCs w:val="22"/>
        </w:rPr>
        <w:t xml:space="preserve">ряду колонн: при шаге колонн 6м — крестовые; </w:t>
      </w:r>
      <w:r>
        <w:rPr>
          <w:sz w:val="22"/>
          <w:szCs w:val="22"/>
        </w:rPr>
        <w:t>12м</w:t>
      </w:r>
      <w:r>
        <w:rPr>
          <w:spacing w:val="-5"/>
          <w:sz w:val="22"/>
          <w:szCs w:val="22"/>
        </w:rPr>
        <w:t xml:space="preserve"> — порталь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ные. В зданиях бескрановых и с подвесными кранами связи ста</w:t>
      </w:r>
      <w:r>
        <w:rPr>
          <w:spacing w:val="-3"/>
          <w:sz w:val="22"/>
          <w:szCs w:val="22"/>
        </w:rPr>
        <w:softHyphen/>
        <w:t xml:space="preserve">вят только при высоте колонн </w:t>
      </w:r>
      <w:smartTag w:uri="urn:schemas-microsoft-com:office:smarttags" w:element="metricconverter">
        <w:smartTagPr>
          <w:attr w:name="ProductID" w:val="9,6 м"/>
        </w:smartTagPr>
        <w:r>
          <w:rPr>
            <w:spacing w:val="-3"/>
            <w:sz w:val="22"/>
            <w:szCs w:val="22"/>
          </w:rPr>
          <w:t>9,6 м</w:t>
        </w:r>
      </w:smartTag>
      <w:r>
        <w:rPr>
          <w:spacing w:val="-3"/>
          <w:sz w:val="22"/>
          <w:szCs w:val="22"/>
        </w:rPr>
        <w:t>. Выполняют связи из угол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ков или швеллеров и крепят к колон</w:t>
      </w:r>
      <w:r w:rsidR="00041AB5">
        <w:rPr>
          <w:sz w:val="22"/>
          <w:szCs w:val="22"/>
        </w:rPr>
        <w:t>нам с помощью косынок (рис. 14</w:t>
      </w:r>
      <w:r>
        <w:rPr>
          <w:sz w:val="22"/>
          <w:szCs w:val="22"/>
        </w:rPr>
        <w:t>);</w:t>
      </w:r>
    </w:p>
    <w:p w:rsidR="003A5E97" w:rsidRPr="003A5E97" w:rsidRDefault="004525D4" w:rsidP="00B21281">
      <w:pPr>
        <w:numPr>
          <w:ilvl w:val="0"/>
          <w:numId w:val="7"/>
        </w:numPr>
        <w:shd w:val="clear" w:color="auto" w:fill="FFFFFF"/>
        <w:spacing w:line="240" w:lineRule="exact"/>
      </w:pPr>
      <w:r>
        <w:rPr>
          <w:sz w:val="22"/>
          <w:szCs w:val="22"/>
        </w:rPr>
        <w:t xml:space="preserve">между опорами ферм и балок связи ставят в крайних ячейках </w:t>
      </w:r>
      <w:r>
        <w:rPr>
          <w:spacing w:val="-3"/>
          <w:sz w:val="22"/>
          <w:szCs w:val="22"/>
        </w:rPr>
        <w:t>температурного блока в зданиях с плоским покрытием. Без под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стропильных конструкций — в каждом ряду колонн, с подстро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пильной конструкцией — только в крайних рядах колонн.</w:t>
      </w:r>
    </w:p>
    <w:p w:rsidR="004525D4" w:rsidRDefault="004525D4" w:rsidP="003A5E97">
      <w:pPr>
        <w:shd w:val="clear" w:color="auto" w:fill="FFFFFF"/>
        <w:spacing w:line="240" w:lineRule="exact"/>
      </w:pPr>
      <w:r>
        <w:rPr>
          <w:i/>
          <w:iCs/>
          <w:sz w:val="22"/>
          <w:szCs w:val="22"/>
        </w:rPr>
        <w:t xml:space="preserve">Горизонтальными связями </w:t>
      </w:r>
      <w:r>
        <w:rPr>
          <w:sz w:val="22"/>
          <w:szCs w:val="22"/>
        </w:rPr>
        <w:t>являются: плиты покрытия;</w:t>
      </w:r>
    </w:p>
    <w:p w:rsidR="004525D4" w:rsidRDefault="004525D4" w:rsidP="00B21281">
      <w:pPr>
        <w:numPr>
          <w:ilvl w:val="0"/>
          <w:numId w:val="7"/>
        </w:numPr>
        <w:shd w:val="clear" w:color="auto" w:fill="FFFFFF"/>
        <w:spacing w:line="240" w:lineRule="exact"/>
        <w:jc w:val="both"/>
      </w:pPr>
      <w:r>
        <w:rPr>
          <w:spacing w:val="-3"/>
          <w:sz w:val="22"/>
          <w:szCs w:val="22"/>
        </w:rPr>
        <w:t xml:space="preserve">в торцах фонарных проемов устойчивость стропильных балок и </w:t>
      </w:r>
      <w:r>
        <w:rPr>
          <w:sz w:val="22"/>
          <w:szCs w:val="22"/>
        </w:rPr>
        <w:t xml:space="preserve">ферм обеспечивается горизонтальными крестовыми связями, </w:t>
      </w:r>
      <w:r>
        <w:rPr>
          <w:spacing w:val="-5"/>
          <w:sz w:val="22"/>
          <w:szCs w:val="22"/>
        </w:rPr>
        <w:t>установленными в уровне верхнего пояса, в последующих проле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тах (под фонарями) — стальными распорками; </w:t>
      </w:r>
      <w:r>
        <w:rPr>
          <w:spacing w:val="-2"/>
          <w:sz w:val="22"/>
          <w:szCs w:val="22"/>
        </w:rPr>
        <w:t>при больших пролетах и высоте здания на уровне нижнего по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яса ферм устраивают горизонтальные связи между крайними </w:t>
      </w:r>
      <w:r>
        <w:rPr>
          <w:sz w:val="22"/>
          <w:szCs w:val="22"/>
        </w:rPr>
        <w:t xml:space="preserve">парами ферм, находящимися в торцах здания; </w:t>
      </w:r>
      <w:r>
        <w:rPr>
          <w:spacing w:val="-4"/>
          <w:sz w:val="22"/>
          <w:szCs w:val="22"/>
        </w:rPr>
        <w:t>в зданиях с шагом крайних и средних колонн 12 м предусматри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ваются горизонтальные фермы в торцах (по две в каждом пролете </w:t>
      </w:r>
      <w:r>
        <w:rPr>
          <w:spacing w:val="-1"/>
          <w:sz w:val="22"/>
          <w:szCs w:val="22"/>
        </w:rPr>
        <w:t xml:space="preserve">на температурный блок). Эти фермы стоят на уровне нижнего </w:t>
      </w:r>
      <w:r>
        <w:rPr>
          <w:sz w:val="22"/>
          <w:szCs w:val="22"/>
        </w:rPr>
        <w:t>пояса стропильных ферм.</w:t>
      </w:r>
    </w:p>
    <w:p w:rsidR="004525D4" w:rsidRDefault="004525D4" w:rsidP="00B333A5">
      <w:pPr>
        <w:spacing w:line="1" w:lineRule="exact"/>
        <w:ind w:firstLine="567"/>
        <w:rPr>
          <w:rFonts w:ascii="Arial" w:hAnsi="Arial"/>
          <w:sz w:val="2"/>
          <w:szCs w:val="2"/>
        </w:rPr>
      </w:pPr>
    </w:p>
    <w:p w:rsidR="004525D4" w:rsidRDefault="009219FA" w:rsidP="00EA0AC5">
      <w:pPr>
        <w:framePr w:h="7891" w:hSpace="38" w:wrap="notBeside" w:vAnchor="text" w:hAnchor="page" w:x="2429" w:y="73"/>
        <w:ind w:firstLine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36" type="#_x0000_t75" style="width:342pt;height:394.5pt">
            <v:imagedata r:id="rId18" o:title=""/>
          </v:shape>
        </w:pict>
      </w:r>
    </w:p>
    <w:p w:rsidR="004525D4" w:rsidRDefault="004525D4" w:rsidP="00EA0AC5">
      <w:pPr>
        <w:shd w:val="clear" w:color="auto" w:fill="FFFFFF"/>
        <w:spacing w:before="72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041AB5">
        <w:rPr>
          <w:rFonts w:ascii="Arial" w:hAnsi="Arial" w:cs="Arial"/>
          <w:sz w:val="16"/>
          <w:szCs w:val="16"/>
        </w:rPr>
        <w:t>. 14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Обеспечение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пространственной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жесткости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каркаса</w:t>
      </w:r>
      <w:r>
        <w:rPr>
          <w:rFonts w:ascii="Arial" w:hAnsi="Arial" w:cs="Arial"/>
          <w:sz w:val="16"/>
          <w:szCs w:val="16"/>
        </w:rPr>
        <w:t>: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/>
          <w:spacing w:val="-1"/>
          <w:sz w:val="16"/>
          <w:szCs w:val="16"/>
        </w:rPr>
        <w:t>а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размещение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горизонтальных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связей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в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покрытии</w:t>
      </w:r>
      <w:r>
        <w:rPr>
          <w:rFonts w:ascii="Arial" w:hAnsi="Arial" w:cs="Arial"/>
          <w:spacing w:val="-1"/>
          <w:sz w:val="16"/>
          <w:szCs w:val="16"/>
        </w:rPr>
        <w:t xml:space="preserve">; </w:t>
      </w:r>
      <w:r>
        <w:rPr>
          <w:rFonts w:ascii="Arial" w:hAnsi="Arial"/>
          <w:spacing w:val="-1"/>
          <w:sz w:val="16"/>
          <w:szCs w:val="16"/>
        </w:rPr>
        <w:t>б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усиление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торцовых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стен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венцовыми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фермами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i/>
          <w:iCs/>
          <w:sz w:val="16"/>
          <w:szCs w:val="16"/>
        </w:rPr>
        <w:t>в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размещение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вертикальных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связей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зданиях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плоскими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покрытиями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без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подстропильных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конструкций</w:t>
      </w:r>
      <w:r>
        <w:rPr>
          <w:rFonts w:ascii="Arial" w:hAnsi="Arial" w:cs="Arial"/>
          <w:sz w:val="16"/>
          <w:szCs w:val="16"/>
        </w:rPr>
        <w:t>);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г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вертикальные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связи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зданиях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подстропильными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конструкциями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д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вертикальные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крестовые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связи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вертикальные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портальные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связи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1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колонны</w:t>
      </w:r>
      <w:r>
        <w:rPr>
          <w:rFonts w:ascii="Arial" w:hAnsi="Arial" w:cs="Arial"/>
          <w:spacing w:val="-1"/>
          <w:sz w:val="16"/>
          <w:szCs w:val="16"/>
        </w:rPr>
        <w:t xml:space="preserve">; 2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стропильные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фермы</w:t>
      </w:r>
      <w:r>
        <w:rPr>
          <w:rFonts w:ascii="Arial" w:hAnsi="Arial" w:cs="Arial"/>
          <w:spacing w:val="-1"/>
          <w:sz w:val="16"/>
          <w:szCs w:val="16"/>
        </w:rPr>
        <w:t xml:space="preserve">; 3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плиты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покрытия</w:t>
      </w:r>
      <w:r>
        <w:rPr>
          <w:rFonts w:ascii="Arial" w:hAnsi="Arial" w:cs="Arial"/>
          <w:spacing w:val="-1"/>
          <w:sz w:val="16"/>
          <w:szCs w:val="16"/>
        </w:rPr>
        <w:t xml:space="preserve">; 4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фонарь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4525D4" w:rsidRDefault="004525D4" w:rsidP="00EA0AC5">
      <w:pPr>
        <w:shd w:val="clear" w:color="auto" w:fill="FFFFFF"/>
        <w:ind w:firstLine="567"/>
      </w:pPr>
      <w:r>
        <w:rPr>
          <w:rFonts w:ascii="Arial" w:hAnsi="Arial" w:cs="Arial"/>
          <w:sz w:val="16"/>
          <w:szCs w:val="16"/>
        </w:rPr>
        <w:t xml:space="preserve">5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ветровая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ферма</w:t>
      </w:r>
      <w:r>
        <w:rPr>
          <w:rFonts w:ascii="Arial" w:hAnsi="Arial" w:cs="Arial"/>
          <w:sz w:val="16"/>
          <w:szCs w:val="16"/>
        </w:rPr>
        <w:t xml:space="preserve">; 6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горизонтальная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крестовая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 xml:space="preserve">связь </w:t>
      </w:r>
      <w:r>
        <w:rPr>
          <w:rFonts w:ascii="Arial" w:hAnsi="Arial" w:cs="Arial"/>
          <w:spacing w:val="-1"/>
          <w:sz w:val="16"/>
          <w:szCs w:val="16"/>
        </w:rPr>
        <w:t>(</w:t>
      </w:r>
      <w:r>
        <w:rPr>
          <w:rFonts w:ascii="Arial" w:hAnsi="Arial"/>
          <w:spacing w:val="-1"/>
          <w:sz w:val="16"/>
          <w:szCs w:val="16"/>
        </w:rPr>
        <w:t>в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торцах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фонарного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проема</w:t>
      </w:r>
      <w:r>
        <w:rPr>
          <w:rFonts w:ascii="Arial" w:hAnsi="Arial" w:cs="Arial"/>
          <w:spacing w:val="-1"/>
          <w:sz w:val="16"/>
          <w:szCs w:val="16"/>
        </w:rPr>
        <w:t xml:space="preserve">); 7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стальные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распорки</w:t>
      </w:r>
      <w:r>
        <w:rPr>
          <w:rFonts w:ascii="Arial" w:hAnsi="Arial" w:cs="Arial"/>
          <w:spacing w:val="-1"/>
          <w:sz w:val="16"/>
          <w:szCs w:val="16"/>
        </w:rPr>
        <w:t xml:space="preserve"> (</w:t>
      </w:r>
      <w:r>
        <w:rPr>
          <w:rFonts w:ascii="Arial" w:hAnsi="Arial"/>
          <w:spacing w:val="-1"/>
          <w:sz w:val="16"/>
          <w:szCs w:val="16"/>
        </w:rPr>
        <w:t>в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уровне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верхнего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пояса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</w:t>
      </w:r>
      <w:r>
        <w:rPr>
          <w:rFonts w:ascii="Arial" w:hAnsi="Arial" w:cs="Arial"/>
          <w:sz w:val="16"/>
          <w:szCs w:val="16"/>
        </w:rPr>
        <w:t xml:space="preserve">); 8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подкрановые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балки</w:t>
      </w:r>
      <w:r>
        <w:rPr>
          <w:rFonts w:ascii="Arial" w:hAnsi="Arial" w:cs="Arial"/>
          <w:sz w:val="16"/>
          <w:szCs w:val="16"/>
        </w:rPr>
        <w:t xml:space="preserve">; 9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металлические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связевые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фермы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между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опорами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стропильных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</w:t>
      </w:r>
      <w:r>
        <w:rPr>
          <w:rFonts w:ascii="Arial" w:hAnsi="Arial" w:cs="Arial"/>
          <w:sz w:val="16"/>
          <w:szCs w:val="16"/>
        </w:rPr>
        <w:t xml:space="preserve">; 10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вертикальные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крестовые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связи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продольном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ряду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</w:t>
      </w:r>
      <w:r>
        <w:rPr>
          <w:rFonts w:ascii="Arial" w:hAnsi="Arial" w:cs="Arial"/>
          <w:sz w:val="16"/>
          <w:szCs w:val="16"/>
        </w:rPr>
        <w:t xml:space="preserve">); 11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подстропильные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фермы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12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вертикальные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портальные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связи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продольном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ряду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</w:t>
      </w:r>
      <w:r>
        <w:rPr>
          <w:rFonts w:ascii="Arial" w:hAnsi="Arial" w:cs="Arial"/>
          <w:sz w:val="16"/>
          <w:szCs w:val="16"/>
        </w:rPr>
        <w:t>)</w:t>
      </w:r>
    </w:p>
    <w:p w:rsidR="004525D4" w:rsidRDefault="004525D4" w:rsidP="00B333A5">
      <w:pPr>
        <w:shd w:val="clear" w:color="auto" w:fill="FFFFFF"/>
        <w:spacing w:before="149"/>
        <w:ind w:firstLine="567"/>
      </w:pPr>
      <w:r>
        <w:br w:type="column"/>
      </w:r>
      <w:r>
        <w:rPr>
          <w:rFonts w:ascii="Arial" w:hAnsi="Arial"/>
        </w:rPr>
        <w:t>Узлы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сборного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железобетонного</w:t>
      </w:r>
      <w:r>
        <w:rPr>
          <w:rFonts w:ascii="Arial" w:hAnsi="Arial" w:cs="Arial"/>
        </w:rPr>
        <w:t xml:space="preserve"> </w:t>
      </w:r>
      <w:r>
        <w:rPr>
          <w:rFonts w:ascii="Arial" w:hAnsi="Arial"/>
          <w:i/>
          <w:iCs/>
        </w:rPr>
        <w:t>каркаса</w:t>
      </w:r>
    </w:p>
    <w:p w:rsidR="004525D4" w:rsidRDefault="004525D4" w:rsidP="00B333A5">
      <w:pPr>
        <w:shd w:val="clear" w:color="auto" w:fill="FFFFFF"/>
        <w:spacing w:before="91" w:line="235" w:lineRule="exact"/>
        <w:ind w:firstLine="567"/>
        <w:jc w:val="both"/>
      </w:pPr>
      <w:r>
        <w:rPr>
          <w:sz w:val="22"/>
          <w:szCs w:val="22"/>
        </w:rPr>
        <w:t xml:space="preserve">Места сопряжений разнотипных элементов сборного каркаса </w:t>
      </w:r>
      <w:r w:rsidR="00041AB5">
        <w:rPr>
          <w:spacing w:val="-6"/>
          <w:sz w:val="22"/>
          <w:szCs w:val="22"/>
        </w:rPr>
        <w:t>называют узлами (рис. 15</w:t>
      </w:r>
      <w:r>
        <w:rPr>
          <w:spacing w:val="-6"/>
          <w:sz w:val="22"/>
          <w:szCs w:val="22"/>
        </w:rPr>
        <w:t xml:space="preserve">). Узлы железобетонных каркасов должны </w:t>
      </w:r>
      <w:r>
        <w:rPr>
          <w:spacing w:val="-2"/>
          <w:sz w:val="22"/>
          <w:szCs w:val="22"/>
        </w:rPr>
        <w:t xml:space="preserve">удовлетворять требованиям прочности, жесткости, долговечности; </w:t>
      </w:r>
      <w:r>
        <w:rPr>
          <w:spacing w:val="-4"/>
          <w:sz w:val="22"/>
          <w:szCs w:val="22"/>
        </w:rPr>
        <w:t xml:space="preserve">неизменяемости сопрягаемых элементов при действии монтажных и </w:t>
      </w:r>
      <w:r>
        <w:rPr>
          <w:spacing w:val="-3"/>
          <w:sz w:val="22"/>
          <w:szCs w:val="22"/>
        </w:rPr>
        <w:t>эксплуатационных нагрузок; простоты при монтаже и заделке.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5"/>
          <w:sz w:val="22"/>
          <w:szCs w:val="22"/>
        </w:rPr>
        <w:t xml:space="preserve">Сопряжение колонны с фундаментом. </w:t>
      </w:r>
      <w:r>
        <w:rPr>
          <w:spacing w:val="-5"/>
          <w:sz w:val="22"/>
          <w:szCs w:val="22"/>
        </w:rPr>
        <w:t xml:space="preserve">Глубина заделки колонн </w:t>
      </w:r>
      <w:r>
        <w:rPr>
          <w:spacing w:val="-6"/>
          <w:sz w:val="22"/>
          <w:szCs w:val="22"/>
        </w:rPr>
        <w:t xml:space="preserve">прямоугольного сечения 0,85 м, двухветвевого — </w:t>
      </w:r>
      <w:r w:rsidRPr="004525D4">
        <w:rPr>
          <w:spacing w:val="-6"/>
          <w:sz w:val="22"/>
          <w:szCs w:val="22"/>
        </w:rPr>
        <w:t>1</w:t>
      </w:r>
      <w:r>
        <w:rPr>
          <w:spacing w:val="-6"/>
          <w:sz w:val="22"/>
          <w:szCs w:val="22"/>
        </w:rPr>
        <w:t>,2 м. Стык замоно-</w:t>
      </w:r>
      <w:r>
        <w:rPr>
          <w:spacing w:val="-5"/>
          <w:sz w:val="22"/>
          <w:szCs w:val="22"/>
        </w:rPr>
        <w:t xml:space="preserve">личивают бетоном класса не ниже В15. Бороздки на гранях колонны </w:t>
      </w:r>
      <w:r>
        <w:rPr>
          <w:spacing w:val="-4"/>
          <w:sz w:val="22"/>
          <w:szCs w:val="22"/>
        </w:rPr>
        <w:t>способствуют лучшему сцеплению бетона в полости стыка.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6"/>
          <w:sz w:val="22"/>
          <w:szCs w:val="22"/>
        </w:rPr>
        <w:t xml:space="preserve">Опирание подкрановой балки на выступы колонны. </w:t>
      </w:r>
      <w:r>
        <w:rPr>
          <w:spacing w:val="-6"/>
          <w:sz w:val="22"/>
          <w:szCs w:val="22"/>
        </w:rPr>
        <w:t>К опорам бал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ки (до ее установки) приваривают стальной лист с вырезами для </w:t>
      </w:r>
      <w:r>
        <w:rPr>
          <w:sz w:val="22"/>
          <w:szCs w:val="22"/>
        </w:rPr>
        <w:t>анкерных болтов. На опорах колонны балку закрепляют к анкер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ным болтам и приваривают закладные детали. Верхнюю полку под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крановой балки закрепляют стальными планками, приваренными к закладным деталям.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9"/>
          <w:sz w:val="22"/>
          <w:szCs w:val="22"/>
        </w:rPr>
        <w:t xml:space="preserve">Сопряжение стропильных ферм и балок с колонной. </w:t>
      </w:r>
      <w:r>
        <w:rPr>
          <w:spacing w:val="-9"/>
          <w:sz w:val="22"/>
          <w:szCs w:val="22"/>
        </w:rPr>
        <w:t>К опорам стро</w:t>
      </w:r>
      <w:r>
        <w:rPr>
          <w:spacing w:val="-9"/>
          <w:sz w:val="22"/>
          <w:szCs w:val="22"/>
        </w:rPr>
        <w:softHyphen/>
      </w:r>
      <w:r>
        <w:rPr>
          <w:spacing w:val="-4"/>
          <w:sz w:val="22"/>
          <w:szCs w:val="22"/>
        </w:rPr>
        <w:t>пильных конструкций приваривают стальные листы. После установ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ки и выверки опорные листы стропильных конструкций привари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вают к закладным деталям на оголовке колонны.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7"/>
          <w:sz w:val="22"/>
          <w:szCs w:val="22"/>
        </w:rPr>
        <w:t xml:space="preserve">Опирание подстропильных конструкций на оголовке колонны. </w:t>
      </w:r>
      <w:r>
        <w:rPr>
          <w:spacing w:val="-7"/>
          <w:sz w:val="22"/>
          <w:szCs w:val="22"/>
        </w:rPr>
        <w:t>За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>кладные детали стыкуемых элементов сваривают потолочным швом.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6"/>
          <w:sz w:val="22"/>
          <w:szCs w:val="22"/>
        </w:rPr>
        <w:t xml:space="preserve">Крепление подвесных кранов к конструкциям покрытия. </w:t>
      </w:r>
      <w:r>
        <w:rPr>
          <w:spacing w:val="-6"/>
          <w:sz w:val="22"/>
          <w:szCs w:val="22"/>
        </w:rPr>
        <w:t xml:space="preserve">Несущие </w:t>
      </w:r>
      <w:r>
        <w:rPr>
          <w:spacing w:val="-4"/>
          <w:sz w:val="22"/>
          <w:szCs w:val="22"/>
        </w:rPr>
        <w:t>балки кранов закрепляют болтами к стальным обоймам на стропиль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ных конструкциях. Перекидные балки перераспределяют нагрузку от подвесных кранов между узлами стропильных ферм.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8"/>
          <w:sz w:val="22"/>
          <w:szCs w:val="22"/>
        </w:rPr>
        <w:t xml:space="preserve">Сопряжение стропильных и подстропильных элементов </w:t>
      </w:r>
      <w:r>
        <w:rPr>
          <w:spacing w:val="-8"/>
          <w:sz w:val="22"/>
          <w:szCs w:val="22"/>
        </w:rPr>
        <w:t>аналогич</w:t>
      </w:r>
      <w:r>
        <w:rPr>
          <w:spacing w:val="-8"/>
          <w:sz w:val="22"/>
          <w:szCs w:val="22"/>
        </w:rPr>
        <w:softHyphen/>
      </w:r>
      <w:r>
        <w:rPr>
          <w:sz w:val="22"/>
          <w:szCs w:val="22"/>
        </w:rPr>
        <w:t>но креплению ферм и балок на оголовке колонн.</w:t>
      </w:r>
    </w:p>
    <w:p w:rsidR="004525D4" w:rsidRDefault="004525D4" w:rsidP="00B333A5">
      <w:pPr>
        <w:shd w:val="clear" w:color="auto" w:fill="FFFFFF"/>
        <w:spacing w:before="149"/>
        <w:ind w:firstLine="567"/>
      </w:pPr>
      <w:r>
        <w:rPr>
          <w:rFonts w:ascii="Arial" w:hAnsi="Arial"/>
        </w:rPr>
        <w:t>Многоэтажный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сборный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железобетонный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каркас</w:t>
      </w:r>
    </w:p>
    <w:p w:rsidR="004525D4" w:rsidRDefault="004525D4" w:rsidP="00B333A5">
      <w:pPr>
        <w:shd w:val="clear" w:color="auto" w:fill="FFFFFF"/>
        <w:spacing w:before="101" w:line="235" w:lineRule="exact"/>
        <w:ind w:firstLine="567"/>
        <w:jc w:val="both"/>
      </w:pPr>
      <w:r>
        <w:rPr>
          <w:spacing w:val="-1"/>
          <w:sz w:val="22"/>
          <w:szCs w:val="22"/>
        </w:rPr>
        <w:t xml:space="preserve">Многоэтажные промышленные здания возводят, как правило, </w:t>
      </w:r>
      <w:r>
        <w:rPr>
          <w:sz w:val="22"/>
          <w:szCs w:val="22"/>
        </w:rPr>
        <w:t>каркасными.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1"/>
          <w:sz w:val="22"/>
          <w:szCs w:val="22"/>
        </w:rPr>
        <w:t>В зависимости от типа перекрытия конструктивная схема зда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ния может быть балочная и безбалочная.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4"/>
          <w:sz w:val="22"/>
          <w:szCs w:val="22"/>
        </w:rPr>
        <w:t xml:space="preserve">В </w:t>
      </w:r>
      <w:r>
        <w:rPr>
          <w:i/>
          <w:iCs/>
          <w:spacing w:val="-4"/>
          <w:sz w:val="22"/>
          <w:szCs w:val="22"/>
        </w:rPr>
        <w:t xml:space="preserve">балочных </w:t>
      </w:r>
      <w:r>
        <w:rPr>
          <w:spacing w:val="-4"/>
          <w:sz w:val="22"/>
          <w:szCs w:val="22"/>
        </w:rPr>
        <w:t>железобето</w:t>
      </w:r>
      <w:r w:rsidR="00041AB5">
        <w:rPr>
          <w:spacing w:val="-4"/>
          <w:sz w:val="22"/>
          <w:szCs w:val="22"/>
        </w:rPr>
        <w:t>нных каркасах (рис. 16</w:t>
      </w:r>
      <w:r>
        <w:rPr>
          <w:spacing w:val="-4"/>
          <w:sz w:val="22"/>
          <w:szCs w:val="22"/>
        </w:rPr>
        <w:t>) несущими эле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ментами являются фундаменты с фундаментными балками, колон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ны, ригели, панели перекрытий и покрытия, а также металлические </w:t>
      </w:r>
      <w:r>
        <w:rPr>
          <w:sz w:val="22"/>
          <w:szCs w:val="22"/>
        </w:rPr>
        <w:t>связи.</w:t>
      </w:r>
    </w:p>
    <w:p w:rsidR="004525D4" w:rsidRDefault="004525D4" w:rsidP="00B333A5">
      <w:pPr>
        <w:shd w:val="clear" w:color="auto" w:fill="FFFFFF"/>
        <w:spacing w:line="235" w:lineRule="exact"/>
        <w:ind w:firstLine="567"/>
      </w:pPr>
      <w:r>
        <w:rPr>
          <w:spacing w:val="-1"/>
          <w:sz w:val="22"/>
          <w:szCs w:val="22"/>
        </w:rPr>
        <w:t>Фундаменты устраивают столбчатые стаканного типа.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2"/>
          <w:sz w:val="22"/>
          <w:szCs w:val="22"/>
        </w:rPr>
        <w:t xml:space="preserve">Колонны сечением 400 х 400, 400 х 600 мм консольного типа </w:t>
      </w:r>
      <w:r>
        <w:rPr>
          <w:spacing w:val="-5"/>
          <w:sz w:val="22"/>
          <w:szCs w:val="22"/>
        </w:rPr>
        <w:t xml:space="preserve">высотой в один этаж (для зданий с высотой этажа 6 м и для верхних </w:t>
      </w:r>
      <w:r>
        <w:rPr>
          <w:spacing w:val="-3"/>
          <w:sz w:val="22"/>
          <w:szCs w:val="22"/>
        </w:rPr>
        <w:t>этажей трех- и пятиэтажных зданий), в два этажа (для двух нижних,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  <w:sectPr w:rsidR="004525D4" w:rsidSect="00E4355C">
          <w:type w:val="nextColumn"/>
          <w:pgSz w:w="11909" w:h="16834"/>
          <w:pgMar w:top="1134" w:right="1134" w:bottom="1134" w:left="1134" w:header="720" w:footer="720" w:gutter="0"/>
          <w:cols w:space="720"/>
          <w:noEndnote/>
        </w:sectPr>
      </w:pPr>
    </w:p>
    <w:p w:rsidR="00EA0AC5" w:rsidRDefault="009219FA" w:rsidP="00EA0AC5">
      <w:pPr>
        <w:framePr w:h="7920" w:hSpace="38" w:wrap="notBeside" w:vAnchor="text" w:hAnchor="page" w:x="2069" w:y="91"/>
        <w:ind w:firstLine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37" type="#_x0000_t75" style="width:339pt;height:396pt">
            <v:imagedata r:id="rId19" o:title=""/>
          </v:shape>
        </w:pict>
      </w:r>
    </w:p>
    <w:p w:rsidR="004525D4" w:rsidRDefault="004525D4" w:rsidP="00B333A5">
      <w:pPr>
        <w:spacing w:line="1" w:lineRule="exact"/>
        <w:ind w:firstLine="567"/>
        <w:rPr>
          <w:rFonts w:ascii="Arial" w:hAnsi="Arial"/>
          <w:sz w:val="2"/>
          <w:szCs w:val="2"/>
        </w:rPr>
      </w:pPr>
    </w:p>
    <w:p w:rsidR="004525D4" w:rsidRDefault="004525D4" w:rsidP="00E4355C">
      <w:pPr>
        <w:shd w:val="clear" w:color="auto" w:fill="FFFFFF"/>
        <w:spacing w:before="72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041AB5">
        <w:rPr>
          <w:rFonts w:ascii="Arial" w:hAnsi="Arial" w:cs="Arial"/>
          <w:sz w:val="16"/>
          <w:szCs w:val="16"/>
        </w:rPr>
        <w:t>. 15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Узлы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железобетонного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каркаса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одноэтажных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промышленных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зданий</w:t>
      </w:r>
      <w:r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/>
          <w:i/>
          <w:iCs/>
          <w:sz w:val="16"/>
          <w:szCs w:val="16"/>
        </w:rPr>
        <w:t>а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i/>
          <w:iCs/>
          <w:sz w:val="16"/>
          <w:szCs w:val="16"/>
        </w:rPr>
        <w:t>—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сопряжение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фундаментом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б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опирание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подкрановой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балки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на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колонну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i/>
          <w:iCs/>
          <w:sz w:val="16"/>
          <w:szCs w:val="16"/>
        </w:rPr>
        <w:t>в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i/>
          <w:iCs/>
          <w:sz w:val="16"/>
          <w:szCs w:val="16"/>
        </w:rPr>
        <w:t>—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сопряжение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балок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колонной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г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опирание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подстропильных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конструкций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оголовке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колонны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д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крепление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подвесных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кранов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несущим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балкам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покрытия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опирание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стропильных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подстропильных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балок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оголовки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колонны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ж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сопряжение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стропильных</w:t>
      </w:r>
      <w:r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/>
          <w:sz w:val="16"/>
          <w:szCs w:val="16"/>
        </w:rPr>
        <w:t>подстропильных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1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фундамент</w:t>
      </w:r>
      <w:r>
        <w:rPr>
          <w:rFonts w:ascii="Arial" w:hAnsi="Arial" w:cs="Arial"/>
          <w:sz w:val="16"/>
          <w:szCs w:val="16"/>
        </w:rPr>
        <w:t xml:space="preserve">; 2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колонна</w:t>
      </w:r>
      <w:r>
        <w:rPr>
          <w:rFonts w:ascii="Arial" w:hAnsi="Arial" w:cs="Arial"/>
          <w:sz w:val="16"/>
          <w:szCs w:val="16"/>
        </w:rPr>
        <w:t xml:space="preserve">; 3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монолитный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бетон</w:t>
      </w:r>
      <w:r>
        <w:rPr>
          <w:rFonts w:ascii="Arial" w:hAnsi="Arial" w:cs="Arial"/>
          <w:sz w:val="16"/>
          <w:szCs w:val="16"/>
        </w:rPr>
        <w:t xml:space="preserve">; 4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бороздки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5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закладная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деталь</w:t>
      </w:r>
      <w:r>
        <w:rPr>
          <w:rFonts w:ascii="Arial" w:hAnsi="Arial" w:cs="Arial"/>
          <w:spacing w:val="-1"/>
          <w:sz w:val="16"/>
          <w:szCs w:val="16"/>
        </w:rPr>
        <w:t xml:space="preserve">; 6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крепежная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планка</w:t>
      </w:r>
      <w:r>
        <w:rPr>
          <w:rFonts w:ascii="Arial" w:hAnsi="Arial" w:cs="Arial"/>
          <w:spacing w:val="-1"/>
          <w:sz w:val="16"/>
          <w:szCs w:val="16"/>
        </w:rPr>
        <w:t xml:space="preserve">; 7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болты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М</w:t>
      </w:r>
      <w:r>
        <w:rPr>
          <w:rFonts w:ascii="Arial" w:hAnsi="Arial" w:cs="Arial"/>
          <w:spacing w:val="-1"/>
          <w:sz w:val="16"/>
          <w:szCs w:val="16"/>
        </w:rPr>
        <w:t>20;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8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опорный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лист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толщиной</w:t>
      </w:r>
      <w:r>
        <w:rPr>
          <w:rFonts w:ascii="Arial" w:hAnsi="Arial" w:cs="Arial"/>
          <w:sz w:val="16"/>
          <w:szCs w:val="16"/>
        </w:rPr>
        <w:t xml:space="preserve"> 12 </w:t>
      </w:r>
      <w:r>
        <w:rPr>
          <w:rFonts w:ascii="Arial" w:hAnsi="Arial"/>
          <w:sz w:val="16"/>
          <w:szCs w:val="16"/>
        </w:rPr>
        <w:t>мм</w:t>
      </w:r>
      <w:r>
        <w:rPr>
          <w:rFonts w:ascii="Arial" w:hAnsi="Arial" w:cs="Arial"/>
          <w:sz w:val="16"/>
          <w:szCs w:val="16"/>
        </w:rPr>
        <w:t xml:space="preserve">; 9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подстропильные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балки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10 </w:t>
      </w:r>
      <w:r>
        <w:rPr>
          <w:rFonts w:ascii="Arial" w:hAnsi="Arial"/>
          <w:sz w:val="16"/>
          <w:szCs w:val="16"/>
        </w:rPr>
        <w:t>—сварной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потолочный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шов</w:t>
      </w:r>
      <w:r>
        <w:rPr>
          <w:rFonts w:ascii="Arial" w:hAnsi="Arial" w:cs="Arial"/>
          <w:sz w:val="16"/>
          <w:szCs w:val="16"/>
        </w:rPr>
        <w:t xml:space="preserve">; 11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стропильная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балка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12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стальная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обойма</w:t>
      </w:r>
      <w:r>
        <w:rPr>
          <w:rFonts w:ascii="Arial" w:hAnsi="Arial" w:cs="Arial"/>
          <w:sz w:val="16"/>
          <w:szCs w:val="16"/>
        </w:rPr>
        <w:t xml:space="preserve">; 13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несущая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подвесного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крана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14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стропильная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ферма</w:t>
      </w:r>
    </w:p>
    <w:p w:rsidR="00EA0AC5" w:rsidRDefault="004525D4" w:rsidP="00EA0AC5">
      <w:pPr>
        <w:shd w:val="clear" w:color="auto" w:fill="FFFFFF"/>
        <w:spacing w:before="106"/>
        <w:ind w:firstLine="567"/>
        <w:jc w:val="center"/>
      </w:pPr>
      <w:r>
        <w:br w:type="column"/>
      </w:r>
    </w:p>
    <w:p w:rsidR="004525D4" w:rsidRDefault="004525D4" w:rsidP="00EA0AC5">
      <w:pPr>
        <w:shd w:val="clear" w:color="auto" w:fill="FFFFFF"/>
        <w:spacing w:before="106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041AB5">
        <w:rPr>
          <w:rFonts w:ascii="Arial" w:hAnsi="Arial" w:cs="Arial"/>
          <w:sz w:val="16"/>
          <w:szCs w:val="16"/>
        </w:rPr>
        <w:t>. 16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Многоэтажное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здание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балочными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перекрытиями</w:t>
      </w:r>
      <w:r>
        <w:rPr>
          <w:rFonts w:ascii="Arial" w:hAnsi="Arial" w:cs="Arial"/>
          <w:sz w:val="16"/>
          <w:szCs w:val="16"/>
        </w:rPr>
        <w:t>:</w:t>
      </w:r>
    </w:p>
    <w:p w:rsidR="00EA0AC5" w:rsidRDefault="009219FA" w:rsidP="00EA0AC5">
      <w:pPr>
        <w:framePr w:h="9120" w:hSpace="38" w:wrap="notBeside" w:vAnchor="text" w:hAnchor="page" w:x="3149" w:y="-8149"/>
        <w:ind w:firstLine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38" type="#_x0000_t75" style="width:312pt;height:456pt">
            <v:imagedata r:id="rId20" o:title=""/>
          </v:shape>
        </w:pic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поперечный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разрез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здания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плитами</w:t>
      </w:r>
      <w:r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/>
          <w:sz w:val="16"/>
          <w:szCs w:val="16"/>
        </w:rPr>
        <w:t>опертыми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полки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ригелей</w:t>
      </w:r>
      <w:r>
        <w:rPr>
          <w:rFonts w:ascii="Arial" w:hAnsi="Arial" w:cs="Arial"/>
          <w:sz w:val="16"/>
          <w:szCs w:val="16"/>
        </w:rPr>
        <w:t>;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/>
          <w:spacing w:val="-1"/>
          <w:sz w:val="16"/>
          <w:szCs w:val="16"/>
        </w:rPr>
        <w:t>б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план</w:t>
      </w:r>
      <w:r>
        <w:rPr>
          <w:rFonts w:ascii="Arial" w:hAnsi="Arial" w:cs="Arial"/>
          <w:spacing w:val="-1"/>
          <w:sz w:val="16"/>
          <w:szCs w:val="16"/>
        </w:rPr>
        <w:t xml:space="preserve">; </w:t>
      </w:r>
      <w:r>
        <w:rPr>
          <w:rFonts w:ascii="Arial" w:hAnsi="Arial"/>
          <w:spacing w:val="-1"/>
          <w:sz w:val="16"/>
          <w:szCs w:val="16"/>
        </w:rPr>
        <w:t>в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детали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каркаса</w:t>
      </w:r>
      <w:r>
        <w:rPr>
          <w:rFonts w:ascii="Arial" w:hAnsi="Arial" w:cs="Arial"/>
          <w:spacing w:val="-1"/>
          <w:sz w:val="16"/>
          <w:szCs w:val="16"/>
        </w:rPr>
        <w:t xml:space="preserve">; 1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самонесущая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стена</w:t>
      </w:r>
      <w:r>
        <w:rPr>
          <w:rFonts w:ascii="Arial" w:hAnsi="Arial" w:cs="Arial"/>
          <w:spacing w:val="-1"/>
          <w:sz w:val="16"/>
          <w:szCs w:val="16"/>
        </w:rPr>
        <w:t xml:space="preserve">; 2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ригель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полками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3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ребристые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плиты</w:t>
      </w:r>
      <w:r>
        <w:rPr>
          <w:rFonts w:ascii="Arial" w:hAnsi="Arial" w:cs="Arial"/>
          <w:spacing w:val="-1"/>
          <w:sz w:val="16"/>
          <w:szCs w:val="16"/>
        </w:rPr>
        <w:t xml:space="preserve">; 4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консоль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колонны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4525D4" w:rsidRDefault="004525D4" w:rsidP="00EA0AC5">
      <w:pPr>
        <w:shd w:val="clear" w:color="auto" w:fill="FFFFFF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5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железобетонный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элемент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для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заполнения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деформационных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швов</w:t>
      </w:r>
    </w:p>
    <w:p w:rsidR="004525D4" w:rsidRDefault="004525D4" w:rsidP="00B333A5">
      <w:pPr>
        <w:shd w:val="clear" w:color="auto" w:fill="FFFFFF"/>
        <w:spacing w:line="168" w:lineRule="exact"/>
        <w:ind w:firstLine="567"/>
        <w:jc w:val="center"/>
        <w:sectPr w:rsidR="004525D4" w:rsidSect="00E4355C">
          <w:type w:val="nextColumn"/>
          <w:pgSz w:w="11909" w:h="16834"/>
          <w:pgMar w:top="1134" w:right="1134" w:bottom="1134" w:left="1134" w:header="720" w:footer="720" w:gutter="0"/>
          <w:cols w:space="720"/>
          <w:noEndnote/>
        </w:sectPr>
      </w:pPr>
    </w:p>
    <w:p w:rsidR="00EA0AC5" w:rsidRDefault="009219FA" w:rsidP="00EA0AC5">
      <w:pPr>
        <w:framePr w:h="5789" w:hSpace="38" w:wrap="notBeside" w:vAnchor="text" w:hAnchor="page" w:x="3389" w:y="-350"/>
        <w:ind w:firstLine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39" type="#_x0000_t75" style="width:328.5pt;height:289.5pt">
            <v:imagedata r:id="rId21" o:title=""/>
          </v:shape>
        </w:pict>
      </w:r>
    </w:p>
    <w:p w:rsidR="004525D4" w:rsidRDefault="004525D4" w:rsidP="00B333A5">
      <w:pPr>
        <w:spacing w:line="1" w:lineRule="exact"/>
        <w:ind w:firstLine="567"/>
        <w:rPr>
          <w:rFonts w:ascii="Arial" w:hAnsi="Arial"/>
          <w:sz w:val="2"/>
          <w:szCs w:val="2"/>
        </w:rPr>
      </w:pPr>
    </w:p>
    <w:p w:rsidR="00EA0AC5" w:rsidRDefault="00EA0AC5" w:rsidP="00B333A5">
      <w:pPr>
        <w:shd w:val="clear" w:color="auto" w:fill="FFFFFF"/>
        <w:spacing w:before="154" w:line="235" w:lineRule="exact"/>
        <w:ind w:firstLine="567"/>
        <w:jc w:val="both"/>
        <w:rPr>
          <w:spacing w:val="-4"/>
          <w:sz w:val="22"/>
          <w:szCs w:val="22"/>
        </w:rPr>
      </w:pPr>
    </w:p>
    <w:p w:rsidR="00EA0AC5" w:rsidRDefault="00EA0AC5" w:rsidP="00EA0AC5">
      <w:pPr>
        <w:shd w:val="clear" w:color="auto" w:fill="FFFFFF"/>
        <w:spacing w:before="53" w:line="168" w:lineRule="exact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A94EA3">
        <w:rPr>
          <w:rFonts w:ascii="Arial" w:hAnsi="Arial" w:cs="Arial"/>
          <w:sz w:val="16"/>
          <w:szCs w:val="16"/>
        </w:rPr>
        <w:t>. 17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Сопряжение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между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собой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ригелями</w:t>
      </w:r>
      <w:r>
        <w:rPr>
          <w:rFonts w:ascii="Arial" w:hAnsi="Arial" w:cs="Arial"/>
          <w:sz w:val="16"/>
          <w:szCs w:val="16"/>
        </w:rPr>
        <w:t>:</w:t>
      </w:r>
    </w:p>
    <w:p w:rsidR="00EA0AC5" w:rsidRDefault="00EA0AC5" w:rsidP="00EA0AC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/>
          <w:sz w:val="16"/>
          <w:szCs w:val="16"/>
        </w:rPr>
        <w:t>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конструкция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стыка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б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общий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вид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сопряжения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ригеля</w:t>
      </w:r>
      <w:r>
        <w:rPr>
          <w:rFonts w:ascii="Arial" w:hAnsi="Arial" w:cs="Arial"/>
          <w:sz w:val="16"/>
          <w:szCs w:val="16"/>
        </w:rPr>
        <w:t>;</w:t>
      </w:r>
    </w:p>
    <w:p w:rsidR="00EA0AC5" w:rsidRDefault="00EA0AC5" w:rsidP="00EA0AC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1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стыкуемые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оголовки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</w:t>
      </w:r>
      <w:r>
        <w:rPr>
          <w:rFonts w:ascii="Arial" w:hAnsi="Arial" w:cs="Arial"/>
          <w:sz w:val="16"/>
          <w:szCs w:val="16"/>
        </w:rPr>
        <w:t xml:space="preserve">; 2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центрирующая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прокладка</w:t>
      </w:r>
      <w:r>
        <w:rPr>
          <w:rFonts w:ascii="Arial" w:hAnsi="Arial" w:cs="Arial"/>
          <w:sz w:val="16"/>
          <w:szCs w:val="16"/>
        </w:rPr>
        <w:t>;</w:t>
      </w:r>
    </w:p>
    <w:p w:rsidR="00EA0AC5" w:rsidRDefault="00EA0AC5" w:rsidP="00EA0AC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3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рихтовочная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пластинка</w:t>
      </w:r>
      <w:r>
        <w:rPr>
          <w:rFonts w:ascii="Arial" w:hAnsi="Arial" w:cs="Arial"/>
          <w:spacing w:val="-1"/>
          <w:sz w:val="16"/>
          <w:szCs w:val="16"/>
        </w:rPr>
        <w:t xml:space="preserve">; 4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арматура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колонны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рабочая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EA0AC5" w:rsidRDefault="00EA0AC5" w:rsidP="00EA0AC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5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то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же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поперечная</w:t>
      </w:r>
      <w:r>
        <w:rPr>
          <w:rFonts w:ascii="Arial" w:hAnsi="Arial" w:cs="Arial"/>
          <w:spacing w:val="-1"/>
          <w:sz w:val="16"/>
          <w:szCs w:val="16"/>
        </w:rPr>
        <w:t xml:space="preserve">; 6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стыковые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стержни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EA0AC5" w:rsidRDefault="00EA0AC5" w:rsidP="00EA0AC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7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зачеканка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замоноличивание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бетоном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класса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25; 8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ригель</w:t>
      </w:r>
      <w:r>
        <w:rPr>
          <w:rFonts w:ascii="Arial" w:hAnsi="Arial" w:cs="Arial"/>
          <w:sz w:val="16"/>
          <w:szCs w:val="16"/>
        </w:rPr>
        <w:t>;</w:t>
      </w:r>
    </w:p>
    <w:p w:rsidR="00EA0AC5" w:rsidRDefault="00EA0AC5" w:rsidP="00EA0AC5">
      <w:pPr>
        <w:shd w:val="clear" w:color="auto" w:fill="FFFFFF"/>
        <w:spacing w:before="5" w:line="16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9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плита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перекрытия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связевая</w:t>
      </w:r>
      <w:r>
        <w:rPr>
          <w:rFonts w:ascii="Arial" w:hAnsi="Arial" w:cs="Arial"/>
          <w:sz w:val="16"/>
          <w:szCs w:val="16"/>
        </w:rPr>
        <w:t xml:space="preserve">); 10 </w:t>
      </w:r>
      <w:r>
        <w:rPr>
          <w:rFonts w:ascii="Arial" w:hAnsi="Arial"/>
          <w:sz w:val="16"/>
          <w:szCs w:val="16"/>
        </w:rPr>
        <w:t>—закладные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детали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колонны</w:t>
      </w:r>
    </w:p>
    <w:p w:rsidR="00EA0AC5" w:rsidRDefault="00EA0AC5" w:rsidP="00EA0AC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/>
          <w:sz w:val="16"/>
          <w:szCs w:val="16"/>
        </w:rPr>
        <w:t>ригеля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плит</w:t>
      </w:r>
      <w:r>
        <w:rPr>
          <w:rFonts w:ascii="Arial" w:hAnsi="Arial" w:cs="Arial"/>
          <w:sz w:val="16"/>
          <w:szCs w:val="16"/>
        </w:rPr>
        <w:t xml:space="preserve">; 11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сварка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арматуры</w:t>
      </w:r>
      <w:r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/>
          <w:sz w:val="16"/>
          <w:szCs w:val="16"/>
        </w:rPr>
        <w:t>выпущенной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ригелей</w:t>
      </w:r>
      <w:r>
        <w:rPr>
          <w:rFonts w:ascii="Arial" w:hAnsi="Arial" w:cs="Arial"/>
          <w:sz w:val="16"/>
          <w:szCs w:val="16"/>
        </w:rPr>
        <w:t>;</w:t>
      </w:r>
    </w:p>
    <w:p w:rsidR="00EA0AC5" w:rsidRDefault="00EA0AC5" w:rsidP="00EA0AC5">
      <w:pPr>
        <w:shd w:val="clear" w:color="auto" w:fill="FFFFFF"/>
        <w:spacing w:before="154" w:line="235" w:lineRule="exact"/>
        <w:ind w:firstLine="567"/>
        <w:jc w:val="center"/>
        <w:rPr>
          <w:spacing w:val="-4"/>
          <w:sz w:val="22"/>
          <w:szCs w:val="22"/>
        </w:rPr>
      </w:pPr>
      <w:r>
        <w:rPr>
          <w:rFonts w:ascii="Arial" w:hAnsi="Arial" w:cs="Arial"/>
          <w:spacing w:val="-1"/>
          <w:sz w:val="16"/>
          <w:szCs w:val="16"/>
        </w:rPr>
        <w:t xml:space="preserve">12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накладка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для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сварки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плит</w:t>
      </w:r>
    </w:p>
    <w:p w:rsidR="00EA0AC5" w:rsidRDefault="00EA0AC5" w:rsidP="00B333A5">
      <w:pPr>
        <w:shd w:val="clear" w:color="auto" w:fill="FFFFFF"/>
        <w:spacing w:before="154" w:line="235" w:lineRule="exact"/>
        <w:ind w:firstLine="567"/>
        <w:jc w:val="both"/>
        <w:rPr>
          <w:spacing w:val="-4"/>
          <w:sz w:val="22"/>
          <w:szCs w:val="22"/>
        </w:rPr>
      </w:pPr>
    </w:p>
    <w:p w:rsidR="00EA0AC5" w:rsidRDefault="00EA0AC5" w:rsidP="00B333A5">
      <w:pPr>
        <w:shd w:val="clear" w:color="auto" w:fill="FFFFFF"/>
        <w:spacing w:before="154" w:line="235" w:lineRule="exact"/>
        <w:ind w:firstLine="567"/>
        <w:jc w:val="both"/>
        <w:rPr>
          <w:spacing w:val="-4"/>
          <w:sz w:val="22"/>
          <w:szCs w:val="22"/>
        </w:rPr>
      </w:pPr>
    </w:p>
    <w:p w:rsidR="004525D4" w:rsidRDefault="004525D4" w:rsidP="00B333A5">
      <w:pPr>
        <w:shd w:val="clear" w:color="auto" w:fill="FFFFFF"/>
        <w:spacing w:before="154" w:line="235" w:lineRule="exact"/>
        <w:ind w:firstLine="567"/>
        <w:jc w:val="both"/>
      </w:pPr>
      <w:r>
        <w:rPr>
          <w:spacing w:val="-4"/>
          <w:sz w:val="22"/>
          <w:szCs w:val="22"/>
        </w:rPr>
        <w:t xml:space="preserve">а также для верхних этажей четырехэтажных зданий) и в три этажа (для зданий с высотой этажа 3,6 м). У крайних колонн для опирания </w:t>
      </w:r>
      <w:r>
        <w:rPr>
          <w:spacing w:val="-1"/>
          <w:sz w:val="22"/>
          <w:szCs w:val="22"/>
        </w:rPr>
        <w:t xml:space="preserve">ригелей имеются консоли с одной стороны, у средних колонн — </w:t>
      </w:r>
      <w:r>
        <w:rPr>
          <w:sz w:val="22"/>
          <w:szCs w:val="22"/>
        </w:rPr>
        <w:t>консоли с обеих сторон. Колонны изготовляют из бетона класса В15-В40.</w:t>
      </w:r>
    </w:p>
    <w:p w:rsidR="004525D4" w:rsidRDefault="004525D4" w:rsidP="00B333A5">
      <w:pPr>
        <w:shd w:val="clear" w:color="auto" w:fill="FFFFFF"/>
        <w:spacing w:before="29" w:line="240" w:lineRule="exact"/>
        <w:ind w:firstLine="567"/>
        <w:jc w:val="both"/>
      </w:pPr>
      <w:r>
        <w:rPr>
          <w:spacing w:val="-3"/>
          <w:sz w:val="22"/>
          <w:szCs w:val="22"/>
        </w:rPr>
        <w:t>На консоли колонн в поперечном направлении укладывают ри</w:t>
      </w:r>
      <w:r>
        <w:rPr>
          <w:spacing w:val="-3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гели. Их изготовляют из бетона класса В25, В30. Ригели первого типа </w:t>
      </w:r>
      <w:r>
        <w:rPr>
          <w:spacing w:val="-3"/>
          <w:sz w:val="22"/>
          <w:szCs w:val="22"/>
        </w:rPr>
        <w:t>(с полками для опирания плит) перекрывают пролеты 6 и 9 м. Риге</w:t>
      </w:r>
      <w:r>
        <w:rPr>
          <w:spacing w:val="-3"/>
          <w:sz w:val="22"/>
          <w:szCs w:val="22"/>
        </w:rPr>
        <w:softHyphen/>
        <w:t>ли второго типа имеют прямоугольное сечение, их применяют в пе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рекрытиях при установке провисающего оборудования.</w:t>
      </w:r>
    </w:p>
    <w:p w:rsidR="004525D4" w:rsidRDefault="004525D4" w:rsidP="00B333A5">
      <w:pPr>
        <w:shd w:val="clear" w:color="auto" w:fill="FFFFFF"/>
        <w:spacing w:before="5" w:line="240" w:lineRule="exact"/>
        <w:ind w:firstLine="567"/>
        <w:jc w:val="both"/>
      </w:pPr>
      <w:r>
        <w:rPr>
          <w:spacing w:val="-1"/>
          <w:sz w:val="22"/>
          <w:szCs w:val="22"/>
        </w:rPr>
        <w:t xml:space="preserve">Плиты перекрытий и покрытий изготовляются с продольными </w:t>
      </w:r>
      <w:r>
        <w:rPr>
          <w:spacing w:val="-4"/>
          <w:sz w:val="22"/>
          <w:szCs w:val="22"/>
        </w:rPr>
        <w:t>и поперечными ребрами из бетона класса В</w:t>
      </w:r>
      <w:r>
        <w:rPr>
          <w:sz w:val="22"/>
          <w:szCs w:val="22"/>
        </w:rPr>
        <w:t>15—</w:t>
      </w:r>
      <w:r>
        <w:rPr>
          <w:spacing w:val="-4"/>
          <w:sz w:val="22"/>
          <w:szCs w:val="22"/>
        </w:rPr>
        <w:t xml:space="preserve">В35. По ширине их </w:t>
      </w:r>
      <w:r>
        <w:rPr>
          <w:spacing w:val="-3"/>
          <w:sz w:val="22"/>
          <w:szCs w:val="22"/>
        </w:rPr>
        <w:t>подразделяют на основные и доборные, укладываемые у наружных продольных стен. У основных плит, укладываемых по верху риге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лей, в торцах имеются вырезы (для пропуска колонн). При нагруз-</w:t>
      </w:r>
      <w:r>
        <w:rPr>
          <w:spacing w:val="-1"/>
          <w:sz w:val="22"/>
          <w:szCs w:val="22"/>
        </w:rPr>
        <w:t>ках на перекрытие до 125 кН/м</w:t>
      </w:r>
      <w:r>
        <w:rPr>
          <w:spacing w:val="-1"/>
          <w:sz w:val="22"/>
          <w:szCs w:val="22"/>
          <w:vertAlign w:val="superscript"/>
        </w:rPr>
        <w:t>2</w:t>
      </w:r>
      <w:r>
        <w:rPr>
          <w:spacing w:val="-1"/>
          <w:sz w:val="22"/>
          <w:szCs w:val="22"/>
        </w:rPr>
        <w:t xml:space="preserve"> применяются плоские пустотелые </w:t>
      </w:r>
      <w:r>
        <w:rPr>
          <w:spacing w:val="-2"/>
          <w:sz w:val="22"/>
          <w:szCs w:val="22"/>
        </w:rPr>
        <w:t xml:space="preserve">плиты, а вдоль средних рядов колонн укладывают сантехнические </w:t>
      </w:r>
      <w:r>
        <w:rPr>
          <w:sz w:val="22"/>
          <w:szCs w:val="22"/>
        </w:rPr>
        <w:t>панели.</w:t>
      </w:r>
    </w:p>
    <w:p w:rsidR="004525D4" w:rsidRDefault="004525D4" w:rsidP="00B333A5">
      <w:pPr>
        <w:shd w:val="clear" w:color="auto" w:fill="FFFFFF"/>
        <w:spacing w:before="34" w:line="240" w:lineRule="exact"/>
        <w:ind w:firstLine="567"/>
        <w:jc w:val="both"/>
      </w:pPr>
      <w:r>
        <w:rPr>
          <w:i/>
          <w:iCs/>
          <w:spacing w:val="-6"/>
          <w:sz w:val="22"/>
          <w:szCs w:val="22"/>
        </w:rPr>
        <w:t xml:space="preserve">Связи </w:t>
      </w:r>
      <w:r>
        <w:rPr>
          <w:spacing w:val="-6"/>
          <w:sz w:val="22"/>
          <w:szCs w:val="22"/>
        </w:rPr>
        <w:t>между колоннами устанавливают поэтажно в середине тем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пературного блока по продольным рядам колонн. Их изготовляют </w:t>
      </w:r>
      <w:r>
        <w:rPr>
          <w:spacing w:val="-2"/>
          <w:sz w:val="22"/>
          <w:szCs w:val="22"/>
        </w:rPr>
        <w:t xml:space="preserve">из стальных уголков в виде порталов или треугольников такой же </w:t>
      </w:r>
      <w:r>
        <w:rPr>
          <w:sz w:val="22"/>
          <w:szCs w:val="22"/>
        </w:rPr>
        <w:t>конструкции, как и в одноэтажных зданиях.</w:t>
      </w:r>
    </w:p>
    <w:p w:rsidR="004525D4" w:rsidRDefault="004525D4" w:rsidP="00B333A5">
      <w:pPr>
        <w:shd w:val="clear" w:color="auto" w:fill="FFFFFF"/>
        <w:spacing w:before="19" w:line="235" w:lineRule="exact"/>
        <w:ind w:firstLine="567"/>
        <w:jc w:val="both"/>
      </w:pPr>
      <w:r>
        <w:rPr>
          <w:i/>
          <w:iCs/>
          <w:spacing w:val="-4"/>
          <w:sz w:val="22"/>
          <w:szCs w:val="22"/>
        </w:rPr>
        <w:t xml:space="preserve">Привязка </w:t>
      </w:r>
      <w:r>
        <w:rPr>
          <w:spacing w:val="-4"/>
          <w:sz w:val="22"/>
          <w:szCs w:val="22"/>
        </w:rPr>
        <w:t xml:space="preserve">колонн крайних рядов и наружных стен к продольным </w:t>
      </w:r>
      <w:r>
        <w:rPr>
          <w:spacing w:val="-2"/>
          <w:sz w:val="22"/>
          <w:szCs w:val="22"/>
        </w:rPr>
        <w:t xml:space="preserve">разбивочным осям нулевая, либо разбивочная ось здания проходит </w:t>
      </w:r>
      <w:r>
        <w:rPr>
          <w:spacing w:val="-1"/>
          <w:sz w:val="22"/>
          <w:szCs w:val="22"/>
        </w:rPr>
        <w:t xml:space="preserve">по центру колонны. Привязка колонн торцовых стен принимается </w:t>
      </w:r>
      <w:smartTag w:uri="urn:schemas-microsoft-com:office:smarttags" w:element="metricconverter">
        <w:smartTagPr>
          <w:attr w:name="ProductID" w:val="500 мм"/>
        </w:smartTagPr>
        <w:r>
          <w:rPr>
            <w:spacing w:val="-8"/>
            <w:sz w:val="22"/>
            <w:szCs w:val="22"/>
          </w:rPr>
          <w:t>500 мм</w:t>
        </w:r>
      </w:smartTag>
      <w:r>
        <w:rPr>
          <w:spacing w:val="-8"/>
          <w:sz w:val="22"/>
          <w:szCs w:val="22"/>
        </w:rPr>
        <w:t xml:space="preserve">, а в зданиях с сеткой колонн </w:t>
      </w:r>
      <w:r>
        <w:rPr>
          <w:spacing w:val="16"/>
          <w:sz w:val="22"/>
          <w:szCs w:val="22"/>
        </w:rPr>
        <w:t>6x6</w:t>
      </w:r>
      <w:r>
        <w:rPr>
          <w:spacing w:val="-8"/>
          <w:sz w:val="22"/>
          <w:szCs w:val="22"/>
        </w:rPr>
        <w:t xml:space="preserve"> м — осевая. Колонны средних </w:t>
      </w:r>
      <w:r>
        <w:rPr>
          <w:spacing w:val="-6"/>
          <w:sz w:val="22"/>
          <w:szCs w:val="22"/>
        </w:rPr>
        <w:t xml:space="preserve">рядов располагаются на пересечении продольных и поперечных осей. </w:t>
      </w:r>
      <w:r>
        <w:rPr>
          <w:b/>
          <w:bCs/>
          <w:spacing w:val="-4"/>
          <w:sz w:val="22"/>
          <w:szCs w:val="22"/>
        </w:rPr>
        <w:t xml:space="preserve">Узлы каркаса </w:t>
      </w:r>
      <w:r w:rsidR="00A94EA3">
        <w:rPr>
          <w:spacing w:val="-4"/>
          <w:sz w:val="22"/>
          <w:szCs w:val="22"/>
        </w:rPr>
        <w:t>(рис. 17</w:t>
      </w:r>
      <w:r>
        <w:rPr>
          <w:spacing w:val="-4"/>
          <w:sz w:val="22"/>
          <w:szCs w:val="22"/>
        </w:rPr>
        <w:t>) — это опорные соединения однотип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ных или разнотипных сборных элементов, обеспечивающих про</w:t>
      </w:r>
      <w:r>
        <w:rPr>
          <w:spacing w:val="-1"/>
          <w:sz w:val="22"/>
          <w:szCs w:val="22"/>
        </w:rPr>
        <w:softHyphen/>
        <w:t xml:space="preserve">странственную жесткость конструктивных стержней. К основным </w:t>
      </w:r>
      <w:r>
        <w:rPr>
          <w:sz w:val="22"/>
          <w:szCs w:val="22"/>
        </w:rPr>
        <w:t>узлам относят:</w:t>
      </w:r>
    </w:p>
    <w:p w:rsidR="004525D4" w:rsidRDefault="004525D4" w:rsidP="00B333A5">
      <w:pPr>
        <w:shd w:val="clear" w:color="auto" w:fill="FFFFFF"/>
        <w:spacing w:before="24" w:line="235" w:lineRule="exact"/>
        <w:ind w:firstLine="567"/>
        <w:jc w:val="both"/>
      </w:pPr>
      <w:r>
        <w:rPr>
          <w:i/>
          <w:iCs/>
          <w:spacing w:val="-5"/>
          <w:sz w:val="22"/>
          <w:szCs w:val="22"/>
        </w:rPr>
        <w:t xml:space="preserve">сопряжение ригелей с колоннами </w:t>
      </w:r>
      <w:r>
        <w:rPr>
          <w:spacing w:val="-5"/>
          <w:sz w:val="22"/>
          <w:szCs w:val="22"/>
        </w:rPr>
        <w:t xml:space="preserve">достигается сваркой закладных </w:t>
      </w:r>
      <w:r>
        <w:rPr>
          <w:spacing w:val="-2"/>
          <w:sz w:val="22"/>
          <w:szCs w:val="22"/>
        </w:rPr>
        <w:t xml:space="preserve">деталей ригелей и консолей колонн, а также сваркой выпусков </w:t>
      </w:r>
      <w:r>
        <w:rPr>
          <w:spacing w:val="-4"/>
          <w:sz w:val="22"/>
          <w:szCs w:val="22"/>
        </w:rPr>
        <w:t xml:space="preserve">верхней арматуры ригелей со стержнями, пропущенными сквозь </w:t>
      </w:r>
      <w:r>
        <w:rPr>
          <w:spacing w:val="-2"/>
          <w:sz w:val="22"/>
          <w:szCs w:val="22"/>
        </w:rPr>
        <w:t>тело колонны. Зазоры между колоннами и торцами ригелей за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полняют бетоном;</w:t>
      </w:r>
    </w:p>
    <w:p w:rsidR="004525D4" w:rsidRDefault="004525D4" w:rsidP="00B333A5">
      <w:pPr>
        <w:shd w:val="clear" w:color="auto" w:fill="FFFFFF"/>
        <w:spacing w:before="19" w:line="235" w:lineRule="exact"/>
        <w:ind w:firstLine="567"/>
        <w:jc w:val="both"/>
      </w:pPr>
      <w:r>
        <w:rPr>
          <w:i/>
          <w:iCs/>
          <w:spacing w:val="-4"/>
          <w:sz w:val="22"/>
          <w:szCs w:val="22"/>
        </w:rPr>
        <w:t xml:space="preserve">стыки колонн </w:t>
      </w:r>
      <w:r>
        <w:rPr>
          <w:spacing w:val="-4"/>
          <w:sz w:val="22"/>
          <w:szCs w:val="22"/>
        </w:rPr>
        <w:t>многоэтажных зданий для удобства монтажа пре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дусматривают на высоте 0,6 м от уровня пола. Торцы колонн снабжены стальными оголовкам. Стык осуществляется привар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кой стыковых стержней к металлическим оголовкам с после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дующим замоноличиванием;</w:t>
      </w:r>
    </w:p>
    <w:p w:rsidR="004525D4" w:rsidRDefault="004525D4" w:rsidP="00B333A5">
      <w:pPr>
        <w:shd w:val="clear" w:color="auto" w:fill="FFFFFF"/>
        <w:spacing w:before="67" w:line="235" w:lineRule="exact"/>
        <w:ind w:firstLine="567"/>
        <w:jc w:val="both"/>
      </w:pPr>
      <w:r>
        <w:rPr>
          <w:i/>
          <w:iCs/>
          <w:spacing w:val="-3"/>
          <w:sz w:val="22"/>
          <w:szCs w:val="22"/>
        </w:rPr>
        <w:t xml:space="preserve">стыки плит перекрытия. </w:t>
      </w:r>
      <w:r>
        <w:rPr>
          <w:spacing w:val="-3"/>
          <w:sz w:val="22"/>
          <w:szCs w:val="22"/>
        </w:rPr>
        <w:t xml:space="preserve">Уложенные плиты соединяют сваркой </w:t>
      </w:r>
      <w:r>
        <w:rPr>
          <w:spacing w:val="-2"/>
          <w:sz w:val="22"/>
          <w:szCs w:val="22"/>
        </w:rPr>
        <w:t>закладных деталей с ригелями, с колоннами и между собой. По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лости стыков между ребрами замоноличивают бетоном. </w:t>
      </w:r>
      <w:r>
        <w:rPr>
          <w:i/>
          <w:iCs/>
          <w:spacing w:val="-4"/>
          <w:sz w:val="22"/>
          <w:szCs w:val="22"/>
        </w:rPr>
        <w:t xml:space="preserve">Безбалочный </w:t>
      </w:r>
      <w:r>
        <w:rPr>
          <w:spacing w:val="-4"/>
          <w:sz w:val="22"/>
          <w:szCs w:val="22"/>
        </w:rPr>
        <w:t xml:space="preserve">железобетонный каркас с сеткой колонн </w:t>
      </w:r>
      <w:r>
        <w:rPr>
          <w:sz w:val="22"/>
          <w:szCs w:val="22"/>
        </w:rPr>
        <w:t>6x6м</w:t>
      </w:r>
      <w:r>
        <w:rPr>
          <w:spacing w:val="-4"/>
          <w:sz w:val="22"/>
          <w:szCs w:val="22"/>
        </w:rPr>
        <w:t xml:space="preserve"> в </w:t>
      </w:r>
      <w:r>
        <w:rPr>
          <w:spacing w:val="-2"/>
          <w:sz w:val="22"/>
          <w:szCs w:val="22"/>
        </w:rPr>
        <w:t xml:space="preserve">виде многоярусной и многопролетной рамы с жесткими узлами и </w:t>
      </w:r>
      <w:r>
        <w:rPr>
          <w:spacing w:val="-1"/>
          <w:sz w:val="22"/>
          <w:szCs w:val="22"/>
        </w:rPr>
        <w:t>нагрузками на перекрытие от 5 до 30 кН/м</w:t>
      </w:r>
      <w:r>
        <w:rPr>
          <w:spacing w:val="-1"/>
          <w:sz w:val="22"/>
          <w:szCs w:val="22"/>
          <w:vertAlign w:val="superscript"/>
        </w:rPr>
        <w:t>2</w:t>
      </w:r>
      <w:r w:rsidR="00A94EA3">
        <w:rPr>
          <w:spacing w:val="-1"/>
          <w:sz w:val="22"/>
          <w:szCs w:val="22"/>
        </w:rPr>
        <w:t xml:space="preserve">  (рис. 18</w:t>
      </w:r>
      <w:r>
        <w:rPr>
          <w:spacing w:val="-1"/>
          <w:sz w:val="22"/>
          <w:szCs w:val="22"/>
        </w:rPr>
        <w:t>).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2"/>
          <w:sz w:val="22"/>
          <w:szCs w:val="22"/>
        </w:rPr>
        <w:t xml:space="preserve">Основные элементы каркаса: колонны, капители, межколонные </w:t>
      </w:r>
      <w:r>
        <w:rPr>
          <w:spacing w:val="-4"/>
          <w:sz w:val="22"/>
          <w:szCs w:val="22"/>
        </w:rPr>
        <w:t>и пролетные плиты — изготовляют из бетона класса В25—В40.</w:t>
      </w:r>
    </w:p>
    <w:p w:rsidR="00EA0AC5" w:rsidRDefault="009219FA" w:rsidP="00EA0AC5">
      <w:pPr>
        <w:framePr w:h="4320" w:hSpace="38" w:wrap="notBeside" w:vAnchor="text" w:hAnchor="page" w:x="2669" w:y="1414"/>
        <w:ind w:firstLine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40" type="#_x0000_t75" style="width:328.5pt;height:3in">
            <v:imagedata r:id="rId22" o:title=""/>
          </v:shape>
        </w:pic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2"/>
          <w:sz w:val="22"/>
          <w:szCs w:val="22"/>
        </w:rPr>
        <w:t xml:space="preserve">Колонны высотой в один этаж устанавливают по сетке </w:t>
      </w:r>
      <w:r>
        <w:rPr>
          <w:sz w:val="22"/>
          <w:szCs w:val="22"/>
        </w:rPr>
        <w:t xml:space="preserve">6x6м. </w:t>
      </w:r>
      <w:r>
        <w:rPr>
          <w:spacing w:val="-3"/>
          <w:sz w:val="22"/>
          <w:szCs w:val="22"/>
        </w:rPr>
        <w:t>В верхней части колонны имеется уширение (оголовки) для опира</w:t>
      </w:r>
      <w:r>
        <w:rPr>
          <w:spacing w:val="-3"/>
          <w:sz w:val="22"/>
          <w:szCs w:val="22"/>
        </w:rPr>
        <w:softHyphen/>
        <w:t>ния капителей, которое имеет вид опрокинутой усеченной пирами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ды со сквозной полостью для сопряжения с концами колонн.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</w:p>
    <w:p w:rsidR="00EA0AC5" w:rsidRDefault="00EA0AC5" w:rsidP="00B333A5">
      <w:pPr>
        <w:shd w:val="clear" w:color="auto" w:fill="FFFFFF"/>
        <w:spacing w:line="235" w:lineRule="exact"/>
        <w:ind w:firstLine="567"/>
        <w:jc w:val="both"/>
      </w:pPr>
    </w:p>
    <w:p w:rsidR="00EA0AC5" w:rsidRDefault="00EA0AC5" w:rsidP="00B333A5">
      <w:pPr>
        <w:shd w:val="clear" w:color="auto" w:fill="FFFFFF"/>
        <w:spacing w:line="235" w:lineRule="exact"/>
        <w:ind w:firstLine="567"/>
        <w:jc w:val="both"/>
      </w:pPr>
    </w:p>
    <w:p w:rsidR="00EA0AC5" w:rsidRDefault="00EA0AC5" w:rsidP="00B333A5">
      <w:pPr>
        <w:shd w:val="clear" w:color="auto" w:fill="FFFFFF"/>
        <w:spacing w:line="235" w:lineRule="exact"/>
        <w:ind w:firstLine="567"/>
        <w:jc w:val="both"/>
      </w:pPr>
    </w:p>
    <w:p w:rsidR="00EA0AC5" w:rsidRDefault="00EA0AC5" w:rsidP="00B333A5">
      <w:pPr>
        <w:shd w:val="clear" w:color="auto" w:fill="FFFFFF"/>
        <w:spacing w:line="235" w:lineRule="exact"/>
        <w:ind w:firstLine="567"/>
        <w:jc w:val="both"/>
      </w:pPr>
    </w:p>
    <w:p w:rsidR="00EA0AC5" w:rsidRDefault="00EA0AC5" w:rsidP="00B333A5">
      <w:pPr>
        <w:shd w:val="clear" w:color="auto" w:fill="FFFFFF"/>
        <w:spacing w:line="235" w:lineRule="exact"/>
        <w:ind w:firstLine="567"/>
        <w:jc w:val="both"/>
      </w:pPr>
    </w:p>
    <w:p w:rsidR="00EA0AC5" w:rsidRDefault="00EA0AC5" w:rsidP="00EA0AC5">
      <w:pPr>
        <w:shd w:val="clear" w:color="auto" w:fill="FFFFFF"/>
        <w:spacing w:before="72" w:line="192" w:lineRule="exact"/>
        <w:ind w:firstLine="567"/>
        <w:jc w:val="center"/>
      </w:pPr>
      <w:r>
        <w:rPr>
          <w:rFonts w:ascii="Arial" w:hAnsi="Arial"/>
          <w:b/>
          <w:bCs/>
          <w:spacing w:val="-8"/>
          <w:sz w:val="18"/>
          <w:szCs w:val="18"/>
        </w:rPr>
        <w:t>Рис</w:t>
      </w:r>
      <w:r w:rsidR="00A94EA3">
        <w:rPr>
          <w:rFonts w:ascii="Arial" w:hAnsi="Arial" w:cs="Arial"/>
          <w:b/>
          <w:bCs/>
          <w:spacing w:val="-8"/>
          <w:sz w:val="18"/>
          <w:szCs w:val="18"/>
        </w:rPr>
        <w:t>. 18</w:t>
      </w:r>
      <w:r>
        <w:rPr>
          <w:rFonts w:ascii="Arial" w:hAnsi="Arial" w:cs="Arial"/>
          <w:b/>
          <w:bCs/>
          <w:spacing w:val="-8"/>
          <w:sz w:val="18"/>
          <w:szCs w:val="18"/>
        </w:rPr>
        <w:t xml:space="preserve">. </w:t>
      </w:r>
      <w:r>
        <w:rPr>
          <w:rFonts w:ascii="Arial" w:hAnsi="Arial"/>
          <w:spacing w:val="-8"/>
          <w:sz w:val="18"/>
          <w:szCs w:val="18"/>
        </w:rPr>
        <w:t>Многоэтажное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здание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с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безбалочными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перекрытиями</w:t>
      </w:r>
      <w:r>
        <w:rPr>
          <w:rFonts w:ascii="Arial" w:hAnsi="Arial" w:cs="Arial"/>
          <w:spacing w:val="-8"/>
          <w:sz w:val="18"/>
          <w:szCs w:val="18"/>
        </w:rPr>
        <w:t>:</w:t>
      </w:r>
    </w:p>
    <w:p w:rsidR="00EA0AC5" w:rsidRDefault="00EA0AC5" w:rsidP="00EA0AC5">
      <w:pPr>
        <w:shd w:val="clear" w:color="auto" w:fill="FFFFFF"/>
        <w:spacing w:line="192" w:lineRule="exact"/>
        <w:ind w:firstLine="567"/>
        <w:jc w:val="center"/>
      </w:pPr>
      <w:r>
        <w:rPr>
          <w:rFonts w:ascii="Arial" w:hAnsi="Arial"/>
          <w:spacing w:val="-11"/>
          <w:sz w:val="18"/>
          <w:szCs w:val="18"/>
        </w:rPr>
        <w:t>а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поперечный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разрез</w:t>
      </w:r>
      <w:r>
        <w:rPr>
          <w:rFonts w:ascii="Arial" w:hAnsi="Arial" w:cs="Arial"/>
          <w:spacing w:val="-11"/>
          <w:sz w:val="18"/>
          <w:szCs w:val="18"/>
        </w:rPr>
        <w:t xml:space="preserve">; </w:t>
      </w:r>
      <w:r>
        <w:rPr>
          <w:rFonts w:ascii="Arial" w:hAnsi="Arial"/>
          <w:spacing w:val="-11"/>
          <w:sz w:val="18"/>
          <w:szCs w:val="18"/>
        </w:rPr>
        <w:t>б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план</w:t>
      </w:r>
      <w:r>
        <w:rPr>
          <w:rFonts w:ascii="Arial" w:hAnsi="Arial" w:cs="Arial"/>
          <w:spacing w:val="-11"/>
          <w:sz w:val="18"/>
          <w:szCs w:val="18"/>
        </w:rPr>
        <w:t xml:space="preserve">; 1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самонесущая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стена</w:t>
      </w:r>
      <w:r>
        <w:rPr>
          <w:rFonts w:ascii="Arial" w:hAnsi="Arial" w:cs="Arial"/>
          <w:spacing w:val="-11"/>
          <w:sz w:val="18"/>
          <w:szCs w:val="18"/>
        </w:rPr>
        <w:t>;</w:t>
      </w:r>
    </w:p>
    <w:p w:rsidR="00EA0AC5" w:rsidRDefault="00EA0AC5" w:rsidP="00EA0AC5">
      <w:pPr>
        <w:shd w:val="clear" w:color="auto" w:fill="FFFFFF"/>
        <w:spacing w:line="192" w:lineRule="exact"/>
        <w:ind w:firstLine="567"/>
        <w:jc w:val="center"/>
      </w:pPr>
      <w:r>
        <w:rPr>
          <w:rFonts w:ascii="Arial" w:hAnsi="Arial" w:cs="Arial"/>
          <w:spacing w:val="-12"/>
          <w:sz w:val="18"/>
          <w:szCs w:val="18"/>
        </w:rPr>
        <w:t xml:space="preserve">2 </w:t>
      </w:r>
      <w:r>
        <w:rPr>
          <w:rFonts w:ascii="Arial" w:hAnsi="Arial"/>
          <w:spacing w:val="-12"/>
          <w:sz w:val="18"/>
          <w:szCs w:val="18"/>
        </w:rPr>
        <w:t>—</w:t>
      </w:r>
      <w:r>
        <w:rPr>
          <w:rFonts w:ascii="Arial" w:hAnsi="Arial" w:cs="Arial"/>
          <w:spacing w:val="-12"/>
          <w:sz w:val="18"/>
          <w:szCs w:val="18"/>
        </w:rPr>
        <w:t xml:space="preserve"> </w:t>
      </w:r>
      <w:r>
        <w:rPr>
          <w:rFonts w:ascii="Arial" w:hAnsi="Arial"/>
          <w:spacing w:val="-12"/>
          <w:sz w:val="18"/>
          <w:szCs w:val="18"/>
        </w:rPr>
        <w:t>капитель</w:t>
      </w:r>
      <w:r>
        <w:rPr>
          <w:rFonts w:ascii="Arial" w:hAnsi="Arial" w:cs="Arial"/>
          <w:spacing w:val="-12"/>
          <w:sz w:val="18"/>
          <w:szCs w:val="18"/>
        </w:rPr>
        <w:t xml:space="preserve"> </w:t>
      </w:r>
      <w:r>
        <w:rPr>
          <w:rFonts w:ascii="Arial" w:hAnsi="Arial"/>
          <w:spacing w:val="-12"/>
          <w:sz w:val="18"/>
          <w:szCs w:val="18"/>
        </w:rPr>
        <w:t>колонны</w:t>
      </w:r>
      <w:r>
        <w:rPr>
          <w:rFonts w:ascii="Arial" w:hAnsi="Arial" w:cs="Arial"/>
          <w:spacing w:val="-12"/>
          <w:sz w:val="18"/>
          <w:szCs w:val="18"/>
        </w:rPr>
        <w:t xml:space="preserve">; 3 </w:t>
      </w:r>
      <w:r>
        <w:rPr>
          <w:rFonts w:ascii="Arial" w:hAnsi="Arial"/>
          <w:spacing w:val="-12"/>
          <w:sz w:val="18"/>
          <w:szCs w:val="18"/>
        </w:rPr>
        <w:t>—</w:t>
      </w:r>
      <w:r>
        <w:rPr>
          <w:rFonts w:ascii="Arial" w:hAnsi="Arial" w:cs="Arial"/>
          <w:spacing w:val="-12"/>
          <w:sz w:val="18"/>
          <w:szCs w:val="18"/>
        </w:rPr>
        <w:t xml:space="preserve"> </w:t>
      </w:r>
      <w:r>
        <w:rPr>
          <w:rFonts w:ascii="Arial" w:hAnsi="Arial"/>
          <w:spacing w:val="-12"/>
          <w:sz w:val="18"/>
          <w:szCs w:val="18"/>
        </w:rPr>
        <w:t>плиты</w:t>
      </w:r>
      <w:r>
        <w:rPr>
          <w:rFonts w:ascii="Arial" w:hAnsi="Arial" w:cs="Arial"/>
          <w:spacing w:val="-12"/>
          <w:sz w:val="18"/>
          <w:szCs w:val="18"/>
        </w:rPr>
        <w:t xml:space="preserve"> </w:t>
      </w:r>
      <w:r>
        <w:rPr>
          <w:rFonts w:ascii="Arial" w:hAnsi="Arial"/>
          <w:spacing w:val="-12"/>
          <w:sz w:val="18"/>
          <w:szCs w:val="18"/>
        </w:rPr>
        <w:t>межколонные</w:t>
      </w:r>
      <w:r>
        <w:rPr>
          <w:rFonts w:ascii="Arial" w:hAnsi="Arial" w:cs="Arial"/>
          <w:spacing w:val="-12"/>
          <w:sz w:val="18"/>
          <w:szCs w:val="18"/>
        </w:rPr>
        <w:t xml:space="preserve">; 4 </w:t>
      </w:r>
      <w:r>
        <w:rPr>
          <w:rFonts w:ascii="Arial" w:hAnsi="Arial"/>
          <w:spacing w:val="-12"/>
          <w:sz w:val="18"/>
          <w:szCs w:val="18"/>
        </w:rPr>
        <w:t>—</w:t>
      </w:r>
      <w:r>
        <w:rPr>
          <w:rFonts w:ascii="Arial" w:hAnsi="Arial" w:cs="Arial"/>
          <w:spacing w:val="-12"/>
          <w:sz w:val="18"/>
          <w:szCs w:val="18"/>
        </w:rPr>
        <w:t xml:space="preserve"> </w:t>
      </w:r>
      <w:r>
        <w:rPr>
          <w:rFonts w:ascii="Arial" w:hAnsi="Arial"/>
          <w:spacing w:val="-12"/>
          <w:sz w:val="18"/>
          <w:szCs w:val="18"/>
        </w:rPr>
        <w:t>то</w:t>
      </w:r>
      <w:r>
        <w:rPr>
          <w:rFonts w:ascii="Arial" w:hAnsi="Arial" w:cs="Arial"/>
          <w:spacing w:val="-12"/>
          <w:sz w:val="18"/>
          <w:szCs w:val="18"/>
        </w:rPr>
        <w:t xml:space="preserve"> </w:t>
      </w:r>
      <w:r>
        <w:rPr>
          <w:rFonts w:ascii="Arial" w:hAnsi="Arial"/>
          <w:spacing w:val="-12"/>
          <w:sz w:val="18"/>
          <w:szCs w:val="18"/>
        </w:rPr>
        <w:t>же</w:t>
      </w:r>
      <w:r>
        <w:rPr>
          <w:rFonts w:ascii="Arial" w:hAnsi="Arial" w:cs="Arial"/>
          <w:spacing w:val="-12"/>
          <w:sz w:val="18"/>
          <w:szCs w:val="18"/>
        </w:rPr>
        <w:t xml:space="preserve"> </w:t>
      </w:r>
      <w:r>
        <w:rPr>
          <w:rFonts w:ascii="Arial" w:hAnsi="Arial"/>
          <w:spacing w:val="-12"/>
          <w:sz w:val="18"/>
          <w:szCs w:val="18"/>
        </w:rPr>
        <w:t>пролетные</w:t>
      </w:r>
    </w:p>
    <w:p w:rsidR="00EA0AC5" w:rsidRDefault="00EA0AC5" w:rsidP="00B333A5">
      <w:pPr>
        <w:shd w:val="clear" w:color="auto" w:fill="FFFFFF"/>
        <w:spacing w:line="235" w:lineRule="exact"/>
        <w:ind w:firstLine="567"/>
        <w:jc w:val="both"/>
      </w:pPr>
    </w:p>
    <w:p w:rsidR="00EA0AC5" w:rsidRDefault="00EA0AC5" w:rsidP="00B333A5">
      <w:pPr>
        <w:shd w:val="clear" w:color="auto" w:fill="FFFFFF"/>
        <w:spacing w:line="235" w:lineRule="exact"/>
        <w:ind w:firstLine="567"/>
        <w:jc w:val="both"/>
      </w:pPr>
    </w:p>
    <w:p w:rsidR="004525D4" w:rsidRDefault="004525D4" w:rsidP="00B333A5">
      <w:pPr>
        <w:spacing w:line="1" w:lineRule="exact"/>
        <w:ind w:firstLine="567"/>
        <w:rPr>
          <w:rFonts w:ascii="Arial" w:hAnsi="Arial"/>
          <w:sz w:val="2"/>
          <w:szCs w:val="2"/>
        </w:rPr>
      </w:pPr>
    </w:p>
    <w:p w:rsidR="004525D4" w:rsidRDefault="009219FA" w:rsidP="00EA0AC5">
      <w:pPr>
        <w:framePr w:h="7167" w:hSpace="38" w:wrap="notBeside" w:vAnchor="text" w:hAnchor="page" w:x="3269" w:y="39"/>
        <w:ind w:firstLine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41" type="#_x0000_t75" style="width:321pt;height:358.5pt">
            <v:imagedata r:id="rId23" o:title=""/>
          </v:shape>
        </w:pict>
      </w:r>
    </w:p>
    <w:p w:rsidR="00EA0AC5" w:rsidRDefault="00EA0AC5" w:rsidP="00B333A5">
      <w:pPr>
        <w:shd w:val="clear" w:color="auto" w:fill="FFFFFF"/>
        <w:spacing w:before="91" w:line="230" w:lineRule="exact"/>
        <w:ind w:firstLine="567"/>
        <w:jc w:val="both"/>
        <w:rPr>
          <w:spacing w:val="-2"/>
          <w:sz w:val="22"/>
          <w:szCs w:val="22"/>
        </w:rPr>
      </w:pPr>
    </w:p>
    <w:p w:rsidR="00EA0AC5" w:rsidRDefault="00EA0AC5" w:rsidP="00B333A5">
      <w:pPr>
        <w:shd w:val="clear" w:color="auto" w:fill="FFFFFF"/>
        <w:spacing w:before="91" w:line="230" w:lineRule="exact"/>
        <w:ind w:firstLine="567"/>
        <w:jc w:val="both"/>
        <w:rPr>
          <w:spacing w:val="-2"/>
          <w:sz w:val="22"/>
          <w:szCs w:val="22"/>
        </w:rPr>
      </w:pPr>
    </w:p>
    <w:p w:rsidR="00EA0AC5" w:rsidRDefault="00EA0AC5" w:rsidP="00EA0AC5">
      <w:pPr>
        <w:shd w:val="clear" w:color="auto" w:fill="FFFFFF"/>
        <w:spacing w:before="53" w:line="187" w:lineRule="exact"/>
        <w:ind w:firstLine="567"/>
        <w:jc w:val="center"/>
      </w:pPr>
      <w:r>
        <w:rPr>
          <w:rFonts w:ascii="Arial" w:hAnsi="Arial"/>
          <w:b/>
          <w:bCs/>
          <w:spacing w:val="-8"/>
          <w:sz w:val="18"/>
          <w:szCs w:val="18"/>
        </w:rPr>
        <w:t>Рис</w:t>
      </w:r>
      <w:r>
        <w:rPr>
          <w:rFonts w:ascii="Arial" w:hAnsi="Arial" w:cs="Arial"/>
          <w:b/>
          <w:bCs/>
          <w:spacing w:val="-8"/>
          <w:sz w:val="18"/>
          <w:szCs w:val="18"/>
        </w:rPr>
        <w:t>.</w:t>
      </w:r>
      <w:r w:rsidR="00A94EA3">
        <w:rPr>
          <w:rFonts w:ascii="Arial" w:hAnsi="Arial" w:cs="Arial"/>
          <w:b/>
          <w:bCs/>
          <w:spacing w:val="-8"/>
          <w:sz w:val="18"/>
          <w:szCs w:val="18"/>
        </w:rPr>
        <w:t>19</w:t>
      </w:r>
      <w:r>
        <w:rPr>
          <w:rFonts w:ascii="Arial" w:hAnsi="Arial" w:cs="Arial"/>
          <w:spacing w:val="-8"/>
          <w:sz w:val="18"/>
          <w:szCs w:val="18"/>
        </w:rPr>
        <w:t xml:space="preserve">. </w:t>
      </w:r>
      <w:r>
        <w:rPr>
          <w:rFonts w:ascii="Arial" w:hAnsi="Arial"/>
          <w:spacing w:val="-8"/>
          <w:sz w:val="18"/>
          <w:szCs w:val="18"/>
        </w:rPr>
        <w:t>Сборное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безбалочное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перекрытие</w:t>
      </w:r>
      <w:r>
        <w:rPr>
          <w:rFonts w:ascii="Arial" w:hAnsi="Arial" w:cs="Arial"/>
          <w:spacing w:val="-8"/>
          <w:sz w:val="18"/>
          <w:szCs w:val="18"/>
        </w:rPr>
        <w:t>:</w:t>
      </w:r>
    </w:p>
    <w:p w:rsidR="00EA0AC5" w:rsidRDefault="00EA0AC5" w:rsidP="00EA0AC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pacing w:val="-11"/>
          <w:sz w:val="18"/>
          <w:szCs w:val="18"/>
        </w:rPr>
        <w:t>а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план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и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разрезы</w:t>
      </w:r>
      <w:r>
        <w:rPr>
          <w:rFonts w:ascii="Arial" w:hAnsi="Arial" w:cs="Arial"/>
          <w:spacing w:val="-11"/>
          <w:sz w:val="18"/>
          <w:szCs w:val="18"/>
        </w:rPr>
        <w:t xml:space="preserve">; </w:t>
      </w:r>
      <w:r>
        <w:rPr>
          <w:rFonts w:ascii="Arial" w:hAnsi="Arial"/>
          <w:spacing w:val="-11"/>
          <w:sz w:val="18"/>
          <w:szCs w:val="18"/>
        </w:rPr>
        <w:t>б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общий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вид</w:t>
      </w:r>
      <w:r>
        <w:rPr>
          <w:rFonts w:ascii="Arial" w:hAnsi="Arial" w:cs="Arial"/>
          <w:spacing w:val="-11"/>
          <w:sz w:val="18"/>
          <w:szCs w:val="18"/>
        </w:rPr>
        <w:t>;</w:t>
      </w:r>
    </w:p>
    <w:p w:rsidR="00EA0AC5" w:rsidRDefault="00EA0AC5" w:rsidP="00EA0AC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11"/>
          <w:sz w:val="18"/>
          <w:szCs w:val="18"/>
        </w:rPr>
        <w:t xml:space="preserve">1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оголовок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колонны</w:t>
      </w:r>
      <w:r>
        <w:rPr>
          <w:rFonts w:ascii="Arial" w:hAnsi="Arial" w:cs="Arial"/>
          <w:spacing w:val="-11"/>
          <w:sz w:val="18"/>
          <w:szCs w:val="18"/>
        </w:rPr>
        <w:t xml:space="preserve">; 2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капитель</w:t>
      </w:r>
      <w:r>
        <w:rPr>
          <w:rFonts w:ascii="Arial" w:hAnsi="Arial" w:cs="Arial"/>
          <w:spacing w:val="-11"/>
          <w:sz w:val="18"/>
          <w:szCs w:val="18"/>
        </w:rPr>
        <w:t xml:space="preserve">; 3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плита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межколонная</w:t>
      </w:r>
      <w:r>
        <w:rPr>
          <w:rFonts w:ascii="Arial" w:hAnsi="Arial" w:cs="Arial"/>
          <w:spacing w:val="-11"/>
          <w:sz w:val="18"/>
          <w:szCs w:val="18"/>
        </w:rPr>
        <w:t>;</w:t>
      </w:r>
    </w:p>
    <w:p w:rsidR="00EA0AC5" w:rsidRDefault="00EA0AC5" w:rsidP="00EA0AC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11"/>
          <w:sz w:val="18"/>
          <w:szCs w:val="18"/>
        </w:rPr>
        <w:t xml:space="preserve">4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то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же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пролетная</w:t>
      </w:r>
      <w:r>
        <w:rPr>
          <w:rFonts w:ascii="Arial" w:hAnsi="Arial" w:cs="Arial"/>
          <w:spacing w:val="-11"/>
          <w:sz w:val="18"/>
          <w:szCs w:val="18"/>
        </w:rPr>
        <w:t xml:space="preserve">; 5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монолитный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бетон</w:t>
      </w:r>
      <w:r>
        <w:rPr>
          <w:rFonts w:ascii="Arial" w:hAnsi="Arial" w:cs="Arial"/>
          <w:spacing w:val="-11"/>
          <w:sz w:val="18"/>
          <w:szCs w:val="18"/>
        </w:rPr>
        <w:t>;</w:t>
      </w:r>
    </w:p>
    <w:p w:rsidR="00EA0AC5" w:rsidRDefault="00EA0AC5" w:rsidP="00EA0AC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11"/>
          <w:sz w:val="18"/>
          <w:szCs w:val="18"/>
        </w:rPr>
        <w:t xml:space="preserve">6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монолитный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железобетон</w:t>
      </w:r>
      <w:r>
        <w:rPr>
          <w:rFonts w:ascii="Arial" w:hAnsi="Arial" w:cs="Arial"/>
          <w:spacing w:val="-11"/>
          <w:sz w:val="18"/>
          <w:szCs w:val="18"/>
        </w:rPr>
        <w:t>;</w:t>
      </w:r>
    </w:p>
    <w:p w:rsidR="00EA0AC5" w:rsidRDefault="00EA0AC5" w:rsidP="00EA0AC5">
      <w:pPr>
        <w:shd w:val="clear" w:color="auto" w:fill="FFFFFF"/>
        <w:spacing w:before="91" w:line="230" w:lineRule="exact"/>
        <w:ind w:firstLine="567"/>
        <w:jc w:val="center"/>
        <w:rPr>
          <w:spacing w:val="-2"/>
          <w:sz w:val="22"/>
          <w:szCs w:val="22"/>
        </w:rPr>
      </w:pPr>
      <w:r>
        <w:rPr>
          <w:rFonts w:ascii="Arial" w:hAnsi="Arial" w:cs="Arial"/>
          <w:spacing w:val="-11"/>
          <w:sz w:val="18"/>
          <w:szCs w:val="18"/>
        </w:rPr>
        <w:t xml:space="preserve">7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полка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для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опирания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пролетной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плиты</w:t>
      </w:r>
      <w:r>
        <w:rPr>
          <w:rFonts w:ascii="Arial" w:hAnsi="Arial" w:cs="Arial"/>
          <w:spacing w:val="-11"/>
          <w:sz w:val="18"/>
          <w:szCs w:val="18"/>
        </w:rPr>
        <w:t xml:space="preserve">; 8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колонна</w:t>
      </w:r>
    </w:p>
    <w:p w:rsidR="00EA0AC5" w:rsidRDefault="00EA0AC5" w:rsidP="00B333A5">
      <w:pPr>
        <w:shd w:val="clear" w:color="auto" w:fill="FFFFFF"/>
        <w:spacing w:before="91" w:line="230" w:lineRule="exact"/>
        <w:ind w:firstLine="567"/>
        <w:jc w:val="both"/>
        <w:rPr>
          <w:spacing w:val="-2"/>
          <w:sz w:val="22"/>
          <w:szCs w:val="22"/>
        </w:rPr>
      </w:pPr>
    </w:p>
    <w:p w:rsidR="00EA0AC5" w:rsidRDefault="00EA0AC5" w:rsidP="00B333A5">
      <w:pPr>
        <w:shd w:val="clear" w:color="auto" w:fill="FFFFFF"/>
        <w:spacing w:before="91" w:line="230" w:lineRule="exact"/>
        <w:ind w:firstLine="567"/>
        <w:jc w:val="both"/>
        <w:rPr>
          <w:spacing w:val="-2"/>
          <w:sz w:val="22"/>
          <w:szCs w:val="22"/>
        </w:rPr>
      </w:pPr>
    </w:p>
    <w:p w:rsidR="004525D4" w:rsidRDefault="004525D4" w:rsidP="00B333A5">
      <w:pPr>
        <w:shd w:val="clear" w:color="auto" w:fill="FFFFFF"/>
        <w:spacing w:before="91" w:line="230" w:lineRule="exact"/>
        <w:ind w:firstLine="567"/>
        <w:jc w:val="both"/>
      </w:pPr>
      <w:r>
        <w:rPr>
          <w:spacing w:val="-2"/>
          <w:sz w:val="22"/>
          <w:szCs w:val="22"/>
        </w:rPr>
        <w:t>Капитель надевают на оголовок и крепят сваркой стальных за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кладных деталей. На капители в двух взаимно-перпендикулярных </w:t>
      </w:r>
      <w:r>
        <w:rPr>
          <w:spacing w:val="-2"/>
          <w:sz w:val="22"/>
          <w:szCs w:val="22"/>
        </w:rPr>
        <w:t xml:space="preserve">направлениях укладывают многопустотные межколонные плиты и </w:t>
      </w:r>
      <w:r>
        <w:rPr>
          <w:sz w:val="22"/>
          <w:szCs w:val="22"/>
        </w:rPr>
        <w:t xml:space="preserve">приваривают по концам к закладным деталям капителей. После установки колонны следующего этажа стык заливают бетоном. </w:t>
      </w:r>
      <w:r>
        <w:rPr>
          <w:spacing w:val="-3"/>
          <w:sz w:val="22"/>
          <w:szCs w:val="22"/>
        </w:rPr>
        <w:t>Затем в зону между концами межколонных плит укладывают сталь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ную арматуру, приваривая ее к закладным деталям. После забето-</w:t>
      </w:r>
      <w:r>
        <w:rPr>
          <w:sz w:val="22"/>
          <w:szCs w:val="22"/>
        </w:rPr>
        <w:t>нирования плиты работают как неразрезные конструкции.</w:t>
      </w:r>
    </w:p>
    <w:p w:rsidR="004525D4" w:rsidRDefault="004525D4" w:rsidP="00B333A5">
      <w:pPr>
        <w:shd w:val="clear" w:color="auto" w:fill="FFFFFF"/>
        <w:spacing w:before="5" w:line="230" w:lineRule="exact"/>
        <w:ind w:firstLine="567"/>
        <w:jc w:val="both"/>
      </w:pPr>
      <w:r>
        <w:rPr>
          <w:spacing w:val="-1"/>
          <w:sz w:val="22"/>
          <w:szCs w:val="22"/>
        </w:rPr>
        <w:t xml:space="preserve">Участки перекрытия, ограниченные межколонными плитами, заполняют пролетными плитами квадратной формы, опирая их по </w:t>
      </w:r>
      <w:r>
        <w:rPr>
          <w:spacing w:val="-4"/>
          <w:sz w:val="22"/>
          <w:szCs w:val="22"/>
        </w:rPr>
        <w:t>контуру на четверти, предусмотренные в боковых гранях межколон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ных плит.</w:t>
      </w:r>
    </w:p>
    <w:p w:rsidR="004525D4" w:rsidRDefault="004525D4" w:rsidP="00B333A5">
      <w:pPr>
        <w:shd w:val="clear" w:color="auto" w:fill="FFFFFF"/>
        <w:spacing w:before="5" w:line="230" w:lineRule="exact"/>
        <w:ind w:firstLine="567"/>
      </w:pPr>
      <w:r>
        <w:rPr>
          <w:spacing w:val="-1"/>
          <w:sz w:val="22"/>
          <w:szCs w:val="22"/>
        </w:rPr>
        <w:t>К основным узлам безбал</w:t>
      </w:r>
      <w:r w:rsidR="00A94EA3">
        <w:rPr>
          <w:spacing w:val="-1"/>
          <w:sz w:val="22"/>
          <w:szCs w:val="22"/>
        </w:rPr>
        <w:t>очного каркаса относят (рис. 19</w:t>
      </w:r>
      <w:r>
        <w:rPr>
          <w:spacing w:val="-1"/>
          <w:sz w:val="22"/>
          <w:szCs w:val="22"/>
        </w:rPr>
        <w:t xml:space="preserve">): </w:t>
      </w:r>
      <w:r>
        <w:rPr>
          <w:i/>
          <w:iCs/>
          <w:spacing w:val="-1"/>
          <w:sz w:val="22"/>
          <w:szCs w:val="22"/>
        </w:rPr>
        <w:t xml:space="preserve">стыки колонн, </w:t>
      </w:r>
      <w:r>
        <w:rPr>
          <w:spacing w:val="-1"/>
          <w:sz w:val="22"/>
          <w:szCs w:val="22"/>
        </w:rPr>
        <w:t xml:space="preserve">расположенные на </w:t>
      </w:r>
      <w:smartTag w:uri="urn:schemas-microsoft-com:office:smarttags" w:element="metricconverter">
        <w:smartTagPr>
          <w:attr w:name="ProductID" w:val="1 м"/>
        </w:smartTagPr>
        <w:r>
          <w:rPr>
            <w:spacing w:val="-1"/>
            <w:sz w:val="22"/>
            <w:szCs w:val="22"/>
          </w:rPr>
          <w:t>1 м</w:t>
        </w:r>
      </w:smartTag>
      <w:r>
        <w:rPr>
          <w:spacing w:val="-1"/>
          <w:sz w:val="22"/>
          <w:szCs w:val="22"/>
        </w:rPr>
        <w:t xml:space="preserve"> выше перекрытия, такой </w:t>
      </w:r>
      <w:r>
        <w:rPr>
          <w:sz w:val="22"/>
          <w:szCs w:val="22"/>
        </w:rPr>
        <w:t xml:space="preserve">же конструкции, как и в балочном каркасе; </w:t>
      </w:r>
      <w:r>
        <w:rPr>
          <w:i/>
          <w:iCs/>
          <w:spacing w:val="-1"/>
          <w:sz w:val="22"/>
          <w:szCs w:val="22"/>
        </w:rPr>
        <w:t xml:space="preserve">стык капители с колонной. </w:t>
      </w:r>
      <w:r>
        <w:rPr>
          <w:spacing w:val="-1"/>
          <w:sz w:val="22"/>
          <w:szCs w:val="22"/>
        </w:rPr>
        <w:t>На четырехстороннюю консоль ко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лонны опирают капитель, приваривая снизу закладные детали, </w:t>
      </w:r>
      <w:r>
        <w:rPr>
          <w:spacing w:val="-3"/>
          <w:sz w:val="22"/>
          <w:szCs w:val="22"/>
        </w:rPr>
        <w:t>а сверху арматурные накладки. Зазор между колонной и капите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лью замоноличивают бетоном класса В25; </w:t>
      </w:r>
      <w:r>
        <w:rPr>
          <w:i/>
          <w:iCs/>
          <w:spacing w:val="-3"/>
          <w:sz w:val="22"/>
          <w:szCs w:val="22"/>
        </w:rPr>
        <w:t xml:space="preserve">стыки плит перекрытия. </w:t>
      </w:r>
      <w:r>
        <w:rPr>
          <w:spacing w:val="-3"/>
          <w:sz w:val="22"/>
          <w:szCs w:val="22"/>
        </w:rPr>
        <w:t>Межколонные плиты опирают выпус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ками арматуры на закладные детали, замоноличивая стык бето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ном. Пролетные плиты опирают выпусками арматуры на заклад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ные детали межколонных панелей. После сварки клиновидные </w:t>
      </w:r>
      <w:r>
        <w:rPr>
          <w:sz w:val="22"/>
          <w:szCs w:val="22"/>
        </w:rPr>
        <w:t>пазы стыков замоноличивают.</w:t>
      </w:r>
    </w:p>
    <w:p w:rsidR="00932B88" w:rsidRDefault="004525D4" w:rsidP="00A94EA3">
      <w:pPr>
        <w:shd w:val="clear" w:color="auto" w:fill="FFFFFF"/>
        <w:spacing w:line="187" w:lineRule="exact"/>
      </w:pPr>
      <w:r>
        <w:br w:type="column"/>
      </w:r>
    </w:p>
    <w:p w:rsidR="00932B88" w:rsidRDefault="00A94EA3" w:rsidP="00A94EA3">
      <w:pPr>
        <w:shd w:val="clear" w:color="auto" w:fill="FFFFFF"/>
        <w:spacing w:line="187" w:lineRule="exact"/>
        <w:rPr>
          <w:rFonts w:ascii="Arial" w:hAnsi="Arial" w:cs="Arial"/>
          <w:sz w:val="22"/>
          <w:szCs w:val="22"/>
        </w:rPr>
      </w:pPr>
      <w:r>
        <w:t xml:space="preserve">  </w:t>
      </w:r>
      <w:r w:rsidR="00932B88">
        <w:rPr>
          <w:rFonts w:ascii="Arial" w:hAnsi="Arial"/>
          <w:b/>
          <w:i/>
          <w:sz w:val="24"/>
          <w:szCs w:val="24"/>
        </w:rPr>
        <w:t>ЛЕКЦИЯ 4</w:t>
      </w:r>
      <w:r w:rsidR="004525D4">
        <w:rPr>
          <w:rFonts w:ascii="Arial" w:hAnsi="Arial" w:cs="Arial"/>
          <w:sz w:val="22"/>
          <w:szCs w:val="22"/>
        </w:rPr>
        <w:t xml:space="preserve">     </w:t>
      </w:r>
    </w:p>
    <w:p w:rsidR="00932B88" w:rsidRDefault="00932B88" w:rsidP="00A94EA3">
      <w:pPr>
        <w:shd w:val="clear" w:color="auto" w:fill="FFFFFF"/>
        <w:spacing w:line="187" w:lineRule="exact"/>
        <w:rPr>
          <w:rFonts w:ascii="Arial" w:hAnsi="Arial" w:cs="Arial"/>
          <w:sz w:val="22"/>
          <w:szCs w:val="22"/>
        </w:rPr>
      </w:pPr>
    </w:p>
    <w:p w:rsidR="004525D4" w:rsidRDefault="004525D4" w:rsidP="00932B88">
      <w:pPr>
        <w:shd w:val="clear" w:color="auto" w:fill="FFFFFF"/>
        <w:spacing w:line="187" w:lineRule="exact"/>
        <w:jc w:val="center"/>
      </w:pPr>
      <w:r>
        <w:rPr>
          <w:rFonts w:ascii="Arial" w:hAnsi="Arial"/>
          <w:sz w:val="22"/>
          <w:szCs w:val="22"/>
        </w:rPr>
        <w:t>Стальные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конструкции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одноэтажных промышленных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зданий</w:t>
      </w:r>
    </w:p>
    <w:p w:rsidR="004525D4" w:rsidRDefault="004525D4" w:rsidP="00B333A5">
      <w:pPr>
        <w:shd w:val="clear" w:color="auto" w:fill="FFFFFF"/>
        <w:spacing w:before="154" w:line="245" w:lineRule="exact"/>
        <w:ind w:firstLine="567"/>
        <w:jc w:val="both"/>
      </w:pPr>
      <w:r>
        <w:rPr>
          <w:spacing w:val="-7"/>
          <w:sz w:val="22"/>
          <w:szCs w:val="22"/>
        </w:rPr>
        <w:t>Пространственную систему металлических конструк</w:t>
      </w:r>
      <w:r>
        <w:rPr>
          <w:spacing w:val="-7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ций, образованную колоннами, подкрановыми балками, фермами, </w:t>
      </w:r>
      <w:r>
        <w:rPr>
          <w:spacing w:val="-5"/>
          <w:sz w:val="22"/>
          <w:szCs w:val="22"/>
        </w:rPr>
        <w:t xml:space="preserve">прогонами и связями, называют </w:t>
      </w:r>
      <w:r>
        <w:rPr>
          <w:b/>
          <w:bCs/>
          <w:spacing w:val="-5"/>
          <w:sz w:val="22"/>
          <w:szCs w:val="22"/>
        </w:rPr>
        <w:t xml:space="preserve">стальным каркасом. </w:t>
      </w:r>
      <w:r>
        <w:rPr>
          <w:spacing w:val="-5"/>
          <w:sz w:val="22"/>
          <w:szCs w:val="22"/>
        </w:rPr>
        <w:t>Пространст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венная жесткость каркаса обеспечивается укладкой подкрановых балок, прогонов, связей между поперечными рамами.</w:t>
      </w:r>
    </w:p>
    <w:p w:rsidR="004525D4" w:rsidRDefault="004525D4" w:rsidP="00B333A5">
      <w:pPr>
        <w:shd w:val="clear" w:color="auto" w:fill="FFFFFF"/>
        <w:spacing w:line="245" w:lineRule="exact"/>
        <w:ind w:firstLine="567"/>
        <w:jc w:val="both"/>
      </w:pPr>
      <w:r>
        <w:rPr>
          <w:spacing w:val="-4"/>
          <w:sz w:val="22"/>
          <w:szCs w:val="22"/>
        </w:rPr>
        <w:t>Элементы каркаса изготовляют из малоуглеродистых и высоко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прочных сталей. Сопряжение элементов стального каркаса осуществ</w:t>
      </w:r>
      <w:r>
        <w:rPr>
          <w:spacing w:val="-5"/>
          <w:sz w:val="22"/>
          <w:szCs w:val="22"/>
        </w:rPr>
        <w:softHyphen/>
        <w:t xml:space="preserve">ляют на болтах, сварке и заклепках (при значительных динамических </w:t>
      </w:r>
      <w:r>
        <w:rPr>
          <w:sz w:val="22"/>
          <w:szCs w:val="22"/>
        </w:rPr>
        <w:t>нагрузках).</w:t>
      </w:r>
    </w:p>
    <w:p w:rsidR="004525D4" w:rsidRDefault="004525D4" w:rsidP="00B333A5">
      <w:pPr>
        <w:shd w:val="clear" w:color="auto" w:fill="FFFFFF"/>
        <w:spacing w:line="245" w:lineRule="exact"/>
        <w:ind w:firstLine="567"/>
        <w:jc w:val="both"/>
        <w:sectPr w:rsidR="004525D4" w:rsidSect="00E4355C">
          <w:type w:val="nextColumn"/>
          <w:pgSz w:w="11909" w:h="16834"/>
          <w:pgMar w:top="1134" w:right="1134" w:bottom="1134" w:left="1134" w:header="720" w:footer="720" w:gutter="0"/>
          <w:cols w:space="720"/>
          <w:noEndnote/>
        </w:sectPr>
      </w:pPr>
    </w:p>
    <w:p w:rsidR="00EA0AC5" w:rsidRDefault="009219FA" w:rsidP="00EA0AC5">
      <w:pPr>
        <w:framePr w:h="7229" w:hSpace="38" w:wrap="notBeside" w:vAnchor="text" w:hAnchor="page" w:x="2549" w:y="-702"/>
        <w:ind w:firstLine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42" type="#_x0000_t75" style="width:343.5pt;height:361.5pt">
            <v:imagedata r:id="rId24" o:title=""/>
          </v:shape>
        </w:pict>
      </w:r>
    </w:p>
    <w:p w:rsidR="004525D4" w:rsidRDefault="004525D4" w:rsidP="00B333A5">
      <w:pPr>
        <w:spacing w:line="1" w:lineRule="exact"/>
        <w:ind w:firstLine="567"/>
        <w:rPr>
          <w:rFonts w:ascii="Arial" w:hAnsi="Arial"/>
          <w:sz w:val="2"/>
          <w:szCs w:val="2"/>
        </w:rPr>
      </w:pPr>
    </w:p>
    <w:p w:rsidR="00EA0AC5" w:rsidRDefault="00EA0AC5" w:rsidP="00B333A5">
      <w:pPr>
        <w:shd w:val="clear" w:color="auto" w:fill="FFFFFF"/>
        <w:spacing w:before="259" w:line="240" w:lineRule="exact"/>
        <w:ind w:firstLine="567"/>
        <w:jc w:val="both"/>
        <w:rPr>
          <w:spacing w:val="-6"/>
          <w:sz w:val="22"/>
          <w:szCs w:val="22"/>
        </w:rPr>
      </w:pPr>
    </w:p>
    <w:p w:rsidR="00EA0AC5" w:rsidRDefault="00EA0AC5" w:rsidP="00B333A5">
      <w:pPr>
        <w:shd w:val="clear" w:color="auto" w:fill="FFFFFF"/>
        <w:spacing w:before="259" w:line="240" w:lineRule="exact"/>
        <w:ind w:firstLine="567"/>
        <w:jc w:val="both"/>
        <w:rPr>
          <w:spacing w:val="-6"/>
          <w:sz w:val="22"/>
          <w:szCs w:val="22"/>
        </w:rPr>
      </w:pPr>
    </w:p>
    <w:p w:rsidR="00F53C7D" w:rsidRDefault="00F53C7D" w:rsidP="00F53C7D">
      <w:pPr>
        <w:shd w:val="clear" w:color="auto" w:fill="FFFFFF"/>
        <w:spacing w:before="110"/>
        <w:ind w:firstLine="567"/>
        <w:jc w:val="center"/>
      </w:pPr>
      <w:r>
        <w:rPr>
          <w:rFonts w:ascii="Arial" w:hAnsi="Arial"/>
          <w:spacing w:val="-8"/>
          <w:sz w:val="18"/>
          <w:szCs w:val="18"/>
        </w:rPr>
        <w:t>Рис</w:t>
      </w:r>
      <w:r w:rsidR="00A94EA3">
        <w:rPr>
          <w:rFonts w:ascii="Arial" w:hAnsi="Arial" w:cs="Arial"/>
          <w:spacing w:val="-8"/>
          <w:sz w:val="18"/>
          <w:szCs w:val="18"/>
        </w:rPr>
        <w:t>. 20</w:t>
      </w:r>
      <w:r>
        <w:rPr>
          <w:rFonts w:ascii="Arial" w:hAnsi="Arial" w:cs="Arial"/>
          <w:spacing w:val="-8"/>
          <w:sz w:val="18"/>
          <w:szCs w:val="18"/>
        </w:rPr>
        <w:t xml:space="preserve">. </w:t>
      </w:r>
      <w:r>
        <w:rPr>
          <w:rFonts w:ascii="Arial" w:hAnsi="Arial"/>
          <w:spacing w:val="-8"/>
          <w:sz w:val="18"/>
          <w:szCs w:val="18"/>
        </w:rPr>
        <w:t>Основные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типы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стальных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колонн</w:t>
      </w:r>
      <w:r>
        <w:rPr>
          <w:rFonts w:ascii="Arial" w:hAnsi="Arial" w:cs="Arial"/>
          <w:spacing w:val="-8"/>
          <w:sz w:val="18"/>
          <w:szCs w:val="18"/>
        </w:rPr>
        <w:t>:</w:t>
      </w:r>
    </w:p>
    <w:p w:rsidR="00F53C7D" w:rsidRDefault="00F53C7D" w:rsidP="00F53C7D">
      <w:pPr>
        <w:shd w:val="clear" w:color="auto" w:fill="FFFFFF"/>
        <w:ind w:firstLine="567"/>
        <w:jc w:val="center"/>
      </w:pPr>
      <w:r>
        <w:rPr>
          <w:rFonts w:ascii="Arial" w:hAnsi="Arial"/>
          <w:spacing w:val="-9"/>
          <w:sz w:val="18"/>
          <w:szCs w:val="18"/>
        </w:rPr>
        <w:t>а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—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сплошного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постоянного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сечения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для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зданий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без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мостовых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кранов</w:t>
      </w:r>
      <w:r>
        <w:rPr>
          <w:rFonts w:ascii="Arial" w:hAnsi="Arial" w:cs="Arial"/>
          <w:spacing w:val="-9"/>
          <w:sz w:val="18"/>
          <w:szCs w:val="18"/>
        </w:rPr>
        <w:t>;</w:t>
      </w:r>
    </w:p>
    <w:p w:rsidR="00F53C7D" w:rsidRDefault="00F53C7D" w:rsidP="00F53C7D">
      <w:pPr>
        <w:shd w:val="clear" w:color="auto" w:fill="FFFFFF"/>
        <w:ind w:firstLine="567"/>
        <w:jc w:val="center"/>
      </w:pPr>
      <w:r>
        <w:rPr>
          <w:rFonts w:ascii="Arial" w:hAnsi="Arial"/>
          <w:spacing w:val="-10"/>
          <w:sz w:val="18"/>
          <w:szCs w:val="18"/>
        </w:rPr>
        <w:t>б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то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же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двухветвевого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сечения</w:t>
      </w:r>
      <w:r>
        <w:rPr>
          <w:rFonts w:ascii="Arial" w:hAnsi="Arial" w:cs="Arial"/>
          <w:spacing w:val="-10"/>
          <w:sz w:val="18"/>
          <w:szCs w:val="18"/>
        </w:rPr>
        <w:t xml:space="preserve">; </w:t>
      </w:r>
      <w:r>
        <w:rPr>
          <w:rFonts w:ascii="Arial" w:hAnsi="Arial"/>
          <w:i/>
          <w:iCs/>
          <w:spacing w:val="-10"/>
          <w:sz w:val="18"/>
          <w:szCs w:val="18"/>
        </w:rPr>
        <w:t>в</w:t>
      </w:r>
      <w:r>
        <w:rPr>
          <w:rFonts w:ascii="Arial" w:hAnsi="Arial" w:cs="Arial"/>
          <w:i/>
          <w:iCs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сплошного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сечения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для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зданий</w:t>
      </w:r>
      <w:r>
        <w:rPr>
          <w:rFonts w:ascii="Arial" w:hAnsi="Arial" w:cs="Arial"/>
          <w:spacing w:val="-10"/>
          <w:sz w:val="18"/>
          <w:szCs w:val="18"/>
        </w:rPr>
        <w:t>,</w:t>
      </w:r>
    </w:p>
    <w:p w:rsidR="00F53C7D" w:rsidRDefault="00F53C7D" w:rsidP="00F53C7D">
      <w:pPr>
        <w:shd w:val="clear" w:color="auto" w:fill="FFFFFF"/>
        <w:ind w:firstLine="567"/>
        <w:jc w:val="center"/>
      </w:pPr>
      <w:r>
        <w:rPr>
          <w:rFonts w:ascii="Arial" w:hAnsi="Arial"/>
          <w:spacing w:val="-9"/>
          <w:sz w:val="18"/>
          <w:szCs w:val="18"/>
        </w:rPr>
        <w:t>оборудованных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мостовыми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кранами</w:t>
      </w:r>
      <w:r>
        <w:rPr>
          <w:rFonts w:ascii="Arial" w:hAnsi="Arial" w:cs="Arial"/>
          <w:spacing w:val="-9"/>
          <w:sz w:val="18"/>
          <w:szCs w:val="18"/>
        </w:rPr>
        <w:t xml:space="preserve">; </w:t>
      </w:r>
      <w:r>
        <w:rPr>
          <w:rFonts w:ascii="Arial" w:hAnsi="Arial"/>
          <w:spacing w:val="-9"/>
          <w:sz w:val="18"/>
          <w:szCs w:val="18"/>
        </w:rPr>
        <w:t>г—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то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же</w:t>
      </w:r>
      <w:r>
        <w:rPr>
          <w:rFonts w:ascii="Arial" w:hAnsi="Arial" w:cs="Arial"/>
          <w:spacing w:val="-9"/>
          <w:sz w:val="18"/>
          <w:szCs w:val="18"/>
        </w:rPr>
        <w:t xml:space="preserve">, </w:t>
      </w:r>
      <w:r>
        <w:rPr>
          <w:rFonts w:ascii="Arial" w:hAnsi="Arial"/>
          <w:spacing w:val="-9"/>
          <w:sz w:val="18"/>
          <w:szCs w:val="18"/>
        </w:rPr>
        <w:t>двухветвевого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переменного</w:t>
      </w:r>
    </w:p>
    <w:p w:rsidR="00EA0AC5" w:rsidRDefault="00F53C7D" w:rsidP="00F53C7D">
      <w:pPr>
        <w:shd w:val="clear" w:color="auto" w:fill="FFFFFF"/>
        <w:spacing w:before="259"/>
        <w:ind w:firstLine="567"/>
        <w:jc w:val="center"/>
        <w:rPr>
          <w:spacing w:val="-6"/>
          <w:sz w:val="22"/>
          <w:szCs w:val="22"/>
        </w:rPr>
      </w:pPr>
      <w:r>
        <w:rPr>
          <w:rFonts w:ascii="Arial" w:hAnsi="Arial"/>
          <w:spacing w:val="-9"/>
          <w:sz w:val="18"/>
          <w:szCs w:val="18"/>
        </w:rPr>
        <w:t>сечения</w:t>
      </w:r>
      <w:r>
        <w:rPr>
          <w:rFonts w:ascii="Arial" w:hAnsi="Arial" w:cs="Arial"/>
          <w:spacing w:val="-9"/>
          <w:sz w:val="18"/>
          <w:szCs w:val="18"/>
        </w:rPr>
        <w:t xml:space="preserve">; </w:t>
      </w:r>
      <w:r>
        <w:rPr>
          <w:rFonts w:ascii="Arial" w:hAnsi="Arial"/>
          <w:i/>
          <w:iCs/>
          <w:spacing w:val="-9"/>
          <w:sz w:val="18"/>
          <w:szCs w:val="18"/>
        </w:rPr>
        <w:t>д</w:t>
      </w:r>
      <w:r>
        <w:rPr>
          <w:rFonts w:ascii="Arial" w:hAnsi="Arial" w:cs="Arial"/>
          <w:i/>
          <w:iCs/>
          <w:spacing w:val="-9"/>
          <w:sz w:val="18"/>
          <w:szCs w:val="18"/>
        </w:rPr>
        <w:t xml:space="preserve"> </w:t>
      </w:r>
      <w:r>
        <w:rPr>
          <w:rFonts w:ascii="Arial" w:hAnsi="Arial"/>
          <w:i/>
          <w:iCs/>
          <w:spacing w:val="-9"/>
          <w:sz w:val="18"/>
          <w:szCs w:val="18"/>
        </w:rPr>
        <w:t>—</w:t>
      </w:r>
      <w:r>
        <w:rPr>
          <w:rFonts w:ascii="Arial" w:hAnsi="Arial" w:cs="Arial"/>
          <w:i/>
          <w:iCs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то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же</w:t>
      </w:r>
      <w:r>
        <w:rPr>
          <w:rFonts w:ascii="Arial" w:hAnsi="Arial" w:cs="Arial"/>
          <w:spacing w:val="-9"/>
          <w:sz w:val="18"/>
          <w:szCs w:val="18"/>
        </w:rPr>
        <w:t xml:space="preserve">, </w:t>
      </w:r>
      <w:r>
        <w:rPr>
          <w:rFonts w:ascii="Arial" w:hAnsi="Arial"/>
          <w:spacing w:val="-9"/>
          <w:sz w:val="18"/>
          <w:szCs w:val="18"/>
        </w:rPr>
        <w:t>раздельного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типа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переменного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сечения</w:t>
      </w:r>
    </w:p>
    <w:p w:rsidR="004525D4" w:rsidRDefault="004525D4" w:rsidP="00B333A5">
      <w:pPr>
        <w:shd w:val="clear" w:color="auto" w:fill="FFFFFF"/>
        <w:spacing w:before="259" w:line="240" w:lineRule="exact"/>
        <w:ind w:firstLine="567"/>
        <w:jc w:val="both"/>
      </w:pPr>
      <w:r>
        <w:rPr>
          <w:spacing w:val="-6"/>
          <w:sz w:val="22"/>
          <w:szCs w:val="22"/>
        </w:rPr>
        <w:t xml:space="preserve">Каркасы одноэтажных промышленных зданий с пролетами 18,24, </w:t>
      </w:r>
      <w:r>
        <w:rPr>
          <w:spacing w:val="-5"/>
          <w:sz w:val="22"/>
          <w:szCs w:val="22"/>
        </w:rPr>
        <w:t xml:space="preserve">30, 36 м и шагом колонн 6 и 12 м возводят из типовых металлических </w:t>
      </w:r>
      <w:r>
        <w:rPr>
          <w:sz w:val="22"/>
          <w:szCs w:val="22"/>
        </w:rPr>
        <w:t>конструкций.</w:t>
      </w:r>
    </w:p>
    <w:p w:rsidR="004525D4" w:rsidRDefault="004525D4" w:rsidP="00B333A5">
      <w:pPr>
        <w:shd w:val="clear" w:color="auto" w:fill="FFFFFF"/>
        <w:spacing w:before="14" w:line="240" w:lineRule="exact"/>
        <w:ind w:firstLine="567"/>
        <w:jc w:val="both"/>
      </w:pPr>
      <w:r>
        <w:rPr>
          <w:spacing w:val="-2"/>
          <w:sz w:val="22"/>
          <w:szCs w:val="22"/>
        </w:rPr>
        <w:t>Стальные каркасы допускаются: при высоте одноэтажного зда</w:t>
      </w:r>
      <w:r>
        <w:rPr>
          <w:spacing w:val="-2"/>
          <w:sz w:val="22"/>
          <w:szCs w:val="22"/>
        </w:rPr>
        <w:softHyphen/>
        <w:t xml:space="preserve">ния более 14,4 м; при грузоподъемности кранов 50 т и более; при </w:t>
      </w:r>
      <w:r>
        <w:rPr>
          <w:spacing w:val="-4"/>
          <w:sz w:val="22"/>
          <w:szCs w:val="22"/>
        </w:rPr>
        <w:t xml:space="preserve">пролетах здания 30 м и более, а в неотапливаемых зданиях — 18 м и </w:t>
      </w:r>
      <w:r>
        <w:rPr>
          <w:spacing w:val="-3"/>
          <w:sz w:val="22"/>
          <w:szCs w:val="22"/>
        </w:rPr>
        <w:t>более; при двухъярусном расположении кранов; при высоких дина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мических нагрузках; при строительстве в труднодоступных районах.</w:t>
      </w:r>
    </w:p>
    <w:p w:rsidR="004525D4" w:rsidRDefault="004525D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2"/>
          <w:sz w:val="22"/>
          <w:szCs w:val="22"/>
        </w:rPr>
        <w:t>Устройство стального каркаса наиболее оправдано для многих цехов металлургической промышленности (мартеновские, прокат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ные и др.) и в цехах тяжелого машиностроения.</w:t>
      </w:r>
    </w:p>
    <w:p w:rsidR="004525D4" w:rsidRDefault="004525D4" w:rsidP="00B333A5">
      <w:pPr>
        <w:shd w:val="clear" w:color="auto" w:fill="FFFFFF"/>
        <w:spacing w:before="10" w:line="240" w:lineRule="exact"/>
        <w:ind w:firstLine="567"/>
        <w:jc w:val="both"/>
      </w:pPr>
      <w:r>
        <w:rPr>
          <w:spacing w:val="-2"/>
          <w:sz w:val="22"/>
          <w:szCs w:val="22"/>
        </w:rPr>
        <w:t>Повышение коррозионной стойкости стального каркаса дости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гается нанесением соответствующих защитных покрытий — масля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ных красок, битумных лаков. С этой же целью для работы в агрессив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ной среде следует применять круглые, гнутые, сплошностенчатые </w:t>
      </w:r>
      <w:r>
        <w:rPr>
          <w:spacing w:val="-8"/>
          <w:sz w:val="22"/>
          <w:szCs w:val="22"/>
        </w:rPr>
        <w:t>конструктивные формы элементов, в которых отсутствуют места скоп</w:t>
      </w:r>
      <w:r>
        <w:rPr>
          <w:spacing w:val="-8"/>
          <w:sz w:val="22"/>
          <w:szCs w:val="22"/>
        </w:rPr>
        <w:softHyphen/>
      </w:r>
      <w:r>
        <w:rPr>
          <w:spacing w:val="-1"/>
          <w:sz w:val="22"/>
          <w:szCs w:val="22"/>
        </w:rPr>
        <w:t>ления влаги и пыли, являющиеся источником развития коррозии.</w:t>
      </w:r>
    </w:p>
    <w:p w:rsidR="004525D4" w:rsidRDefault="004525D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4"/>
          <w:sz w:val="22"/>
          <w:szCs w:val="22"/>
        </w:rPr>
        <w:t>Защита стальных конструкций от чрезмерного нагрева произво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дится облицовкой огнеупорными материалами (керамикой, бетона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ми) и установкой отражающих экранов при постоянном источнике теплоизоляции (на некоторых участках горячих цехов).</w:t>
      </w:r>
    </w:p>
    <w:p w:rsidR="004525D4" w:rsidRDefault="004525D4" w:rsidP="00B333A5">
      <w:pPr>
        <w:shd w:val="clear" w:color="auto" w:fill="FFFFFF"/>
        <w:spacing w:before="10" w:line="240" w:lineRule="exact"/>
        <w:ind w:firstLine="567"/>
        <w:jc w:val="both"/>
      </w:pPr>
      <w:r>
        <w:rPr>
          <w:sz w:val="22"/>
          <w:szCs w:val="22"/>
        </w:rPr>
        <w:t xml:space="preserve">Применение железобетонных настилов по стальным фермам </w:t>
      </w:r>
      <w:r>
        <w:rPr>
          <w:spacing w:val="-3"/>
          <w:sz w:val="22"/>
          <w:szCs w:val="22"/>
        </w:rPr>
        <w:t xml:space="preserve">приводит к увеличению расхода металла, поэтому предпочтительно </w:t>
      </w:r>
      <w:r>
        <w:rPr>
          <w:spacing w:val="-1"/>
          <w:sz w:val="22"/>
          <w:szCs w:val="22"/>
        </w:rPr>
        <w:t>использование легких ограждающих конструкций (профилирован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>ный стальной лист, асбестоцементные изделия, эффективный утеп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литель).</w:t>
      </w:r>
    </w:p>
    <w:p w:rsidR="004525D4" w:rsidRDefault="004525D4" w:rsidP="00B333A5">
      <w:pPr>
        <w:shd w:val="clear" w:color="auto" w:fill="FFFFFF"/>
        <w:spacing w:before="187"/>
        <w:ind w:firstLine="567"/>
      </w:pPr>
      <w:r>
        <w:rPr>
          <w:rFonts w:ascii="Arial" w:hAnsi="Arial"/>
          <w:i/>
          <w:iCs/>
          <w:smallCaps/>
        </w:rPr>
        <w:t>Типы</w:t>
      </w:r>
      <w:r>
        <w:rPr>
          <w:rFonts w:ascii="Arial" w:hAnsi="Arial" w:cs="Arial"/>
          <w:i/>
          <w:iCs/>
          <w:smallCaps/>
        </w:rPr>
        <w:t xml:space="preserve"> </w:t>
      </w:r>
      <w:r>
        <w:rPr>
          <w:rFonts w:ascii="Arial" w:hAnsi="Arial"/>
          <w:i/>
          <w:iCs/>
        </w:rPr>
        <w:t>стальных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колонн</w:t>
      </w:r>
      <w:r>
        <w:rPr>
          <w:rFonts w:ascii="Arial" w:hAnsi="Arial" w:cs="Arial"/>
          <w:i/>
          <w:iCs/>
        </w:rPr>
        <w:t xml:space="preserve">. </w:t>
      </w:r>
      <w:r>
        <w:rPr>
          <w:rFonts w:ascii="Arial" w:hAnsi="Arial"/>
          <w:i/>
          <w:iCs/>
        </w:rPr>
        <w:t>Их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опирание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на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фундамент</w:t>
      </w:r>
    </w:p>
    <w:p w:rsidR="004525D4" w:rsidRDefault="004525D4" w:rsidP="00B333A5">
      <w:pPr>
        <w:shd w:val="clear" w:color="auto" w:fill="FFFFFF"/>
        <w:spacing w:before="106" w:line="240" w:lineRule="exact"/>
        <w:ind w:firstLine="567"/>
      </w:pPr>
      <w:r>
        <w:rPr>
          <w:spacing w:val="-2"/>
          <w:sz w:val="22"/>
          <w:szCs w:val="22"/>
        </w:rPr>
        <w:t>В колоннах различают следующие части:</w:t>
      </w:r>
    </w:p>
    <w:p w:rsidR="004525D4" w:rsidRDefault="004525D4" w:rsidP="00B333A5">
      <w:pPr>
        <w:shd w:val="clear" w:color="auto" w:fill="FFFFFF"/>
        <w:tabs>
          <w:tab w:val="left" w:pos="360"/>
        </w:tabs>
        <w:spacing w:before="10" w:line="240" w:lineRule="exact"/>
        <w:ind w:firstLine="567"/>
      </w:pPr>
      <w:r>
        <w:rPr>
          <w:sz w:val="22"/>
          <w:szCs w:val="22"/>
        </w:rPr>
        <w:t>•</w:t>
      </w:r>
      <w:r>
        <w:rPr>
          <w:sz w:val="22"/>
          <w:szCs w:val="22"/>
        </w:rPr>
        <w:tab/>
        <w:t>оголовок, воспринимающий нагрузку от вышележащих конструкций;</w:t>
      </w:r>
    </w:p>
    <w:p w:rsidR="004525D4" w:rsidRDefault="004525D4" w:rsidP="00B333A5">
      <w:pPr>
        <w:shd w:val="clear" w:color="auto" w:fill="FFFFFF"/>
        <w:tabs>
          <w:tab w:val="left" w:pos="360"/>
        </w:tabs>
        <w:spacing w:before="14" w:line="240" w:lineRule="exact"/>
        <w:ind w:firstLine="567"/>
      </w:pPr>
      <w:r>
        <w:rPr>
          <w:sz w:val="22"/>
          <w:szCs w:val="22"/>
        </w:rPr>
        <w:t>•</w:t>
      </w:r>
      <w:r>
        <w:rPr>
          <w:sz w:val="22"/>
          <w:szCs w:val="22"/>
        </w:rPr>
        <w:tab/>
      </w:r>
      <w:r>
        <w:rPr>
          <w:spacing w:val="-4"/>
          <w:sz w:val="22"/>
          <w:szCs w:val="22"/>
        </w:rPr>
        <w:t>стержень (ствол), имеющий надкрановую и подкрановую части;</w:t>
      </w:r>
    </w:p>
    <w:p w:rsidR="004525D4" w:rsidRDefault="004525D4" w:rsidP="00B21281">
      <w:pPr>
        <w:numPr>
          <w:ilvl w:val="0"/>
          <w:numId w:val="8"/>
        </w:numPr>
        <w:shd w:val="clear" w:color="auto" w:fill="FFFFFF"/>
        <w:spacing w:line="240" w:lineRule="exact"/>
        <w:ind w:left="851"/>
      </w:pPr>
      <w:r>
        <w:rPr>
          <w:spacing w:val="-1"/>
          <w:sz w:val="22"/>
          <w:szCs w:val="22"/>
        </w:rPr>
        <w:t>башмак (база), передающий нагрузку на фундамент.</w:t>
      </w:r>
    </w:p>
    <w:p w:rsidR="004525D4" w:rsidRDefault="00A94EA3" w:rsidP="00B333A5">
      <w:pPr>
        <w:shd w:val="clear" w:color="auto" w:fill="FFFFFF"/>
        <w:spacing w:before="5" w:line="240" w:lineRule="exact"/>
        <w:ind w:firstLine="567"/>
        <w:jc w:val="both"/>
      </w:pPr>
      <w:r>
        <w:rPr>
          <w:spacing w:val="-3"/>
          <w:sz w:val="22"/>
          <w:szCs w:val="22"/>
        </w:rPr>
        <w:t>Стальные колонны (рис. 20</w:t>
      </w:r>
      <w:r w:rsidR="004525D4">
        <w:rPr>
          <w:spacing w:val="-3"/>
          <w:sz w:val="22"/>
          <w:szCs w:val="22"/>
        </w:rPr>
        <w:t>) различают по следующим призна</w:t>
      </w:r>
      <w:r w:rsidR="004525D4">
        <w:rPr>
          <w:spacing w:val="-3"/>
          <w:sz w:val="22"/>
          <w:szCs w:val="22"/>
        </w:rPr>
        <w:softHyphen/>
      </w:r>
      <w:r w:rsidR="004525D4">
        <w:rPr>
          <w:sz w:val="22"/>
          <w:szCs w:val="22"/>
        </w:rPr>
        <w:t>кам:</w:t>
      </w:r>
    </w:p>
    <w:p w:rsidR="004525D4" w:rsidRDefault="004525D4" w:rsidP="00B21281">
      <w:pPr>
        <w:numPr>
          <w:ilvl w:val="0"/>
          <w:numId w:val="9"/>
        </w:numPr>
        <w:shd w:val="clear" w:color="auto" w:fill="FFFFFF"/>
        <w:tabs>
          <w:tab w:val="left" w:pos="360"/>
        </w:tabs>
        <w:spacing w:before="10" w:line="240" w:lineRule="exact"/>
        <w:ind w:firstLine="567"/>
      </w:pPr>
      <w:r>
        <w:rPr>
          <w:spacing w:val="-1"/>
          <w:sz w:val="22"/>
          <w:szCs w:val="22"/>
        </w:rPr>
        <w:t>по местоположению: для крайних и средних рядов;</w:t>
      </w:r>
    </w:p>
    <w:p w:rsidR="004525D4" w:rsidRDefault="004525D4" w:rsidP="00B21281">
      <w:pPr>
        <w:numPr>
          <w:ilvl w:val="0"/>
          <w:numId w:val="9"/>
        </w:numPr>
        <w:shd w:val="clear" w:color="auto" w:fill="FFFFFF"/>
        <w:spacing w:before="5" w:line="240" w:lineRule="exact"/>
        <w:ind w:firstLine="567"/>
        <w:jc w:val="both"/>
      </w:pPr>
      <w:r>
        <w:rPr>
          <w:spacing w:val="-3"/>
          <w:sz w:val="22"/>
          <w:szCs w:val="22"/>
        </w:rPr>
        <w:t>по конструкции ствола: постоянного сечения, переменного (сту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пенчатого) сечения;</w:t>
      </w:r>
    </w:p>
    <w:p w:rsidR="004525D4" w:rsidRDefault="004525D4" w:rsidP="00B21281">
      <w:pPr>
        <w:numPr>
          <w:ilvl w:val="0"/>
          <w:numId w:val="9"/>
        </w:numPr>
        <w:shd w:val="clear" w:color="auto" w:fill="FFFFFF"/>
        <w:spacing w:before="5" w:line="240" w:lineRule="exact"/>
        <w:ind w:firstLine="567"/>
        <w:jc w:val="both"/>
      </w:pPr>
      <w:r>
        <w:rPr>
          <w:spacing w:val="-1"/>
          <w:sz w:val="22"/>
          <w:szCs w:val="22"/>
        </w:rPr>
        <w:t xml:space="preserve">по сечению ствола: сплошные, сквозные (из отдельных ветвей, </w:t>
      </w:r>
      <w:r>
        <w:rPr>
          <w:spacing w:val="-2"/>
          <w:sz w:val="22"/>
          <w:szCs w:val="22"/>
        </w:rPr>
        <w:t>соединенных раскосами или планками), смешанного типа (над</w:t>
      </w:r>
      <w:r>
        <w:rPr>
          <w:sz w:val="22"/>
          <w:szCs w:val="22"/>
        </w:rPr>
        <w:t>крановая часть сплошная, подкрановая сквозная).</w:t>
      </w:r>
    </w:p>
    <w:p w:rsidR="00F53C7D" w:rsidRDefault="00F53C7D" w:rsidP="00B333A5">
      <w:pPr>
        <w:shd w:val="clear" w:color="auto" w:fill="FFFFFF"/>
        <w:spacing w:line="192" w:lineRule="exact"/>
        <w:ind w:firstLine="567"/>
        <w:jc w:val="center"/>
      </w:pPr>
    </w:p>
    <w:p w:rsidR="004525D4" w:rsidRDefault="004525D4" w:rsidP="00B333A5">
      <w:pPr>
        <w:shd w:val="clear" w:color="auto" w:fill="FFFFFF"/>
        <w:spacing w:before="120" w:line="245" w:lineRule="exact"/>
        <w:ind w:firstLine="567"/>
        <w:jc w:val="both"/>
      </w:pPr>
      <w:r>
        <w:rPr>
          <w:spacing w:val="-2"/>
          <w:sz w:val="22"/>
          <w:szCs w:val="22"/>
        </w:rPr>
        <w:t xml:space="preserve">Колонны </w:t>
      </w:r>
      <w:r>
        <w:rPr>
          <w:i/>
          <w:iCs/>
          <w:spacing w:val="-2"/>
          <w:sz w:val="22"/>
          <w:szCs w:val="22"/>
        </w:rPr>
        <w:t xml:space="preserve">постоянного сечения </w:t>
      </w:r>
      <w:r>
        <w:rPr>
          <w:spacing w:val="-2"/>
          <w:sz w:val="22"/>
          <w:szCs w:val="22"/>
        </w:rPr>
        <w:t xml:space="preserve">представляют собой прокатные </w:t>
      </w:r>
      <w:r>
        <w:rPr>
          <w:sz w:val="22"/>
          <w:szCs w:val="22"/>
        </w:rPr>
        <w:t xml:space="preserve">сварные двутавры с консолями для опирания подкрановых балок. </w:t>
      </w:r>
      <w:r>
        <w:rPr>
          <w:spacing w:val="-1"/>
          <w:sz w:val="22"/>
          <w:szCs w:val="22"/>
        </w:rPr>
        <w:t xml:space="preserve">Их устанавливают в бескрановых или крановых зданиях высотой </w:t>
      </w:r>
      <w:r>
        <w:rPr>
          <w:spacing w:val="-2"/>
          <w:sz w:val="22"/>
          <w:szCs w:val="22"/>
        </w:rPr>
        <w:t xml:space="preserve">8,4-9,6 м (при грузоподъемности кранов до 20 т). Привязка крайних </w:t>
      </w:r>
      <w:r>
        <w:rPr>
          <w:spacing w:val="-5"/>
          <w:sz w:val="22"/>
          <w:szCs w:val="22"/>
        </w:rPr>
        <w:t xml:space="preserve">колонн: при </w:t>
      </w:r>
      <w:r>
        <w:rPr>
          <w:i/>
          <w:iCs/>
          <w:spacing w:val="-5"/>
          <w:sz w:val="22"/>
          <w:szCs w:val="22"/>
        </w:rPr>
        <w:t xml:space="preserve">Н= </w:t>
      </w:r>
      <w:r>
        <w:rPr>
          <w:spacing w:val="-5"/>
          <w:sz w:val="22"/>
          <w:szCs w:val="22"/>
        </w:rPr>
        <w:t xml:space="preserve">6—8,4 м — нулевая; при </w:t>
      </w:r>
      <w:r>
        <w:rPr>
          <w:i/>
          <w:iCs/>
          <w:spacing w:val="-5"/>
          <w:sz w:val="22"/>
          <w:szCs w:val="22"/>
        </w:rPr>
        <w:t xml:space="preserve">Н= </w:t>
      </w:r>
      <w:r>
        <w:rPr>
          <w:spacing w:val="-5"/>
          <w:sz w:val="22"/>
          <w:szCs w:val="22"/>
        </w:rPr>
        <w:t>8,4—9,6 м — 250 мм.</w:t>
      </w:r>
    </w:p>
    <w:p w:rsidR="00B61294" w:rsidRDefault="009219FA" w:rsidP="00B61294">
      <w:pPr>
        <w:framePr w:h="5698" w:hSpace="38" w:wrap="notBeside" w:vAnchor="text" w:hAnchor="page" w:x="2669" w:y="837"/>
        <w:ind w:firstLine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43" type="#_x0000_t75" style="width:331.5pt;height:285pt">
            <v:imagedata r:id="rId25" o:title=""/>
          </v:shape>
        </w:pict>
      </w:r>
    </w:p>
    <w:p w:rsidR="004525D4" w:rsidRDefault="004525D4" w:rsidP="00B333A5">
      <w:pPr>
        <w:shd w:val="clear" w:color="auto" w:fill="FFFFFF"/>
        <w:spacing w:line="245" w:lineRule="exact"/>
        <w:ind w:firstLine="567"/>
        <w:jc w:val="both"/>
      </w:pPr>
      <w:r>
        <w:rPr>
          <w:spacing w:val="-2"/>
          <w:sz w:val="22"/>
          <w:szCs w:val="22"/>
        </w:rPr>
        <w:t xml:space="preserve">Расстояние от уровня пола до верха подколонника 600 мм (для </w:t>
      </w:r>
      <w:r>
        <w:rPr>
          <w:spacing w:val="-4"/>
          <w:sz w:val="22"/>
          <w:szCs w:val="22"/>
        </w:rPr>
        <w:t xml:space="preserve">колонн =8,4—9,6 м), 200 мм (для колонн </w:t>
      </w:r>
      <w:r>
        <w:rPr>
          <w:i/>
          <w:iCs/>
          <w:spacing w:val="-4"/>
          <w:sz w:val="22"/>
          <w:szCs w:val="22"/>
        </w:rPr>
        <w:t xml:space="preserve">Н = </w:t>
      </w:r>
      <w:r>
        <w:rPr>
          <w:spacing w:val="-4"/>
          <w:sz w:val="22"/>
          <w:szCs w:val="22"/>
        </w:rPr>
        <w:t>6—8,4 м).</w:t>
      </w:r>
    </w:p>
    <w:p w:rsidR="004525D4" w:rsidRDefault="004525D4" w:rsidP="00B333A5">
      <w:pPr>
        <w:shd w:val="clear" w:color="auto" w:fill="FFFFFF"/>
        <w:spacing w:line="245" w:lineRule="exact"/>
        <w:ind w:firstLine="567"/>
        <w:jc w:val="both"/>
      </w:pPr>
    </w:p>
    <w:p w:rsidR="00B61294" w:rsidRDefault="00B61294" w:rsidP="00B333A5">
      <w:pPr>
        <w:shd w:val="clear" w:color="auto" w:fill="FFFFFF"/>
        <w:spacing w:line="245" w:lineRule="exact"/>
        <w:ind w:firstLine="567"/>
        <w:jc w:val="both"/>
      </w:pPr>
    </w:p>
    <w:p w:rsidR="00B61294" w:rsidRDefault="00B61294" w:rsidP="00B333A5">
      <w:pPr>
        <w:shd w:val="clear" w:color="auto" w:fill="FFFFFF"/>
        <w:spacing w:line="245" w:lineRule="exact"/>
        <w:ind w:firstLine="567"/>
        <w:jc w:val="both"/>
      </w:pPr>
    </w:p>
    <w:p w:rsidR="00B61294" w:rsidRDefault="00B61294" w:rsidP="00B333A5">
      <w:pPr>
        <w:shd w:val="clear" w:color="auto" w:fill="FFFFFF"/>
        <w:spacing w:line="245" w:lineRule="exact"/>
        <w:ind w:firstLine="567"/>
        <w:jc w:val="both"/>
      </w:pPr>
    </w:p>
    <w:p w:rsidR="00B61294" w:rsidRDefault="00B61294" w:rsidP="00B61294">
      <w:pPr>
        <w:shd w:val="clear" w:color="auto" w:fill="FFFFFF"/>
        <w:spacing w:before="96" w:line="178" w:lineRule="exact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A94EA3">
        <w:rPr>
          <w:rFonts w:ascii="Arial" w:hAnsi="Arial" w:cs="Arial"/>
          <w:sz w:val="16"/>
          <w:szCs w:val="16"/>
        </w:rPr>
        <w:t>. 21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Стальные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подкрановые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балки</w:t>
      </w:r>
      <w:r>
        <w:rPr>
          <w:rFonts w:ascii="Arial" w:hAnsi="Arial" w:cs="Arial"/>
          <w:sz w:val="16"/>
          <w:szCs w:val="16"/>
        </w:rPr>
        <w:t>:</w:t>
      </w:r>
    </w:p>
    <w:p w:rsidR="00B61294" w:rsidRDefault="00B61294" w:rsidP="00B61294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sz w:val="16"/>
          <w:szCs w:val="16"/>
        </w:rPr>
        <w:t>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сплошного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сечения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прокатных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двутавров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усилением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верхних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полок</w:t>
      </w:r>
      <w:r>
        <w:rPr>
          <w:rFonts w:ascii="Arial" w:hAnsi="Arial" w:cs="Arial"/>
          <w:sz w:val="16"/>
          <w:szCs w:val="16"/>
        </w:rPr>
        <w:t>;</w:t>
      </w:r>
    </w:p>
    <w:p w:rsidR="00B61294" w:rsidRDefault="00B61294" w:rsidP="00B61294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i/>
          <w:iCs/>
          <w:sz w:val="16"/>
          <w:szCs w:val="16"/>
        </w:rPr>
        <w:t>б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i/>
          <w:iCs/>
          <w:sz w:val="16"/>
          <w:szCs w:val="16"/>
        </w:rPr>
        <w:t>—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же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сварные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же</w:t>
      </w:r>
      <w:r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/>
          <w:sz w:val="16"/>
          <w:szCs w:val="16"/>
        </w:rPr>
        <w:t>клепаные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г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сквозного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сечения</w:t>
      </w:r>
      <w:r>
        <w:rPr>
          <w:rFonts w:ascii="Arial" w:hAnsi="Arial" w:cs="Arial"/>
          <w:sz w:val="16"/>
          <w:szCs w:val="16"/>
        </w:rPr>
        <w:t>;</w:t>
      </w:r>
    </w:p>
    <w:p w:rsidR="00B61294" w:rsidRDefault="00B61294" w:rsidP="00B61294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i/>
          <w:iCs/>
          <w:sz w:val="16"/>
          <w:szCs w:val="16"/>
        </w:rPr>
        <w:t>д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i/>
          <w:iCs/>
          <w:sz w:val="16"/>
          <w:szCs w:val="16"/>
        </w:rPr>
        <w:t>—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крепление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балок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железобетонной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колонне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же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стальной</w:t>
      </w:r>
      <w:r>
        <w:rPr>
          <w:rFonts w:ascii="Arial" w:hAnsi="Arial" w:cs="Arial"/>
          <w:sz w:val="16"/>
          <w:szCs w:val="16"/>
        </w:rPr>
        <w:t>;</w:t>
      </w:r>
    </w:p>
    <w:p w:rsidR="00B61294" w:rsidRDefault="00B61294" w:rsidP="00B61294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sz w:val="16"/>
          <w:szCs w:val="16"/>
        </w:rPr>
        <w:t>ж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крепление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рельса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балке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крюками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i/>
          <w:iCs/>
          <w:sz w:val="16"/>
          <w:szCs w:val="16"/>
        </w:rPr>
        <w:t>з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же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лапками</w:t>
      </w:r>
      <w:r>
        <w:rPr>
          <w:rFonts w:ascii="Arial" w:hAnsi="Arial" w:cs="Arial"/>
          <w:sz w:val="16"/>
          <w:szCs w:val="16"/>
        </w:rPr>
        <w:t>;</w:t>
      </w:r>
    </w:p>
    <w:p w:rsidR="00B61294" w:rsidRDefault="00B61294" w:rsidP="00B61294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1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тормозная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балка</w:t>
      </w:r>
      <w:r>
        <w:rPr>
          <w:rFonts w:ascii="Arial" w:hAnsi="Arial" w:cs="Arial"/>
          <w:sz w:val="16"/>
          <w:szCs w:val="16"/>
        </w:rPr>
        <w:t xml:space="preserve">; 2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крепежная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планка</w:t>
      </w:r>
      <w:r>
        <w:rPr>
          <w:rFonts w:ascii="Arial" w:hAnsi="Arial" w:cs="Arial"/>
          <w:sz w:val="16"/>
          <w:szCs w:val="16"/>
        </w:rPr>
        <w:t xml:space="preserve">; 3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упорный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уголок</w:t>
      </w:r>
      <w:r>
        <w:rPr>
          <w:rFonts w:ascii="Arial" w:hAnsi="Arial" w:cs="Arial"/>
          <w:sz w:val="16"/>
          <w:szCs w:val="16"/>
        </w:rPr>
        <w:t>;</w:t>
      </w:r>
    </w:p>
    <w:p w:rsidR="00B61294" w:rsidRDefault="00B61294" w:rsidP="00B61294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4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стальная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фасовка</w:t>
      </w:r>
      <w:r>
        <w:rPr>
          <w:rFonts w:ascii="Arial" w:hAnsi="Arial" w:cs="Arial"/>
          <w:sz w:val="16"/>
          <w:szCs w:val="16"/>
        </w:rPr>
        <w:t xml:space="preserve">; 5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подставка</w:t>
      </w:r>
      <w:r>
        <w:rPr>
          <w:rFonts w:ascii="Arial" w:hAnsi="Arial" w:cs="Arial"/>
          <w:sz w:val="16"/>
          <w:szCs w:val="16"/>
        </w:rPr>
        <w:t xml:space="preserve">; 6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цементно</w:t>
      </w:r>
      <w:r>
        <w:rPr>
          <w:rFonts w:ascii="Arial" w:hAnsi="Arial" w:cs="Arial"/>
          <w:sz w:val="16"/>
          <w:szCs w:val="16"/>
        </w:rPr>
        <w:t>-</w:t>
      </w:r>
      <w:r>
        <w:rPr>
          <w:rFonts w:ascii="Arial" w:hAnsi="Arial"/>
          <w:sz w:val="16"/>
          <w:szCs w:val="16"/>
        </w:rPr>
        <w:t>песчаный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раствор</w:t>
      </w:r>
      <w:r>
        <w:rPr>
          <w:rFonts w:ascii="Arial" w:hAnsi="Arial" w:cs="Arial"/>
          <w:sz w:val="16"/>
          <w:szCs w:val="16"/>
        </w:rPr>
        <w:t>;</w:t>
      </w:r>
    </w:p>
    <w:p w:rsidR="00B61294" w:rsidRDefault="00B61294" w:rsidP="00B61294">
      <w:pPr>
        <w:shd w:val="clear" w:color="auto" w:fill="FFFFFF"/>
        <w:spacing w:line="245" w:lineRule="exact"/>
        <w:ind w:firstLine="567"/>
        <w:jc w:val="center"/>
        <w:rPr>
          <w:rFonts w:ascii="Arial" w:hAnsi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7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опорное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ребро</w:t>
      </w:r>
      <w:r>
        <w:rPr>
          <w:rFonts w:ascii="Arial" w:hAnsi="Arial" w:cs="Arial"/>
          <w:sz w:val="16"/>
          <w:szCs w:val="16"/>
        </w:rPr>
        <w:t xml:space="preserve">; 8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рельс</w:t>
      </w:r>
      <w:r>
        <w:rPr>
          <w:rFonts w:ascii="Arial" w:hAnsi="Arial" w:cs="Arial"/>
          <w:sz w:val="16"/>
          <w:szCs w:val="16"/>
        </w:rPr>
        <w:t xml:space="preserve">; 9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крюк</w:t>
      </w:r>
      <w:r>
        <w:rPr>
          <w:rFonts w:ascii="Arial" w:hAnsi="Arial" w:cs="Arial"/>
          <w:sz w:val="16"/>
          <w:szCs w:val="16"/>
        </w:rPr>
        <w:t xml:space="preserve">; 10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стальная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лапка</w:t>
      </w:r>
    </w:p>
    <w:p w:rsidR="004525D4" w:rsidRDefault="004525D4" w:rsidP="00B333A5">
      <w:pPr>
        <w:shd w:val="clear" w:color="auto" w:fill="FFFFFF"/>
        <w:spacing w:before="154" w:line="235" w:lineRule="exact"/>
        <w:ind w:firstLine="567"/>
        <w:jc w:val="both"/>
      </w:pPr>
      <w:r>
        <w:rPr>
          <w:i/>
          <w:iCs/>
          <w:spacing w:val="-7"/>
          <w:sz w:val="22"/>
          <w:szCs w:val="22"/>
        </w:rPr>
        <w:t xml:space="preserve">Ступенчатые (двухветвевые) </w:t>
      </w:r>
      <w:r>
        <w:rPr>
          <w:spacing w:val="-7"/>
          <w:sz w:val="22"/>
          <w:szCs w:val="22"/>
        </w:rPr>
        <w:t xml:space="preserve">колонны предназначены для зданий </w:t>
      </w:r>
      <w:r>
        <w:rPr>
          <w:spacing w:val="-4"/>
          <w:sz w:val="22"/>
          <w:szCs w:val="22"/>
        </w:rPr>
        <w:t>с высотой этажа 9,6—18 м, оборудованных кранами грузоподъемно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стью до 125 т. Надкрановая часть колонны (шейка) выполняется из сварного двутавра, подкрановая состоит из двух ветвей, соединен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ных решеткой. Подкрановую часть двухветвевых колонн выпол</w:t>
      </w:r>
      <w:r>
        <w:rPr>
          <w:sz w:val="22"/>
          <w:szCs w:val="22"/>
        </w:rPr>
        <w:softHyphen/>
        <w:t xml:space="preserve">няют из прокатных швеллеров и двутавров (при высоте сечения </w:t>
      </w:r>
      <w:r>
        <w:rPr>
          <w:spacing w:val="-6"/>
          <w:sz w:val="22"/>
          <w:szCs w:val="22"/>
        </w:rPr>
        <w:t xml:space="preserve">до 400 мм), из гнутых швеллеров и двутавров сварных или прокатных </w:t>
      </w:r>
      <w:r>
        <w:rPr>
          <w:sz w:val="22"/>
          <w:szCs w:val="22"/>
        </w:rPr>
        <w:t>(при высоте сечения 400—650 мм).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2"/>
          <w:sz w:val="22"/>
          <w:szCs w:val="22"/>
        </w:rPr>
        <w:t>Башмаки стальных колонн крепят к анкерным болтам, заделан</w:t>
      </w:r>
      <w:r>
        <w:rPr>
          <w:spacing w:val="-2"/>
          <w:sz w:val="22"/>
          <w:szCs w:val="22"/>
        </w:rPr>
        <w:softHyphen/>
        <w:t xml:space="preserve">ным в железобетонный фундамент. Опирание осуществляют через </w:t>
      </w:r>
      <w:r>
        <w:rPr>
          <w:spacing w:val="-1"/>
          <w:sz w:val="22"/>
          <w:szCs w:val="22"/>
        </w:rPr>
        <w:t>слой цементно-песчаного раствора или бетона на мелком заполни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теле. Конструкция башмака зависит от сечения колонны, характера </w:t>
      </w:r>
      <w:r>
        <w:rPr>
          <w:sz w:val="22"/>
          <w:szCs w:val="22"/>
        </w:rPr>
        <w:t>нагрузки (центральная, внецентренная). Башмаки колонн сплош</w:t>
      </w:r>
      <w:r>
        <w:rPr>
          <w:sz w:val="22"/>
          <w:szCs w:val="22"/>
        </w:rPr>
        <w:softHyphen/>
      </w:r>
      <w:r>
        <w:rPr>
          <w:spacing w:val="-4"/>
          <w:sz w:val="22"/>
          <w:szCs w:val="22"/>
        </w:rPr>
        <w:t>ных и решетчатых (при небольшом расстоянии между ветвями) име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ют общую базу. В зависимости от высоты траверсы нижний торец колонны располагают на отметке 0,6—0,9 м. Заглубленную часть </w:t>
      </w:r>
      <w:r>
        <w:rPr>
          <w:sz w:val="22"/>
          <w:szCs w:val="22"/>
        </w:rPr>
        <w:t>колонны для защиты от коррозии бетонируют.</w:t>
      </w:r>
    </w:p>
    <w:p w:rsidR="004525D4" w:rsidRDefault="004525D4" w:rsidP="00B333A5">
      <w:pPr>
        <w:shd w:val="clear" w:color="auto" w:fill="FFFFFF"/>
        <w:spacing w:before="182"/>
        <w:ind w:firstLine="567"/>
      </w:pPr>
      <w:r>
        <w:rPr>
          <w:rFonts w:ascii="Arial" w:hAnsi="Arial"/>
          <w:i/>
          <w:iCs/>
        </w:rPr>
        <w:t>Подкрановые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балки</w:t>
      </w:r>
    </w:p>
    <w:p w:rsidR="004525D4" w:rsidRDefault="004525D4" w:rsidP="00B333A5">
      <w:pPr>
        <w:shd w:val="clear" w:color="auto" w:fill="FFFFFF"/>
        <w:spacing w:before="106" w:line="235" w:lineRule="exact"/>
        <w:ind w:firstLine="567"/>
        <w:jc w:val="both"/>
      </w:pPr>
      <w:r>
        <w:rPr>
          <w:spacing w:val="-2"/>
          <w:sz w:val="22"/>
          <w:szCs w:val="22"/>
        </w:rPr>
        <w:t xml:space="preserve">Двутавровые балки пролетом 6 и </w:t>
      </w:r>
      <w:smartTag w:uri="urn:schemas-microsoft-com:office:smarttags" w:element="metricconverter">
        <w:smartTagPr>
          <w:attr w:name="ProductID" w:val="12 м"/>
        </w:smartTagPr>
        <w:r>
          <w:rPr>
            <w:spacing w:val="-2"/>
            <w:sz w:val="22"/>
            <w:szCs w:val="22"/>
          </w:rPr>
          <w:t>12 м</w:t>
        </w:r>
      </w:smartTag>
      <w:r>
        <w:rPr>
          <w:spacing w:val="-2"/>
          <w:sz w:val="22"/>
          <w:szCs w:val="22"/>
        </w:rPr>
        <w:t xml:space="preserve"> применяют в зданиях с </w:t>
      </w:r>
      <w:r>
        <w:rPr>
          <w:sz w:val="22"/>
          <w:szCs w:val="22"/>
        </w:rPr>
        <w:t xml:space="preserve">мостовыми кранами грузоподъемностью до 200 т. Сечение балок </w:t>
      </w:r>
      <w:r>
        <w:rPr>
          <w:spacing w:val="-2"/>
          <w:sz w:val="22"/>
          <w:szCs w:val="22"/>
        </w:rPr>
        <w:t xml:space="preserve">симметричное или асимметричное (с уширенным верхним поясом), </w:t>
      </w:r>
      <w:r>
        <w:rPr>
          <w:sz w:val="22"/>
          <w:szCs w:val="22"/>
        </w:rPr>
        <w:t>вертикальная стенка сплошная, усиленная двусторонними реб</w:t>
      </w:r>
      <w:r>
        <w:rPr>
          <w:sz w:val="22"/>
          <w:szCs w:val="22"/>
        </w:rPr>
        <w:softHyphen/>
        <w:t xml:space="preserve">рами, расположенными через </w:t>
      </w:r>
      <w:smartTag w:uri="urn:schemas-microsoft-com:office:smarttags" w:element="metricconverter">
        <w:smartTagPr>
          <w:attr w:name="ProductID" w:val="1,5 м"/>
        </w:smartTagPr>
        <w:r>
          <w:rPr>
            <w:sz w:val="22"/>
            <w:szCs w:val="22"/>
          </w:rPr>
          <w:t>1,5 м</w:t>
        </w:r>
      </w:smartTag>
      <w:r>
        <w:rPr>
          <w:sz w:val="22"/>
          <w:szCs w:val="22"/>
        </w:rPr>
        <w:t xml:space="preserve">. Высота подкрановых балок </w:t>
      </w:r>
      <w:r>
        <w:rPr>
          <w:spacing w:val="-3"/>
          <w:sz w:val="22"/>
          <w:szCs w:val="22"/>
        </w:rPr>
        <w:t xml:space="preserve">600—2050 мм, их изготовляют из прокатного металла и сварными </w:t>
      </w:r>
      <w:r w:rsidR="00A94EA3">
        <w:rPr>
          <w:sz w:val="22"/>
          <w:szCs w:val="22"/>
        </w:rPr>
        <w:t>(рис. 21</w:t>
      </w:r>
      <w:r>
        <w:rPr>
          <w:sz w:val="22"/>
          <w:szCs w:val="22"/>
        </w:rPr>
        <w:t>).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2"/>
          <w:sz w:val="22"/>
          <w:szCs w:val="22"/>
        </w:rPr>
        <w:t xml:space="preserve">По статической работе подкрановые балки делят на разрезные, </w:t>
      </w:r>
      <w:r>
        <w:rPr>
          <w:spacing w:val="-5"/>
          <w:sz w:val="22"/>
          <w:szCs w:val="22"/>
        </w:rPr>
        <w:t xml:space="preserve">имеющие по всей длине постоянное сечение и стыкуемые на опорах; </w:t>
      </w:r>
      <w:r>
        <w:rPr>
          <w:sz w:val="22"/>
          <w:szCs w:val="22"/>
        </w:rPr>
        <w:t>неразрезные, компонуемые из различных сечений, со стыками, расположенными в четвертях пролета.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6"/>
          <w:sz w:val="22"/>
          <w:szCs w:val="22"/>
        </w:rPr>
        <w:t>То</w:t>
      </w:r>
      <w:r w:rsidR="00A94EA3">
        <w:rPr>
          <w:spacing w:val="-6"/>
          <w:sz w:val="22"/>
          <w:szCs w:val="22"/>
        </w:rPr>
        <w:t>рмозные балки и фермы (рис. 22</w:t>
      </w:r>
      <w:r>
        <w:rPr>
          <w:spacing w:val="-6"/>
          <w:sz w:val="22"/>
          <w:szCs w:val="22"/>
        </w:rPr>
        <w:t xml:space="preserve">) обеспечивают устойчивость </w:t>
      </w:r>
      <w:r>
        <w:rPr>
          <w:spacing w:val="-1"/>
          <w:sz w:val="22"/>
          <w:szCs w:val="22"/>
        </w:rPr>
        <w:t xml:space="preserve">подкрановых балок и воспринимают тормозные усилия мостовых </w:t>
      </w:r>
      <w:r>
        <w:rPr>
          <w:spacing w:val="-2"/>
          <w:sz w:val="22"/>
          <w:szCs w:val="22"/>
        </w:rPr>
        <w:t>кранов. Их закрепляют к поясам подкрановых балок и сверху при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варивают стальной рифленый лист, используемый для прохода вдоль </w:t>
      </w:r>
      <w:r>
        <w:rPr>
          <w:spacing w:val="-3"/>
          <w:sz w:val="22"/>
          <w:szCs w:val="22"/>
        </w:rPr>
        <w:t xml:space="preserve">подкрановых путей. При шаге колонн </w:t>
      </w:r>
      <w:smartTag w:uri="urn:schemas-microsoft-com:office:smarttags" w:element="metricconverter">
        <w:smartTagPr>
          <w:attr w:name="ProductID" w:val="6 м"/>
        </w:smartTagPr>
        <w:r>
          <w:rPr>
            <w:spacing w:val="-3"/>
            <w:sz w:val="22"/>
            <w:szCs w:val="22"/>
          </w:rPr>
          <w:t>6 м</w:t>
        </w:r>
      </w:smartTag>
      <w:r>
        <w:rPr>
          <w:spacing w:val="-3"/>
          <w:sz w:val="22"/>
          <w:szCs w:val="22"/>
        </w:rPr>
        <w:t xml:space="preserve"> верхние пояса подкрано</w:t>
      </w:r>
      <w:r>
        <w:rPr>
          <w:spacing w:val="-3"/>
          <w:sz w:val="22"/>
          <w:szCs w:val="22"/>
        </w:rPr>
        <w:softHyphen/>
        <w:t xml:space="preserve">вых балок связывают тормозными балками только в связевых шагах </w:t>
      </w:r>
      <w:r>
        <w:rPr>
          <w:spacing w:val="-4"/>
          <w:sz w:val="22"/>
          <w:szCs w:val="22"/>
        </w:rPr>
        <w:t xml:space="preserve">колонн. При шаге колонн </w:t>
      </w:r>
      <w:smartTag w:uri="urn:schemas-microsoft-com:office:smarttags" w:element="metricconverter">
        <w:smartTagPr>
          <w:attr w:name="ProductID" w:val="12 м"/>
        </w:smartTagPr>
        <w:r>
          <w:rPr>
            <w:spacing w:val="-4"/>
            <w:sz w:val="22"/>
            <w:szCs w:val="22"/>
          </w:rPr>
          <w:t>12 м</w:t>
        </w:r>
      </w:smartTag>
      <w:r>
        <w:rPr>
          <w:spacing w:val="-4"/>
          <w:sz w:val="22"/>
          <w:szCs w:val="22"/>
        </w:rPr>
        <w:t xml:space="preserve"> при устройстве проходов при кранах </w:t>
      </w:r>
      <w:r>
        <w:rPr>
          <w:sz w:val="22"/>
          <w:szCs w:val="22"/>
        </w:rPr>
        <w:t>грузоподъемностью более 75 т по всей длине подкрановых балок устраивают тормозные фермы.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4"/>
          <w:sz w:val="22"/>
          <w:szCs w:val="22"/>
        </w:rPr>
        <w:t>Крановые пути для кранов грузоподъемностью до 20 т устраива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>ют из железнодорожных рельсов, закрепленных крюками или план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ками с вертикальными ребрами.</w:t>
      </w:r>
    </w:p>
    <w:p w:rsidR="004525D4" w:rsidRDefault="004525D4" w:rsidP="00B333A5">
      <w:pPr>
        <w:shd w:val="clear" w:color="auto" w:fill="FFFFFF"/>
        <w:spacing w:before="96" w:line="230" w:lineRule="exact"/>
        <w:ind w:firstLine="567"/>
        <w:jc w:val="both"/>
      </w:pPr>
      <w:r>
        <w:rPr>
          <w:spacing w:val="-1"/>
          <w:sz w:val="22"/>
          <w:szCs w:val="22"/>
        </w:rPr>
        <w:t>Для кранов грузоподъемностью более 20 т укладывают рельсы от КР-50 до КР-140, закрепляемые болтами с прижимными лапка</w:t>
      </w:r>
      <w:r>
        <w:rPr>
          <w:spacing w:val="-1"/>
          <w:sz w:val="22"/>
          <w:szCs w:val="22"/>
        </w:rPr>
        <w:softHyphen/>
        <w:t>ми. Концевые опоры приваривают к подкрановой балке и снабжа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ют брусчатым амортизатором.</w:t>
      </w:r>
    </w:p>
    <w:p w:rsidR="004525D4" w:rsidRDefault="004525D4" w:rsidP="00B333A5">
      <w:pPr>
        <w:shd w:val="clear" w:color="auto" w:fill="FFFFFF"/>
        <w:spacing w:line="230" w:lineRule="exact"/>
        <w:ind w:firstLine="567"/>
        <w:jc w:val="both"/>
      </w:pPr>
      <w:r>
        <w:rPr>
          <w:sz w:val="22"/>
          <w:szCs w:val="22"/>
        </w:rPr>
        <w:t xml:space="preserve">Балки опирают на колонны через опорные торцовые ребра и </w:t>
      </w:r>
      <w:r>
        <w:rPr>
          <w:spacing w:val="-1"/>
          <w:sz w:val="22"/>
          <w:szCs w:val="22"/>
        </w:rPr>
        <w:t xml:space="preserve">крепят к ним болтами и планками. Между собой балки соединяют </w:t>
      </w:r>
      <w:r>
        <w:rPr>
          <w:spacing w:val="-4"/>
          <w:sz w:val="22"/>
          <w:szCs w:val="22"/>
        </w:rPr>
        <w:t xml:space="preserve">болтами, пропускаемыми через опорные ребра. Балки изготовляются </w:t>
      </w:r>
      <w:r>
        <w:rPr>
          <w:spacing w:val="-1"/>
          <w:sz w:val="22"/>
          <w:szCs w:val="22"/>
        </w:rPr>
        <w:t>средние и крайние. Крайние балки устанавливаются у температур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ных швов и в торцах пролетов, у этих балок одна из опор отодвинута </w:t>
      </w:r>
      <w:r>
        <w:rPr>
          <w:sz w:val="22"/>
          <w:szCs w:val="22"/>
        </w:rPr>
        <w:t>на 500 мм.</w:t>
      </w:r>
    </w:p>
    <w:p w:rsidR="004525D4" w:rsidRDefault="004525D4" w:rsidP="00B333A5">
      <w:pPr>
        <w:shd w:val="clear" w:color="auto" w:fill="FFFFFF"/>
        <w:spacing w:before="5" w:line="230" w:lineRule="exact"/>
        <w:ind w:firstLine="567"/>
        <w:jc w:val="both"/>
      </w:pPr>
      <w:r>
        <w:rPr>
          <w:sz w:val="22"/>
          <w:szCs w:val="22"/>
        </w:rPr>
        <w:t xml:space="preserve">При опирании балок на железобетонные колонны под балки </w:t>
      </w:r>
      <w:r>
        <w:rPr>
          <w:spacing w:val="-1"/>
          <w:sz w:val="22"/>
          <w:szCs w:val="22"/>
        </w:rPr>
        <w:t xml:space="preserve">устанавливают </w:t>
      </w:r>
      <w:r w:rsidR="00A94EA3">
        <w:rPr>
          <w:spacing w:val="-1"/>
          <w:sz w:val="22"/>
          <w:szCs w:val="22"/>
        </w:rPr>
        <w:t>специальные подставки (рис. 21</w:t>
      </w:r>
      <w:r>
        <w:rPr>
          <w:spacing w:val="-1"/>
          <w:sz w:val="22"/>
          <w:szCs w:val="22"/>
        </w:rPr>
        <w:t xml:space="preserve">, </w:t>
      </w:r>
      <w:r>
        <w:rPr>
          <w:i/>
          <w:iCs/>
          <w:spacing w:val="-1"/>
          <w:sz w:val="22"/>
          <w:szCs w:val="22"/>
        </w:rPr>
        <w:t>д).</w:t>
      </w:r>
    </w:p>
    <w:p w:rsidR="00B61294" w:rsidRDefault="009219FA" w:rsidP="00B61294">
      <w:pPr>
        <w:framePr w:h="4800" w:hSpace="38" w:wrap="notBeside" w:vAnchor="text" w:hAnchor="page" w:x="2189" w:y="138"/>
        <w:ind w:firstLine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44" type="#_x0000_t75" style="width:333pt;height:240pt">
            <v:imagedata r:id="rId26" o:title=""/>
          </v:shape>
        </w:pict>
      </w:r>
    </w:p>
    <w:p w:rsidR="00B61294" w:rsidRDefault="00B61294" w:rsidP="00B61294">
      <w:pPr>
        <w:shd w:val="clear" w:color="auto" w:fill="FFFFFF"/>
        <w:spacing w:before="29" w:line="202" w:lineRule="exact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A94EA3">
        <w:rPr>
          <w:rFonts w:ascii="Arial" w:hAnsi="Arial" w:cs="Arial"/>
          <w:sz w:val="16"/>
          <w:szCs w:val="16"/>
        </w:rPr>
        <w:t>. 22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Тормозные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элементы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подкрановых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балок</w:t>
      </w:r>
      <w:r>
        <w:rPr>
          <w:rFonts w:ascii="Arial" w:hAnsi="Arial" w:cs="Arial"/>
          <w:sz w:val="16"/>
          <w:szCs w:val="16"/>
        </w:rPr>
        <w:t>:</w:t>
      </w:r>
    </w:p>
    <w:p w:rsidR="00B61294" w:rsidRDefault="00B61294" w:rsidP="00B61294">
      <w:pPr>
        <w:shd w:val="clear" w:color="auto" w:fill="FFFFFF"/>
        <w:spacing w:line="202" w:lineRule="exact"/>
        <w:ind w:firstLine="567"/>
        <w:jc w:val="center"/>
      </w:pPr>
      <w:r>
        <w:rPr>
          <w:rFonts w:ascii="Arial" w:hAnsi="Arial"/>
          <w:sz w:val="16"/>
          <w:szCs w:val="16"/>
        </w:rPr>
        <w:t>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тормозная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балка</w:t>
      </w:r>
      <w:r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/>
          <w:sz w:val="16"/>
          <w:szCs w:val="16"/>
        </w:rPr>
        <w:t>соединяющая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подкрановые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конструкции</w:t>
      </w:r>
    </w:p>
    <w:p w:rsidR="00B61294" w:rsidRDefault="00B61294" w:rsidP="00B61294">
      <w:pPr>
        <w:shd w:val="clear" w:color="auto" w:fill="FFFFFF"/>
        <w:spacing w:line="202" w:lineRule="exact"/>
        <w:ind w:firstLine="567"/>
        <w:jc w:val="center"/>
      </w:pPr>
      <w:r>
        <w:rPr>
          <w:rFonts w:ascii="Arial" w:hAnsi="Arial"/>
          <w:sz w:val="16"/>
          <w:szCs w:val="16"/>
        </w:rPr>
        <w:t>на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средних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колоннах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б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тормозная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ферма</w:t>
      </w:r>
      <w:r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/>
          <w:sz w:val="16"/>
          <w:szCs w:val="16"/>
        </w:rPr>
        <w:t>соединяющая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подкрановые</w:t>
      </w:r>
    </w:p>
    <w:p w:rsidR="00B61294" w:rsidRDefault="00B61294" w:rsidP="00B61294">
      <w:pPr>
        <w:shd w:val="clear" w:color="auto" w:fill="FFFFFF"/>
        <w:spacing w:line="202" w:lineRule="exact"/>
        <w:ind w:firstLine="567"/>
        <w:jc w:val="center"/>
      </w:pPr>
      <w:r>
        <w:rPr>
          <w:rFonts w:ascii="Arial" w:hAnsi="Arial"/>
          <w:sz w:val="16"/>
          <w:szCs w:val="16"/>
        </w:rPr>
        <w:t>конструкции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средних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колоннах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i/>
          <w:iCs/>
          <w:sz w:val="16"/>
          <w:szCs w:val="16"/>
        </w:rPr>
        <w:t>в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тормозная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для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крайних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</w:t>
      </w:r>
      <w:r>
        <w:rPr>
          <w:rFonts w:ascii="Arial" w:hAnsi="Arial" w:cs="Arial"/>
          <w:sz w:val="16"/>
          <w:szCs w:val="16"/>
        </w:rPr>
        <w:t>;</w:t>
      </w:r>
    </w:p>
    <w:p w:rsidR="00B61294" w:rsidRDefault="00B61294" w:rsidP="00B61294">
      <w:pPr>
        <w:shd w:val="clear" w:color="auto" w:fill="FFFFFF"/>
        <w:spacing w:line="202" w:lineRule="exact"/>
        <w:ind w:firstLine="567"/>
        <w:jc w:val="center"/>
      </w:pPr>
      <w:r>
        <w:rPr>
          <w:rFonts w:ascii="Arial" w:hAnsi="Arial"/>
          <w:sz w:val="16"/>
          <w:szCs w:val="16"/>
        </w:rPr>
        <w:t>г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тормозная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для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крайних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</w:t>
      </w:r>
      <w:r>
        <w:rPr>
          <w:rFonts w:ascii="Arial" w:hAnsi="Arial" w:cs="Arial"/>
          <w:sz w:val="16"/>
          <w:szCs w:val="16"/>
        </w:rPr>
        <w:t>;</w:t>
      </w:r>
    </w:p>
    <w:p w:rsidR="00B61294" w:rsidRDefault="00B61294" w:rsidP="00B61294">
      <w:pPr>
        <w:shd w:val="clear" w:color="auto" w:fill="FFFFFF"/>
        <w:spacing w:line="202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1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двутавровые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подкрановые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балки</w:t>
      </w:r>
      <w:r>
        <w:rPr>
          <w:rFonts w:ascii="Arial" w:hAnsi="Arial" w:cs="Arial"/>
          <w:spacing w:val="-1"/>
          <w:sz w:val="16"/>
          <w:szCs w:val="16"/>
        </w:rPr>
        <w:t xml:space="preserve">; 2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стальной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рифленый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лист</w:t>
      </w:r>
      <w:r>
        <w:rPr>
          <w:rFonts w:ascii="Arial" w:hAnsi="Arial" w:cs="Arial"/>
          <w:spacing w:val="-1"/>
          <w:sz w:val="16"/>
          <w:szCs w:val="16"/>
        </w:rPr>
        <w:t>,</w:t>
      </w:r>
    </w:p>
    <w:p w:rsidR="00B61294" w:rsidRDefault="00B61294" w:rsidP="00B61294">
      <w:pPr>
        <w:shd w:val="clear" w:color="auto" w:fill="FFFFFF"/>
        <w:spacing w:line="202" w:lineRule="exact"/>
        <w:ind w:firstLine="567"/>
        <w:jc w:val="center"/>
      </w:pPr>
      <w:r>
        <w:rPr>
          <w:rFonts w:ascii="Arial" w:hAnsi="Arial"/>
          <w:sz w:val="16"/>
          <w:szCs w:val="16"/>
        </w:rPr>
        <w:t>усиленный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снизу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ребрами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уголков</w:t>
      </w:r>
      <w:r>
        <w:rPr>
          <w:rFonts w:ascii="Arial" w:hAnsi="Arial" w:cs="Arial"/>
          <w:sz w:val="16"/>
          <w:szCs w:val="16"/>
        </w:rPr>
        <w:t xml:space="preserve">; 3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решетка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уголков</w:t>
      </w:r>
      <w:r>
        <w:rPr>
          <w:rFonts w:ascii="Arial" w:hAnsi="Arial" w:cs="Arial"/>
          <w:sz w:val="16"/>
          <w:szCs w:val="16"/>
        </w:rPr>
        <w:t xml:space="preserve">; 4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швеллер</w:t>
      </w:r>
      <w:r>
        <w:rPr>
          <w:rFonts w:ascii="Arial" w:hAnsi="Arial" w:cs="Arial"/>
          <w:sz w:val="16"/>
          <w:szCs w:val="16"/>
        </w:rPr>
        <w:t>;</w:t>
      </w:r>
    </w:p>
    <w:p w:rsidR="00B61294" w:rsidRDefault="00B61294" w:rsidP="00B61294">
      <w:pPr>
        <w:shd w:val="clear" w:color="auto" w:fill="FFFFFF"/>
        <w:spacing w:line="202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5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вертикальная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решетка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тормозной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фермы</w:t>
      </w:r>
      <w:r>
        <w:rPr>
          <w:rFonts w:ascii="Arial" w:hAnsi="Arial" w:cs="Arial"/>
          <w:sz w:val="16"/>
          <w:szCs w:val="16"/>
        </w:rPr>
        <w:t xml:space="preserve">; 6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стальные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уголки</w:t>
      </w:r>
      <w:r>
        <w:rPr>
          <w:rFonts w:ascii="Arial" w:hAnsi="Arial" w:cs="Arial"/>
          <w:sz w:val="16"/>
          <w:szCs w:val="16"/>
        </w:rPr>
        <w:t>,</w:t>
      </w:r>
    </w:p>
    <w:p w:rsidR="00B61294" w:rsidRDefault="00B61294" w:rsidP="00B61294">
      <w:pPr>
        <w:shd w:val="clear" w:color="auto" w:fill="FFFFFF"/>
        <w:spacing w:line="202" w:lineRule="exact"/>
        <w:ind w:firstLine="567"/>
        <w:jc w:val="center"/>
      </w:pPr>
      <w:r>
        <w:rPr>
          <w:rFonts w:ascii="Arial" w:hAnsi="Arial"/>
          <w:sz w:val="16"/>
          <w:szCs w:val="16"/>
        </w:rPr>
        <w:t>поддерживающие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раскосы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тормозной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балки</w:t>
      </w:r>
    </w:p>
    <w:p w:rsidR="004525D4" w:rsidRDefault="004525D4" w:rsidP="00B333A5">
      <w:pPr>
        <w:shd w:val="clear" w:color="auto" w:fill="FFFFFF"/>
        <w:spacing w:before="5" w:line="230" w:lineRule="exact"/>
        <w:ind w:firstLine="567"/>
        <w:jc w:val="both"/>
      </w:pPr>
    </w:p>
    <w:p w:rsidR="004525D4" w:rsidRDefault="004525D4" w:rsidP="00B333A5">
      <w:pPr>
        <w:spacing w:line="1" w:lineRule="exact"/>
        <w:ind w:firstLine="567"/>
        <w:rPr>
          <w:rFonts w:ascii="Arial" w:hAnsi="Arial"/>
          <w:sz w:val="2"/>
          <w:szCs w:val="2"/>
        </w:rPr>
      </w:pPr>
    </w:p>
    <w:p w:rsidR="004525D4" w:rsidRDefault="009219FA" w:rsidP="00B61294">
      <w:pPr>
        <w:spacing w:before="62"/>
        <w:ind w:firstLine="567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45" type="#_x0000_t75" style="width:256.5pt;height:282pt">
            <v:imagedata r:id="rId27" o:title=""/>
          </v:shape>
        </w:pict>
      </w:r>
    </w:p>
    <w:p w:rsidR="00B61294" w:rsidRDefault="00B61294" w:rsidP="00B61294">
      <w:pPr>
        <w:shd w:val="clear" w:color="auto" w:fill="FFFFFF"/>
        <w:spacing w:before="149" w:line="192" w:lineRule="exact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A94EA3">
        <w:rPr>
          <w:rFonts w:ascii="Arial" w:hAnsi="Arial" w:cs="Arial"/>
          <w:sz w:val="16"/>
          <w:szCs w:val="16"/>
        </w:rPr>
        <w:t>. 23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Схемы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стальных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стропильных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подстропильных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</w:t>
      </w:r>
      <w:r>
        <w:rPr>
          <w:rFonts w:ascii="Arial" w:hAnsi="Arial" w:cs="Arial"/>
          <w:sz w:val="16"/>
          <w:szCs w:val="16"/>
        </w:rPr>
        <w:t>:</w:t>
      </w:r>
    </w:p>
    <w:p w:rsidR="00B61294" w:rsidRDefault="00B61294" w:rsidP="00B61294">
      <w:pPr>
        <w:shd w:val="clear" w:color="auto" w:fill="FFFFFF"/>
        <w:spacing w:line="192" w:lineRule="exact"/>
        <w:ind w:firstLine="567"/>
        <w:jc w:val="center"/>
      </w:pPr>
      <w:r>
        <w:rPr>
          <w:rFonts w:ascii="Arial" w:hAnsi="Arial"/>
          <w:sz w:val="16"/>
          <w:szCs w:val="16"/>
        </w:rPr>
        <w:t>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параллельными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поясами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для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плоских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покрытий</w:t>
      </w:r>
      <w:r>
        <w:rPr>
          <w:rFonts w:ascii="Arial" w:hAnsi="Arial" w:cs="Arial"/>
          <w:sz w:val="16"/>
          <w:szCs w:val="16"/>
        </w:rPr>
        <w:t>;</w:t>
      </w:r>
    </w:p>
    <w:p w:rsidR="00B61294" w:rsidRDefault="00B61294" w:rsidP="00B61294">
      <w:pPr>
        <w:shd w:val="clear" w:color="auto" w:fill="FFFFFF"/>
        <w:spacing w:line="192" w:lineRule="exact"/>
        <w:ind w:firstLine="567"/>
        <w:jc w:val="center"/>
      </w:pPr>
      <w:r>
        <w:rPr>
          <w:rFonts w:ascii="Arial" w:hAnsi="Arial"/>
          <w:i/>
          <w:iCs/>
          <w:sz w:val="16"/>
          <w:szCs w:val="16"/>
        </w:rPr>
        <w:t>б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треугольная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для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неутепленных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покрытий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подстропильная</w:t>
      </w:r>
    </w:p>
    <w:p w:rsidR="00B61294" w:rsidRDefault="00B61294" w:rsidP="00B61294">
      <w:pPr>
        <w:shd w:val="clear" w:color="auto" w:fill="FFFFFF"/>
        <w:spacing w:before="173"/>
        <w:ind w:firstLine="567"/>
        <w:jc w:val="center"/>
        <w:rPr>
          <w:b/>
          <w:bCs/>
          <w:spacing w:val="-3"/>
          <w:sz w:val="22"/>
          <w:szCs w:val="22"/>
        </w:rPr>
      </w:pP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параллельными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поясами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г—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подстропильная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треугольная</w:t>
      </w:r>
    </w:p>
    <w:p w:rsidR="004525D4" w:rsidRDefault="004525D4" w:rsidP="00B333A5">
      <w:pPr>
        <w:shd w:val="clear" w:color="auto" w:fill="FFFFFF"/>
        <w:spacing w:before="173"/>
        <w:ind w:firstLine="567"/>
      </w:pPr>
      <w:r>
        <w:rPr>
          <w:b/>
          <w:bCs/>
          <w:spacing w:val="-3"/>
          <w:sz w:val="22"/>
          <w:szCs w:val="22"/>
        </w:rPr>
        <w:t xml:space="preserve">Стропильные и подстропильные </w:t>
      </w:r>
      <w:r>
        <w:rPr>
          <w:b/>
          <w:bCs/>
          <w:i/>
          <w:iCs/>
          <w:spacing w:val="-3"/>
          <w:sz w:val="22"/>
          <w:szCs w:val="22"/>
        </w:rPr>
        <w:t>фермы покрытий</w:t>
      </w:r>
    </w:p>
    <w:p w:rsidR="004525D4" w:rsidRDefault="004525D4" w:rsidP="00B333A5">
      <w:pPr>
        <w:shd w:val="clear" w:color="auto" w:fill="FFFFFF"/>
        <w:spacing w:before="96" w:line="240" w:lineRule="exact"/>
        <w:ind w:firstLine="567"/>
        <w:jc w:val="both"/>
      </w:pPr>
      <w:r>
        <w:rPr>
          <w:spacing w:val="-4"/>
          <w:sz w:val="22"/>
          <w:szCs w:val="22"/>
        </w:rPr>
        <w:t>Стальные типовые фермы пролетом 18—36 м применяют в плос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ких и скатных покрытиях. Их изготовляют из углеродистых и низ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колегированных сталей.</w:t>
      </w:r>
    </w:p>
    <w:p w:rsidR="004525D4" w:rsidRDefault="004525D4" w:rsidP="00B333A5">
      <w:pPr>
        <w:shd w:val="clear" w:color="auto" w:fill="FFFFFF"/>
        <w:spacing w:line="240" w:lineRule="exact"/>
        <w:ind w:firstLine="567"/>
        <w:jc w:val="both"/>
      </w:pPr>
      <w:r>
        <w:rPr>
          <w:i/>
          <w:iCs/>
          <w:spacing w:val="-7"/>
          <w:sz w:val="22"/>
          <w:szCs w:val="22"/>
        </w:rPr>
        <w:t xml:space="preserve">Стропильные фермы с параллельными поясами </w:t>
      </w:r>
      <w:r w:rsidR="00A94EA3">
        <w:rPr>
          <w:spacing w:val="-7"/>
          <w:sz w:val="22"/>
          <w:szCs w:val="22"/>
        </w:rPr>
        <w:t>(рис. 23</w:t>
      </w:r>
      <w:r>
        <w:rPr>
          <w:spacing w:val="-7"/>
          <w:sz w:val="22"/>
          <w:szCs w:val="22"/>
        </w:rPr>
        <w:t>) предна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 xml:space="preserve">значены для устройства плоской кровли из железобетонных плит или стального профилированного настила. Шаг ферм 6, </w:t>
      </w:r>
      <w:smartTag w:uri="urn:schemas-microsoft-com:office:smarttags" w:element="metricconverter">
        <w:smartTagPr>
          <w:attr w:name="ProductID" w:val="12 м"/>
        </w:smartTagPr>
        <w:r>
          <w:rPr>
            <w:sz w:val="22"/>
            <w:szCs w:val="22"/>
          </w:rPr>
          <w:t>12 м</w:t>
        </w:r>
      </w:smartTag>
      <w:r>
        <w:rPr>
          <w:sz w:val="22"/>
          <w:szCs w:val="22"/>
        </w:rPr>
        <w:t>.</w:t>
      </w:r>
    </w:p>
    <w:p w:rsidR="004525D4" w:rsidRDefault="004525D4" w:rsidP="00B61294">
      <w:pPr>
        <w:shd w:val="clear" w:color="auto" w:fill="FFFFFF"/>
        <w:spacing w:line="240" w:lineRule="exact"/>
        <w:ind w:firstLine="567"/>
        <w:jc w:val="both"/>
      </w:pPr>
      <w:r>
        <w:rPr>
          <w:spacing w:val="-3"/>
          <w:sz w:val="22"/>
          <w:szCs w:val="22"/>
        </w:rPr>
        <w:t>Элементы фермы изготовляют из уголков, широкополочныхтав-</w:t>
      </w:r>
      <w:r>
        <w:rPr>
          <w:sz w:val="22"/>
          <w:szCs w:val="22"/>
        </w:rPr>
        <w:t>ров, соединяемых в узлах электросваркой или высокопрочными болтами. Верхний и нижний пояса фермы имеют уклон 1,5%, что</w:t>
      </w:r>
      <w:r w:rsidR="00B6129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компенсирует провисание конструкции в процессе эксплуатации. </w:t>
      </w:r>
      <w:r>
        <w:rPr>
          <w:spacing w:val="-2"/>
          <w:sz w:val="22"/>
          <w:szCs w:val="22"/>
        </w:rPr>
        <w:t>При креплении путей подвесных кранов фермы усиливают допол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нительными подвесками. У опор ферм на колонны устанавливают </w:t>
      </w:r>
      <w:r>
        <w:rPr>
          <w:spacing w:val="-4"/>
          <w:sz w:val="22"/>
          <w:szCs w:val="22"/>
        </w:rPr>
        <w:t>опорные стойки двутаврового сечения, поэтому длина ферм, постав</w:t>
      </w:r>
      <w:r>
        <w:rPr>
          <w:spacing w:val="-4"/>
          <w:sz w:val="22"/>
          <w:szCs w:val="22"/>
        </w:rPr>
        <w:softHyphen/>
        <w:t>ляемых заводом-изготовителем, будет на 400 мм меньше за счет уко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рочения крайних панелей поясов ферм.</w:t>
      </w:r>
    </w:p>
    <w:p w:rsidR="004525D4" w:rsidRDefault="004525D4" w:rsidP="00B333A5">
      <w:pPr>
        <w:shd w:val="clear" w:color="auto" w:fill="FFFFFF"/>
        <w:spacing w:before="14" w:line="240" w:lineRule="exact"/>
        <w:ind w:firstLine="567"/>
        <w:jc w:val="both"/>
      </w:pPr>
      <w:r>
        <w:rPr>
          <w:spacing w:val="-3"/>
          <w:sz w:val="22"/>
          <w:szCs w:val="22"/>
        </w:rPr>
        <w:t xml:space="preserve">В крайних рядах наружная линия стойки служит продолжением </w:t>
      </w:r>
      <w:r>
        <w:rPr>
          <w:spacing w:val="-1"/>
          <w:sz w:val="22"/>
          <w:szCs w:val="22"/>
        </w:rPr>
        <w:t xml:space="preserve">наружной грани колонны, что обеспечивает крепление наружных </w:t>
      </w:r>
      <w:r>
        <w:rPr>
          <w:sz w:val="22"/>
          <w:szCs w:val="22"/>
        </w:rPr>
        <w:t>стен к каркасу по всей высоте.</w:t>
      </w:r>
    </w:p>
    <w:p w:rsidR="004525D4" w:rsidRDefault="004525D4" w:rsidP="00B333A5">
      <w:pPr>
        <w:shd w:val="clear" w:color="auto" w:fill="FFFFFF"/>
        <w:spacing w:before="14" w:line="240" w:lineRule="exact"/>
        <w:ind w:firstLine="567"/>
        <w:jc w:val="both"/>
      </w:pPr>
      <w:r>
        <w:rPr>
          <w:spacing w:val="-3"/>
          <w:sz w:val="22"/>
          <w:szCs w:val="22"/>
        </w:rPr>
        <w:t>Фермы шарнирно опирают на колонны. При шаге колонн край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них рядов 6 м, а средних 12 м и более возникает необходимость уста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новки подстропильных ферм.</w:t>
      </w:r>
    </w:p>
    <w:p w:rsidR="004525D4" w:rsidRDefault="004525D4" w:rsidP="00B333A5">
      <w:pPr>
        <w:shd w:val="clear" w:color="auto" w:fill="FFFFFF"/>
        <w:spacing w:before="14" w:line="240" w:lineRule="exact"/>
        <w:ind w:firstLine="567"/>
        <w:jc w:val="both"/>
      </w:pPr>
      <w:r>
        <w:rPr>
          <w:sz w:val="22"/>
          <w:szCs w:val="22"/>
        </w:rPr>
        <w:t xml:space="preserve">Решетка ферм определяется целесообразным распределением </w:t>
      </w:r>
      <w:r>
        <w:rPr>
          <w:spacing w:val="-2"/>
          <w:sz w:val="22"/>
          <w:szCs w:val="22"/>
        </w:rPr>
        <w:t>усилий между раскосами и стойками. При этом расстояние между углами ферм принимают обычно по верхнему поясу 3 м, по нижне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му — 6 м. В фермах пролетом 24, 30, 36 м для удобства устройства </w:t>
      </w:r>
      <w:r>
        <w:rPr>
          <w:spacing w:val="-1"/>
          <w:sz w:val="22"/>
          <w:szCs w:val="22"/>
        </w:rPr>
        <w:t xml:space="preserve">монтажного стыка посредине пролета появляется дополнительный </w:t>
      </w:r>
      <w:r>
        <w:rPr>
          <w:sz w:val="22"/>
          <w:szCs w:val="22"/>
        </w:rPr>
        <w:t>вертикальный элемент.</w:t>
      </w:r>
    </w:p>
    <w:p w:rsidR="004525D4" w:rsidRDefault="004525D4" w:rsidP="00B333A5">
      <w:pPr>
        <w:shd w:val="clear" w:color="auto" w:fill="FFFFFF"/>
        <w:spacing w:before="14" w:line="240" w:lineRule="exact"/>
        <w:ind w:firstLine="567"/>
        <w:jc w:val="both"/>
        <w:sectPr w:rsidR="004525D4" w:rsidSect="00E4355C">
          <w:type w:val="nextColumn"/>
          <w:pgSz w:w="11909" w:h="16834"/>
          <w:pgMar w:top="1134" w:right="1134" w:bottom="1134" w:left="1134" w:header="720" w:footer="720" w:gutter="0"/>
          <w:cols w:space="720"/>
          <w:noEndnote/>
        </w:sectPr>
      </w:pPr>
    </w:p>
    <w:p w:rsidR="00B61294" w:rsidRDefault="009219FA" w:rsidP="00B61294">
      <w:pPr>
        <w:framePr w:h="8731" w:hSpace="38" w:wrap="notBeside" w:vAnchor="text" w:hAnchor="page" w:x="2789" w:y="-357"/>
        <w:ind w:firstLine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46" type="#_x0000_t75" style="width:327pt;height:436.5pt">
            <v:imagedata r:id="rId28" o:title=""/>
          </v:shape>
        </w:pict>
      </w:r>
    </w:p>
    <w:p w:rsidR="004525D4" w:rsidRDefault="004525D4" w:rsidP="00B333A5">
      <w:pPr>
        <w:spacing w:line="1" w:lineRule="exact"/>
        <w:ind w:firstLine="567"/>
        <w:rPr>
          <w:rFonts w:ascii="Arial" w:hAnsi="Arial"/>
          <w:sz w:val="2"/>
          <w:szCs w:val="2"/>
        </w:rPr>
      </w:pPr>
    </w:p>
    <w:p w:rsidR="00B61294" w:rsidRDefault="00B61294" w:rsidP="00B61294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A94EA3">
        <w:rPr>
          <w:rFonts w:ascii="Arial" w:hAnsi="Arial" w:cs="Arial"/>
          <w:sz w:val="16"/>
          <w:szCs w:val="16"/>
        </w:rPr>
        <w:t>. 24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Установка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связей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покрытии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шатре</w:t>
      </w:r>
      <w:r>
        <w:rPr>
          <w:rFonts w:ascii="Arial" w:hAnsi="Arial" w:cs="Arial"/>
          <w:sz w:val="16"/>
          <w:szCs w:val="16"/>
        </w:rPr>
        <w:t xml:space="preserve">) </w:t>
      </w:r>
      <w:r>
        <w:rPr>
          <w:rFonts w:ascii="Arial" w:hAnsi="Arial"/>
          <w:sz w:val="16"/>
          <w:szCs w:val="16"/>
        </w:rPr>
        <w:t>стального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каркаса</w:t>
      </w:r>
      <w:r>
        <w:rPr>
          <w:rFonts w:ascii="Arial" w:hAnsi="Arial" w:cs="Arial"/>
          <w:sz w:val="16"/>
          <w:szCs w:val="16"/>
        </w:rPr>
        <w:t>:</w:t>
      </w:r>
    </w:p>
    <w:p w:rsidR="00B61294" w:rsidRDefault="00B61294" w:rsidP="00B61294">
      <w:pPr>
        <w:shd w:val="clear" w:color="auto" w:fill="FFFFFF"/>
        <w:ind w:firstLine="567"/>
        <w:jc w:val="center"/>
      </w:pPr>
      <w:r>
        <w:rPr>
          <w:rFonts w:ascii="Arial" w:hAnsi="Arial"/>
          <w:i/>
          <w:iCs/>
          <w:spacing w:val="-1"/>
          <w:sz w:val="16"/>
          <w:szCs w:val="16"/>
        </w:rPr>
        <w:t>а</w:t>
      </w:r>
      <w:r>
        <w:rPr>
          <w:rFonts w:ascii="Arial" w:hAnsi="Arial" w:cs="Arial"/>
          <w:i/>
          <w:iCs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в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уровне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верхнего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пояса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стропильных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ферм</w:t>
      </w:r>
      <w:r>
        <w:rPr>
          <w:rFonts w:ascii="Arial" w:hAnsi="Arial" w:cs="Arial"/>
          <w:spacing w:val="-1"/>
          <w:sz w:val="16"/>
          <w:szCs w:val="16"/>
        </w:rPr>
        <w:t xml:space="preserve">; </w:t>
      </w:r>
      <w:r>
        <w:rPr>
          <w:rFonts w:ascii="Arial" w:hAnsi="Arial"/>
          <w:i/>
          <w:iCs/>
          <w:spacing w:val="-1"/>
          <w:sz w:val="16"/>
          <w:szCs w:val="16"/>
        </w:rPr>
        <w:t>б</w:t>
      </w:r>
      <w:r>
        <w:rPr>
          <w:rFonts w:ascii="Arial" w:hAnsi="Arial" w:cs="Arial"/>
          <w:i/>
          <w:iCs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в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уровне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нижнего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пояса</w:t>
      </w:r>
    </w:p>
    <w:p w:rsidR="00B61294" w:rsidRDefault="00B61294" w:rsidP="00B61294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стропильных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продольный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разрез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шатра</w:t>
      </w:r>
      <w:r>
        <w:rPr>
          <w:rFonts w:ascii="Arial" w:hAnsi="Arial" w:cs="Arial"/>
          <w:sz w:val="16"/>
          <w:szCs w:val="16"/>
        </w:rPr>
        <w:t xml:space="preserve">) 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коньке</w:t>
      </w:r>
      <w:r>
        <w:rPr>
          <w:rFonts w:ascii="Arial" w:hAnsi="Arial" w:cs="Arial"/>
          <w:sz w:val="16"/>
          <w:szCs w:val="16"/>
        </w:rPr>
        <w:t>;</w:t>
      </w:r>
    </w:p>
    <w:p w:rsidR="00B61294" w:rsidRDefault="00B61294" w:rsidP="00B61294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г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продольный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разрез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шатра</w:t>
      </w:r>
      <w:r>
        <w:rPr>
          <w:rFonts w:ascii="Arial" w:hAnsi="Arial" w:cs="Arial"/>
          <w:sz w:val="16"/>
          <w:szCs w:val="16"/>
        </w:rPr>
        <w:t xml:space="preserve">) </w:t>
      </w:r>
      <w:r>
        <w:rPr>
          <w:rFonts w:ascii="Arial" w:hAnsi="Arial"/>
          <w:sz w:val="16"/>
          <w:szCs w:val="16"/>
        </w:rPr>
        <w:t>по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опорам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стропильных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</w:t>
      </w:r>
      <w:r>
        <w:rPr>
          <w:rFonts w:ascii="Arial" w:hAnsi="Arial" w:cs="Arial"/>
          <w:sz w:val="16"/>
          <w:szCs w:val="16"/>
        </w:rPr>
        <w:t>;</w:t>
      </w:r>
    </w:p>
    <w:p w:rsidR="00B61294" w:rsidRDefault="00B61294" w:rsidP="00B61294">
      <w:pPr>
        <w:shd w:val="clear" w:color="auto" w:fill="FFFFFF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1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фермы</w:t>
      </w:r>
      <w:r>
        <w:rPr>
          <w:rFonts w:ascii="Arial" w:hAnsi="Arial" w:cs="Arial"/>
          <w:sz w:val="16"/>
          <w:szCs w:val="16"/>
        </w:rPr>
        <w:t xml:space="preserve">; 2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горизонтальные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связи</w:t>
      </w:r>
      <w:r>
        <w:rPr>
          <w:rFonts w:ascii="Arial" w:hAnsi="Arial" w:cs="Arial"/>
          <w:sz w:val="16"/>
          <w:szCs w:val="16"/>
        </w:rPr>
        <w:t xml:space="preserve">; 3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вертикальные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связи</w:t>
      </w:r>
    </w:p>
    <w:p w:rsidR="00B61294" w:rsidRDefault="00B61294" w:rsidP="00B61294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виде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параллельными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поясами</w:t>
      </w:r>
      <w:r>
        <w:rPr>
          <w:rFonts w:ascii="Arial" w:hAnsi="Arial" w:cs="Arial"/>
          <w:sz w:val="16"/>
          <w:szCs w:val="16"/>
        </w:rPr>
        <w:t xml:space="preserve">; 4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распорки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коньковых</w:t>
      </w:r>
    </w:p>
    <w:p w:rsidR="00B61294" w:rsidRDefault="00B61294" w:rsidP="00B61294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узлах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фермы</w:t>
      </w:r>
      <w:r>
        <w:rPr>
          <w:rFonts w:ascii="Arial" w:hAnsi="Arial" w:cs="Arial"/>
          <w:sz w:val="16"/>
          <w:szCs w:val="16"/>
        </w:rPr>
        <w:t xml:space="preserve">); 5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поперечная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связевая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ферма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середине</w:t>
      </w:r>
    </w:p>
    <w:p w:rsidR="00B61294" w:rsidRDefault="00B61294" w:rsidP="00B61294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температурного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блока</w:t>
      </w:r>
      <w:r>
        <w:rPr>
          <w:rFonts w:ascii="Arial" w:hAnsi="Arial" w:cs="Arial"/>
          <w:sz w:val="16"/>
          <w:szCs w:val="16"/>
        </w:rPr>
        <w:t xml:space="preserve">); 6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продольная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связевая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ферма</w:t>
      </w:r>
      <w:r>
        <w:rPr>
          <w:rFonts w:ascii="Arial" w:hAnsi="Arial" w:cs="Arial"/>
          <w:sz w:val="16"/>
          <w:szCs w:val="16"/>
        </w:rPr>
        <w:t>;</w:t>
      </w:r>
    </w:p>
    <w:p w:rsidR="00B61294" w:rsidRDefault="00B61294" w:rsidP="00B61294">
      <w:pPr>
        <w:shd w:val="clear" w:color="auto" w:fill="FFFFFF"/>
        <w:ind w:firstLine="567"/>
        <w:jc w:val="center"/>
        <w:rPr>
          <w:rFonts w:ascii="Arial" w:hAnsi="Arial"/>
        </w:rPr>
      </w:pPr>
      <w:r>
        <w:rPr>
          <w:rFonts w:ascii="Arial" w:hAnsi="Arial" w:cs="Arial"/>
          <w:sz w:val="16"/>
          <w:szCs w:val="16"/>
        </w:rPr>
        <w:t xml:space="preserve">7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растяжки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уровне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нижнего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пояса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фермы</w:t>
      </w:r>
      <w:r>
        <w:rPr>
          <w:rFonts w:ascii="Arial" w:hAnsi="Arial" w:cs="Arial"/>
          <w:sz w:val="16"/>
          <w:szCs w:val="16"/>
        </w:rPr>
        <w:t>)</w:t>
      </w:r>
    </w:p>
    <w:p w:rsidR="004525D4" w:rsidRDefault="004525D4" w:rsidP="00B333A5">
      <w:pPr>
        <w:shd w:val="clear" w:color="auto" w:fill="FFFFFF"/>
        <w:spacing w:before="442"/>
        <w:ind w:firstLine="567"/>
      </w:pPr>
      <w:r>
        <w:rPr>
          <w:rFonts w:ascii="Arial" w:hAnsi="Arial"/>
        </w:rPr>
        <w:t>Связи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 w:cs="Arial"/>
        </w:rPr>
        <w:t xml:space="preserve"> </w:t>
      </w:r>
      <w:r>
        <w:rPr>
          <w:rFonts w:ascii="Arial" w:hAnsi="Arial"/>
          <w:i/>
          <w:iCs/>
        </w:rPr>
        <w:t>стальном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каркасе</w:t>
      </w:r>
    </w:p>
    <w:p w:rsidR="004525D4" w:rsidRDefault="004525D4" w:rsidP="00B333A5">
      <w:pPr>
        <w:shd w:val="clear" w:color="auto" w:fill="FFFFFF"/>
        <w:spacing w:before="101" w:line="235" w:lineRule="exact"/>
        <w:ind w:firstLine="567"/>
      </w:pPr>
      <w:r>
        <w:rPr>
          <w:spacing w:val="-2"/>
          <w:sz w:val="22"/>
          <w:szCs w:val="22"/>
        </w:rPr>
        <w:t>Конструктивные элементы (связи), установленные между стро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пильными фермами и колоннами, обеспечивают пространственную </w:t>
      </w:r>
      <w:r w:rsidR="00A94EA3">
        <w:rPr>
          <w:sz w:val="22"/>
          <w:szCs w:val="22"/>
        </w:rPr>
        <w:t>жесткость каркаса (рис. 24</w:t>
      </w:r>
      <w:r w:rsidR="00C00DB7">
        <w:rPr>
          <w:sz w:val="22"/>
          <w:szCs w:val="22"/>
        </w:rPr>
        <w:t>, 25</w:t>
      </w:r>
      <w:r>
        <w:rPr>
          <w:sz w:val="22"/>
          <w:szCs w:val="22"/>
        </w:rPr>
        <w:t xml:space="preserve">). </w:t>
      </w:r>
      <w:r>
        <w:rPr>
          <w:i/>
          <w:iCs/>
          <w:sz w:val="22"/>
          <w:szCs w:val="22"/>
        </w:rPr>
        <w:t>Вертикальные связи: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3"/>
          <w:sz w:val="22"/>
          <w:szCs w:val="22"/>
        </w:rPr>
        <w:t xml:space="preserve">между стальными колоннами разделяют на основные и верхние. </w:t>
      </w:r>
      <w:r>
        <w:rPr>
          <w:sz w:val="22"/>
          <w:szCs w:val="22"/>
        </w:rPr>
        <w:t xml:space="preserve">Основные располагают по высоте подкрановой части колонны </w:t>
      </w:r>
      <w:r>
        <w:rPr>
          <w:spacing w:val="-5"/>
          <w:sz w:val="22"/>
          <w:szCs w:val="22"/>
        </w:rPr>
        <w:t xml:space="preserve">в середине температурного блока в каждом ряду колонн. Верхние </w:t>
      </w:r>
      <w:r>
        <w:rPr>
          <w:spacing w:val="-1"/>
          <w:sz w:val="22"/>
          <w:szCs w:val="22"/>
        </w:rPr>
        <w:t xml:space="preserve">вертикальные связи (в надкрановой части колонн) располагают </w:t>
      </w:r>
      <w:r>
        <w:rPr>
          <w:spacing w:val="-2"/>
          <w:sz w:val="22"/>
          <w:szCs w:val="22"/>
        </w:rPr>
        <w:t>по границе температурного блока и в местах расположения вер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тикальных связей между фермами покрытия; </w:t>
      </w:r>
      <w:r>
        <w:rPr>
          <w:spacing w:val="-3"/>
          <w:sz w:val="22"/>
          <w:szCs w:val="22"/>
        </w:rPr>
        <w:t>между стропильными фермами закрепляют вертикальные крес</w:t>
      </w:r>
      <w:r>
        <w:rPr>
          <w:spacing w:val="-3"/>
          <w:sz w:val="22"/>
          <w:szCs w:val="22"/>
        </w:rPr>
        <w:softHyphen/>
        <w:t>товые связи или фермочки с параллельными поясами. Их распо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лагают между опорами ферм по краям и в середине пролета. </w:t>
      </w:r>
      <w:r>
        <w:rPr>
          <w:i/>
          <w:iCs/>
          <w:sz w:val="22"/>
          <w:szCs w:val="22"/>
        </w:rPr>
        <w:t xml:space="preserve">Горизонтальные связи: </w:t>
      </w:r>
      <w:r>
        <w:rPr>
          <w:sz w:val="22"/>
          <w:szCs w:val="22"/>
        </w:rPr>
        <w:t xml:space="preserve">• горизонтальные связи по нижним поясам ферм располагают </w:t>
      </w:r>
      <w:r>
        <w:rPr>
          <w:spacing w:val="-4"/>
          <w:sz w:val="22"/>
          <w:szCs w:val="22"/>
        </w:rPr>
        <w:t>поперек и вдоль пролетов, поперечные — у торцов и температур</w:t>
      </w:r>
      <w:r>
        <w:rPr>
          <w:spacing w:val="-4"/>
          <w:sz w:val="22"/>
          <w:szCs w:val="22"/>
        </w:rPr>
        <w:softHyphen/>
        <w:t>ных швов. Если температурный блок 120—150 м и краны боль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шой грузоподъемности, то промежуточные связевые фермы устраивают через 60 м. Продольные горизонтальные связи </w:t>
      </w:r>
      <w:r>
        <w:rPr>
          <w:spacing w:val="-1"/>
          <w:sz w:val="22"/>
          <w:szCs w:val="22"/>
        </w:rPr>
        <w:t xml:space="preserve">устраивают по крайним панелям нижних поясов стропильных </w:t>
      </w:r>
      <w:r>
        <w:rPr>
          <w:spacing w:val="-3"/>
          <w:sz w:val="22"/>
          <w:szCs w:val="22"/>
        </w:rPr>
        <w:t>ферм. В однопролетных — вдоль обоих рядов колонн, в много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пролетных — вдоль крайних и через ряд вдоль средних. Если </w:t>
      </w:r>
      <w:r>
        <w:rPr>
          <w:spacing w:val="-1"/>
          <w:sz w:val="22"/>
          <w:szCs w:val="22"/>
        </w:rPr>
        <w:t xml:space="preserve">примыкают два пролета, разных по высоте, продольные связи </w:t>
      </w:r>
      <w:r>
        <w:rPr>
          <w:sz w:val="22"/>
          <w:szCs w:val="22"/>
        </w:rPr>
        <w:t>располагают с обеих сторон колонн;</w:t>
      </w:r>
      <w:r w:rsidR="00B61294"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горизонтальные связи по верхнему поясу ферм устанавливают в </w:t>
      </w:r>
      <w:r>
        <w:rPr>
          <w:spacing w:val="-4"/>
          <w:sz w:val="22"/>
          <w:szCs w:val="22"/>
        </w:rPr>
        <w:t xml:space="preserve">торцах и у температурного шва. Если длина блоков больше 96 м, </w:t>
      </w:r>
      <w:r>
        <w:rPr>
          <w:sz w:val="22"/>
          <w:szCs w:val="22"/>
        </w:rPr>
        <w:t xml:space="preserve">то через 42—60 м ставят промежуточные связевые фермы. </w:t>
      </w:r>
      <w:r>
        <w:rPr>
          <w:spacing w:val="-3"/>
          <w:sz w:val="22"/>
          <w:szCs w:val="22"/>
        </w:rPr>
        <w:t xml:space="preserve">Распорки устанавливают на участках покрытия под фонарями в </w:t>
      </w:r>
      <w:r>
        <w:rPr>
          <w:sz w:val="22"/>
          <w:szCs w:val="22"/>
        </w:rPr>
        <w:t>коньковых узлах ферм.</w:t>
      </w:r>
    </w:p>
    <w:p w:rsidR="004525D4" w:rsidRDefault="004525D4" w:rsidP="00B333A5">
      <w:pPr>
        <w:shd w:val="clear" w:color="auto" w:fill="FFFFFF"/>
        <w:spacing w:before="158"/>
        <w:ind w:firstLine="567"/>
      </w:pPr>
      <w:r>
        <w:rPr>
          <w:rFonts w:ascii="Arial" w:hAnsi="Arial"/>
        </w:rPr>
        <w:t>Узлы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стального</w:t>
      </w:r>
      <w:r>
        <w:rPr>
          <w:rFonts w:ascii="Arial" w:hAnsi="Arial" w:cs="Arial"/>
        </w:rPr>
        <w:t xml:space="preserve"> </w:t>
      </w:r>
      <w:r>
        <w:rPr>
          <w:rFonts w:ascii="Arial" w:hAnsi="Arial"/>
          <w:i/>
          <w:iCs/>
        </w:rPr>
        <w:t>каркаса</w:t>
      </w:r>
    </w:p>
    <w:p w:rsidR="004525D4" w:rsidRDefault="004525D4" w:rsidP="00B333A5">
      <w:pPr>
        <w:shd w:val="clear" w:color="auto" w:fill="FFFFFF"/>
        <w:spacing w:before="82" w:line="235" w:lineRule="exact"/>
        <w:ind w:firstLine="567"/>
        <w:jc w:val="both"/>
      </w:pPr>
      <w:r>
        <w:rPr>
          <w:i/>
          <w:iCs/>
          <w:spacing w:val="-5"/>
          <w:sz w:val="22"/>
          <w:szCs w:val="22"/>
        </w:rPr>
        <w:t xml:space="preserve">Опирание подкрановых балок на консоли </w:t>
      </w:r>
      <w:r w:rsidR="00C00DB7">
        <w:rPr>
          <w:spacing w:val="-5"/>
          <w:sz w:val="22"/>
          <w:szCs w:val="22"/>
        </w:rPr>
        <w:t>(рис. 26</w:t>
      </w:r>
      <w:r>
        <w:rPr>
          <w:spacing w:val="-5"/>
          <w:sz w:val="22"/>
          <w:szCs w:val="22"/>
        </w:rPr>
        <w:t xml:space="preserve">) </w:t>
      </w:r>
      <w:r>
        <w:rPr>
          <w:i/>
          <w:iCs/>
          <w:spacing w:val="-5"/>
          <w:sz w:val="22"/>
          <w:szCs w:val="22"/>
        </w:rPr>
        <w:t xml:space="preserve">или выступы </w:t>
      </w:r>
      <w:r>
        <w:rPr>
          <w:i/>
          <w:iCs/>
          <w:spacing w:val="-2"/>
          <w:sz w:val="22"/>
          <w:szCs w:val="22"/>
        </w:rPr>
        <w:t xml:space="preserve">колонн </w:t>
      </w:r>
      <w:r>
        <w:rPr>
          <w:spacing w:val="-2"/>
          <w:sz w:val="22"/>
          <w:szCs w:val="22"/>
        </w:rPr>
        <w:t xml:space="preserve">осуществляется нижней строганой кромкой опорных ребер, </w:t>
      </w:r>
      <w:r>
        <w:rPr>
          <w:spacing w:val="-3"/>
          <w:sz w:val="22"/>
          <w:szCs w:val="22"/>
        </w:rPr>
        <w:t xml:space="preserve">которые соединяются между собой болтами. Верхнюю часть балок </w:t>
      </w:r>
      <w:r>
        <w:rPr>
          <w:sz w:val="22"/>
          <w:szCs w:val="22"/>
        </w:rPr>
        <w:t>закрепляют стальными планками, приваренными к колоннам.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7"/>
          <w:sz w:val="22"/>
          <w:szCs w:val="22"/>
        </w:rPr>
        <w:t xml:space="preserve">Сопряжение стропильных ферм с колоннами </w:t>
      </w:r>
      <w:r>
        <w:rPr>
          <w:spacing w:val="-7"/>
          <w:sz w:val="22"/>
          <w:szCs w:val="22"/>
        </w:rPr>
        <w:t>выполняют шарнир</w:t>
      </w:r>
      <w:r>
        <w:rPr>
          <w:spacing w:val="-7"/>
          <w:sz w:val="22"/>
          <w:szCs w:val="22"/>
        </w:rPr>
        <w:softHyphen/>
      </w:r>
      <w:r w:rsidR="00C00DB7">
        <w:rPr>
          <w:spacing w:val="-1"/>
          <w:sz w:val="22"/>
          <w:szCs w:val="22"/>
        </w:rPr>
        <w:t>ным (рис. 27</w:t>
      </w:r>
      <w:r>
        <w:rPr>
          <w:spacing w:val="-1"/>
          <w:sz w:val="22"/>
          <w:szCs w:val="22"/>
        </w:rPr>
        <w:t xml:space="preserve">). К надопорной стойке, закрепленной на оголовке </w:t>
      </w:r>
      <w:r>
        <w:rPr>
          <w:sz w:val="22"/>
          <w:szCs w:val="22"/>
        </w:rPr>
        <w:t>колонны, прикрепляют болтами верхний и нижний пояса ферм.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5"/>
          <w:sz w:val="22"/>
          <w:szCs w:val="22"/>
        </w:rPr>
        <w:t xml:space="preserve">Сопряжение подстропильных ферм </w:t>
      </w:r>
      <w:r>
        <w:rPr>
          <w:spacing w:val="-5"/>
          <w:sz w:val="22"/>
          <w:szCs w:val="22"/>
        </w:rPr>
        <w:t>на оголовке колонны. Ниж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>ний пояс фермы примыкает к надопорной стойке из сварного дву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тавра и крепится к ней болтами.</w:t>
      </w:r>
    </w:p>
    <w:p w:rsidR="004525D4" w:rsidRDefault="004525D4" w:rsidP="00B333A5">
      <w:pPr>
        <w:spacing w:line="1" w:lineRule="exact"/>
        <w:ind w:firstLine="567"/>
        <w:rPr>
          <w:rFonts w:ascii="Arial" w:hAnsi="Arial"/>
          <w:sz w:val="2"/>
          <w:szCs w:val="2"/>
        </w:rPr>
      </w:pPr>
    </w:p>
    <w:p w:rsidR="004525D4" w:rsidRDefault="009219FA" w:rsidP="009137D9">
      <w:pPr>
        <w:ind w:firstLine="567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47" type="#_x0000_t75" style="width:285pt;height:165pt">
            <v:imagedata r:id="rId29" o:title=""/>
          </v:shape>
        </w:pict>
      </w:r>
    </w:p>
    <w:p w:rsidR="004525D4" w:rsidRDefault="004525D4" w:rsidP="00B333A5">
      <w:pPr>
        <w:shd w:val="clear" w:color="auto" w:fill="FFFFFF"/>
        <w:spacing w:before="206" w:line="187" w:lineRule="exact"/>
        <w:ind w:firstLine="567"/>
        <w:jc w:val="center"/>
      </w:pPr>
      <w:r>
        <w:rPr>
          <w:rFonts w:ascii="Arial" w:hAnsi="Arial"/>
          <w:spacing w:val="-7"/>
          <w:sz w:val="18"/>
          <w:szCs w:val="18"/>
        </w:rPr>
        <w:t>Рис</w:t>
      </w:r>
      <w:r w:rsidR="00C00DB7">
        <w:rPr>
          <w:rFonts w:ascii="Arial" w:hAnsi="Arial" w:cs="Arial"/>
          <w:spacing w:val="-7"/>
          <w:sz w:val="18"/>
          <w:szCs w:val="18"/>
        </w:rPr>
        <w:t>. 25</w:t>
      </w:r>
      <w:r>
        <w:rPr>
          <w:rFonts w:ascii="Arial" w:hAnsi="Arial" w:cs="Arial"/>
          <w:spacing w:val="-7"/>
          <w:sz w:val="18"/>
          <w:szCs w:val="18"/>
        </w:rPr>
        <w:t xml:space="preserve">. </w:t>
      </w:r>
      <w:r>
        <w:rPr>
          <w:rFonts w:ascii="Arial" w:hAnsi="Arial"/>
          <w:spacing w:val="-7"/>
          <w:sz w:val="18"/>
          <w:szCs w:val="18"/>
        </w:rPr>
        <w:t>Связи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в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шатре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стального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каркаса</w:t>
      </w:r>
      <w:r>
        <w:rPr>
          <w:rFonts w:ascii="Arial" w:hAnsi="Arial" w:cs="Arial"/>
          <w:spacing w:val="-7"/>
          <w:sz w:val="18"/>
          <w:szCs w:val="18"/>
        </w:rPr>
        <w:t>: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11"/>
          <w:sz w:val="18"/>
          <w:szCs w:val="18"/>
        </w:rPr>
        <w:t xml:space="preserve">1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колонны</w:t>
      </w:r>
      <w:r>
        <w:rPr>
          <w:rFonts w:ascii="Arial" w:hAnsi="Arial" w:cs="Arial"/>
          <w:spacing w:val="-11"/>
          <w:sz w:val="18"/>
          <w:szCs w:val="18"/>
        </w:rPr>
        <w:t xml:space="preserve">; 2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связи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по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нижнему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поясу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ферм</w:t>
      </w:r>
      <w:r>
        <w:rPr>
          <w:rFonts w:ascii="Arial" w:hAnsi="Arial" w:cs="Arial"/>
          <w:spacing w:val="-11"/>
          <w:sz w:val="18"/>
          <w:szCs w:val="18"/>
        </w:rPr>
        <w:t>;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8"/>
          <w:sz w:val="18"/>
          <w:szCs w:val="18"/>
        </w:rPr>
        <w:t xml:space="preserve">3 _ </w:t>
      </w:r>
      <w:r>
        <w:rPr>
          <w:rFonts w:ascii="Arial" w:hAnsi="Arial"/>
          <w:spacing w:val="-8"/>
          <w:sz w:val="18"/>
          <w:szCs w:val="18"/>
        </w:rPr>
        <w:t>связи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по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верхнему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поясу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ферм</w:t>
      </w:r>
      <w:r>
        <w:rPr>
          <w:rFonts w:ascii="Arial" w:hAnsi="Arial" w:cs="Arial"/>
          <w:spacing w:val="-8"/>
          <w:sz w:val="18"/>
          <w:szCs w:val="18"/>
        </w:rPr>
        <w:t xml:space="preserve">; 4 </w:t>
      </w:r>
      <w:r>
        <w:rPr>
          <w:rFonts w:ascii="Arial" w:hAnsi="Arial"/>
          <w:spacing w:val="-8"/>
          <w:sz w:val="18"/>
          <w:szCs w:val="18"/>
        </w:rPr>
        <w:t>—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распорки</w:t>
      </w:r>
      <w:r>
        <w:rPr>
          <w:rFonts w:ascii="Arial" w:hAnsi="Arial" w:cs="Arial"/>
          <w:spacing w:val="-8"/>
          <w:sz w:val="18"/>
          <w:szCs w:val="18"/>
        </w:rPr>
        <w:t>;</w:t>
      </w:r>
    </w:p>
    <w:p w:rsidR="00B61294" w:rsidRDefault="009219FA" w:rsidP="00B61294">
      <w:pPr>
        <w:framePr w:h="4382" w:hSpace="38" w:wrap="notBeside" w:vAnchor="text" w:hAnchor="page" w:x="2309" w:y="673"/>
        <w:ind w:firstLine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48" type="#_x0000_t75" style="width:328.5pt;height:219pt">
            <v:imagedata r:id="rId30" o:title=""/>
          </v:shape>
        </w:pic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8"/>
          <w:sz w:val="18"/>
          <w:szCs w:val="18"/>
        </w:rPr>
        <w:t xml:space="preserve">5 _ </w:t>
      </w:r>
      <w:r>
        <w:rPr>
          <w:rFonts w:ascii="Arial" w:hAnsi="Arial"/>
          <w:spacing w:val="-8"/>
          <w:sz w:val="18"/>
          <w:szCs w:val="18"/>
        </w:rPr>
        <w:t>вертикальные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связи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в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плоскости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конька</w:t>
      </w:r>
    </w:p>
    <w:p w:rsidR="00B61294" w:rsidRDefault="00B61294" w:rsidP="00B333A5">
      <w:pPr>
        <w:shd w:val="clear" w:color="auto" w:fill="FFFFFF"/>
        <w:tabs>
          <w:tab w:val="left" w:pos="3739"/>
        </w:tabs>
        <w:spacing w:before="206" w:line="197" w:lineRule="exact"/>
        <w:ind w:firstLine="567"/>
        <w:rPr>
          <w:rFonts w:ascii="Arial" w:hAnsi="Arial"/>
          <w:spacing w:val="-5"/>
          <w:sz w:val="18"/>
          <w:szCs w:val="18"/>
        </w:rPr>
      </w:pPr>
    </w:p>
    <w:p w:rsidR="00B61294" w:rsidRDefault="00B61294" w:rsidP="00B333A5">
      <w:pPr>
        <w:shd w:val="clear" w:color="auto" w:fill="FFFFFF"/>
        <w:tabs>
          <w:tab w:val="left" w:pos="3739"/>
        </w:tabs>
        <w:spacing w:before="206" w:line="197" w:lineRule="exact"/>
        <w:ind w:firstLine="567"/>
        <w:rPr>
          <w:rFonts w:ascii="Arial" w:hAnsi="Arial"/>
          <w:spacing w:val="-5"/>
          <w:sz w:val="18"/>
          <w:szCs w:val="18"/>
        </w:rPr>
      </w:pPr>
    </w:p>
    <w:p w:rsidR="004525D4" w:rsidRDefault="004525D4" w:rsidP="00B61294">
      <w:pPr>
        <w:shd w:val="clear" w:color="auto" w:fill="FFFFFF"/>
        <w:tabs>
          <w:tab w:val="left" w:pos="3739"/>
        </w:tabs>
        <w:spacing w:before="206" w:line="197" w:lineRule="exact"/>
        <w:ind w:firstLine="567"/>
        <w:jc w:val="center"/>
      </w:pPr>
      <w:r>
        <w:rPr>
          <w:rFonts w:ascii="Arial" w:hAnsi="Arial"/>
          <w:spacing w:val="-5"/>
          <w:sz w:val="18"/>
          <w:szCs w:val="18"/>
        </w:rPr>
        <w:t>Рис</w:t>
      </w:r>
      <w:r w:rsidR="00C00DB7">
        <w:rPr>
          <w:rFonts w:ascii="Arial" w:hAnsi="Arial" w:cs="Arial"/>
          <w:spacing w:val="-5"/>
          <w:sz w:val="18"/>
          <w:szCs w:val="18"/>
        </w:rPr>
        <w:t>. 26</w:t>
      </w:r>
      <w:r>
        <w:rPr>
          <w:rFonts w:ascii="Arial" w:hAnsi="Arial" w:cs="Arial"/>
          <w:spacing w:val="-5"/>
          <w:sz w:val="18"/>
          <w:szCs w:val="18"/>
        </w:rPr>
        <w:t xml:space="preserve">. </w:t>
      </w:r>
      <w:r>
        <w:rPr>
          <w:rFonts w:ascii="Arial" w:hAnsi="Arial"/>
          <w:spacing w:val="-5"/>
          <w:sz w:val="18"/>
          <w:szCs w:val="18"/>
        </w:rPr>
        <w:t>Крепление</w:t>
      </w:r>
      <w:r>
        <w:rPr>
          <w:rFonts w:ascii="Arial" w:hAnsi="Arial" w:cs="Arial"/>
          <w:sz w:val="18"/>
          <w:szCs w:val="18"/>
        </w:rPr>
        <w:tab/>
      </w:r>
      <w:r w:rsidR="00B61294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/>
          <w:spacing w:val="-5"/>
          <w:sz w:val="18"/>
          <w:szCs w:val="18"/>
        </w:rPr>
        <w:t>Рис</w:t>
      </w:r>
      <w:r w:rsidR="00C00DB7">
        <w:rPr>
          <w:rFonts w:ascii="Arial" w:hAnsi="Arial" w:cs="Arial"/>
          <w:spacing w:val="-5"/>
          <w:sz w:val="18"/>
          <w:szCs w:val="18"/>
        </w:rPr>
        <w:t>. 27</w:t>
      </w:r>
      <w:r>
        <w:rPr>
          <w:rFonts w:ascii="Arial" w:hAnsi="Arial" w:cs="Arial"/>
          <w:spacing w:val="-5"/>
          <w:sz w:val="18"/>
          <w:szCs w:val="18"/>
        </w:rPr>
        <w:t xml:space="preserve">. </w:t>
      </w:r>
      <w:r>
        <w:rPr>
          <w:rFonts w:ascii="Arial" w:hAnsi="Arial"/>
          <w:spacing w:val="-5"/>
          <w:sz w:val="18"/>
          <w:szCs w:val="18"/>
        </w:rPr>
        <w:t>Сопряжение</w:t>
      </w:r>
    </w:p>
    <w:p w:rsidR="004525D4" w:rsidRDefault="004525D4" w:rsidP="00B61294">
      <w:pPr>
        <w:shd w:val="clear" w:color="auto" w:fill="FFFFFF"/>
        <w:tabs>
          <w:tab w:val="left" w:pos="3461"/>
        </w:tabs>
        <w:spacing w:line="197" w:lineRule="exact"/>
        <w:ind w:firstLine="567"/>
        <w:jc w:val="center"/>
      </w:pPr>
      <w:r>
        <w:rPr>
          <w:rFonts w:ascii="Arial" w:hAnsi="Arial"/>
          <w:spacing w:val="-11"/>
          <w:sz w:val="18"/>
          <w:szCs w:val="18"/>
        </w:rPr>
        <w:t>подкрановых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балок</w:t>
      </w:r>
      <w:r>
        <w:rPr>
          <w:rFonts w:ascii="Arial" w:hAnsi="Arial" w:cs="Arial"/>
          <w:spacing w:val="-11"/>
          <w:sz w:val="18"/>
          <w:szCs w:val="18"/>
        </w:rPr>
        <w:t>:</w:t>
      </w:r>
      <w:r>
        <w:rPr>
          <w:rFonts w:ascii="Arial" w:hAnsi="Arial" w:cs="Arial"/>
          <w:sz w:val="18"/>
          <w:szCs w:val="18"/>
        </w:rPr>
        <w:tab/>
      </w:r>
      <w:r w:rsidR="00B61294">
        <w:rPr>
          <w:rFonts w:ascii="Arial" w:hAnsi="Arial" w:cs="Arial"/>
          <w:sz w:val="18"/>
          <w:szCs w:val="18"/>
        </w:rPr>
        <w:t xml:space="preserve">    </w:t>
      </w:r>
      <w:r>
        <w:rPr>
          <w:rFonts w:ascii="Arial" w:hAnsi="Arial"/>
          <w:spacing w:val="-11"/>
          <w:sz w:val="18"/>
          <w:szCs w:val="18"/>
        </w:rPr>
        <w:t>стропильных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ферм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колонной</w:t>
      </w:r>
      <w:r>
        <w:rPr>
          <w:rFonts w:ascii="Arial" w:hAnsi="Arial" w:cs="Arial"/>
          <w:spacing w:val="-11"/>
          <w:sz w:val="18"/>
          <w:szCs w:val="18"/>
        </w:rPr>
        <w:t>:</w:t>
      </w:r>
    </w:p>
    <w:p w:rsidR="004525D4" w:rsidRDefault="004525D4" w:rsidP="00B61294">
      <w:pPr>
        <w:shd w:val="clear" w:color="auto" w:fill="FFFFFF"/>
        <w:tabs>
          <w:tab w:val="left" w:pos="3576"/>
        </w:tabs>
        <w:spacing w:line="197" w:lineRule="exact"/>
        <w:ind w:firstLine="567"/>
        <w:jc w:val="center"/>
      </w:pPr>
      <w:r>
        <w:rPr>
          <w:rFonts w:ascii="Arial" w:hAnsi="Arial"/>
          <w:spacing w:val="-5"/>
          <w:sz w:val="18"/>
          <w:szCs w:val="18"/>
        </w:rPr>
        <w:t>а</w:t>
      </w:r>
      <w:r>
        <w:rPr>
          <w:rFonts w:ascii="Arial" w:hAnsi="Arial" w:cs="Arial"/>
          <w:spacing w:val="-5"/>
          <w:sz w:val="18"/>
          <w:szCs w:val="18"/>
        </w:rPr>
        <w:t xml:space="preserve"> - </w:t>
      </w:r>
      <w:r>
        <w:rPr>
          <w:rFonts w:ascii="Arial" w:hAnsi="Arial"/>
          <w:spacing w:val="-5"/>
          <w:sz w:val="18"/>
          <w:szCs w:val="18"/>
        </w:rPr>
        <w:t>к</w:t>
      </w:r>
      <w:r>
        <w:rPr>
          <w:rFonts w:ascii="Arial" w:hAnsi="Arial" w:cs="Arial"/>
          <w:spacing w:val="-5"/>
          <w:sz w:val="18"/>
          <w:szCs w:val="18"/>
        </w:rPr>
        <w:t xml:space="preserve"> </w:t>
      </w:r>
      <w:r>
        <w:rPr>
          <w:rFonts w:ascii="Arial" w:hAnsi="Arial"/>
          <w:spacing w:val="-5"/>
          <w:sz w:val="18"/>
          <w:szCs w:val="18"/>
        </w:rPr>
        <w:t>крайней</w:t>
      </w:r>
      <w:r>
        <w:rPr>
          <w:rFonts w:ascii="Arial" w:hAnsi="Arial" w:cs="Arial"/>
          <w:spacing w:val="-5"/>
          <w:sz w:val="18"/>
          <w:szCs w:val="18"/>
        </w:rPr>
        <w:t xml:space="preserve"> </w:t>
      </w:r>
      <w:r>
        <w:rPr>
          <w:rFonts w:ascii="Arial" w:hAnsi="Arial"/>
          <w:spacing w:val="-5"/>
          <w:sz w:val="18"/>
          <w:szCs w:val="18"/>
        </w:rPr>
        <w:t>колонне</w:t>
      </w:r>
      <w:r>
        <w:rPr>
          <w:rFonts w:ascii="Arial" w:hAnsi="Arial" w:cs="Arial"/>
          <w:spacing w:val="-5"/>
          <w:sz w:val="18"/>
          <w:szCs w:val="18"/>
        </w:rPr>
        <w:t>;</w:t>
      </w:r>
      <w:r>
        <w:rPr>
          <w:rFonts w:ascii="Arial" w:hAnsi="Arial" w:cs="Arial"/>
          <w:sz w:val="18"/>
          <w:szCs w:val="18"/>
        </w:rPr>
        <w:tab/>
      </w:r>
      <w:r w:rsidR="00B61294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/>
          <w:spacing w:val="-3"/>
          <w:sz w:val="18"/>
          <w:szCs w:val="18"/>
        </w:rPr>
        <w:t>а</w:t>
      </w:r>
      <w:r>
        <w:rPr>
          <w:rFonts w:ascii="Arial" w:hAnsi="Arial" w:cs="Arial"/>
          <w:spacing w:val="-3"/>
          <w:sz w:val="18"/>
          <w:szCs w:val="18"/>
        </w:rPr>
        <w:t xml:space="preserve"> - </w:t>
      </w:r>
      <w:r>
        <w:rPr>
          <w:rFonts w:ascii="Arial" w:hAnsi="Arial"/>
          <w:spacing w:val="-3"/>
          <w:sz w:val="18"/>
          <w:szCs w:val="18"/>
        </w:rPr>
        <w:t>на</w:t>
      </w:r>
      <w:r>
        <w:rPr>
          <w:rFonts w:ascii="Arial" w:hAnsi="Arial" w:cs="Arial"/>
          <w:spacing w:val="-3"/>
          <w:sz w:val="18"/>
          <w:szCs w:val="18"/>
        </w:rPr>
        <w:t xml:space="preserve"> </w:t>
      </w:r>
      <w:r>
        <w:rPr>
          <w:rFonts w:ascii="Arial" w:hAnsi="Arial"/>
          <w:spacing w:val="-3"/>
          <w:sz w:val="18"/>
          <w:szCs w:val="18"/>
        </w:rPr>
        <w:t>опоре</w:t>
      </w:r>
      <w:r>
        <w:rPr>
          <w:rFonts w:ascii="Arial" w:hAnsi="Arial" w:cs="Arial"/>
          <w:spacing w:val="-3"/>
          <w:sz w:val="18"/>
          <w:szCs w:val="18"/>
        </w:rPr>
        <w:t xml:space="preserve">; </w:t>
      </w:r>
      <w:r>
        <w:rPr>
          <w:rFonts w:ascii="Arial" w:hAnsi="Arial"/>
          <w:i/>
          <w:iCs/>
          <w:spacing w:val="-3"/>
          <w:sz w:val="18"/>
          <w:szCs w:val="18"/>
        </w:rPr>
        <w:t>б</w:t>
      </w:r>
      <w:r>
        <w:rPr>
          <w:rFonts w:ascii="Arial" w:hAnsi="Arial" w:cs="Arial"/>
          <w:i/>
          <w:iCs/>
          <w:spacing w:val="-3"/>
          <w:sz w:val="18"/>
          <w:szCs w:val="18"/>
        </w:rPr>
        <w:t xml:space="preserve"> </w:t>
      </w:r>
      <w:r>
        <w:rPr>
          <w:rFonts w:ascii="Arial" w:hAnsi="Arial" w:cs="Arial"/>
          <w:spacing w:val="-3"/>
          <w:sz w:val="18"/>
          <w:szCs w:val="18"/>
        </w:rPr>
        <w:t xml:space="preserve">- </w:t>
      </w:r>
      <w:r>
        <w:rPr>
          <w:rFonts w:ascii="Arial" w:hAnsi="Arial"/>
          <w:spacing w:val="-3"/>
          <w:sz w:val="18"/>
          <w:szCs w:val="18"/>
        </w:rPr>
        <w:t>в</w:t>
      </w:r>
      <w:r>
        <w:rPr>
          <w:rFonts w:ascii="Arial" w:hAnsi="Arial" w:cs="Arial"/>
          <w:spacing w:val="-3"/>
          <w:sz w:val="18"/>
          <w:szCs w:val="18"/>
        </w:rPr>
        <w:t xml:space="preserve"> </w:t>
      </w:r>
      <w:r>
        <w:rPr>
          <w:rFonts w:ascii="Arial" w:hAnsi="Arial"/>
          <w:spacing w:val="-3"/>
          <w:sz w:val="18"/>
          <w:szCs w:val="18"/>
        </w:rPr>
        <w:t>пролете</w:t>
      </w:r>
    </w:p>
    <w:p w:rsidR="00B61294" w:rsidRDefault="00B61294" w:rsidP="00B61294">
      <w:pPr>
        <w:shd w:val="clear" w:color="auto" w:fill="FFFFFF"/>
        <w:spacing w:line="192" w:lineRule="exact"/>
        <w:ind w:firstLine="567"/>
        <w:rPr>
          <w:rFonts w:ascii="Arial" w:hAnsi="Arial" w:cs="Arial"/>
          <w:spacing w:val="-12"/>
          <w:sz w:val="18"/>
          <w:szCs w:val="18"/>
        </w:rPr>
      </w:pPr>
      <w:r>
        <w:rPr>
          <w:rFonts w:ascii="Arial" w:hAnsi="Arial"/>
          <w:spacing w:val="-10"/>
          <w:sz w:val="18"/>
          <w:szCs w:val="18"/>
        </w:rPr>
        <w:t xml:space="preserve">                                       </w:t>
      </w:r>
      <w:r w:rsidR="004525D4">
        <w:rPr>
          <w:rFonts w:ascii="Arial" w:hAnsi="Arial"/>
          <w:spacing w:val="-10"/>
          <w:sz w:val="18"/>
          <w:szCs w:val="18"/>
        </w:rPr>
        <w:t>б</w:t>
      </w:r>
      <w:r w:rsidR="004525D4">
        <w:rPr>
          <w:rFonts w:ascii="Arial" w:hAnsi="Arial" w:cs="Arial"/>
          <w:spacing w:val="-10"/>
          <w:sz w:val="18"/>
          <w:szCs w:val="18"/>
        </w:rPr>
        <w:t xml:space="preserve"> </w:t>
      </w:r>
      <w:r w:rsidR="004525D4">
        <w:rPr>
          <w:rFonts w:ascii="Arial" w:hAnsi="Arial"/>
          <w:spacing w:val="-10"/>
          <w:sz w:val="18"/>
          <w:szCs w:val="18"/>
        </w:rPr>
        <w:t>—</w:t>
      </w:r>
      <w:r w:rsidR="004525D4">
        <w:rPr>
          <w:rFonts w:ascii="Arial" w:hAnsi="Arial" w:cs="Arial"/>
          <w:spacing w:val="-10"/>
          <w:sz w:val="18"/>
          <w:szCs w:val="18"/>
        </w:rPr>
        <w:t xml:space="preserve"> </w:t>
      </w:r>
      <w:r w:rsidR="004525D4">
        <w:rPr>
          <w:rFonts w:ascii="Arial" w:hAnsi="Arial"/>
          <w:spacing w:val="-10"/>
          <w:sz w:val="18"/>
          <w:szCs w:val="18"/>
        </w:rPr>
        <w:t>к</w:t>
      </w:r>
      <w:r w:rsidR="004525D4">
        <w:rPr>
          <w:rFonts w:ascii="Arial" w:hAnsi="Arial" w:cs="Arial"/>
          <w:spacing w:val="-10"/>
          <w:sz w:val="18"/>
          <w:szCs w:val="18"/>
        </w:rPr>
        <w:t xml:space="preserve"> </w:t>
      </w:r>
      <w:r w:rsidR="004525D4">
        <w:rPr>
          <w:rFonts w:ascii="Arial" w:hAnsi="Arial"/>
          <w:spacing w:val="-10"/>
          <w:sz w:val="18"/>
          <w:szCs w:val="18"/>
        </w:rPr>
        <w:t>средней</w:t>
      </w:r>
      <w:r w:rsidR="004525D4">
        <w:rPr>
          <w:rFonts w:ascii="Arial" w:hAnsi="Arial" w:cs="Arial"/>
          <w:spacing w:val="-10"/>
          <w:sz w:val="18"/>
          <w:szCs w:val="18"/>
        </w:rPr>
        <w:t xml:space="preserve"> </w:t>
      </w:r>
      <w:r w:rsidR="004525D4">
        <w:rPr>
          <w:rFonts w:ascii="Arial" w:hAnsi="Arial"/>
          <w:spacing w:val="-10"/>
          <w:sz w:val="18"/>
          <w:szCs w:val="18"/>
        </w:rPr>
        <w:t>колонне</w:t>
      </w:r>
      <w:r w:rsidR="004525D4">
        <w:rPr>
          <w:rFonts w:ascii="Arial" w:hAnsi="Arial" w:cs="Arial"/>
          <w:spacing w:val="-10"/>
          <w:sz w:val="18"/>
          <w:szCs w:val="18"/>
        </w:rPr>
        <w:t xml:space="preserve">; </w:t>
      </w:r>
      <w:r w:rsidR="004525D4">
        <w:rPr>
          <w:rFonts w:ascii="Arial" w:hAnsi="Arial" w:cs="Arial"/>
          <w:spacing w:val="-12"/>
          <w:sz w:val="18"/>
          <w:szCs w:val="18"/>
        </w:rPr>
        <w:t xml:space="preserve">1 </w:t>
      </w:r>
      <w:r w:rsidR="004525D4">
        <w:rPr>
          <w:rFonts w:ascii="Arial" w:hAnsi="Arial"/>
          <w:spacing w:val="-12"/>
          <w:sz w:val="18"/>
          <w:szCs w:val="18"/>
        </w:rPr>
        <w:t>—</w:t>
      </w:r>
      <w:r w:rsidR="004525D4">
        <w:rPr>
          <w:rFonts w:ascii="Arial" w:hAnsi="Arial" w:cs="Arial"/>
          <w:spacing w:val="-12"/>
          <w:sz w:val="18"/>
          <w:szCs w:val="18"/>
        </w:rPr>
        <w:t xml:space="preserve"> </w:t>
      </w:r>
      <w:r w:rsidR="004525D4">
        <w:rPr>
          <w:rFonts w:ascii="Arial" w:hAnsi="Arial"/>
          <w:spacing w:val="-12"/>
          <w:sz w:val="18"/>
          <w:szCs w:val="18"/>
        </w:rPr>
        <w:t>консоль</w:t>
      </w:r>
      <w:r w:rsidR="004525D4">
        <w:rPr>
          <w:rFonts w:ascii="Arial" w:hAnsi="Arial" w:cs="Arial"/>
          <w:spacing w:val="-12"/>
          <w:sz w:val="18"/>
          <w:szCs w:val="18"/>
        </w:rPr>
        <w:t xml:space="preserve"> </w:t>
      </w:r>
      <w:r w:rsidR="004525D4">
        <w:rPr>
          <w:rFonts w:ascii="Arial" w:hAnsi="Arial"/>
          <w:spacing w:val="-12"/>
          <w:sz w:val="18"/>
          <w:szCs w:val="18"/>
        </w:rPr>
        <w:t>колонны</w:t>
      </w:r>
      <w:r w:rsidR="004525D4">
        <w:rPr>
          <w:rFonts w:ascii="Arial" w:hAnsi="Arial" w:cs="Arial"/>
          <w:spacing w:val="-12"/>
          <w:sz w:val="18"/>
          <w:szCs w:val="18"/>
        </w:rPr>
        <w:t xml:space="preserve">; </w:t>
      </w:r>
    </w:p>
    <w:p w:rsidR="004525D4" w:rsidRDefault="00B61294" w:rsidP="00B61294">
      <w:pPr>
        <w:shd w:val="clear" w:color="auto" w:fill="FFFFFF"/>
        <w:spacing w:line="192" w:lineRule="exact"/>
        <w:ind w:firstLine="567"/>
      </w:pPr>
      <w:r>
        <w:rPr>
          <w:rFonts w:ascii="Arial" w:hAnsi="Arial" w:cs="Arial"/>
          <w:spacing w:val="-12"/>
          <w:sz w:val="18"/>
          <w:szCs w:val="18"/>
        </w:rPr>
        <w:t xml:space="preserve">                                         </w:t>
      </w:r>
      <w:r w:rsidR="004525D4">
        <w:rPr>
          <w:rFonts w:ascii="Arial" w:hAnsi="Arial" w:cs="Arial"/>
          <w:spacing w:val="-12"/>
          <w:sz w:val="18"/>
          <w:szCs w:val="18"/>
        </w:rPr>
        <w:t xml:space="preserve">2 </w:t>
      </w:r>
      <w:r w:rsidR="004525D4">
        <w:rPr>
          <w:rFonts w:ascii="Arial" w:hAnsi="Arial"/>
          <w:spacing w:val="-12"/>
          <w:sz w:val="18"/>
          <w:szCs w:val="18"/>
        </w:rPr>
        <w:t>—</w:t>
      </w:r>
      <w:r w:rsidR="004525D4">
        <w:rPr>
          <w:rFonts w:ascii="Arial" w:hAnsi="Arial" w:cs="Arial"/>
          <w:spacing w:val="-12"/>
          <w:sz w:val="18"/>
          <w:szCs w:val="18"/>
        </w:rPr>
        <w:t xml:space="preserve"> </w:t>
      </w:r>
      <w:r w:rsidR="004525D4">
        <w:rPr>
          <w:rFonts w:ascii="Arial" w:hAnsi="Arial"/>
          <w:spacing w:val="-12"/>
          <w:sz w:val="18"/>
          <w:szCs w:val="18"/>
        </w:rPr>
        <w:t xml:space="preserve">подкрановая </w:t>
      </w:r>
      <w:r w:rsidR="004525D4">
        <w:rPr>
          <w:rFonts w:ascii="Arial" w:hAnsi="Arial"/>
          <w:spacing w:val="-10"/>
          <w:sz w:val="18"/>
          <w:szCs w:val="18"/>
        </w:rPr>
        <w:t>балка</w:t>
      </w:r>
      <w:r w:rsidR="004525D4">
        <w:rPr>
          <w:rFonts w:ascii="Arial" w:hAnsi="Arial" w:cs="Arial"/>
          <w:spacing w:val="-10"/>
          <w:sz w:val="18"/>
          <w:szCs w:val="18"/>
        </w:rPr>
        <w:t xml:space="preserve">; 3 </w:t>
      </w:r>
      <w:r w:rsidR="004525D4">
        <w:rPr>
          <w:rFonts w:ascii="Arial" w:hAnsi="Arial"/>
          <w:spacing w:val="-10"/>
          <w:sz w:val="18"/>
          <w:szCs w:val="18"/>
        </w:rPr>
        <w:t>—</w:t>
      </w:r>
      <w:r w:rsidR="004525D4">
        <w:rPr>
          <w:rFonts w:ascii="Arial" w:hAnsi="Arial" w:cs="Arial"/>
          <w:spacing w:val="-10"/>
          <w:sz w:val="18"/>
          <w:szCs w:val="18"/>
        </w:rPr>
        <w:t xml:space="preserve"> </w:t>
      </w:r>
      <w:r w:rsidR="004525D4">
        <w:rPr>
          <w:rFonts w:ascii="Arial" w:hAnsi="Arial"/>
          <w:spacing w:val="-10"/>
          <w:sz w:val="18"/>
          <w:szCs w:val="18"/>
        </w:rPr>
        <w:t>крепежные</w:t>
      </w:r>
      <w:r w:rsidR="004525D4">
        <w:rPr>
          <w:rFonts w:ascii="Arial" w:hAnsi="Arial" w:cs="Arial"/>
          <w:spacing w:val="-10"/>
          <w:sz w:val="18"/>
          <w:szCs w:val="18"/>
        </w:rPr>
        <w:t xml:space="preserve"> </w:t>
      </w:r>
      <w:r w:rsidR="004525D4">
        <w:rPr>
          <w:rFonts w:ascii="Arial" w:hAnsi="Arial"/>
          <w:spacing w:val="-10"/>
          <w:sz w:val="18"/>
          <w:szCs w:val="18"/>
        </w:rPr>
        <w:t>планки</w:t>
      </w:r>
    </w:p>
    <w:p w:rsidR="004525D4" w:rsidRDefault="004525D4" w:rsidP="00B61294">
      <w:pPr>
        <w:shd w:val="clear" w:color="auto" w:fill="FFFFFF"/>
        <w:spacing w:before="331" w:line="240" w:lineRule="exact"/>
        <w:ind w:firstLine="567"/>
        <w:jc w:val="both"/>
      </w:pPr>
      <w:r>
        <w:br w:type="column"/>
      </w:r>
      <w:r>
        <w:rPr>
          <w:i/>
          <w:iCs/>
          <w:spacing w:val="-8"/>
          <w:sz w:val="22"/>
          <w:szCs w:val="22"/>
        </w:rPr>
        <w:t xml:space="preserve">Сопряжение стропильной фермы с подстропильной </w:t>
      </w:r>
      <w:r>
        <w:rPr>
          <w:spacing w:val="-8"/>
          <w:sz w:val="22"/>
          <w:szCs w:val="22"/>
        </w:rPr>
        <w:t xml:space="preserve">осуществляют </w:t>
      </w:r>
      <w:r>
        <w:rPr>
          <w:sz w:val="22"/>
          <w:szCs w:val="22"/>
        </w:rPr>
        <w:t>на опорном</w:t>
      </w:r>
      <w:r w:rsidR="00C00DB7">
        <w:rPr>
          <w:sz w:val="22"/>
          <w:szCs w:val="22"/>
        </w:rPr>
        <w:t xml:space="preserve"> столике нижнего пояса (рис. 28</w:t>
      </w:r>
      <w:r>
        <w:rPr>
          <w:sz w:val="22"/>
          <w:szCs w:val="22"/>
        </w:rPr>
        <w:t>).</w:t>
      </w:r>
    </w:p>
    <w:p w:rsidR="004525D4" w:rsidRDefault="004525D4" w:rsidP="00B333A5">
      <w:pPr>
        <w:shd w:val="clear" w:color="auto" w:fill="FFFFFF"/>
        <w:spacing w:before="182"/>
        <w:ind w:firstLine="567"/>
      </w:pPr>
      <w:r>
        <w:rPr>
          <w:rFonts w:ascii="Arial" w:hAnsi="Arial"/>
          <w:i/>
          <w:iCs/>
        </w:rPr>
        <w:t>Смешанные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каркасы</w:t>
      </w:r>
    </w:p>
    <w:p w:rsidR="004525D4" w:rsidRDefault="004525D4" w:rsidP="00B333A5">
      <w:pPr>
        <w:shd w:val="clear" w:color="auto" w:fill="FFFFFF"/>
        <w:spacing w:before="115" w:line="240" w:lineRule="exact"/>
        <w:ind w:firstLine="567"/>
        <w:jc w:val="both"/>
      </w:pPr>
      <w:r>
        <w:rPr>
          <w:spacing w:val="-2"/>
          <w:sz w:val="22"/>
          <w:szCs w:val="22"/>
        </w:rPr>
        <w:t xml:space="preserve">Каркас, у которого сжатые и изгибаемые элементы выполнены из различного материала, называют смешанным. Для одноэтажных промышленных зданий целесообразны каркасы следующих видов: </w:t>
      </w:r>
      <w:r>
        <w:rPr>
          <w:spacing w:val="-5"/>
          <w:sz w:val="22"/>
          <w:szCs w:val="22"/>
        </w:rPr>
        <w:t>колонны — железобетонные, подкрановые балки, несущие конструк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ции покрытия — стальные; колонны — железобетонные, несущие </w:t>
      </w:r>
      <w:r>
        <w:rPr>
          <w:spacing w:val="-3"/>
          <w:sz w:val="22"/>
          <w:szCs w:val="22"/>
        </w:rPr>
        <w:t xml:space="preserve">конструкции покрытия — деревянные; колонны — металлические, </w:t>
      </w:r>
      <w:r>
        <w:rPr>
          <w:sz w:val="22"/>
          <w:szCs w:val="22"/>
        </w:rPr>
        <w:t>конструкции покрытия —деревянные.</w:t>
      </w:r>
    </w:p>
    <w:p w:rsidR="004525D4" w:rsidRDefault="004525D4" w:rsidP="00B333A5">
      <w:pPr>
        <w:shd w:val="clear" w:color="auto" w:fill="FFFFFF"/>
        <w:spacing w:before="5" w:line="240" w:lineRule="exact"/>
        <w:ind w:firstLine="567"/>
        <w:jc w:val="both"/>
      </w:pPr>
      <w:r>
        <w:rPr>
          <w:spacing w:val="-1"/>
          <w:sz w:val="22"/>
          <w:szCs w:val="22"/>
        </w:rPr>
        <w:t>За счет рациональной работы элементов каркаса: железобетон</w:t>
      </w:r>
      <w:r>
        <w:rPr>
          <w:spacing w:val="-1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ных на сжатие, металлических и деревянных на изгиб — снижается </w:t>
      </w:r>
      <w:r>
        <w:rPr>
          <w:spacing w:val="-2"/>
          <w:sz w:val="22"/>
          <w:szCs w:val="22"/>
        </w:rPr>
        <w:t xml:space="preserve">материалоемкость здания. Уменьшение массы покрытия позволяет </w:t>
      </w:r>
      <w:r>
        <w:rPr>
          <w:sz w:val="22"/>
          <w:szCs w:val="22"/>
        </w:rPr>
        <w:t>сократить размеры сечения колонн и подошвы фундаментов.</w:t>
      </w:r>
    </w:p>
    <w:p w:rsidR="004525D4" w:rsidRDefault="009219FA" w:rsidP="00B61294">
      <w:pPr>
        <w:spacing w:before="163"/>
        <w:ind w:firstLine="567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49" type="#_x0000_t75" style="width:312pt;height:238.5pt">
            <v:imagedata r:id="rId31" o:title=""/>
          </v:shape>
        </w:pict>
      </w:r>
    </w:p>
    <w:p w:rsidR="004525D4" w:rsidRDefault="004525D4" w:rsidP="00B333A5">
      <w:pPr>
        <w:shd w:val="clear" w:color="auto" w:fill="FFFFFF"/>
        <w:spacing w:before="82" w:line="187" w:lineRule="exact"/>
        <w:ind w:firstLine="567"/>
        <w:jc w:val="center"/>
      </w:pPr>
      <w:r>
        <w:rPr>
          <w:rFonts w:ascii="Arial" w:hAnsi="Arial"/>
          <w:spacing w:val="-9"/>
          <w:sz w:val="18"/>
          <w:szCs w:val="18"/>
        </w:rPr>
        <w:t>Рис</w:t>
      </w:r>
      <w:r w:rsidR="00C00DB7">
        <w:rPr>
          <w:rFonts w:ascii="Arial" w:hAnsi="Arial" w:cs="Arial"/>
          <w:spacing w:val="-9"/>
          <w:sz w:val="18"/>
          <w:szCs w:val="18"/>
        </w:rPr>
        <w:t>. 28</w:t>
      </w:r>
      <w:r>
        <w:rPr>
          <w:rFonts w:ascii="Arial" w:hAnsi="Arial" w:cs="Arial"/>
          <w:spacing w:val="-9"/>
          <w:sz w:val="18"/>
          <w:szCs w:val="18"/>
        </w:rPr>
        <w:t xml:space="preserve">. </w:t>
      </w:r>
      <w:r>
        <w:rPr>
          <w:rFonts w:ascii="Arial" w:hAnsi="Arial"/>
          <w:spacing w:val="-9"/>
          <w:sz w:val="18"/>
          <w:szCs w:val="18"/>
        </w:rPr>
        <w:t>Сопряжение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стальных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стропильных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и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подстропильных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ферм</w:t>
      </w:r>
      <w:r>
        <w:rPr>
          <w:rFonts w:ascii="Arial" w:hAnsi="Arial" w:cs="Arial"/>
          <w:spacing w:val="-9"/>
          <w:sz w:val="18"/>
          <w:szCs w:val="18"/>
        </w:rPr>
        <w:t>: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pacing w:val="-10"/>
          <w:sz w:val="18"/>
          <w:szCs w:val="18"/>
        </w:rPr>
        <w:t>а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схема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установки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ферм</w:t>
      </w:r>
      <w:r>
        <w:rPr>
          <w:rFonts w:ascii="Arial" w:hAnsi="Arial" w:cs="Arial"/>
          <w:spacing w:val="-10"/>
          <w:sz w:val="18"/>
          <w:szCs w:val="18"/>
        </w:rPr>
        <w:t xml:space="preserve">; </w:t>
      </w:r>
      <w:r>
        <w:rPr>
          <w:rFonts w:ascii="Arial" w:hAnsi="Arial"/>
          <w:spacing w:val="-10"/>
          <w:sz w:val="18"/>
          <w:szCs w:val="18"/>
        </w:rPr>
        <w:t>б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сопряжение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ферм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на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оголовке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колонн</w:t>
      </w:r>
      <w:r>
        <w:rPr>
          <w:rFonts w:ascii="Arial" w:hAnsi="Arial" w:cs="Arial"/>
          <w:spacing w:val="-10"/>
          <w:sz w:val="18"/>
          <w:szCs w:val="18"/>
        </w:rPr>
        <w:t>;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pacing w:val="-11"/>
          <w:sz w:val="18"/>
          <w:szCs w:val="18"/>
        </w:rPr>
        <w:t>е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сопряжение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ферм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в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пролете</w:t>
      </w:r>
      <w:r>
        <w:rPr>
          <w:rFonts w:ascii="Arial" w:hAnsi="Arial" w:cs="Arial"/>
          <w:spacing w:val="-11"/>
          <w:sz w:val="18"/>
          <w:szCs w:val="18"/>
        </w:rPr>
        <w:t>;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11"/>
          <w:sz w:val="18"/>
          <w:szCs w:val="18"/>
        </w:rPr>
        <w:t xml:space="preserve">1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колонна</w:t>
      </w:r>
      <w:r>
        <w:rPr>
          <w:rFonts w:ascii="Arial" w:hAnsi="Arial" w:cs="Arial"/>
          <w:spacing w:val="-11"/>
          <w:sz w:val="18"/>
          <w:szCs w:val="18"/>
        </w:rPr>
        <w:t xml:space="preserve">; 2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надопорная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стойка</w:t>
      </w:r>
      <w:r>
        <w:rPr>
          <w:rFonts w:ascii="Arial" w:hAnsi="Arial" w:cs="Arial"/>
          <w:spacing w:val="-11"/>
          <w:sz w:val="18"/>
          <w:szCs w:val="18"/>
        </w:rPr>
        <w:t xml:space="preserve">; 3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стропильные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фермы</w:t>
      </w:r>
      <w:r>
        <w:rPr>
          <w:rFonts w:ascii="Arial" w:hAnsi="Arial" w:cs="Arial"/>
          <w:spacing w:val="-11"/>
          <w:sz w:val="18"/>
          <w:szCs w:val="18"/>
        </w:rPr>
        <w:t>;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10"/>
          <w:sz w:val="18"/>
          <w:szCs w:val="18"/>
        </w:rPr>
        <w:t xml:space="preserve">4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покрытие</w:t>
      </w:r>
      <w:r>
        <w:rPr>
          <w:rFonts w:ascii="Arial" w:hAnsi="Arial" w:cs="Arial"/>
          <w:spacing w:val="-10"/>
          <w:sz w:val="18"/>
          <w:szCs w:val="18"/>
        </w:rPr>
        <w:t xml:space="preserve">; 5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подстропильная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ферма</w:t>
      </w:r>
      <w:r>
        <w:rPr>
          <w:rFonts w:ascii="Arial" w:hAnsi="Arial" w:cs="Arial"/>
          <w:spacing w:val="-10"/>
          <w:sz w:val="18"/>
          <w:szCs w:val="18"/>
        </w:rPr>
        <w:t xml:space="preserve">; 6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столик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для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опирания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pacing w:val="-11"/>
          <w:sz w:val="18"/>
          <w:szCs w:val="18"/>
        </w:rPr>
        <w:t>стропильной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фермы</w:t>
      </w:r>
      <w:r>
        <w:rPr>
          <w:rFonts w:ascii="Arial" w:hAnsi="Arial" w:cs="Arial"/>
          <w:spacing w:val="-11"/>
          <w:sz w:val="18"/>
          <w:szCs w:val="18"/>
        </w:rPr>
        <w:t xml:space="preserve">; 7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нижний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узел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стропильной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фермы</w:t>
      </w:r>
      <w:r>
        <w:rPr>
          <w:rFonts w:ascii="Arial" w:hAnsi="Arial" w:cs="Arial"/>
          <w:spacing w:val="-11"/>
          <w:sz w:val="18"/>
          <w:szCs w:val="18"/>
        </w:rPr>
        <w:t xml:space="preserve">; 8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нижний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узел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pacing w:val="-11"/>
          <w:sz w:val="18"/>
          <w:szCs w:val="18"/>
        </w:rPr>
        <w:t>подстропильной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фермы</w:t>
      </w:r>
      <w:r>
        <w:rPr>
          <w:rFonts w:ascii="Arial" w:hAnsi="Arial" w:cs="Arial"/>
          <w:spacing w:val="-11"/>
          <w:sz w:val="18"/>
          <w:szCs w:val="18"/>
        </w:rPr>
        <w:t xml:space="preserve">; 9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верхние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узлы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стропильных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ферм</w:t>
      </w:r>
    </w:p>
    <w:p w:rsidR="004525D4" w:rsidRDefault="004525D4" w:rsidP="00B333A5">
      <w:pPr>
        <w:shd w:val="clear" w:color="auto" w:fill="FFFFFF"/>
        <w:spacing w:line="187" w:lineRule="exact"/>
        <w:ind w:firstLine="567"/>
        <w:jc w:val="center"/>
      </w:pPr>
    </w:p>
    <w:p w:rsidR="00B61294" w:rsidRDefault="00B61294" w:rsidP="00B333A5">
      <w:pPr>
        <w:shd w:val="clear" w:color="auto" w:fill="FFFFFF"/>
        <w:spacing w:line="187" w:lineRule="exact"/>
        <w:ind w:firstLine="567"/>
        <w:jc w:val="center"/>
      </w:pPr>
    </w:p>
    <w:p w:rsidR="004525D4" w:rsidRDefault="004525D4" w:rsidP="00B333A5">
      <w:pPr>
        <w:shd w:val="clear" w:color="auto" w:fill="FFFFFF"/>
        <w:spacing w:before="206" w:line="240" w:lineRule="exact"/>
        <w:ind w:firstLine="567"/>
        <w:jc w:val="both"/>
      </w:pPr>
      <w:r>
        <w:rPr>
          <w:spacing w:val="-2"/>
          <w:sz w:val="22"/>
          <w:szCs w:val="22"/>
        </w:rPr>
        <w:t>Наиболее распространены каркасы с несущими элементами по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крытия из металла. Металлические фермы устанавливают на желе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зобетонные колонны через опорную плиту. Смонтированные кон</w:t>
      </w:r>
      <w:r>
        <w:rPr>
          <w:spacing w:val="-1"/>
          <w:sz w:val="22"/>
          <w:szCs w:val="22"/>
        </w:rPr>
        <w:softHyphen/>
        <w:t>струкции закрепляют анкерными болтами, заделанными в оголов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ке колонны.</w:t>
      </w:r>
    </w:p>
    <w:p w:rsidR="004525D4" w:rsidRDefault="004525D4" w:rsidP="00B333A5">
      <w:pPr>
        <w:shd w:val="clear" w:color="auto" w:fill="FFFFFF"/>
        <w:spacing w:before="163"/>
        <w:ind w:firstLine="567"/>
      </w:pPr>
      <w:r>
        <w:rPr>
          <w:rFonts w:ascii="Arial" w:hAnsi="Arial"/>
          <w:i/>
          <w:iCs/>
        </w:rPr>
        <w:t>Здания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из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легких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металлических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конструкций</w:t>
      </w:r>
    </w:p>
    <w:p w:rsidR="004525D4" w:rsidRDefault="004525D4" w:rsidP="00B333A5">
      <w:pPr>
        <w:shd w:val="clear" w:color="auto" w:fill="FFFFFF"/>
        <w:spacing w:before="101" w:line="240" w:lineRule="exact"/>
        <w:ind w:firstLine="567"/>
        <w:jc w:val="both"/>
      </w:pPr>
      <w:r>
        <w:rPr>
          <w:spacing w:val="-4"/>
          <w:sz w:val="22"/>
          <w:szCs w:val="22"/>
        </w:rPr>
        <w:t xml:space="preserve">Несущие конструкции, прочность которых повышена благодаря </w:t>
      </w:r>
      <w:r>
        <w:rPr>
          <w:sz w:val="22"/>
          <w:szCs w:val="22"/>
        </w:rPr>
        <w:t xml:space="preserve">применению высоких марок металла или эффективных профилей, </w:t>
      </w:r>
      <w:r>
        <w:rPr>
          <w:spacing w:val="-2"/>
          <w:sz w:val="22"/>
          <w:szCs w:val="22"/>
        </w:rPr>
        <w:t xml:space="preserve">а ограждающие элементы выполнены из тонколистового металла с </w:t>
      </w:r>
      <w:r>
        <w:rPr>
          <w:sz w:val="22"/>
          <w:szCs w:val="22"/>
        </w:rPr>
        <w:t xml:space="preserve">эффективным утеплителем, называют </w:t>
      </w:r>
      <w:r>
        <w:rPr>
          <w:i/>
          <w:iCs/>
          <w:sz w:val="22"/>
          <w:szCs w:val="22"/>
        </w:rPr>
        <w:t>легкими.</w:t>
      </w:r>
    </w:p>
    <w:p w:rsidR="004525D4" w:rsidRDefault="004525D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1"/>
          <w:sz w:val="22"/>
          <w:szCs w:val="22"/>
        </w:rPr>
        <w:t xml:space="preserve">Из легких металлических конструкций возводят одноэтажные промышленные здания пролетом 18 и 24 м. Шаг колонн в крайних </w:t>
      </w:r>
      <w:r>
        <w:rPr>
          <w:sz w:val="22"/>
          <w:szCs w:val="22"/>
        </w:rPr>
        <w:t xml:space="preserve">рядах 6 и 12 м, в средних </w:t>
      </w:r>
      <w:r>
        <w:rPr>
          <w:spacing w:val="46"/>
          <w:sz w:val="22"/>
          <w:szCs w:val="22"/>
        </w:rPr>
        <w:t>—12</w:t>
      </w:r>
      <w:r>
        <w:rPr>
          <w:sz w:val="22"/>
          <w:szCs w:val="22"/>
        </w:rPr>
        <w:t xml:space="preserve"> м.</w:t>
      </w:r>
    </w:p>
    <w:p w:rsidR="004525D4" w:rsidRDefault="004525D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4"/>
          <w:sz w:val="22"/>
          <w:szCs w:val="22"/>
        </w:rPr>
        <w:t xml:space="preserve">Получили распространение здания </w:t>
      </w:r>
      <w:r>
        <w:rPr>
          <w:i/>
          <w:iCs/>
          <w:spacing w:val="-4"/>
          <w:sz w:val="22"/>
          <w:szCs w:val="22"/>
        </w:rPr>
        <w:t xml:space="preserve">со структурным покрытием </w:t>
      </w:r>
      <w:r>
        <w:rPr>
          <w:i/>
          <w:iCs/>
          <w:spacing w:val="-3"/>
          <w:sz w:val="22"/>
          <w:szCs w:val="22"/>
        </w:rPr>
        <w:t xml:space="preserve">из прокатных профилей </w:t>
      </w:r>
      <w:r>
        <w:rPr>
          <w:spacing w:val="-3"/>
          <w:sz w:val="22"/>
          <w:szCs w:val="22"/>
        </w:rPr>
        <w:t xml:space="preserve">или </w:t>
      </w:r>
      <w:r>
        <w:rPr>
          <w:i/>
          <w:iCs/>
          <w:spacing w:val="-3"/>
          <w:sz w:val="22"/>
          <w:szCs w:val="22"/>
        </w:rPr>
        <w:t xml:space="preserve">труб </w:t>
      </w:r>
      <w:r w:rsidR="00C00DB7">
        <w:rPr>
          <w:spacing w:val="-3"/>
          <w:sz w:val="22"/>
          <w:szCs w:val="22"/>
        </w:rPr>
        <w:t>(рис. 29</w:t>
      </w:r>
      <w:r>
        <w:rPr>
          <w:spacing w:val="-3"/>
          <w:sz w:val="22"/>
          <w:szCs w:val="22"/>
        </w:rPr>
        <w:t>). Колонны в таких зда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ниях — из прокатных или сварных двутавров, из труб диаметром</w:t>
      </w:r>
    </w:p>
    <w:p w:rsidR="004525D4" w:rsidRDefault="009219FA" w:rsidP="00B61294">
      <w:pPr>
        <w:spacing w:before="173"/>
        <w:ind w:firstLine="567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50" type="#_x0000_t75" style="width:309pt;height:213pt">
            <v:imagedata r:id="rId32" o:title=""/>
          </v:shape>
        </w:pict>
      </w:r>
    </w:p>
    <w:p w:rsidR="004525D4" w:rsidRDefault="004525D4" w:rsidP="00B333A5">
      <w:pPr>
        <w:shd w:val="clear" w:color="auto" w:fill="FFFFFF"/>
        <w:spacing w:before="62" w:line="178" w:lineRule="exact"/>
        <w:ind w:firstLine="567"/>
        <w:jc w:val="center"/>
      </w:pPr>
      <w:r>
        <w:rPr>
          <w:rFonts w:ascii="Arial" w:hAnsi="Arial"/>
          <w:b/>
          <w:bCs/>
          <w:spacing w:val="-7"/>
          <w:sz w:val="18"/>
          <w:szCs w:val="18"/>
        </w:rPr>
        <w:t>Рис</w:t>
      </w:r>
      <w:r>
        <w:rPr>
          <w:rFonts w:ascii="Arial" w:hAnsi="Arial" w:cs="Arial"/>
          <w:b/>
          <w:bCs/>
          <w:spacing w:val="-7"/>
          <w:sz w:val="18"/>
          <w:szCs w:val="18"/>
        </w:rPr>
        <w:t xml:space="preserve">. </w:t>
      </w:r>
      <w:r w:rsidR="00C00DB7">
        <w:rPr>
          <w:rFonts w:ascii="Arial" w:hAnsi="Arial" w:cs="Arial"/>
          <w:b/>
          <w:bCs/>
          <w:spacing w:val="-7"/>
          <w:sz w:val="18"/>
          <w:szCs w:val="18"/>
        </w:rPr>
        <w:t>29</w:t>
      </w:r>
      <w:r>
        <w:rPr>
          <w:rFonts w:ascii="Arial" w:hAnsi="Arial" w:cs="Arial"/>
          <w:spacing w:val="-7"/>
          <w:sz w:val="18"/>
          <w:szCs w:val="18"/>
        </w:rPr>
        <w:t xml:space="preserve">. </w:t>
      </w:r>
      <w:r>
        <w:rPr>
          <w:rFonts w:ascii="Arial" w:hAnsi="Arial"/>
          <w:spacing w:val="-7"/>
          <w:sz w:val="18"/>
          <w:szCs w:val="18"/>
        </w:rPr>
        <w:t>Здания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со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структурными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покрытиями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из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труб</w:t>
      </w:r>
    </w:p>
    <w:p w:rsidR="004525D4" w:rsidRDefault="004525D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spacing w:val="-11"/>
          <w:sz w:val="18"/>
          <w:szCs w:val="18"/>
        </w:rPr>
        <w:t>или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прокатных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профилей</w:t>
      </w:r>
      <w:r>
        <w:rPr>
          <w:rFonts w:ascii="Arial" w:hAnsi="Arial" w:cs="Arial"/>
          <w:spacing w:val="-11"/>
          <w:sz w:val="18"/>
          <w:szCs w:val="18"/>
        </w:rPr>
        <w:t>:</w:t>
      </w:r>
    </w:p>
    <w:p w:rsidR="004525D4" w:rsidRDefault="004525D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pacing w:val="-11"/>
          <w:sz w:val="18"/>
          <w:szCs w:val="18"/>
        </w:rPr>
        <w:t xml:space="preserve">1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колонны</w:t>
      </w:r>
      <w:r>
        <w:rPr>
          <w:rFonts w:ascii="Arial" w:hAnsi="Arial" w:cs="Arial"/>
          <w:spacing w:val="-11"/>
          <w:sz w:val="18"/>
          <w:szCs w:val="18"/>
        </w:rPr>
        <w:t xml:space="preserve">; 2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подкрановые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балки</w:t>
      </w:r>
      <w:r>
        <w:rPr>
          <w:rFonts w:ascii="Arial" w:hAnsi="Arial" w:cs="Arial"/>
          <w:spacing w:val="-11"/>
          <w:sz w:val="18"/>
          <w:szCs w:val="18"/>
        </w:rPr>
        <w:t xml:space="preserve">; 3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пространственная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структура</w:t>
      </w:r>
    </w:p>
    <w:p w:rsidR="004525D4" w:rsidRDefault="004525D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pacing w:val="-10"/>
          <w:sz w:val="18"/>
          <w:szCs w:val="18"/>
        </w:rPr>
        <w:t>(</w:t>
      </w:r>
      <w:r>
        <w:rPr>
          <w:rFonts w:ascii="Arial" w:hAnsi="Arial"/>
          <w:spacing w:val="-10"/>
          <w:sz w:val="18"/>
          <w:szCs w:val="18"/>
        </w:rPr>
        <w:t>из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труб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или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прокатных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профилей</w:t>
      </w:r>
      <w:r>
        <w:rPr>
          <w:rFonts w:ascii="Arial" w:hAnsi="Arial" w:cs="Arial"/>
          <w:spacing w:val="-10"/>
          <w:sz w:val="18"/>
          <w:szCs w:val="18"/>
        </w:rPr>
        <w:t xml:space="preserve">); 4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покрытие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из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стального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настила</w:t>
      </w:r>
      <w:r>
        <w:rPr>
          <w:rFonts w:ascii="Arial" w:hAnsi="Arial" w:cs="Arial"/>
          <w:spacing w:val="-10"/>
          <w:sz w:val="18"/>
          <w:szCs w:val="18"/>
        </w:rPr>
        <w:t>;</w:t>
      </w:r>
    </w:p>
    <w:p w:rsidR="004525D4" w:rsidRDefault="004525D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pacing w:val="-10"/>
          <w:sz w:val="18"/>
          <w:szCs w:val="18"/>
        </w:rPr>
        <w:t xml:space="preserve">5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зенитные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фонари</w:t>
      </w:r>
      <w:r>
        <w:rPr>
          <w:rFonts w:ascii="Arial" w:hAnsi="Arial" w:cs="Arial"/>
          <w:spacing w:val="-10"/>
          <w:sz w:val="18"/>
          <w:szCs w:val="18"/>
        </w:rPr>
        <w:t xml:space="preserve">; 6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прогоны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покрытия</w:t>
      </w:r>
      <w:r>
        <w:rPr>
          <w:rFonts w:ascii="Arial" w:hAnsi="Arial" w:cs="Arial"/>
          <w:spacing w:val="-10"/>
          <w:sz w:val="18"/>
          <w:szCs w:val="18"/>
        </w:rPr>
        <w:t>;</w:t>
      </w:r>
    </w:p>
    <w:p w:rsidR="004525D4" w:rsidRDefault="004525D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pacing w:val="-9"/>
          <w:sz w:val="18"/>
          <w:szCs w:val="18"/>
        </w:rPr>
        <w:t xml:space="preserve">7 _ </w:t>
      </w:r>
      <w:r>
        <w:rPr>
          <w:rFonts w:ascii="Arial" w:hAnsi="Arial"/>
          <w:spacing w:val="-9"/>
          <w:sz w:val="18"/>
          <w:szCs w:val="18"/>
        </w:rPr>
        <w:t>панели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из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металлических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листов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с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эффективным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утеплителем</w:t>
      </w:r>
      <w:r>
        <w:rPr>
          <w:rFonts w:ascii="Arial" w:hAnsi="Arial" w:cs="Arial"/>
          <w:spacing w:val="-9"/>
          <w:sz w:val="18"/>
          <w:szCs w:val="18"/>
        </w:rPr>
        <w:t>;</w:t>
      </w:r>
    </w:p>
    <w:p w:rsidR="004525D4" w:rsidRDefault="004525D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pacing w:val="-9"/>
          <w:sz w:val="18"/>
          <w:szCs w:val="18"/>
        </w:rPr>
        <w:t xml:space="preserve">8 _ </w:t>
      </w:r>
      <w:r>
        <w:rPr>
          <w:rFonts w:ascii="Arial" w:hAnsi="Arial"/>
          <w:spacing w:val="-9"/>
          <w:sz w:val="18"/>
          <w:szCs w:val="18"/>
        </w:rPr>
        <w:t>окно</w:t>
      </w:r>
      <w:r>
        <w:rPr>
          <w:rFonts w:ascii="Arial" w:hAnsi="Arial" w:cs="Arial"/>
          <w:spacing w:val="-9"/>
          <w:sz w:val="18"/>
          <w:szCs w:val="18"/>
        </w:rPr>
        <w:t xml:space="preserve">; 9 </w:t>
      </w:r>
      <w:r>
        <w:rPr>
          <w:rFonts w:ascii="Arial" w:hAnsi="Arial"/>
          <w:spacing w:val="-9"/>
          <w:sz w:val="18"/>
          <w:szCs w:val="18"/>
        </w:rPr>
        <w:t>—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цоколь</w:t>
      </w:r>
      <w:r>
        <w:rPr>
          <w:rFonts w:ascii="Arial" w:hAnsi="Arial" w:cs="Arial"/>
          <w:spacing w:val="-9"/>
          <w:sz w:val="18"/>
          <w:szCs w:val="18"/>
        </w:rPr>
        <w:t xml:space="preserve">; 10 </w:t>
      </w:r>
      <w:r>
        <w:rPr>
          <w:rFonts w:ascii="Arial" w:hAnsi="Arial"/>
          <w:spacing w:val="-9"/>
          <w:sz w:val="18"/>
          <w:szCs w:val="18"/>
        </w:rPr>
        <w:t>—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стойка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стенового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фахверка</w:t>
      </w:r>
      <w:r>
        <w:rPr>
          <w:rFonts w:ascii="Arial" w:hAnsi="Arial" w:cs="Arial"/>
          <w:spacing w:val="-9"/>
          <w:sz w:val="18"/>
          <w:szCs w:val="18"/>
        </w:rPr>
        <w:t>;</w:t>
      </w:r>
    </w:p>
    <w:p w:rsidR="004525D4" w:rsidRDefault="004525D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pacing w:val="-11"/>
          <w:sz w:val="18"/>
          <w:szCs w:val="18"/>
        </w:rPr>
        <w:t xml:space="preserve">11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ригели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стенового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фахверка</w:t>
      </w:r>
    </w:p>
    <w:p w:rsidR="004525D4" w:rsidRDefault="004525D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4"/>
          <w:sz w:val="22"/>
          <w:szCs w:val="22"/>
        </w:rPr>
        <w:t xml:space="preserve">325-530 мм. Подкрановые балки двутавровые сварные. Покрытие — </w:t>
      </w:r>
      <w:r>
        <w:rPr>
          <w:spacing w:val="-1"/>
          <w:sz w:val="22"/>
          <w:szCs w:val="22"/>
        </w:rPr>
        <w:t xml:space="preserve">пространственная структура, собранная из прокатных уголков или </w:t>
      </w:r>
      <w:r>
        <w:rPr>
          <w:spacing w:val="-4"/>
          <w:sz w:val="22"/>
          <w:szCs w:val="22"/>
        </w:rPr>
        <w:t>труб. Элементы структуры соединяются в узлах с помощью высоко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прочных болтов, сварки, полусфер с внутренней резьбой. Фермы из круглых труб разработаны для устройства по ним легкого покрытия </w:t>
      </w:r>
      <w:r>
        <w:rPr>
          <w:sz w:val="22"/>
          <w:szCs w:val="22"/>
        </w:rPr>
        <w:t>из стального профилированного листа.</w:t>
      </w:r>
    </w:p>
    <w:p w:rsidR="004525D4" w:rsidRDefault="004525D4" w:rsidP="00B333A5">
      <w:pPr>
        <w:shd w:val="clear" w:color="auto" w:fill="FFFFFF"/>
        <w:spacing w:before="10" w:line="235" w:lineRule="exact"/>
        <w:ind w:firstLine="567"/>
        <w:jc w:val="both"/>
      </w:pPr>
      <w:r>
        <w:rPr>
          <w:spacing w:val="-1"/>
          <w:sz w:val="22"/>
          <w:szCs w:val="22"/>
        </w:rPr>
        <w:t xml:space="preserve">Подстропильные конструкции для ферм из круглых труб при </w:t>
      </w:r>
      <w:r>
        <w:rPr>
          <w:spacing w:val="-4"/>
          <w:sz w:val="22"/>
          <w:szCs w:val="22"/>
        </w:rPr>
        <w:t>шаге колонн 12 м имеют треугольное очертание. Пояса их выполне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ны из круглых труб, а стойки из усиленного местами прокатного </w:t>
      </w:r>
      <w:r>
        <w:rPr>
          <w:sz w:val="22"/>
          <w:szCs w:val="22"/>
        </w:rPr>
        <w:t>двутавра.</w:t>
      </w:r>
    </w:p>
    <w:p w:rsidR="004525D4" w:rsidRDefault="004525D4" w:rsidP="00B333A5">
      <w:pPr>
        <w:shd w:val="clear" w:color="auto" w:fill="FFFFFF"/>
        <w:spacing w:before="14" w:line="235" w:lineRule="exact"/>
        <w:ind w:firstLine="567"/>
        <w:jc w:val="both"/>
      </w:pPr>
      <w:r>
        <w:rPr>
          <w:spacing w:val="-2"/>
          <w:sz w:val="22"/>
          <w:szCs w:val="22"/>
        </w:rPr>
        <w:t>Прогоны выполняют из прокатных швеллеров высотой сечения 200-250 мм в зависимости от расчетной нагрузки. В необходимых случаях, особенно в ендовах, прогоны могут применяться усилен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ные или состоять из двух швеллеров. При шаге ферм 12 м прогоны </w:t>
      </w:r>
      <w:r>
        <w:rPr>
          <w:sz w:val="22"/>
          <w:szCs w:val="22"/>
        </w:rPr>
        <w:t>устраивают решетчатого типа. Они имеют треугольную форму, верхний пояс — из парных прокатных швеллеров, а решетки — из одиночных холодногнутых.</w:t>
      </w:r>
    </w:p>
    <w:p w:rsidR="004525D4" w:rsidRDefault="004525D4" w:rsidP="00B333A5">
      <w:pPr>
        <w:shd w:val="clear" w:color="auto" w:fill="FFFFFF"/>
        <w:spacing w:before="5" w:line="235" w:lineRule="exact"/>
        <w:ind w:firstLine="567"/>
        <w:jc w:val="both"/>
      </w:pPr>
      <w:r>
        <w:rPr>
          <w:sz w:val="22"/>
          <w:szCs w:val="22"/>
        </w:rPr>
        <w:t xml:space="preserve">Здания из легких металлических конструкций предназначены </w:t>
      </w:r>
      <w:r>
        <w:rPr>
          <w:spacing w:val="-2"/>
          <w:sz w:val="22"/>
          <w:szCs w:val="22"/>
        </w:rPr>
        <w:t>для предприятий машиностроения, легкой, пищевой и деревообра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батывающей промышленности.</w:t>
      </w:r>
    </w:p>
    <w:p w:rsidR="004525D4" w:rsidRDefault="004525D4" w:rsidP="00B333A5">
      <w:pPr>
        <w:shd w:val="clear" w:color="auto" w:fill="FFFFFF"/>
        <w:spacing w:before="370"/>
        <w:ind w:firstLine="567"/>
        <w:rPr>
          <w:rFonts w:ascii="Arial" w:hAnsi="Arial"/>
          <w:sz w:val="22"/>
          <w:szCs w:val="22"/>
        </w:rPr>
      </w:pPr>
    </w:p>
    <w:p w:rsidR="00932B88" w:rsidRDefault="00932B88" w:rsidP="00B333A5">
      <w:pPr>
        <w:shd w:val="clear" w:color="auto" w:fill="FFFFFF"/>
        <w:spacing w:before="370"/>
        <w:ind w:firstLine="567"/>
        <w:rPr>
          <w:rFonts w:ascii="Arial" w:hAnsi="Arial"/>
          <w:sz w:val="22"/>
          <w:szCs w:val="22"/>
        </w:rPr>
      </w:pPr>
    </w:p>
    <w:p w:rsidR="00932B88" w:rsidRDefault="00932B88" w:rsidP="00B333A5">
      <w:pPr>
        <w:shd w:val="clear" w:color="auto" w:fill="FFFFFF"/>
        <w:spacing w:before="370"/>
        <w:ind w:firstLine="567"/>
        <w:rPr>
          <w:rFonts w:ascii="Arial" w:hAnsi="Arial"/>
          <w:sz w:val="22"/>
          <w:szCs w:val="22"/>
        </w:rPr>
      </w:pPr>
    </w:p>
    <w:p w:rsidR="00932B88" w:rsidRDefault="00932B88" w:rsidP="00B333A5">
      <w:pPr>
        <w:shd w:val="clear" w:color="auto" w:fill="FFFFFF"/>
        <w:spacing w:before="370"/>
        <w:ind w:firstLine="567"/>
        <w:rPr>
          <w:rFonts w:ascii="Arial" w:hAnsi="Arial"/>
          <w:sz w:val="22"/>
          <w:szCs w:val="22"/>
        </w:rPr>
      </w:pPr>
    </w:p>
    <w:p w:rsidR="00932B88" w:rsidRDefault="00932B88" w:rsidP="00B333A5">
      <w:pPr>
        <w:shd w:val="clear" w:color="auto" w:fill="FFFFFF"/>
        <w:spacing w:before="370"/>
        <w:ind w:firstLine="567"/>
        <w:rPr>
          <w:rFonts w:ascii="Arial" w:hAnsi="Arial"/>
          <w:sz w:val="22"/>
          <w:szCs w:val="22"/>
        </w:rPr>
      </w:pPr>
    </w:p>
    <w:p w:rsidR="00932B88" w:rsidRDefault="00932B88" w:rsidP="00B333A5">
      <w:pPr>
        <w:shd w:val="clear" w:color="auto" w:fill="FFFFFF"/>
        <w:spacing w:before="370"/>
        <w:ind w:firstLine="567"/>
        <w:rPr>
          <w:rFonts w:ascii="Arial" w:hAnsi="Arial"/>
          <w:sz w:val="22"/>
          <w:szCs w:val="22"/>
        </w:rPr>
      </w:pPr>
    </w:p>
    <w:p w:rsidR="00932B88" w:rsidRDefault="00932B88" w:rsidP="00B333A5">
      <w:pPr>
        <w:shd w:val="clear" w:color="auto" w:fill="FFFFFF"/>
        <w:spacing w:before="370"/>
        <w:ind w:firstLine="567"/>
        <w:rPr>
          <w:rFonts w:ascii="Arial" w:hAnsi="Arial"/>
          <w:sz w:val="22"/>
          <w:szCs w:val="22"/>
        </w:rPr>
      </w:pPr>
    </w:p>
    <w:p w:rsidR="00932B88" w:rsidRDefault="00932B88" w:rsidP="00B333A5">
      <w:pPr>
        <w:shd w:val="clear" w:color="auto" w:fill="FFFFFF"/>
        <w:spacing w:before="370"/>
        <w:ind w:firstLine="567"/>
        <w:rPr>
          <w:rFonts w:ascii="Arial" w:hAnsi="Arial"/>
          <w:sz w:val="22"/>
          <w:szCs w:val="22"/>
        </w:rPr>
      </w:pPr>
    </w:p>
    <w:p w:rsidR="00932B88" w:rsidRPr="00932B88" w:rsidRDefault="00932B88" w:rsidP="00B333A5">
      <w:pPr>
        <w:shd w:val="clear" w:color="auto" w:fill="FFFFFF"/>
        <w:spacing w:before="370"/>
        <w:ind w:firstLine="567"/>
        <w:rPr>
          <w:b/>
          <w:i/>
          <w:sz w:val="24"/>
          <w:szCs w:val="24"/>
        </w:rPr>
      </w:pPr>
      <w:r>
        <w:rPr>
          <w:rFonts w:ascii="Arial" w:hAnsi="Arial"/>
          <w:b/>
          <w:i/>
          <w:sz w:val="24"/>
          <w:szCs w:val="24"/>
        </w:rPr>
        <w:t>ЛЕКЦИЯ 5, 6</w:t>
      </w:r>
    </w:p>
    <w:p w:rsidR="004525D4" w:rsidRDefault="004525D4" w:rsidP="00B333A5">
      <w:pPr>
        <w:shd w:val="clear" w:color="auto" w:fill="FFFFFF"/>
        <w:spacing w:before="187" w:line="240" w:lineRule="exact"/>
        <w:ind w:firstLine="567"/>
      </w:pPr>
      <w:r>
        <w:rPr>
          <w:sz w:val="22"/>
          <w:szCs w:val="22"/>
        </w:rPr>
        <w:t>Стены промышленных зданий должны удовлетво</w:t>
      </w:r>
      <w:r>
        <w:rPr>
          <w:sz w:val="22"/>
          <w:szCs w:val="22"/>
        </w:rPr>
        <w:softHyphen/>
        <w:t>рять следующим требованиям:</w:t>
      </w:r>
    </w:p>
    <w:p w:rsidR="004525D4" w:rsidRDefault="004525D4" w:rsidP="00B21281">
      <w:pPr>
        <w:numPr>
          <w:ilvl w:val="0"/>
          <w:numId w:val="10"/>
        </w:numPr>
        <w:shd w:val="clear" w:color="auto" w:fill="FFFFFF"/>
        <w:tabs>
          <w:tab w:val="left" w:pos="331"/>
        </w:tabs>
        <w:spacing w:before="5" w:line="240" w:lineRule="exact"/>
        <w:ind w:firstLine="567"/>
      </w:pPr>
      <w:r>
        <w:rPr>
          <w:spacing w:val="-2"/>
          <w:sz w:val="22"/>
          <w:szCs w:val="22"/>
        </w:rPr>
        <w:t>прочности и устойчивости;</w:t>
      </w:r>
    </w:p>
    <w:p w:rsidR="004525D4" w:rsidRDefault="004525D4" w:rsidP="00B21281">
      <w:pPr>
        <w:numPr>
          <w:ilvl w:val="0"/>
          <w:numId w:val="10"/>
        </w:numPr>
        <w:shd w:val="clear" w:color="auto" w:fill="FFFFFF"/>
        <w:spacing w:before="5" w:line="240" w:lineRule="exact"/>
        <w:ind w:firstLine="567"/>
      </w:pPr>
      <w:r>
        <w:rPr>
          <w:sz w:val="22"/>
          <w:szCs w:val="22"/>
        </w:rPr>
        <w:t>необходимой огнестойкости, соблюдению установленного температурно-влажностного режима в помещениях;</w:t>
      </w:r>
    </w:p>
    <w:p w:rsidR="004525D4" w:rsidRDefault="004525D4" w:rsidP="00B21281">
      <w:pPr>
        <w:numPr>
          <w:ilvl w:val="0"/>
          <w:numId w:val="10"/>
        </w:numPr>
        <w:shd w:val="clear" w:color="auto" w:fill="FFFFFF"/>
        <w:tabs>
          <w:tab w:val="left" w:pos="331"/>
        </w:tabs>
        <w:spacing w:line="240" w:lineRule="exact"/>
        <w:ind w:firstLine="567"/>
        <w:rPr>
          <w:sz w:val="22"/>
          <w:szCs w:val="22"/>
        </w:rPr>
      </w:pPr>
      <w:r>
        <w:rPr>
          <w:sz w:val="22"/>
          <w:szCs w:val="22"/>
        </w:rPr>
        <w:t>долговечности, т.е. стойкости от воздействия внешней и внут</w:t>
      </w:r>
      <w:r>
        <w:rPr>
          <w:sz w:val="22"/>
          <w:szCs w:val="22"/>
        </w:rPr>
        <w:softHyphen/>
        <w:t>ренней (производственной) среды;</w:t>
      </w:r>
    </w:p>
    <w:p w:rsidR="004525D4" w:rsidRDefault="004525D4" w:rsidP="00B21281">
      <w:pPr>
        <w:numPr>
          <w:ilvl w:val="0"/>
          <w:numId w:val="10"/>
        </w:numPr>
        <w:shd w:val="clear" w:color="auto" w:fill="FFFFFF"/>
        <w:tabs>
          <w:tab w:val="left" w:pos="331"/>
        </w:tabs>
        <w:spacing w:line="240" w:lineRule="exact"/>
        <w:ind w:firstLine="567"/>
        <w:rPr>
          <w:sz w:val="22"/>
          <w:szCs w:val="22"/>
        </w:rPr>
      </w:pPr>
      <w:r>
        <w:rPr>
          <w:spacing w:val="-1"/>
          <w:sz w:val="22"/>
          <w:szCs w:val="22"/>
        </w:rPr>
        <w:t>индустриальности  возведения;</w:t>
      </w:r>
    </w:p>
    <w:p w:rsidR="004525D4" w:rsidRDefault="004525D4" w:rsidP="00B21281">
      <w:pPr>
        <w:numPr>
          <w:ilvl w:val="0"/>
          <w:numId w:val="10"/>
        </w:numPr>
        <w:shd w:val="clear" w:color="auto" w:fill="FFFFFF"/>
        <w:tabs>
          <w:tab w:val="left" w:pos="331"/>
        </w:tabs>
        <w:spacing w:before="5" w:line="240" w:lineRule="exact"/>
        <w:ind w:firstLine="567"/>
        <w:rPr>
          <w:sz w:val="22"/>
          <w:szCs w:val="22"/>
        </w:rPr>
      </w:pPr>
      <w:r>
        <w:rPr>
          <w:spacing w:val="-2"/>
          <w:sz w:val="22"/>
          <w:szCs w:val="22"/>
        </w:rPr>
        <w:t>архитектурно-художественным;</w:t>
      </w:r>
    </w:p>
    <w:p w:rsidR="006D23B9" w:rsidRDefault="004525D4" w:rsidP="00B21281">
      <w:pPr>
        <w:numPr>
          <w:ilvl w:val="0"/>
          <w:numId w:val="10"/>
        </w:numPr>
        <w:shd w:val="clear" w:color="auto" w:fill="FFFFFF"/>
        <w:spacing w:before="5" w:line="240" w:lineRule="exact"/>
        <w:ind w:firstLine="567"/>
        <w:jc w:val="both"/>
        <w:rPr>
          <w:spacing w:val="-2"/>
          <w:sz w:val="22"/>
          <w:szCs w:val="22"/>
        </w:rPr>
      </w:pPr>
      <w:r>
        <w:rPr>
          <w:spacing w:val="-1"/>
          <w:sz w:val="22"/>
          <w:szCs w:val="22"/>
        </w:rPr>
        <w:t>экономии, т.е. иметь минимальную массу и наименьшие пока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>затели стоимости и трудоемкости на 1 м</w:t>
      </w:r>
      <w:r>
        <w:rPr>
          <w:spacing w:val="-2"/>
          <w:sz w:val="22"/>
          <w:szCs w:val="22"/>
          <w:vertAlign w:val="superscript"/>
        </w:rPr>
        <w:t>2</w:t>
      </w:r>
      <w:r>
        <w:rPr>
          <w:spacing w:val="-2"/>
          <w:sz w:val="22"/>
          <w:szCs w:val="22"/>
        </w:rPr>
        <w:t xml:space="preserve"> стены. </w:t>
      </w:r>
    </w:p>
    <w:p w:rsidR="004525D4" w:rsidRDefault="004525D4" w:rsidP="00B333A5">
      <w:pPr>
        <w:shd w:val="clear" w:color="auto" w:fill="FFFFFF"/>
        <w:spacing w:before="5" w:line="240" w:lineRule="exact"/>
        <w:ind w:firstLine="567"/>
        <w:jc w:val="both"/>
      </w:pPr>
      <w:r>
        <w:rPr>
          <w:spacing w:val="-2"/>
          <w:sz w:val="22"/>
          <w:szCs w:val="22"/>
        </w:rPr>
        <w:t xml:space="preserve">По характеру статической работы стены подразделяют: </w:t>
      </w:r>
      <w:r>
        <w:rPr>
          <w:spacing w:val="-4"/>
          <w:sz w:val="22"/>
          <w:szCs w:val="22"/>
        </w:rPr>
        <w:t xml:space="preserve">ненесущие (навесные) — передают свой вес на колонны каркаса, </w:t>
      </w:r>
      <w:r>
        <w:rPr>
          <w:spacing w:val="-2"/>
          <w:sz w:val="22"/>
          <w:szCs w:val="22"/>
        </w:rPr>
        <w:t xml:space="preserve">за исключением нижнего подоконного яруса, опирающегося на </w:t>
      </w:r>
      <w:r>
        <w:rPr>
          <w:spacing w:val="-1"/>
          <w:sz w:val="22"/>
          <w:szCs w:val="22"/>
        </w:rPr>
        <w:t>фундаментные балки. Вес ненесущих стен колонны восприни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мают через обвязочные балки в стенах из мелких элементов и </w:t>
      </w:r>
      <w:r>
        <w:rPr>
          <w:spacing w:val="-1"/>
          <w:sz w:val="22"/>
          <w:szCs w:val="22"/>
        </w:rPr>
        <w:t>через опорные стальные столбики в панельных стенах. Наибо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лее эффективны ненесущие стены при легких крупноразмерных </w:t>
      </w:r>
      <w:r>
        <w:rPr>
          <w:spacing w:val="-1"/>
          <w:sz w:val="22"/>
          <w:szCs w:val="22"/>
        </w:rPr>
        <w:t>панелях (из асбестоцементных и металлических листов);</w:t>
      </w:r>
    </w:p>
    <w:p w:rsidR="00B61294" w:rsidRDefault="009219FA" w:rsidP="00B61294">
      <w:pPr>
        <w:framePr w:h="7502" w:hSpace="38" w:wrap="notBeside" w:vAnchor="text" w:hAnchor="page" w:x="3029" w:y="235"/>
        <w:ind w:firstLine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51" type="#_x0000_t75" style="width:328.5pt;height:375pt">
            <v:imagedata r:id="rId33" o:title=""/>
          </v:shape>
        </w:pict>
      </w:r>
    </w:p>
    <w:p w:rsidR="004525D4" w:rsidRDefault="004525D4" w:rsidP="00B333A5">
      <w:pPr>
        <w:shd w:val="clear" w:color="auto" w:fill="FFFFFF"/>
        <w:spacing w:before="5" w:line="240" w:lineRule="exact"/>
        <w:ind w:firstLine="567"/>
        <w:jc w:val="both"/>
      </w:pPr>
    </w:p>
    <w:p w:rsidR="004525D4" w:rsidRDefault="004525D4" w:rsidP="00B333A5">
      <w:pPr>
        <w:spacing w:line="1" w:lineRule="exact"/>
        <w:ind w:firstLine="567"/>
        <w:rPr>
          <w:rFonts w:ascii="Arial" w:hAnsi="Arial"/>
          <w:sz w:val="2"/>
          <w:szCs w:val="2"/>
        </w:rPr>
      </w:pPr>
    </w:p>
    <w:p w:rsidR="00B61294" w:rsidRDefault="00B61294" w:rsidP="00B333A5">
      <w:pPr>
        <w:shd w:val="clear" w:color="auto" w:fill="FFFFFF"/>
        <w:spacing w:before="96" w:line="230" w:lineRule="exact"/>
        <w:ind w:firstLine="567"/>
        <w:jc w:val="both"/>
        <w:rPr>
          <w:spacing w:val="-2"/>
          <w:sz w:val="22"/>
          <w:szCs w:val="22"/>
        </w:rPr>
      </w:pPr>
    </w:p>
    <w:p w:rsidR="00B61294" w:rsidRDefault="00B61294" w:rsidP="00B333A5">
      <w:pPr>
        <w:shd w:val="clear" w:color="auto" w:fill="FFFFFF"/>
        <w:spacing w:before="96" w:line="230" w:lineRule="exact"/>
        <w:ind w:firstLine="567"/>
        <w:jc w:val="both"/>
        <w:rPr>
          <w:spacing w:val="-2"/>
          <w:sz w:val="22"/>
          <w:szCs w:val="22"/>
        </w:rPr>
      </w:pPr>
    </w:p>
    <w:p w:rsidR="00B61294" w:rsidRDefault="00B61294" w:rsidP="00B333A5">
      <w:pPr>
        <w:shd w:val="clear" w:color="auto" w:fill="FFFFFF"/>
        <w:spacing w:before="96" w:line="230" w:lineRule="exact"/>
        <w:ind w:firstLine="567"/>
        <w:jc w:val="both"/>
        <w:rPr>
          <w:spacing w:val="-2"/>
          <w:sz w:val="22"/>
          <w:szCs w:val="22"/>
        </w:rPr>
      </w:pPr>
    </w:p>
    <w:p w:rsidR="00B61294" w:rsidRDefault="00C00DB7" w:rsidP="00B61294">
      <w:pPr>
        <w:shd w:val="clear" w:color="auto" w:fill="FFFFFF"/>
        <w:spacing w:before="91" w:line="259" w:lineRule="exact"/>
        <w:ind w:firstLine="567"/>
        <w:jc w:val="center"/>
        <w:rPr>
          <w:spacing w:val="-18"/>
          <w:sz w:val="22"/>
          <w:szCs w:val="22"/>
        </w:rPr>
      </w:pPr>
      <w:r>
        <w:rPr>
          <w:b/>
          <w:bCs/>
          <w:spacing w:val="-18"/>
          <w:sz w:val="22"/>
          <w:szCs w:val="22"/>
        </w:rPr>
        <w:t>Рис. 30</w:t>
      </w:r>
      <w:r w:rsidR="00B61294">
        <w:rPr>
          <w:b/>
          <w:bCs/>
          <w:spacing w:val="-18"/>
          <w:sz w:val="22"/>
          <w:szCs w:val="22"/>
        </w:rPr>
        <w:t xml:space="preserve">. </w:t>
      </w:r>
      <w:r w:rsidR="00B61294">
        <w:rPr>
          <w:spacing w:val="-18"/>
          <w:sz w:val="22"/>
          <w:szCs w:val="22"/>
        </w:rPr>
        <w:t>Железобетонные колонны фахверка</w:t>
      </w:r>
    </w:p>
    <w:p w:rsidR="00B61294" w:rsidRDefault="00B61294" w:rsidP="00B333A5">
      <w:pPr>
        <w:shd w:val="clear" w:color="auto" w:fill="FFFFFF"/>
        <w:spacing w:before="96" w:line="230" w:lineRule="exact"/>
        <w:ind w:firstLine="567"/>
        <w:jc w:val="both"/>
        <w:rPr>
          <w:spacing w:val="-2"/>
          <w:sz w:val="22"/>
          <w:szCs w:val="22"/>
        </w:rPr>
      </w:pPr>
    </w:p>
    <w:p w:rsidR="004525D4" w:rsidRDefault="004525D4" w:rsidP="00B333A5">
      <w:pPr>
        <w:shd w:val="clear" w:color="auto" w:fill="FFFFFF"/>
        <w:spacing w:before="96" w:line="230" w:lineRule="exact"/>
        <w:ind w:firstLine="567"/>
        <w:jc w:val="both"/>
      </w:pPr>
      <w:r>
        <w:rPr>
          <w:spacing w:val="-2"/>
          <w:sz w:val="22"/>
          <w:szCs w:val="22"/>
        </w:rPr>
        <w:t>самонесущие стены — несут собственный вес в пределах пол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ной высоты здания и передают его на фундаментные балки. </w:t>
      </w:r>
      <w:r>
        <w:rPr>
          <w:spacing w:val="-1"/>
          <w:sz w:val="22"/>
          <w:szCs w:val="22"/>
        </w:rPr>
        <w:t>Связь с каркасом осуществляется анкерами. Высота самонесу</w:t>
      </w:r>
      <w:r>
        <w:rPr>
          <w:spacing w:val="-1"/>
          <w:sz w:val="22"/>
          <w:szCs w:val="22"/>
        </w:rPr>
        <w:softHyphen/>
        <w:t xml:space="preserve">щих стен ограничивается и зависит от прочности материала и </w:t>
      </w:r>
      <w:r>
        <w:rPr>
          <w:sz w:val="22"/>
          <w:szCs w:val="22"/>
        </w:rPr>
        <w:t xml:space="preserve">толщины стены, шага колонн, величины ветровой нагрузки. Самонесущие панельные стены наиболее эффективны для </w:t>
      </w:r>
      <w:r>
        <w:rPr>
          <w:spacing w:val="-1"/>
          <w:sz w:val="22"/>
          <w:szCs w:val="22"/>
        </w:rPr>
        <w:t xml:space="preserve">производств с влажными и мокрыми процессами, с химически </w:t>
      </w:r>
      <w:r>
        <w:rPr>
          <w:sz w:val="22"/>
          <w:szCs w:val="22"/>
        </w:rPr>
        <w:t>агрессивной средой;</w:t>
      </w:r>
    </w:p>
    <w:p w:rsidR="004525D4" w:rsidRDefault="004525D4" w:rsidP="00B333A5">
      <w:pPr>
        <w:shd w:val="clear" w:color="auto" w:fill="FFFFFF"/>
        <w:spacing w:line="230" w:lineRule="exact"/>
        <w:ind w:firstLine="567"/>
        <w:jc w:val="both"/>
      </w:pPr>
      <w:r>
        <w:rPr>
          <w:spacing w:val="-3"/>
          <w:sz w:val="22"/>
          <w:szCs w:val="22"/>
        </w:rPr>
        <w:t>несущие стены — выполняются из кирпича и блоков. Восприни</w:t>
      </w:r>
      <w:r>
        <w:rPr>
          <w:spacing w:val="-3"/>
          <w:sz w:val="22"/>
          <w:szCs w:val="22"/>
        </w:rPr>
        <w:softHyphen/>
        <w:t>мают вес покрытия, ветровые усилия, иногда транспортные на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грузки. Повысить устойчивость несущих стен можно устройством </w:t>
      </w:r>
      <w:r>
        <w:rPr>
          <w:sz w:val="22"/>
          <w:szCs w:val="22"/>
        </w:rPr>
        <w:t>пилястр с наружной и внутренней стороны. По месту расположения стены промышленных зданий подраз</w:t>
      </w:r>
      <w:r>
        <w:rPr>
          <w:sz w:val="22"/>
          <w:szCs w:val="22"/>
        </w:rPr>
        <w:softHyphen/>
        <w:t>деляют на наружные и внутренние, продольные и торцовые.</w:t>
      </w:r>
    </w:p>
    <w:p w:rsidR="004525D4" w:rsidRDefault="004525D4" w:rsidP="00B333A5">
      <w:pPr>
        <w:shd w:val="clear" w:color="auto" w:fill="FFFFFF"/>
        <w:spacing w:line="230" w:lineRule="exact"/>
        <w:ind w:firstLine="567"/>
        <w:jc w:val="both"/>
      </w:pPr>
      <w:r>
        <w:rPr>
          <w:spacing w:val="-3"/>
          <w:sz w:val="22"/>
          <w:szCs w:val="22"/>
        </w:rPr>
        <w:t>По конструктивному решению стены бывают: кирпичные, блоч</w:t>
      </w:r>
      <w:r>
        <w:rPr>
          <w:spacing w:val="-3"/>
          <w:sz w:val="22"/>
          <w:szCs w:val="22"/>
        </w:rPr>
        <w:softHyphen/>
        <w:t>ные, панельные (бетонные, из тонкого металлического листа с утеп</w:t>
      </w:r>
      <w:r>
        <w:rPr>
          <w:spacing w:val="-3"/>
          <w:sz w:val="22"/>
          <w:szCs w:val="22"/>
        </w:rPr>
        <w:softHyphen/>
        <w:t xml:space="preserve">лителем), из листовых материалов (асбестоцемента, стеклопластика, </w:t>
      </w:r>
      <w:r>
        <w:rPr>
          <w:sz w:val="22"/>
          <w:szCs w:val="22"/>
        </w:rPr>
        <w:t>металла).</w:t>
      </w:r>
    </w:p>
    <w:p w:rsidR="004525D4" w:rsidRDefault="004525D4" w:rsidP="00B333A5">
      <w:pPr>
        <w:shd w:val="clear" w:color="auto" w:fill="FFFFFF"/>
        <w:spacing w:line="230" w:lineRule="exact"/>
        <w:ind w:firstLine="567"/>
        <w:jc w:val="both"/>
      </w:pPr>
      <w:r>
        <w:rPr>
          <w:spacing w:val="-3"/>
          <w:sz w:val="22"/>
          <w:szCs w:val="22"/>
        </w:rPr>
        <w:t>В одноэтажных промышленных зданиях помимо основного кар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каса применяют и дополнительный каркас стен — </w:t>
      </w:r>
      <w:r>
        <w:rPr>
          <w:b/>
          <w:bCs/>
          <w:spacing w:val="-5"/>
          <w:sz w:val="22"/>
          <w:szCs w:val="22"/>
        </w:rPr>
        <w:t xml:space="preserve">фахверк. </w:t>
      </w:r>
      <w:r>
        <w:rPr>
          <w:spacing w:val="-5"/>
          <w:sz w:val="22"/>
          <w:szCs w:val="22"/>
        </w:rPr>
        <w:t>Он уста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навливается в плоскостях торцовых и продольных стен. Фахверк </w:t>
      </w:r>
      <w:r>
        <w:rPr>
          <w:spacing w:val="-3"/>
          <w:sz w:val="22"/>
          <w:szCs w:val="22"/>
        </w:rPr>
        <w:t>состоит из стоек и ригелей и обеспечивает устойчивость протяжен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ных или высоких стен промышленного здания. Применяют фахверк в следующих случаях:</w:t>
      </w:r>
    </w:p>
    <w:p w:rsidR="004525D4" w:rsidRDefault="004525D4" w:rsidP="00B21281">
      <w:pPr>
        <w:numPr>
          <w:ilvl w:val="0"/>
          <w:numId w:val="3"/>
        </w:numPr>
        <w:shd w:val="clear" w:color="auto" w:fill="FFFFFF"/>
        <w:tabs>
          <w:tab w:val="left" w:pos="355"/>
        </w:tabs>
        <w:spacing w:line="230" w:lineRule="exact"/>
        <w:ind w:firstLine="567"/>
        <w:rPr>
          <w:sz w:val="22"/>
          <w:szCs w:val="22"/>
        </w:rPr>
      </w:pPr>
      <w:r>
        <w:rPr>
          <w:spacing w:val="-1"/>
          <w:sz w:val="22"/>
          <w:szCs w:val="22"/>
        </w:rPr>
        <w:t>при стенах из асбестоцементных и металлических листов;</w:t>
      </w:r>
    </w:p>
    <w:p w:rsidR="004525D4" w:rsidRDefault="004525D4" w:rsidP="00B21281">
      <w:pPr>
        <w:numPr>
          <w:ilvl w:val="0"/>
          <w:numId w:val="3"/>
        </w:numPr>
        <w:shd w:val="clear" w:color="auto" w:fill="FFFFFF"/>
        <w:tabs>
          <w:tab w:val="left" w:pos="355"/>
        </w:tabs>
        <w:spacing w:line="230" w:lineRule="exact"/>
        <w:ind w:firstLine="567"/>
        <w:rPr>
          <w:sz w:val="22"/>
          <w:szCs w:val="22"/>
        </w:rPr>
      </w:pPr>
      <w:r>
        <w:rPr>
          <w:spacing w:val="-4"/>
          <w:sz w:val="22"/>
          <w:szCs w:val="22"/>
        </w:rPr>
        <w:t>в зданиях высотой более 30 м независимо от конструкции стены;</w:t>
      </w:r>
    </w:p>
    <w:p w:rsidR="004525D4" w:rsidRDefault="004525D4" w:rsidP="00B21281">
      <w:pPr>
        <w:numPr>
          <w:ilvl w:val="0"/>
          <w:numId w:val="3"/>
        </w:numPr>
        <w:shd w:val="clear" w:color="auto" w:fill="FFFFFF"/>
        <w:tabs>
          <w:tab w:val="left" w:pos="355"/>
        </w:tabs>
        <w:spacing w:line="230" w:lineRule="exact"/>
        <w:ind w:firstLine="567"/>
        <w:rPr>
          <w:sz w:val="22"/>
          <w:szCs w:val="22"/>
        </w:rPr>
      </w:pPr>
      <w:r>
        <w:rPr>
          <w:sz w:val="22"/>
          <w:szCs w:val="22"/>
        </w:rPr>
        <w:t>в зданиях с тяжелым режимом работы кранов при кирпичных стенах;</w:t>
      </w:r>
    </w:p>
    <w:p w:rsidR="004525D4" w:rsidRDefault="004525D4" w:rsidP="00B21281">
      <w:pPr>
        <w:numPr>
          <w:ilvl w:val="0"/>
          <w:numId w:val="3"/>
        </w:numPr>
        <w:shd w:val="clear" w:color="auto" w:fill="FFFFFF"/>
        <w:tabs>
          <w:tab w:val="left" w:pos="355"/>
        </w:tabs>
        <w:spacing w:line="230" w:lineRule="exact"/>
        <w:ind w:firstLine="567"/>
        <w:rPr>
          <w:sz w:val="22"/>
          <w:szCs w:val="22"/>
        </w:rPr>
      </w:pPr>
      <w:r>
        <w:rPr>
          <w:spacing w:val="-1"/>
          <w:sz w:val="22"/>
          <w:szCs w:val="22"/>
        </w:rPr>
        <w:t>при шаге колонн 12 м и длине наружных панелей 6 м.</w:t>
      </w:r>
    </w:p>
    <w:p w:rsidR="004525D4" w:rsidRDefault="004525D4" w:rsidP="00B333A5">
      <w:pPr>
        <w:shd w:val="clear" w:color="auto" w:fill="FFFFFF"/>
        <w:spacing w:line="230" w:lineRule="exact"/>
        <w:ind w:firstLine="567"/>
        <w:jc w:val="both"/>
      </w:pPr>
      <w:r>
        <w:rPr>
          <w:spacing w:val="-3"/>
          <w:sz w:val="22"/>
          <w:szCs w:val="22"/>
        </w:rPr>
        <w:t xml:space="preserve">В торцовых стенах зданий вследствие больших пролетов всегда </w:t>
      </w:r>
      <w:r>
        <w:rPr>
          <w:sz w:val="22"/>
          <w:szCs w:val="22"/>
        </w:rPr>
        <w:t xml:space="preserve">устраивается фахверк. В крупнопанельных стенах он состоит из </w:t>
      </w:r>
      <w:r>
        <w:rPr>
          <w:spacing w:val="-2"/>
          <w:sz w:val="22"/>
          <w:szCs w:val="22"/>
        </w:rPr>
        <w:t>железобетонных или стальных колонн на самостоятельных фунда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ментах.</w:t>
      </w:r>
    </w:p>
    <w:p w:rsidR="004525D4" w:rsidRDefault="004525D4" w:rsidP="00B333A5">
      <w:pPr>
        <w:shd w:val="clear" w:color="auto" w:fill="FFFFFF"/>
        <w:spacing w:line="230" w:lineRule="exact"/>
        <w:ind w:firstLine="567"/>
        <w:jc w:val="both"/>
        <w:rPr>
          <w:spacing w:val="-3"/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 xml:space="preserve">Железобетонные колонны фахверка </w:t>
      </w:r>
      <w:r w:rsidR="00C00DB7">
        <w:rPr>
          <w:spacing w:val="-2"/>
          <w:sz w:val="22"/>
          <w:szCs w:val="22"/>
        </w:rPr>
        <w:t>(рис</w:t>
      </w:r>
      <w:r>
        <w:rPr>
          <w:spacing w:val="-2"/>
          <w:sz w:val="22"/>
          <w:szCs w:val="22"/>
        </w:rPr>
        <w:t xml:space="preserve">) применяются в одноэтажных промышленных зданиях высотой от 3 до </w:t>
      </w:r>
      <w:smartTag w:uri="urn:schemas-microsoft-com:office:smarttags" w:element="metricconverter">
        <w:smartTagPr>
          <w:attr w:name="ProductID" w:val="9,6 м"/>
        </w:smartTagPr>
        <w:r>
          <w:rPr>
            <w:spacing w:val="-2"/>
            <w:sz w:val="22"/>
            <w:szCs w:val="22"/>
          </w:rPr>
          <w:t>9,6 м</w:t>
        </w:r>
      </w:smartTag>
      <w:r>
        <w:rPr>
          <w:spacing w:val="-2"/>
          <w:sz w:val="22"/>
          <w:szCs w:val="22"/>
        </w:rPr>
        <w:t>. Внут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ренняя грань панельных стен располагается с зазором </w:t>
      </w:r>
      <w:smartTag w:uri="urn:schemas-microsoft-com:office:smarttags" w:element="metricconverter">
        <w:smartTagPr>
          <w:attr w:name="ProductID" w:val="30 мм"/>
        </w:smartTagPr>
        <w:r>
          <w:rPr>
            <w:sz w:val="22"/>
            <w:szCs w:val="22"/>
          </w:rPr>
          <w:t>30 мм</w:t>
        </w:r>
      </w:smartTag>
      <w:r>
        <w:rPr>
          <w:sz w:val="22"/>
          <w:szCs w:val="22"/>
        </w:rPr>
        <w:t xml:space="preserve"> по отношению к наружной грани колонн. Железобетонные колонны </w:t>
      </w:r>
      <w:r>
        <w:rPr>
          <w:spacing w:val="-5"/>
          <w:sz w:val="22"/>
          <w:szCs w:val="22"/>
        </w:rPr>
        <w:t xml:space="preserve">фахверка на </w:t>
      </w:r>
      <w:smartTag w:uri="urn:schemas-microsoft-com:office:smarttags" w:element="metricconverter">
        <w:smartTagPr>
          <w:attr w:name="ProductID" w:val="300 мм"/>
        </w:smartTagPr>
        <w:r>
          <w:rPr>
            <w:spacing w:val="-5"/>
            <w:sz w:val="22"/>
            <w:szCs w:val="22"/>
          </w:rPr>
          <w:t>300 мм</w:t>
        </w:r>
      </w:smartTag>
      <w:r>
        <w:rPr>
          <w:spacing w:val="-5"/>
          <w:sz w:val="22"/>
          <w:szCs w:val="22"/>
        </w:rPr>
        <w:t xml:space="preserve"> короче основных; до верха несущих конструкций </w:t>
      </w:r>
      <w:r>
        <w:rPr>
          <w:spacing w:val="-4"/>
          <w:sz w:val="22"/>
          <w:szCs w:val="22"/>
        </w:rPr>
        <w:t xml:space="preserve">они наращиваются двутавром № 24, а затем уголком 125 х 40 х </w:t>
      </w:r>
      <w:smartTag w:uri="urn:schemas-microsoft-com:office:smarttags" w:element="metricconverter">
        <w:smartTagPr>
          <w:attr w:name="ProductID" w:val="4 мм"/>
        </w:smartTagPr>
        <w:r>
          <w:rPr>
            <w:spacing w:val="-4"/>
            <w:sz w:val="22"/>
            <w:szCs w:val="22"/>
          </w:rPr>
          <w:t>4 мм</w:t>
        </w:r>
      </w:smartTag>
      <w:r>
        <w:rPr>
          <w:spacing w:val="-4"/>
          <w:sz w:val="22"/>
          <w:szCs w:val="22"/>
        </w:rPr>
        <w:t xml:space="preserve">. </w:t>
      </w:r>
      <w:r>
        <w:rPr>
          <w:spacing w:val="-1"/>
          <w:sz w:val="22"/>
          <w:szCs w:val="22"/>
        </w:rPr>
        <w:t>Нижний конец колонн крепится к фундаменту шарнирно. Для это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>го поверх фундамента устанавливается при помощи анкерных бол</w:t>
      </w:r>
      <w:r>
        <w:rPr>
          <w:spacing w:val="-2"/>
          <w:sz w:val="22"/>
          <w:szCs w:val="22"/>
        </w:rPr>
        <w:softHyphen/>
        <w:t xml:space="preserve">тов и цементной подливки стальной лист. Колонна устанавливается </w:t>
      </w:r>
      <w:r>
        <w:rPr>
          <w:spacing w:val="-3"/>
          <w:sz w:val="22"/>
          <w:szCs w:val="22"/>
        </w:rPr>
        <w:t>на этот лист и приваривается к нему с помощью закладных деталей.</w:t>
      </w:r>
    </w:p>
    <w:p w:rsidR="006D23B9" w:rsidRDefault="00B61294" w:rsidP="00B333A5">
      <w:pPr>
        <w:shd w:val="clear" w:color="auto" w:fill="FFFFFF"/>
        <w:spacing w:before="91" w:line="259" w:lineRule="exact"/>
        <w:ind w:firstLine="567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 </w:t>
      </w:r>
      <w:r w:rsidR="004525D4">
        <w:rPr>
          <w:spacing w:val="-2"/>
          <w:sz w:val="22"/>
          <w:szCs w:val="22"/>
        </w:rPr>
        <w:t xml:space="preserve">В колоннах предусмотрены закладные детали: </w:t>
      </w:r>
    </w:p>
    <w:p w:rsidR="004525D4" w:rsidRDefault="004525D4" w:rsidP="00B21281">
      <w:pPr>
        <w:numPr>
          <w:ilvl w:val="0"/>
          <w:numId w:val="11"/>
        </w:numPr>
        <w:shd w:val="clear" w:color="auto" w:fill="FFFFFF"/>
        <w:spacing w:before="91" w:line="259" w:lineRule="exact"/>
        <w:ind w:firstLine="567"/>
      </w:pPr>
      <w:r>
        <w:rPr>
          <w:sz w:val="22"/>
          <w:szCs w:val="22"/>
        </w:rPr>
        <w:t>лист М-8 - в верхнем торце колонн для крепления их верхнего конца;</w:t>
      </w:r>
    </w:p>
    <w:p w:rsidR="004525D4" w:rsidRDefault="004525D4" w:rsidP="00B21281">
      <w:pPr>
        <w:numPr>
          <w:ilvl w:val="0"/>
          <w:numId w:val="11"/>
        </w:numPr>
        <w:shd w:val="clear" w:color="auto" w:fill="FFFFFF"/>
        <w:tabs>
          <w:tab w:val="left" w:pos="307"/>
        </w:tabs>
        <w:spacing w:before="29"/>
        <w:ind w:firstLine="567"/>
      </w:pPr>
      <w:r>
        <w:rPr>
          <w:sz w:val="22"/>
          <w:szCs w:val="22"/>
        </w:rPr>
        <w:t>уголки М-31 для крепления колонны к фундаменту;</w:t>
      </w:r>
    </w:p>
    <w:p w:rsidR="006D23B9" w:rsidRPr="006D23B9" w:rsidRDefault="004525D4" w:rsidP="00B21281">
      <w:pPr>
        <w:numPr>
          <w:ilvl w:val="0"/>
          <w:numId w:val="11"/>
        </w:numPr>
        <w:shd w:val="clear" w:color="auto" w:fill="FFFFFF"/>
        <w:spacing w:line="235" w:lineRule="exact"/>
        <w:ind w:firstLine="567"/>
      </w:pPr>
      <w:r>
        <w:rPr>
          <w:spacing w:val="-2"/>
          <w:sz w:val="22"/>
          <w:szCs w:val="22"/>
        </w:rPr>
        <w:t xml:space="preserve">М-2 — в виде парных уголков для крепления продольных стен; </w:t>
      </w:r>
    </w:p>
    <w:p w:rsidR="006D23B9" w:rsidRPr="006D23B9" w:rsidRDefault="004525D4" w:rsidP="00B21281">
      <w:pPr>
        <w:numPr>
          <w:ilvl w:val="0"/>
          <w:numId w:val="11"/>
        </w:numPr>
        <w:shd w:val="clear" w:color="auto" w:fill="FFFFFF"/>
        <w:spacing w:line="235" w:lineRule="exact"/>
        <w:ind w:firstLine="567"/>
      </w:pPr>
      <w:r>
        <w:rPr>
          <w:spacing w:val="-1"/>
          <w:sz w:val="22"/>
          <w:szCs w:val="22"/>
        </w:rPr>
        <w:t xml:space="preserve">М-3 —лист, к которому привариваются столики (для опирания </w:t>
      </w:r>
      <w:r>
        <w:rPr>
          <w:sz w:val="22"/>
          <w:szCs w:val="22"/>
        </w:rPr>
        <w:t xml:space="preserve">ненесущих стен); </w:t>
      </w:r>
    </w:p>
    <w:p w:rsidR="004525D4" w:rsidRDefault="004525D4" w:rsidP="00B21281">
      <w:pPr>
        <w:numPr>
          <w:ilvl w:val="0"/>
          <w:numId w:val="11"/>
        </w:numPr>
        <w:shd w:val="clear" w:color="auto" w:fill="FFFFFF"/>
        <w:spacing w:line="235" w:lineRule="exact"/>
        <w:ind w:firstLine="567"/>
      </w:pPr>
      <w:r>
        <w:rPr>
          <w:sz w:val="22"/>
          <w:szCs w:val="22"/>
        </w:rPr>
        <w:t>М-4 — сквозные трубки для разгрузки и погрузки колонны;</w:t>
      </w:r>
    </w:p>
    <w:p w:rsidR="004525D4" w:rsidRDefault="004525D4" w:rsidP="00B21281">
      <w:pPr>
        <w:numPr>
          <w:ilvl w:val="0"/>
          <w:numId w:val="11"/>
        </w:numPr>
        <w:shd w:val="clear" w:color="auto" w:fill="FFFFFF"/>
        <w:tabs>
          <w:tab w:val="left" w:pos="307"/>
        </w:tabs>
        <w:spacing w:line="235" w:lineRule="exact"/>
        <w:ind w:firstLine="567"/>
        <w:rPr>
          <w:sz w:val="22"/>
          <w:szCs w:val="22"/>
        </w:rPr>
      </w:pPr>
      <w:r>
        <w:rPr>
          <w:sz w:val="22"/>
          <w:szCs w:val="22"/>
        </w:rPr>
        <w:t>М-5 — для подъема колонны при монтаже.</w:t>
      </w:r>
    </w:p>
    <w:p w:rsidR="00671B14" w:rsidRDefault="00671B14" w:rsidP="00B333A5">
      <w:pPr>
        <w:shd w:val="clear" w:color="auto" w:fill="FFFFFF"/>
        <w:tabs>
          <w:tab w:val="left" w:pos="307"/>
        </w:tabs>
        <w:spacing w:line="235" w:lineRule="exact"/>
        <w:ind w:firstLine="567"/>
        <w:rPr>
          <w:sz w:val="22"/>
          <w:szCs w:val="22"/>
        </w:rPr>
      </w:pPr>
    </w:p>
    <w:p w:rsidR="00B61294" w:rsidRDefault="00B61294" w:rsidP="00B61294">
      <w:pPr>
        <w:shd w:val="clear" w:color="auto" w:fill="FFFFFF"/>
        <w:spacing w:before="43" w:line="240" w:lineRule="exact"/>
        <w:ind w:firstLine="567"/>
        <w:jc w:val="both"/>
      </w:pPr>
      <w:r>
        <w:rPr>
          <w:spacing w:val="-1"/>
          <w:sz w:val="22"/>
          <w:szCs w:val="22"/>
        </w:rPr>
        <w:t>Колонны изготовляют из бетона класса В</w:t>
      </w:r>
      <w:r>
        <w:rPr>
          <w:sz w:val="22"/>
          <w:szCs w:val="22"/>
        </w:rPr>
        <w:t>15—</w:t>
      </w:r>
      <w:r>
        <w:rPr>
          <w:spacing w:val="-1"/>
          <w:sz w:val="22"/>
          <w:szCs w:val="22"/>
        </w:rPr>
        <w:t xml:space="preserve">ВЗО. Колонны </w:t>
      </w:r>
      <w:r>
        <w:rPr>
          <w:spacing w:val="-2"/>
          <w:sz w:val="22"/>
          <w:szCs w:val="22"/>
        </w:rPr>
        <w:t>армируют пространственными сварными каркасами. Рабочая арма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тура из горячекатаной стали периодического профиля класса </w:t>
      </w:r>
      <w:r>
        <w:rPr>
          <w:sz w:val="22"/>
          <w:szCs w:val="22"/>
          <w:lang w:val="en-US"/>
        </w:rPr>
        <w:t>A</w:t>
      </w:r>
      <w:r w:rsidRPr="00B37E64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III</w:t>
      </w:r>
      <w:r w:rsidRPr="00B37E64">
        <w:rPr>
          <w:sz w:val="22"/>
          <w:szCs w:val="22"/>
        </w:rPr>
        <w:t>.</w:t>
      </w:r>
    </w:p>
    <w:p w:rsidR="00B61294" w:rsidRDefault="00B61294" w:rsidP="00B61294">
      <w:pPr>
        <w:shd w:val="clear" w:color="auto" w:fill="FFFFFF"/>
        <w:spacing w:line="240" w:lineRule="exact"/>
        <w:ind w:firstLine="567"/>
        <w:jc w:val="both"/>
      </w:pPr>
      <w:r>
        <w:rPr>
          <w:i/>
          <w:iCs/>
          <w:spacing w:val="-3"/>
          <w:sz w:val="22"/>
          <w:szCs w:val="22"/>
        </w:rPr>
        <w:t xml:space="preserve">Колонны стального фахверка </w:t>
      </w:r>
      <w:r>
        <w:rPr>
          <w:spacing w:val="-3"/>
          <w:sz w:val="22"/>
          <w:szCs w:val="22"/>
        </w:rPr>
        <w:t>(рис.</w:t>
      </w:r>
      <w:r w:rsidR="00C00DB7">
        <w:rPr>
          <w:spacing w:val="-3"/>
          <w:sz w:val="22"/>
          <w:szCs w:val="22"/>
        </w:rPr>
        <w:t xml:space="preserve"> 31</w:t>
      </w:r>
      <w:r>
        <w:rPr>
          <w:spacing w:val="-3"/>
          <w:sz w:val="22"/>
          <w:szCs w:val="22"/>
        </w:rPr>
        <w:t>). Привязка колонн тор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цового фахверка нулевая, привязка колонн продольного фахверка определяется привязкой основных колонн каркаса. Верхняя часть </w:t>
      </w:r>
      <w:r>
        <w:rPr>
          <w:sz w:val="22"/>
          <w:szCs w:val="22"/>
        </w:rPr>
        <w:t xml:space="preserve">колонны размещается в зазоре между стенкой и фермой покрытия </w:t>
      </w:r>
      <w:r>
        <w:rPr>
          <w:spacing w:val="-3"/>
          <w:sz w:val="22"/>
          <w:szCs w:val="22"/>
        </w:rPr>
        <w:t>и имеет сечение в виде двух швеллеров, полками обращенными во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внутрь. Номер швеллера зависит от материала несущих конструкций </w:t>
      </w:r>
      <w:r>
        <w:rPr>
          <w:sz w:val="22"/>
          <w:szCs w:val="22"/>
        </w:rPr>
        <w:t>покрытия: в зданиях с металлическими конструкциями покрытия применяют швеллер № 12, с железобетонными конструкциями</w:t>
      </w:r>
    </w:p>
    <w:p w:rsidR="00671B14" w:rsidRDefault="00671B14" w:rsidP="00B333A5">
      <w:pPr>
        <w:shd w:val="clear" w:color="auto" w:fill="FFFFFF"/>
        <w:tabs>
          <w:tab w:val="left" w:pos="307"/>
        </w:tabs>
        <w:spacing w:line="235" w:lineRule="exact"/>
        <w:ind w:firstLine="567"/>
        <w:rPr>
          <w:sz w:val="22"/>
          <w:szCs w:val="22"/>
        </w:rPr>
      </w:pPr>
    </w:p>
    <w:p w:rsidR="00671B14" w:rsidRDefault="009219FA" w:rsidP="00B61294">
      <w:pPr>
        <w:framePr w:h="6960" w:hSpace="38" w:wrap="notBeside" w:vAnchor="text" w:hAnchor="page" w:x="2189" w:y="-245"/>
        <w:ind w:firstLine="567"/>
        <w:rPr>
          <w:sz w:val="24"/>
          <w:szCs w:val="24"/>
        </w:rPr>
      </w:pPr>
      <w:r>
        <w:rPr>
          <w:sz w:val="24"/>
          <w:szCs w:val="24"/>
        </w:rPr>
        <w:pict>
          <v:shape id="_x0000_i1052" type="#_x0000_t75" style="width:315pt;height:313.5pt">
            <v:imagedata r:id="rId34" o:title=""/>
          </v:shape>
        </w:pict>
      </w:r>
    </w:p>
    <w:p w:rsidR="00B61294" w:rsidRDefault="00B61294" w:rsidP="00B333A5">
      <w:pPr>
        <w:shd w:val="clear" w:color="auto" w:fill="FFFFFF"/>
        <w:spacing w:line="230" w:lineRule="exact"/>
        <w:ind w:firstLine="567"/>
        <w:jc w:val="both"/>
      </w:pPr>
    </w:p>
    <w:p w:rsidR="00B61294" w:rsidRDefault="00B61294" w:rsidP="00B61294">
      <w:pPr>
        <w:shd w:val="clear" w:color="auto" w:fill="FFFFFF"/>
        <w:ind w:firstLine="567"/>
        <w:jc w:val="center"/>
      </w:pPr>
      <w:r>
        <w:rPr>
          <w:rFonts w:ascii="Arial" w:hAnsi="Arial"/>
          <w:spacing w:val="-7"/>
          <w:sz w:val="18"/>
          <w:szCs w:val="18"/>
        </w:rPr>
        <w:t>Рис</w:t>
      </w:r>
      <w:r w:rsidR="00C00DB7">
        <w:rPr>
          <w:rFonts w:ascii="Arial" w:hAnsi="Arial" w:cs="Arial"/>
          <w:spacing w:val="-7"/>
          <w:sz w:val="18"/>
          <w:szCs w:val="18"/>
        </w:rPr>
        <w:t>. 31</w:t>
      </w:r>
      <w:r>
        <w:rPr>
          <w:rFonts w:ascii="Arial" w:hAnsi="Arial" w:cs="Arial"/>
          <w:spacing w:val="-7"/>
          <w:sz w:val="18"/>
          <w:szCs w:val="18"/>
        </w:rPr>
        <w:t xml:space="preserve">. </w:t>
      </w:r>
      <w:r>
        <w:rPr>
          <w:rFonts w:ascii="Arial" w:hAnsi="Arial"/>
          <w:spacing w:val="-7"/>
          <w:sz w:val="18"/>
          <w:szCs w:val="18"/>
        </w:rPr>
        <w:t>Виды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привязки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колонн</w:t>
      </w:r>
    </w:p>
    <w:p w:rsidR="00B61294" w:rsidRDefault="00B61294" w:rsidP="00B333A5">
      <w:pPr>
        <w:shd w:val="clear" w:color="auto" w:fill="FFFFFF"/>
        <w:spacing w:line="230" w:lineRule="exact"/>
        <w:ind w:firstLine="567"/>
        <w:jc w:val="both"/>
      </w:pPr>
    </w:p>
    <w:p w:rsidR="00B61294" w:rsidRDefault="009219FA" w:rsidP="00B61294">
      <w:pPr>
        <w:framePr w:h="4767" w:hSpace="38" w:wrap="notBeside" w:vAnchor="text" w:hAnchor="page" w:x="2909" w:y="86"/>
        <w:ind w:firstLine="567"/>
        <w:rPr>
          <w:sz w:val="24"/>
          <w:szCs w:val="24"/>
        </w:rPr>
      </w:pPr>
      <w:r>
        <w:rPr>
          <w:sz w:val="24"/>
          <w:szCs w:val="24"/>
        </w:rPr>
        <w:pict>
          <v:shape id="_x0000_i1053" type="#_x0000_t75" style="width:339pt;height:238.5pt">
            <v:imagedata r:id="rId35" o:title=""/>
          </v:shape>
        </w:pict>
      </w:r>
    </w:p>
    <w:p w:rsidR="00B61294" w:rsidRDefault="00B61294" w:rsidP="00B333A5">
      <w:pPr>
        <w:shd w:val="clear" w:color="auto" w:fill="FFFFFF"/>
        <w:spacing w:line="230" w:lineRule="exact"/>
        <w:ind w:firstLine="567"/>
        <w:jc w:val="both"/>
      </w:pPr>
    </w:p>
    <w:p w:rsidR="00B61294" w:rsidRDefault="00B61294" w:rsidP="00B333A5">
      <w:pPr>
        <w:shd w:val="clear" w:color="auto" w:fill="FFFFFF"/>
        <w:spacing w:line="230" w:lineRule="exact"/>
        <w:ind w:firstLine="567"/>
        <w:jc w:val="both"/>
      </w:pPr>
    </w:p>
    <w:p w:rsidR="00B61294" w:rsidRDefault="00B61294" w:rsidP="00B61294">
      <w:pPr>
        <w:shd w:val="clear" w:color="auto" w:fill="FFFFFF"/>
        <w:spacing w:before="77" w:line="178" w:lineRule="exact"/>
        <w:ind w:firstLine="567"/>
        <w:jc w:val="center"/>
      </w:pPr>
      <w:r>
        <w:rPr>
          <w:rFonts w:ascii="Arial" w:hAnsi="Arial"/>
          <w:spacing w:val="-8"/>
          <w:sz w:val="18"/>
          <w:szCs w:val="18"/>
        </w:rPr>
        <w:t>Рис</w:t>
      </w:r>
      <w:r w:rsidR="00C00DB7">
        <w:rPr>
          <w:rFonts w:ascii="Arial" w:hAnsi="Arial" w:cs="Arial"/>
          <w:spacing w:val="-8"/>
          <w:sz w:val="18"/>
          <w:szCs w:val="18"/>
        </w:rPr>
        <w:t>. 32</w:t>
      </w:r>
      <w:r>
        <w:rPr>
          <w:rFonts w:ascii="Arial" w:hAnsi="Arial" w:cs="Arial"/>
          <w:spacing w:val="-8"/>
          <w:sz w:val="18"/>
          <w:szCs w:val="18"/>
        </w:rPr>
        <w:t xml:space="preserve">. </w:t>
      </w:r>
      <w:r>
        <w:rPr>
          <w:rFonts w:ascii="Arial" w:hAnsi="Arial"/>
          <w:spacing w:val="-8"/>
          <w:sz w:val="18"/>
          <w:szCs w:val="18"/>
        </w:rPr>
        <w:t>Кирпичные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стены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промышленных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зданий</w:t>
      </w:r>
      <w:r>
        <w:rPr>
          <w:rFonts w:ascii="Arial" w:hAnsi="Arial" w:cs="Arial"/>
          <w:spacing w:val="-8"/>
          <w:sz w:val="18"/>
          <w:szCs w:val="18"/>
        </w:rPr>
        <w:t>:</w:t>
      </w:r>
    </w:p>
    <w:p w:rsidR="00B61294" w:rsidRDefault="00B61294" w:rsidP="00B61294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spacing w:val="-10"/>
          <w:sz w:val="18"/>
          <w:szCs w:val="18"/>
        </w:rPr>
        <w:t>а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несущие</w:t>
      </w:r>
      <w:r>
        <w:rPr>
          <w:rFonts w:ascii="Arial" w:hAnsi="Arial" w:cs="Arial"/>
          <w:spacing w:val="-10"/>
          <w:sz w:val="18"/>
          <w:szCs w:val="18"/>
        </w:rPr>
        <w:t xml:space="preserve">, </w:t>
      </w:r>
      <w:r>
        <w:rPr>
          <w:rFonts w:ascii="Arial" w:hAnsi="Arial"/>
          <w:spacing w:val="-10"/>
          <w:sz w:val="18"/>
          <w:szCs w:val="18"/>
        </w:rPr>
        <w:t>усиленные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изнутри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пилястрой</w:t>
      </w:r>
      <w:r>
        <w:rPr>
          <w:rFonts w:ascii="Arial" w:hAnsi="Arial" w:cs="Arial"/>
          <w:spacing w:val="-10"/>
          <w:sz w:val="18"/>
          <w:szCs w:val="18"/>
        </w:rPr>
        <w:t xml:space="preserve">; </w:t>
      </w:r>
      <w:r>
        <w:rPr>
          <w:rFonts w:ascii="Arial" w:hAnsi="Arial"/>
          <w:spacing w:val="-10"/>
          <w:sz w:val="18"/>
          <w:szCs w:val="18"/>
        </w:rPr>
        <w:t>б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несущие</w:t>
      </w:r>
      <w:r>
        <w:rPr>
          <w:rFonts w:ascii="Arial" w:hAnsi="Arial" w:cs="Arial"/>
          <w:spacing w:val="-10"/>
          <w:sz w:val="18"/>
          <w:szCs w:val="18"/>
        </w:rPr>
        <w:t xml:space="preserve">, </w:t>
      </w:r>
      <w:r>
        <w:rPr>
          <w:rFonts w:ascii="Arial" w:hAnsi="Arial"/>
          <w:spacing w:val="-10"/>
          <w:sz w:val="18"/>
          <w:szCs w:val="18"/>
        </w:rPr>
        <w:t>усиленные</w:t>
      </w:r>
    </w:p>
    <w:p w:rsidR="00B61294" w:rsidRDefault="00B61294" w:rsidP="00B61294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spacing w:val="-10"/>
          <w:sz w:val="18"/>
          <w:szCs w:val="18"/>
        </w:rPr>
        <w:t>снаружи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контрфорсом</w:t>
      </w:r>
      <w:r>
        <w:rPr>
          <w:rFonts w:ascii="Arial" w:hAnsi="Arial" w:cs="Arial"/>
          <w:spacing w:val="-10"/>
          <w:sz w:val="18"/>
          <w:szCs w:val="18"/>
        </w:rPr>
        <w:t xml:space="preserve">; </w:t>
      </w:r>
      <w:r>
        <w:rPr>
          <w:rFonts w:ascii="Arial" w:hAnsi="Arial"/>
          <w:spacing w:val="-10"/>
          <w:sz w:val="18"/>
          <w:szCs w:val="18"/>
        </w:rPr>
        <w:t>в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угол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стены</w:t>
      </w:r>
      <w:r>
        <w:rPr>
          <w:rFonts w:ascii="Arial" w:hAnsi="Arial" w:cs="Arial"/>
          <w:spacing w:val="-10"/>
          <w:sz w:val="18"/>
          <w:szCs w:val="18"/>
        </w:rPr>
        <w:t xml:space="preserve">; </w:t>
      </w:r>
      <w:r>
        <w:rPr>
          <w:rFonts w:ascii="Arial" w:hAnsi="Arial"/>
          <w:spacing w:val="-10"/>
          <w:sz w:val="18"/>
          <w:szCs w:val="18"/>
        </w:rPr>
        <w:t>г—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фрагмент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самонесущей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стены</w:t>
      </w:r>
      <w:r>
        <w:rPr>
          <w:rFonts w:ascii="Arial" w:hAnsi="Arial" w:cs="Arial"/>
          <w:spacing w:val="-10"/>
          <w:sz w:val="18"/>
          <w:szCs w:val="18"/>
        </w:rPr>
        <w:t>;</w:t>
      </w:r>
    </w:p>
    <w:p w:rsidR="00B61294" w:rsidRDefault="00B61294" w:rsidP="00B61294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i/>
          <w:iCs/>
          <w:spacing w:val="-10"/>
          <w:sz w:val="18"/>
          <w:szCs w:val="18"/>
        </w:rPr>
        <w:t>д</w:t>
      </w:r>
      <w:r>
        <w:rPr>
          <w:rFonts w:ascii="Arial" w:hAnsi="Arial" w:cs="Arial"/>
          <w:i/>
          <w:iCs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опирание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навесных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стен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на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обвязочные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балки</w:t>
      </w:r>
      <w:r>
        <w:rPr>
          <w:rFonts w:ascii="Arial" w:hAnsi="Arial" w:cs="Arial"/>
          <w:spacing w:val="-10"/>
          <w:sz w:val="18"/>
          <w:szCs w:val="18"/>
        </w:rPr>
        <w:t>;</w:t>
      </w:r>
    </w:p>
    <w:p w:rsidR="00B61294" w:rsidRDefault="00B61294" w:rsidP="00B61294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spacing w:val="-9"/>
          <w:sz w:val="18"/>
          <w:szCs w:val="18"/>
        </w:rPr>
        <w:t>е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—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крепление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самонесущих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стен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к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колоннам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каркаса</w:t>
      </w:r>
      <w:r>
        <w:rPr>
          <w:rFonts w:ascii="Arial" w:hAnsi="Arial" w:cs="Arial"/>
          <w:spacing w:val="-9"/>
          <w:sz w:val="18"/>
          <w:szCs w:val="18"/>
        </w:rPr>
        <w:t>;</w:t>
      </w:r>
    </w:p>
    <w:p w:rsidR="00B61294" w:rsidRDefault="00B61294" w:rsidP="00B61294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pacing w:val="-11"/>
          <w:sz w:val="18"/>
          <w:szCs w:val="18"/>
        </w:rPr>
        <w:t xml:space="preserve">1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фундаментная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балка</w:t>
      </w:r>
      <w:r>
        <w:rPr>
          <w:rFonts w:ascii="Arial" w:hAnsi="Arial" w:cs="Arial"/>
          <w:spacing w:val="-11"/>
          <w:sz w:val="18"/>
          <w:szCs w:val="18"/>
        </w:rPr>
        <w:t xml:space="preserve">; 2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отмостка</w:t>
      </w:r>
      <w:r>
        <w:rPr>
          <w:rFonts w:ascii="Arial" w:hAnsi="Arial" w:cs="Arial"/>
          <w:spacing w:val="-11"/>
          <w:sz w:val="18"/>
          <w:szCs w:val="18"/>
        </w:rPr>
        <w:t xml:space="preserve">; 3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гидроизоляция</w:t>
      </w:r>
      <w:r>
        <w:rPr>
          <w:rFonts w:ascii="Arial" w:hAnsi="Arial" w:cs="Arial"/>
          <w:spacing w:val="-11"/>
          <w:sz w:val="18"/>
          <w:szCs w:val="18"/>
        </w:rPr>
        <w:t>;</w:t>
      </w:r>
    </w:p>
    <w:p w:rsidR="00B61294" w:rsidRDefault="00B61294" w:rsidP="00B61294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pacing w:val="-10"/>
          <w:sz w:val="18"/>
          <w:szCs w:val="18"/>
        </w:rPr>
        <w:t xml:space="preserve">4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кирпичная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кладка</w:t>
      </w:r>
      <w:r>
        <w:rPr>
          <w:rFonts w:ascii="Arial" w:hAnsi="Arial" w:cs="Arial"/>
          <w:spacing w:val="-10"/>
          <w:sz w:val="18"/>
          <w:szCs w:val="18"/>
        </w:rPr>
        <w:t xml:space="preserve">; 5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железобетонная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перемычка</w:t>
      </w:r>
      <w:r>
        <w:rPr>
          <w:rFonts w:ascii="Arial" w:hAnsi="Arial" w:cs="Arial"/>
          <w:spacing w:val="-10"/>
          <w:sz w:val="18"/>
          <w:szCs w:val="18"/>
        </w:rPr>
        <w:t xml:space="preserve">; 6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карниз</w:t>
      </w:r>
      <w:r>
        <w:rPr>
          <w:rFonts w:ascii="Arial" w:hAnsi="Arial" w:cs="Arial"/>
          <w:spacing w:val="-10"/>
          <w:sz w:val="18"/>
          <w:szCs w:val="18"/>
        </w:rPr>
        <w:t>;</w:t>
      </w:r>
    </w:p>
    <w:p w:rsidR="00B61294" w:rsidRDefault="00B61294" w:rsidP="00B61294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pacing w:val="-11"/>
          <w:sz w:val="18"/>
          <w:szCs w:val="18"/>
        </w:rPr>
        <w:t xml:space="preserve">7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колонна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каркаса</w:t>
      </w:r>
      <w:r>
        <w:rPr>
          <w:rFonts w:ascii="Arial" w:hAnsi="Arial" w:cs="Arial"/>
          <w:spacing w:val="-11"/>
          <w:sz w:val="18"/>
          <w:szCs w:val="18"/>
        </w:rPr>
        <w:t xml:space="preserve">; 8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закладная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деталь</w:t>
      </w:r>
      <w:r>
        <w:rPr>
          <w:rFonts w:ascii="Arial" w:hAnsi="Arial" w:cs="Arial"/>
          <w:spacing w:val="-11"/>
          <w:sz w:val="18"/>
          <w:szCs w:val="18"/>
        </w:rPr>
        <w:t xml:space="preserve">; 9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обвязочная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балка</w:t>
      </w:r>
      <w:r>
        <w:rPr>
          <w:rFonts w:ascii="Arial" w:hAnsi="Arial" w:cs="Arial"/>
          <w:spacing w:val="-11"/>
          <w:sz w:val="18"/>
          <w:szCs w:val="18"/>
        </w:rPr>
        <w:t>;</w:t>
      </w:r>
    </w:p>
    <w:p w:rsidR="00B61294" w:rsidRDefault="00B61294" w:rsidP="00B61294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pacing w:val="-9"/>
          <w:sz w:val="18"/>
          <w:szCs w:val="18"/>
        </w:rPr>
        <w:t xml:space="preserve">10 </w:t>
      </w:r>
      <w:r>
        <w:rPr>
          <w:rFonts w:ascii="Arial" w:hAnsi="Arial"/>
          <w:spacing w:val="-9"/>
          <w:sz w:val="18"/>
          <w:szCs w:val="18"/>
        </w:rPr>
        <w:t>—металлический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столик</w:t>
      </w:r>
      <w:r>
        <w:rPr>
          <w:rFonts w:ascii="Arial" w:hAnsi="Arial" w:cs="Arial"/>
          <w:spacing w:val="-9"/>
          <w:sz w:val="18"/>
          <w:szCs w:val="18"/>
        </w:rPr>
        <w:t xml:space="preserve">; 11 </w:t>
      </w:r>
      <w:r>
        <w:rPr>
          <w:rFonts w:ascii="Arial" w:hAnsi="Arial"/>
          <w:spacing w:val="-9"/>
          <w:sz w:val="18"/>
          <w:szCs w:val="18"/>
        </w:rPr>
        <w:t>—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стальной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анкер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диаметром</w:t>
      </w:r>
      <w:r>
        <w:rPr>
          <w:rFonts w:ascii="Arial" w:hAnsi="Arial" w:cs="Arial"/>
          <w:spacing w:val="-9"/>
          <w:sz w:val="18"/>
          <w:szCs w:val="18"/>
        </w:rPr>
        <w:t xml:space="preserve"> 10-12 </w:t>
      </w:r>
      <w:r>
        <w:rPr>
          <w:rFonts w:ascii="Arial" w:hAnsi="Arial"/>
          <w:spacing w:val="-9"/>
          <w:sz w:val="18"/>
          <w:szCs w:val="18"/>
        </w:rPr>
        <w:t>мм</w:t>
      </w:r>
    </w:p>
    <w:p w:rsidR="00671B14" w:rsidRDefault="00671B14" w:rsidP="00B333A5">
      <w:pPr>
        <w:shd w:val="clear" w:color="auto" w:fill="FFFFFF"/>
        <w:spacing w:line="230" w:lineRule="exact"/>
        <w:ind w:firstLine="567"/>
        <w:jc w:val="both"/>
      </w:pPr>
      <w:r>
        <w:br w:type="column"/>
      </w:r>
      <w:r>
        <w:rPr>
          <w:spacing w:val="-1"/>
          <w:sz w:val="22"/>
          <w:szCs w:val="22"/>
        </w:rPr>
        <w:t>покрытия — швеллер № 30. При металлических конструкциях по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крытия нижняя часть колонны имеет сечение разного размера и вида </w:t>
      </w:r>
      <w:r>
        <w:rPr>
          <w:spacing w:val="-1"/>
          <w:sz w:val="22"/>
          <w:szCs w:val="22"/>
        </w:rPr>
        <w:t xml:space="preserve">(швеллера № 14—30 или сварной двутавр). При железобетонных </w:t>
      </w:r>
      <w:r>
        <w:rPr>
          <w:spacing w:val="-3"/>
          <w:sz w:val="22"/>
          <w:szCs w:val="22"/>
        </w:rPr>
        <w:t>конструкциях покрытия нижняя часть колонны имеет сечение свар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ное двутавровое. К фундаменту колонны крепятся шарнирно. </w:t>
      </w:r>
      <w:r>
        <w:rPr>
          <w:spacing w:val="-1"/>
          <w:sz w:val="22"/>
          <w:szCs w:val="22"/>
        </w:rPr>
        <w:t xml:space="preserve">Колонны устанавливают на две стальные монтажные прокладки и </w:t>
      </w:r>
      <w:r>
        <w:rPr>
          <w:sz w:val="22"/>
          <w:szCs w:val="22"/>
        </w:rPr>
        <w:t xml:space="preserve">закрепляют анкерными болтами. Зазор между опорным листом </w:t>
      </w:r>
      <w:r>
        <w:rPr>
          <w:spacing w:val="-1"/>
          <w:sz w:val="22"/>
          <w:szCs w:val="22"/>
        </w:rPr>
        <w:t xml:space="preserve">колонны и верхом подколенника (между прокладками) заполняют </w:t>
      </w:r>
      <w:r>
        <w:rPr>
          <w:sz w:val="22"/>
          <w:szCs w:val="22"/>
        </w:rPr>
        <w:t>цементным раствором.</w:t>
      </w:r>
    </w:p>
    <w:p w:rsidR="00671B14" w:rsidRDefault="00671B14" w:rsidP="00B333A5">
      <w:pPr>
        <w:shd w:val="clear" w:color="auto" w:fill="FFFFFF"/>
        <w:spacing w:before="120"/>
        <w:ind w:firstLine="567"/>
      </w:pPr>
      <w:r>
        <w:rPr>
          <w:rFonts w:ascii="Arial" w:hAnsi="Arial"/>
          <w:i/>
          <w:iCs/>
        </w:rPr>
        <w:t>Стены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из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кирпича</w:t>
      </w:r>
    </w:p>
    <w:p w:rsidR="00B61294" w:rsidRDefault="009219FA" w:rsidP="00B61294">
      <w:pPr>
        <w:framePr w:h="6149" w:hSpace="38" w:wrap="notBeside" w:vAnchor="text" w:hAnchor="page" w:x="2309" w:y="1168"/>
        <w:ind w:firstLine="567"/>
        <w:rPr>
          <w:sz w:val="24"/>
          <w:szCs w:val="24"/>
        </w:rPr>
      </w:pPr>
      <w:r>
        <w:rPr>
          <w:sz w:val="24"/>
          <w:szCs w:val="24"/>
        </w:rPr>
        <w:pict>
          <v:shape id="_x0000_i1054" type="#_x0000_t75" style="width:336pt;height:307.5pt">
            <v:imagedata r:id="rId36" o:title=""/>
          </v:shape>
        </w:pict>
      </w:r>
    </w:p>
    <w:p w:rsidR="00671B14" w:rsidRDefault="00C00DB7" w:rsidP="00B333A5">
      <w:pPr>
        <w:shd w:val="clear" w:color="auto" w:fill="FFFFFF"/>
        <w:spacing w:before="48" w:line="235" w:lineRule="exact"/>
        <w:ind w:firstLine="567"/>
        <w:jc w:val="both"/>
      </w:pPr>
      <w:r>
        <w:rPr>
          <w:spacing w:val="-2"/>
          <w:sz w:val="22"/>
          <w:szCs w:val="22"/>
        </w:rPr>
        <w:t>Стены из кирпича (рис. 32</w:t>
      </w:r>
      <w:r w:rsidR="00671B14">
        <w:rPr>
          <w:spacing w:val="-2"/>
          <w:sz w:val="22"/>
          <w:szCs w:val="22"/>
        </w:rPr>
        <w:t xml:space="preserve">) устраивают для зданий, имеющих </w:t>
      </w:r>
      <w:r w:rsidR="00671B14">
        <w:rPr>
          <w:sz w:val="22"/>
          <w:szCs w:val="22"/>
        </w:rPr>
        <w:t>небольшие размеры и большое количество дверей и технологи</w:t>
      </w:r>
      <w:r w:rsidR="00671B14">
        <w:rPr>
          <w:sz w:val="22"/>
          <w:szCs w:val="22"/>
        </w:rPr>
        <w:softHyphen/>
      </w:r>
      <w:r w:rsidR="00671B14">
        <w:rPr>
          <w:spacing w:val="-1"/>
          <w:sz w:val="22"/>
          <w:szCs w:val="22"/>
        </w:rPr>
        <w:t>ческих отверстий, а также связанных с производством, где повы</w:t>
      </w:r>
      <w:r w:rsidR="00671B14">
        <w:rPr>
          <w:spacing w:val="-1"/>
          <w:sz w:val="22"/>
          <w:szCs w:val="22"/>
        </w:rPr>
        <w:softHyphen/>
      </w:r>
      <w:r w:rsidR="00671B14">
        <w:rPr>
          <w:sz w:val="22"/>
          <w:szCs w:val="22"/>
        </w:rPr>
        <w:t>шенная влажность и агрессивная среда.</w:t>
      </w:r>
    </w:p>
    <w:p w:rsidR="00671B14" w:rsidRDefault="00671B14" w:rsidP="00B333A5">
      <w:pPr>
        <w:shd w:val="clear" w:color="auto" w:fill="FFFFFF"/>
        <w:spacing w:line="178" w:lineRule="exact"/>
        <w:ind w:firstLine="567"/>
        <w:jc w:val="center"/>
      </w:pPr>
    </w:p>
    <w:p w:rsidR="00B61294" w:rsidRDefault="00B61294" w:rsidP="00B333A5">
      <w:pPr>
        <w:shd w:val="clear" w:color="auto" w:fill="FFFFFF"/>
        <w:spacing w:line="178" w:lineRule="exact"/>
        <w:ind w:firstLine="567"/>
        <w:jc w:val="center"/>
      </w:pPr>
    </w:p>
    <w:p w:rsidR="00B61294" w:rsidRDefault="00B61294" w:rsidP="00B333A5">
      <w:pPr>
        <w:shd w:val="clear" w:color="auto" w:fill="FFFFFF"/>
        <w:spacing w:line="178" w:lineRule="exact"/>
        <w:ind w:firstLine="567"/>
        <w:jc w:val="center"/>
      </w:pPr>
    </w:p>
    <w:p w:rsidR="00B61294" w:rsidRDefault="00B61294" w:rsidP="00B61294">
      <w:pPr>
        <w:shd w:val="clear" w:color="auto" w:fill="FFFFFF"/>
        <w:spacing w:before="134" w:line="187" w:lineRule="exact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C00DB7">
        <w:rPr>
          <w:rFonts w:ascii="Arial" w:hAnsi="Arial" w:cs="Arial"/>
          <w:sz w:val="16"/>
          <w:szCs w:val="16"/>
        </w:rPr>
        <w:t>. 33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Типы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стеновых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панелей</w:t>
      </w:r>
      <w:r>
        <w:rPr>
          <w:rFonts w:ascii="Arial" w:hAnsi="Arial" w:cs="Arial"/>
          <w:sz w:val="16"/>
          <w:szCs w:val="16"/>
        </w:rPr>
        <w:t>:</w:t>
      </w:r>
    </w:p>
    <w:p w:rsidR="00B61294" w:rsidRDefault="00B61294" w:rsidP="00B61294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z w:val="16"/>
          <w:szCs w:val="16"/>
        </w:rPr>
        <w:t>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плоская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железобетонная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для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неотапливаемых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зданий</w:t>
      </w:r>
      <w:r>
        <w:rPr>
          <w:rFonts w:ascii="Arial" w:hAnsi="Arial" w:cs="Arial"/>
          <w:sz w:val="16"/>
          <w:szCs w:val="16"/>
        </w:rPr>
        <w:t>;</w:t>
      </w:r>
    </w:p>
    <w:p w:rsidR="00B61294" w:rsidRDefault="00B61294" w:rsidP="00B61294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z w:val="16"/>
          <w:szCs w:val="16"/>
        </w:rPr>
        <w:t>б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однослойная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ячеистых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легких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бетонов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для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отапливаемых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зданий</w:t>
      </w:r>
      <w:r>
        <w:rPr>
          <w:rFonts w:ascii="Arial" w:hAnsi="Arial" w:cs="Arial"/>
          <w:sz w:val="16"/>
          <w:szCs w:val="16"/>
        </w:rPr>
        <w:t>;</w:t>
      </w:r>
    </w:p>
    <w:p w:rsidR="00B61294" w:rsidRDefault="00B61294" w:rsidP="00B61294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i/>
          <w:iCs/>
          <w:spacing w:val="-1"/>
          <w:sz w:val="16"/>
          <w:szCs w:val="16"/>
        </w:rPr>
        <w:t>в</w:t>
      </w:r>
      <w:r>
        <w:rPr>
          <w:rFonts w:ascii="Arial" w:hAnsi="Arial" w:cs="Arial"/>
          <w:i/>
          <w:iCs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доборный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угловой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блок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для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отапливаемых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зданий</w:t>
      </w:r>
      <w:r>
        <w:rPr>
          <w:rFonts w:ascii="Arial" w:hAnsi="Arial" w:cs="Arial"/>
          <w:spacing w:val="-1"/>
          <w:sz w:val="16"/>
          <w:szCs w:val="16"/>
        </w:rPr>
        <w:t xml:space="preserve">; </w:t>
      </w:r>
      <w:r>
        <w:rPr>
          <w:rFonts w:ascii="Arial" w:hAnsi="Arial"/>
          <w:spacing w:val="-1"/>
          <w:sz w:val="16"/>
          <w:szCs w:val="16"/>
        </w:rPr>
        <w:t>г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карнизный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блок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B61294" w:rsidRDefault="00B61294" w:rsidP="00B61294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i/>
          <w:iCs/>
          <w:sz w:val="16"/>
          <w:szCs w:val="16"/>
        </w:rPr>
        <w:t>д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однослойная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легких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бетонов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трехслойная</w:t>
      </w:r>
      <w:r>
        <w:rPr>
          <w:rFonts w:ascii="Arial" w:hAnsi="Arial" w:cs="Arial"/>
          <w:sz w:val="16"/>
          <w:szCs w:val="16"/>
        </w:rPr>
        <w:t>;</w:t>
      </w:r>
    </w:p>
    <w:p w:rsidR="00B61294" w:rsidRDefault="00B61294" w:rsidP="00B61294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1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закладные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детали</w:t>
      </w:r>
      <w:r>
        <w:rPr>
          <w:rFonts w:ascii="Arial" w:hAnsi="Arial" w:cs="Arial"/>
          <w:spacing w:val="-1"/>
          <w:sz w:val="16"/>
          <w:szCs w:val="16"/>
        </w:rPr>
        <w:t xml:space="preserve">; 2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монтажные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петли</w:t>
      </w:r>
      <w:r>
        <w:rPr>
          <w:rFonts w:ascii="Arial" w:hAnsi="Arial" w:cs="Arial"/>
          <w:spacing w:val="-1"/>
          <w:sz w:val="16"/>
          <w:szCs w:val="16"/>
        </w:rPr>
        <w:t xml:space="preserve">; 3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карниз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B61294" w:rsidRDefault="00B61294" w:rsidP="00B61294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4, 5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внутренняя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и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наружная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плиты</w:t>
      </w:r>
      <w:r>
        <w:rPr>
          <w:rFonts w:ascii="Arial" w:hAnsi="Arial" w:cs="Arial"/>
          <w:spacing w:val="-1"/>
          <w:sz w:val="16"/>
          <w:szCs w:val="16"/>
        </w:rPr>
        <w:t xml:space="preserve">; 6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утеплитель</w:t>
      </w:r>
    </w:p>
    <w:p w:rsidR="00B61294" w:rsidRDefault="00B61294" w:rsidP="00B333A5">
      <w:pPr>
        <w:shd w:val="clear" w:color="auto" w:fill="FFFFFF"/>
        <w:spacing w:line="178" w:lineRule="exact"/>
        <w:ind w:firstLine="567"/>
        <w:jc w:val="center"/>
      </w:pPr>
    </w:p>
    <w:p w:rsidR="00671B14" w:rsidRDefault="00671B14" w:rsidP="00B333A5">
      <w:pPr>
        <w:shd w:val="clear" w:color="auto" w:fill="FFFFFF"/>
        <w:spacing w:before="216" w:line="235" w:lineRule="exact"/>
        <w:ind w:firstLine="567"/>
        <w:jc w:val="both"/>
      </w:pPr>
      <w:r>
        <w:rPr>
          <w:spacing w:val="-1"/>
          <w:sz w:val="22"/>
          <w:szCs w:val="22"/>
        </w:rPr>
        <w:t>Толщина кирпичных стен зависит от теплотехнических требо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ваний и составляет 250, 380, 510 мм.</w:t>
      </w:r>
    </w:p>
    <w:p w:rsidR="00671B14" w:rsidRDefault="00671B14" w:rsidP="00B333A5">
      <w:pPr>
        <w:shd w:val="clear" w:color="auto" w:fill="FFFFFF"/>
        <w:spacing w:line="235" w:lineRule="exact"/>
        <w:ind w:firstLine="567"/>
      </w:pPr>
      <w:r>
        <w:rPr>
          <w:sz w:val="22"/>
          <w:szCs w:val="22"/>
        </w:rPr>
        <w:t>По восприятию нагрузки кирпичные стены бывают:</w:t>
      </w:r>
    </w:p>
    <w:p w:rsidR="00671B14" w:rsidRDefault="00671B14" w:rsidP="00B21281">
      <w:pPr>
        <w:numPr>
          <w:ilvl w:val="0"/>
          <w:numId w:val="12"/>
        </w:numPr>
        <w:shd w:val="clear" w:color="auto" w:fill="FFFFFF"/>
        <w:tabs>
          <w:tab w:val="left" w:pos="346"/>
        </w:tabs>
        <w:spacing w:line="235" w:lineRule="exact"/>
        <w:jc w:val="both"/>
      </w:pPr>
      <w:r>
        <w:rPr>
          <w:i/>
          <w:iCs/>
          <w:spacing w:val="-1"/>
          <w:sz w:val="22"/>
          <w:szCs w:val="22"/>
        </w:rPr>
        <w:t xml:space="preserve">несущие, </w:t>
      </w:r>
      <w:r>
        <w:rPr>
          <w:spacing w:val="-1"/>
          <w:sz w:val="22"/>
          <w:szCs w:val="22"/>
        </w:rPr>
        <w:t>образующие остов здания. Их опирают на ленточные</w:t>
      </w:r>
      <w:r>
        <w:rPr>
          <w:spacing w:val="-1"/>
          <w:sz w:val="22"/>
          <w:szCs w:val="22"/>
        </w:rPr>
        <w:br/>
      </w:r>
      <w:r>
        <w:rPr>
          <w:sz w:val="22"/>
          <w:szCs w:val="22"/>
        </w:rPr>
        <w:t>фундаменты, в местах укладки балок или ферм усиливают</w:t>
      </w:r>
      <w:r>
        <w:rPr>
          <w:sz w:val="22"/>
          <w:szCs w:val="22"/>
        </w:rPr>
        <w:br/>
        <w:t>изнутри пилястрами;</w:t>
      </w:r>
    </w:p>
    <w:p w:rsidR="00671B14" w:rsidRDefault="00671B14" w:rsidP="00B21281">
      <w:pPr>
        <w:numPr>
          <w:ilvl w:val="0"/>
          <w:numId w:val="12"/>
        </w:numPr>
        <w:shd w:val="clear" w:color="auto" w:fill="FFFFFF"/>
        <w:spacing w:line="235" w:lineRule="exact"/>
        <w:jc w:val="both"/>
      </w:pPr>
      <w:r>
        <w:rPr>
          <w:i/>
          <w:iCs/>
          <w:sz w:val="22"/>
          <w:szCs w:val="22"/>
        </w:rPr>
        <w:t xml:space="preserve">самонесущие, </w:t>
      </w:r>
      <w:r>
        <w:rPr>
          <w:sz w:val="22"/>
          <w:szCs w:val="22"/>
        </w:rPr>
        <w:t xml:space="preserve">примыкающие к колоннам каркаса. Их опирают </w:t>
      </w:r>
      <w:r>
        <w:rPr>
          <w:spacing w:val="-1"/>
          <w:sz w:val="22"/>
          <w:szCs w:val="22"/>
        </w:rPr>
        <w:t xml:space="preserve">на фундаментные балки. Для обеспечения устойчивости стен в </w:t>
      </w:r>
      <w:r>
        <w:rPr>
          <w:spacing w:val="-5"/>
          <w:sz w:val="22"/>
          <w:szCs w:val="22"/>
        </w:rPr>
        <w:t>их тело при кладке закладывают крепежные детали, которые при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крепляют к колоннам каркаса через 1,2 м;</w:t>
      </w:r>
    </w:p>
    <w:p w:rsidR="00671B14" w:rsidRDefault="00671B14" w:rsidP="00B21281">
      <w:pPr>
        <w:numPr>
          <w:ilvl w:val="0"/>
          <w:numId w:val="12"/>
        </w:numPr>
        <w:shd w:val="clear" w:color="auto" w:fill="FFFFFF"/>
        <w:tabs>
          <w:tab w:val="left" w:pos="346"/>
        </w:tabs>
        <w:spacing w:line="235" w:lineRule="exact"/>
        <w:jc w:val="both"/>
      </w:pPr>
      <w:r>
        <w:rPr>
          <w:i/>
          <w:iCs/>
          <w:sz w:val="22"/>
          <w:szCs w:val="22"/>
        </w:rPr>
        <w:t xml:space="preserve">навесные, </w:t>
      </w:r>
      <w:r>
        <w:rPr>
          <w:sz w:val="22"/>
          <w:szCs w:val="22"/>
        </w:rPr>
        <w:t>опертые на обвязочные балки, располагаемые над</w:t>
      </w:r>
      <w:r w:rsidR="00646832">
        <w:rPr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оконными проемами. Обвязочные балки, размещаемые над про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емами, служат сплошными перемычками.</w:t>
      </w:r>
    </w:p>
    <w:p w:rsidR="00671B14" w:rsidRDefault="00671B14" w:rsidP="00B333A5">
      <w:pPr>
        <w:shd w:val="clear" w:color="auto" w:fill="FFFFFF"/>
        <w:spacing w:line="235" w:lineRule="exact"/>
        <w:ind w:firstLine="567"/>
      </w:pPr>
      <w:r>
        <w:rPr>
          <w:sz w:val="22"/>
          <w:szCs w:val="22"/>
        </w:rPr>
        <w:t>Кладка может выполняться сплошной и облегченной.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sz w:val="22"/>
          <w:szCs w:val="22"/>
        </w:rPr>
        <w:t>Цоколи кирпичных стен штукатурят или облицовывают кера</w:t>
      </w:r>
      <w:r>
        <w:rPr>
          <w:sz w:val="22"/>
          <w:szCs w:val="22"/>
        </w:rPr>
        <w:softHyphen/>
      </w:r>
      <w:r>
        <w:rPr>
          <w:spacing w:val="-1"/>
          <w:sz w:val="22"/>
          <w:szCs w:val="22"/>
        </w:rPr>
        <w:t>мической плиткой. Перемычки применяют при проемах 3 и 4,5 м. Верх стены завершается карнизом или парапетом.</w:t>
      </w:r>
    </w:p>
    <w:p w:rsidR="00671B14" w:rsidRDefault="00671B14" w:rsidP="00B333A5">
      <w:pPr>
        <w:shd w:val="clear" w:color="auto" w:fill="FFFFFF"/>
        <w:spacing w:before="158"/>
        <w:ind w:firstLine="567"/>
      </w:pPr>
      <w:r>
        <w:rPr>
          <w:b/>
          <w:bCs/>
          <w:spacing w:val="-3"/>
          <w:sz w:val="22"/>
          <w:szCs w:val="22"/>
        </w:rPr>
        <w:t>Крупнопанельные стены</w:t>
      </w:r>
    </w:p>
    <w:p w:rsidR="00671B14" w:rsidRDefault="00671B14" w:rsidP="00B333A5">
      <w:pPr>
        <w:shd w:val="clear" w:color="auto" w:fill="FFFFFF"/>
        <w:spacing w:before="101" w:line="235" w:lineRule="exact"/>
        <w:ind w:firstLine="567"/>
        <w:jc w:val="both"/>
      </w:pPr>
      <w:r>
        <w:rPr>
          <w:spacing w:val="-3"/>
          <w:sz w:val="22"/>
          <w:szCs w:val="22"/>
        </w:rPr>
        <w:t>В каркасных зданиях крупнопанельные стены выполняют само</w:t>
      </w:r>
      <w:r>
        <w:rPr>
          <w:spacing w:val="-3"/>
          <w:sz w:val="22"/>
          <w:szCs w:val="22"/>
        </w:rPr>
        <w:softHyphen/>
      </w:r>
      <w:r w:rsidR="00C00DB7">
        <w:rPr>
          <w:sz w:val="22"/>
          <w:szCs w:val="22"/>
        </w:rPr>
        <w:t>несущими и навесными (рис. 33</w:t>
      </w:r>
      <w:r>
        <w:rPr>
          <w:sz w:val="22"/>
          <w:szCs w:val="22"/>
        </w:rPr>
        <w:t>). Панели разделяют: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3"/>
          <w:sz w:val="22"/>
          <w:szCs w:val="22"/>
        </w:rPr>
        <w:t xml:space="preserve">по назначению: </w:t>
      </w:r>
      <w:r>
        <w:rPr>
          <w:spacing w:val="-3"/>
          <w:sz w:val="22"/>
          <w:szCs w:val="22"/>
        </w:rPr>
        <w:t>цокольные, рядовые, простеночные, перемычеч</w:t>
      </w:r>
      <w:r>
        <w:rPr>
          <w:sz w:val="22"/>
          <w:szCs w:val="22"/>
        </w:rPr>
        <w:t>ные, угловые, парапетные, карнизные;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2"/>
          <w:sz w:val="22"/>
          <w:szCs w:val="22"/>
        </w:rPr>
        <w:t xml:space="preserve">по материалу: </w:t>
      </w:r>
      <w:r>
        <w:rPr>
          <w:spacing w:val="-2"/>
          <w:sz w:val="22"/>
          <w:szCs w:val="22"/>
        </w:rPr>
        <w:t xml:space="preserve">из легких и ячеистых бетонов, тяжелого бетона, </w:t>
      </w:r>
      <w:r>
        <w:rPr>
          <w:sz w:val="22"/>
          <w:szCs w:val="22"/>
        </w:rPr>
        <w:t>асбестоцементных и металлических листов;</w:t>
      </w:r>
    </w:p>
    <w:p w:rsidR="00671B14" w:rsidRDefault="00671B14" w:rsidP="00B333A5">
      <w:pPr>
        <w:shd w:val="clear" w:color="auto" w:fill="FFFFFF"/>
        <w:tabs>
          <w:tab w:val="left" w:pos="346"/>
        </w:tabs>
        <w:spacing w:line="235" w:lineRule="exact"/>
        <w:ind w:firstLine="567"/>
        <w:jc w:val="both"/>
      </w:pPr>
      <w:r>
        <w:rPr>
          <w:sz w:val="22"/>
          <w:szCs w:val="22"/>
        </w:rPr>
        <w:t>•</w:t>
      </w:r>
      <w:r>
        <w:rPr>
          <w:sz w:val="22"/>
          <w:szCs w:val="22"/>
        </w:rPr>
        <w:tab/>
      </w:r>
      <w:r>
        <w:rPr>
          <w:i/>
          <w:iCs/>
          <w:sz w:val="22"/>
          <w:szCs w:val="22"/>
        </w:rPr>
        <w:t xml:space="preserve">по конструкции: </w:t>
      </w:r>
      <w:r>
        <w:rPr>
          <w:sz w:val="22"/>
          <w:szCs w:val="22"/>
        </w:rPr>
        <w:t>бескаркасные (однослойные и трехслойные),</w:t>
      </w:r>
      <w:r>
        <w:rPr>
          <w:sz w:val="22"/>
          <w:szCs w:val="22"/>
        </w:rPr>
        <w:br/>
        <w:t>с внутренним каркасом (многослойные).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5"/>
          <w:sz w:val="22"/>
          <w:szCs w:val="22"/>
        </w:rPr>
        <w:t>Их устраивают в отапливаемых и неотапливаемых зданиях неза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висимо от материала конструкции каркаса при шаге колонн 6 и 12 м. </w:t>
      </w:r>
      <w:r>
        <w:rPr>
          <w:sz w:val="22"/>
          <w:szCs w:val="22"/>
        </w:rPr>
        <w:t>Высота панелей 1,2 и 1,8 м. При раскладке панелей низ первой (цокольной) панели совмещают с отметкой пола здания, сама па</w:t>
      </w:r>
      <w:r>
        <w:rPr>
          <w:sz w:val="22"/>
          <w:szCs w:val="22"/>
        </w:rPr>
        <w:softHyphen/>
        <w:t>нель укладывается на фундаментную балку.</w:t>
      </w:r>
    </w:p>
    <w:p w:rsidR="002D6623" w:rsidRDefault="00671B14" w:rsidP="00B61294">
      <w:pPr>
        <w:shd w:val="clear" w:color="auto" w:fill="FFFFFF"/>
        <w:spacing w:line="235" w:lineRule="exact"/>
        <w:ind w:firstLine="567"/>
        <w:jc w:val="both"/>
        <w:rPr>
          <w:spacing w:val="-5"/>
          <w:sz w:val="22"/>
          <w:szCs w:val="22"/>
        </w:rPr>
      </w:pPr>
      <w:r>
        <w:rPr>
          <w:sz w:val="22"/>
          <w:szCs w:val="22"/>
        </w:rPr>
        <w:t xml:space="preserve">Стена из типовых железобетонных панелей делится по высоте </w:t>
      </w:r>
      <w:r>
        <w:rPr>
          <w:spacing w:val="-1"/>
          <w:sz w:val="22"/>
          <w:szCs w:val="22"/>
        </w:rPr>
        <w:t xml:space="preserve">условно на две части: нижнюю, до отметки на 600 мм ниже уровня </w:t>
      </w:r>
      <w:r>
        <w:rPr>
          <w:spacing w:val="-3"/>
          <w:sz w:val="22"/>
          <w:szCs w:val="22"/>
        </w:rPr>
        <w:t xml:space="preserve">низа стропильных конструкций покрытия, и верхнюю — выше этой </w:t>
      </w:r>
      <w:r>
        <w:rPr>
          <w:sz w:val="22"/>
          <w:szCs w:val="22"/>
        </w:rPr>
        <w:t xml:space="preserve">отметки. Верхняя часть стены компонуется из панелей различной </w:t>
      </w:r>
      <w:r>
        <w:rPr>
          <w:spacing w:val="-3"/>
          <w:sz w:val="22"/>
          <w:szCs w:val="22"/>
        </w:rPr>
        <w:t>высоты в зависимости от высоты опорной части несущих конструк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ций покрытия и способа водоотвода. При внутреннем водоотводе стена завершается парапетом, а при наружном — карнизом. </w:t>
      </w:r>
      <w:r>
        <w:rPr>
          <w:i/>
          <w:iCs/>
          <w:spacing w:val="-5"/>
          <w:sz w:val="22"/>
          <w:szCs w:val="22"/>
        </w:rPr>
        <w:t xml:space="preserve">Стены неотапливаемых зданий </w:t>
      </w:r>
      <w:r>
        <w:rPr>
          <w:spacing w:val="-5"/>
          <w:sz w:val="22"/>
          <w:szCs w:val="22"/>
        </w:rPr>
        <w:t>устраивают:</w:t>
      </w:r>
    </w:p>
    <w:p w:rsidR="00671B14" w:rsidRDefault="00671B14" w:rsidP="00B21281">
      <w:pPr>
        <w:numPr>
          <w:ilvl w:val="0"/>
          <w:numId w:val="8"/>
        </w:numPr>
        <w:shd w:val="clear" w:color="auto" w:fill="FFFFFF"/>
        <w:spacing w:line="235" w:lineRule="exact"/>
        <w:jc w:val="both"/>
      </w:pPr>
      <w:r>
        <w:rPr>
          <w:spacing w:val="-3"/>
          <w:sz w:val="22"/>
          <w:szCs w:val="22"/>
        </w:rPr>
        <w:t>из плоских предварительно напряженных железобетонных пане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лей толщиной 70 мм, класс бетона В22,5. Для углов используют</w:t>
      </w:r>
      <w:r w:rsidR="00B61294"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удлиненные панели. Стены из таких панелей устраивают навес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ными, опирающимися на стальные консоли, приваренные к ко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лоннам каркаса;</w:t>
      </w:r>
    </w:p>
    <w:p w:rsidR="002D6623" w:rsidRPr="002D6623" w:rsidRDefault="00671B14" w:rsidP="00B21281">
      <w:pPr>
        <w:numPr>
          <w:ilvl w:val="0"/>
          <w:numId w:val="8"/>
        </w:numPr>
        <w:shd w:val="clear" w:color="auto" w:fill="FFFFFF"/>
        <w:spacing w:before="10" w:line="240" w:lineRule="exact"/>
        <w:jc w:val="both"/>
      </w:pPr>
      <w:r>
        <w:rPr>
          <w:spacing w:val="-3"/>
          <w:sz w:val="22"/>
          <w:szCs w:val="22"/>
        </w:rPr>
        <w:t xml:space="preserve">железобетонные ребристые и часторебристые панели, состоящие </w:t>
      </w:r>
      <w:r>
        <w:rPr>
          <w:sz w:val="22"/>
          <w:szCs w:val="22"/>
        </w:rPr>
        <w:t xml:space="preserve">из полки толщиной 30 мм, продольных и поперечных ребер. </w:t>
      </w:r>
      <w:r>
        <w:rPr>
          <w:spacing w:val="-5"/>
          <w:sz w:val="22"/>
          <w:szCs w:val="22"/>
        </w:rPr>
        <w:t>Длина таких панелей 6 и 12 м, ширина 1200,1800 мм, высота глав</w:t>
      </w:r>
      <w:r>
        <w:rPr>
          <w:spacing w:val="-5"/>
          <w:sz w:val="22"/>
          <w:szCs w:val="22"/>
        </w:rPr>
        <w:softHyphen/>
      </w:r>
      <w:r>
        <w:rPr>
          <w:spacing w:val="-9"/>
          <w:sz w:val="22"/>
          <w:szCs w:val="22"/>
        </w:rPr>
        <w:t xml:space="preserve">ных ребер 100 мм (часторебристых) 120 мм и 300 мм (ребристых) — </w:t>
      </w:r>
      <w:r>
        <w:rPr>
          <w:sz w:val="22"/>
          <w:szCs w:val="22"/>
        </w:rPr>
        <w:t xml:space="preserve">для шага колонн 6 м и 12 м соответственно. </w:t>
      </w:r>
    </w:p>
    <w:p w:rsidR="002D6623" w:rsidRDefault="00671B14" w:rsidP="002D6623">
      <w:pPr>
        <w:shd w:val="clear" w:color="auto" w:fill="FFFFFF"/>
        <w:spacing w:before="10" w:line="240" w:lineRule="exact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Стены отапливаемых зданий </w:t>
      </w:r>
      <w:r>
        <w:rPr>
          <w:sz w:val="22"/>
          <w:szCs w:val="22"/>
        </w:rPr>
        <w:t xml:space="preserve">возводят: </w:t>
      </w:r>
    </w:p>
    <w:p w:rsidR="00671B14" w:rsidRDefault="00671B14" w:rsidP="00B21281">
      <w:pPr>
        <w:numPr>
          <w:ilvl w:val="0"/>
          <w:numId w:val="12"/>
        </w:numPr>
        <w:shd w:val="clear" w:color="auto" w:fill="FFFFFF"/>
        <w:spacing w:before="10" w:line="240" w:lineRule="exact"/>
        <w:jc w:val="both"/>
      </w:pPr>
      <w:r>
        <w:rPr>
          <w:spacing w:val="-1"/>
          <w:sz w:val="22"/>
          <w:szCs w:val="22"/>
        </w:rPr>
        <w:t xml:space="preserve">из многослойных сплошных панелей, которые состоят из двух </w:t>
      </w:r>
      <w:r>
        <w:rPr>
          <w:spacing w:val="-3"/>
          <w:sz w:val="22"/>
          <w:szCs w:val="22"/>
        </w:rPr>
        <w:t>железобетонных ребристых плит и расположенного между ними</w:t>
      </w:r>
      <w:r w:rsidR="00B61294">
        <w:rPr>
          <w:spacing w:val="-3"/>
          <w:sz w:val="22"/>
          <w:szCs w:val="22"/>
        </w:rPr>
        <w:t xml:space="preserve"> </w:t>
      </w:r>
      <w:r w:rsidR="00B61294">
        <w:t xml:space="preserve"> </w:t>
      </w:r>
      <w:r>
        <w:rPr>
          <w:spacing w:val="-5"/>
          <w:sz w:val="22"/>
          <w:szCs w:val="22"/>
        </w:rPr>
        <w:t>утеплителя из минераловатных плит. В случае использования па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нелей для стен зданий с повышенной влажностью внутренняя </w:t>
      </w:r>
      <w:r>
        <w:rPr>
          <w:spacing w:val="-3"/>
          <w:sz w:val="22"/>
          <w:szCs w:val="22"/>
        </w:rPr>
        <w:t xml:space="preserve">сторона утеплителя покрывается пароизоляцией. Размеры таких </w:t>
      </w:r>
      <w:r>
        <w:rPr>
          <w:spacing w:val="-5"/>
          <w:sz w:val="22"/>
          <w:szCs w:val="22"/>
        </w:rPr>
        <w:t xml:space="preserve">панелей: длина 6 м, ширина 1200, 1800 мм, толщина 280, 300 мм, </w:t>
      </w:r>
      <w:r>
        <w:rPr>
          <w:sz w:val="22"/>
          <w:szCs w:val="22"/>
        </w:rPr>
        <w:t>толщина полки 30 мм;</w:t>
      </w:r>
    </w:p>
    <w:p w:rsidR="00671B14" w:rsidRDefault="00671B14" w:rsidP="00B21281">
      <w:pPr>
        <w:numPr>
          <w:ilvl w:val="0"/>
          <w:numId w:val="13"/>
        </w:numPr>
        <w:shd w:val="clear" w:color="auto" w:fill="FFFFFF"/>
        <w:spacing w:line="254" w:lineRule="exact"/>
        <w:jc w:val="both"/>
      </w:pPr>
      <w:r>
        <w:rPr>
          <w:spacing w:val="-1"/>
          <w:sz w:val="22"/>
          <w:szCs w:val="22"/>
        </w:rPr>
        <w:t xml:space="preserve">панели сплошного сечения изготовляются из ячеистых бетонов </w:t>
      </w:r>
      <w:r>
        <w:rPr>
          <w:sz w:val="22"/>
          <w:szCs w:val="22"/>
        </w:rPr>
        <w:t>с плотностью 600—1000 кг/м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и легких бетонов плотностью </w:t>
      </w:r>
      <w:r>
        <w:rPr>
          <w:spacing w:val="-3"/>
          <w:sz w:val="22"/>
          <w:szCs w:val="22"/>
        </w:rPr>
        <w:t>900-1200 кг/м</w:t>
      </w:r>
      <w:r>
        <w:rPr>
          <w:spacing w:val="-3"/>
          <w:sz w:val="22"/>
          <w:szCs w:val="22"/>
          <w:vertAlign w:val="superscript"/>
        </w:rPr>
        <w:t>3</w:t>
      </w:r>
      <w:r>
        <w:rPr>
          <w:spacing w:val="-3"/>
          <w:sz w:val="22"/>
          <w:szCs w:val="22"/>
        </w:rPr>
        <w:t xml:space="preserve">, панели имеют длину 6 м, ширину 1,2 м и 1,8 м, </w:t>
      </w:r>
      <w:r>
        <w:rPr>
          <w:sz w:val="22"/>
          <w:szCs w:val="22"/>
        </w:rPr>
        <w:t>толщину 200, 240, 300, 400 мм (из легких бетонов), 200, 240, 300 мм (из ячеистых бетонов). Панели с наружной и внутрен</w:t>
      </w:r>
      <w:r>
        <w:rPr>
          <w:sz w:val="22"/>
          <w:szCs w:val="22"/>
        </w:rPr>
        <w:softHyphen/>
        <w:t>ней стороны покрывают цементно-песчаным раствором тол</w:t>
      </w:r>
      <w:r>
        <w:rPr>
          <w:sz w:val="22"/>
          <w:szCs w:val="22"/>
        </w:rPr>
        <w:softHyphen/>
        <w:t xml:space="preserve">щиной 20 мм. Угловые панели удлиняют привариванием к торцовой панели через металлические накладки доборных </w:t>
      </w:r>
      <w:r>
        <w:rPr>
          <w:spacing w:val="-1"/>
          <w:sz w:val="22"/>
          <w:szCs w:val="22"/>
        </w:rPr>
        <w:t>угловых блоков, или применяются удлиненные панели (на тол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щину стен);</w:t>
      </w:r>
    </w:p>
    <w:p w:rsidR="00671B14" w:rsidRDefault="00671B14" w:rsidP="00B21281">
      <w:pPr>
        <w:numPr>
          <w:ilvl w:val="0"/>
          <w:numId w:val="13"/>
        </w:numPr>
        <w:shd w:val="clear" w:color="auto" w:fill="FFFFFF"/>
        <w:tabs>
          <w:tab w:val="left" w:pos="331"/>
        </w:tabs>
        <w:spacing w:line="254" w:lineRule="exac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двухслойные стеновые панели применяют для стен зданий с </w:t>
      </w:r>
      <w:r>
        <w:rPr>
          <w:spacing w:val="-2"/>
          <w:sz w:val="22"/>
          <w:szCs w:val="22"/>
        </w:rPr>
        <w:t>высокой влажностью внутреннего воздуха; они состоят из на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ружного слоя (легкий или ячеистый бетон) и внутреннего защит-</w:t>
      </w:r>
      <w:r>
        <w:rPr>
          <w:sz w:val="22"/>
          <w:szCs w:val="22"/>
        </w:rPr>
        <w:t>но-пароизоляционного (плотный бетон класса В15) толщиной 50-70 мм с обработанной водоотталкивающими составами поверхностью;</w:t>
      </w:r>
    </w:p>
    <w:p w:rsidR="00671B14" w:rsidRDefault="00671B14" w:rsidP="00B21281">
      <w:pPr>
        <w:numPr>
          <w:ilvl w:val="0"/>
          <w:numId w:val="13"/>
        </w:numPr>
        <w:shd w:val="clear" w:color="auto" w:fill="FFFFFF"/>
        <w:tabs>
          <w:tab w:val="left" w:pos="331"/>
        </w:tabs>
        <w:spacing w:line="254" w:lineRule="exac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трехслойные железобетонные панели состоят из наружного и </w:t>
      </w:r>
      <w:r>
        <w:rPr>
          <w:spacing w:val="-3"/>
          <w:sz w:val="22"/>
          <w:szCs w:val="22"/>
        </w:rPr>
        <w:t>внутреннего слоев железобетона толщиной 50, 100 мм и утепля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ющего слоя между ними из минераловатных плит, ячеистых бетонов плотностью 400 кг/м , пенополиуретана. Соединение </w:t>
      </w:r>
      <w:r>
        <w:rPr>
          <w:spacing w:val="-3"/>
          <w:sz w:val="22"/>
          <w:szCs w:val="22"/>
        </w:rPr>
        <w:t>железобетонных слоев обеспечивают стальные связи, защищен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ные слоем цинка.</w:t>
      </w:r>
    </w:p>
    <w:p w:rsidR="00671B14" w:rsidRDefault="00671B14" w:rsidP="00B333A5">
      <w:pPr>
        <w:shd w:val="clear" w:color="auto" w:fill="FFFFFF"/>
        <w:spacing w:line="254" w:lineRule="exact"/>
        <w:ind w:firstLine="567"/>
        <w:jc w:val="both"/>
      </w:pPr>
      <w:r>
        <w:rPr>
          <w:spacing w:val="-4"/>
          <w:sz w:val="22"/>
          <w:szCs w:val="22"/>
        </w:rPr>
        <w:t>Все стеновые панели цокольной части устанавливают на фунда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ментные балки, за исключением железобетонных ребристых, кото</w:t>
      </w:r>
      <w:r>
        <w:rPr>
          <w:spacing w:val="-2"/>
          <w:sz w:val="22"/>
          <w:szCs w:val="22"/>
        </w:rPr>
        <w:softHyphen/>
        <w:t>рые ставят на обрезы фундаментов колонн. По фундаментным бал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кам укладывают цементно-песчаный раствор толщиной 30 мм для выравнивания постели под цокольную панель. Панели, располага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>емые над оконными проемами, устанавливаются на опорные сталь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ные столбики. Толщину горизонтальных швов между панелями при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нимают 15 мм, вертикальных — 20 мм (при длине панелей 6 м) и </w:t>
      </w:r>
      <w:r>
        <w:rPr>
          <w:spacing w:val="-2"/>
          <w:sz w:val="22"/>
          <w:szCs w:val="22"/>
        </w:rPr>
        <w:t xml:space="preserve">30 мм (при длине панелей 12 м). Горизонтальные и вертикальные </w:t>
      </w:r>
      <w:r>
        <w:rPr>
          <w:sz w:val="22"/>
          <w:szCs w:val="22"/>
        </w:rPr>
        <w:t>швы между панелями заполняют эластичными материалами, а с наружной стороны дополнительно мастиками-герметиками типа УМ-40, УМС-50.</w:t>
      </w:r>
    </w:p>
    <w:p w:rsidR="00B61294" w:rsidRDefault="00B61294" w:rsidP="00B333A5">
      <w:pPr>
        <w:shd w:val="clear" w:color="auto" w:fill="FFFFFF"/>
        <w:spacing w:before="34"/>
        <w:ind w:firstLine="567"/>
      </w:pPr>
    </w:p>
    <w:p w:rsidR="00671B14" w:rsidRDefault="00671B14" w:rsidP="00B333A5">
      <w:pPr>
        <w:shd w:val="clear" w:color="auto" w:fill="FFFFFF"/>
        <w:spacing w:before="34"/>
        <w:ind w:firstLine="567"/>
      </w:pPr>
      <w:r>
        <w:rPr>
          <w:rFonts w:ascii="Arial" w:hAnsi="Arial"/>
          <w:b/>
          <w:bCs/>
          <w:i/>
          <w:iCs/>
          <w:sz w:val="18"/>
          <w:szCs w:val="18"/>
        </w:rPr>
        <w:t>Стены</w:t>
      </w:r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 </w:t>
      </w:r>
      <w:r>
        <w:rPr>
          <w:rFonts w:ascii="Arial" w:hAnsi="Arial"/>
          <w:b/>
          <w:bCs/>
          <w:i/>
          <w:iCs/>
          <w:sz w:val="18"/>
          <w:szCs w:val="18"/>
        </w:rPr>
        <w:t>из</w:t>
      </w:r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 </w:t>
      </w:r>
      <w:r>
        <w:rPr>
          <w:rFonts w:ascii="Arial" w:hAnsi="Arial"/>
          <w:b/>
          <w:bCs/>
          <w:i/>
          <w:iCs/>
          <w:sz w:val="18"/>
          <w:szCs w:val="18"/>
        </w:rPr>
        <w:t>листовых</w:t>
      </w:r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 </w:t>
      </w:r>
      <w:r>
        <w:rPr>
          <w:rFonts w:ascii="Arial" w:hAnsi="Arial"/>
          <w:b/>
          <w:bCs/>
          <w:i/>
          <w:iCs/>
          <w:sz w:val="18"/>
          <w:szCs w:val="18"/>
        </w:rPr>
        <w:t>материалов</w:t>
      </w:r>
    </w:p>
    <w:p w:rsidR="00671B14" w:rsidRDefault="00671B14" w:rsidP="00B333A5">
      <w:pPr>
        <w:shd w:val="clear" w:color="auto" w:fill="FFFFFF"/>
        <w:spacing w:before="120" w:line="250" w:lineRule="exact"/>
        <w:ind w:firstLine="567"/>
        <w:jc w:val="both"/>
      </w:pPr>
      <w:r>
        <w:rPr>
          <w:sz w:val="22"/>
          <w:szCs w:val="22"/>
        </w:rPr>
        <w:t xml:space="preserve">Стены из металлических листов с эффективным утеплителем </w:t>
      </w:r>
      <w:r>
        <w:rPr>
          <w:spacing w:val="-2"/>
          <w:sz w:val="22"/>
          <w:szCs w:val="22"/>
        </w:rPr>
        <w:t>(рис</w:t>
      </w:r>
      <w:r w:rsidR="00C00DB7">
        <w:rPr>
          <w:spacing w:val="-2"/>
          <w:sz w:val="22"/>
          <w:szCs w:val="22"/>
        </w:rPr>
        <w:t>. 34</w:t>
      </w:r>
      <w:r>
        <w:rPr>
          <w:spacing w:val="-2"/>
          <w:sz w:val="22"/>
          <w:szCs w:val="22"/>
        </w:rPr>
        <w:t xml:space="preserve">) устраивают в одноэтажных промышленных зданиях при </w:t>
      </w:r>
      <w:r>
        <w:rPr>
          <w:spacing w:val="-4"/>
          <w:sz w:val="22"/>
          <w:szCs w:val="22"/>
        </w:rPr>
        <w:t>влажности воздуха в помещении до 60%. Цоколь таких стен выпол</w:t>
      </w:r>
      <w:r>
        <w:rPr>
          <w:spacing w:val="-4"/>
          <w:sz w:val="22"/>
          <w:szCs w:val="22"/>
        </w:rPr>
        <w:softHyphen/>
        <w:t>няют из легкобетонных панелей или кирпича. Вышележащие участ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ки стен, выполненные из профилированного листа, прикрепляют к </w:t>
      </w:r>
      <w:r>
        <w:rPr>
          <w:sz w:val="22"/>
          <w:szCs w:val="22"/>
        </w:rPr>
        <w:t>горизонтальным ригелям стенового фахверка.</w:t>
      </w:r>
    </w:p>
    <w:p w:rsidR="00671B14" w:rsidRDefault="00671B14" w:rsidP="00B333A5">
      <w:pPr>
        <w:shd w:val="clear" w:color="auto" w:fill="FFFFFF"/>
        <w:spacing w:line="250" w:lineRule="exact"/>
        <w:ind w:firstLine="567"/>
        <w:jc w:val="both"/>
      </w:pPr>
      <w:r>
        <w:rPr>
          <w:i/>
          <w:iCs/>
          <w:spacing w:val="-6"/>
          <w:sz w:val="22"/>
          <w:szCs w:val="22"/>
        </w:rPr>
        <w:t xml:space="preserve">Стены из узких панелей заводского изготовления. </w:t>
      </w:r>
      <w:r>
        <w:rPr>
          <w:spacing w:val="-6"/>
          <w:sz w:val="22"/>
          <w:szCs w:val="22"/>
        </w:rPr>
        <w:t xml:space="preserve">Панель состоит </w:t>
      </w:r>
      <w:r>
        <w:rPr>
          <w:spacing w:val="-3"/>
          <w:sz w:val="22"/>
          <w:szCs w:val="22"/>
        </w:rPr>
        <w:t>из двух облицовочных слоев рулонной оцинкованной стали толщи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ной 0,8 мм (сталь марки МСт 3 кп), между которыми помещен утеп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литель — жесткий пенополиуретан с плотностью 60 кг/м</w:t>
      </w:r>
      <w:r>
        <w:rPr>
          <w:spacing w:val="-2"/>
          <w:sz w:val="22"/>
          <w:szCs w:val="22"/>
          <w:vertAlign w:val="superscript"/>
        </w:rPr>
        <w:t>3</w:t>
      </w:r>
      <w:r>
        <w:rPr>
          <w:spacing w:val="-2"/>
          <w:sz w:val="22"/>
          <w:szCs w:val="22"/>
        </w:rPr>
        <w:t>.</w:t>
      </w:r>
    </w:p>
    <w:p w:rsidR="00671B14" w:rsidRDefault="00671B14" w:rsidP="00B333A5">
      <w:pPr>
        <w:shd w:val="clear" w:color="auto" w:fill="FFFFFF"/>
        <w:spacing w:line="250" w:lineRule="exact"/>
        <w:ind w:firstLine="567"/>
        <w:jc w:val="both"/>
      </w:pPr>
      <w:r>
        <w:rPr>
          <w:spacing w:val="-3"/>
          <w:sz w:val="22"/>
          <w:szCs w:val="22"/>
        </w:rPr>
        <w:t xml:space="preserve">Рядовые панели имеют ширину 1 м и высоту от 2,4 до 7,2 м с </w:t>
      </w:r>
      <w:r>
        <w:rPr>
          <w:sz w:val="22"/>
          <w:szCs w:val="22"/>
        </w:rPr>
        <w:t xml:space="preserve">градацией 300 мм. Для углов зданий изготовляют специальные </w:t>
      </w:r>
      <w:r>
        <w:rPr>
          <w:spacing w:val="-2"/>
          <w:sz w:val="22"/>
          <w:szCs w:val="22"/>
        </w:rPr>
        <w:t>угловые панели. Панели соединяют в шпунт или при помощи спе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циальных вкладышей. Для крепления панелей между колоннами </w:t>
      </w:r>
      <w:r>
        <w:rPr>
          <w:spacing w:val="-3"/>
          <w:sz w:val="22"/>
          <w:szCs w:val="22"/>
        </w:rPr>
        <w:t>устанавливают стальные горизонтальные ригели, которые по назна</w:t>
      </w:r>
      <w:r>
        <w:rPr>
          <w:spacing w:val="-3"/>
          <w:sz w:val="22"/>
          <w:szCs w:val="22"/>
        </w:rPr>
        <w:softHyphen/>
        <w:t xml:space="preserve">чению подразделяются на рядовые, опорные, стыковые, цокольные. Расстояние между ригелями по высоте от 1,8 до 3,6 м так, чтобы по </w:t>
      </w:r>
      <w:r>
        <w:rPr>
          <w:spacing w:val="-4"/>
          <w:sz w:val="22"/>
          <w:szCs w:val="22"/>
        </w:rPr>
        <w:t>длине панели для ее крепления к ригелям их располагалось не мень</w:t>
      </w:r>
      <w:r>
        <w:rPr>
          <w:spacing w:val="-4"/>
          <w:sz w:val="22"/>
          <w:szCs w:val="22"/>
        </w:rPr>
        <w:softHyphen/>
        <w:t xml:space="preserve">ше трех. Ригели крепят к колоннам через стальные опорные столики </w:t>
      </w:r>
      <w:r>
        <w:rPr>
          <w:sz w:val="22"/>
          <w:szCs w:val="22"/>
        </w:rPr>
        <w:t xml:space="preserve">сваркой. Панели крепят к ригелям самонарезающими стальными </w:t>
      </w:r>
      <w:r>
        <w:rPr>
          <w:spacing w:val="-3"/>
          <w:sz w:val="22"/>
          <w:szCs w:val="22"/>
        </w:rPr>
        <w:t xml:space="preserve">болтами </w:t>
      </w:r>
      <w:r w:rsidR="002D6623">
        <w:rPr>
          <w:spacing w:val="26"/>
          <w:sz w:val="22"/>
          <w:szCs w:val="22"/>
        </w:rPr>
        <w:t>с</w:t>
      </w:r>
      <w:r>
        <w:rPr>
          <w:spacing w:val="26"/>
          <w:sz w:val="22"/>
          <w:szCs w:val="22"/>
        </w:rPr>
        <w:t>=8мм.</w:t>
      </w:r>
      <w:r>
        <w:rPr>
          <w:spacing w:val="-3"/>
          <w:sz w:val="22"/>
          <w:szCs w:val="22"/>
        </w:rPr>
        <w:t xml:space="preserve"> Стыки между панелями заполняются проклад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ками из эластичного пенополиуретана.</w:t>
      </w:r>
    </w:p>
    <w:p w:rsidR="00671B14" w:rsidRDefault="00671B14" w:rsidP="00B333A5">
      <w:pPr>
        <w:shd w:val="clear" w:color="auto" w:fill="FFFFFF"/>
        <w:spacing w:before="5" w:line="250" w:lineRule="exact"/>
        <w:ind w:firstLine="567"/>
        <w:jc w:val="both"/>
      </w:pPr>
      <w:r>
        <w:rPr>
          <w:i/>
          <w:iCs/>
          <w:spacing w:val="-5"/>
          <w:sz w:val="22"/>
          <w:szCs w:val="22"/>
        </w:rPr>
        <w:t xml:space="preserve">Стены из панелей укрупнительной сборки. </w:t>
      </w:r>
      <w:r>
        <w:rPr>
          <w:spacing w:val="-5"/>
          <w:sz w:val="22"/>
          <w:szCs w:val="22"/>
        </w:rPr>
        <w:t xml:space="preserve">Номинальная ширина </w:t>
      </w:r>
      <w:r>
        <w:rPr>
          <w:spacing w:val="-2"/>
          <w:sz w:val="22"/>
          <w:szCs w:val="22"/>
        </w:rPr>
        <w:t xml:space="preserve">панелей принимается равной шагу колонн (6 или 3 м), а высота в </w:t>
      </w:r>
      <w:r>
        <w:rPr>
          <w:spacing w:val="-5"/>
          <w:sz w:val="22"/>
          <w:szCs w:val="22"/>
        </w:rPr>
        <w:t>зависимости от размеров и расположения пролетов в стене. Предель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ная высота панелей 12 м. Конструктивную основу панели образует </w:t>
      </w:r>
      <w:r>
        <w:rPr>
          <w:sz w:val="22"/>
          <w:szCs w:val="22"/>
        </w:rPr>
        <w:t xml:space="preserve">каркас из гнутых стальных профилей, соединенных на болтах. С наружной стороны рамы с помощью самонарезающих болтов </w:t>
      </w:r>
      <w:r>
        <w:rPr>
          <w:spacing w:val="-1"/>
          <w:sz w:val="22"/>
          <w:szCs w:val="22"/>
        </w:rPr>
        <w:t>крепятся листы внутренней обшивки. Между собой листы соеди</w:t>
      </w:r>
      <w:r>
        <w:rPr>
          <w:spacing w:val="-1"/>
          <w:sz w:val="22"/>
          <w:szCs w:val="22"/>
        </w:rPr>
        <w:softHyphen/>
        <w:t xml:space="preserve">няются заклепками. Через листы внутренней обшивки с помощью болтов к элементам рамы крепятся штыки. Затем укладываются в </w:t>
      </w:r>
      <w:r>
        <w:rPr>
          <w:spacing w:val="-3"/>
          <w:sz w:val="22"/>
          <w:szCs w:val="22"/>
        </w:rPr>
        <w:t>два слоя плиты утеплителя и на штырях гайками укрепляются при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жимные планки из гнутого швеллера 60x30x4 мм. Листы наружной </w:t>
      </w:r>
      <w:r>
        <w:rPr>
          <w:spacing w:val="-1"/>
          <w:sz w:val="22"/>
          <w:szCs w:val="22"/>
        </w:rPr>
        <w:t>обшивки крепятся к прижимным планкам болтами. Стыки между панелями заполняются брусками плитного утеплителя и перекры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ваются листами наружной обшивки.</w:t>
      </w:r>
    </w:p>
    <w:p w:rsidR="00671B14" w:rsidRDefault="00671B14" w:rsidP="00B333A5">
      <w:pPr>
        <w:shd w:val="clear" w:color="auto" w:fill="FFFFFF"/>
        <w:spacing w:line="250" w:lineRule="exact"/>
        <w:ind w:firstLine="567"/>
        <w:jc w:val="both"/>
      </w:pPr>
      <w:r>
        <w:rPr>
          <w:i/>
          <w:iCs/>
          <w:spacing w:val="-6"/>
          <w:sz w:val="22"/>
          <w:szCs w:val="22"/>
        </w:rPr>
        <w:t>Стены из укрупненных панелей построечного изготовления {кар</w:t>
      </w:r>
      <w:r>
        <w:rPr>
          <w:i/>
          <w:iCs/>
          <w:spacing w:val="-6"/>
          <w:sz w:val="22"/>
          <w:szCs w:val="22"/>
        </w:rPr>
        <w:softHyphen/>
      </w:r>
      <w:r>
        <w:rPr>
          <w:i/>
          <w:iCs/>
          <w:sz w:val="22"/>
          <w:szCs w:val="22"/>
        </w:rPr>
        <w:t xml:space="preserve">касные панели) </w:t>
      </w:r>
      <w:r w:rsidR="00C00DB7">
        <w:rPr>
          <w:sz w:val="22"/>
          <w:szCs w:val="22"/>
        </w:rPr>
        <w:t>(рис. 35</w:t>
      </w:r>
      <w:r>
        <w:rPr>
          <w:sz w:val="22"/>
          <w:szCs w:val="22"/>
        </w:rPr>
        <w:t>).</w:t>
      </w:r>
    </w:p>
    <w:p w:rsidR="00671B14" w:rsidRDefault="00671B14" w:rsidP="00B333A5">
      <w:pPr>
        <w:shd w:val="clear" w:color="auto" w:fill="FFFFFF"/>
        <w:spacing w:line="250" w:lineRule="exact"/>
        <w:ind w:firstLine="567"/>
        <w:jc w:val="both"/>
      </w:pPr>
    </w:p>
    <w:p w:rsidR="00671B14" w:rsidRDefault="009219FA" w:rsidP="00B333A5">
      <w:pPr>
        <w:ind w:firstLine="567"/>
        <w:rPr>
          <w:sz w:val="24"/>
          <w:szCs w:val="24"/>
        </w:rPr>
      </w:pPr>
      <w:r>
        <w:rPr>
          <w:sz w:val="24"/>
          <w:szCs w:val="24"/>
        </w:rPr>
        <w:pict>
          <v:shape id="_x0000_i1055" type="#_x0000_t75" style="width:529.5pt;height:277.5pt">
            <v:imagedata r:id="rId37" o:title=""/>
          </v:shape>
        </w:pict>
      </w:r>
    </w:p>
    <w:p w:rsidR="00671B14" w:rsidRDefault="00671B14" w:rsidP="00B61294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C00DB7">
        <w:rPr>
          <w:rFonts w:ascii="Arial" w:hAnsi="Arial" w:cs="Arial"/>
          <w:sz w:val="16"/>
          <w:szCs w:val="16"/>
        </w:rPr>
        <w:t>. 34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Стены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металлических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панелей</w:t>
      </w:r>
      <w:r>
        <w:rPr>
          <w:rFonts w:ascii="Arial" w:hAnsi="Arial" w:cs="Arial"/>
          <w:sz w:val="16"/>
          <w:szCs w:val="16"/>
        </w:rPr>
        <w:t>:</w:t>
      </w:r>
    </w:p>
    <w:p w:rsidR="00671B14" w:rsidRDefault="00671B14" w:rsidP="00B61294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фрагмент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фасада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б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сечения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ригелей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рядового</w:t>
      </w:r>
      <w:r>
        <w:rPr>
          <w:rFonts w:ascii="Arial" w:hAnsi="Arial" w:cs="Arial"/>
          <w:sz w:val="16"/>
          <w:szCs w:val="16"/>
        </w:rPr>
        <w:t xml:space="preserve"> 1, </w:t>
      </w:r>
      <w:r>
        <w:rPr>
          <w:rFonts w:ascii="Arial" w:hAnsi="Arial"/>
          <w:sz w:val="16"/>
          <w:szCs w:val="16"/>
        </w:rPr>
        <w:t>опорного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надоконного</w:t>
      </w:r>
      <w:r>
        <w:rPr>
          <w:rFonts w:ascii="Arial" w:hAnsi="Arial" w:cs="Arial"/>
          <w:sz w:val="16"/>
          <w:szCs w:val="16"/>
        </w:rPr>
        <w:t xml:space="preserve"> 2, </w:t>
      </w:r>
      <w:r>
        <w:rPr>
          <w:rFonts w:ascii="Arial" w:hAnsi="Arial"/>
          <w:sz w:val="16"/>
          <w:szCs w:val="16"/>
        </w:rPr>
        <w:t>опорного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подоконного</w:t>
      </w:r>
      <w:r>
        <w:rPr>
          <w:rFonts w:ascii="Arial" w:hAnsi="Arial" w:cs="Arial"/>
          <w:sz w:val="16"/>
          <w:szCs w:val="16"/>
        </w:rPr>
        <w:t xml:space="preserve"> 3,</w:t>
      </w:r>
    </w:p>
    <w:p w:rsidR="00671B14" w:rsidRDefault="00671B14" w:rsidP="00B61294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стыкового</w:t>
      </w:r>
      <w:r>
        <w:rPr>
          <w:rFonts w:ascii="Arial" w:hAnsi="Arial" w:cs="Arial"/>
          <w:sz w:val="16"/>
          <w:szCs w:val="16"/>
        </w:rPr>
        <w:t xml:space="preserve"> 4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цокольного</w:t>
      </w:r>
      <w:r>
        <w:rPr>
          <w:rFonts w:ascii="Arial" w:hAnsi="Arial" w:cs="Arial"/>
          <w:sz w:val="16"/>
          <w:szCs w:val="16"/>
        </w:rPr>
        <w:t xml:space="preserve"> 5); 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угловая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рядовая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панели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г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соединения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панелей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шпунт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симметрично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толщине</w:t>
      </w:r>
    </w:p>
    <w:p w:rsidR="00671B14" w:rsidRDefault="00671B14" w:rsidP="00B61294">
      <w:pPr>
        <w:shd w:val="clear" w:color="auto" w:fill="FFFFFF"/>
        <w:ind w:firstLine="567"/>
        <w:jc w:val="center"/>
      </w:pPr>
      <w:r>
        <w:rPr>
          <w:rFonts w:ascii="Arial" w:hAnsi="Arial"/>
          <w:sz w:val="16"/>
          <w:szCs w:val="16"/>
        </w:rPr>
        <w:t>панели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кромками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виде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выступов</w:t>
      </w:r>
      <w:r>
        <w:rPr>
          <w:rFonts w:ascii="Arial" w:hAnsi="Arial" w:cs="Arial"/>
          <w:sz w:val="16"/>
          <w:szCs w:val="16"/>
        </w:rPr>
        <w:t>-</w:t>
      </w:r>
      <w:r>
        <w:rPr>
          <w:rFonts w:ascii="Arial" w:hAnsi="Arial"/>
          <w:sz w:val="16"/>
          <w:szCs w:val="16"/>
        </w:rPr>
        <w:t>кулачков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соединением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шпунт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несимметрично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толщине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панели</w:t>
      </w:r>
      <w:r>
        <w:rPr>
          <w:rFonts w:ascii="Arial" w:hAnsi="Arial" w:cs="Arial"/>
          <w:sz w:val="16"/>
          <w:szCs w:val="16"/>
        </w:rPr>
        <w:t xml:space="preserve">); </w:t>
      </w:r>
      <w:r>
        <w:rPr>
          <w:rFonts w:ascii="Arial" w:hAnsi="Arial"/>
          <w:sz w:val="16"/>
          <w:szCs w:val="16"/>
        </w:rPr>
        <w:t>д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детали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стены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61294">
      <w:pPr>
        <w:shd w:val="clear" w:color="auto" w:fill="FFFFFF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1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панель</w:t>
      </w:r>
      <w:r>
        <w:rPr>
          <w:rFonts w:ascii="Arial" w:hAnsi="Arial" w:cs="Arial"/>
          <w:spacing w:val="-1"/>
          <w:sz w:val="16"/>
          <w:szCs w:val="16"/>
        </w:rPr>
        <w:t xml:space="preserve">; 2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болт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М</w:t>
      </w:r>
      <w:r>
        <w:rPr>
          <w:rFonts w:ascii="Arial" w:hAnsi="Arial" w:cs="Arial"/>
          <w:spacing w:val="-1"/>
          <w:sz w:val="16"/>
          <w:szCs w:val="16"/>
        </w:rPr>
        <w:t xml:space="preserve">8; 3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ригель</w:t>
      </w:r>
      <w:r>
        <w:rPr>
          <w:rFonts w:ascii="Arial" w:hAnsi="Arial" w:cs="Arial"/>
          <w:spacing w:val="-1"/>
          <w:sz w:val="16"/>
          <w:szCs w:val="16"/>
        </w:rPr>
        <w:t xml:space="preserve">; 4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листовая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сталь</w:t>
      </w:r>
      <w:r>
        <w:rPr>
          <w:rFonts w:ascii="Arial" w:hAnsi="Arial" w:cs="Arial"/>
          <w:spacing w:val="-1"/>
          <w:sz w:val="16"/>
          <w:szCs w:val="16"/>
        </w:rPr>
        <w:t xml:space="preserve">; 5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несгораемый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утеплитель</w:t>
      </w:r>
      <w:r>
        <w:rPr>
          <w:rFonts w:ascii="Arial" w:hAnsi="Arial" w:cs="Arial"/>
          <w:spacing w:val="-1"/>
          <w:sz w:val="16"/>
          <w:szCs w:val="16"/>
        </w:rPr>
        <w:t xml:space="preserve">; 6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накладки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для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навески</w:t>
      </w:r>
    </w:p>
    <w:p w:rsidR="00671B14" w:rsidRDefault="00671B14" w:rsidP="00B61294">
      <w:pPr>
        <w:shd w:val="clear" w:color="auto" w:fill="FFFFFF"/>
        <w:ind w:firstLine="567"/>
        <w:jc w:val="center"/>
        <w:rPr>
          <w:rFonts w:ascii="Arial" w:hAnsi="Arial"/>
          <w:spacing w:val="-1"/>
          <w:sz w:val="16"/>
          <w:szCs w:val="16"/>
        </w:rPr>
      </w:pPr>
      <w:r>
        <w:rPr>
          <w:rFonts w:ascii="Arial" w:hAnsi="Arial"/>
          <w:spacing w:val="-1"/>
          <w:sz w:val="16"/>
          <w:szCs w:val="16"/>
        </w:rPr>
        <w:t>из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полосы</w:t>
      </w:r>
      <w:r>
        <w:rPr>
          <w:rFonts w:ascii="Arial" w:hAnsi="Arial" w:cs="Arial"/>
          <w:spacing w:val="-1"/>
          <w:sz w:val="16"/>
          <w:szCs w:val="16"/>
        </w:rPr>
        <w:t xml:space="preserve"> 40 </w:t>
      </w:r>
      <w:r>
        <w:rPr>
          <w:rFonts w:ascii="Arial" w:hAnsi="Arial"/>
          <w:spacing w:val="-1"/>
          <w:sz w:val="16"/>
          <w:szCs w:val="16"/>
        </w:rPr>
        <w:t>х</w:t>
      </w:r>
      <w:r>
        <w:rPr>
          <w:rFonts w:ascii="Arial" w:hAnsi="Arial" w:cs="Arial"/>
          <w:spacing w:val="-1"/>
          <w:sz w:val="16"/>
          <w:szCs w:val="16"/>
        </w:rPr>
        <w:t xml:space="preserve"> 4 </w:t>
      </w:r>
      <w:r>
        <w:rPr>
          <w:rFonts w:ascii="Arial" w:hAnsi="Arial"/>
          <w:spacing w:val="-1"/>
          <w:sz w:val="16"/>
          <w:szCs w:val="16"/>
        </w:rPr>
        <w:t>мм</w:t>
      </w:r>
      <w:r>
        <w:rPr>
          <w:rFonts w:ascii="Arial" w:hAnsi="Arial" w:cs="Arial"/>
          <w:spacing w:val="-1"/>
          <w:sz w:val="16"/>
          <w:szCs w:val="16"/>
        </w:rPr>
        <w:t xml:space="preserve">; 7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колонна</w:t>
      </w:r>
      <w:r>
        <w:rPr>
          <w:rFonts w:ascii="Arial" w:hAnsi="Arial" w:cs="Arial"/>
          <w:spacing w:val="-1"/>
          <w:sz w:val="16"/>
          <w:szCs w:val="16"/>
        </w:rPr>
        <w:t xml:space="preserve">; 8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мастика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из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пенополиуретана</w:t>
      </w:r>
      <w:r>
        <w:rPr>
          <w:rFonts w:ascii="Arial" w:hAnsi="Arial" w:cs="Arial"/>
          <w:spacing w:val="-1"/>
          <w:sz w:val="16"/>
          <w:szCs w:val="16"/>
        </w:rPr>
        <w:t xml:space="preserve">; 9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оконные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переплеты</w:t>
      </w:r>
      <w:r>
        <w:rPr>
          <w:rFonts w:ascii="Arial" w:hAnsi="Arial" w:cs="Arial"/>
          <w:spacing w:val="-1"/>
          <w:sz w:val="16"/>
          <w:szCs w:val="16"/>
        </w:rPr>
        <w:t xml:space="preserve">; 10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легкобетонная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панель</w:t>
      </w:r>
    </w:p>
    <w:p w:rsidR="00671B14" w:rsidRDefault="009219FA" w:rsidP="00B61294">
      <w:pPr>
        <w:shd w:val="clear" w:color="auto" w:fill="FFFFFF"/>
        <w:ind w:firstLine="567"/>
        <w:jc w:val="center"/>
      </w:pPr>
      <w:r>
        <w:rPr>
          <w:noProof/>
        </w:rPr>
        <w:pict>
          <v:shape id="_x0000_s1150" type="#_x0000_t75" style="position:absolute;left:0;text-align:left;margin-left:118.05pt;margin-top:-389.95pt;width:303.75pt;height:334.5pt;z-index:251666432">
            <v:imagedata r:id="rId38" o:title=""/>
            <w10:wrap type="topAndBottom"/>
          </v:shape>
        </w:pict>
      </w:r>
      <w:r>
        <w:rPr>
          <w:noProof/>
        </w:rPr>
        <w:pict>
          <v:line id="_x0000_s1092" style="position:absolute;left:0;text-align:left;z-index:251643904;mso-position-horizontal-relative:margin" from="-216.5pt,397.2pt" to="-216.5pt,421.45pt" o:allowincell="f" strokeweight=".95pt">
            <w10:wrap anchorx="margin"/>
          </v:line>
        </w:pict>
      </w:r>
      <w:r>
        <w:rPr>
          <w:noProof/>
        </w:rPr>
        <w:pict>
          <v:line id="_x0000_s1093" style="position:absolute;left:0;text-align:left;z-index:251644928;mso-position-horizontal-relative:margin" from="-215.5pt,62.15pt" to="-215.5pt,81.35pt" o:allowincell="f" strokeweight=".7pt">
            <w10:wrap anchorx="margin"/>
          </v:line>
        </w:pict>
      </w:r>
      <w:r>
        <w:rPr>
          <w:noProof/>
        </w:rPr>
        <w:pict>
          <v:line id="_x0000_s1094" style="position:absolute;left:0;text-align:left;z-index:251645952;mso-position-horizontal-relative:margin" from="-215.5pt,148.3pt" to="-215.5pt,165.35pt" o:allowincell="f" strokeweight=".5pt">
            <w10:wrap anchorx="margin"/>
          </v:line>
        </w:pict>
      </w:r>
      <w:r>
        <w:rPr>
          <w:noProof/>
        </w:rPr>
        <w:pict>
          <v:line id="_x0000_s1095" style="position:absolute;left:0;text-align:left;z-index:251646976;mso-position-horizontal-relative:margin" from="-214.55pt,444.95pt" to="-214.55pt,478.8pt" o:allowincell="f" strokeweight=".95pt">
            <w10:wrap anchorx="margin"/>
          </v:line>
        </w:pict>
      </w:r>
      <w:r>
        <w:rPr>
          <w:noProof/>
        </w:rPr>
        <w:pict>
          <v:line id="_x0000_s1096" style="position:absolute;left:0;text-align:left;z-index:251648000;mso-position-horizontal-relative:margin" from="-208.8pt,209.5pt" to="-208.8pt,330pt" o:allowincell="f" strokeweight="1.45pt">
            <w10:wrap anchorx="margin"/>
          </v:line>
        </w:pict>
      </w:r>
      <w:r>
        <w:rPr>
          <w:noProof/>
        </w:rPr>
        <w:pict>
          <v:line id="_x0000_s1097" style="position:absolute;left:0;text-align:left;z-index:251649024;mso-position-horizontal-relative:margin" from="-201.1pt,242.65pt" to="-201.1pt,274.1pt" o:allowincell="f" strokeweight="1.2pt">
            <w10:wrap anchorx="margin"/>
          </v:line>
        </w:pict>
      </w:r>
      <w:r>
        <w:rPr>
          <w:noProof/>
        </w:rPr>
        <w:pict>
          <v:line id="_x0000_s1098" style="position:absolute;left:0;text-align:left;z-index:251650048;mso-position-horizontal-relative:margin" from="-194.4pt,399.35pt" to="-194.4pt,431.05pt" o:allowincell="f" strokeweight=".95pt">
            <w10:wrap anchorx="margin"/>
          </v:line>
        </w:pict>
      </w:r>
      <w:r>
        <w:rPr>
          <w:noProof/>
        </w:rPr>
        <w:pict>
          <v:line id="_x0000_s1099" style="position:absolute;left:0;text-align:left;z-index:251651072;mso-position-horizontal-relative:margin" from="-191.5pt,397.2pt" to="-191.5pt,422.4pt" o:allowincell="f" strokeweight=".95pt">
            <w10:wrap anchorx="margin"/>
          </v:line>
        </w:pict>
      </w:r>
      <w:r>
        <w:rPr>
          <w:noProof/>
        </w:rPr>
        <w:pict>
          <v:line id="_x0000_s1100" style="position:absolute;left:0;text-align:left;z-index:251652096;mso-position-horizontal-relative:margin" from="-185.5pt,432.95pt" to="-185.5pt,468pt" o:allowincell="f" strokeweight=".5pt">
            <w10:wrap anchorx="margin"/>
          </v:line>
        </w:pict>
      </w:r>
      <w:r>
        <w:rPr>
          <w:noProof/>
        </w:rPr>
        <w:pict>
          <v:line id="_x0000_s1101" style="position:absolute;left:0;text-align:left;z-index:251653120;mso-position-horizontal-relative:margin" from="-177.35pt,209.5pt" to="-177.35pt,330pt" o:allowincell="f" strokeweight=".95pt">
            <w10:wrap anchorx="margin"/>
          </v:line>
        </w:pict>
      </w:r>
      <w:r>
        <w:rPr>
          <w:noProof/>
        </w:rPr>
        <w:pict>
          <v:line id="_x0000_s1102" style="position:absolute;left:0;text-align:left;z-index:251654144;mso-position-horizontal-relative:margin" from="-174.7pt,212.9pt" to="-174.7pt,320.2pt" o:allowincell="f" strokeweight=".7pt">
            <w10:wrap anchorx="margin"/>
          </v:line>
        </w:pict>
      </w:r>
      <w:r>
        <w:rPr>
          <w:noProof/>
        </w:rPr>
        <w:pict>
          <v:line id="_x0000_s1103" style="position:absolute;left:0;text-align:left;z-index:251655168;mso-position-horizontal-relative:margin" from="-168pt,262.1pt" to="-168pt,284.9pt" o:allowincell="f" strokeweight=".5pt">
            <w10:wrap anchorx="margin"/>
          </v:line>
        </w:pict>
      </w:r>
      <w:r>
        <w:rPr>
          <w:noProof/>
        </w:rPr>
        <w:pict>
          <v:line id="_x0000_s1104" style="position:absolute;left:0;text-align:left;z-index:251656192;mso-position-horizontal-relative:margin" from="-161.3pt,314.65pt" to="-161.3pt,361.95pt" o:allowincell="f" strokeweight=".5pt">
            <w10:wrap anchorx="margin"/>
          </v:line>
        </w:pict>
      </w:r>
      <w:r>
        <w:rPr>
          <w:noProof/>
        </w:rPr>
        <w:pict>
          <v:line id="_x0000_s1105" style="position:absolute;left:0;text-align:left;z-index:251657216;mso-position-horizontal-relative:margin" from="-156.7pt,224.65pt" to="-156.7pt,310.8pt" o:allowincell="f" strokeweight=".5pt">
            <w10:wrap anchorx="margin"/>
          </v:line>
        </w:pict>
      </w:r>
      <w:r>
        <w:rPr>
          <w:noProof/>
        </w:rPr>
        <w:pict>
          <v:line id="_x0000_s1106" style="position:absolute;left:0;text-align:left;z-index:251658240;mso-position-horizontal-relative:margin" from="-153.6pt,62.15pt" to="-153.6pt,115.65pt" o:allowincell="f" strokeweight=".5pt">
            <w10:wrap anchorx="margin"/>
          </v:line>
        </w:pict>
      </w:r>
      <w:r>
        <w:rPr>
          <w:noProof/>
        </w:rPr>
        <w:pict>
          <v:line id="_x0000_s1107" style="position:absolute;left:0;text-align:left;z-index:251659264;mso-position-horizontal-relative:margin" from="-150.7pt,269.05pt" to="-150.7pt,393.15pt" o:allowincell="f" strokeweight=".7pt">
            <w10:wrap anchorx="margin"/>
          </v:line>
        </w:pict>
      </w:r>
      <w:r>
        <w:rPr>
          <w:noProof/>
        </w:rPr>
        <w:pict>
          <v:line id="_x0000_s1108" style="position:absolute;left:0;text-align:left;z-index:251660288;mso-position-horizontal-relative:margin" from="-141.35pt,297.6pt" to="-141.35pt,383.75pt" o:allowincell="f" strokeweight="1.2pt">
            <w10:wrap anchorx="margin"/>
          </v:line>
        </w:pict>
      </w:r>
      <w:r>
        <w:rPr>
          <w:noProof/>
        </w:rPr>
        <w:pict>
          <v:line id="_x0000_s1109" style="position:absolute;left:0;text-align:left;z-index:251661312;mso-position-horizontal-relative:margin" from="-139.45pt,80.4pt" to="-139.45pt,188.4pt" o:allowincell="f" strokeweight=".5pt">
            <w10:wrap anchorx="margin"/>
          </v:line>
        </w:pict>
      </w:r>
      <w:r>
        <w:rPr>
          <w:noProof/>
        </w:rPr>
        <w:pict>
          <v:line id="_x0000_s1110" style="position:absolute;left:0;text-align:left;z-index:251662336;mso-position-horizontal-relative:margin" from="-138.5pt,442.3pt" to="-138.5pt,469.2pt" o:allowincell="f" strokeweight=".7pt">
            <w10:wrap anchorx="margin"/>
          </v:line>
        </w:pict>
      </w:r>
      <w:r>
        <w:rPr>
          <w:noProof/>
        </w:rPr>
        <w:pict>
          <v:line id="_x0000_s1111" style="position:absolute;left:0;text-align:left;z-index:251663360;mso-position-horizontal-relative:margin" from="-132.25pt,269.05pt" to="-132.25pt,467.55pt" o:allowincell="f" strokeweight=".5pt">
            <w10:wrap anchorx="margin"/>
          </v:line>
        </w:pict>
      </w:r>
      <w:r w:rsidR="00671B14">
        <w:rPr>
          <w:rFonts w:ascii="Arial" w:hAnsi="Arial"/>
          <w:sz w:val="16"/>
          <w:szCs w:val="16"/>
        </w:rPr>
        <w:t>Рис</w:t>
      </w:r>
      <w:r w:rsidR="00C00DB7">
        <w:rPr>
          <w:rFonts w:ascii="Arial" w:hAnsi="Arial" w:cs="Arial"/>
          <w:sz w:val="16"/>
          <w:szCs w:val="16"/>
        </w:rPr>
        <w:t>. 35</w:t>
      </w:r>
      <w:r w:rsidR="00671B14">
        <w:rPr>
          <w:rFonts w:ascii="Arial" w:hAnsi="Arial" w:cs="Arial"/>
          <w:sz w:val="16"/>
          <w:szCs w:val="16"/>
        </w:rPr>
        <w:t xml:space="preserve">. </w:t>
      </w:r>
      <w:r w:rsidR="00671B14">
        <w:rPr>
          <w:rFonts w:ascii="Arial" w:hAnsi="Arial"/>
          <w:sz w:val="16"/>
          <w:szCs w:val="16"/>
        </w:rPr>
        <w:t>Стена</w:t>
      </w:r>
      <w:r w:rsidR="00671B14">
        <w:rPr>
          <w:rFonts w:ascii="Arial" w:hAnsi="Arial" w:cs="Arial"/>
          <w:sz w:val="16"/>
          <w:szCs w:val="16"/>
        </w:rPr>
        <w:t xml:space="preserve"> </w:t>
      </w:r>
      <w:r w:rsidR="00671B14">
        <w:rPr>
          <w:rFonts w:ascii="Arial" w:hAnsi="Arial"/>
          <w:sz w:val="16"/>
          <w:szCs w:val="16"/>
        </w:rPr>
        <w:t>из</w:t>
      </w:r>
      <w:r w:rsidR="00671B14">
        <w:rPr>
          <w:rFonts w:ascii="Arial" w:hAnsi="Arial" w:cs="Arial"/>
          <w:sz w:val="16"/>
          <w:szCs w:val="16"/>
        </w:rPr>
        <w:t xml:space="preserve"> </w:t>
      </w:r>
      <w:r w:rsidR="00671B14">
        <w:rPr>
          <w:rFonts w:ascii="Arial" w:hAnsi="Arial"/>
          <w:sz w:val="16"/>
          <w:szCs w:val="16"/>
        </w:rPr>
        <w:t>панелей</w:t>
      </w:r>
      <w:r w:rsidR="00671B14">
        <w:rPr>
          <w:rFonts w:ascii="Arial" w:hAnsi="Arial" w:cs="Arial"/>
          <w:sz w:val="16"/>
          <w:szCs w:val="16"/>
        </w:rPr>
        <w:t xml:space="preserve"> </w:t>
      </w:r>
      <w:r w:rsidR="00671B14">
        <w:rPr>
          <w:rFonts w:ascii="Arial" w:hAnsi="Arial"/>
          <w:sz w:val="16"/>
          <w:szCs w:val="16"/>
        </w:rPr>
        <w:t>укрупнительной</w:t>
      </w:r>
      <w:r w:rsidR="00671B14">
        <w:rPr>
          <w:rFonts w:ascii="Arial" w:hAnsi="Arial" w:cs="Arial"/>
          <w:sz w:val="16"/>
          <w:szCs w:val="16"/>
        </w:rPr>
        <w:t xml:space="preserve"> </w:t>
      </w:r>
      <w:r w:rsidR="00671B14">
        <w:rPr>
          <w:rFonts w:ascii="Arial" w:hAnsi="Arial"/>
          <w:sz w:val="16"/>
          <w:szCs w:val="16"/>
        </w:rPr>
        <w:t>сборки</w:t>
      </w:r>
      <w:r w:rsidR="00671B14">
        <w:rPr>
          <w:rFonts w:ascii="Arial" w:hAnsi="Arial" w:cs="Arial"/>
          <w:sz w:val="16"/>
          <w:szCs w:val="16"/>
        </w:rPr>
        <w:t>:</w:t>
      </w:r>
    </w:p>
    <w:p w:rsidR="00671B14" w:rsidRDefault="00671B14" w:rsidP="00B333A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/>
          <w:sz w:val="16"/>
          <w:szCs w:val="16"/>
        </w:rPr>
        <w:t>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фасад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б—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стеновая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панель</w:t>
      </w:r>
      <w:r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/>
          <w:sz w:val="16"/>
          <w:szCs w:val="16"/>
        </w:rPr>
        <w:t>ее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характерные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узлы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крепление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внутренней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обшивки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утеплителя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раме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панели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/>
          <w:sz w:val="16"/>
          <w:szCs w:val="16"/>
        </w:rPr>
        <w:t>г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вертикальный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разрез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панели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детали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крепления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/>
          <w:i/>
          <w:iCs/>
          <w:sz w:val="16"/>
          <w:szCs w:val="16"/>
        </w:rPr>
        <w:t>д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крепление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панелей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колоннам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каркаса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заделка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вертикального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стыка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before="5" w:line="168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1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цокольная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панель</w:t>
      </w:r>
      <w:r>
        <w:rPr>
          <w:rFonts w:ascii="Arial" w:hAnsi="Arial" w:cs="Arial"/>
          <w:spacing w:val="-1"/>
          <w:sz w:val="16"/>
          <w:szCs w:val="16"/>
        </w:rPr>
        <w:t xml:space="preserve">; 2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элемент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угловой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окантовки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before="5" w:line="168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3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наружная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обшивка</w:t>
      </w:r>
      <w:r>
        <w:rPr>
          <w:rFonts w:ascii="Arial" w:hAnsi="Arial" w:cs="Arial"/>
          <w:spacing w:val="-1"/>
          <w:sz w:val="16"/>
          <w:szCs w:val="16"/>
        </w:rPr>
        <w:t xml:space="preserve">; 4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кащельник</w:t>
      </w:r>
      <w:r>
        <w:rPr>
          <w:rFonts w:ascii="Arial" w:hAnsi="Arial" w:cs="Arial"/>
          <w:spacing w:val="-1"/>
          <w:sz w:val="16"/>
          <w:szCs w:val="16"/>
        </w:rPr>
        <w:t xml:space="preserve">; 5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два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слоя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плит</w:t>
      </w:r>
    </w:p>
    <w:p w:rsidR="00671B14" w:rsidRDefault="00671B14" w:rsidP="00B333A5">
      <w:pPr>
        <w:shd w:val="clear" w:color="auto" w:fill="FFFFFF"/>
        <w:spacing w:before="5" w:line="168" w:lineRule="exact"/>
        <w:ind w:firstLine="567"/>
        <w:jc w:val="center"/>
      </w:pPr>
      <w:r>
        <w:rPr>
          <w:rFonts w:ascii="Arial" w:hAnsi="Arial"/>
          <w:spacing w:val="-1"/>
          <w:sz w:val="16"/>
          <w:szCs w:val="16"/>
        </w:rPr>
        <w:t>из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пенополистирола</w:t>
      </w:r>
      <w:r>
        <w:rPr>
          <w:rFonts w:ascii="Arial" w:hAnsi="Arial" w:cs="Arial"/>
          <w:spacing w:val="-1"/>
          <w:sz w:val="16"/>
          <w:szCs w:val="16"/>
        </w:rPr>
        <w:t xml:space="preserve"> (1 </w:t>
      </w:r>
      <w:r>
        <w:rPr>
          <w:rFonts w:ascii="Arial" w:hAnsi="Arial"/>
          <w:spacing w:val="-1"/>
          <w:sz w:val="16"/>
          <w:szCs w:val="16"/>
        </w:rPr>
        <w:t>х</w:t>
      </w:r>
      <w:r>
        <w:rPr>
          <w:rFonts w:ascii="Arial" w:hAnsi="Arial" w:cs="Arial"/>
          <w:spacing w:val="-1"/>
          <w:sz w:val="16"/>
          <w:szCs w:val="16"/>
        </w:rPr>
        <w:t xml:space="preserve"> 1,8 </w:t>
      </w:r>
      <w:r>
        <w:rPr>
          <w:rFonts w:ascii="Arial" w:hAnsi="Arial"/>
          <w:spacing w:val="-1"/>
          <w:sz w:val="16"/>
          <w:szCs w:val="16"/>
        </w:rPr>
        <w:t>м</w:t>
      </w:r>
      <w:r>
        <w:rPr>
          <w:rFonts w:ascii="Arial" w:hAnsi="Arial" w:cs="Arial"/>
          <w:spacing w:val="-1"/>
          <w:sz w:val="16"/>
          <w:szCs w:val="16"/>
        </w:rPr>
        <w:t xml:space="preserve">); 6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обрешетка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от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смещения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плит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утеплителя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7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внутренняя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обшивка</w:t>
      </w:r>
      <w:r>
        <w:rPr>
          <w:rFonts w:ascii="Arial" w:hAnsi="Arial" w:cs="Arial"/>
          <w:sz w:val="16"/>
          <w:szCs w:val="16"/>
        </w:rPr>
        <w:t xml:space="preserve">; 8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стойки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несущей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рамы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before="5" w:line="16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9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ригели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несущей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рамы</w:t>
      </w:r>
      <w:r>
        <w:rPr>
          <w:rFonts w:ascii="Arial" w:hAnsi="Arial" w:cs="Arial"/>
          <w:sz w:val="16"/>
          <w:szCs w:val="16"/>
        </w:rPr>
        <w:t xml:space="preserve">; 10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стеновая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панель</w:t>
      </w:r>
      <w:r>
        <w:rPr>
          <w:rFonts w:ascii="Arial" w:hAnsi="Arial" w:cs="Arial"/>
          <w:sz w:val="16"/>
          <w:szCs w:val="16"/>
        </w:rPr>
        <w:t xml:space="preserve">; 11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каркаса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12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опорный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столик</w:t>
      </w:r>
      <w:r>
        <w:rPr>
          <w:rFonts w:ascii="Arial" w:hAnsi="Arial" w:cs="Arial"/>
          <w:spacing w:val="-1"/>
          <w:sz w:val="16"/>
          <w:szCs w:val="16"/>
        </w:rPr>
        <w:t xml:space="preserve">, </w:t>
      </w:r>
      <w:r>
        <w:rPr>
          <w:rFonts w:ascii="Arial" w:hAnsi="Arial"/>
          <w:spacing w:val="-1"/>
          <w:sz w:val="16"/>
          <w:szCs w:val="16"/>
        </w:rPr>
        <w:t>приваренный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колонне</w:t>
      </w:r>
      <w:r>
        <w:rPr>
          <w:rFonts w:ascii="Arial" w:hAnsi="Arial" w:cs="Arial"/>
          <w:spacing w:val="-1"/>
          <w:sz w:val="16"/>
          <w:szCs w:val="16"/>
        </w:rPr>
        <w:t xml:space="preserve">; 13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самонарезающие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болты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before="5" w:line="16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14 </w:t>
      </w:r>
      <w:r>
        <w:rPr>
          <w:rFonts w:ascii="Arial" w:hAnsi="Arial"/>
          <w:sz w:val="16"/>
          <w:szCs w:val="16"/>
        </w:rPr>
        <w:t>—болтМЮ</w:t>
      </w:r>
      <w:r>
        <w:rPr>
          <w:rFonts w:ascii="Arial" w:hAnsi="Arial" w:cs="Arial"/>
          <w:sz w:val="16"/>
          <w:szCs w:val="16"/>
        </w:rPr>
        <w:t xml:space="preserve">; 15 </w:t>
      </w:r>
      <w:r>
        <w:rPr>
          <w:rFonts w:ascii="Arial" w:hAnsi="Arial"/>
          <w:sz w:val="16"/>
          <w:szCs w:val="16"/>
        </w:rPr>
        <w:t>—пластинка</w:t>
      </w:r>
      <w:r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/>
          <w:sz w:val="16"/>
          <w:szCs w:val="16"/>
        </w:rPr>
        <w:t>приваренная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болту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16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трубчатая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втулка</w:t>
      </w:r>
      <w:r>
        <w:rPr>
          <w:rFonts w:ascii="Arial" w:hAnsi="Arial" w:cs="Arial"/>
          <w:spacing w:val="-1"/>
          <w:sz w:val="16"/>
          <w:szCs w:val="16"/>
        </w:rPr>
        <w:t xml:space="preserve">; 17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прижимные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накладки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before="5" w:line="168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18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утепление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минеральной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ватой</w:t>
      </w:r>
      <w:r>
        <w:rPr>
          <w:rFonts w:ascii="Arial" w:hAnsi="Arial" w:cs="Arial"/>
          <w:spacing w:val="-1"/>
          <w:sz w:val="16"/>
          <w:szCs w:val="16"/>
        </w:rPr>
        <w:t xml:space="preserve">; 19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шайбы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20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пластина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болтами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Мб</w:t>
      </w:r>
      <w:r>
        <w:rPr>
          <w:rFonts w:ascii="Arial" w:hAnsi="Arial" w:cs="Arial"/>
          <w:sz w:val="16"/>
          <w:szCs w:val="16"/>
        </w:rPr>
        <w:t xml:space="preserve">; 21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затягиваемая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пластина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before="5" w:line="16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22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зажимная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скоба</w:t>
      </w:r>
      <w:r>
        <w:rPr>
          <w:rFonts w:ascii="Arial" w:hAnsi="Arial" w:cs="Arial"/>
          <w:sz w:val="16"/>
          <w:szCs w:val="16"/>
        </w:rPr>
        <w:t xml:space="preserve">; 23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гайка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М</w:t>
      </w:r>
      <w:r>
        <w:rPr>
          <w:rFonts w:ascii="Arial" w:hAnsi="Arial" w:cs="Arial"/>
          <w:sz w:val="16"/>
          <w:szCs w:val="16"/>
        </w:rPr>
        <w:t xml:space="preserve">16; 24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брусок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пенополистирола</w:t>
      </w:r>
    </w:p>
    <w:p w:rsidR="00671B14" w:rsidRDefault="00671B14" w:rsidP="00B333A5">
      <w:pPr>
        <w:shd w:val="clear" w:color="auto" w:fill="FFFFFF"/>
        <w:spacing w:before="5" w:line="168" w:lineRule="exact"/>
        <w:ind w:firstLine="567"/>
        <w:jc w:val="center"/>
        <w:sectPr w:rsidR="00671B14" w:rsidSect="00E4355C">
          <w:pgSz w:w="11909" w:h="16834"/>
          <w:pgMar w:top="1134" w:right="1134" w:bottom="1134" w:left="1134" w:header="720" w:footer="720" w:gutter="0"/>
          <w:cols w:space="720"/>
          <w:noEndnote/>
        </w:sectPr>
      </w:pPr>
    </w:p>
    <w:p w:rsidR="00671B14" w:rsidRPr="00932B88" w:rsidRDefault="00932B88" w:rsidP="00B333A5">
      <w:pPr>
        <w:shd w:val="clear" w:color="auto" w:fill="FFFFFF"/>
        <w:spacing w:before="461"/>
        <w:ind w:firstLine="567"/>
        <w:rPr>
          <w:b/>
          <w:i/>
          <w:sz w:val="24"/>
          <w:szCs w:val="24"/>
        </w:rPr>
      </w:pPr>
      <w:r>
        <w:rPr>
          <w:rFonts w:ascii="Arial" w:hAnsi="Arial"/>
          <w:b/>
          <w:i/>
          <w:sz w:val="24"/>
          <w:szCs w:val="24"/>
        </w:rPr>
        <w:t>ЛЕКЦИЯ 7</w:t>
      </w:r>
    </w:p>
    <w:p w:rsidR="00671B14" w:rsidRDefault="00671B14" w:rsidP="00B333A5">
      <w:pPr>
        <w:shd w:val="clear" w:color="auto" w:fill="FFFFFF"/>
        <w:spacing w:before="216" w:line="240" w:lineRule="exact"/>
        <w:ind w:firstLine="567"/>
      </w:pPr>
      <w:r>
        <w:rPr>
          <w:spacing w:val="-1"/>
          <w:sz w:val="22"/>
          <w:szCs w:val="22"/>
        </w:rPr>
        <w:t>Покрытия промышленных зданий состоят из несу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щей и ограждающей частей.</w:t>
      </w:r>
    </w:p>
    <w:p w:rsidR="00671B14" w:rsidRDefault="00671B14" w:rsidP="00B333A5">
      <w:pPr>
        <w:shd w:val="clear" w:color="auto" w:fill="FFFFFF"/>
        <w:spacing w:before="5" w:line="240" w:lineRule="exact"/>
        <w:ind w:firstLine="567"/>
      </w:pPr>
      <w:r>
        <w:rPr>
          <w:spacing w:val="-2"/>
          <w:sz w:val="22"/>
          <w:szCs w:val="22"/>
        </w:rPr>
        <w:t>В состав ограждающей части покрытия могут входить: несущий настил (железобетонные плиты, стальной профилиро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ванный настил); пароизоляция (слой битумной мастики или рубероида);</w:t>
      </w:r>
    </w:p>
    <w:p w:rsidR="00671B14" w:rsidRDefault="00671B14" w:rsidP="00B333A5">
      <w:pPr>
        <w:numPr>
          <w:ilvl w:val="0"/>
          <w:numId w:val="1"/>
        </w:numPr>
        <w:shd w:val="clear" w:color="auto" w:fill="FFFFFF"/>
        <w:tabs>
          <w:tab w:val="left" w:pos="336"/>
        </w:tabs>
        <w:spacing w:before="5" w:line="240" w:lineRule="exact"/>
        <w:ind w:firstLine="567"/>
        <w:rPr>
          <w:sz w:val="22"/>
          <w:szCs w:val="22"/>
        </w:rPr>
      </w:pPr>
      <w:r>
        <w:rPr>
          <w:sz w:val="22"/>
          <w:szCs w:val="22"/>
        </w:rPr>
        <w:t>теплоизоляция (легкие бетоны, минераловатные плиты);</w:t>
      </w:r>
    </w:p>
    <w:p w:rsidR="00671B14" w:rsidRDefault="00671B14" w:rsidP="00B333A5">
      <w:pPr>
        <w:numPr>
          <w:ilvl w:val="0"/>
          <w:numId w:val="1"/>
        </w:numPr>
        <w:shd w:val="clear" w:color="auto" w:fill="FFFFFF"/>
        <w:tabs>
          <w:tab w:val="left" w:pos="336"/>
        </w:tabs>
        <w:spacing w:before="5" w:line="240" w:lineRule="exact"/>
        <w:ind w:firstLine="567"/>
        <w:rPr>
          <w:sz w:val="22"/>
          <w:szCs w:val="22"/>
        </w:rPr>
      </w:pPr>
      <w:r>
        <w:rPr>
          <w:spacing w:val="-2"/>
          <w:sz w:val="22"/>
          <w:szCs w:val="22"/>
        </w:rPr>
        <w:t xml:space="preserve">выравнивающая стяжка из цементного раствора или асфальта; </w:t>
      </w:r>
      <w:r>
        <w:rPr>
          <w:spacing w:val="-1"/>
          <w:sz w:val="22"/>
          <w:szCs w:val="22"/>
        </w:rPr>
        <w:t>кровля из рулонных или листовых материалов;</w:t>
      </w:r>
    </w:p>
    <w:p w:rsidR="00671B14" w:rsidRDefault="00671B14" w:rsidP="00B333A5">
      <w:pPr>
        <w:numPr>
          <w:ilvl w:val="0"/>
          <w:numId w:val="1"/>
        </w:numPr>
        <w:shd w:val="clear" w:color="auto" w:fill="FFFFFF"/>
        <w:tabs>
          <w:tab w:val="left" w:pos="336"/>
        </w:tabs>
        <w:spacing w:before="5" w:line="240" w:lineRule="exact"/>
        <w:ind w:firstLine="567"/>
        <w:rPr>
          <w:sz w:val="22"/>
          <w:szCs w:val="22"/>
        </w:rPr>
      </w:pPr>
      <w:r>
        <w:rPr>
          <w:spacing w:val="-1"/>
          <w:sz w:val="22"/>
          <w:szCs w:val="22"/>
        </w:rPr>
        <w:t>защитный слой из крупнозернистого песка или мелкозернисто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го гравия на битумной мастике.</w:t>
      </w:r>
    </w:p>
    <w:p w:rsidR="00671B14" w:rsidRDefault="00671B14" w:rsidP="00B333A5">
      <w:pPr>
        <w:shd w:val="clear" w:color="auto" w:fill="FFFFFF"/>
        <w:spacing w:before="10" w:line="240" w:lineRule="exact"/>
        <w:ind w:firstLine="567"/>
      </w:pPr>
      <w:r>
        <w:rPr>
          <w:spacing w:val="-1"/>
          <w:sz w:val="22"/>
          <w:szCs w:val="22"/>
        </w:rPr>
        <w:t>Различают два конструктивных типа покрытий:</w:t>
      </w:r>
    </w:p>
    <w:p w:rsidR="00671B14" w:rsidRDefault="00671B14" w:rsidP="00B333A5">
      <w:pPr>
        <w:shd w:val="clear" w:color="auto" w:fill="FFFFFF"/>
        <w:tabs>
          <w:tab w:val="left" w:pos="336"/>
        </w:tabs>
        <w:spacing w:before="5" w:line="240" w:lineRule="exact"/>
        <w:ind w:firstLine="567"/>
      </w:pPr>
      <w:r>
        <w:rPr>
          <w:sz w:val="22"/>
          <w:szCs w:val="22"/>
        </w:rPr>
        <w:t>•</w:t>
      </w:r>
      <w:r>
        <w:rPr>
          <w:sz w:val="22"/>
          <w:szCs w:val="22"/>
        </w:rPr>
        <w:tab/>
        <w:t>плоскостные, состоящие из</w:t>
      </w:r>
      <w:r w:rsidR="002D6623">
        <w:rPr>
          <w:sz w:val="22"/>
          <w:szCs w:val="22"/>
        </w:rPr>
        <w:t xml:space="preserve"> ограждающих элементов, уложен</w:t>
      </w:r>
      <w:r w:rsidR="002D6623">
        <w:rPr>
          <w:sz w:val="22"/>
          <w:szCs w:val="22"/>
        </w:rPr>
        <w:softHyphen/>
      </w:r>
      <w:r>
        <w:rPr>
          <w:sz w:val="22"/>
          <w:szCs w:val="22"/>
        </w:rPr>
        <w:t>ных по балкам или фермам;</w:t>
      </w:r>
    </w:p>
    <w:p w:rsidR="00B61294" w:rsidRDefault="009219FA" w:rsidP="00B61294">
      <w:pPr>
        <w:framePr w:h="7142" w:hSpace="38" w:wrap="notBeside" w:vAnchor="text" w:hAnchor="page" w:x="2669" w:y="541"/>
        <w:ind w:firstLine="567"/>
        <w:rPr>
          <w:sz w:val="24"/>
          <w:szCs w:val="24"/>
        </w:rPr>
      </w:pPr>
      <w:r>
        <w:rPr>
          <w:sz w:val="24"/>
          <w:szCs w:val="24"/>
        </w:rPr>
        <w:pict>
          <v:shape id="_x0000_i1056" type="#_x0000_t75" style="width:315pt;height:357pt">
            <v:imagedata r:id="rId39" o:title=""/>
          </v:shape>
        </w:pict>
      </w:r>
    </w:p>
    <w:p w:rsidR="00671B14" w:rsidRDefault="00671B14" w:rsidP="00B333A5">
      <w:pPr>
        <w:shd w:val="clear" w:color="auto" w:fill="FFFFFF"/>
        <w:spacing w:before="5" w:line="240" w:lineRule="exact"/>
        <w:ind w:firstLine="567"/>
        <w:jc w:val="both"/>
      </w:pPr>
      <w:r>
        <w:rPr>
          <w:spacing w:val="-1"/>
          <w:sz w:val="22"/>
          <w:szCs w:val="22"/>
        </w:rPr>
        <w:t>пространственные, представляющие собой тонкостенную кон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струкцию криволинейной формы и выполняющие несущие и ограждающие функции.</w:t>
      </w:r>
    </w:p>
    <w:p w:rsidR="00671B14" w:rsidRDefault="00671B14" w:rsidP="00B333A5">
      <w:pPr>
        <w:shd w:val="clear" w:color="auto" w:fill="FFFFFF"/>
        <w:spacing w:before="5" w:line="240" w:lineRule="exact"/>
        <w:ind w:firstLine="567"/>
        <w:jc w:val="both"/>
      </w:pPr>
    </w:p>
    <w:p w:rsidR="00B61294" w:rsidRDefault="00B61294" w:rsidP="00B333A5">
      <w:pPr>
        <w:shd w:val="clear" w:color="auto" w:fill="FFFFFF"/>
        <w:spacing w:before="5" w:line="240" w:lineRule="exact"/>
        <w:ind w:firstLine="567"/>
        <w:jc w:val="both"/>
      </w:pPr>
    </w:p>
    <w:p w:rsidR="00B61294" w:rsidRDefault="00B61294" w:rsidP="00B333A5">
      <w:pPr>
        <w:shd w:val="clear" w:color="auto" w:fill="FFFFFF"/>
        <w:spacing w:before="5" w:line="240" w:lineRule="exact"/>
        <w:ind w:firstLine="567"/>
        <w:jc w:val="both"/>
      </w:pPr>
    </w:p>
    <w:p w:rsidR="00B61294" w:rsidRDefault="00B61294" w:rsidP="00B61294">
      <w:pPr>
        <w:shd w:val="clear" w:color="auto" w:fill="FFFFFF"/>
        <w:spacing w:before="86" w:line="187" w:lineRule="exact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C00DB7">
        <w:rPr>
          <w:rFonts w:ascii="Arial" w:hAnsi="Arial" w:cs="Arial"/>
          <w:sz w:val="16"/>
          <w:szCs w:val="16"/>
        </w:rPr>
        <w:t>. 36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Железобетонные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плиты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покрытия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вид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снизу</w:t>
      </w:r>
      <w:r>
        <w:rPr>
          <w:rFonts w:ascii="Arial" w:hAnsi="Arial" w:cs="Arial"/>
          <w:sz w:val="16"/>
          <w:szCs w:val="16"/>
        </w:rPr>
        <w:t>).</w:t>
      </w:r>
    </w:p>
    <w:p w:rsidR="00B61294" w:rsidRDefault="00B61294" w:rsidP="00B61294">
      <w:pPr>
        <w:shd w:val="clear" w:color="auto" w:fill="FFFFFF"/>
        <w:spacing w:before="5" w:line="187" w:lineRule="exact"/>
        <w:ind w:firstLine="567"/>
        <w:jc w:val="center"/>
      </w:pPr>
      <w:r>
        <w:rPr>
          <w:rFonts w:ascii="Arial" w:hAnsi="Arial"/>
          <w:spacing w:val="-1"/>
          <w:sz w:val="16"/>
          <w:szCs w:val="16"/>
        </w:rPr>
        <w:t>Детали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крепления</w:t>
      </w:r>
      <w:r>
        <w:rPr>
          <w:rFonts w:ascii="Arial" w:hAnsi="Arial" w:cs="Arial"/>
          <w:spacing w:val="-1"/>
          <w:sz w:val="16"/>
          <w:szCs w:val="16"/>
        </w:rPr>
        <w:t xml:space="preserve">: </w:t>
      </w:r>
      <w:r>
        <w:rPr>
          <w:rFonts w:ascii="Arial" w:hAnsi="Arial"/>
          <w:spacing w:val="-1"/>
          <w:sz w:val="16"/>
          <w:szCs w:val="16"/>
        </w:rPr>
        <w:t>а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основные</w:t>
      </w:r>
      <w:r>
        <w:rPr>
          <w:rFonts w:ascii="Arial" w:hAnsi="Arial" w:cs="Arial"/>
          <w:spacing w:val="-1"/>
          <w:sz w:val="16"/>
          <w:szCs w:val="16"/>
        </w:rPr>
        <w:t xml:space="preserve"> (6 </w:t>
      </w:r>
      <w:r>
        <w:rPr>
          <w:rFonts w:ascii="Arial" w:hAnsi="Arial"/>
          <w:spacing w:val="-1"/>
          <w:sz w:val="16"/>
          <w:szCs w:val="16"/>
        </w:rPr>
        <w:t>х</w:t>
      </w:r>
      <w:r>
        <w:rPr>
          <w:rFonts w:ascii="Arial" w:hAnsi="Arial" w:cs="Arial"/>
          <w:spacing w:val="-1"/>
          <w:sz w:val="16"/>
          <w:szCs w:val="16"/>
        </w:rPr>
        <w:t xml:space="preserve"> 3 </w:t>
      </w:r>
      <w:r>
        <w:rPr>
          <w:rFonts w:ascii="Arial" w:hAnsi="Arial"/>
          <w:spacing w:val="-1"/>
          <w:sz w:val="16"/>
          <w:szCs w:val="16"/>
        </w:rPr>
        <w:t>м</w:t>
      </w:r>
      <w:r>
        <w:rPr>
          <w:rFonts w:ascii="Arial" w:hAnsi="Arial" w:cs="Arial"/>
          <w:spacing w:val="-1"/>
          <w:sz w:val="16"/>
          <w:szCs w:val="16"/>
        </w:rPr>
        <w:t xml:space="preserve">); </w:t>
      </w:r>
      <w:r>
        <w:rPr>
          <w:rFonts w:ascii="Arial" w:hAnsi="Arial"/>
          <w:spacing w:val="-1"/>
          <w:sz w:val="16"/>
          <w:szCs w:val="16"/>
        </w:rPr>
        <w:t>б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доборные</w:t>
      </w:r>
      <w:r>
        <w:rPr>
          <w:rFonts w:ascii="Arial" w:hAnsi="Arial" w:cs="Arial"/>
          <w:spacing w:val="-1"/>
          <w:sz w:val="16"/>
          <w:szCs w:val="16"/>
        </w:rPr>
        <w:t xml:space="preserve"> (6 </w:t>
      </w:r>
      <w:r>
        <w:rPr>
          <w:rFonts w:ascii="Arial" w:hAnsi="Arial"/>
          <w:spacing w:val="-1"/>
          <w:sz w:val="16"/>
          <w:szCs w:val="16"/>
        </w:rPr>
        <w:t>х</w:t>
      </w:r>
      <w:r>
        <w:rPr>
          <w:rFonts w:ascii="Arial" w:hAnsi="Arial" w:cs="Arial"/>
          <w:spacing w:val="-1"/>
          <w:sz w:val="16"/>
          <w:szCs w:val="16"/>
        </w:rPr>
        <w:t xml:space="preserve"> 1,5 </w:t>
      </w:r>
      <w:r>
        <w:rPr>
          <w:rFonts w:ascii="Arial" w:hAnsi="Arial"/>
          <w:spacing w:val="-1"/>
          <w:sz w:val="16"/>
          <w:szCs w:val="16"/>
        </w:rPr>
        <w:t>м</w:t>
      </w:r>
      <w:r>
        <w:rPr>
          <w:rFonts w:ascii="Arial" w:hAnsi="Arial" w:cs="Arial"/>
          <w:spacing w:val="-1"/>
          <w:sz w:val="16"/>
          <w:szCs w:val="16"/>
        </w:rPr>
        <w:t>);</w:t>
      </w:r>
    </w:p>
    <w:p w:rsidR="00B61294" w:rsidRDefault="00B61294" w:rsidP="00B61294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pacing w:val="-1"/>
          <w:sz w:val="16"/>
          <w:szCs w:val="16"/>
        </w:rPr>
        <w:t>в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отверстиями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в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полке</w:t>
      </w:r>
      <w:r>
        <w:rPr>
          <w:rFonts w:ascii="Arial" w:hAnsi="Arial" w:cs="Arial"/>
          <w:spacing w:val="-1"/>
          <w:sz w:val="16"/>
          <w:szCs w:val="16"/>
        </w:rPr>
        <w:t xml:space="preserve">; </w:t>
      </w:r>
      <w:r>
        <w:rPr>
          <w:rFonts w:ascii="Arial" w:hAnsi="Arial"/>
          <w:spacing w:val="-1"/>
          <w:sz w:val="16"/>
          <w:szCs w:val="16"/>
        </w:rPr>
        <w:t>г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основные</w:t>
      </w:r>
      <w:r>
        <w:rPr>
          <w:rFonts w:ascii="Arial" w:hAnsi="Arial" w:cs="Arial"/>
          <w:spacing w:val="-1"/>
          <w:sz w:val="16"/>
          <w:szCs w:val="16"/>
        </w:rPr>
        <w:t xml:space="preserve"> (12 </w:t>
      </w:r>
      <w:r>
        <w:rPr>
          <w:rFonts w:ascii="Arial" w:hAnsi="Arial"/>
          <w:spacing w:val="-1"/>
          <w:sz w:val="16"/>
          <w:szCs w:val="16"/>
        </w:rPr>
        <w:t>х</w:t>
      </w:r>
      <w:r>
        <w:rPr>
          <w:rFonts w:ascii="Arial" w:hAnsi="Arial" w:cs="Arial"/>
          <w:spacing w:val="-1"/>
          <w:sz w:val="16"/>
          <w:szCs w:val="16"/>
        </w:rPr>
        <w:t xml:space="preserve"> 3 </w:t>
      </w:r>
      <w:r>
        <w:rPr>
          <w:rFonts w:ascii="Arial" w:hAnsi="Arial"/>
          <w:spacing w:val="-1"/>
          <w:sz w:val="16"/>
          <w:szCs w:val="16"/>
        </w:rPr>
        <w:t>м</w:t>
      </w:r>
      <w:r>
        <w:rPr>
          <w:rFonts w:ascii="Arial" w:hAnsi="Arial" w:cs="Arial"/>
          <w:spacing w:val="-1"/>
          <w:sz w:val="16"/>
          <w:szCs w:val="16"/>
        </w:rPr>
        <w:t>);</w:t>
      </w:r>
    </w:p>
    <w:p w:rsidR="00B61294" w:rsidRDefault="00B61294" w:rsidP="00B61294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i/>
          <w:iCs/>
          <w:sz w:val="16"/>
          <w:szCs w:val="16"/>
          <w:vertAlign w:val="subscript"/>
        </w:rPr>
        <w:t>д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_ </w:t>
      </w:r>
      <w:r>
        <w:rPr>
          <w:rFonts w:ascii="Arial" w:hAnsi="Arial"/>
          <w:sz w:val="16"/>
          <w:szCs w:val="16"/>
        </w:rPr>
        <w:t>доборные</w:t>
      </w:r>
      <w:r>
        <w:rPr>
          <w:rFonts w:ascii="Arial" w:hAnsi="Arial" w:cs="Arial"/>
          <w:sz w:val="16"/>
          <w:szCs w:val="16"/>
        </w:rPr>
        <w:t xml:space="preserve"> (12 </w:t>
      </w:r>
      <w:r>
        <w:rPr>
          <w:rFonts w:ascii="Arial" w:hAnsi="Arial"/>
          <w:sz w:val="16"/>
          <w:szCs w:val="16"/>
        </w:rPr>
        <w:t>х</w:t>
      </w:r>
      <w:r>
        <w:rPr>
          <w:rFonts w:ascii="Arial" w:hAnsi="Arial" w:cs="Arial"/>
          <w:sz w:val="16"/>
          <w:szCs w:val="16"/>
        </w:rPr>
        <w:t xml:space="preserve"> 1,5 </w:t>
      </w:r>
      <w:r>
        <w:rPr>
          <w:rFonts w:ascii="Arial" w:hAnsi="Arial"/>
          <w:sz w:val="16"/>
          <w:szCs w:val="16"/>
        </w:rPr>
        <w:t>м</w:t>
      </w:r>
      <w:r>
        <w:rPr>
          <w:rFonts w:ascii="Arial" w:hAnsi="Arial" w:cs="Arial"/>
          <w:sz w:val="16"/>
          <w:szCs w:val="16"/>
        </w:rPr>
        <w:t xml:space="preserve">); </w:t>
      </w:r>
      <w:r>
        <w:rPr>
          <w:rFonts w:ascii="Arial" w:hAnsi="Arial"/>
          <w:sz w:val="16"/>
          <w:szCs w:val="16"/>
        </w:rPr>
        <w:t>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опирание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плиты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стропильную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конструкцию</w:t>
      </w:r>
      <w:r>
        <w:rPr>
          <w:rFonts w:ascii="Arial" w:hAnsi="Arial" w:cs="Arial"/>
          <w:sz w:val="16"/>
          <w:szCs w:val="16"/>
        </w:rPr>
        <w:t>;</w:t>
      </w:r>
    </w:p>
    <w:p w:rsidR="00B61294" w:rsidRDefault="00B61294" w:rsidP="00B61294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z w:val="16"/>
          <w:szCs w:val="16"/>
        </w:rPr>
        <w:t>ж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опирание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плит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у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торцовых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стен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или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деформационных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швов</w:t>
      </w:r>
      <w:r>
        <w:rPr>
          <w:rFonts w:ascii="Arial" w:hAnsi="Arial" w:cs="Arial"/>
          <w:sz w:val="16"/>
          <w:szCs w:val="16"/>
        </w:rPr>
        <w:t>;</w:t>
      </w:r>
    </w:p>
    <w:p w:rsidR="00B61294" w:rsidRDefault="00B61294" w:rsidP="00B61294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z w:val="16"/>
          <w:szCs w:val="16"/>
        </w:rPr>
        <w:t>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заделка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швов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укладке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плит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сегментную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ферму</w:t>
      </w:r>
      <w:r>
        <w:rPr>
          <w:rFonts w:ascii="Arial" w:hAnsi="Arial" w:cs="Arial"/>
          <w:sz w:val="16"/>
          <w:szCs w:val="16"/>
        </w:rPr>
        <w:t>;</w:t>
      </w:r>
    </w:p>
    <w:p w:rsidR="00B61294" w:rsidRDefault="00B61294" w:rsidP="00B61294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i/>
          <w:iCs/>
          <w:sz w:val="16"/>
          <w:szCs w:val="16"/>
        </w:rPr>
        <w:t>и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i/>
          <w:iCs/>
          <w:sz w:val="16"/>
          <w:szCs w:val="16"/>
        </w:rPr>
        <w:t>—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заделка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швов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шириной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до</w:t>
      </w:r>
      <w:r>
        <w:rPr>
          <w:rFonts w:ascii="Arial" w:hAnsi="Arial" w:cs="Arial"/>
          <w:sz w:val="16"/>
          <w:szCs w:val="16"/>
        </w:rPr>
        <w:t xml:space="preserve"> 60 </w:t>
      </w:r>
      <w:r>
        <w:rPr>
          <w:rFonts w:ascii="Arial" w:hAnsi="Arial"/>
          <w:sz w:val="16"/>
          <w:szCs w:val="16"/>
        </w:rPr>
        <w:t>мм</w:t>
      </w:r>
      <w:r>
        <w:rPr>
          <w:rFonts w:ascii="Arial" w:hAnsi="Arial" w:cs="Arial"/>
          <w:sz w:val="16"/>
          <w:szCs w:val="16"/>
        </w:rPr>
        <w:t xml:space="preserve">; 1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стропильная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или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ферма</w:t>
      </w:r>
      <w:r>
        <w:rPr>
          <w:rFonts w:ascii="Arial" w:hAnsi="Arial" w:cs="Arial"/>
          <w:sz w:val="16"/>
          <w:szCs w:val="16"/>
        </w:rPr>
        <w:t>;</w:t>
      </w:r>
    </w:p>
    <w:p w:rsidR="00B61294" w:rsidRDefault="00B61294" w:rsidP="00B61294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2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закладная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деталь</w:t>
      </w:r>
      <w:r>
        <w:rPr>
          <w:rFonts w:ascii="Arial" w:hAnsi="Arial" w:cs="Arial"/>
          <w:spacing w:val="-1"/>
          <w:sz w:val="16"/>
          <w:szCs w:val="16"/>
        </w:rPr>
        <w:t xml:space="preserve">; 3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стальная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подкладка</w:t>
      </w:r>
      <w:r>
        <w:rPr>
          <w:rFonts w:ascii="Arial" w:hAnsi="Arial" w:cs="Arial"/>
          <w:spacing w:val="-1"/>
          <w:sz w:val="16"/>
          <w:szCs w:val="16"/>
        </w:rPr>
        <w:t xml:space="preserve">; 4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закладная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деталь</w:t>
      </w:r>
    </w:p>
    <w:p w:rsidR="00B61294" w:rsidRDefault="00B61294" w:rsidP="00B61294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z w:val="16"/>
          <w:szCs w:val="16"/>
        </w:rPr>
        <w:t>ребра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плиты</w:t>
      </w:r>
      <w:r>
        <w:rPr>
          <w:rFonts w:ascii="Arial" w:hAnsi="Arial" w:cs="Arial"/>
          <w:sz w:val="16"/>
          <w:szCs w:val="16"/>
        </w:rPr>
        <w:t xml:space="preserve">; 5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выносная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опорная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планка</w:t>
      </w:r>
      <w:r>
        <w:rPr>
          <w:rFonts w:ascii="Arial" w:hAnsi="Arial" w:cs="Arial"/>
          <w:sz w:val="16"/>
          <w:szCs w:val="16"/>
        </w:rPr>
        <w:t xml:space="preserve">; 6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бетон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или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раствор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М</w:t>
      </w:r>
      <w:r>
        <w:rPr>
          <w:rFonts w:ascii="Arial" w:hAnsi="Arial" w:cs="Arial"/>
          <w:sz w:val="16"/>
          <w:szCs w:val="16"/>
        </w:rPr>
        <w:t xml:space="preserve"> 200;</w:t>
      </w:r>
    </w:p>
    <w:p w:rsidR="00B61294" w:rsidRDefault="00B61294" w:rsidP="00B61294">
      <w:pPr>
        <w:shd w:val="clear" w:color="auto" w:fill="FFFFFF"/>
        <w:spacing w:before="5" w:line="240" w:lineRule="exact"/>
        <w:ind w:firstLine="567"/>
        <w:jc w:val="center"/>
        <w:sectPr w:rsidR="00B61294" w:rsidSect="00E4355C">
          <w:type w:val="nextColumn"/>
          <w:pgSz w:w="11909" w:h="16834"/>
          <w:pgMar w:top="1134" w:right="1134" w:bottom="1134" w:left="1134" w:header="720" w:footer="720" w:gutter="0"/>
          <w:cols w:space="720"/>
          <w:noEndnote/>
        </w:sectPr>
      </w:pPr>
      <w:r>
        <w:rPr>
          <w:rFonts w:ascii="Arial" w:hAnsi="Arial" w:cs="Arial"/>
          <w:sz w:val="16"/>
          <w:szCs w:val="16"/>
        </w:rPr>
        <w:t xml:space="preserve">7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деревянный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брусок</w:t>
      </w:r>
      <w:r>
        <w:rPr>
          <w:rFonts w:ascii="Arial" w:hAnsi="Arial" w:cs="Arial"/>
          <w:sz w:val="16"/>
          <w:szCs w:val="16"/>
        </w:rPr>
        <w:t xml:space="preserve">; 8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доска</w:t>
      </w:r>
    </w:p>
    <w:p w:rsidR="00671B14" w:rsidRDefault="009219FA" w:rsidP="00B333A5">
      <w:pPr>
        <w:spacing w:line="1" w:lineRule="exact"/>
        <w:ind w:firstLine="567"/>
        <w:rPr>
          <w:sz w:val="2"/>
          <w:szCs w:val="2"/>
        </w:rPr>
      </w:pPr>
      <w:r>
        <w:rPr>
          <w:noProof/>
        </w:rPr>
        <w:pict>
          <v:line id="_x0000_s1115" style="position:absolute;left:0;text-align:left;z-index:251664384;mso-position-horizontal-relative:margin" from="741.35pt,479.5pt" to="741.35pt,510pt" o:allowincell="f" strokeweight=".25pt">
            <w10:wrap anchorx="margin"/>
          </v:line>
        </w:pict>
      </w:r>
    </w:p>
    <w:p w:rsidR="00671B14" w:rsidRDefault="00671B14" w:rsidP="00B333A5">
      <w:pPr>
        <w:shd w:val="clear" w:color="auto" w:fill="FFFFFF"/>
        <w:spacing w:before="211" w:line="240" w:lineRule="exact"/>
        <w:ind w:firstLine="567"/>
        <w:jc w:val="both"/>
      </w:pPr>
      <w:r>
        <w:rPr>
          <w:spacing w:val="-3"/>
          <w:sz w:val="22"/>
          <w:szCs w:val="22"/>
        </w:rPr>
        <w:t>В зависимости от температурно-влажностного режима помеще</w:t>
      </w:r>
      <w:r>
        <w:rPr>
          <w:spacing w:val="-3"/>
          <w:sz w:val="22"/>
          <w:szCs w:val="22"/>
        </w:rPr>
        <w:softHyphen/>
        <w:t>ний покрытия могут быть утепленные и холодные. Утепленные по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крытия устраивают в отапливаемых помещениях, а также в зданиях с незначительными избыточными тепловыделениями (термические </w:t>
      </w:r>
      <w:r>
        <w:rPr>
          <w:spacing w:val="-4"/>
          <w:sz w:val="22"/>
          <w:szCs w:val="22"/>
        </w:rPr>
        <w:t>цехи, цехи горячей штамповки и др.), когда тепловыделения не пре</w:t>
      </w:r>
      <w:r>
        <w:rPr>
          <w:spacing w:val="-4"/>
          <w:sz w:val="22"/>
          <w:szCs w:val="22"/>
        </w:rPr>
        <w:softHyphen/>
      </w:r>
      <w:r>
        <w:rPr>
          <w:spacing w:val="-7"/>
          <w:sz w:val="22"/>
          <w:szCs w:val="22"/>
        </w:rPr>
        <w:t>вышают 23 Вт/(м</w:t>
      </w:r>
      <w:r>
        <w:rPr>
          <w:spacing w:val="-7"/>
          <w:sz w:val="22"/>
          <w:szCs w:val="22"/>
          <w:vertAlign w:val="superscript"/>
        </w:rPr>
        <w:t>2</w:t>
      </w:r>
      <w:r>
        <w:rPr>
          <w:spacing w:val="-7"/>
          <w:sz w:val="22"/>
          <w:szCs w:val="22"/>
        </w:rPr>
        <w:t xml:space="preserve"> • °С). Над неотапливаемыми помещениями, а также </w:t>
      </w:r>
      <w:r>
        <w:rPr>
          <w:spacing w:val="-2"/>
          <w:sz w:val="22"/>
          <w:szCs w:val="22"/>
        </w:rPr>
        <w:t xml:space="preserve">в горячих цехах со значительными тепловыделениями устраивают </w:t>
      </w:r>
      <w:r>
        <w:rPr>
          <w:spacing w:val="-5"/>
          <w:sz w:val="22"/>
          <w:szCs w:val="22"/>
        </w:rPr>
        <w:t xml:space="preserve">холодные покрытия, в которых отсутствуюттеплоизоляционный слой </w:t>
      </w:r>
      <w:r>
        <w:rPr>
          <w:sz w:val="22"/>
          <w:szCs w:val="22"/>
        </w:rPr>
        <w:t>и пароизоляция.</w:t>
      </w:r>
    </w:p>
    <w:p w:rsidR="00671B14" w:rsidRDefault="00671B1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4"/>
          <w:sz w:val="22"/>
          <w:szCs w:val="22"/>
        </w:rPr>
        <w:t xml:space="preserve">Покрытия зданий массового строительства выполняют из </w:t>
      </w:r>
      <w:r>
        <w:rPr>
          <w:b/>
          <w:bCs/>
          <w:spacing w:val="-4"/>
          <w:sz w:val="22"/>
          <w:szCs w:val="22"/>
        </w:rPr>
        <w:t>желе</w:t>
      </w:r>
      <w:r>
        <w:rPr>
          <w:b/>
          <w:bCs/>
          <w:spacing w:val="-4"/>
          <w:sz w:val="22"/>
          <w:szCs w:val="22"/>
        </w:rPr>
        <w:softHyphen/>
      </w:r>
      <w:r>
        <w:rPr>
          <w:b/>
          <w:bCs/>
          <w:spacing w:val="-9"/>
          <w:sz w:val="22"/>
          <w:szCs w:val="22"/>
        </w:rPr>
        <w:t xml:space="preserve">зобетонных ребристых плит </w:t>
      </w:r>
      <w:r w:rsidR="00C00DB7">
        <w:rPr>
          <w:spacing w:val="-9"/>
          <w:sz w:val="22"/>
          <w:szCs w:val="22"/>
        </w:rPr>
        <w:t>(рис. 36</w:t>
      </w:r>
      <w:r>
        <w:rPr>
          <w:spacing w:val="-9"/>
          <w:sz w:val="22"/>
          <w:szCs w:val="22"/>
        </w:rPr>
        <w:t xml:space="preserve">). Используют плиты размерами </w:t>
      </w:r>
      <w:r>
        <w:rPr>
          <w:spacing w:val="-4"/>
          <w:sz w:val="22"/>
          <w:szCs w:val="22"/>
        </w:rPr>
        <w:t xml:space="preserve">6 х 1,5; 6 х 3; 12 х 1,5; 12 х </w:t>
      </w:r>
      <w:smartTag w:uri="urn:schemas-microsoft-com:office:smarttags" w:element="metricconverter">
        <w:smartTagPr>
          <w:attr w:name="ProductID" w:val="3 м"/>
        </w:smartTagPr>
        <w:r>
          <w:rPr>
            <w:spacing w:val="-4"/>
            <w:sz w:val="22"/>
            <w:szCs w:val="22"/>
          </w:rPr>
          <w:t>3 м</w:t>
        </w:r>
      </w:smartTag>
      <w:r>
        <w:rPr>
          <w:spacing w:val="-4"/>
          <w:sz w:val="22"/>
          <w:szCs w:val="22"/>
        </w:rPr>
        <w:t xml:space="preserve">. В местах пропуска вентиляционных </w:t>
      </w:r>
      <w:r>
        <w:rPr>
          <w:spacing w:val="-2"/>
          <w:sz w:val="22"/>
          <w:szCs w:val="22"/>
        </w:rPr>
        <w:t>шахт, расположения зенитных фонарей и участков легкосбрасыва-</w:t>
      </w:r>
      <w:r>
        <w:rPr>
          <w:spacing w:val="-4"/>
          <w:sz w:val="22"/>
          <w:szCs w:val="22"/>
        </w:rPr>
        <w:t xml:space="preserve">емого покрытия укладываются плиты с отверстиями в полке. Плиты шириной </w:t>
      </w:r>
      <w:smartTag w:uri="urn:schemas-microsoft-com:office:smarttags" w:element="metricconverter">
        <w:smartTagPr>
          <w:attr w:name="ProductID" w:val="1,5 м"/>
        </w:smartTagPr>
        <w:r>
          <w:rPr>
            <w:spacing w:val="-4"/>
            <w:sz w:val="22"/>
            <w:szCs w:val="22"/>
          </w:rPr>
          <w:t>1,5 м</w:t>
        </w:r>
      </w:smartTag>
      <w:r>
        <w:rPr>
          <w:spacing w:val="-4"/>
          <w:sz w:val="22"/>
          <w:szCs w:val="22"/>
        </w:rPr>
        <w:t xml:space="preserve"> предназначены для участков с большими нагрузками </w:t>
      </w:r>
      <w:r>
        <w:rPr>
          <w:spacing w:val="-3"/>
          <w:sz w:val="22"/>
          <w:szCs w:val="22"/>
        </w:rPr>
        <w:t>(в местах перепада высот, у фонарей), их используют также в каче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стве доборных элементов. Крайний ряд плит, расположенный по пе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риметру здания, крепится к стропильным конструкциям по четырем </w:t>
      </w:r>
      <w:r>
        <w:rPr>
          <w:sz w:val="22"/>
          <w:szCs w:val="22"/>
        </w:rPr>
        <w:t>углам, остальные — по трем.</w:t>
      </w:r>
    </w:p>
    <w:p w:rsidR="00671B14" w:rsidRDefault="00671B14" w:rsidP="00B333A5">
      <w:pPr>
        <w:shd w:val="clear" w:color="auto" w:fill="FFFFFF"/>
        <w:spacing w:before="5" w:line="240" w:lineRule="exact"/>
        <w:ind w:firstLine="567"/>
        <w:jc w:val="both"/>
      </w:pPr>
      <w:r>
        <w:rPr>
          <w:sz w:val="22"/>
          <w:szCs w:val="22"/>
        </w:rPr>
        <w:t xml:space="preserve">Плита имеет два продольных ребра высотой 300 мм при длине </w:t>
      </w:r>
      <w:r>
        <w:rPr>
          <w:spacing w:val="-4"/>
          <w:sz w:val="22"/>
          <w:szCs w:val="22"/>
        </w:rPr>
        <w:t xml:space="preserve">6 м и 450 мм при длине 12 м. Поперечные ребра жесткости высотой </w:t>
      </w:r>
      <w:r>
        <w:rPr>
          <w:spacing w:val="-3"/>
          <w:sz w:val="22"/>
          <w:szCs w:val="22"/>
        </w:rPr>
        <w:t xml:space="preserve">до 150 мм располагаются подлине через 1 м при ширине 3 м и через </w:t>
      </w:r>
      <w:r>
        <w:rPr>
          <w:spacing w:val="-2"/>
          <w:sz w:val="22"/>
          <w:szCs w:val="22"/>
        </w:rPr>
        <w:t>1,5 м при ширине 1,5 м. Все ребра поверху объединяются сплош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ным настилом толщиной 30—35 мм. Плиты изготовляют из бетона класса В30, В40, армируют стержневой, проволочной или прядевой </w:t>
      </w:r>
      <w:r>
        <w:rPr>
          <w:spacing w:val="-2"/>
          <w:sz w:val="22"/>
          <w:szCs w:val="22"/>
        </w:rPr>
        <w:t>напрягаемой арматурой в виде каркасов и сеток, которые располо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жены в ребрах и в настиле плиты.</w:t>
      </w:r>
    </w:p>
    <w:p w:rsidR="00671B14" w:rsidRDefault="00671B14" w:rsidP="00B333A5">
      <w:pPr>
        <w:shd w:val="clear" w:color="auto" w:fill="FFFFFF"/>
        <w:spacing w:before="5" w:line="240" w:lineRule="exact"/>
        <w:ind w:firstLine="567"/>
        <w:jc w:val="both"/>
      </w:pPr>
      <w:r>
        <w:rPr>
          <w:b/>
          <w:bCs/>
          <w:spacing w:val="-11"/>
          <w:sz w:val="22"/>
          <w:szCs w:val="22"/>
        </w:rPr>
        <w:t xml:space="preserve">Комплексные плиты покрытия </w:t>
      </w:r>
      <w:r>
        <w:rPr>
          <w:spacing w:val="-11"/>
          <w:sz w:val="22"/>
          <w:szCs w:val="22"/>
        </w:rPr>
        <w:t xml:space="preserve">изготовляют в заводских условиях. </w:t>
      </w:r>
      <w:r>
        <w:rPr>
          <w:spacing w:val="-7"/>
          <w:sz w:val="22"/>
          <w:szCs w:val="22"/>
        </w:rPr>
        <w:t>По железобетонной ребристой плите устраивают пароизоляцию, утеп</w:t>
      </w:r>
      <w:r>
        <w:rPr>
          <w:spacing w:val="-7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литель и один-два слоя гидроизоляции. После монтажа заделывают </w:t>
      </w:r>
      <w:r>
        <w:rPr>
          <w:spacing w:val="-4"/>
          <w:sz w:val="22"/>
          <w:szCs w:val="22"/>
        </w:rPr>
        <w:t>швы, заполняя их керамзитом или гравием, поверху укладывают це</w:t>
      </w:r>
      <w:r>
        <w:rPr>
          <w:spacing w:val="-4"/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ментную или асфальтовую стяжку, затем полосу рубероида, после чего </w:t>
      </w:r>
      <w:r>
        <w:rPr>
          <w:spacing w:val="-3"/>
          <w:sz w:val="22"/>
          <w:szCs w:val="22"/>
        </w:rPr>
        <w:t>по всей поверхности плит — верхний слой гидроизоляции и защит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ный слой.</w:t>
      </w:r>
    </w:p>
    <w:p w:rsidR="00671B14" w:rsidRDefault="00671B14" w:rsidP="00B333A5">
      <w:pPr>
        <w:shd w:val="clear" w:color="auto" w:fill="FFFFFF"/>
        <w:spacing w:line="240" w:lineRule="exact"/>
        <w:ind w:firstLine="567"/>
        <w:jc w:val="both"/>
      </w:pPr>
      <w:r>
        <w:rPr>
          <w:b/>
          <w:bCs/>
          <w:spacing w:val="-10"/>
          <w:sz w:val="22"/>
          <w:szCs w:val="22"/>
        </w:rPr>
        <w:t xml:space="preserve">Покрытия из длинномерных настилов </w:t>
      </w:r>
      <w:r>
        <w:rPr>
          <w:spacing w:val="-10"/>
          <w:sz w:val="22"/>
          <w:szCs w:val="22"/>
        </w:rPr>
        <w:t>опирают на балки, уложен</w:t>
      </w:r>
      <w:r>
        <w:rPr>
          <w:spacing w:val="-10"/>
          <w:sz w:val="22"/>
          <w:szCs w:val="22"/>
        </w:rPr>
        <w:softHyphen/>
      </w:r>
      <w:r>
        <w:rPr>
          <w:spacing w:val="-1"/>
          <w:sz w:val="22"/>
          <w:szCs w:val="22"/>
        </w:rPr>
        <w:t>ные по колоннам продольных рядов (вдоль пролета).</w:t>
      </w:r>
    </w:p>
    <w:p w:rsidR="009137D9" w:rsidRDefault="00671B14" w:rsidP="009137D9">
      <w:pPr>
        <w:shd w:val="clear" w:color="auto" w:fill="FFFFFF"/>
        <w:spacing w:before="154" w:line="230" w:lineRule="exact"/>
        <w:ind w:firstLine="567"/>
        <w:jc w:val="both"/>
      </w:pPr>
      <w:r>
        <w:rPr>
          <w:b/>
          <w:bCs/>
          <w:sz w:val="22"/>
          <w:szCs w:val="22"/>
        </w:rPr>
        <w:t xml:space="preserve">Плиты-оболочки КЖС </w:t>
      </w:r>
      <w:r>
        <w:rPr>
          <w:sz w:val="22"/>
          <w:szCs w:val="22"/>
        </w:rPr>
        <w:t xml:space="preserve">(крупноразмерные, железобетонные, </w:t>
      </w:r>
      <w:r w:rsidR="00C00DB7">
        <w:rPr>
          <w:spacing w:val="-1"/>
          <w:sz w:val="22"/>
          <w:szCs w:val="22"/>
        </w:rPr>
        <w:t>сводчатые) (рис. 37</w:t>
      </w:r>
      <w:r>
        <w:rPr>
          <w:spacing w:val="-1"/>
          <w:sz w:val="22"/>
          <w:szCs w:val="22"/>
        </w:rPr>
        <w:t xml:space="preserve">, </w:t>
      </w:r>
      <w:r>
        <w:rPr>
          <w:i/>
          <w:iCs/>
          <w:spacing w:val="-1"/>
          <w:sz w:val="22"/>
          <w:szCs w:val="22"/>
        </w:rPr>
        <w:t xml:space="preserve">а) </w:t>
      </w:r>
      <w:r>
        <w:rPr>
          <w:spacing w:val="-1"/>
          <w:sz w:val="22"/>
          <w:szCs w:val="22"/>
        </w:rPr>
        <w:t xml:space="preserve">применяют для покрытий промышленных </w:t>
      </w:r>
      <w:r>
        <w:rPr>
          <w:spacing w:val="-4"/>
          <w:sz w:val="22"/>
          <w:szCs w:val="22"/>
        </w:rPr>
        <w:t xml:space="preserve">зданий с пролетами 12, 18 и </w:t>
      </w:r>
      <w:smartTag w:uri="urn:schemas-microsoft-com:office:smarttags" w:element="metricconverter">
        <w:smartTagPr>
          <w:attr w:name="ProductID" w:val="24 м"/>
        </w:smartTagPr>
        <w:r>
          <w:rPr>
            <w:spacing w:val="-4"/>
            <w:sz w:val="22"/>
            <w:szCs w:val="22"/>
          </w:rPr>
          <w:t>24 м</w:t>
        </w:r>
      </w:smartTag>
      <w:r>
        <w:rPr>
          <w:spacing w:val="-4"/>
          <w:sz w:val="22"/>
          <w:szCs w:val="22"/>
        </w:rPr>
        <w:t>. Ширина основных плит Зм, добор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ных — 1,5 или </w:t>
      </w:r>
      <w:smartTag w:uri="urn:schemas-microsoft-com:office:smarttags" w:element="metricconverter">
        <w:smartTagPr>
          <w:attr w:name="ProductID" w:val="2 м"/>
        </w:smartTagPr>
        <w:r>
          <w:rPr>
            <w:spacing w:val="-5"/>
            <w:sz w:val="22"/>
            <w:szCs w:val="22"/>
          </w:rPr>
          <w:t>2 м</w:t>
        </w:r>
      </w:smartTag>
      <w:r>
        <w:rPr>
          <w:spacing w:val="-5"/>
          <w:sz w:val="22"/>
          <w:szCs w:val="22"/>
        </w:rPr>
        <w:t>. КЖС представляет собой пологую предваритель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но напряженную короткую цилиндрическую оболочку с двумя</w:t>
      </w:r>
      <w:r w:rsidR="00B61294">
        <w:rPr>
          <w:sz w:val="22"/>
          <w:szCs w:val="22"/>
        </w:rPr>
        <w:t xml:space="preserve"> </w:t>
      </w:r>
      <w:r>
        <w:rPr>
          <w:sz w:val="22"/>
          <w:szCs w:val="22"/>
        </w:rPr>
        <w:t>ребрами — диафрагмами сегментного очертания. Диафрагмы — стенки облегченной конструкции, имеющие вертикальные ребра жесткости. В нижней, утолщенной зоне диафрагм располагается напрягаемая арматура плиты, играющая роль затяжек оболочки.</w:t>
      </w:r>
      <w:r w:rsidR="009137D9">
        <w:rPr>
          <w:sz w:val="22"/>
          <w:szCs w:val="22"/>
        </w:rPr>
        <w:t xml:space="preserve"> Плиты-оболочки выполняют из бетона класса В25-В45. Опирают </w:t>
      </w:r>
      <w:r w:rsidR="009137D9">
        <w:rPr>
          <w:spacing w:val="-3"/>
          <w:sz w:val="22"/>
          <w:szCs w:val="22"/>
        </w:rPr>
        <w:t xml:space="preserve">плиты-оболочки на продольные несущие конструкции — стены или </w:t>
      </w:r>
      <w:r w:rsidR="009137D9">
        <w:rPr>
          <w:sz w:val="22"/>
          <w:szCs w:val="22"/>
        </w:rPr>
        <w:t xml:space="preserve">железобетонные балки прямоугольного сечения при шаге колонн </w:t>
      </w:r>
      <w:smartTag w:uri="urn:schemas-microsoft-com:office:smarttags" w:element="metricconverter">
        <w:smartTagPr>
          <w:attr w:name="ProductID" w:val="6 м"/>
        </w:smartTagPr>
        <w:r w:rsidR="009137D9">
          <w:rPr>
            <w:sz w:val="22"/>
            <w:szCs w:val="22"/>
          </w:rPr>
          <w:t>6 м</w:t>
        </w:r>
      </w:smartTag>
      <w:r w:rsidR="009137D9">
        <w:rPr>
          <w:sz w:val="22"/>
          <w:szCs w:val="22"/>
        </w:rPr>
        <w:t xml:space="preserve">; на предварительно напряженные двутавровые балки или на </w:t>
      </w:r>
      <w:r w:rsidR="009137D9">
        <w:rPr>
          <w:spacing w:val="-2"/>
          <w:sz w:val="22"/>
          <w:szCs w:val="22"/>
        </w:rPr>
        <w:t xml:space="preserve">фермы при шаге колонн </w:t>
      </w:r>
      <w:smartTag w:uri="urn:schemas-microsoft-com:office:smarttags" w:element="metricconverter">
        <w:smartTagPr>
          <w:attr w:name="ProductID" w:val="12 м"/>
        </w:smartTagPr>
        <w:r w:rsidR="009137D9">
          <w:rPr>
            <w:spacing w:val="-2"/>
            <w:sz w:val="22"/>
            <w:szCs w:val="22"/>
          </w:rPr>
          <w:t>12 м</w:t>
        </w:r>
      </w:smartTag>
      <w:r w:rsidR="009137D9">
        <w:rPr>
          <w:spacing w:val="-2"/>
          <w:sz w:val="22"/>
          <w:szCs w:val="22"/>
        </w:rPr>
        <w:t xml:space="preserve">. Плиты крепят к этим конструкциям с </w:t>
      </w:r>
      <w:r w:rsidR="009137D9">
        <w:rPr>
          <w:sz w:val="22"/>
          <w:szCs w:val="22"/>
        </w:rPr>
        <w:t xml:space="preserve">помощью листовых шарниров, обеспечивающих возможность </w:t>
      </w:r>
      <w:r w:rsidR="009137D9">
        <w:rPr>
          <w:spacing w:val="-1"/>
          <w:sz w:val="22"/>
          <w:szCs w:val="22"/>
        </w:rPr>
        <w:t>поворота сечения плиты в вертикальной плоскости.</w:t>
      </w:r>
    </w:p>
    <w:p w:rsidR="009137D9" w:rsidRDefault="009137D9" w:rsidP="009137D9">
      <w:pPr>
        <w:shd w:val="clear" w:color="auto" w:fill="FFFFFF"/>
        <w:spacing w:line="230" w:lineRule="exact"/>
        <w:ind w:firstLine="567"/>
        <w:jc w:val="both"/>
      </w:pPr>
      <w:r>
        <w:rPr>
          <w:b/>
          <w:bCs/>
          <w:spacing w:val="-7"/>
          <w:sz w:val="22"/>
          <w:szCs w:val="22"/>
        </w:rPr>
        <w:t xml:space="preserve">Плиты коробчатого типа </w:t>
      </w:r>
      <w:r w:rsidR="00C00DB7">
        <w:rPr>
          <w:spacing w:val="-7"/>
          <w:sz w:val="22"/>
          <w:szCs w:val="22"/>
        </w:rPr>
        <w:t>(рис. 37</w:t>
      </w:r>
      <w:r>
        <w:rPr>
          <w:spacing w:val="-7"/>
          <w:sz w:val="22"/>
          <w:szCs w:val="22"/>
        </w:rPr>
        <w:t>,6), выполняемые из двух гну</w:t>
      </w:r>
      <w:r>
        <w:rPr>
          <w:spacing w:val="-7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тых асбестоцементных листов толщиной </w:t>
      </w:r>
      <w:smartTag w:uri="urn:schemas-microsoft-com:office:smarttags" w:element="metricconverter">
        <w:smartTagPr>
          <w:attr w:name="ProductID" w:val="10 мм"/>
        </w:smartTagPr>
        <w:r>
          <w:rPr>
            <w:spacing w:val="-1"/>
            <w:sz w:val="22"/>
            <w:szCs w:val="22"/>
          </w:rPr>
          <w:t>10 мм</w:t>
        </w:r>
      </w:smartTag>
      <w:r>
        <w:rPr>
          <w:spacing w:val="-1"/>
          <w:sz w:val="22"/>
          <w:szCs w:val="22"/>
        </w:rPr>
        <w:t xml:space="preserve"> и соединенных по </w:t>
      </w:r>
      <w:r>
        <w:rPr>
          <w:spacing w:val="-3"/>
          <w:sz w:val="22"/>
          <w:szCs w:val="22"/>
        </w:rPr>
        <w:t>продольным краям алюминиевыми заклепками, относятся к бескар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касным конструкциям. Жесткость плиты в опорном сечении обес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печивают бобышки из антисептированной древесины. В качестве </w:t>
      </w:r>
      <w:r>
        <w:rPr>
          <w:spacing w:val="-4"/>
          <w:sz w:val="22"/>
          <w:szCs w:val="22"/>
        </w:rPr>
        <w:t>утеплителя применяют мягкие и полужесткие минераловатные пли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ты на битумном связующем. Для использования плит в покрытиях </w:t>
      </w:r>
      <w:r>
        <w:rPr>
          <w:spacing w:val="-4"/>
          <w:sz w:val="22"/>
          <w:szCs w:val="22"/>
        </w:rPr>
        <w:t xml:space="preserve">над помещениями с относительной влажностью воздуха до 80% над </w:t>
      </w:r>
      <w:r>
        <w:rPr>
          <w:spacing w:val="-5"/>
          <w:sz w:val="22"/>
          <w:szCs w:val="22"/>
        </w:rPr>
        <w:t>утеплителем предусматривают воздушную прослойку, которая сооб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щается с наружным воздухом. Плиты к прогонам крепят кляммера-</w:t>
      </w:r>
      <w:r>
        <w:rPr>
          <w:spacing w:val="-5"/>
          <w:sz w:val="22"/>
          <w:szCs w:val="22"/>
        </w:rPr>
        <w:t xml:space="preserve">ми, а между собой — стальными накладками. По плитам устраивают </w:t>
      </w:r>
      <w:r>
        <w:rPr>
          <w:sz w:val="22"/>
          <w:szCs w:val="22"/>
        </w:rPr>
        <w:t>рулонную или мастичную кровлю.</w:t>
      </w:r>
    </w:p>
    <w:p w:rsidR="009137D9" w:rsidRDefault="009137D9" w:rsidP="009137D9">
      <w:pPr>
        <w:shd w:val="clear" w:color="auto" w:fill="FFFFFF"/>
        <w:spacing w:line="230" w:lineRule="exact"/>
        <w:ind w:firstLine="567"/>
        <w:jc w:val="both"/>
      </w:pPr>
      <w:r>
        <w:rPr>
          <w:b/>
          <w:bCs/>
          <w:spacing w:val="-15"/>
          <w:sz w:val="22"/>
          <w:szCs w:val="22"/>
        </w:rPr>
        <w:t>Покрытия из стального профилированного листа, волнистых асбес</w:t>
      </w:r>
      <w:r>
        <w:rPr>
          <w:b/>
          <w:bCs/>
          <w:spacing w:val="-15"/>
          <w:sz w:val="22"/>
          <w:szCs w:val="22"/>
        </w:rPr>
        <w:softHyphen/>
      </w:r>
      <w:r>
        <w:rPr>
          <w:b/>
          <w:bCs/>
          <w:spacing w:val="-9"/>
          <w:sz w:val="22"/>
          <w:szCs w:val="22"/>
        </w:rPr>
        <w:t xml:space="preserve">тоцементных листов. </w:t>
      </w:r>
      <w:r>
        <w:rPr>
          <w:i/>
          <w:iCs/>
          <w:spacing w:val="-9"/>
          <w:sz w:val="22"/>
          <w:szCs w:val="22"/>
        </w:rPr>
        <w:t xml:space="preserve">Стальной оцинкованный настил </w:t>
      </w:r>
      <w:r w:rsidR="000424A5">
        <w:rPr>
          <w:spacing w:val="-9"/>
          <w:sz w:val="22"/>
          <w:szCs w:val="22"/>
        </w:rPr>
        <w:t>(рис. 38</w:t>
      </w:r>
      <w:r>
        <w:rPr>
          <w:spacing w:val="-9"/>
          <w:sz w:val="22"/>
          <w:szCs w:val="22"/>
        </w:rPr>
        <w:t>) изго</w:t>
      </w:r>
      <w:r>
        <w:rPr>
          <w:spacing w:val="-9"/>
          <w:sz w:val="22"/>
          <w:szCs w:val="22"/>
        </w:rPr>
        <w:softHyphen/>
      </w:r>
      <w:r>
        <w:rPr>
          <w:sz w:val="22"/>
          <w:szCs w:val="22"/>
        </w:rPr>
        <w:t xml:space="preserve">товляют из рулонной стали толщиной 0,8—1 мм, высотой 40, 60, </w:t>
      </w:r>
      <w:smartTag w:uri="urn:schemas-microsoft-com:office:smarttags" w:element="metricconverter">
        <w:smartTagPr>
          <w:attr w:name="ProductID" w:val="80 мм"/>
        </w:smartTagPr>
        <w:r>
          <w:rPr>
            <w:spacing w:val="-5"/>
            <w:sz w:val="22"/>
            <w:szCs w:val="22"/>
          </w:rPr>
          <w:t>80 мм</w:t>
        </w:r>
      </w:smartTag>
      <w:r>
        <w:rPr>
          <w:spacing w:val="-5"/>
          <w:sz w:val="22"/>
          <w:szCs w:val="22"/>
        </w:rPr>
        <w:t>, шириной 680-</w:t>
      </w:r>
      <w:smartTag w:uri="urn:schemas-microsoft-com:office:smarttags" w:element="metricconverter">
        <w:smartTagPr>
          <w:attr w:name="ProductID" w:val="845 мм"/>
        </w:smartTagPr>
        <w:r>
          <w:rPr>
            <w:spacing w:val="-5"/>
            <w:sz w:val="22"/>
            <w:szCs w:val="22"/>
          </w:rPr>
          <w:t>845 мм</w:t>
        </w:r>
      </w:smartTag>
      <w:r>
        <w:rPr>
          <w:spacing w:val="-5"/>
          <w:sz w:val="22"/>
          <w:szCs w:val="22"/>
        </w:rPr>
        <w:t xml:space="preserve">. Длина настила может быть от 2 до </w:t>
      </w:r>
      <w:smartTag w:uri="urn:schemas-microsoft-com:office:smarttags" w:element="metricconverter">
        <w:smartTagPr>
          <w:attr w:name="ProductID" w:val="12 м"/>
        </w:smartTagPr>
        <w:r>
          <w:rPr>
            <w:spacing w:val="-5"/>
            <w:sz w:val="22"/>
            <w:szCs w:val="22"/>
          </w:rPr>
          <w:t>12 м</w:t>
        </w:r>
      </w:smartTag>
      <w:r>
        <w:rPr>
          <w:spacing w:val="-5"/>
          <w:sz w:val="22"/>
          <w:szCs w:val="22"/>
        </w:rPr>
        <w:t>.</w:t>
      </w:r>
    </w:p>
    <w:p w:rsidR="009137D9" w:rsidRDefault="009137D9" w:rsidP="009137D9">
      <w:pPr>
        <w:shd w:val="clear" w:color="auto" w:fill="FFFFFF"/>
        <w:spacing w:before="96" w:line="230" w:lineRule="exact"/>
        <w:ind w:firstLine="567"/>
        <w:jc w:val="both"/>
      </w:pPr>
    </w:p>
    <w:p w:rsidR="00671B14" w:rsidRDefault="00671B14" w:rsidP="00B61294">
      <w:pPr>
        <w:shd w:val="clear" w:color="auto" w:fill="FFFFFF"/>
        <w:spacing w:before="5" w:line="240" w:lineRule="exact"/>
        <w:ind w:firstLine="567"/>
        <w:jc w:val="both"/>
      </w:pPr>
    </w:p>
    <w:p w:rsidR="009137D9" w:rsidRDefault="009219FA" w:rsidP="009137D9">
      <w:pPr>
        <w:framePr w:h="6811" w:hSpace="38" w:wrap="notBeside" w:vAnchor="text" w:hAnchor="page" w:x="2549" w:y="-593"/>
        <w:ind w:firstLine="567"/>
        <w:rPr>
          <w:sz w:val="24"/>
          <w:szCs w:val="24"/>
        </w:rPr>
      </w:pPr>
      <w:r>
        <w:rPr>
          <w:sz w:val="24"/>
          <w:szCs w:val="24"/>
        </w:rPr>
        <w:pict>
          <v:shape id="_x0000_i1057" type="#_x0000_t75" style="width:327pt;height:340.5pt">
            <v:imagedata r:id="rId40" o:title=""/>
          </v:shape>
        </w:pict>
      </w:r>
    </w:p>
    <w:p w:rsidR="00671B14" w:rsidRDefault="00671B14" w:rsidP="00B333A5">
      <w:pPr>
        <w:spacing w:line="1" w:lineRule="exact"/>
        <w:ind w:firstLine="567"/>
        <w:rPr>
          <w:sz w:val="2"/>
          <w:szCs w:val="2"/>
        </w:rPr>
      </w:pPr>
    </w:p>
    <w:p w:rsidR="00671B14" w:rsidRDefault="00671B14" w:rsidP="00B333A5">
      <w:pPr>
        <w:shd w:val="clear" w:color="auto" w:fill="FFFFFF"/>
        <w:spacing w:before="86" w:line="178" w:lineRule="exact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C00DB7">
        <w:rPr>
          <w:rFonts w:ascii="Arial" w:hAnsi="Arial" w:cs="Arial"/>
          <w:sz w:val="16"/>
          <w:szCs w:val="16"/>
        </w:rPr>
        <w:t>. 37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Конструкции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покрытия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плитами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«пролет»</w:t>
      </w:r>
      <w:r>
        <w:rPr>
          <w:rFonts w:ascii="Arial" w:hAnsi="Arial" w:cs="Arial"/>
          <w:sz w:val="16"/>
          <w:szCs w:val="16"/>
        </w:rPr>
        <w:t>:</w:t>
      </w:r>
    </w:p>
    <w:p w:rsidR="00671B14" w:rsidRDefault="00671B1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i/>
          <w:iCs/>
          <w:sz w:val="16"/>
          <w:szCs w:val="16"/>
        </w:rPr>
        <w:t>а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общий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вид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фрагмента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здания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плитами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типа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КЖС</w:t>
      </w:r>
      <w:r>
        <w:rPr>
          <w:rFonts w:ascii="Arial" w:hAnsi="Arial" w:cs="Arial"/>
          <w:sz w:val="16"/>
          <w:szCs w:val="16"/>
        </w:rPr>
        <w:t>;</w:t>
      </w:r>
      <w:r w:rsidR="009137D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i/>
          <w:iCs/>
          <w:spacing w:val="-1"/>
          <w:sz w:val="16"/>
          <w:szCs w:val="16"/>
        </w:rPr>
        <w:t>б</w:t>
      </w:r>
      <w:r>
        <w:rPr>
          <w:rFonts w:ascii="Arial" w:hAnsi="Arial" w:cs="Arial"/>
          <w:i/>
          <w:iCs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то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же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плитами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коробчатого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сечения</w:t>
      </w:r>
      <w:r>
        <w:rPr>
          <w:rFonts w:ascii="Arial" w:hAnsi="Arial" w:cs="Arial"/>
          <w:spacing w:val="-1"/>
          <w:sz w:val="16"/>
          <w:szCs w:val="16"/>
        </w:rPr>
        <w:t xml:space="preserve">; </w:t>
      </w:r>
      <w:r>
        <w:rPr>
          <w:rFonts w:ascii="Arial" w:hAnsi="Arial"/>
          <w:spacing w:val="-1"/>
          <w:sz w:val="16"/>
          <w:szCs w:val="16"/>
        </w:rPr>
        <w:t>в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плита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типа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КЖС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sz w:val="16"/>
          <w:szCs w:val="16"/>
        </w:rPr>
        <w:t>г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же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коробчатого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типа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i/>
          <w:iCs/>
          <w:sz w:val="16"/>
          <w:szCs w:val="16"/>
        </w:rPr>
        <w:t>д</w:t>
      </w:r>
      <w:r>
        <w:rPr>
          <w:rFonts w:ascii="Arial" w:hAnsi="Arial" w:cs="Arial"/>
          <w:sz w:val="16"/>
          <w:szCs w:val="16"/>
        </w:rPr>
        <w:t>.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же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</w:t>
      </w:r>
      <w:r>
        <w:rPr>
          <w:rFonts w:ascii="Arial" w:hAnsi="Arial" w:cs="Arial"/>
          <w:sz w:val="16"/>
          <w:szCs w:val="16"/>
        </w:rPr>
        <w:t>-</w:t>
      </w:r>
      <w:r>
        <w:rPr>
          <w:rFonts w:ascii="Arial" w:hAnsi="Arial"/>
          <w:sz w:val="16"/>
          <w:szCs w:val="16"/>
        </w:rPr>
        <w:t>образного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вида</w:t>
      </w:r>
      <w:r>
        <w:rPr>
          <w:rFonts w:ascii="Arial" w:hAnsi="Arial" w:cs="Arial"/>
          <w:sz w:val="16"/>
          <w:szCs w:val="16"/>
        </w:rPr>
        <w:t>;</w:t>
      </w:r>
      <w:r w:rsidR="009137D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подстропильные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ферма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и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балка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1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основные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каркаса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крайние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средние</w:t>
      </w:r>
      <w:r>
        <w:rPr>
          <w:rFonts w:ascii="Arial" w:hAnsi="Arial" w:cs="Arial"/>
          <w:sz w:val="16"/>
          <w:szCs w:val="16"/>
        </w:rPr>
        <w:t>);</w:t>
      </w:r>
      <w:r w:rsidR="009137D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 xml:space="preserve">2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фахверковая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колонна</w:t>
      </w:r>
      <w:r>
        <w:rPr>
          <w:rFonts w:ascii="Arial" w:hAnsi="Arial" w:cs="Arial"/>
          <w:spacing w:val="-1"/>
          <w:sz w:val="16"/>
          <w:szCs w:val="16"/>
        </w:rPr>
        <w:t xml:space="preserve">; 3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подстропильная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балка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671B14" w:rsidRDefault="00671B14" w:rsidP="009137D9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4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плита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КЖС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размером</w:t>
      </w:r>
      <w:r>
        <w:rPr>
          <w:rFonts w:ascii="Arial" w:hAnsi="Arial" w:cs="Arial"/>
          <w:spacing w:val="-1"/>
          <w:sz w:val="16"/>
          <w:szCs w:val="16"/>
        </w:rPr>
        <w:t xml:space="preserve"> 3 </w:t>
      </w:r>
      <w:r>
        <w:rPr>
          <w:rFonts w:ascii="Arial" w:hAnsi="Arial"/>
          <w:spacing w:val="-1"/>
          <w:sz w:val="16"/>
          <w:szCs w:val="16"/>
        </w:rPr>
        <w:t>х</w:t>
      </w:r>
      <w:r>
        <w:rPr>
          <w:rFonts w:ascii="Arial" w:hAnsi="Arial" w:cs="Arial"/>
          <w:spacing w:val="-1"/>
          <w:sz w:val="16"/>
          <w:szCs w:val="16"/>
        </w:rPr>
        <w:t xml:space="preserve"> 18 </w:t>
      </w:r>
      <w:r>
        <w:rPr>
          <w:rFonts w:ascii="Arial" w:hAnsi="Arial"/>
          <w:spacing w:val="-1"/>
          <w:sz w:val="16"/>
          <w:szCs w:val="16"/>
        </w:rPr>
        <w:t>с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отверстием</w:t>
      </w:r>
      <w:r>
        <w:rPr>
          <w:rFonts w:ascii="Arial" w:hAnsi="Arial" w:cs="Arial"/>
          <w:spacing w:val="-1"/>
          <w:sz w:val="16"/>
          <w:szCs w:val="16"/>
        </w:rPr>
        <w:t xml:space="preserve"> 2,5 </w:t>
      </w:r>
      <w:r>
        <w:rPr>
          <w:rFonts w:ascii="Arial" w:hAnsi="Arial"/>
          <w:spacing w:val="-1"/>
          <w:sz w:val="16"/>
          <w:szCs w:val="16"/>
        </w:rPr>
        <w:t>х</w:t>
      </w:r>
      <w:r>
        <w:rPr>
          <w:rFonts w:ascii="Arial" w:hAnsi="Arial" w:cs="Arial"/>
          <w:spacing w:val="-1"/>
          <w:sz w:val="16"/>
          <w:szCs w:val="16"/>
        </w:rPr>
        <w:t xml:space="preserve"> 6 </w:t>
      </w:r>
      <w:r>
        <w:rPr>
          <w:rFonts w:ascii="Arial" w:hAnsi="Arial"/>
          <w:spacing w:val="-1"/>
          <w:sz w:val="16"/>
          <w:szCs w:val="16"/>
        </w:rPr>
        <w:t>м</w:t>
      </w:r>
      <w:r w:rsidR="009137D9">
        <w:rPr>
          <w:rFonts w:ascii="Arial" w:hAnsi="Arial"/>
          <w:spacing w:val="-1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для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светоаэрационного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фонаря</w:t>
      </w:r>
      <w:r>
        <w:rPr>
          <w:rFonts w:ascii="Arial" w:hAnsi="Arial" w:cs="Arial"/>
          <w:sz w:val="16"/>
          <w:szCs w:val="16"/>
        </w:rPr>
        <w:t xml:space="preserve">; 5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светоаэрационный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фонарь</w:t>
      </w:r>
    </w:p>
    <w:p w:rsidR="00671B14" w:rsidRDefault="00671B1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sz w:val="16"/>
          <w:szCs w:val="16"/>
        </w:rPr>
        <w:t>шириной</w:t>
      </w:r>
      <w:r>
        <w:rPr>
          <w:rFonts w:ascii="Arial" w:hAnsi="Arial" w:cs="Arial"/>
          <w:sz w:val="16"/>
          <w:szCs w:val="16"/>
        </w:rPr>
        <w:t xml:space="preserve"> 6 </w:t>
      </w:r>
      <w:r>
        <w:rPr>
          <w:rFonts w:ascii="Arial" w:hAnsi="Arial"/>
          <w:sz w:val="16"/>
          <w:szCs w:val="16"/>
        </w:rPr>
        <w:t>м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покрытием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ребристых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железобетонных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плит</w:t>
      </w:r>
      <w:r>
        <w:rPr>
          <w:rFonts w:ascii="Arial" w:hAnsi="Arial" w:cs="Arial"/>
          <w:sz w:val="16"/>
          <w:szCs w:val="16"/>
        </w:rPr>
        <w:t>;</w:t>
      </w:r>
      <w:r w:rsidR="009137D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6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несущая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подвесного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крана</w:t>
      </w:r>
    </w:p>
    <w:p w:rsidR="009137D9" w:rsidRDefault="009137D9" w:rsidP="00A82B06">
      <w:pPr>
        <w:shd w:val="clear" w:color="auto" w:fill="FFFFFF"/>
        <w:spacing w:before="86" w:line="178" w:lineRule="exact"/>
        <w:ind w:firstLine="567"/>
        <w:jc w:val="center"/>
        <w:rPr>
          <w:rFonts w:ascii="Arial" w:hAnsi="Arial"/>
          <w:sz w:val="16"/>
          <w:szCs w:val="16"/>
        </w:rPr>
      </w:pPr>
    </w:p>
    <w:p w:rsidR="009137D9" w:rsidRDefault="009219FA" w:rsidP="009137D9">
      <w:pPr>
        <w:framePr w:h="3811" w:hSpace="38" w:wrap="notBeside" w:vAnchor="text" w:hAnchor="page" w:x="2909" w:y="50"/>
        <w:ind w:firstLine="567"/>
        <w:rPr>
          <w:sz w:val="24"/>
          <w:szCs w:val="24"/>
        </w:rPr>
      </w:pPr>
      <w:r>
        <w:rPr>
          <w:sz w:val="24"/>
          <w:szCs w:val="24"/>
        </w:rPr>
        <w:pict>
          <v:shape id="_x0000_i1058" type="#_x0000_t75" style="width:309pt;height:190.5pt">
            <v:imagedata r:id="rId41" o:title=""/>
          </v:shape>
        </w:pict>
      </w:r>
    </w:p>
    <w:p w:rsidR="009137D9" w:rsidRDefault="009137D9" w:rsidP="00A82B06">
      <w:pPr>
        <w:shd w:val="clear" w:color="auto" w:fill="FFFFFF"/>
        <w:spacing w:before="86" w:line="178" w:lineRule="exact"/>
        <w:ind w:firstLine="567"/>
        <w:jc w:val="center"/>
        <w:rPr>
          <w:rFonts w:ascii="Arial" w:hAnsi="Arial"/>
          <w:sz w:val="16"/>
          <w:szCs w:val="16"/>
        </w:rPr>
      </w:pPr>
    </w:p>
    <w:p w:rsidR="00A82B06" w:rsidRDefault="00A82B06" w:rsidP="009137D9">
      <w:pPr>
        <w:shd w:val="clear" w:color="auto" w:fill="FFFFFF"/>
        <w:spacing w:before="86" w:line="178" w:lineRule="exact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C00DB7">
        <w:rPr>
          <w:rFonts w:ascii="Arial" w:hAnsi="Arial" w:cs="Arial"/>
          <w:sz w:val="16"/>
          <w:szCs w:val="16"/>
        </w:rPr>
        <w:t>. 38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Покрытие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профилированного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листа</w:t>
      </w:r>
      <w:r>
        <w:rPr>
          <w:rFonts w:ascii="Arial" w:hAnsi="Arial" w:cs="Arial"/>
          <w:sz w:val="16"/>
          <w:szCs w:val="16"/>
        </w:rPr>
        <w:t>,</w:t>
      </w:r>
      <w:r w:rsidR="009137D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выполняемое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построечных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условиях</w:t>
      </w:r>
      <w:r>
        <w:rPr>
          <w:rFonts w:ascii="Arial" w:hAnsi="Arial" w:cs="Arial"/>
          <w:sz w:val="16"/>
          <w:szCs w:val="16"/>
        </w:rPr>
        <w:t>:</w:t>
      </w:r>
    </w:p>
    <w:p w:rsidR="00A82B06" w:rsidRDefault="00A82B06" w:rsidP="00A82B06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sz w:val="16"/>
          <w:szCs w:val="16"/>
        </w:rPr>
        <w:t>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фрагмент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покрытия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б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комбинированная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заклепка</w:t>
      </w:r>
      <w:r>
        <w:rPr>
          <w:rFonts w:ascii="Arial" w:hAnsi="Arial" w:cs="Arial"/>
          <w:sz w:val="16"/>
          <w:szCs w:val="16"/>
        </w:rPr>
        <w:t>;</w:t>
      </w:r>
      <w:r w:rsidR="009137D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самонарезающий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болт</w:t>
      </w:r>
      <w:r>
        <w:rPr>
          <w:rFonts w:ascii="Arial" w:hAnsi="Arial" w:cs="Arial"/>
          <w:sz w:val="16"/>
          <w:szCs w:val="16"/>
        </w:rPr>
        <w:t xml:space="preserve">; 1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стальной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прогон</w:t>
      </w:r>
      <w:r>
        <w:rPr>
          <w:rFonts w:ascii="Arial" w:hAnsi="Arial" w:cs="Arial"/>
          <w:sz w:val="16"/>
          <w:szCs w:val="16"/>
        </w:rPr>
        <w:t>;</w:t>
      </w:r>
    </w:p>
    <w:p w:rsidR="00A82B06" w:rsidRDefault="00A82B06" w:rsidP="00A82B06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2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оцинкованный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стальной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лист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толщиной</w:t>
      </w:r>
      <w:r>
        <w:rPr>
          <w:rFonts w:ascii="Arial" w:hAnsi="Arial" w:cs="Arial"/>
          <w:spacing w:val="-1"/>
          <w:sz w:val="16"/>
          <w:szCs w:val="16"/>
        </w:rPr>
        <w:t xml:space="preserve"> 1 </w:t>
      </w:r>
      <w:r>
        <w:rPr>
          <w:rFonts w:ascii="Arial" w:hAnsi="Arial"/>
          <w:spacing w:val="-1"/>
          <w:sz w:val="16"/>
          <w:szCs w:val="16"/>
        </w:rPr>
        <w:t>мм</w:t>
      </w:r>
      <w:r>
        <w:rPr>
          <w:rFonts w:ascii="Arial" w:hAnsi="Arial" w:cs="Arial"/>
          <w:spacing w:val="-1"/>
          <w:sz w:val="16"/>
          <w:szCs w:val="16"/>
        </w:rPr>
        <w:t xml:space="preserve">; 3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пароизоляция</w:t>
      </w:r>
      <w:r>
        <w:rPr>
          <w:rFonts w:ascii="Arial" w:hAnsi="Arial" w:cs="Arial"/>
          <w:spacing w:val="-1"/>
          <w:sz w:val="16"/>
          <w:szCs w:val="16"/>
        </w:rPr>
        <w:t>;</w:t>
      </w:r>
      <w:r w:rsidR="009137D9"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4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плитный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утеплитель</w:t>
      </w:r>
      <w:r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/>
          <w:sz w:val="16"/>
          <w:szCs w:val="16"/>
        </w:rPr>
        <w:t>наклеенный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горячем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битуме</w:t>
      </w:r>
      <w:r>
        <w:rPr>
          <w:rFonts w:ascii="Arial" w:hAnsi="Arial" w:cs="Arial"/>
          <w:sz w:val="16"/>
          <w:szCs w:val="16"/>
        </w:rPr>
        <w:t>;</w:t>
      </w:r>
      <w:r w:rsidR="009137D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5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трехслойный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кровельный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ковер</w:t>
      </w:r>
      <w:r>
        <w:rPr>
          <w:rFonts w:ascii="Arial" w:hAnsi="Arial" w:cs="Arial"/>
          <w:sz w:val="16"/>
          <w:szCs w:val="16"/>
        </w:rPr>
        <w:t xml:space="preserve">; 6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защитный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слой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гравия</w:t>
      </w:r>
      <w:r>
        <w:rPr>
          <w:rFonts w:ascii="Arial" w:hAnsi="Arial" w:cs="Arial"/>
          <w:sz w:val="16"/>
          <w:szCs w:val="16"/>
        </w:rPr>
        <w:t>;</w:t>
      </w:r>
      <w:r w:rsidR="009137D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7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самонарезающий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болт</w:t>
      </w:r>
      <w:r>
        <w:rPr>
          <w:rFonts w:ascii="Arial" w:hAnsi="Arial" w:cs="Arial"/>
          <w:sz w:val="16"/>
          <w:szCs w:val="16"/>
        </w:rPr>
        <w:t xml:space="preserve">; 8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заклепка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алюминиевого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сплава</w:t>
      </w:r>
      <w:r>
        <w:rPr>
          <w:rFonts w:ascii="Arial" w:hAnsi="Arial" w:cs="Arial"/>
          <w:sz w:val="16"/>
          <w:szCs w:val="16"/>
        </w:rPr>
        <w:t>;</w:t>
      </w:r>
      <w:r w:rsidR="009137D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 xml:space="preserve">9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стальной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стержень</w:t>
      </w:r>
      <w:r>
        <w:rPr>
          <w:rFonts w:ascii="Arial" w:hAnsi="Arial" w:cs="Arial"/>
          <w:spacing w:val="-1"/>
          <w:sz w:val="16"/>
          <w:szCs w:val="16"/>
        </w:rPr>
        <w:t xml:space="preserve">; 10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болт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Мб</w:t>
      </w:r>
    </w:p>
    <w:p w:rsidR="00671B14" w:rsidRDefault="00671B14" w:rsidP="00B333A5">
      <w:pPr>
        <w:shd w:val="clear" w:color="auto" w:fill="FFFFFF"/>
        <w:spacing w:line="178" w:lineRule="exact"/>
        <w:ind w:firstLine="567"/>
        <w:jc w:val="center"/>
      </w:pP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4"/>
          <w:sz w:val="22"/>
          <w:szCs w:val="22"/>
        </w:rPr>
        <w:t xml:space="preserve">Стальной оцинкованный настил укладывают по верхним поясам </w:t>
      </w:r>
      <w:r>
        <w:rPr>
          <w:spacing w:val="-2"/>
          <w:sz w:val="22"/>
          <w:szCs w:val="22"/>
        </w:rPr>
        <w:t>основных несущих конструкций покрытия или по прогонам, кото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рые имеют шаг 3 м, и прикрепляют к ним самонарезающими болта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ми диаметром 6 мм. Между собой элементы настила соединяют </w:t>
      </w:r>
      <w:r>
        <w:rPr>
          <w:spacing w:val="-4"/>
          <w:sz w:val="22"/>
          <w:szCs w:val="22"/>
        </w:rPr>
        <w:t xml:space="preserve">специальными заклепками диаметром 5 мм. По настилу располагают </w:t>
      </w:r>
      <w:r>
        <w:rPr>
          <w:spacing w:val="-1"/>
          <w:sz w:val="22"/>
          <w:szCs w:val="22"/>
        </w:rPr>
        <w:t>плитный утеплитель (пенопласт, пенополистирол) с приформован-</w:t>
      </w:r>
      <w:r>
        <w:rPr>
          <w:spacing w:val="-2"/>
          <w:sz w:val="22"/>
          <w:szCs w:val="22"/>
        </w:rPr>
        <w:t>ными слоями рубероида, играющего роль пароизоляции, и рулон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ный гидроизоляционный ковер.</w:t>
      </w:r>
    </w:p>
    <w:p w:rsidR="00671B14" w:rsidRDefault="00671B14" w:rsidP="00B333A5">
      <w:pPr>
        <w:shd w:val="clear" w:color="auto" w:fill="FFFFFF"/>
        <w:spacing w:before="10" w:line="235" w:lineRule="exact"/>
        <w:ind w:firstLine="567"/>
        <w:jc w:val="both"/>
      </w:pPr>
      <w:r>
        <w:rPr>
          <w:sz w:val="22"/>
          <w:szCs w:val="22"/>
        </w:rPr>
        <w:t xml:space="preserve">Примыкание рулонной кровли к парапету осуществляется в </w:t>
      </w:r>
      <w:r>
        <w:rPr>
          <w:spacing w:val="-1"/>
          <w:sz w:val="22"/>
          <w:szCs w:val="22"/>
        </w:rPr>
        <w:t>зависимости от его высоты. Если парапет низкий, то гидроизоля</w:t>
      </w:r>
      <w:r>
        <w:rPr>
          <w:spacing w:val="-1"/>
          <w:sz w:val="22"/>
          <w:szCs w:val="22"/>
        </w:rPr>
        <w:softHyphen/>
        <w:t xml:space="preserve">ционный ковер заводят за парапет; если парапет высокий, то его </w:t>
      </w:r>
      <w:r>
        <w:rPr>
          <w:sz w:val="22"/>
          <w:szCs w:val="22"/>
        </w:rPr>
        <w:t>крепят к стене на высоте 250—300 мм.</w:t>
      </w:r>
    </w:p>
    <w:p w:rsidR="00671B14" w:rsidRDefault="00671B14" w:rsidP="00B333A5">
      <w:pPr>
        <w:shd w:val="clear" w:color="auto" w:fill="FFFFFF"/>
        <w:spacing w:before="10" w:line="235" w:lineRule="exact"/>
        <w:ind w:firstLine="567"/>
        <w:jc w:val="both"/>
      </w:pPr>
      <w:r>
        <w:rPr>
          <w:i/>
          <w:iCs/>
          <w:spacing w:val="-5"/>
          <w:sz w:val="22"/>
          <w:szCs w:val="22"/>
        </w:rPr>
        <w:t xml:space="preserve">Асбестоцементные листы </w:t>
      </w:r>
      <w:r>
        <w:rPr>
          <w:spacing w:val="-5"/>
          <w:sz w:val="22"/>
          <w:szCs w:val="22"/>
        </w:rPr>
        <w:t>используют в покрытиях неотаплива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емых зданий. Их укладывают внахлестку и закрепляют крюками к </w:t>
      </w:r>
      <w:r>
        <w:rPr>
          <w:sz w:val="22"/>
          <w:szCs w:val="22"/>
        </w:rPr>
        <w:t xml:space="preserve">стальным прогонам, расположенным с шагом 1,5 м. Крепежные детали устанавливают на гребне второй волны, а при большом </w:t>
      </w:r>
      <w:r>
        <w:rPr>
          <w:spacing w:val="-3"/>
          <w:sz w:val="22"/>
          <w:szCs w:val="22"/>
        </w:rPr>
        <w:t xml:space="preserve">ветровом отсосе и на гребне пятой волны каждого листа. В коньке </w:t>
      </w:r>
      <w:r>
        <w:rPr>
          <w:spacing w:val="-1"/>
          <w:sz w:val="22"/>
          <w:szCs w:val="22"/>
        </w:rPr>
        <w:t>покрытие перекрывают переходными и лотковыми деталями.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3"/>
          <w:sz w:val="22"/>
          <w:szCs w:val="22"/>
        </w:rPr>
        <w:t xml:space="preserve">Крупноразмерные асбестоцементные листы с приформованным </w:t>
      </w:r>
      <w:r>
        <w:rPr>
          <w:sz w:val="22"/>
          <w:szCs w:val="22"/>
        </w:rPr>
        <w:t xml:space="preserve">слоем пенопласта применяют в покрытиях отапливаемых зданий. </w:t>
      </w:r>
      <w:r>
        <w:rPr>
          <w:spacing w:val="-2"/>
          <w:sz w:val="22"/>
          <w:szCs w:val="22"/>
        </w:rPr>
        <w:t xml:space="preserve">Их укладывают внахлестку и прикрепляют к прогонам крюками с </w:t>
      </w:r>
      <w:r>
        <w:rPr>
          <w:spacing w:val="-4"/>
          <w:sz w:val="22"/>
          <w:szCs w:val="22"/>
        </w:rPr>
        <w:t>винтовой нарезкой. Водонепроницаемость в местах крепления обес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печивается штампованными шайбами с упругими прокладками, плотно прилегающими к листу.</w:t>
      </w:r>
    </w:p>
    <w:p w:rsidR="00932B88" w:rsidRDefault="00932B88" w:rsidP="00B333A5">
      <w:pPr>
        <w:shd w:val="clear" w:color="auto" w:fill="FFFFFF"/>
        <w:spacing w:before="182"/>
        <w:ind w:firstLine="567"/>
        <w:rPr>
          <w:rFonts w:ascii="Arial" w:hAnsi="Arial"/>
          <w:i/>
          <w:iCs/>
        </w:rPr>
      </w:pPr>
    </w:p>
    <w:p w:rsidR="00932B88" w:rsidRPr="00932B88" w:rsidRDefault="00932B88" w:rsidP="00B333A5">
      <w:pPr>
        <w:shd w:val="clear" w:color="auto" w:fill="FFFFFF"/>
        <w:spacing w:before="182"/>
        <w:ind w:firstLine="567"/>
        <w:rPr>
          <w:rFonts w:ascii="Arial" w:hAnsi="Arial"/>
          <w:b/>
          <w:i/>
          <w:iCs/>
          <w:sz w:val="24"/>
          <w:szCs w:val="24"/>
        </w:rPr>
      </w:pPr>
      <w:r>
        <w:rPr>
          <w:rFonts w:ascii="Arial" w:hAnsi="Arial"/>
          <w:b/>
          <w:i/>
          <w:iCs/>
          <w:sz w:val="24"/>
          <w:szCs w:val="24"/>
        </w:rPr>
        <w:t>Лекция 8</w:t>
      </w:r>
    </w:p>
    <w:p w:rsidR="00671B14" w:rsidRDefault="00671B14" w:rsidP="00B333A5">
      <w:pPr>
        <w:shd w:val="clear" w:color="auto" w:fill="FFFFFF"/>
        <w:spacing w:before="182"/>
        <w:ind w:firstLine="567"/>
      </w:pPr>
      <w:r>
        <w:rPr>
          <w:rFonts w:ascii="Arial" w:hAnsi="Arial"/>
          <w:i/>
          <w:iCs/>
        </w:rPr>
        <w:t>Рулонные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и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мастичные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кровли</w:t>
      </w:r>
    </w:p>
    <w:p w:rsidR="00671B14" w:rsidRDefault="00671B14" w:rsidP="00B333A5">
      <w:pPr>
        <w:shd w:val="clear" w:color="auto" w:fill="FFFFFF"/>
        <w:spacing w:before="130" w:line="226" w:lineRule="exact"/>
        <w:ind w:firstLine="567"/>
        <w:jc w:val="both"/>
      </w:pPr>
      <w:r>
        <w:rPr>
          <w:spacing w:val="-6"/>
          <w:sz w:val="22"/>
          <w:szCs w:val="22"/>
        </w:rPr>
        <w:t>Материал и конструкцию кровли назначают в основном в зависи</w:t>
      </w:r>
      <w:r>
        <w:rPr>
          <w:spacing w:val="-6"/>
          <w:sz w:val="22"/>
          <w:szCs w:val="22"/>
        </w:rPr>
        <w:softHyphen/>
        <w:t xml:space="preserve">мости от уклона покрытия и вида воздействия. По виду материалов </w:t>
      </w:r>
      <w:r>
        <w:rPr>
          <w:spacing w:val="-4"/>
          <w:sz w:val="22"/>
          <w:szCs w:val="22"/>
        </w:rPr>
        <w:t xml:space="preserve">кровли подразделяют на рулонные, мастичные, асбестоцементные и </w:t>
      </w:r>
      <w:r>
        <w:rPr>
          <w:sz w:val="22"/>
          <w:szCs w:val="22"/>
        </w:rPr>
        <w:t>металлические.</w:t>
      </w:r>
    </w:p>
    <w:p w:rsidR="00671B14" w:rsidRDefault="00671B14" w:rsidP="00B333A5">
      <w:pPr>
        <w:shd w:val="clear" w:color="auto" w:fill="FFFFFF"/>
        <w:spacing w:before="29" w:line="226" w:lineRule="exact"/>
        <w:ind w:firstLine="567"/>
        <w:jc w:val="both"/>
      </w:pPr>
      <w:r>
        <w:rPr>
          <w:spacing w:val="-5"/>
          <w:sz w:val="22"/>
          <w:szCs w:val="22"/>
        </w:rPr>
        <w:t xml:space="preserve">В </w:t>
      </w:r>
      <w:r>
        <w:rPr>
          <w:i/>
          <w:iCs/>
          <w:spacing w:val="-5"/>
          <w:sz w:val="22"/>
          <w:szCs w:val="22"/>
        </w:rPr>
        <w:t xml:space="preserve">рулонных кровлях </w:t>
      </w:r>
      <w:r>
        <w:rPr>
          <w:spacing w:val="-5"/>
          <w:sz w:val="22"/>
          <w:szCs w:val="22"/>
        </w:rPr>
        <w:t xml:space="preserve">число слоев материала в гидроизоляционном </w:t>
      </w:r>
      <w:r>
        <w:rPr>
          <w:sz w:val="22"/>
          <w:szCs w:val="22"/>
        </w:rPr>
        <w:t xml:space="preserve">слое назначают в зависимости от условия покрытия и конкретно: </w:t>
      </w:r>
      <w:r>
        <w:rPr>
          <w:spacing w:val="-6"/>
          <w:sz w:val="22"/>
          <w:szCs w:val="22"/>
        </w:rPr>
        <w:t xml:space="preserve">при уклоне не менее 12% — 2 слоя; не менее 2,5% — 3 слоя; не менее </w:t>
      </w:r>
      <w:r>
        <w:rPr>
          <w:sz w:val="22"/>
          <w:szCs w:val="22"/>
        </w:rPr>
        <w:t>1,5% — 4 слоя.</w:t>
      </w:r>
    </w:p>
    <w:p w:rsidR="00671B14" w:rsidRDefault="00671B14" w:rsidP="00A82B06">
      <w:pPr>
        <w:shd w:val="clear" w:color="auto" w:fill="FFFFFF"/>
        <w:spacing w:before="19" w:line="235" w:lineRule="exact"/>
        <w:ind w:firstLine="567"/>
        <w:jc w:val="both"/>
      </w:pPr>
      <w:r>
        <w:rPr>
          <w:sz w:val="22"/>
          <w:szCs w:val="22"/>
        </w:rPr>
        <w:t xml:space="preserve">Рулонные кровли относятся к числу трудоемких конструкций. </w:t>
      </w:r>
      <w:r>
        <w:rPr>
          <w:spacing w:val="-3"/>
          <w:sz w:val="22"/>
          <w:szCs w:val="22"/>
        </w:rPr>
        <w:t>В целях механизации работ по их устройству применяют наплавля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емые материалы, наклеиваемые методами разогрева утолщенного </w:t>
      </w:r>
      <w:r>
        <w:rPr>
          <w:sz w:val="22"/>
          <w:szCs w:val="22"/>
        </w:rPr>
        <w:t xml:space="preserve">покровного слоя или пластификации их растворителем. Другим </w:t>
      </w:r>
      <w:r>
        <w:rPr>
          <w:spacing w:val="-1"/>
          <w:sz w:val="22"/>
          <w:szCs w:val="22"/>
        </w:rPr>
        <w:t xml:space="preserve">средством снижения трудоемкости кровли и расхода материалов </w:t>
      </w:r>
      <w:r>
        <w:rPr>
          <w:spacing w:val="-2"/>
          <w:sz w:val="22"/>
          <w:szCs w:val="22"/>
        </w:rPr>
        <w:t>является сокращение количества слоев рулонного ковра. Этим тре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бованиям лучше соответствуют полимерные и битумно-полимерные </w:t>
      </w:r>
      <w:r>
        <w:rPr>
          <w:spacing w:val="-2"/>
          <w:sz w:val="22"/>
          <w:szCs w:val="22"/>
        </w:rPr>
        <w:t>материалы. Такие кровли требуют ровного и жесткого основания и</w:t>
      </w:r>
      <w:r w:rsidR="00A82B06">
        <w:rPr>
          <w:spacing w:val="-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высокого качества выполнения работ. Пленки с основанием соеди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няют сплошной или полосовой приклейкой бутилкаучуковыми </w:t>
      </w:r>
      <w:r>
        <w:rPr>
          <w:spacing w:val="-3"/>
          <w:sz w:val="22"/>
          <w:szCs w:val="22"/>
        </w:rPr>
        <w:t xml:space="preserve">(каучуковыми) мастиками или клеем типа 88-Н. При этом по ковру </w:t>
      </w:r>
      <w:r>
        <w:rPr>
          <w:spacing w:val="-4"/>
          <w:sz w:val="22"/>
          <w:szCs w:val="22"/>
        </w:rPr>
        <w:t>из</w:t>
      </w:r>
      <w:r w:rsidR="002F21DB">
        <w:rPr>
          <w:spacing w:val="-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 xml:space="preserve">бутизола, бутилкора, бутероля устраивают защитный окрасочный </w:t>
      </w:r>
      <w:r>
        <w:rPr>
          <w:spacing w:val="-2"/>
          <w:sz w:val="22"/>
          <w:szCs w:val="22"/>
        </w:rPr>
        <w:t>слой из приклеивающего состава вулканизирующей бутилкаучуко</w:t>
      </w:r>
      <w:r>
        <w:rPr>
          <w:spacing w:val="-3"/>
          <w:sz w:val="22"/>
          <w:szCs w:val="22"/>
        </w:rPr>
        <w:t>вой мастики с добавлением 10—14% алюминиевой пудры.</w:t>
      </w:r>
    </w:p>
    <w:p w:rsidR="00671B14" w:rsidRDefault="00671B14" w:rsidP="00B333A5">
      <w:pPr>
        <w:shd w:val="clear" w:color="auto" w:fill="FFFFFF"/>
        <w:spacing w:line="216" w:lineRule="exact"/>
        <w:ind w:firstLine="567"/>
        <w:jc w:val="both"/>
      </w:pPr>
      <w:r>
        <w:rPr>
          <w:i/>
          <w:iCs/>
          <w:sz w:val="22"/>
          <w:szCs w:val="22"/>
        </w:rPr>
        <w:t xml:space="preserve">Мастичные кровли </w:t>
      </w:r>
      <w:r>
        <w:rPr>
          <w:sz w:val="22"/>
          <w:szCs w:val="22"/>
        </w:rPr>
        <w:t xml:space="preserve">обладают высокими водоизоляционными </w:t>
      </w:r>
      <w:r>
        <w:rPr>
          <w:spacing w:val="-1"/>
          <w:sz w:val="22"/>
          <w:szCs w:val="22"/>
        </w:rPr>
        <w:t>свойствами, устойчивы против атмосферных и механических воз</w:t>
      </w:r>
      <w:r>
        <w:rPr>
          <w:spacing w:val="-1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действий. Их выполняют из горячих битумных или резинобитумных </w:t>
      </w:r>
      <w:r>
        <w:rPr>
          <w:sz w:val="22"/>
          <w:szCs w:val="22"/>
        </w:rPr>
        <w:t>мастик либо на водных битумных эмульсиях.</w:t>
      </w:r>
    </w:p>
    <w:p w:rsidR="00671B14" w:rsidRDefault="00671B14" w:rsidP="00B333A5">
      <w:pPr>
        <w:shd w:val="clear" w:color="auto" w:fill="FFFFFF"/>
        <w:spacing w:line="221" w:lineRule="exact"/>
        <w:ind w:firstLine="567"/>
        <w:jc w:val="both"/>
      </w:pPr>
      <w:r>
        <w:rPr>
          <w:spacing w:val="-3"/>
          <w:sz w:val="22"/>
          <w:szCs w:val="22"/>
        </w:rPr>
        <w:t>Мастичные кровли могут быть армированы стеклотканью, стек</w:t>
      </w:r>
      <w:r>
        <w:rPr>
          <w:spacing w:val="-1"/>
          <w:sz w:val="22"/>
          <w:szCs w:val="22"/>
        </w:rPr>
        <w:t xml:space="preserve">лохолстом, рубленым стекловолокном или не армированы совсем. </w:t>
      </w:r>
      <w:r>
        <w:rPr>
          <w:spacing w:val="-3"/>
          <w:sz w:val="22"/>
          <w:szCs w:val="22"/>
        </w:rPr>
        <w:t xml:space="preserve">Мастичные кровли, армированные стеклотканью, устраивают из </w:t>
      </w:r>
      <w:r>
        <w:rPr>
          <w:spacing w:val="-6"/>
          <w:sz w:val="22"/>
          <w:szCs w:val="22"/>
        </w:rPr>
        <w:t>3—4 слоев горячей битумной мастики или битумно-латексной эмуль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сии ЭГИК. Полотнища стеклоткани укладывают на каждый слой </w:t>
      </w:r>
      <w:r>
        <w:rPr>
          <w:sz w:val="22"/>
          <w:szCs w:val="22"/>
        </w:rPr>
        <w:t>мастики с нахлесткой кромок на 100 мм.</w:t>
      </w:r>
    </w:p>
    <w:p w:rsidR="00671B14" w:rsidRDefault="00671B14" w:rsidP="00B333A5">
      <w:pPr>
        <w:shd w:val="clear" w:color="auto" w:fill="FFFFFF"/>
        <w:spacing w:line="206" w:lineRule="exact"/>
        <w:ind w:firstLine="567"/>
        <w:jc w:val="both"/>
      </w:pPr>
      <w:r>
        <w:rPr>
          <w:spacing w:val="-2"/>
          <w:sz w:val="22"/>
          <w:szCs w:val="22"/>
        </w:rPr>
        <w:t>Кровли, армированные рубленым стекловолокном, устраивают нанесением пистолетом-распылителем двух-трех слоев ЭГИК вме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сте с рубленым стекловолокном.</w:t>
      </w:r>
    </w:p>
    <w:p w:rsidR="00671B14" w:rsidRDefault="00671B14" w:rsidP="00B333A5">
      <w:pPr>
        <w:shd w:val="clear" w:color="auto" w:fill="FFFFFF"/>
        <w:spacing w:line="197" w:lineRule="exact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Мастичные неармированные кровли выполняют из ЭГИК на</w:t>
      </w:r>
      <w:r>
        <w:rPr>
          <w:sz w:val="22"/>
          <w:szCs w:val="22"/>
        </w:rPr>
        <w:softHyphen/>
        <w:t>несением ее пистолетом в три слоя вместе с 5%-ным раствором хлористого кальция.</w:t>
      </w:r>
    </w:p>
    <w:p w:rsidR="004E7DEB" w:rsidRDefault="004E7DEB" w:rsidP="00B333A5">
      <w:pPr>
        <w:shd w:val="clear" w:color="auto" w:fill="FFFFFF"/>
        <w:spacing w:line="197" w:lineRule="exact"/>
        <w:ind w:firstLine="567"/>
        <w:jc w:val="both"/>
      </w:pPr>
    </w:p>
    <w:p w:rsidR="00671B14" w:rsidRDefault="00671B14" w:rsidP="00B333A5">
      <w:pPr>
        <w:shd w:val="clear" w:color="auto" w:fill="FFFFFF"/>
        <w:spacing w:before="14" w:line="178" w:lineRule="exact"/>
        <w:ind w:firstLine="567"/>
        <w:jc w:val="both"/>
      </w:pPr>
      <w:r>
        <w:rPr>
          <w:spacing w:val="-2"/>
          <w:sz w:val="22"/>
          <w:szCs w:val="22"/>
        </w:rPr>
        <w:t>Водоотвод с покрытий промышленных зданий может быть на</w:t>
      </w:r>
      <w:r>
        <w:rPr>
          <w:spacing w:val="-2"/>
          <w:sz w:val="22"/>
          <w:szCs w:val="22"/>
        </w:rPr>
        <w:softHyphen/>
      </w:r>
      <w:r w:rsidR="00C00DB7">
        <w:rPr>
          <w:sz w:val="22"/>
          <w:szCs w:val="22"/>
        </w:rPr>
        <w:t>ружным и внутренним (рис. 39</w:t>
      </w:r>
      <w:r>
        <w:rPr>
          <w:sz w:val="22"/>
          <w:szCs w:val="22"/>
        </w:rPr>
        <w:t>).</w:t>
      </w:r>
    </w:p>
    <w:p w:rsidR="00671B14" w:rsidRDefault="00671B14" w:rsidP="00B333A5">
      <w:pPr>
        <w:shd w:val="clear" w:color="auto" w:fill="FFFFFF"/>
        <w:spacing w:line="216" w:lineRule="exact"/>
        <w:ind w:firstLine="567"/>
        <w:jc w:val="both"/>
      </w:pPr>
      <w:r>
        <w:rPr>
          <w:i/>
          <w:iCs/>
          <w:spacing w:val="-6"/>
          <w:sz w:val="22"/>
          <w:szCs w:val="22"/>
        </w:rPr>
        <w:t xml:space="preserve">Наружный </w:t>
      </w:r>
      <w:r>
        <w:rPr>
          <w:spacing w:val="-6"/>
          <w:sz w:val="22"/>
          <w:szCs w:val="22"/>
        </w:rPr>
        <w:t xml:space="preserve">водоотвод воды с кровли может быть организованный </w:t>
      </w:r>
      <w:r>
        <w:rPr>
          <w:spacing w:val="-4"/>
          <w:sz w:val="22"/>
          <w:szCs w:val="22"/>
        </w:rPr>
        <w:t xml:space="preserve">и неорганизованный. </w:t>
      </w:r>
      <w:r>
        <w:rPr>
          <w:i/>
          <w:iCs/>
          <w:spacing w:val="-4"/>
          <w:sz w:val="22"/>
          <w:szCs w:val="22"/>
        </w:rPr>
        <w:t xml:space="preserve">Наружный организованный </w:t>
      </w:r>
      <w:r>
        <w:rPr>
          <w:spacing w:val="-4"/>
          <w:sz w:val="22"/>
          <w:szCs w:val="22"/>
        </w:rPr>
        <w:t>водоотвод устраи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 xml:space="preserve">вают в многоэтажных зданиях. Вода удаляется через настенные </w:t>
      </w:r>
      <w:r>
        <w:rPr>
          <w:spacing w:val="-4"/>
          <w:sz w:val="22"/>
          <w:szCs w:val="22"/>
        </w:rPr>
        <w:t xml:space="preserve">желоба и водосточные трубы. Стекая по скату кровли, вода попадает </w:t>
      </w:r>
      <w:r>
        <w:rPr>
          <w:spacing w:val="-5"/>
          <w:sz w:val="22"/>
          <w:szCs w:val="22"/>
        </w:rPr>
        <w:t>в желоба, расположенные у свеса кровли, а затем отводится к ворон</w:t>
      </w:r>
      <w:r>
        <w:rPr>
          <w:spacing w:val="-5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кам наружных водосточных труб, выполненных из оцинкованной </w:t>
      </w:r>
      <w:r>
        <w:rPr>
          <w:spacing w:val="-3"/>
          <w:sz w:val="22"/>
          <w:szCs w:val="22"/>
        </w:rPr>
        <w:t xml:space="preserve">стали и расположенных по периметру здания друг от друга не далее </w:t>
      </w:r>
      <w:r>
        <w:rPr>
          <w:sz w:val="22"/>
          <w:szCs w:val="22"/>
        </w:rPr>
        <w:t>15-20 м.</w:t>
      </w:r>
    </w:p>
    <w:p w:rsidR="00671B14" w:rsidRDefault="00671B14" w:rsidP="00B333A5">
      <w:pPr>
        <w:shd w:val="clear" w:color="auto" w:fill="FFFFFF"/>
        <w:spacing w:before="34" w:line="211" w:lineRule="exact"/>
        <w:ind w:firstLine="567"/>
        <w:jc w:val="both"/>
      </w:pPr>
      <w:r>
        <w:rPr>
          <w:spacing w:val="-2"/>
          <w:sz w:val="22"/>
          <w:szCs w:val="22"/>
        </w:rPr>
        <w:t xml:space="preserve">Наружный неорганизованный водоотвод устраивают в зданиях </w:t>
      </w:r>
      <w:r>
        <w:rPr>
          <w:spacing w:val="-1"/>
          <w:sz w:val="22"/>
          <w:szCs w:val="22"/>
        </w:rPr>
        <w:t xml:space="preserve">со скатными покрытиями. Вода с кровли стекает на землю. Свес </w:t>
      </w:r>
      <w:r>
        <w:rPr>
          <w:sz w:val="22"/>
          <w:szCs w:val="22"/>
        </w:rPr>
        <w:t>карниза закрыт фартуком из оцинкованной стали.</w:t>
      </w:r>
    </w:p>
    <w:p w:rsidR="00671B14" w:rsidRDefault="00671B14" w:rsidP="00B333A5">
      <w:pPr>
        <w:shd w:val="clear" w:color="auto" w:fill="FFFFFF"/>
        <w:spacing w:line="226" w:lineRule="exact"/>
        <w:ind w:firstLine="567"/>
        <w:jc w:val="both"/>
      </w:pPr>
      <w:r>
        <w:rPr>
          <w:i/>
          <w:iCs/>
          <w:spacing w:val="-4"/>
          <w:sz w:val="22"/>
          <w:szCs w:val="22"/>
        </w:rPr>
        <w:t xml:space="preserve">Внутренний организованный </w:t>
      </w:r>
      <w:r>
        <w:rPr>
          <w:spacing w:val="-4"/>
          <w:sz w:val="22"/>
          <w:szCs w:val="22"/>
        </w:rPr>
        <w:t xml:space="preserve">водоотвод: вода по скату стекает в </w:t>
      </w:r>
      <w:r>
        <w:rPr>
          <w:spacing w:val="-2"/>
          <w:sz w:val="22"/>
          <w:szCs w:val="22"/>
        </w:rPr>
        <w:t xml:space="preserve">ендовы и далее попадает через водоприемные воронки в чугунные, </w:t>
      </w:r>
      <w:r>
        <w:rPr>
          <w:sz w:val="22"/>
          <w:szCs w:val="22"/>
        </w:rPr>
        <w:t>асбестоцементные, пластмассовые водосточные трубы, а затем в ливневую канализацию, расположенную ниже уровня пола.</w:t>
      </w:r>
    </w:p>
    <w:p w:rsidR="00671B14" w:rsidRDefault="00671B14" w:rsidP="00B333A5">
      <w:pPr>
        <w:shd w:val="clear" w:color="auto" w:fill="FFFFFF"/>
        <w:spacing w:line="226" w:lineRule="exact"/>
        <w:ind w:firstLine="567"/>
        <w:jc w:val="both"/>
      </w:pPr>
      <w:r>
        <w:rPr>
          <w:spacing w:val="-5"/>
          <w:sz w:val="22"/>
          <w:szCs w:val="22"/>
        </w:rPr>
        <w:t xml:space="preserve">Расстояние между воронками в ендове принимают не более 48 м, </w:t>
      </w:r>
      <w:r>
        <w:rPr>
          <w:spacing w:val="-1"/>
          <w:sz w:val="22"/>
          <w:szCs w:val="22"/>
        </w:rPr>
        <w:t>располагая их в одном створе (линии) как в направлении продоль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 xml:space="preserve">ных, так и поперечных разбивочных осей. Стояки водоотвода </w:t>
      </w:r>
      <w:r>
        <w:rPr>
          <w:spacing w:val="-1"/>
          <w:sz w:val="22"/>
          <w:szCs w:val="22"/>
        </w:rPr>
        <w:t>размещают рядом с колоннами и крепят к ним хомутами.</w:t>
      </w:r>
    </w:p>
    <w:p w:rsidR="00671B14" w:rsidRDefault="00671B14" w:rsidP="00B333A5">
      <w:pPr>
        <w:shd w:val="clear" w:color="auto" w:fill="FFFFFF"/>
        <w:spacing w:line="226" w:lineRule="exact"/>
        <w:ind w:firstLine="567"/>
        <w:jc w:val="both"/>
        <w:sectPr w:rsidR="00671B14" w:rsidSect="00E4355C">
          <w:type w:val="nextColumn"/>
          <w:pgSz w:w="11909" w:h="16834"/>
          <w:pgMar w:top="1134" w:right="1134" w:bottom="1134" w:left="1134" w:header="720" w:footer="720" w:gutter="0"/>
          <w:cols w:space="720"/>
          <w:noEndnote/>
        </w:sectPr>
      </w:pPr>
    </w:p>
    <w:p w:rsidR="00671B14" w:rsidRDefault="009219FA" w:rsidP="00B333A5">
      <w:pPr>
        <w:shd w:val="clear" w:color="auto" w:fill="FFFFFF"/>
        <w:spacing w:before="110" w:line="178" w:lineRule="exact"/>
        <w:ind w:firstLine="567"/>
        <w:jc w:val="center"/>
      </w:pPr>
      <w:r>
        <w:rPr>
          <w:noProof/>
        </w:rPr>
        <w:pict>
          <v:shape id="_x0000_s1155" type="#_x0000_t75" style="position:absolute;left:0;text-align:left;margin-left:139.45pt;margin-top:-29.65pt;width:306pt;height:273.75pt;z-index:251670528;mso-wrap-distance-left:1.9pt;mso-wrap-distance-right:1.9pt;mso-position-horizontal-relative:page" o:allowincell="f">
            <v:imagedata r:id="rId42" o:title="" croptop="6370f"/>
            <w10:wrap type="topAndBottom" anchorx="page"/>
          </v:shape>
        </w:pict>
      </w:r>
      <w:r w:rsidR="00671B14">
        <w:rPr>
          <w:rFonts w:ascii="Arial" w:hAnsi="Arial"/>
          <w:spacing w:val="-8"/>
          <w:sz w:val="18"/>
          <w:szCs w:val="18"/>
        </w:rPr>
        <w:t>Рис</w:t>
      </w:r>
      <w:r w:rsidR="00C00DB7">
        <w:rPr>
          <w:rFonts w:ascii="Arial" w:hAnsi="Arial" w:cs="Arial"/>
          <w:spacing w:val="-8"/>
          <w:sz w:val="18"/>
          <w:szCs w:val="18"/>
        </w:rPr>
        <w:t>. 39</w:t>
      </w:r>
      <w:r w:rsidR="00671B14">
        <w:rPr>
          <w:rFonts w:ascii="Arial" w:hAnsi="Arial" w:cs="Arial"/>
          <w:spacing w:val="-8"/>
          <w:sz w:val="18"/>
          <w:szCs w:val="18"/>
        </w:rPr>
        <w:t xml:space="preserve">. </w:t>
      </w:r>
      <w:r w:rsidR="00671B14">
        <w:rPr>
          <w:rFonts w:ascii="Arial" w:hAnsi="Arial"/>
          <w:spacing w:val="-8"/>
          <w:sz w:val="18"/>
          <w:szCs w:val="18"/>
        </w:rPr>
        <w:t>Водоотвод</w:t>
      </w:r>
      <w:r w:rsidR="00671B14">
        <w:rPr>
          <w:rFonts w:ascii="Arial" w:hAnsi="Arial" w:cs="Arial"/>
          <w:spacing w:val="-8"/>
          <w:sz w:val="18"/>
          <w:szCs w:val="18"/>
        </w:rPr>
        <w:t xml:space="preserve"> </w:t>
      </w:r>
      <w:r w:rsidR="00671B14">
        <w:rPr>
          <w:rFonts w:ascii="Arial" w:hAnsi="Arial"/>
          <w:spacing w:val="-8"/>
          <w:sz w:val="18"/>
          <w:szCs w:val="18"/>
        </w:rPr>
        <w:t>с</w:t>
      </w:r>
      <w:r w:rsidR="00671B14">
        <w:rPr>
          <w:rFonts w:ascii="Arial" w:hAnsi="Arial" w:cs="Arial"/>
          <w:spacing w:val="-8"/>
          <w:sz w:val="18"/>
          <w:szCs w:val="18"/>
        </w:rPr>
        <w:t xml:space="preserve"> </w:t>
      </w:r>
      <w:r w:rsidR="00671B14">
        <w:rPr>
          <w:rFonts w:ascii="Arial" w:hAnsi="Arial"/>
          <w:spacing w:val="-8"/>
          <w:sz w:val="18"/>
          <w:szCs w:val="18"/>
        </w:rPr>
        <w:t>покрытий</w:t>
      </w:r>
      <w:r w:rsidR="00671B14">
        <w:rPr>
          <w:rFonts w:ascii="Arial" w:hAnsi="Arial" w:cs="Arial"/>
          <w:spacing w:val="-8"/>
          <w:sz w:val="18"/>
          <w:szCs w:val="18"/>
        </w:rPr>
        <w:t xml:space="preserve"> </w:t>
      </w:r>
      <w:r w:rsidR="00671B14">
        <w:rPr>
          <w:rFonts w:ascii="Arial" w:hAnsi="Arial"/>
          <w:spacing w:val="-8"/>
          <w:sz w:val="18"/>
          <w:szCs w:val="18"/>
        </w:rPr>
        <w:t>промышленных</w:t>
      </w:r>
      <w:r w:rsidR="00671B14">
        <w:rPr>
          <w:rFonts w:ascii="Arial" w:hAnsi="Arial" w:cs="Arial"/>
          <w:spacing w:val="-8"/>
          <w:sz w:val="18"/>
          <w:szCs w:val="18"/>
        </w:rPr>
        <w:t xml:space="preserve"> </w:t>
      </w:r>
      <w:r w:rsidR="00671B14">
        <w:rPr>
          <w:rFonts w:ascii="Arial" w:hAnsi="Arial"/>
          <w:spacing w:val="-8"/>
          <w:sz w:val="18"/>
          <w:szCs w:val="18"/>
        </w:rPr>
        <w:t>зданий</w:t>
      </w:r>
      <w:r w:rsidR="00671B14">
        <w:rPr>
          <w:rFonts w:ascii="Arial" w:hAnsi="Arial" w:cs="Arial"/>
          <w:spacing w:val="-8"/>
          <w:sz w:val="18"/>
          <w:szCs w:val="18"/>
        </w:rPr>
        <w:t>:</w:t>
      </w:r>
    </w:p>
    <w:p w:rsidR="00671B14" w:rsidRDefault="00671B1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spacing w:val="-8"/>
          <w:sz w:val="18"/>
          <w:szCs w:val="18"/>
        </w:rPr>
        <w:t>а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—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через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карниз</w:t>
      </w:r>
      <w:r>
        <w:rPr>
          <w:rFonts w:ascii="Arial" w:hAnsi="Arial" w:cs="Arial"/>
          <w:spacing w:val="-8"/>
          <w:sz w:val="18"/>
          <w:szCs w:val="18"/>
        </w:rPr>
        <w:t xml:space="preserve"> (</w:t>
      </w:r>
      <w:r>
        <w:rPr>
          <w:rFonts w:ascii="Arial" w:hAnsi="Arial"/>
          <w:spacing w:val="-8"/>
          <w:sz w:val="18"/>
          <w:szCs w:val="18"/>
        </w:rPr>
        <w:t>при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неорганизованном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8"/>
          <w:sz w:val="18"/>
          <w:szCs w:val="18"/>
        </w:rPr>
        <w:t>водостоке</w:t>
      </w:r>
      <w:r>
        <w:rPr>
          <w:rFonts w:ascii="Arial" w:hAnsi="Arial" w:cs="Arial"/>
          <w:spacing w:val="-8"/>
          <w:sz w:val="18"/>
          <w:szCs w:val="18"/>
        </w:rPr>
        <w:t>);</w:t>
      </w:r>
      <w:r w:rsidR="009137D9"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б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—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через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желоба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в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водосточные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трубы</w:t>
      </w:r>
      <w:r>
        <w:rPr>
          <w:rFonts w:ascii="Arial" w:hAnsi="Arial" w:cs="Arial"/>
          <w:spacing w:val="-9"/>
          <w:sz w:val="18"/>
          <w:szCs w:val="18"/>
        </w:rPr>
        <w:t xml:space="preserve"> (</w:t>
      </w:r>
      <w:r>
        <w:rPr>
          <w:rFonts w:ascii="Arial" w:hAnsi="Arial"/>
          <w:spacing w:val="-9"/>
          <w:sz w:val="18"/>
          <w:szCs w:val="18"/>
        </w:rPr>
        <w:t>при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организованном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водостоке</w:t>
      </w:r>
      <w:r>
        <w:rPr>
          <w:rFonts w:ascii="Arial" w:hAnsi="Arial" w:cs="Arial"/>
          <w:spacing w:val="-9"/>
          <w:sz w:val="18"/>
          <w:szCs w:val="18"/>
        </w:rPr>
        <w:t>);</w:t>
      </w:r>
      <w:r w:rsidR="009137D9"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водоприемная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воронка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внутреннего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водостока</w:t>
      </w:r>
      <w:r>
        <w:rPr>
          <w:rFonts w:ascii="Arial" w:hAnsi="Arial" w:cs="Arial"/>
          <w:spacing w:val="-10"/>
          <w:sz w:val="18"/>
          <w:szCs w:val="18"/>
        </w:rPr>
        <w:t>;</w:t>
      </w:r>
      <w:r w:rsidR="009137D9"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 w:cs="Arial"/>
          <w:spacing w:val="-10"/>
          <w:sz w:val="18"/>
          <w:szCs w:val="18"/>
        </w:rPr>
        <w:t xml:space="preserve">1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карнизная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плита</w:t>
      </w:r>
      <w:r>
        <w:rPr>
          <w:rFonts w:ascii="Arial" w:hAnsi="Arial" w:cs="Arial"/>
          <w:spacing w:val="-10"/>
          <w:sz w:val="18"/>
          <w:szCs w:val="18"/>
        </w:rPr>
        <w:t xml:space="preserve">; 2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антисептированный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брусок</w:t>
      </w:r>
      <w:r>
        <w:rPr>
          <w:rFonts w:ascii="Arial" w:hAnsi="Arial" w:cs="Arial"/>
          <w:spacing w:val="-10"/>
          <w:sz w:val="18"/>
          <w:szCs w:val="18"/>
        </w:rPr>
        <w:t xml:space="preserve">; 3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фартук</w:t>
      </w:r>
      <w:r w:rsidR="009137D9">
        <w:rPr>
          <w:rFonts w:ascii="Arial" w:hAnsi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из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оцинкованной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стали</w:t>
      </w:r>
      <w:r>
        <w:rPr>
          <w:rFonts w:ascii="Arial" w:hAnsi="Arial" w:cs="Arial"/>
          <w:spacing w:val="-11"/>
          <w:sz w:val="18"/>
          <w:szCs w:val="18"/>
        </w:rPr>
        <w:t xml:space="preserve">; 4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верх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фартука</w:t>
      </w:r>
      <w:r>
        <w:rPr>
          <w:rFonts w:ascii="Arial" w:hAnsi="Arial" w:cs="Arial"/>
          <w:spacing w:val="-11"/>
          <w:sz w:val="18"/>
          <w:szCs w:val="18"/>
        </w:rPr>
        <w:t xml:space="preserve"> (</w:t>
      </w:r>
      <w:r>
        <w:rPr>
          <w:rFonts w:ascii="Arial" w:hAnsi="Arial"/>
          <w:spacing w:val="-11"/>
          <w:sz w:val="18"/>
          <w:szCs w:val="18"/>
        </w:rPr>
        <w:t>буртик</w:t>
      </w:r>
      <w:r>
        <w:rPr>
          <w:rFonts w:ascii="Arial" w:hAnsi="Arial" w:cs="Arial"/>
          <w:spacing w:val="-11"/>
          <w:sz w:val="18"/>
          <w:szCs w:val="18"/>
        </w:rPr>
        <w:t xml:space="preserve">); 5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дополнительные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слои</w:t>
      </w:r>
      <w:r w:rsidR="009137D9">
        <w:rPr>
          <w:rFonts w:ascii="Arial" w:hAnsi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кровли</w:t>
      </w:r>
      <w:r>
        <w:rPr>
          <w:rFonts w:ascii="Arial" w:hAnsi="Arial" w:cs="Arial"/>
          <w:spacing w:val="-11"/>
          <w:sz w:val="18"/>
          <w:szCs w:val="18"/>
        </w:rPr>
        <w:t xml:space="preserve">; 6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основной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рулонный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ковер</w:t>
      </w:r>
      <w:r>
        <w:rPr>
          <w:rFonts w:ascii="Arial" w:hAnsi="Arial" w:cs="Arial"/>
          <w:spacing w:val="-11"/>
          <w:sz w:val="18"/>
          <w:szCs w:val="18"/>
        </w:rPr>
        <w:t xml:space="preserve">; 7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цементная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стяжка</w:t>
      </w:r>
      <w:r>
        <w:rPr>
          <w:rFonts w:ascii="Arial" w:hAnsi="Arial" w:cs="Arial"/>
          <w:spacing w:val="-11"/>
          <w:sz w:val="18"/>
          <w:szCs w:val="18"/>
        </w:rPr>
        <w:t xml:space="preserve">; 8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утеплитель</w:t>
      </w:r>
      <w:r>
        <w:rPr>
          <w:rFonts w:ascii="Arial" w:hAnsi="Arial" w:cs="Arial"/>
          <w:spacing w:val="-11"/>
          <w:sz w:val="18"/>
          <w:szCs w:val="18"/>
        </w:rPr>
        <w:t>;</w:t>
      </w:r>
      <w:r w:rsidR="009137D9"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 w:cs="Arial"/>
          <w:spacing w:val="-11"/>
          <w:sz w:val="18"/>
          <w:szCs w:val="18"/>
        </w:rPr>
        <w:t xml:space="preserve">9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пароизоляция</w:t>
      </w:r>
      <w:r>
        <w:rPr>
          <w:rFonts w:ascii="Arial" w:hAnsi="Arial" w:cs="Arial"/>
          <w:spacing w:val="-11"/>
          <w:sz w:val="18"/>
          <w:szCs w:val="18"/>
        </w:rPr>
        <w:t xml:space="preserve">; 10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железобетонная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плита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покрытия</w:t>
      </w:r>
      <w:r>
        <w:rPr>
          <w:rFonts w:ascii="Arial" w:hAnsi="Arial" w:cs="Arial"/>
          <w:spacing w:val="-11"/>
          <w:sz w:val="18"/>
          <w:szCs w:val="18"/>
        </w:rPr>
        <w:t xml:space="preserve">; 11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водоприемная</w:t>
      </w:r>
    </w:p>
    <w:p w:rsidR="00671B14" w:rsidRDefault="00671B1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spacing w:val="-10"/>
          <w:sz w:val="18"/>
          <w:szCs w:val="18"/>
        </w:rPr>
        <w:t>воронка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водосточной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трубы</w:t>
      </w:r>
      <w:r>
        <w:rPr>
          <w:rFonts w:ascii="Arial" w:hAnsi="Arial" w:cs="Arial"/>
          <w:spacing w:val="-10"/>
          <w:sz w:val="18"/>
          <w:szCs w:val="18"/>
        </w:rPr>
        <w:t xml:space="preserve">; 12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лоток</w:t>
      </w:r>
      <w:r>
        <w:rPr>
          <w:rFonts w:ascii="Arial" w:hAnsi="Arial" w:cs="Arial"/>
          <w:spacing w:val="-10"/>
          <w:sz w:val="18"/>
          <w:szCs w:val="18"/>
        </w:rPr>
        <w:t xml:space="preserve">; 13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настенные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желоба</w:t>
      </w:r>
      <w:r>
        <w:rPr>
          <w:rFonts w:ascii="Arial" w:hAnsi="Arial" w:cs="Arial"/>
          <w:spacing w:val="-10"/>
          <w:sz w:val="18"/>
          <w:szCs w:val="18"/>
        </w:rPr>
        <w:t>;</w:t>
      </w:r>
      <w:r w:rsidR="009137D9"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 w:cs="Arial"/>
          <w:spacing w:val="-10"/>
          <w:sz w:val="18"/>
          <w:szCs w:val="18"/>
        </w:rPr>
        <w:t xml:space="preserve">14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патрубок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водосточной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трубы</w:t>
      </w:r>
      <w:r>
        <w:rPr>
          <w:rFonts w:ascii="Arial" w:hAnsi="Arial" w:cs="Arial"/>
          <w:spacing w:val="-10"/>
          <w:sz w:val="18"/>
          <w:szCs w:val="18"/>
        </w:rPr>
        <w:t xml:space="preserve">; 15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хомут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из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полуколец</w:t>
      </w:r>
      <w:r>
        <w:rPr>
          <w:rFonts w:ascii="Arial" w:hAnsi="Arial" w:cs="Arial"/>
          <w:spacing w:val="-10"/>
          <w:sz w:val="18"/>
          <w:szCs w:val="18"/>
        </w:rPr>
        <w:t xml:space="preserve">; 16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воротник</w:t>
      </w:r>
      <w:r w:rsidR="009137D9">
        <w:rPr>
          <w:rFonts w:ascii="Arial" w:hAnsi="Arial"/>
          <w:spacing w:val="-10"/>
          <w:sz w:val="18"/>
          <w:szCs w:val="18"/>
        </w:rPr>
        <w:t xml:space="preserve"> </w:t>
      </w:r>
      <w:r>
        <w:rPr>
          <w:rFonts w:ascii="Arial" w:hAnsi="Arial" w:cs="Arial"/>
          <w:spacing w:val="-10"/>
          <w:sz w:val="18"/>
          <w:szCs w:val="18"/>
        </w:rPr>
        <w:t>(</w:t>
      </w:r>
      <w:r>
        <w:rPr>
          <w:rFonts w:ascii="Arial" w:hAnsi="Arial"/>
          <w:spacing w:val="-10"/>
          <w:sz w:val="18"/>
          <w:szCs w:val="18"/>
        </w:rPr>
        <w:t>чаша</w:t>
      </w:r>
      <w:r>
        <w:rPr>
          <w:rFonts w:ascii="Arial" w:hAnsi="Arial" w:cs="Arial"/>
          <w:spacing w:val="-10"/>
          <w:sz w:val="18"/>
          <w:szCs w:val="18"/>
        </w:rPr>
        <w:t xml:space="preserve">) </w:t>
      </w:r>
      <w:r>
        <w:rPr>
          <w:rFonts w:ascii="Arial" w:hAnsi="Arial"/>
          <w:spacing w:val="-10"/>
          <w:sz w:val="18"/>
          <w:szCs w:val="18"/>
        </w:rPr>
        <w:t>воронки</w:t>
      </w:r>
      <w:r>
        <w:rPr>
          <w:rFonts w:ascii="Arial" w:hAnsi="Arial" w:cs="Arial"/>
          <w:spacing w:val="-10"/>
          <w:sz w:val="18"/>
          <w:szCs w:val="18"/>
        </w:rPr>
        <w:t xml:space="preserve">; 17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прижимное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кольцо</w:t>
      </w:r>
      <w:r>
        <w:rPr>
          <w:rFonts w:ascii="Arial" w:hAnsi="Arial" w:cs="Arial"/>
          <w:spacing w:val="-10"/>
          <w:sz w:val="18"/>
          <w:szCs w:val="18"/>
        </w:rPr>
        <w:t xml:space="preserve">; 18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защитный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колпак</w:t>
      </w:r>
      <w:r>
        <w:rPr>
          <w:rFonts w:ascii="Arial" w:hAnsi="Arial" w:cs="Arial"/>
          <w:spacing w:val="-10"/>
          <w:sz w:val="18"/>
          <w:szCs w:val="18"/>
        </w:rPr>
        <w:t>;</w:t>
      </w:r>
    </w:p>
    <w:p w:rsidR="00671B14" w:rsidRDefault="00671B1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pacing w:val="-10"/>
          <w:sz w:val="18"/>
          <w:szCs w:val="18"/>
        </w:rPr>
        <w:t xml:space="preserve">19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шпильки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М</w:t>
      </w:r>
      <w:r>
        <w:rPr>
          <w:rFonts w:ascii="Arial" w:hAnsi="Arial" w:cs="Arial"/>
          <w:spacing w:val="-10"/>
          <w:sz w:val="18"/>
          <w:szCs w:val="18"/>
        </w:rPr>
        <w:t xml:space="preserve">12; 20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керамзитобетонный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блок</w:t>
      </w:r>
      <w:r>
        <w:rPr>
          <w:rFonts w:ascii="Arial" w:hAnsi="Arial" w:cs="Arial"/>
          <w:spacing w:val="-10"/>
          <w:sz w:val="18"/>
          <w:szCs w:val="18"/>
        </w:rPr>
        <w:t xml:space="preserve"> (</w:t>
      </w:r>
      <w:r>
        <w:rPr>
          <w:rFonts w:ascii="Arial" w:hAnsi="Arial"/>
          <w:spacing w:val="-10"/>
          <w:sz w:val="18"/>
          <w:szCs w:val="18"/>
        </w:rPr>
        <w:t>с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отверстиями</w:t>
      </w:r>
      <w:r>
        <w:rPr>
          <w:rFonts w:ascii="Arial" w:hAnsi="Arial" w:cs="Arial"/>
          <w:spacing w:val="-10"/>
          <w:sz w:val="18"/>
          <w:szCs w:val="18"/>
        </w:rPr>
        <w:t>)</w:t>
      </w:r>
    </w:p>
    <w:p w:rsidR="00671B14" w:rsidRDefault="00671B14" w:rsidP="00B333A5">
      <w:pPr>
        <w:shd w:val="clear" w:color="auto" w:fill="FFFFFF"/>
        <w:spacing w:before="58" w:line="240" w:lineRule="exact"/>
        <w:ind w:firstLine="567"/>
        <w:jc w:val="both"/>
      </w:pPr>
      <w:r>
        <w:rPr>
          <w:spacing w:val="-2"/>
          <w:sz w:val="22"/>
          <w:szCs w:val="22"/>
        </w:rPr>
        <w:t>Воронки устанавливают на легкобетонные вкладыши. При по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крытии из профилированного стального листа их монтируют на стальных оцинкованных поддонах. По периметру отверстия под </w:t>
      </w:r>
      <w:r>
        <w:rPr>
          <w:spacing w:val="-1"/>
          <w:sz w:val="22"/>
          <w:szCs w:val="22"/>
        </w:rPr>
        <w:t>поддон несущий настил усиливают рамкой из уголков.</w:t>
      </w:r>
    </w:p>
    <w:p w:rsidR="00671B14" w:rsidRDefault="00671B1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6"/>
          <w:sz w:val="22"/>
          <w:szCs w:val="22"/>
        </w:rPr>
        <w:t>При установке воронок кровельный ковер зажимают между слив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ным патрубком и прижимным фланцем шпильками и резиновыми </w:t>
      </w:r>
      <w:r>
        <w:rPr>
          <w:spacing w:val="-3"/>
          <w:sz w:val="22"/>
          <w:szCs w:val="22"/>
        </w:rPr>
        <w:t xml:space="preserve">прокладками. Сливной патрубок крепят к настилу хомутом, а купол </w:t>
      </w:r>
      <w:r>
        <w:rPr>
          <w:sz w:val="22"/>
          <w:szCs w:val="22"/>
        </w:rPr>
        <w:t>воронки к прижимному фланцу крепят болтами. Водонепроница</w:t>
      </w:r>
      <w:r>
        <w:rPr>
          <w:sz w:val="22"/>
          <w:szCs w:val="22"/>
        </w:rPr>
        <w:softHyphen/>
      </w:r>
      <w:r>
        <w:rPr>
          <w:spacing w:val="-2"/>
          <w:sz w:val="22"/>
          <w:szCs w:val="22"/>
        </w:rPr>
        <w:t>емость кровли в местах установки воронок обеспечивается наклей-</w:t>
      </w:r>
    </w:p>
    <w:p w:rsidR="009137D9" w:rsidRDefault="009219FA" w:rsidP="00A82B06">
      <w:pPr>
        <w:shd w:val="clear" w:color="auto" w:fill="FFFFFF"/>
        <w:spacing w:before="96" w:line="173" w:lineRule="exact"/>
        <w:ind w:firstLine="567"/>
        <w:jc w:val="center"/>
      </w:pPr>
      <w:r>
        <w:rPr>
          <w:noProof/>
        </w:rPr>
        <w:pict>
          <v:shape id="_x0000_s1151" type="#_x0000_t75" style="position:absolute;left:0;text-align:left;margin-left:151.05pt;margin-top:9.9pt;width:352.5pt;height:241.5pt;z-index:251667456;mso-wrap-distance-left:1.9pt;mso-wrap-distance-right:1.9pt;mso-position-horizontal-relative:page">
            <v:imagedata r:id="rId43" o:title=""/>
            <w10:wrap type="topAndBottom" anchorx="page"/>
          </v:shape>
        </w:pict>
      </w:r>
    </w:p>
    <w:p w:rsidR="00A82B06" w:rsidRDefault="00A82B06" w:rsidP="00A82B06">
      <w:pPr>
        <w:shd w:val="clear" w:color="auto" w:fill="FFFFFF"/>
        <w:spacing w:before="96" w:line="173" w:lineRule="exact"/>
        <w:ind w:firstLine="567"/>
        <w:jc w:val="center"/>
      </w:pPr>
      <w:r>
        <w:rPr>
          <w:rFonts w:ascii="Arial" w:hAnsi="Arial"/>
          <w:spacing w:val="-7"/>
          <w:sz w:val="18"/>
          <w:szCs w:val="18"/>
        </w:rPr>
        <w:t>Рис</w:t>
      </w:r>
      <w:r w:rsidR="00C00DB7">
        <w:rPr>
          <w:rFonts w:ascii="Arial" w:hAnsi="Arial" w:cs="Arial"/>
          <w:spacing w:val="-7"/>
          <w:sz w:val="18"/>
          <w:szCs w:val="18"/>
        </w:rPr>
        <w:t>. 40</w:t>
      </w:r>
      <w:r>
        <w:rPr>
          <w:rFonts w:ascii="Arial" w:hAnsi="Arial" w:cs="Arial"/>
          <w:spacing w:val="-7"/>
          <w:sz w:val="18"/>
          <w:szCs w:val="18"/>
        </w:rPr>
        <w:t xml:space="preserve">. </w:t>
      </w:r>
      <w:r>
        <w:rPr>
          <w:rFonts w:ascii="Arial" w:hAnsi="Arial"/>
          <w:spacing w:val="-7"/>
          <w:sz w:val="18"/>
          <w:szCs w:val="18"/>
        </w:rPr>
        <w:t>Пространственные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покрытия</w:t>
      </w:r>
      <w:r>
        <w:rPr>
          <w:rFonts w:ascii="Arial" w:hAnsi="Arial" w:cs="Arial"/>
          <w:spacing w:val="-7"/>
          <w:sz w:val="18"/>
          <w:szCs w:val="18"/>
        </w:rPr>
        <w:t>:</w:t>
      </w:r>
    </w:p>
    <w:p w:rsidR="00A82B06" w:rsidRDefault="00A82B06" w:rsidP="00A82B06">
      <w:pPr>
        <w:shd w:val="clear" w:color="auto" w:fill="FFFFFF"/>
        <w:spacing w:line="173" w:lineRule="exact"/>
        <w:ind w:firstLine="567"/>
        <w:jc w:val="center"/>
      </w:pPr>
      <w:r>
        <w:rPr>
          <w:rFonts w:ascii="Arial" w:hAnsi="Arial"/>
          <w:spacing w:val="-10"/>
          <w:sz w:val="18"/>
          <w:szCs w:val="18"/>
        </w:rPr>
        <w:t>а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сегментные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своды</w:t>
      </w:r>
      <w:r>
        <w:rPr>
          <w:rFonts w:ascii="Arial" w:hAnsi="Arial" w:cs="Arial"/>
          <w:spacing w:val="-10"/>
          <w:sz w:val="18"/>
          <w:szCs w:val="18"/>
        </w:rPr>
        <w:t xml:space="preserve">; </w:t>
      </w:r>
      <w:r>
        <w:rPr>
          <w:rFonts w:ascii="Arial" w:hAnsi="Arial"/>
          <w:spacing w:val="-10"/>
          <w:sz w:val="18"/>
          <w:szCs w:val="18"/>
        </w:rPr>
        <w:t>б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сборные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железобетонные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оболочки</w:t>
      </w:r>
      <w:r w:rsidR="009137D9">
        <w:rPr>
          <w:rFonts w:ascii="Arial" w:hAnsi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двоякой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кривизны</w:t>
      </w:r>
      <w:r>
        <w:rPr>
          <w:rFonts w:ascii="Arial" w:hAnsi="Arial" w:cs="Arial"/>
          <w:spacing w:val="-9"/>
          <w:sz w:val="18"/>
          <w:szCs w:val="18"/>
        </w:rPr>
        <w:t xml:space="preserve">; </w:t>
      </w:r>
      <w:r>
        <w:rPr>
          <w:rFonts w:ascii="Arial" w:hAnsi="Arial"/>
          <w:i/>
          <w:iCs/>
          <w:spacing w:val="-9"/>
          <w:sz w:val="18"/>
          <w:szCs w:val="18"/>
        </w:rPr>
        <w:t>в</w:t>
      </w:r>
      <w:r>
        <w:rPr>
          <w:rFonts w:ascii="Arial" w:hAnsi="Arial" w:cs="Arial"/>
          <w:i/>
          <w:iCs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—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монолитные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оболочки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двоякой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кривизны</w:t>
      </w:r>
      <w:r>
        <w:rPr>
          <w:rFonts w:ascii="Arial" w:hAnsi="Arial" w:cs="Arial"/>
          <w:spacing w:val="-9"/>
          <w:sz w:val="18"/>
          <w:szCs w:val="18"/>
        </w:rPr>
        <w:t>;</w:t>
      </w:r>
      <w:r w:rsidR="009137D9"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г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монолитные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цилиндрические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оболочки</w:t>
      </w:r>
      <w:r>
        <w:rPr>
          <w:rFonts w:ascii="Arial" w:hAnsi="Arial" w:cs="Arial"/>
          <w:spacing w:val="-10"/>
          <w:sz w:val="18"/>
          <w:szCs w:val="18"/>
        </w:rPr>
        <w:t xml:space="preserve">; </w:t>
      </w:r>
      <w:r>
        <w:rPr>
          <w:rFonts w:ascii="Arial" w:hAnsi="Arial"/>
          <w:spacing w:val="-10"/>
          <w:sz w:val="18"/>
          <w:szCs w:val="18"/>
        </w:rPr>
        <w:t>д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треугольная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складка</w:t>
      </w:r>
      <w:r>
        <w:rPr>
          <w:rFonts w:ascii="Arial" w:hAnsi="Arial" w:cs="Arial"/>
          <w:spacing w:val="-10"/>
          <w:sz w:val="18"/>
          <w:szCs w:val="18"/>
        </w:rPr>
        <w:t>;</w:t>
      </w:r>
    </w:p>
    <w:p w:rsidR="00A82B06" w:rsidRDefault="00A82B06" w:rsidP="00A82B06">
      <w:pPr>
        <w:shd w:val="clear" w:color="auto" w:fill="FFFFFF"/>
        <w:spacing w:line="173" w:lineRule="exact"/>
        <w:ind w:firstLine="567"/>
        <w:jc w:val="center"/>
      </w:pPr>
      <w:r>
        <w:rPr>
          <w:rFonts w:ascii="Arial" w:hAnsi="Arial"/>
          <w:spacing w:val="-11"/>
          <w:sz w:val="18"/>
          <w:szCs w:val="18"/>
        </w:rPr>
        <w:t>е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трапециевидная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складка</w:t>
      </w:r>
      <w:r>
        <w:rPr>
          <w:rFonts w:ascii="Arial" w:hAnsi="Arial" w:cs="Arial"/>
          <w:spacing w:val="-11"/>
          <w:sz w:val="18"/>
          <w:szCs w:val="18"/>
        </w:rPr>
        <w:t xml:space="preserve">; 1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колонны</w:t>
      </w:r>
      <w:r>
        <w:rPr>
          <w:rFonts w:ascii="Arial" w:hAnsi="Arial" w:cs="Arial"/>
          <w:spacing w:val="-11"/>
          <w:sz w:val="18"/>
          <w:szCs w:val="18"/>
        </w:rPr>
        <w:t xml:space="preserve">; 2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балки</w:t>
      </w:r>
      <w:r>
        <w:rPr>
          <w:rFonts w:ascii="Arial" w:hAnsi="Arial" w:cs="Arial"/>
          <w:spacing w:val="-11"/>
          <w:sz w:val="18"/>
          <w:szCs w:val="18"/>
        </w:rPr>
        <w:t>;</w:t>
      </w:r>
      <w:r w:rsidR="009137D9"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 w:cs="Arial"/>
          <w:spacing w:val="-11"/>
          <w:sz w:val="18"/>
          <w:szCs w:val="18"/>
        </w:rPr>
        <w:t xml:space="preserve">3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сводчатые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плиты</w:t>
      </w:r>
      <w:r>
        <w:rPr>
          <w:rFonts w:ascii="Arial" w:hAnsi="Arial" w:cs="Arial"/>
          <w:spacing w:val="-11"/>
          <w:sz w:val="18"/>
          <w:szCs w:val="18"/>
        </w:rPr>
        <w:t xml:space="preserve">; 4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контурные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фермы</w:t>
      </w:r>
      <w:r>
        <w:rPr>
          <w:rFonts w:ascii="Arial" w:hAnsi="Arial" w:cs="Arial"/>
          <w:spacing w:val="-11"/>
          <w:sz w:val="18"/>
          <w:szCs w:val="18"/>
        </w:rPr>
        <w:t>-</w:t>
      </w:r>
      <w:r>
        <w:rPr>
          <w:rFonts w:ascii="Arial" w:hAnsi="Arial"/>
          <w:spacing w:val="-11"/>
          <w:sz w:val="18"/>
          <w:szCs w:val="18"/>
        </w:rPr>
        <w:t>диафрагмы</w:t>
      </w:r>
      <w:r>
        <w:rPr>
          <w:rFonts w:ascii="Arial" w:hAnsi="Arial" w:cs="Arial"/>
          <w:spacing w:val="-11"/>
          <w:sz w:val="18"/>
          <w:szCs w:val="18"/>
        </w:rPr>
        <w:t>;</w:t>
      </w:r>
    </w:p>
    <w:p w:rsidR="00A82B06" w:rsidRDefault="00A82B06" w:rsidP="00A82B06">
      <w:pPr>
        <w:shd w:val="clear" w:color="auto" w:fill="FFFFFF"/>
        <w:spacing w:line="173" w:lineRule="exact"/>
        <w:ind w:firstLine="567"/>
        <w:jc w:val="center"/>
      </w:pPr>
      <w:r>
        <w:rPr>
          <w:rFonts w:ascii="Arial" w:hAnsi="Arial" w:cs="Arial"/>
          <w:spacing w:val="-11"/>
          <w:sz w:val="18"/>
          <w:szCs w:val="18"/>
        </w:rPr>
        <w:t xml:space="preserve">5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плиты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размером</w:t>
      </w:r>
      <w:r>
        <w:rPr>
          <w:rFonts w:ascii="Arial" w:hAnsi="Arial" w:cs="Arial"/>
          <w:spacing w:val="-11"/>
          <w:sz w:val="18"/>
          <w:szCs w:val="18"/>
        </w:rPr>
        <w:t xml:space="preserve"> 3 </w:t>
      </w:r>
      <w:r>
        <w:rPr>
          <w:rFonts w:ascii="Arial" w:hAnsi="Arial"/>
          <w:spacing w:val="-11"/>
          <w:sz w:val="18"/>
          <w:szCs w:val="18"/>
        </w:rPr>
        <w:t>х</w:t>
      </w:r>
      <w:r>
        <w:rPr>
          <w:rFonts w:ascii="Arial" w:hAnsi="Arial" w:cs="Arial"/>
          <w:spacing w:val="-11"/>
          <w:sz w:val="18"/>
          <w:szCs w:val="18"/>
        </w:rPr>
        <w:t xml:space="preserve"> 6 </w:t>
      </w:r>
      <w:r>
        <w:rPr>
          <w:rFonts w:ascii="Arial" w:hAnsi="Arial"/>
          <w:spacing w:val="-11"/>
          <w:sz w:val="18"/>
          <w:szCs w:val="18"/>
        </w:rPr>
        <w:t>м</w:t>
      </w:r>
      <w:r>
        <w:rPr>
          <w:rFonts w:ascii="Arial" w:hAnsi="Arial" w:cs="Arial"/>
          <w:spacing w:val="-11"/>
          <w:sz w:val="18"/>
          <w:szCs w:val="18"/>
        </w:rPr>
        <w:t xml:space="preserve">; 6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доборные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контурные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плиты</w:t>
      </w:r>
      <w:r>
        <w:rPr>
          <w:rFonts w:ascii="Arial" w:hAnsi="Arial" w:cs="Arial"/>
          <w:spacing w:val="-11"/>
          <w:sz w:val="18"/>
          <w:szCs w:val="18"/>
        </w:rPr>
        <w:t>;</w:t>
      </w:r>
      <w:r w:rsidR="009137D9"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 w:cs="Arial"/>
          <w:spacing w:val="-10"/>
          <w:sz w:val="18"/>
          <w:szCs w:val="18"/>
        </w:rPr>
        <w:t xml:space="preserve">7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контурная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арка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затяжкой</w:t>
      </w:r>
      <w:r>
        <w:rPr>
          <w:rFonts w:ascii="Arial" w:hAnsi="Arial" w:cs="Arial"/>
          <w:spacing w:val="-10"/>
          <w:sz w:val="18"/>
          <w:szCs w:val="18"/>
        </w:rPr>
        <w:t xml:space="preserve">; 8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монолитная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 w:rsidR="009137D9"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болочка</w:t>
      </w:r>
      <w:r>
        <w:rPr>
          <w:rFonts w:ascii="Arial" w:hAnsi="Arial" w:cs="Arial"/>
          <w:spacing w:val="-10"/>
          <w:sz w:val="18"/>
          <w:szCs w:val="18"/>
        </w:rPr>
        <w:t>;</w:t>
      </w:r>
    </w:p>
    <w:p w:rsidR="00A82B06" w:rsidRDefault="00A82B06" w:rsidP="00A82B06">
      <w:pPr>
        <w:shd w:val="clear" w:color="auto" w:fill="FFFFFF"/>
        <w:spacing w:line="173" w:lineRule="exact"/>
        <w:ind w:firstLine="567"/>
        <w:jc w:val="center"/>
      </w:pPr>
      <w:r>
        <w:rPr>
          <w:rFonts w:ascii="Arial" w:hAnsi="Arial" w:cs="Arial"/>
          <w:spacing w:val="-10"/>
          <w:sz w:val="18"/>
          <w:szCs w:val="18"/>
        </w:rPr>
        <w:t xml:space="preserve">9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бортовой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элемент</w:t>
      </w:r>
      <w:r>
        <w:rPr>
          <w:rFonts w:ascii="Arial" w:hAnsi="Arial" w:cs="Arial"/>
          <w:spacing w:val="-10"/>
          <w:sz w:val="18"/>
          <w:szCs w:val="18"/>
        </w:rPr>
        <w:t xml:space="preserve">; 10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складка</w:t>
      </w:r>
      <w:r>
        <w:rPr>
          <w:rFonts w:ascii="Arial" w:hAnsi="Arial" w:cs="Arial"/>
          <w:spacing w:val="-10"/>
          <w:sz w:val="18"/>
          <w:szCs w:val="18"/>
        </w:rPr>
        <w:t xml:space="preserve">; 11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торцовая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диафрагма</w:t>
      </w:r>
    </w:p>
    <w:p w:rsidR="00671B14" w:rsidRDefault="00671B14" w:rsidP="00B333A5">
      <w:pPr>
        <w:shd w:val="clear" w:color="auto" w:fill="FFFFFF"/>
        <w:spacing w:before="581" w:line="240" w:lineRule="exact"/>
        <w:ind w:firstLine="567"/>
        <w:jc w:val="both"/>
      </w:pPr>
      <w:r>
        <w:rPr>
          <w:spacing w:val="-1"/>
          <w:sz w:val="22"/>
          <w:szCs w:val="22"/>
        </w:rPr>
        <w:t xml:space="preserve">кой двух слоев рубероида и стеклоткани. В сторону водоприемных </w:t>
      </w:r>
      <w:r>
        <w:rPr>
          <w:sz w:val="22"/>
          <w:szCs w:val="22"/>
        </w:rPr>
        <w:t xml:space="preserve">воронок ендовы имеют </w:t>
      </w:r>
      <w:r>
        <w:rPr>
          <w:i/>
          <w:iCs/>
          <w:sz w:val="22"/>
          <w:szCs w:val="22"/>
        </w:rPr>
        <w:t xml:space="preserve">уклон </w:t>
      </w:r>
      <w:r>
        <w:rPr>
          <w:sz w:val="22"/>
          <w:szCs w:val="22"/>
        </w:rPr>
        <w:t>от 0,2 до 0,5%.</w:t>
      </w:r>
    </w:p>
    <w:p w:rsidR="00671B14" w:rsidRDefault="00671B14" w:rsidP="00B333A5">
      <w:pPr>
        <w:shd w:val="clear" w:color="auto" w:fill="FFFFFF"/>
        <w:spacing w:before="5" w:line="240" w:lineRule="exact"/>
        <w:ind w:firstLine="567"/>
        <w:jc w:val="both"/>
      </w:pPr>
      <w:r>
        <w:rPr>
          <w:spacing w:val="-3"/>
          <w:sz w:val="22"/>
          <w:szCs w:val="22"/>
        </w:rPr>
        <w:t>По конструкции и характеру статической работы покрытия про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мышленных зданий разделяют на </w:t>
      </w:r>
      <w:r>
        <w:rPr>
          <w:i/>
          <w:iCs/>
          <w:spacing w:val="-5"/>
          <w:sz w:val="22"/>
          <w:szCs w:val="22"/>
        </w:rPr>
        <w:t xml:space="preserve">плоскостные </w:t>
      </w:r>
      <w:r>
        <w:rPr>
          <w:spacing w:val="-5"/>
          <w:sz w:val="22"/>
          <w:szCs w:val="22"/>
        </w:rPr>
        <w:t xml:space="preserve">с несущими балками, </w:t>
      </w:r>
      <w:r>
        <w:rPr>
          <w:spacing w:val="-2"/>
          <w:sz w:val="22"/>
          <w:szCs w:val="22"/>
        </w:rPr>
        <w:t xml:space="preserve">фермами и плитами и </w:t>
      </w:r>
      <w:r>
        <w:rPr>
          <w:i/>
          <w:iCs/>
          <w:spacing w:val="-2"/>
          <w:sz w:val="22"/>
          <w:szCs w:val="22"/>
        </w:rPr>
        <w:t xml:space="preserve">пространственные, </w:t>
      </w:r>
      <w:r>
        <w:rPr>
          <w:spacing w:val="-2"/>
          <w:sz w:val="22"/>
          <w:szCs w:val="22"/>
        </w:rPr>
        <w:t>которые представляют собой тонкостенную конструкцию криволинейной формы и выпол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няют несущие и ограждающие функции.</w:t>
      </w:r>
    </w:p>
    <w:p w:rsidR="004E7DEB" w:rsidRDefault="00671B14" w:rsidP="00B333A5">
      <w:pPr>
        <w:shd w:val="clear" w:color="auto" w:fill="FFFFFF"/>
        <w:spacing w:before="5" w:line="240" w:lineRule="exact"/>
        <w:ind w:firstLine="567"/>
        <w:rPr>
          <w:spacing w:val="-5"/>
          <w:sz w:val="22"/>
          <w:szCs w:val="22"/>
        </w:rPr>
      </w:pPr>
      <w:r>
        <w:rPr>
          <w:b/>
          <w:bCs/>
          <w:sz w:val="22"/>
          <w:szCs w:val="22"/>
        </w:rPr>
        <w:t xml:space="preserve">Виды пространственных покрытий </w:t>
      </w:r>
      <w:r w:rsidR="00C00DB7">
        <w:rPr>
          <w:sz w:val="22"/>
          <w:szCs w:val="22"/>
        </w:rPr>
        <w:t>(рис. 40</w:t>
      </w:r>
      <w:r>
        <w:rPr>
          <w:sz w:val="22"/>
          <w:szCs w:val="22"/>
        </w:rPr>
        <w:t xml:space="preserve">): </w:t>
      </w:r>
      <w:r>
        <w:rPr>
          <w:spacing w:val="-5"/>
          <w:sz w:val="22"/>
          <w:szCs w:val="22"/>
        </w:rPr>
        <w:t xml:space="preserve">•    </w:t>
      </w:r>
    </w:p>
    <w:p w:rsidR="00671B14" w:rsidRDefault="00671B14" w:rsidP="00B21281">
      <w:pPr>
        <w:numPr>
          <w:ilvl w:val="0"/>
          <w:numId w:val="14"/>
        </w:numPr>
        <w:shd w:val="clear" w:color="auto" w:fill="FFFFFF"/>
        <w:spacing w:before="5" w:line="240" w:lineRule="exact"/>
      </w:pPr>
      <w:r>
        <w:rPr>
          <w:i/>
          <w:iCs/>
          <w:spacing w:val="-5"/>
          <w:sz w:val="22"/>
          <w:szCs w:val="22"/>
        </w:rPr>
        <w:t xml:space="preserve">сегментные своды, </w:t>
      </w:r>
      <w:r>
        <w:rPr>
          <w:spacing w:val="-5"/>
          <w:sz w:val="22"/>
          <w:szCs w:val="22"/>
        </w:rPr>
        <w:t xml:space="preserve">монтируемые из крупнопанельных сводчатых </w:t>
      </w:r>
      <w:r>
        <w:rPr>
          <w:sz w:val="22"/>
          <w:szCs w:val="22"/>
        </w:rPr>
        <w:t>плит типа КЖС;</w:t>
      </w:r>
    </w:p>
    <w:p w:rsidR="00671B14" w:rsidRDefault="00671B14" w:rsidP="00B21281">
      <w:pPr>
        <w:numPr>
          <w:ilvl w:val="0"/>
          <w:numId w:val="14"/>
        </w:numPr>
        <w:shd w:val="clear" w:color="auto" w:fill="FFFFFF"/>
        <w:spacing w:before="5" w:line="240" w:lineRule="exact"/>
        <w:jc w:val="both"/>
      </w:pPr>
      <w:r>
        <w:rPr>
          <w:i/>
          <w:iCs/>
          <w:spacing w:val="-2"/>
          <w:sz w:val="22"/>
          <w:szCs w:val="22"/>
        </w:rPr>
        <w:t xml:space="preserve">оболочки двоякой кривизны, </w:t>
      </w:r>
      <w:r>
        <w:rPr>
          <w:spacing w:val="-2"/>
          <w:sz w:val="22"/>
          <w:szCs w:val="22"/>
        </w:rPr>
        <w:t xml:space="preserve">монтируемые из контурных ферм-диафрагм, ребристых цилиндрических плит размером 3 х 6 м и </w:t>
      </w:r>
      <w:r>
        <w:rPr>
          <w:sz w:val="22"/>
          <w:szCs w:val="22"/>
        </w:rPr>
        <w:t>доборных (контурных) плит. Такие покрытия находят приме</w:t>
      </w:r>
      <w:r>
        <w:rPr>
          <w:sz w:val="22"/>
          <w:szCs w:val="22"/>
        </w:rPr>
        <w:softHyphen/>
        <w:t>нение в крановых и бескрановых зданиях;</w:t>
      </w:r>
    </w:p>
    <w:p w:rsidR="00671B14" w:rsidRDefault="00671B14" w:rsidP="00B333A5">
      <w:pPr>
        <w:spacing w:line="1" w:lineRule="exact"/>
        <w:ind w:firstLine="567"/>
        <w:rPr>
          <w:sz w:val="2"/>
          <w:szCs w:val="2"/>
        </w:rPr>
      </w:pPr>
    </w:p>
    <w:p w:rsidR="009137D9" w:rsidRDefault="009219FA" w:rsidP="00B21281">
      <w:pPr>
        <w:framePr w:h="3840" w:hSpace="38" w:wrap="notBeside" w:vAnchor="text" w:hAnchor="page" w:x="2429" w:y="1037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pict>
          <v:shape id="_x0000_i1059" type="#_x0000_t75" style="width:355.5pt;height:192pt">
            <v:imagedata r:id="rId44" o:title=""/>
          </v:shape>
        </w:pict>
      </w:r>
    </w:p>
    <w:p w:rsidR="004E7DEB" w:rsidRPr="004E7DEB" w:rsidRDefault="00671B14" w:rsidP="00B21281">
      <w:pPr>
        <w:numPr>
          <w:ilvl w:val="0"/>
          <w:numId w:val="14"/>
        </w:numPr>
        <w:shd w:val="clear" w:color="auto" w:fill="FFFFFF"/>
        <w:spacing w:line="240" w:lineRule="exact"/>
        <w:jc w:val="both"/>
      </w:pPr>
      <w:r>
        <w:rPr>
          <w:i/>
          <w:iCs/>
          <w:spacing w:val="-4"/>
          <w:sz w:val="22"/>
          <w:szCs w:val="22"/>
        </w:rPr>
        <w:t xml:space="preserve">монолитные оболочки, </w:t>
      </w:r>
      <w:r>
        <w:rPr>
          <w:spacing w:val="-4"/>
          <w:sz w:val="22"/>
          <w:szCs w:val="22"/>
        </w:rPr>
        <w:t>возводимые с применением передвижной</w:t>
      </w:r>
      <w:r w:rsidR="009137D9"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опалубки. Такие покрытия применяют в районах с высокой</w:t>
      </w:r>
      <w:r w:rsidR="009137D9" w:rsidRPr="009137D9">
        <w:rPr>
          <w:sz w:val="22"/>
          <w:szCs w:val="22"/>
        </w:rPr>
        <w:t xml:space="preserve"> </w:t>
      </w:r>
      <w:r w:rsidR="009137D9">
        <w:rPr>
          <w:sz w:val="22"/>
          <w:szCs w:val="22"/>
        </w:rPr>
        <w:t>сейсмичностью;</w:t>
      </w:r>
      <w:r w:rsidR="009137D9" w:rsidRPr="009137D9">
        <w:rPr>
          <w:i/>
          <w:iCs/>
          <w:sz w:val="22"/>
          <w:szCs w:val="22"/>
        </w:rPr>
        <w:t xml:space="preserve"> </w:t>
      </w:r>
    </w:p>
    <w:p w:rsidR="009137D9" w:rsidRDefault="009137D9" w:rsidP="00B21281">
      <w:pPr>
        <w:numPr>
          <w:ilvl w:val="0"/>
          <w:numId w:val="14"/>
        </w:numPr>
        <w:shd w:val="clear" w:color="auto" w:fill="FFFFFF"/>
        <w:spacing w:line="240" w:lineRule="exact"/>
        <w:jc w:val="both"/>
      </w:pPr>
      <w:r>
        <w:rPr>
          <w:i/>
          <w:iCs/>
          <w:sz w:val="22"/>
          <w:szCs w:val="22"/>
        </w:rPr>
        <w:t xml:space="preserve">складки треугольного или трапециевидного сечения, </w:t>
      </w:r>
      <w:r>
        <w:rPr>
          <w:sz w:val="22"/>
          <w:szCs w:val="22"/>
        </w:rPr>
        <w:t>изготов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>ляемые из монолитного или сборного железобетона. Их исполь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зуют в покрытиях бескрановых зданий.</w:t>
      </w:r>
    </w:p>
    <w:p w:rsidR="00A82B06" w:rsidRDefault="00A82B06" w:rsidP="00A82B06">
      <w:pPr>
        <w:shd w:val="clear" w:color="auto" w:fill="FFFFFF"/>
        <w:spacing w:before="120" w:line="182" w:lineRule="exact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C00DB7">
        <w:rPr>
          <w:rFonts w:ascii="Arial" w:hAnsi="Arial" w:cs="Arial"/>
          <w:sz w:val="16"/>
          <w:szCs w:val="16"/>
        </w:rPr>
        <w:t>. 41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Схемы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незадуваемых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фонарей</w:t>
      </w:r>
      <w:r>
        <w:rPr>
          <w:rFonts w:ascii="Arial" w:hAnsi="Arial" w:cs="Arial"/>
          <w:sz w:val="16"/>
          <w:szCs w:val="16"/>
        </w:rPr>
        <w:t>:</w:t>
      </w:r>
    </w:p>
    <w:p w:rsidR="00A82B06" w:rsidRDefault="00A82B06" w:rsidP="00A82B06">
      <w:pPr>
        <w:shd w:val="clear" w:color="auto" w:fill="FFFFFF"/>
        <w:spacing w:line="182" w:lineRule="exact"/>
        <w:ind w:firstLine="567"/>
        <w:jc w:val="center"/>
      </w:pPr>
      <w:r>
        <w:rPr>
          <w:rFonts w:ascii="Arial" w:hAnsi="Arial"/>
          <w:sz w:val="16"/>
          <w:szCs w:val="16"/>
        </w:rPr>
        <w:t>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системы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КТИС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б—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системы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ПСК</w:t>
      </w:r>
      <w:r>
        <w:rPr>
          <w:rFonts w:ascii="Arial" w:hAnsi="Arial" w:cs="Arial"/>
          <w:sz w:val="16"/>
          <w:szCs w:val="16"/>
        </w:rPr>
        <w:t xml:space="preserve">-2; </w:t>
      </w:r>
      <w:r>
        <w:rPr>
          <w:rFonts w:ascii="Arial" w:hAnsi="Arial"/>
          <w:sz w:val="16"/>
          <w:szCs w:val="16"/>
        </w:rPr>
        <w:t>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Гипромеза</w:t>
      </w:r>
      <w:r>
        <w:rPr>
          <w:rFonts w:ascii="Arial" w:hAnsi="Arial" w:cs="Arial"/>
          <w:sz w:val="16"/>
          <w:szCs w:val="16"/>
        </w:rPr>
        <w:t>;</w:t>
      </w:r>
      <w:r w:rsidR="009137D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г—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Батурина</w:t>
      </w:r>
      <w:r>
        <w:rPr>
          <w:rFonts w:ascii="Arial" w:hAnsi="Arial" w:cs="Arial"/>
          <w:sz w:val="16"/>
          <w:szCs w:val="16"/>
        </w:rPr>
        <w:t>-</w:t>
      </w:r>
      <w:r>
        <w:rPr>
          <w:rFonts w:ascii="Arial" w:hAnsi="Arial"/>
          <w:sz w:val="16"/>
          <w:szCs w:val="16"/>
        </w:rPr>
        <w:t>Бранта</w:t>
      </w:r>
      <w:r>
        <w:rPr>
          <w:rFonts w:ascii="Arial" w:hAnsi="Arial" w:cs="Arial"/>
          <w:sz w:val="16"/>
          <w:szCs w:val="16"/>
        </w:rPr>
        <w:t xml:space="preserve">; 1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ветрозащитные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панели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нижней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подвеской</w:t>
      </w:r>
      <w:r>
        <w:rPr>
          <w:rFonts w:ascii="Arial" w:hAnsi="Arial" w:cs="Arial"/>
          <w:sz w:val="16"/>
          <w:szCs w:val="16"/>
        </w:rPr>
        <w:t>;</w:t>
      </w:r>
      <w:r w:rsidR="009137D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pacing w:val="-1"/>
          <w:sz w:val="16"/>
          <w:szCs w:val="16"/>
        </w:rPr>
        <w:t xml:space="preserve">2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направление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ветра</w:t>
      </w:r>
      <w:r>
        <w:rPr>
          <w:rFonts w:ascii="Arial" w:hAnsi="Arial" w:cs="Arial"/>
          <w:spacing w:val="-1"/>
          <w:sz w:val="16"/>
          <w:szCs w:val="16"/>
        </w:rPr>
        <w:t xml:space="preserve">; 3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отработанный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воздух</w:t>
      </w:r>
      <w:r>
        <w:rPr>
          <w:rFonts w:ascii="Arial" w:hAnsi="Arial" w:cs="Arial"/>
          <w:spacing w:val="-1"/>
          <w:sz w:val="16"/>
          <w:szCs w:val="16"/>
        </w:rPr>
        <w:t>;</w:t>
      </w:r>
      <w:r w:rsidR="009137D9"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4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ветрозащитные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панели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средней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подвеской</w:t>
      </w:r>
      <w:r>
        <w:rPr>
          <w:rFonts w:ascii="Arial" w:hAnsi="Arial" w:cs="Arial"/>
          <w:sz w:val="16"/>
          <w:szCs w:val="16"/>
        </w:rPr>
        <w:t>;</w:t>
      </w:r>
    </w:p>
    <w:p w:rsidR="009137D9" w:rsidRDefault="00A82B06" w:rsidP="009137D9">
      <w:pPr>
        <w:shd w:val="clear" w:color="auto" w:fill="FFFFFF"/>
        <w:spacing w:line="182" w:lineRule="exact"/>
        <w:ind w:firstLine="567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 xml:space="preserve">5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щель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для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отвода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атмосферных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осадков</w:t>
      </w:r>
      <w:r>
        <w:rPr>
          <w:rFonts w:ascii="Arial" w:hAnsi="Arial" w:cs="Arial"/>
          <w:spacing w:val="-1"/>
          <w:sz w:val="16"/>
          <w:szCs w:val="16"/>
        </w:rPr>
        <w:t xml:space="preserve">; 6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поворотный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клапан</w:t>
      </w:r>
      <w:r>
        <w:rPr>
          <w:rFonts w:ascii="Arial" w:hAnsi="Arial" w:cs="Arial"/>
          <w:spacing w:val="-1"/>
          <w:sz w:val="16"/>
          <w:szCs w:val="16"/>
        </w:rPr>
        <w:t>;</w:t>
      </w:r>
      <w:r w:rsidR="009137D9"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7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защитный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зонт</w:t>
      </w:r>
      <w:r>
        <w:rPr>
          <w:rFonts w:ascii="Arial" w:hAnsi="Arial" w:cs="Arial"/>
          <w:sz w:val="16"/>
          <w:szCs w:val="16"/>
        </w:rPr>
        <w:t xml:space="preserve">; 8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жалюзийная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решетка</w:t>
      </w:r>
      <w:r>
        <w:rPr>
          <w:rFonts w:ascii="Arial" w:hAnsi="Arial" w:cs="Arial"/>
          <w:sz w:val="16"/>
          <w:szCs w:val="16"/>
        </w:rPr>
        <w:t>;</w:t>
      </w:r>
      <w:r w:rsidR="009137D9">
        <w:rPr>
          <w:rFonts w:ascii="Arial" w:hAnsi="Arial" w:cs="Arial"/>
          <w:sz w:val="16"/>
          <w:szCs w:val="16"/>
        </w:rPr>
        <w:t xml:space="preserve"> </w:t>
      </w:r>
    </w:p>
    <w:p w:rsidR="00A82B06" w:rsidRDefault="00A82B06" w:rsidP="009137D9">
      <w:pPr>
        <w:shd w:val="clear" w:color="auto" w:fill="FFFFFF"/>
        <w:spacing w:line="182" w:lineRule="exact"/>
        <w:ind w:firstLine="567"/>
        <w:jc w:val="center"/>
        <w:rPr>
          <w:sz w:val="22"/>
          <w:szCs w:val="22"/>
        </w:rPr>
      </w:pPr>
      <w:r>
        <w:rPr>
          <w:rFonts w:ascii="Arial" w:hAnsi="Arial" w:cs="Arial"/>
          <w:spacing w:val="-1"/>
          <w:sz w:val="16"/>
          <w:szCs w:val="16"/>
        </w:rPr>
        <w:t xml:space="preserve">9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глухие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остекленные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переплеты</w:t>
      </w:r>
    </w:p>
    <w:p w:rsidR="00BD0F1A" w:rsidRDefault="00BD0F1A" w:rsidP="00B333A5">
      <w:pPr>
        <w:shd w:val="clear" w:color="auto" w:fill="FFFFFF"/>
        <w:spacing w:before="163"/>
        <w:ind w:firstLine="567"/>
        <w:rPr>
          <w:b/>
          <w:bCs/>
          <w:sz w:val="22"/>
          <w:szCs w:val="22"/>
        </w:rPr>
      </w:pPr>
    </w:p>
    <w:p w:rsidR="00671B14" w:rsidRDefault="00671B14" w:rsidP="00B333A5">
      <w:pPr>
        <w:shd w:val="clear" w:color="auto" w:fill="FFFFFF"/>
        <w:spacing w:before="163"/>
        <w:ind w:firstLine="567"/>
      </w:pPr>
      <w:r>
        <w:rPr>
          <w:b/>
          <w:bCs/>
          <w:sz w:val="22"/>
          <w:szCs w:val="22"/>
        </w:rPr>
        <w:t>Фонари</w:t>
      </w:r>
    </w:p>
    <w:p w:rsidR="00671B14" w:rsidRDefault="00671B14" w:rsidP="00B333A5">
      <w:pPr>
        <w:shd w:val="clear" w:color="auto" w:fill="FFFFFF"/>
        <w:spacing w:before="106" w:line="240" w:lineRule="exact"/>
        <w:ind w:firstLine="567"/>
        <w:jc w:val="both"/>
      </w:pPr>
      <w:r>
        <w:rPr>
          <w:sz w:val="22"/>
          <w:szCs w:val="22"/>
        </w:rPr>
        <w:t xml:space="preserve">Фонарями называют надстройки над проемами в покрытиях. </w:t>
      </w:r>
      <w:r>
        <w:rPr>
          <w:spacing w:val="-3"/>
          <w:sz w:val="22"/>
          <w:szCs w:val="22"/>
        </w:rPr>
        <w:t>Их устраивают в зданиях шириной 18 м и более для большего осве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щения и проветривания производственных помещений.</w:t>
      </w:r>
    </w:p>
    <w:p w:rsidR="004E7DEB" w:rsidRDefault="00671B14" w:rsidP="00B333A5">
      <w:pPr>
        <w:shd w:val="clear" w:color="auto" w:fill="FFFFFF"/>
        <w:spacing w:line="240" w:lineRule="exact"/>
        <w:ind w:firstLine="567"/>
        <w:jc w:val="both"/>
        <w:rPr>
          <w:spacing w:val="-3"/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 xml:space="preserve">По назначению </w:t>
      </w:r>
      <w:r>
        <w:rPr>
          <w:spacing w:val="-3"/>
          <w:sz w:val="22"/>
          <w:szCs w:val="22"/>
        </w:rPr>
        <w:t xml:space="preserve">фонари различают: </w:t>
      </w:r>
    </w:p>
    <w:p w:rsidR="004E7DEB" w:rsidRDefault="00671B14" w:rsidP="00B21281">
      <w:pPr>
        <w:numPr>
          <w:ilvl w:val="0"/>
          <w:numId w:val="15"/>
        </w:numPr>
        <w:shd w:val="clear" w:color="auto" w:fill="FFFFFF"/>
        <w:spacing w:line="240" w:lineRule="exact"/>
        <w:jc w:val="both"/>
        <w:rPr>
          <w:sz w:val="22"/>
          <w:szCs w:val="22"/>
        </w:rPr>
      </w:pPr>
      <w:r>
        <w:rPr>
          <w:spacing w:val="-3"/>
          <w:sz w:val="22"/>
          <w:szCs w:val="22"/>
        </w:rPr>
        <w:t xml:space="preserve">световые — с остекленными </w:t>
      </w:r>
      <w:r>
        <w:rPr>
          <w:sz w:val="22"/>
          <w:szCs w:val="22"/>
        </w:rPr>
        <w:t xml:space="preserve">неоткрывающимися переплетами для естественного освещения; </w:t>
      </w:r>
    </w:p>
    <w:p w:rsidR="004E7DEB" w:rsidRDefault="00671B14" w:rsidP="00B21281">
      <w:pPr>
        <w:numPr>
          <w:ilvl w:val="0"/>
          <w:numId w:val="15"/>
        </w:numPr>
        <w:shd w:val="clear" w:color="auto" w:fill="FFFFFF"/>
        <w:spacing w:line="240" w:lineRule="exact"/>
        <w:jc w:val="both"/>
        <w:rPr>
          <w:spacing w:val="-3"/>
          <w:sz w:val="22"/>
          <w:szCs w:val="22"/>
        </w:rPr>
      </w:pPr>
      <w:r>
        <w:rPr>
          <w:spacing w:val="-4"/>
          <w:sz w:val="22"/>
          <w:szCs w:val="22"/>
        </w:rPr>
        <w:t xml:space="preserve">аэрационные (без переплетов) — для вентиляции цехов с избытками </w:t>
      </w:r>
      <w:r>
        <w:rPr>
          <w:spacing w:val="-3"/>
          <w:sz w:val="22"/>
          <w:szCs w:val="22"/>
        </w:rPr>
        <w:t xml:space="preserve">тепла, выделением пыли, дыма, газа; </w:t>
      </w:r>
    </w:p>
    <w:p w:rsidR="00671B14" w:rsidRDefault="00671B14" w:rsidP="00B21281">
      <w:pPr>
        <w:numPr>
          <w:ilvl w:val="0"/>
          <w:numId w:val="15"/>
        </w:numPr>
        <w:shd w:val="clear" w:color="auto" w:fill="FFFFFF"/>
        <w:spacing w:line="240" w:lineRule="exact"/>
        <w:jc w:val="both"/>
      </w:pPr>
      <w:r>
        <w:rPr>
          <w:spacing w:val="-3"/>
          <w:sz w:val="22"/>
          <w:szCs w:val="22"/>
        </w:rPr>
        <w:t>светоаэрационные — с откры</w:t>
      </w:r>
      <w:r>
        <w:rPr>
          <w:spacing w:val="-3"/>
          <w:sz w:val="22"/>
          <w:szCs w:val="22"/>
        </w:rPr>
        <w:softHyphen/>
        <w:t>вающимися остекленными переплетами для освещения и проветри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вания.</w:t>
      </w:r>
    </w:p>
    <w:p w:rsidR="004E7DEB" w:rsidRDefault="00671B14" w:rsidP="00B333A5">
      <w:pPr>
        <w:shd w:val="clear" w:color="auto" w:fill="FFFFFF"/>
        <w:spacing w:line="240" w:lineRule="exact"/>
        <w:ind w:firstLine="567"/>
        <w:jc w:val="both"/>
        <w:rPr>
          <w:spacing w:val="-6"/>
          <w:sz w:val="22"/>
          <w:szCs w:val="22"/>
        </w:rPr>
      </w:pPr>
      <w:r>
        <w:rPr>
          <w:i/>
          <w:iCs/>
          <w:spacing w:val="-6"/>
          <w:sz w:val="22"/>
          <w:szCs w:val="22"/>
        </w:rPr>
        <w:t xml:space="preserve">По форме поперечного сечения </w:t>
      </w:r>
      <w:r>
        <w:rPr>
          <w:spacing w:val="-6"/>
          <w:sz w:val="22"/>
          <w:szCs w:val="22"/>
        </w:rPr>
        <w:t>фонари разделяют на</w:t>
      </w:r>
      <w:r w:rsidR="004E7DEB">
        <w:rPr>
          <w:spacing w:val="-6"/>
          <w:sz w:val="22"/>
          <w:szCs w:val="22"/>
        </w:rPr>
        <w:t>:</w:t>
      </w:r>
      <w:r>
        <w:rPr>
          <w:spacing w:val="-6"/>
          <w:sz w:val="22"/>
          <w:szCs w:val="22"/>
        </w:rPr>
        <w:t xml:space="preserve"> </w:t>
      </w:r>
    </w:p>
    <w:p w:rsidR="004E7DEB" w:rsidRDefault="00671B14" w:rsidP="00B21281">
      <w:pPr>
        <w:numPr>
          <w:ilvl w:val="0"/>
          <w:numId w:val="16"/>
        </w:numPr>
        <w:shd w:val="clear" w:color="auto" w:fill="FFFFFF"/>
        <w:spacing w:line="240" w:lineRule="exact"/>
        <w:jc w:val="both"/>
        <w:rPr>
          <w:sz w:val="22"/>
          <w:szCs w:val="22"/>
        </w:rPr>
      </w:pPr>
      <w:r>
        <w:rPr>
          <w:spacing w:val="-6"/>
          <w:sz w:val="22"/>
          <w:szCs w:val="22"/>
        </w:rPr>
        <w:t>прямоуголь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 xml:space="preserve">ные, </w:t>
      </w:r>
    </w:p>
    <w:p w:rsidR="004E7DEB" w:rsidRDefault="00671B14" w:rsidP="00B21281">
      <w:pPr>
        <w:numPr>
          <w:ilvl w:val="0"/>
          <w:numId w:val="16"/>
        </w:numPr>
        <w:shd w:val="clear" w:color="auto" w:fill="FFFFFF"/>
        <w:spacing w:line="240" w:lineRule="exac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трапециевидные с наклонными переплетами; </w:t>
      </w:r>
    </w:p>
    <w:p w:rsidR="004E7DEB" w:rsidRDefault="00671B14" w:rsidP="00B21281">
      <w:pPr>
        <w:numPr>
          <w:ilvl w:val="0"/>
          <w:numId w:val="16"/>
        </w:numPr>
        <w:shd w:val="clear" w:color="auto" w:fill="FFFFFF"/>
        <w:spacing w:line="240" w:lineRule="exac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шедовые с остеклением, обращенным на северную сторону, исключающим освещение помещений прямым солнечным светом; </w:t>
      </w:r>
    </w:p>
    <w:p w:rsidR="004E7DEB" w:rsidRDefault="00671B14" w:rsidP="00B21281">
      <w:pPr>
        <w:numPr>
          <w:ilvl w:val="0"/>
          <w:numId w:val="16"/>
        </w:numPr>
        <w:shd w:val="clear" w:color="auto" w:fill="FFFFFF"/>
        <w:spacing w:line="240" w:lineRule="exact"/>
        <w:jc w:val="both"/>
        <w:rPr>
          <w:spacing w:val="-1"/>
          <w:sz w:val="22"/>
          <w:szCs w:val="22"/>
        </w:rPr>
      </w:pPr>
      <w:r>
        <w:rPr>
          <w:sz w:val="22"/>
          <w:szCs w:val="22"/>
        </w:rPr>
        <w:t xml:space="preserve">треугольные с </w:t>
      </w:r>
      <w:r>
        <w:rPr>
          <w:spacing w:val="-1"/>
          <w:sz w:val="22"/>
          <w:szCs w:val="22"/>
        </w:rPr>
        <w:t xml:space="preserve">глухими, обогреваемыми изнутри переплетами; </w:t>
      </w:r>
    </w:p>
    <w:p w:rsidR="00671B14" w:rsidRDefault="00671B14" w:rsidP="00B21281">
      <w:pPr>
        <w:numPr>
          <w:ilvl w:val="0"/>
          <w:numId w:val="16"/>
        </w:numPr>
        <w:shd w:val="clear" w:color="auto" w:fill="FFFFFF"/>
        <w:spacing w:line="240" w:lineRule="exact"/>
        <w:jc w:val="both"/>
      </w:pPr>
      <w:r>
        <w:rPr>
          <w:spacing w:val="-1"/>
          <w:sz w:val="22"/>
          <w:szCs w:val="22"/>
        </w:rPr>
        <w:t>зенитные с остек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лением в виде светопрозрачных панелей, колпаков, сводов.</w:t>
      </w:r>
    </w:p>
    <w:p w:rsidR="00671B14" w:rsidRDefault="00671B14" w:rsidP="00B333A5">
      <w:pPr>
        <w:shd w:val="clear" w:color="auto" w:fill="FFFFFF"/>
        <w:spacing w:before="5" w:line="240" w:lineRule="exact"/>
        <w:ind w:firstLine="567"/>
        <w:jc w:val="both"/>
      </w:pPr>
      <w:r>
        <w:rPr>
          <w:spacing w:val="-2"/>
          <w:sz w:val="22"/>
          <w:szCs w:val="22"/>
        </w:rPr>
        <w:t xml:space="preserve">Ширина фонарей в пролетах 12 и </w:t>
      </w:r>
      <w:r>
        <w:rPr>
          <w:spacing w:val="31"/>
          <w:sz w:val="22"/>
          <w:szCs w:val="22"/>
        </w:rPr>
        <w:t>18м</w:t>
      </w:r>
      <w:r>
        <w:rPr>
          <w:spacing w:val="-2"/>
          <w:sz w:val="22"/>
          <w:szCs w:val="22"/>
        </w:rPr>
        <w:t xml:space="preserve"> — 6 м, в пролетах от 24 </w:t>
      </w:r>
      <w:r>
        <w:rPr>
          <w:spacing w:val="-6"/>
          <w:sz w:val="22"/>
          <w:szCs w:val="22"/>
        </w:rPr>
        <w:t xml:space="preserve">до 36 м — 12 м. У фонарей шириной 6 м высота остекления 1 х 1,75 м </w:t>
      </w:r>
      <w:r>
        <w:rPr>
          <w:spacing w:val="-2"/>
          <w:sz w:val="22"/>
          <w:szCs w:val="22"/>
        </w:rPr>
        <w:t xml:space="preserve">и 2х 1,25 м, а у фонарей шириной 12 м— 1 х 1,75; 2х 1,25; 2х 1,5 м. </w:t>
      </w:r>
      <w:r w:rsidR="004E7DEB">
        <w:rPr>
          <w:spacing w:val="-2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 xml:space="preserve">Остекленные переплеты располагают на 300 мм выше уровня кровли. </w:t>
      </w:r>
      <w:r>
        <w:rPr>
          <w:sz w:val="22"/>
          <w:szCs w:val="22"/>
        </w:rPr>
        <w:t xml:space="preserve">По противопожарным соображениям длина фонарей ограничена </w:t>
      </w:r>
      <w:r>
        <w:rPr>
          <w:spacing w:val="-4"/>
          <w:sz w:val="22"/>
          <w:szCs w:val="22"/>
        </w:rPr>
        <w:t xml:space="preserve">84 м. При большей длине их устраивают с разрывом не менее 6 м, и </w:t>
      </w:r>
      <w:r>
        <w:rPr>
          <w:sz w:val="22"/>
          <w:szCs w:val="22"/>
        </w:rPr>
        <w:t xml:space="preserve">на такое же расстояние они не доходят до торцовых стен здания. </w:t>
      </w:r>
      <w:r>
        <w:rPr>
          <w:spacing w:val="-1"/>
          <w:sz w:val="22"/>
          <w:szCs w:val="22"/>
        </w:rPr>
        <w:t>Высота фонарей во всех пролетах принимается одинаковой.</w:t>
      </w:r>
    </w:p>
    <w:p w:rsidR="00671B14" w:rsidRDefault="00671B14" w:rsidP="00B333A5">
      <w:pPr>
        <w:shd w:val="clear" w:color="auto" w:fill="FFFFFF"/>
        <w:spacing w:line="240" w:lineRule="exact"/>
        <w:ind w:firstLine="567"/>
        <w:jc w:val="both"/>
      </w:pPr>
      <w:r>
        <w:rPr>
          <w:b/>
          <w:bCs/>
          <w:spacing w:val="-9"/>
          <w:sz w:val="22"/>
          <w:szCs w:val="22"/>
        </w:rPr>
        <w:t xml:space="preserve">Незадуваемые аэрационные фонари </w:t>
      </w:r>
      <w:r w:rsidR="00C00DB7">
        <w:rPr>
          <w:spacing w:val="-9"/>
          <w:sz w:val="22"/>
          <w:szCs w:val="22"/>
        </w:rPr>
        <w:t>(рис. 41</w:t>
      </w:r>
      <w:r>
        <w:rPr>
          <w:spacing w:val="-9"/>
          <w:sz w:val="22"/>
          <w:szCs w:val="22"/>
        </w:rPr>
        <w:t>) устраивают в зда</w:t>
      </w:r>
      <w:r>
        <w:rPr>
          <w:spacing w:val="-9"/>
          <w:sz w:val="22"/>
          <w:szCs w:val="22"/>
        </w:rPr>
        <w:softHyphen/>
      </w:r>
      <w:r>
        <w:rPr>
          <w:spacing w:val="-4"/>
          <w:sz w:val="22"/>
          <w:szCs w:val="22"/>
        </w:rPr>
        <w:t>ниях с избыточным тепловыделением, они обеспечивают естествен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ный воздухообмен при любом направлении ветра.</w:t>
      </w:r>
    </w:p>
    <w:p w:rsidR="00671B14" w:rsidRDefault="00671B1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2"/>
          <w:sz w:val="22"/>
          <w:szCs w:val="22"/>
        </w:rPr>
        <w:t>В промышленных зданиях применяют следующие системы не</w:t>
      </w:r>
      <w:r>
        <w:rPr>
          <w:sz w:val="22"/>
          <w:szCs w:val="22"/>
        </w:rPr>
        <w:t>задуваемых фонарей:</w:t>
      </w:r>
    </w:p>
    <w:p w:rsidR="00671B14" w:rsidRDefault="00671B14" w:rsidP="00B333A5">
      <w:pPr>
        <w:numPr>
          <w:ilvl w:val="0"/>
          <w:numId w:val="1"/>
        </w:numPr>
        <w:shd w:val="clear" w:color="auto" w:fill="FFFFFF"/>
        <w:tabs>
          <w:tab w:val="left" w:pos="346"/>
        </w:tabs>
        <w:spacing w:line="240" w:lineRule="exact"/>
        <w:ind w:firstLine="567"/>
        <w:jc w:val="both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 xml:space="preserve">КТИС. </w:t>
      </w:r>
      <w:r>
        <w:rPr>
          <w:spacing w:val="-2"/>
          <w:sz w:val="22"/>
          <w:szCs w:val="22"/>
        </w:rPr>
        <w:t>Незадуваемость фонаря обеспечивается ветрозащитны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ми панелями с нижней горизонтальной подвеской. Выход воз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духа регулируется поворотом панелей;</w:t>
      </w:r>
    </w:p>
    <w:p w:rsidR="00671B14" w:rsidRDefault="00671B14" w:rsidP="00B333A5">
      <w:pPr>
        <w:numPr>
          <w:ilvl w:val="0"/>
          <w:numId w:val="1"/>
        </w:numPr>
        <w:shd w:val="clear" w:color="auto" w:fill="FFFFFF"/>
        <w:tabs>
          <w:tab w:val="left" w:pos="346"/>
        </w:tabs>
        <w:spacing w:before="5" w:line="240" w:lineRule="exact"/>
        <w:ind w:firstLine="567"/>
        <w:jc w:val="both"/>
        <w:rPr>
          <w:sz w:val="22"/>
          <w:szCs w:val="22"/>
        </w:rPr>
      </w:pPr>
      <w:r>
        <w:rPr>
          <w:i/>
          <w:iCs/>
          <w:spacing w:val="-5"/>
          <w:sz w:val="22"/>
          <w:szCs w:val="22"/>
        </w:rPr>
        <w:t xml:space="preserve">ПСК-2. </w:t>
      </w:r>
      <w:r>
        <w:rPr>
          <w:spacing w:val="-5"/>
          <w:sz w:val="22"/>
          <w:szCs w:val="22"/>
        </w:rPr>
        <w:t xml:space="preserve">Ветрозащитные панели у таких фонарей имеют среднюю </w:t>
      </w:r>
      <w:r>
        <w:rPr>
          <w:spacing w:val="-1"/>
          <w:sz w:val="22"/>
          <w:szCs w:val="22"/>
        </w:rPr>
        <w:t>подвеску и поэтому поворачиваются с меньшими усилиями;</w:t>
      </w:r>
    </w:p>
    <w:p w:rsidR="00671B14" w:rsidRDefault="00671B14" w:rsidP="00B21281">
      <w:pPr>
        <w:numPr>
          <w:ilvl w:val="0"/>
          <w:numId w:val="4"/>
        </w:numPr>
        <w:shd w:val="clear" w:color="auto" w:fill="FFFFFF"/>
        <w:tabs>
          <w:tab w:val="left" w:pos="331"/>
        </w:tabs>
        <w:spacing w:before="96" w:line="235" w:lineRule="exact"/>
        <w:ind w:firstLine="567"/>
        <w:jc w:val="both"/>
        <w:rPr>
          <w:sz w:val="22"/>
          <w:szCs w:val="22"/>
        </w:rPr>
      </w:pPr>
      <w:r>
        <w:rPr>
          <w:i/>
          <w:iCs/>
          <w:spacing w:val="-5"/>
          <w:sz w:val="22"/>
          <w:szCs w:val="22"/>
        </w:rPr>
        <w:t xml:space="preserve">Гипромеза. </w:t>
      </w:r>
      <w:r>
        <w:rPr>
          <w:spacing w:val="-5"/>
          <w:sz w:val="22"/>
          <w:szCs w:val="22"/>
        </w:rPr>
        <w:t>Вытяжка нагретого воздуха в таких фонарях регули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руется поворотом клапана, состоящего из двух стенок. Щели в </w:t>
      </w:r>
      <w:r>
        <w:rPr>
          <w:sz w:val="22"/>
          <w:szCs w:val="22"/>
        </w:rPr>
        <w:t>основании фонаря отводят атмосферные осадки на крышу фонаря.</w:t>
      </w:r>
    </w:p>
    <w:p w:rsidR="00671B14" w:rsidRDefault="00671B14" w:rsidP="00B21281">
      <w:pPr>
        <w:numPr>
          <w:ilvl w:val="0"/>
          <w:numId w:val="4"/>
        </w:numPr>
        <w:shd w:val="clear" w:color="auto" w:fill="FFFFFF"/>
        <w:tabs>
          <w:tab w:val="left" w:pos="331"/>
        </w:tabs>
        <w:spacing w:before="29" w:line="235" w:lineRule="exact"/>
        <w:ind w:firstLine="567"/>
        <w:jc w:val="both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 xml:space="preserve">Батурина-Бранта. </w:t>
      </w:r>
      <w:r>
        <w:rPr>
          <w:spacing w:val="-2"/>
          <w:sz w:val="22"/>
          <w:szCs w:val="22"/>
        </w:rPr>
        <w:t>Наружная сторона фонаря имеет глухое ос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>текление, а внутренняя — жалюзи для вытяжки воздуха. При лю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бом направлении ветра в межфонарном пространстве создается </w:t>
      </w:r>
      <w:r>
        <w:rPr>
          <w:spacing w:val="-1"/>
          <w:sz w:val="22"/>
          <w:szCs w:val="22"/>
        </w:rPr>
        <w:t>разрежение, способствующее увеличению тяги.</w:t>
      </w:r>
    </w:p>
    <w:p w:rsidR="00671B14" w:rsidRDefault="00671B14" w:rsidP="00B333A5">
      <w:pPr>
        <w:shd w:val="clear" w:color="auto" w:fill="FFFFFF"/>
        <w:spacing w:before="10" w:line="235" w:lineRule="exact"/>
        <w:ind w:firstLine="567"/>
        <w:jc w:val="both"/>
      </w:pPr>
      <w:r>
        <w:rPr>
          <w:sz w:val="22"/>
          <w:szCs w:val="22"/>
        </w:rPr>
        <w:t xml:space="preserve">Стальные каркасы незадуваемых фонарей крепят к несущим </w:t>
      </w:r>
      <w:r>
        <w:rPr>
          <w:spacing w:val="-3"/>
          <w:sz w:val="22"/>
          <w:szCs w:val="22"/>
        </w:rPr>
        <w:t>конструкциям покрытия. Створки ветрозащитных панелей изготов</w:t>
      </w:r>
      <w:r>
        <w:rPr>
          <w:spacing w:val="-3"/>
          <w:sz w:val="22"/>
          <w:szCs w:val="22"/>
        </w:rPr>
        <w:softHyphen/>
        <w:t>ляют из асбестоцементных листов в металлической обвязке из угол</w:t>
      </w:r>
      <w:r>
        <w:rPr>
          <w:spacing w:val="-3"/>
          <w:sz w:val="22"/>
          <w:szCs w:val="22"/>
        </w:rPr>
        <w:softHyphen/>
        <w:t>ков и шарнирно закрепленных к консолям поперечных рам. Покры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тие фонарей имеет такую же конструкцию, как и основное покрытие </w:t>
      </w:r>
      <w:r>
        <w:rPr>
          <w:sz w:val="22"/>
          <w:szCs w:val="22"/>
        </w:rPr>
        <w:t>здания.</w:t>
      </w:r>
    </w:p>
    <w:p w:rsidR="00671B14" w:rsidRDefault="00671B14" w:rsidP="00B333A5">
      <w:pPr>
        <w:shd w:val="clear" w:color="auto" w:fill="FFFFFF"/>
        <w:spacing w:before="29" w:line="240" w:lineRule="exact"/>
        <w:ind w:firstLine="567"/>
        <w:jc w:val="both"/>
      </w:pPr>
      <w:r>
        <w:rPr>
          <w:b/>
          <w:bCs/>
          <w:spacing w:val="-6"/>
          <w:sz w:val="22"/>
          <w:szCs w:val="22"/>
        </w:rPr>
        <w:t xml:space="preserve">Светоаэрационные фонари </w:t>
      </w:r>
      <w:r w:rsidR="00C00DB7">
        <w:rPr>
          <w:spacing w:val="-6"/>
          <w:sz w:val="22"/>
          <w:szCs w:val="22"/>
        </w:rPr>
        <w:t>(рис. 42</w:t>
      </w:r>
      <w:r>
        <w:rPr>
          <w:spacing w:val="-6"/>
          <w:sz w:val="22"/>
          <w:szCs w:val="22"/>
        </w:rPr>
        <w:t>) состоят из несущих и ог</w:t>
      </w:r>
      <w:r>
        <w:rPr>
          <w:spacing w:val="-6"/>
          <w:sz w:val="22"/>
          <w:szCs w:val="22"/>
        </w:rPr>
        <w:softHyphen/>
      </w:r>
      <w:r>
        <w:rPr>
          <w:spacing w:val="-1"/>
          <w:sz w:val="22"/>
          <w:szCs w:val="22"/>
        </w:rPr>
        <w:t>раждающих элементов. Несущий стальной каркас образуют:</w:t>
      </w:r>
    </w:p>
    <w:p w:rsidR="00671B14" w:rsidRDefault="00671B14" w:rsidP="00B21281">
      <w:pPr>
        <w:numPr>
          <w:ilvl w:val="0"/>
          <w:numId w:val="4"/>
        </w:numPr>
        <w:shd w:val="clear" w:color="auto" w:fill="FFFFFF"/>
        <w:tabs>
          <w:tab w:val="left" w:pos="331"/>
        </w:tabs>
        <w:spacing w:before="10" w:line="221" w:lineRule="exact"/>
        <w:ind w:firstLine="567"/>
        <w:jc w:val="both"/>
        <w:rPr>
          <w:sz w:val="22"/>
          <w:szCs w:val="22"/>
        </w:rPr>
      </w:pPr>
      <w:r>
        <w:rPr>
          <w:spacing w:val="-2"/>
          <w:sz w:val="22"/>
          <w:szCs w:val="22"/>
        </w:rPr>
        <w:t>поперечные рамы, прикрепленные к верхнему поясу стропиль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ных ферм;</w:t>
      </w:r>
    </w:p>
    <w:p w:rsidR="00671B14" w:rsidRDefault="00671B14" w:rsidP="00B21281">
      <w:pPr>
        <w:numPr>
          <w:ilvl w:val="0"/>
          <w:numId w:val="5"/>
        </w:numPr>
        <w:shd w:val="clear" w:color="auto" w:fill="FFFFFF"/>
        <w:tabs>
          <w:tab w:val="left" w:pos="331"/>
        </w:tabs>
        <w:spacing w:before="19"/>
        <w:ind w:firstLine="567"/>
        <w:rPr>
          <w:sz w:val="22"/>
          <w:szCs w:val="22"/>
        </w:rPr>
      </w:pPr>
      <w:r>
        <w:rPr>
          <w:spacing w:val="-4"/>
          <w:sz w:val="22"/>
          <w:szCs w:val="22"/>
        </w:rPr>
        <w:t>фонарные панели, связывающие между собой поперечные рамы;</w:t>
      </w:r>
    </w:p>
    <w:p w:rsidR="009137D9" w:rsidRDefault="009219FA" w:rsidP="009137D9">
      <w:pPr>
        <w:framePr w:h="7502" w:hSpace="38" w:wrap="notBeside" w:vAnchor="text" w:hAnchor="page" w:x="2789" w:y="100"/>
        <w:ind w:firstLine="567"/>
        <w:rPr>
          <w:sz w:val="24"/>
          <w:szCs w:val="24"/>
        </w:rPr>
      </w:pPr>
      <w:r>
        <w:rPr>
          <w:sz w:val="24"/>
          <w:szCs w:val="24"/>
        </w:rPr>
        <w:pict>
          <v:shape id="_x0000_i1060" type="#_x0000_t75" style="width:336pt;height:375pt">
            <v:imagedata r:id="rId45" o:title=""/>
          </v:shape>
        </w:pict>
      </w:r>
    </w:p>
    <w:p w:rsidR="00671B14" w:rsidRDefault="00671B14" w:rsidP="009137D9">
      <w:pPr>
        <w:shd w:val="clear" w:color="auto" w:fill="FFFFFF"/>
        <w:tabs>
          <w:tab w:val="left" w:pos="331"/>
        </w:tabs>
        <w:spacing w:before="19"/>
        <w:rPr>
          <w:sz w:val="22"/>
          <w:szCs w:val="22"/>
        </w:rPr>
      </w:pPr>
    </w:p>
    <w:p w:rsidR="00671B14" w:rsidRDefault="00671B14" w:rsidP="00B333A5">
      <w:pPr>
        <w:spacing w:line="1" w:lineRule="exact"/>
        <w:ind w:firstLine="567"/>
        <w:rPr>
          <w:sz w:val="2"/>
          <w:szCs w:val="2"/>
        </w:rPr>
      </w:pPr>
    </w:p>
    <w:p w:rsidR="00671B14" w:rsidRDefault="00671B14" w:rsidP="00A82B06">
      <w:pPr>
        <w:shd w:val="clear" w:color="auto" w:fill="FFFFFF"/>
        <w:spacing w:before="72" w:line="168" w:lineRule="exact"/>
        <w:ind w:firstLine="567"/>
        <w:jc w:val="center"/>
      </w:pPr>
      <w:r>
        <w:rPr>
          <w:rFonts w:ascii="Arial" w:hAnsi="Arial"/>
          <w:sz w:val="16"/>
          <w:szCs w:val="16"/>
        </w:rPr>
        <w:t>Рис</w:t>
      </w:r>
      <w:r w:rsidR="00C00DB7">
        <w:rPr>
          <w:rFonts w:ascii="Arial" w:hAnsi="Arial" w:cs="Arial"/>
          <w:sz w:val="16"/>
          <w:szCs w:val="16"/>
        </w:rPr>
        <w:t>. 42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Конструкция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прямоугольного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светоаэрационного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фонаря</w:t>
      </w:r>
      <w:r>
        <w:rPr>
          <w:rFonts w:ascii="Arial" w:hAnsi="Arial" w:cs="Arial"/>
          <w:sz w:val="16"/>
          <w:szCs w:val="16"/>
        </w:rPr>
        <w:t>:</w:t>
      </w:r>
    </w:p>
    <w:p w:rsidR="00671B14" w:rsidRDefault="00671B14" w:rsidP="00B333A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/>
          <w:sz w:val="16"/>
          <w:szCs w:val="16"/>
        </w:rPr>
        <w:t>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схема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размещения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несущих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ограждающих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элементов</w:t>
      </w:r>
      <w:r>
        <w:rPr>
          <w:rFonts w:ascii="Arial" w:hAnsi="Arial" w:cs="Arial"/>
          <w:sz w:val="16"/>
          <w:szCs w:val="16"/>
        </w:rPr>
        <w:t>;</w:t>
      </w:r>
      <w:r w:rsidR="009137D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опорные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узлы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поперечной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рамы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i/>
          <w:iCs/>
          <w:sz w:val="16"/>
          <w:szCs w:val="16"/>
        </w:rPr>
        <w:t>в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разрез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продольной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стены</w:t>
      </w:r>
      <w:r>
        <w:rPr>
          <w:rFonts w:ascii="Arial" w:hAnsi="Arial" w:cs="Arial"/>
          <w:sz w:val="16"/>
          <w:szCs w:val="16"/>
        </w:rPr>
        <w:t>;</w:t>
      </w:r>
      <w:r w:rsidR="009137D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г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разрез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торцовой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стены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л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шарнирная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подвеска</w:t>
      </w:r>
      <w:r w:rsidR="009137D9">
        <w:rPr>
          <w:rFonts w:ascii="Arial" w:hAnsi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открывающихся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переплетов</w:t>
      </w:r>
      <w:r>
        <w:rPr>
          <w:rFonts w:ascii="Arial" w:hAnsi="Arial" w:cs="Arial"/>
          <w:sz w:val="16"/>
          <w:szCs w:val="16"/>
        </w:rPr>
        <w:t xml:space="preserve">, </w:t>
      </w:r>
      <w:r>
        <w:rPr>
          <w:rFonts w:ascii="Arial" w:hAnsi="Arial"/>
          <w:sz w:val="16"/>
          <w:szCs w:val="16"/>
        </w:rPr>
        <w:t>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нижний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притвор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переплетов</w:t>
      </w:r>
      <w:r>
        <w:rPr>
          <w:rFonts w:ascii="Arial" w:hAnsi="Arial" w:cs="Arial"/>
          <w:sz w:val="16"/>
          <w:szCs w:val="16"/>
        </w:rPr>
        <w:t>;</w:t>
      </w:r>
      <w:r w:rsidR="009137D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1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поперечные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рамы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фонаря</w:t>
      </w:r>
      <w:r>
        <w:rPr>
          <w:rFonts w:ascii="Arial" w:hAnsi="Arial" w:cs="Arial"/>
          <w:sz w:val="16"/>
          <w:szCs w:val="16"/>
        </w:rPr>
        <w:t xml:space="preserve">; 2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горизонтальные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крестовые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связи</w:t>
      </w:r>
      <w:r>
        <w:rPr>
          <w:rFonts w:ascii="Arial" w:hAnsi="Arial" w:cs="Arial"/>
          <w:sz w:val="16"/>
          <w:szCs w:val="16"/>
        </w:rPr>
        <w:t>;</w:t>
      </w:r>
      <w:r w:rsidR="009137D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3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распорки</w:t>
      </w:r>
      <w:r>
        <w:rPr>
          <w:rFonts w:ascii="Arial" w:hAnsi="Arial" w:cs="Arial"/>
          <w:sz w:val="16"/>
          <w:szCs w:val="16"/>
        </w:rPr>
        <w:t xml:space="preserve">; 4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покрытие</w:t>
      </w:r>
      <w:r>
        <w:rPr>
          <w:rFonts w:ascii="Arial" w:hAnsi="Arial" w:cs="Arial"/>
          <w:sz w:val="16"/>
          <w:szCs w:val="16"/>
        </w:rPr>
        <w:t xml:space="preserve">; 5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карнизная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панель</w:t>
      </w:r>
      <w:r>
        <w:rPr>
          <w:rFonts w:ascii="Arial" w:hAnsi="Arial" w:cs="Arial"/>
          <w:sz w:val="16"/>
          <w:szCs w:val="16"/>
        </w:rPr>
        <w:t xml:space="preserve">; 6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остекленные</w:t>
      </w:r>
      <w:r w:rsidR="009137D9">
        <w:rPr>
          <w:rFonts w:ascii="Arial" w:hAnsi="Arial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переплеты</w:t>
      </w:r>
      <w:r>
        <w:rPr>
          <w:rFonts w:ascii="Arial" w:hAnsi="Arial" w:cs="Arial"/>
          <w:spacing w:val="-1"/>
          <w:sz w:val="16"/>
          <w:szCs w:val="16"/>
        </w:rPr>
        <w:t xml:space="preserve">; 7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бортовая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панель</w:t>
      </w:r>
      <w:r>
        <w:rPr>
          <w:rFonts w:ascii="Arial" w:hAnsi="Arial" w:cs="Arial"/>
          <w:spacing w:val="-1"/>
          <w:sz w:val="16"/>
          <w:szCs w:val="16"/>
        </w:rPr>
        <w:t xml:space="preserve">; 8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фонарные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панели</w:t>
      </w:r>
      <w:r>
        <w:rPr>
          <w:rFonts w:ascii="Arial" w:hAnsi="Arial" w:cs="Arial"/>
          <w:spacing w:val="-1"/>
          <w:sz w:val="16"/>
          <w:szCs w:val="16"/>
        </w:rPr>
        <w:t xml:space="preserve">; 9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вертикальные</w:t>
      </w:r>
      <w:r w:rsidR="009137D9">
        <w:rPr>
          <w:rFonts w:ascii="Arial" w:hAnsi="Arial"/>
          <w:spacing w:val="-1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крестовыесвязи</w:t>
      </w:r>
      <w:r>
        <w:rPr>
          <w:rFonts w:ascii="Arial" w:hAnsi="Arial" w:cs="Arial"/>
          <w:sz w:val="16"/>
          <w:szCs w:val="16"/>
        </w:rPr>
        <w:t xml:space="preserve">;.10 </w:t>
      </w:r>
      <w:r>
        <w:rPr>
          <w:rFonts w:ascii="Arial" w:hAnsi="Arial"/>
          <w:sz w:val="16"/>
          <w:szCs w:val="16"/>
        </w:rPr>
        <w:t>—стропильная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ферма</w:t>
      </w:r>
      <w:r>
        <w:rPr>
          <w:rFonts w:ascii="Arial" w:hAnsi="Arial" w:cs="Arial"/>
          <w:sz w:val="16"/>
          <w:szCs w:val="16"/>
        </w:rPr>
        <w:t xml:space="preserve">; 11 </w:t>
      </w:r>
      <w:r>
        <w:rPr>
          <w:rFonts w:ascii="Arial" w:hAnsi="Arial"/>
          <w:sz w:val="16"/>
          <w:szCs w:val="16"/>
        </w:rPr>
        <w:t>—анкерныеболты</w:t>
      </w:r>
      <w:r>
        <w:rPr>
          <w:rFonts w:ascii="Arial" w:hAnsi="Arial" w:cs="Arial"/>
          <w:sz w:val="16"/>
          <w:szCs w:val="16"/>
        </w:rPr>
        <w:t>;</w:t>
      </w:r>
      <w:r w:rsidR="009137D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12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опора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крайней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стойки</w:t>
      </w:r>
      <w:r>
        <w:rPr>
          <w:rFonts w:ascii="Arial" w:hAnsi="Arial" w:cs="Arial"/>
          <w:sz w:val="16"/>
          <w:szCs w:val="16"/>
        </w:rPr>
        <w:t xml:space="preserve">; 13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стойка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поперечной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рамы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фонаря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14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раскос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рамы</w:t>
      </w:r>
      <w:r>
        <w:rPr>
          <w:rFonts w:ascii="Arial" w:hAnsi="Arial" w:cs="Arial"/>
          <w:sz w:val="16"/>
          <w:szCs w:val="16"/>
        </w:rPr>
        <w:t xml:space="preserve">; 15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средняя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стойка</w:t>
      </w:r>
      <w:r>
        <w:rPr>
          <w:rFonts w:ascii="Arial" w:hAnsi="Arial" w:cs="Arial"/>
          <w:sz w:val="16"/>
          <w:szCs w:val="16"/>
        </w:rPr>
        <w:t xml:space="preserve">; 16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свес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оцинкованной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стали</w:t>
      </w:r>
      <w:r>
        <w:rPr>
          <w:rFonts w:ascii="Arial" w:hAnsi="Arial" w:cs="Arial"/>
          <w:sz w:val="16"/>
          <w:szCs w:val="16"/>
        </w:rPr>
        <w:t>;</w:t>
      </w:r>
      <w:r w:rsidR="009137D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17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ригель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поперечной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рамы</w:t>
      </w:r>
      <w:r>
        <w:rPr>
          <w:rFonts w:ascii="Arial" w:hAnsi="Arial" w:cs="Arial"/>
          <w:sz w:val="16"/>
          <w:szCs w:val="16"/>
        </w:rPr>
        <w:t xml:space="preserve">; 18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обвязка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переплета</w:t>
      </w:r>
      <w:r>
        <w:rPr>
          <w:rFonts w:ascii="Arial" w:hAnsi="Arial" w:cs="Arial"/>
          <w:sz w:val="16"/>
          <w:szCs w:val="16"/>
        </w:rPr>
        <w:t xml:space="preserve">; 19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планка</w:t>
      </w:r>
      <w:r w:rsidR="009137D9">
        <w:rPr>
          <w:rFonts w:ascii="Arial" w:hAnsi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ограничителя</w:t>
      </w:r>
      <w:r>
        <w:rPr>
          <w:rFonts w:ascii="Arial" w:hAnsi="Arial" w:cs="Arial"/>
          <w:sz w:val="16"/>
          <w:szCs w:val="16"/>
        </w:rPr>
        <w:t xml:space="preserve">; 20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ось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шарнирной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подвески</w:t>
      </w:r>
      <w:r>
        <w:rPr>
          <w:rFonts w:ascii="Arial" w:hAnsi="Arial" w:cs="Arial"/>
          <w:sz w:val="16"/>
          <w:szCs w:val="16"/>
        </w:rPr>
        <w:t xml:space="preserve">; 21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прогон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фонарной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панели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22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верхняя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обвязка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переплета</w:t>
      </w:r>
      <w:r>
        <w:rPr>
          <w:rFonts w:ascii="Arial" w:hAnsi="Arial" w:cs="Arial"/>
          <w:sz w:val="16"/>
          <w:szCs w:val="16"/>
        </w:rPr>
        <w:t xml:space="preserve">; 23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монтажная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подвеска</w:t>
      </w:r>
      <w:r>
        <w:rPr>
          <w:rFonts w:ascii="Arial" w:hAnsi="Arial" w:cs="Arial"/>
          <w:sz w:val="16"/>
          <w:szCs w:val="16"/>
        </w:rPr>
        <w:t xml:space="preserve">; 24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стекло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25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кляммера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для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крепления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стекла</w:t>
      </w:r>
      <w:r>
        <w:rPr>
          <w:rFonts w:ascii="Arial" w:hAnsi="Arial" w:cs="Arial"/>
          <w:sz w:val="16"/>
          <w:szCs w:val="16"/>
        </w:rPr>
        <w:t xml:space="preserve">; 26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притвор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гнутого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профиля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6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27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обвязка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бортовой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панели</w:t>
      </w:r>
    </w:p>
    <w:p w:rsidR="00671B14" w:rsidRDefault="00671B14" w:rsidP="00B333A5">
      <w:pPr>
        <w:ind w:firstLine="567"/>
        <w:rPr>
          <w:sz w:val="2"/>
          <w:szCs w:val="2"/>
        </w:rPr>
      </w:pPr>
    </w:p>
    <w:p w:rsidR="00671B14" w:rsidRDefault="00671B14" w:rsidP="00B333A5">
      <w:pPr>
        <w:numPr>
          <w:ilvl w:val="0"/>
          <w:numId w:val="2"/>
        </w:numPr>
        <w:shd w:val="clear" w:color="auto" w:fill="FFFFFF"/>
        <w:tabs>
          <w:tab w:val="left" w:pos="331"/>
        </w:tabs>
        <w:spacing w:before="230" w:line="235" w:lineRule="exact"/>
        <w:ind w:firstLine="567"/>
        <w:rPr>
          <w:sz w:val="22"/>
          <w:szCs w:val="22"/>
        </w:rPr>
      </w:pPr>
      <w:r>
        <w:rPr>
          <w:spacing w:val="-8"/>
          <w:sz w:val="22"/>
          <w:szCs w:val="22"/>
        </w:rPr>
        <w:t>распорки, уложенные в плоскости верхнего пояса поперечных рам;</w:t>
      </w:r>
    </w:p>
    <w:p w:rsidR="004E7DEB" w:rsidRDefault="00671B14" w:rsidP="00B333A5">
      <w:pPr>
        <w:numPr>
          <w:ilvl w:val="0"/>
          <w:numId w:val="2"/>
        </w:numPr>
        <w:shd w:val="clear" w:color="auto" w:fill="FFFFFF"/>
        <w:tabs>
          <w:tab w:val="left" w:pos="331"/>
        </w:tabs>
        <w:spacing w:line="235" w:lineRule="exact"/>
        <w:ind w:firstLine="567"/>
        <w:rPr>
          <w:sz w:val="22"/>
          <w:szCs w:val="22"/>
        </w:rPr>
      </w:pPr>
      <w:r>
        <w:rPr>
          <w:spacing w:val="-2"/>
          <w:sz w:val="22"/>
          <w:szCs w:val="22"/>
        </w:rPr>
        <w:t xml:space="preserve">крестовые связи, установленные в торцах и у деформационных </w:t>
      </w:r>
      <w:r>
        <w:rPr>
          <w:sz w:val="22"/>
          <w:szCs w:val="22"/>
        </w:rPr>
        <w:t>швов между поперечными рамами фонарей.</w:t>
      </w:r>
    </w:p>
    <w:p w:rsidR="00671B14" w:rsidRDefault="00671B14" w:rsidP="004E7DEB">
      <w:pPr>
        <w:shd w:val="clear" w:color="auto" w:fill="FFFFFF"/>
        <w:tabs>
          <w:tab w:val="left" w:pos="331"/>
        </w:tabs>
        <w:spacing w:line="235" w:lineRule="exact"/>
        <w:rPr>
          <w:sz w:val="22"/>
          <w:szCs w:val="22"/>
        </w:rPr>
      </w:pPr>
      <w:r>
        <w:rPr>
          <w:spacing w:val="-1"/>
          <w:sz w:val="22"/>
          <w:szCs w:val="22"/>
        </w:rPr>
        <w:t>Ограждающими элементами фонаря являются:</w:t>
      </w:r>
    </w:p>
    <w:p w:rsidR="00671B14" w:rsidRDefault="00671B14" w:rsidP="00B333A5">
      <w:pPr>
        <w:numPr>
          <w:ilvl w:val="0"/>
          <w:numId w:val="2"/>
        </w:numPr>
        <w:shd w:val="clear" w:color="auto" w:fill="FFFFFF"/>
        <w:tabs>
          <w:tab w:val="left" w:pos="331"/>
        </w:tabs>
        <w:spacing w:line="235" w:lineRule="exact"/>
        <w:ind w:firstLine="567"/>
        <w:rPr>
          <w:sz w:val="22"/>
          <w:szCs w:val="22"/>
        </w:rPr>
      </w:pPr>
      <w:r>
        <w:rPr>
          <w:sz w:val="22"/>
          <w:szCs w:val="22"/>
        </w:rPr>
        <w:t>бортовые панели, прикрепленные к стойке поперечных рам;</w:t>
      </w:r>
    </w:p>
    <w:p w:rsidR="00671B14" w:rsidRDefault="00671B14" w:rsidP="00B333A5">
      <w:pPr>
        <w:numPr>
          <w:ilvl w:val="0"/>
          <w:numId w:val="2"/>
        </w:numPr>
        <w:shd w:val="clear" w:color="auto" w:fill="FFFFFF"/>
        <w:tabs>
          <w:tab w:val="left" w:pos="331"/>
        </w:tabs>
        <w:spacing w:line="235" w:lineRule="exact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остекленные стальные переплеты, подвешенные к прогонам фонарных панелей и открываемые наружу;</w:t>
      </w:r>
    </w:p>
    <w:p w:rsidR="00671B14" w:rsidRDefault="00671B14" w:rsidP="00B333A5">
      <w:pPr>
        <w:numPr>
          <w:ilvl w:val="0"/>
          <w:numId w:val="2"/>
        </w:numPr>
        <w:shd w:val="clear" w:color="auto" w:fill="FFFFFF"/>
        <w:tabs>
          <w:tab w:val="left" w:pos="331"/>
        </w:tabs>
        <w:spacing w:line="235" w:lineRule="exact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карнизные панели, располагаемые выше остекленной ленты переплетов;</w:t>
      </w:r>
    </w:p>
    <w:p w:rsidR="00671B14" w:rsidRDefault="00671B14" w:rsidP="00B333A5">
      <w:pPr>
        <w:numPr>
          <w:ilvl w:val="0"/>
          <w:numId w:val="2"/>
        </w:numPr>
        <w:shd w:val="clear" w:color="auto" w:fill="FFFFFF"/>
        <w:tabs>
          <w:tab w:val="left" w:pos="331"/>
        </w:tabs>
        <w:spacing w:line="235" w:lineRule="exact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торцовые стенки из дощатых трехслойных щитов, обшитых с двух сторон асбестоцементными листами.</w:t>
      </w:r>
    </w:p>
    <w:p w:rsidR="00671B14" w:rsidRDefault="00671B14" w:rsidP="00B333A5">
      <w:pPr>
        <w:shd w:val="clear" w:color="auto" w:fill="FFFFFF"/>
        <w:spacing w:line="235" w:lineRule="exact"/>
        <w:ind w:firstLine="567"/>
      </w:pPr>
      <w:r>
        <w:rPr>
          <w:spacing w:val="-3"/>
          <w:sz w:val="22"/>
          <w:szCs w:val="22"/>
        </w:rPr>
        <w:t>Покрытие такой же конструкции, как и остальной части здания.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1"/>
          <w:sz w:val="22"/>
          <w:szCs w:val="22"/>
        </w:rPr>
        <w:t>Створки переплетов фонаря, объединенных в ленты, открыва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ются механизмами рычажного типа с ручным или электрическим </w:t>
      </w:r>
      <w:r>
        <w:rPr>
          <w:sz w:val="22"/>
          <w:szCs w:val="22"/>
        </w:rPr>
        <w:t xml:space="preserve">приводом. Управление механизмами осуществляют с пола цеха. </w:t>
      </w:r>
      <w:r>
        <w:rPr>
          <w:spacing w:val="-2"/>
          <w:sz w:val="22"/>
          <w:szCs w:val="22"/>
        </w:rPr>
        <w:t>Вертикальные стыки у отрывающихся створок перекрываются на</w:t>
      </w:r>
      <w:r>
        <w:rPr>
          <w:spacing w:val="-3"/>
          <w:sz w:val="22"/>
          <w:szCs w:val="22"/>
        </w:rPr>
        <w:t xml:space="preserve">щельниками. Ветровые панели устраивают на концах открываемой </w:t>
      </w:r>
      <w:r>
        <w:rPr>
          <w:spacing w:val="-2"/>
          <w:sz w:val="22"/>
          <w:szCs w:val="22"/>
        </w:rPr>
        <w:t xml:space="preserve">ленты переплетов, служат для защиты помещения от косого дождя. </w:t>
      </w:r>
      <w:r>
        <w:rPr>
          <w:spacing w:val="-3"/>
          <w:sz w:val="22"/>
          <w:szCs w:val="22"/>
        </w:rPr>
        <w:t>При двухъярусном остеклении стекла протирают из люльки, подве</w:t>
      </w:r>
      <w:r>
        <w:rPr>
          <w:sz w:val="22"/>
          <w:szCs w:val="22"/>
        </w:rPr>
        <w:t xml:space="preserve">шенной к монорельсу, проходящему изнутри вдоль светового </w:t>
      </w:r>
      <w:r>
        <w:rPr>
          <w:spacing w:val="-1"/>
          <w:sz w:val="22"/>
          <w:szCs w:val="22"/>
        </w:rPr>
        <w:t>фронта. Одноярусные переплеты протирают с кровли здания.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b/>
          <w:bCs/>
          <w:spacing w:val="-5"/>
          <w:sz w:val="22"/>
          <w:szCs w:val="22"/>
        </w:rPr>
        <w:t xml:space="preserve">Зенитные фонари </w:t>
      </w:r>
      <w:r w:rsidR="00C00DB7">
        <w:rPr>
          <w:spacing w:val="-5"/>
          <w:sz w:val="22"/>
          <w:szCs w:val="22"/>
        </w:rPr>
        <w:t>(рис. 43</w:t>
      </w:r>
      <w:r>
        <w:rPr>
          <w:spacing w:val="-5"/>
          <w:sz w:val="22"/>
          <w:szCs w:val="22"/>
        </w:rPr>
        <w:t xml:space="preserve">) устанавливают над отверстиями в </w:t>
      </w:r>
      <w:r>
        <w:rPr>
          <w:spacing w:val="-2"/>
          <w:sz w:val="22"/>
          <w:szCs w:val="22"/>
        </w:rPr>
        <w:t>плитах покрытия или над проемами между плитами. Их использу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ют для естественного освещения производственных помещений с нормальным температурно-влажностным режимом.</w:t>
      </w:r>
    </w:p>
    <w:p w:rsidR="00671B14" w:rsidRDefault="00671B14" w:rsidP="00B333A5">
      <w:pPr>
        <w:shd w:val="clear" w:color="auto" w:fill="FFFFFF"/>
        <w:spacing w:line="235" w:lineRule="exact"/>
        <w:ind w:firstLine="567"/>
      </w:pPr>
      <w:r>
        <w:rPr>
          <w:sz w:val="22"/>
          <w:szCs w:val="22"/>
        </w:rPr>
        <w:t>Основными элементами зенитного фонаря являются:</w:t>
      </w:r>
    </w:p>
    <w:p w:rsidR="00671B14" w:rsidRDefault="00671B14" w:rsidP="00B21281">
      <w:pPr>
        <w:numPr>
          <w:ilvl w:val="0"/>
          <w:numId w:val="17"/>
        </w:numPr>
        <w:shd w:val="clear" w:color="auto" w:fill="FFFFFF"/>
        <w:tabs>
          <w:tab w:val="left" w:pos="331"/>
        </w:tabs>
        <w:spacing w:line="235" w:lineRule="exact"/>
        <w:jc w:val="both"/>
        <w:rPr>
          <w:sz w:val="22"/>
          <w:szCs w:val="22"/>
        </w:rPr>
      </w:pPr>
      <w:r>
        <w:rPr>
          <w:spacing w:val="-3"/>
          <w:sz w:val="22"/>
          <w:szCs w:val="22"/>
        </w:rPr>
        <w:t>опорный стальной стакан, имеющий форму усеченной пирами</w:t>
      </w:r>
      <w:r>
        <w:rPr>
          <w:spacing w:val="-3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ды. Его устанавливают на подкладку и приваривают к крепежным </w:t>
      </w:r>
      <w:r>
        <w:rPr>
          <w:spacing w:val="-1"/>
          <w:sz w:val="22"/>
          <w:szCs w:val="22"/>
        </w:rPr>
        <w:t xml:space="preserve">деталям плит покрытия. Стенки стакана изнутри окрашивают </w:t>
      </w:r>
      <w:r>
        <w:rPr>
          <w:spacing w:val="-3"/>
          <w:sz w:val="22"/>
          <w:szCs w:val="22"/>
        </w:rPr>
        <w:t>белой эмалью, а снаружи утепляют и защищают от коррозии;</w:t>
      </w:r>
    </w:p>
    <w:p w:rsidR="00671B14" w:rsidRDefault="00671B14" w:rsidP="00B21281">
      <w:pPr>
        <w:numPr>
          <w:ilvl w:val="0"/>
          <w:numId w:val="17"/>
        </w:numPr>
        <w:shd w:val="clear" w:color="auto" w:fill="FFFFFF"/>
        <w:tabs>
          <w:tab w:val="left" w:pos="331"/>
        </w:tabs>
        <w:spacing w:line="235" w:lineRule="exact"/>
        <w:jc w:val="both"/>
        <w:rPr>
          <w:sz w:val="22"/>
          <w:szCs w:val="22"/>
        </w:rPr>
      </w:pPr>
      <w:r>
        <w:rPr>
          <w:spacing w:val="-2"/>
          <w:sz w:val="22"/>
          <w:szCs w:val="22"/>
        </w:rPr>
        <w:t>деревянная рама прижимает рулонный ковер к оголовку сталь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ного стакана и одновременно служит опорой для свегопрозрач</w:t>
      </w:r>
      <w:r>
        <w:rPr>
          <w:spacing w:val="-3"/>
          <w:sz w:val="22"/>
          <w:szCs w:val="22"/>
        </w:rPr>
        <w:softHyphen/>
        <w:t xml:space="preserve">ного ограждения. По периметру рамы устанавливают фартук из </w:t>
      </w:r>
      <w:r>
        <w:rPr>
          <w:sz w:val="22"/>
          <w:szCs w:val="22"/>
        </w:rPr>
        <w:t>оцинкованной стали;</w:t>
      </w:r>
    </w:p>
    <w:p w:rsidR="00671B14" w:rsidRDefault="00671B14" w:rsidP="00B21281">
      <w:pPr>
        <w:numPr>
          <w:ilvl w:val="0"/>
          <w:numId w:val="17"/>
        </w:numPr>
        <w:shd w:val="clear" w:color="auto" w:fill="FFFFFF"/>
        <w:spacing w:line="235" w:lineRule="exact"/>
      </w:pPr>
      <w:r>
        <w:rPr>
          <w:sz w:val="22"/>
          <w:szCs w:val="22"/>
        </w:rPr>
        <w:t>светопрозрачное заполнение в форме куполов или сводов при</w:t>
      </w:r>
      <w:r>
        <w:rPr>
          <w:sz w:val="22"/>
          <w:szCs w:val="22"/>
        </w:rPr>
        <w:softHyphen/>
        <w:t>креплено шурупами к деревянной раме;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2"/>
          <w:sz w:val="22"/>
          <w:szCs w:val="22"/>
        </w:rPr>
        <w:t>Прокладки из морозостойкой резины обеспечивают герметиза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цию ограждения.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1"/>
          <w:sz w:val="22"/>
          <w:szCs w:val="22"/>
        </w:rPr>
        <w:t xml:space="preserve">Зенитные фонари бывают глухие и открывающиеся, размером </w:t>
      </w:r>
      <w:r>
        <w:rPr>
          <w:sz w:val="22"/>
          <w:szCs w:val="22"/>
        </w:rPr>
        <w:t xml:space="preserve">1,5x3; </w:t>
      </w:r>
      <w:r>
        <w:rPr>
          <w:spacing w:val="-4"/>
          <w:sz w:val="22"/>
          <w:szCs w:val="22"/>
        </w:rPr>
        <w:t xml:space="preserve">1,5 х 6; 3 х 3; 3 х 6 м. Зенитные фонари с шириной светового </w:t>
      </w:r>
      <w:r>
        <w:rPr>
          <w:spacing w:val="-2"/>
          <w:sz w:val="22"/>
          <w:szCs w:val="22"/>
        </w:rPr>
        <w:t>проема 1,5 м выполняются односкатными, шириной 3 м —двускат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ными. Угол наклона 1 Г.</w:t>
      </w:r>
      <w:r w:rsidR="009137D9">
        <w:rPr>
          <w:sz w:val="22"/>
          <w:szCs w:val="22"/>
        </w:rPr>
        <w:t xml:space="preserve"> </w:t>
      </w:r>
    </w:p>
    <w:p w:rsidR="009137D9" w:rsidRDefault="009219FA" w:rsidP="009137D9">
      <w:pPr>
        <w:framePr w:h="7982" w:hSpace="38" w:wrap="notBeside" w:vAnchor="text" w:hAnchor="page" w:x="2669" w:y="-233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61" type="#_x0000_t75" style="width:336pt;height:399pt">
            <v:imagedata r:id="rId46" o:title=""/>
          </v:shape>
        </w:pic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</w:p>
    <w:p w:rsidR="00671B14" w:rsidRDefault="00671B14" w:rsidP="00B333A5">
      <w:pPr>
        <w:spacing w:line="1" w:lineRule="exact"/>
        <w:ind w:firstLine="567"/>
        <w:rPr>
          <w:sz w:val="2"/>
          <w:szCs w:val="2"/>
        </w:rPr>
      </w:pPr>
    </w:p>
    <w:p w:rsidR="00671B14" w:rsidRDefault="00671B14" w:rsidP="00B333A5">
      <w:pPr>
        <w:shd w:val="clear" w:color="auto" w:fill="FFFFFF"/>
        <w:spacing w:before="101" w:line="206" w:lineRule="exact"/>
        <w:ind w:firstLine="567"/>
        <w:jc w:val="center"/>
      </w:pPr>
      <w:r>
        <w:rPr>
          <w:rFonts w:ascii="Arial" w:hAnsi="Arial"/>
          <w:b/>
          <w:bCs/>
          <w:spacing w:val="-7"/>
          <w:sz w:val="18"/>
          <w:szCs w:val="18"/>
        </w:rPr>
        <w:t>Рис</w:t>
      </w:r>
      <w:r w:rsidR="00C00DB7">
        <w:rPr>
          <w:rFonts w:ascii="Arial" w:hAnsi="Arial" w:cs="Arial"/>
          <w:b/>
          <w:bCs/>
          <w:spacing w:val="-7"/>
          <w:sz w:val="18"/>
          <w:szCs w:val="18"/>
        </w:rPr>
        <w:t>. 43</w:t>
      </w:r>
      <w:r>
        <w:rPr>
          <w:rFonts w:ascii="Arial" w:hAnsi="Arial" w:cs="Arial"/>
          <w:b/>
          <w:bCs/>
          <w:spacing w:val="-7"/>
          <w:sz w:val="18"/>
          <w:szCs w:val="18"/>
        </w:rPr>
        <w:t xml:space="preserve">. </w:t>
      </w:r>
      <w:r>
        <w:rPr>
          <w:rFonts w:ascii="Arial" w:hAnsi="Arial"/>
          <w:spacing w:val="-7"/>
          <w:sz w:val="18"/>
          <w:szCs w:val="18"/>
        </w:rPr>
        <w:t>Зенитные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фонари</w:t>
      </w:r>
      <w:r>
        <w:rPr>
          <w:rFonts w:ascii="Arial" w:hAnsi="Arial" w:cs="Arial"/>
          <w:spacing w:val="-7"/>
          <w:sz w:val="18"/>
          <w:szCs w:val="18"/>
        </w:rPr>
        <w:t>:</w:t>
      </w:r>
    </w:p>
    <w:p w:rsidR="00671B14" w:rsidRDefault="00671B14" w:rsidP="00B333A5">
      <w:pPr>
        <w:shd w:val="clear" w:color="auto" w:fill="FFFFFF"/>
        <w:spacing w:line="206" w:lineRule="exact"/>
        <w:ind w:firstLine="567"/>
        <w:jc w:val="center"/>
      </w:pPr>
      <w:r>
        <w:rPr>
          <w:rFonts w:ascii="Arial" w:hAnsi="Arial"/>
          <w:spacing w:val="-10"/>
          <w:sz w:val="18"/>
          <w:szCs w:val="18"/>
        </w:rPr>
        <w:t>а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купольный</w:t>
      </w:r>
      <w:r>
        <w:rPr>
          <w:rFonts w:ascii="Arial" w:hAnsi="Arial" w:cs="Arial"/>
          <w:spacing w:val="-10"/>
          <w:sz w:val="18"/>
          <w:szCs w:val="18"/>
        </w:rPr>
        <w:t xml:space="preserve"> (</w:t>
      </w:r>
      <w:r>
        <w:rPr>
          <w:rFonts w:ascii="Arial" w:hAnsi="Arial"/>
          <w:spacing w:val="-10"/>
          <w:sz w:val="18"/>
          <w:szCs w:val="18"/>
        </w:rPr>
        <w:t>разрез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и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вид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сверху</w:t>
      </w:r>
      <w:r>
        <w:rPr>
          <w:rFonts w:ascii="Arial" w:hAnsi="Arial" w:cs="Arial"/>
          <w:spacing w:val="-10"/>
          <w:sz w:val="18"/>
          <w:szCs w:val="18"/>
        </w:rPr>
        <w:t>);</w:t>
      </w:r>
    </w:p>
    <w:p w:rsidR="00671B14" w:rsidRDefault="00671B14" w:rsidP="00B333A5">
      <w:pPr>
        <w:shd w:val="clear" w:color="auto" w:fill="FFFFFF"/>
        <w:spacing w:line="206" w:lineRule="exact"/>
        <w:ind w:firstLine="567"/>
        <w:jc w:val="center"/>
      </w:pPr>
      <w:r>
        <w:rPr>
          <w:rFonts w:ascii="Arial" w:hAnsi="Arial"/>
          <w:spacing w:val="-9"/>
          <w:sz w:val="18"/>
          <w:szCs w:val="18"/>
        </w:rPr>
        <w:t>б—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односкатный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по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железобетонным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плитам</w:t>
      </w:r>
      <w:r>
        <w:rPr>
          <w:rFonts w:ascii="Arial" w:hAnsi="Arial" w:cs="Arial"/>
          <w:spacing w:val="-9"/>
          <w:sz w:val="18"/>
          <w:szCs w:val="18"/>
        </w:rPr>
        <w:t>;</w:t>
      </w:r>
    </w:p>
    <w:p w:rsidR="00671B14" w:rsidRDefault="00671B14" w:rsidP="00B333A5">
      <w:pPr>
        <w:shd w:val="clear" w:color="auto" w:fill="FFFFFF"/>
        <w:spacing w:line="206" w:lineRule="exact"/>
        <w:ind w:firstLine="567"/>
        <w:jc w:val="center"/>
      </w:pPr>
      <w:r>
        <w:rPr>
          <w:rFonts w:ascii="Arial" w:hAnsi="Arial"/>
          <w:i/>
          <w:iCs/>
          <w:spacing w:val="-11"/>
          <w:sz w:val="18"/>
          <w:szCs w:val="18"/>
        </w:rPr>
        <w:t>в</w:t>
      </w:r>
      <w:r>
        <w:rPr>
          <w:rFonts w:ascii="Arial" w:hAnsi="Arial" w:cs="Arial"/>
          <w:i/>
          <w:iCs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двускатный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покрытием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по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профилированному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настилу</w:t>
      </w:r>
      <w:r>
        <w:rPr>
          <w:rFonts w:ascii="Arial" w:hAnsi="Arial" w:cs="Arial"/>
          <w:spacing w:val="-11"/>
          <w:sz w:val="18"/>
          <w:szCs w:val="18"/>
        </w:rPr>
        <w:t>;</w:t>
      </w:r>
    </w:p>
    <w:p w:rsidR="00671B14" w:rsidRDefault="00671B14" w:rsidP="00B333A5">
      <w:pPr>
        <w:shd w:val="clear" w:color="auto" w:fill="FFFFFF"/>
        <w:spacing w:line="206" w:lineRule="exact"/>
        <w:ind w:firstLine="567"/>
        <w:jc w:val="center"/>
      </w:pPr>
      <w:r>
        <w:rPr>
          <w:rFonts w:ascii="Arial" w:hAnsi="Arial"/>
          <w:spacing w:val="-10"/>
          <w:sz w:val="18"/>
          <w:szCs w:val="18"/>
        </w:rPr>
        <w:t>г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то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же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по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железобетонным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плитам</w:t>
      </w:r>
      <w:r>
        <w:rPr>
          <w:rFonts w:ascii="Arial" w:hAnsi="Arial" w:cs="Arial"/>
          <w:spacing w:val="-10"/>
          <w:sz w:val="18"/>
          <w:szCs w:val="18"/>
        </w:rPr>
        <w:t xml:space="preserve"> (</w:t>
      </w:r>
      <w:r>
        <w:rPr>
          <w:rFonts w:ascii="Arial" w:hAnsi="Arial"/>
          <w:spacing w:val="-10"/>
          <w:sz w:val="18"/>
          <w:szCs w:val="18"/>
        </w:rPr>
        <w:t>поперечный</w:t>
      </w:r>
    </w:p>
    <w:p w:rsidR="00671B14" w:rsidRDefault="00671B14" w:rsidP="00B333A5">
      <w:pPr>
        <w:shd w:val="clear" w:color="auto" w:fill="FFFFFF"/>
        <w:spacing w:line="206" w:lineRule="exact"/>
        <w:ind w:firstLine="567"/>
        <w:jc w:val="center"/>
      </w:pPr>
      <w:r>
        <w:rPr>
          <w:rFonts w:ascii="Arial" w:hAnsi="Arial"/>
          <w:spacing w:val="-10"/>
          <w:sz w:val="18"/>
          <w:szCs w:val="18"/>
        </w:rPr>
        <w:t>и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продольный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разрезы</w:t>
      </w:r>
      <w:r>
        <w:rPr>
          <w:rFonts w:ascii="Arial" w:hAnsi="Arial" w:cs="Arial"/>
          <w:spacing w:val="-10"/>
          <w:sz w:val="18"/>
          <w:szCs w:val="18"/>
        </w:rPr>
        <w:t>);</w:t>
      </w:r>
    </w:p>
    <w:p w:rsidR="00671B14" w:rsidRDefault="00671B14" w:rsidP="00B333A5">
      <w:pPr>
        <w:shd w:val="clear" w:color="auto" w:fill="FFFFFF"/>
        <w:spacing w:line="206" w:lineRule="exact"/>
        <w:ind w:firstLine="567"/>
        <w:jc w:val="center"/>
      </w:pPr>
      <w:r>
        <w:rPr>
          <w:rFonts w:ascii="Arial" w:hAnsi="Arial" w:cs="Arial"/>
          <w:spacing w:val="-11"/>
          <w:sz w:val="18"/>
          <w:szCs w:val="18"/>
        </w:rPr>
        <w:t xml:space="preserve">1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стальной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стакан</w:t>
      </w:r>
      <w:r>
        <w:rPr>
          <w:rFonts w:ascii="Arial" w:hAnsi="Arial" w:cs="Arial"/>
          <w:spacing w:val="-11"/>
          <w:sz w:val="18"/>
          <w:szCs w:val="18"/>
        </w:rPr>
        <w:t xml:space="preserve">; 2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купол</w:t>
      </w:r>
      <w:r>
        <w:rPr>
          <w:rFonts w:ascii="Arial" w:hAnsi="Arial" w:cs="Arial"/>
          <w:spacing w:val="-11"/>
          <w:sz w:val="18"/>
          <w:szCs w:val="18"/>
        </w:rPr>
        <w:t xml:space="preserve"> 1,6 </w:t>
      </w:r>
      <w:r>
        <w:rPr>
          <w:rFonts w:ascii="Arial" w:hAnsi="Arial"/>
          <w:spacing w:val="-11"/>
          <w:sz w:val="18"/>
          <w:szCs w:val="18"/>
        </w:rPr>
        <w:t>х</w:t>
      </w:r>
      <w:r>
        <w:rPr>
          <w:rFonts w:ascii="Arial" w:hAnsi="Arial" w:cs="Arial"/>
          <w:spacing w:val="-11"/>
          <w:sz w:val="18"/>
          <w:szCs w:val="18"/>
        </w:rPr>
        <w:t xml:space="preserve"> 1,4 </w:t>
      </w:r>
      <w:r>
        <w:rPr>
          <w:rFonts w:ascii="Arial" w:hAnsi="Arial"/>
          <w:spacing w:val="-11"/>
          <w:sz w:val="18"/>
          <w:szCs w:val="18"/>
        </w:rPr>
        <w:t>м</w:t>
      </w:r>
      <w:r>
        <w:rPr>
          <w:rFonts w:ascii="Arial" w:hAnsi="Arial" w:cs="Arial"/>
          <w:spacing w:val="-11"/>
          <w:sz w:val="18"/>
          <w:szCs w:val="18"/>
        </w:rPr>
        <w:t>;</w:t>
      </w:r>
    </w:p>
    <w:p w:rsidR="00671B14" w:rsidRDefault="00671B14" w:rsidP="00B333A5">
      <w:pPr>
        <w:shd w:val="clear" w:color="auto" w:fill="FFFFFF"/>
        <w:spacing w:line="206" w:lineRule="exact"/>
        <w:ind w:firstLine="567"/>
        <w:jc w:val="center"/>
      </w:pPr>
      <w:r>
        <w:rPr>
          <w:rFonts w:ascii="Arial" w:hAnsi="Arial" w:cs="Arial"/>
          <w:spacing w:val="-12"/>
          <w:sz w:val="18"/>
          <w:szCs w:val="18"/>
        </w:rPr>
        <w:t xml:space="preserve">3 </w:t>
      </w:r>
      <w:r>
        <w:rPr>
          <w:rFonts w:ascii="Arial" w:hAnsi="Arial"/>
          <w:spacing w:val="-12"/>
          <w:sz w:val="18"/>
          <w:szCs w:val="18"/>
        </w:rPr>
        <w:t>—</w:t>
      </w:r>
      <w:r>
        <w:rPr>
          <w:rFonts w:ascii="Arial" w:hAnsi="Arial" w:cs="Arial"/>
          <w:spacing w:val="-12"/>
          <w:sz w:val="18"/>
          <w:szCs w:val="18"/>
        </w:rPr>
        <w:t xml:space="preserve"> </w:t>
      </w:r>
      <w:r>
        <w:rPr>
          <w:rFonts w:ascii="Arial" w:hAnsi="Arial"/>
          <w:spacing w:val="-12"/>
          <w:sz w:val="18"/>
          <w:szCs w:val="18"/>
        </w:rPr>
        <w:t>элемент</w:t>
      </w:r>
      <w:r>
        <w:rPr>
          <w:rFonts w:ascii="Arial" w:hAnsi="Arial" w:cs="Arial"/>
          <w:spacing w:val="-12"/>
          <w:sz w:val="18"/>
          <w:szCs w:val="18"/>
        </w:rPr>
        <w:t xml:space="preserve"> </w:t>
      </w:r>
      <w:r>
        <w:rPr>
          <w:rFonts w:ascii="Arial" w:hAnsi="Arial"/>
          <w:spacing w:val="-12"/>
          <w:sz w:val="18"/>
          <w:szCs w:val="18"/>
        </w:rPr>
        <w:t>рамы</w:t>
      </w:r>
      <w:r>
        <w:rPr>
          <w:rFonts w:ascii="Arial" w:hAnsi="Arial" w:cs="Arial"/>
          <w:spacing w:val="-12"/>
          <w:sz w:val="18"/>
          <w:szCs w:val="18"/>
        </w:rPr>
        <w:t xml:space="preserve">; 4 </w:t>
      </w:r>
      <w:r>
        <w:rPr>
          <w:rFonts w:ascii="Arial" w:hAnsi="Arial"/>
          <w:spacing w:val="-12"/>
          <w:sz w:val="18"/>
          <w:szCs w:val="18"/>
        </w:rPr>
        <w:t>—</w:t>
      </w:r>
      <w:r>
        <w:rPr>
          <w:rFonts w:ascii="Arial" w:hAnsi="Arial" w:cs="Arial"/>
          <w:spacing w:val="-12"/>
          <w:sz w:val="18"/>
          <w:szCs w:val="18"/>
        </w:rPr>
        <w:t xml:space="preserve"> </w:t>
      </w:r>
      <w:r>
        <w:rPr>
          <w:rFonts w:ascii="Arial" w:hAnsi="Arial"/>
          <w:spacing w:val="-12"/>
          <w:sz w:val="18"/>
          <w:szCs w:val="18"/>
        </w:rPr>
        <w:t>элементы</w:t>
      </w:r>
      <w:r>
        <w:rPr>
          <w:rFonts w:ascii="Arial" w:hAnsi="Arial" w:cs="Arial"/>
          <w:spacing w:val="-12"/>
          <w:sz w:val="18"/>
          <w:szCs w:val="18"/>
        </w:rPr>
        <w:t xml:space="preserve"> </w:t>
      </w:r>
      <w:r>
        <w:rPr>
          <w:rFonts w:ascii="Arial" w:hAnsi="Arial"/>
          <w:spacing w:val="-12"/>
          <w:sz w:val="18"/>
          <w:szCs w:val="18"/>
        </w:rPr>
        <w:t>фартука</w:t>
      </w:r>
      <w:r>
        <w:rPr>
          <w:rFonts w:ascii="Arial" w:hAnsi="Arial" w:cs="Arial"/>
          <w:spacing w:val="-12"/>
          <w:sz w:val="18"/>
          <w:szCs w:val="18"/>
        </w:rPr>
        <w:t>;</w:t>
      </w:r>
    </w:p>
    <w:p w:rsidR="00671B14" w:rsidRDefault="00671B14" w:rsidP="00B333A5">
      <w:pPr>
        <w:shd w:val="clear" w:color="auto" w:fill="FFFFFF"/>
        <w:spacing w:line="206" w:lineRule="exact"/>
        <w:ind w:firstLine="567"/>
        <w:jc w:val="center"/>
      </w:pPr>
      <w:r>
        <w:rPr>
          <w:rFonts w:ascii="Arial" w:hAnsi="Arial" w:cs="Arial"/>
          <w:spacing w:val="-10"/>
          <w:sz w:val="18"/>
          <w:szCs w:val="18"/>
        </w:rPr>
        <w:t xml:space="preserve">5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утепленное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покрытие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здания</w:t>
      </w:r>
      <w:r>
        <w:rPr>
          <w:rFonts w:ascii="Arial" w:hAnsi="Arial" w:cs="Arial"/>
          <w:spacing w:val="-10"/>
          <w:sz w:val="18"/>
          <w:szCs w:val="18"/>
        </w:rPr>
        <w:t xml:space="preserve">; 6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стеклопакет</w:t>
      </w:r>
      <w:r>
        <w:rPr>
          <w:rFonts w:ascii="Arial" w:hAnsi="Arial" w:cs="Arial"/>
          <w:spacing w:val="-10"/>
          <w:sz w:val="18"/>
          <w:szCs w:val="18"/>
        </w:rPr>
        <w:t>;</w:t>
      </w:r>
    </w:p>
    <w:p w:rsidR="00671B14" w:rsidRDefault="00671B14" w:rsidP="00B333A5">
      <w:pPr>
        <w:shd w:val="clear" w:color="auto" w:fill="FFFFFF"/>
        <w:spacing w:line="206" w:lineRule="exact"/>
        <w:ind w:firstLine="567"/>
        <w:jc w:val="center"/>
      </w:pPr>
      <w:r>
        <w:rPr>
          <w:rFonts w:ascii="Arial" w:hAnsi="Arial" w:cs="Arial"/>
          <w:spacing w:val="-10"/>
          <w:sz w:val="18"/>
          <w:szCs w:val="18"/>
        </w:rPr>
        <w:t xml:space="preserve">7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сетка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оцинкованная</w:t>
      </w:r>
      <w:r>
        <w:rPr>
          <w:rFonts w:ascii="Arial" w:hAnsi="Arial" w:cs="Arial"/>
          <w:spacing w:val="-10"/>
          <w:sz w:val="18"/>
          <w:szCs w:val="18"/>
        </w:rPr>
        <w:t xml:space="preserve">; 8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нащельник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боковой</w:t>
      </w:r>
    </w:p>
    <w:p w:rsidR="00671B14" w:rsidRDefault="00671B14" w:rsidP="00B333A5">
      <w:pPr>
        <w:shd w:val="clear" w:color="auto" w:fill="FFFFFF"/>
        <w:spacing w:before="115" w:line="240" w:lineRule="exact"/>
        <w:ind w:firstLine="567"/>
        <w:jc w:val="both"/>
      </w:pPr>
      <w:r>
        <w:br w:type="column"/>
      </w:r>
      <w:r>
        <w:rPr>
          <w:spacing w:val="-1"/>
          <w:sz w:val="22"/>
          <w:szCs w:val="22"/>
        </w:rPr>
        <w:t xml:space="preserve">Светопрозрачное ограждение зенитных фонарей выполняют из </w:t>
      </w:r>
      <w:r>
        <w:rPr>
          <w:spacing w:val="-2"/>
          <w:sz w:val="22"/>
          <w:szCs w:val="22"/>
        </w:rPr>
        <w:t xml:space="preserve">листового и профильного стекла, а также из стеклопакетов. Фонари </w:t>
      </w:r>
      <w:r>
        <w:rPr>
          <w:sz w:val="22"/>
          <w:szCs w:val="22"/>
        </w:rPr>
        <w:t>ограждают изнутри проволочной сеткой.</w:t>
      </w:r>
    </w:p>
    <w:p w:rsidR="00671B14" w:rsidRDefault="00C00DB7" w:rsidP="00B333A5">
      <w:pPr>
        <w:shd w:val="clear" w:color="auto" w:fill="FFFFFF"/>
        <w:spacing w:before="5" w:line="240" w:lineRule="exact"/>
        <w:ind w:firstLine="567"/>
        <w:jc w:val="both"/>
      </w:pPr>
      <w:r>
        <w:rPr>
          <w:sz w:val="22"/>
          <w:szCs w:val="22"/>
        </w:rPr>
        <w:t>В табл. 1</w:t>
      </w:r>
      <w:r w:rsidR="00671B14">
        <w:rPr>
          <w:sz w:val="22"/>
          <w:szCs w:val="22"/>
        </w:rPr>
        <w:t xml:space="preserve"> приведены технико-экономические показатели фонарей различных типов.</w:t>
      </w:r>
    </w:p>
    <w:p w:rsidR="00671B14" w:rsidRDefault="00671B14" w:rsidP="00B333A5">
      <w:pPr>
        <w:shd w:val="clear" w:color="auto" w:fill="FFFFFF"/>
        <w:spacing w:before="144"/>
        <w:ind w:firstLine="567"/>
        <w:jc w:val="right"/>
      </w:pPr>
      <w:r>
        <w:rPr>
          <w:rFonts w:ascii="Arial" w:hAnsi="Arial"/>
          <w:b/>
          <w:bCs/>
          <w:sz w:val="18"/>
          <w:szCs w:val="18"/>
        </w:rPr>
        <w:t>Таблица</w:t>
      </w:r>
      <w:r w:rsidR="00C00DB7">
        <w:rPr>
          <w:rFonts w:ascii="Arial" w:hAnsi="Arial" w:cs="Arial"/>
          <w:b/>
          <w:bCs/>
          <w:sz w:val="18"/>
          <w:szCs w:val="18"/>
        </w:rPr>
        <w:t xml:space="preserve">   </w:t>
      </w:r>
      <w:r>
        <w:rPr>
          <w:rFonts w:ascii="Arial" w:hAnsi="Arial" w:cs="Arial"/>
          <w:b/>
          <w:bCs/>
          <w:sz w:val="18"/>
          <w:szCs w:val="18"/>
        </w:rPr>
        <w:t>1</w:t>
      </w:r>
    </w:p>
    <w:p w:rsidR="00671B14" w:rsidRDefault="00671B14" w:rsidP="003A1FB2">
      <w:pPr>
        <w:shd w:val="clear" w:color="auto" w:fill="FFFFFF"/>
        <w:spacing w:before="120" w:line="235" w:lineRule="exact"/>
        <w:ind w:firstLine="567"/>
        <w:jc w:val="center"/>
      </w:pPr>
      <w:r>
        <w:rPr>
          <w:b/>
          <w:bCs/>
          <w:spacing w:val="-4"/>
        </w:rPr>
        <w:t>Технико-экономические показатели фонарей 1 м площади (при одинаковом коэффициенте естественного освещения)</w:t>
      </w:r>
    </w:p>
    <w:p w:rsidR="00671B14" w:rsidRDefault="00671B14" w:rsidP="00B333A5">
      <w:pPr>
        <w:spacing w:after="163" w:line="1" w:lineRule="exact"/>
        <w:ind w:firstLine="567"/>
        <w:rPr>
          <w:sz w:val="2"/>
          <w:szCs w:val="2"/>
        </w:rPr>
      </w:pPr>
    </w:p>
    <w:tbl>
      <w:tblPr>
        <w:tblW w:w="0" w:type="auto"/>
        <w:tblInd w:w="25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81"/>
        <w:gridCol w:w="2048"/>
        <w:gridCol w:w="1985"/>
      </w:tblGrid>
      <w:tr w:rsidR="00671B14">
        <w:trPr>
          <w:trHeight w:hRule="exact" w:val="906"/>
        </w:trPr>
        <w:tc>
          <w:tcPr>
            <w:tcW w:w="2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B14" w:rsidRDefault="00671B14" w:rsidP="009137D9">
            <w:pPr>
              <w:shd w:val="clear" w:color="auto" w:fill="FFFFFF"/>
              <w:ind w:firstLine="28"/>
              <w:jc w:val="center"/>
            </w:pPr>
            <w:r>
              <w:rPr>
                <w:sz w:val="18"/>
                <w:szCs w:val="18"/>
              </w:rPr>
              <w:t>Тип фонаря</w:t>
            </w:r>
          </w:p>
        </w:tc>
        <w:tc>
          <w:tcPr>
            <w:tcW w:w="2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B14" w:rsidRDefault="00671B14" w:rsidP="009137D9">
            <w:pPr>
              <w:shd w:val="clear" w:color="auto" w:fill="FFFFFF"/>
              <w:spacing w:line="202" w:lineRule="exact"/>
              <w:ind w:firstLine="28"/>
              <w:jc w:val="center"/>
            </w:pPr>
            <w:r>
              <w:rPr>
                <w:sz w:val="18"/>
                <w:szCs w:val="18"/>
              </w:rPr>
              <w:t>Трудоемкость, чел.-дн.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B14" w:rsidRDefault="00671B14" w:rsidP="009137D9">
            <w:pPr>
              <w:shd w:val="clear" w:color="auto" w:fill="FFFFFF"/>
              <w:ind w:firstLine="28"/>
              <w:jc w:val="center"/>
            </w:pPr>
            <w:r>
              <w:rPr>
                <w:sz w:val="18"/>
                <w:szCs w:val="18"/>
              </w:rPr>
              <w:t>Расход древесины,</w:t>
            </w:r>
          </w:p>
          <w:p w:rsidR="00671B14" w:rsidRDefault="00671B14" w:rsidP="009137D9">
            <w:pPr>
              <w:shd w:val="clear" w:color="auto" w:fill="FFFFFF"/>
              <w:ind w:firstLine="28"/>
              <w:jc w:val="center"/>
            </w:pPr>
            <w:r>
              <w:rPr>
                <w:sz w:val="18"/>
                <w:szCs w:val="18"/>
              </w:rPr>
              <w:t>м</w:t>
            </w:r>
            <w:r>
              <w:rPr>
                <w:sz w:val="18"/>
                <w:szCs w:val="18"/>
                <w:vertAlign w:val="superscript"/>
              </w:rPr>
              <w:t>3</w:t>
            </w:r>
          </w:p>
        </w:tc>
      </w:tr>
      <w:tr w:rsidR="00671B14">
        <w:trPr>
          <w:trHeight w:hRule="exact" w:val="480"/>
        </w:trPr>
        <w:tc>
          <w:tcPr>
            <w:tcW w:w="2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B14" w:rsidRDefault="00671B14" w:rsidP="00B333A5">
            <w:pPr>
              <w:shd w:val="clear" w:color="auto" w:fill="FFFFFF"/>
              <w:spacing w:line="202" w:lineRule="exact"/>
              <w:ind w:firstLine="567"/>
            </w:pPr>
            <w:r>
              <w:rPr>
                <w:sz w:val="18"/>
                <w:szCs w:val="18"/>
              </w:rPr>
              <w:t>Прямоугольный с двусторонним одноярусным остеклением</w:t>
            </w:r>
          </w:p>
        </w:tc>
        <w:tc>
          <w:tcPr>
            <w:tcW w:w="2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B14" w:rsidRDefault="00671B14" w:rsidP="00B333A5">
            <w:pPr>
              <w:shd w:val="clear" w:color="auto" w:fill="FFFFFF"/>
              <w:ind w:firstLine="567"/>
              <w:jc w:val="center"/>
            </w:pPr>
            <w:r>
              <w:rPr>
                <w:sz w:val="18"/>
                <w:szCs w:val="18"/>
              </w:rPr>
              <w:t>2,67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B14" w:rsidRDefault="00671B14" w:rsidP="00B333A5">
            <w:pPr>
              <w:shd w:val="clear" w:color="auto" w:fill="FFFFFF"/>
              <w:ind w:firstLine="567"/>
              <w:jc w:val="center"/>
            </w:pPr>
            <w:r>
              <w:rPr>
                <w:sz w:val="18"/>
                <w:szCs w:val="18"/>
              </w:rPr>
              <w:t>8,3</w:t>
            </w:r>
          </w:p>
        </w:tc>
      </w:tr>
      <w:tr w:rsidR="00671B14">
        <w:trPr>
          <w:trHeight w:hRule="exact" w:val="509"/>
        </w:trPr>
        <w:tc>
          <w:tcPr>
            <w:tcW w:w="2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B14" w:rsidRDefault="00671B14" w:rsidP="00B333A5">
            <w:pPr>
              <w:shd w:val="clear" w:color="auto" w:fill="FFFFFF"/>
              <w:spacing w:line="202" w:lineRule="exact"/>
              <w:ind w:firstLine="567"/>
            </w:pPr>
            <w:r>
              <w:rPr>
                <w:sz w:val="18"/>
                <w:szCs w:val="18"/>
              </w:rPr>
              <w:t>Зенитный панельного типа из органического стекла</w:t>
            </w:r>
          </w:p>
        </w:tc>
        <w:tc>
          <w:tcPr>
            <w:tcW w:w="2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B14" w:rsidRDefault="00671B14" w:rsidP="00B333A5">
            <w:pPr>
              <w:shd w:val="clear" w:color="auto" w:fill="FFFFFF"/>
              <w:ind w:firstLine="567"/>
              <w:jc w:val="center"/>
            </w:pPr>
            <w:r>
              <w:rPr>
                <w:sz w:val="18"/>
                <w:szCs w:val="18"/>
              </w:rPr>
              <w:t>1,6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B14" w:rsidRDefault="00671B14" w:rsidP="00B333A5">
            <w:pPr>
              <w:shd w:val="clear" w:color="auto" w:fill="FFFFFF"/>
              <w:ind w:firstLine="567"/>
              <w:jc w:val="center"/>
            </w:pPr>
            <w:r>
              <w:rPr>
                <w:sz w:val="18"/>
                <w:szCs w:val="18"/>
              </w:rPr>
              <w:t>2,8</w:t>
            </w:r>
          </w:p>
        </w:tc>
      </w:tr>
      <w:tr w:rsidR="00671B14">
        <w:trPr>
          <w:trHeight w:hRule="exact" w:val="509"/>
        </w:trPr>
        <w:tc>
          <w:tcPr>
            <w:tcW w:w="2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B14" w:rsidRDefault="00671B14" w:rsidP="00B333A5">
            <w:pPr>
              <w:shd w:val="clear" w:color="auto" w:fill="FFFFFF"/>
              <w:spacing w:line="202" w:lineRule="exact"/>
              <w:ind w:firstLine="567"/>
            </w:pPr>
            <w:r>
              <w:rPr>
                <w:sz w:val="18"/>
                <w:szCs w:val="18"/>
              </w:rPr>
              <w:t>Зенитный односкатный из профильного стекла</w:t>
            </w:r>
          </w:p>
        </w:tc>
        <w:tc>
          <w:tcPr>
            <w:tcW w:w="2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B14" w:rsidRDefault="00671B14" w:rsidP="00B333A5">
            <w:pPr>
              <w:shd w:val="clear" w:color="auto" w:fill="FFFFFF"/>
              <w:ind w:firstLine="567"/>
              <w:jc w:val="center"/>
            </w:pPr>
            <w:r>
              <w:rPr>
                <w:sz w:val="18"/>
                <w:szCs w:val="18"/>
              </w:rPr>
              <w:t>1,78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B14" w:rsidRDefault="00671B14" w:rsidP="00B333A5">
            <w:pPr>
              <w:shd w:val="clear" w:color="auto" w:fill="FFFFFF"/>
              <w:ind w:firstLine="567"/>
              <w:jc w:val="center"/>
            </w:pPr>
            <w:r>
              <w:rPr>
                <w:sz w:val="18"/>
                <w:szCs w:val="18"/>
              </w:rPr>
              <w:t>4,1</w:t>
            </w:r>
          </w:p>
        </w:tc>
      </w:tr>
      <w:tr w:rsidR="00671B14">
        <w:trPr>
          <w:trHeight w:hRule="exact" w:val="533"/>
        </w:trPr>
        <w:tc>
          <w:tcPr>
            <w:tcW w:w="2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B14" w:rsidRDefault="00671B14" w:rsidP="00B333A5">
            <w:pPr>
              <w:shd w:val="clear" w:color="auto" w:fill="FFFFFF"/>
              <w:spacing w:line="202" w:lineRule="exact"/>
              <w:ind w:firstLine="567"/>
            </w:pPr>
            <w:r>
              <w:rPr>
                <w:sz w:val="18"/>
                <w:szCs w:val="18"/>
              </w:rPr>
              <w:t>Зенитный двускатный из стеклопакетов</w:t>
            </w:r>
          </w:p>
        </w:tc>
        <w:tc>
          <w:tcPr>
            <w:tcW w:w="2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B14" w:rsidRDefault="00671B14" w:rsidP="00B333A5">
            <w:pPr>
              <w:shd w:val="clear" w:color="auto" w:fill="FFFFFF"/>
              <w:ind w:firstLine="567"/>
              <w:jc w:val="center"/>
            </w:pPr>
            <w:r>
              <w:rPr>
                <w:sz w:val="18"/>
                <w:szCs w:val="18"/>
              </w:rPr>
              <w:t>1,66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1B14" w:rsidRDefault="00671B14" w:rsidP="00B333A5">
            <w:pPr>
              <w:shd w:val="clear" w:color="auto" w:fill="FFFFFF"/>
              <w:ind w:firstLine="567"/>
              <w:jc w:val="center"/>
            </w:pPr>
            <w:r>
              <w:rPr>
                <w:sz w:val="18"/>
                <w:szCs w:val="18"/>
              </w:rPr>
              <w:t>3,9</w:t>
            </w:r>
          </w:p>
        </w:tc>
      </w:tr>
    </w:tbl>
    <w:p w:rsidR="00932B88" w:rsidRDefault="00932B88" w:rsidP="00C00DB7">
      <w:pPr>
        <w:shd w:val="clear" w:color="auto" w:fill="FFFFFF"/>
        <w:spacing w:before="33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sz w:val="24"/>
          <w:szCs w:val="24"/>
        </w:rPr>
        <w:t>ЛЕКЦИЯ 9</w:t>
      </w:r>
      <w:r w:rsidR="00671B14">
        <w:rPr>
          <w:rFonts w:ascii="Arial" w:hAnsi="Arial" w:cs="Arial"/>
          <w:sz w:val="22"/>
          <w:szCs w:val="22"/>
        </w:rPr>
        <w:t xml:space="preserve">  </w:t>
      </w:r>
    </w:p>
    <w:p w:rsidR="00671B14" w:rsidRDefault="00671B14" w:rsidP="00C00DB7">
      <w:pPr>
        <w:shd w:val="clear" w:color="auto" w:fill="FFFFFF"/>
        <w:spacing w:before="336"/>
      </w:pPr>
      <w:r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/>
          <w:sz w:val="22"/>
          <w:szCs w:val="22"/>
        </w:rPr>
        <w:t>Окна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двери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ворота</w:t>
      </w:r>
    </w:p>
    <w:p w:rsidR="00671B14" w:rsidRDefault="00671B14" w:rsidP="00B333A5">
      <w:pPr>
        <w:shd w:val="clear" w:color="auto" w:fill="FFFFFF"/>
        <w:spacing w:before="168" w:line="245" w:lineRule="exact"/>
        <w:ind w:firstLine="567"/>
        <w:jc w:val="both"/>
      </w:pPr>
      <w:r>
        <w:rPr>
          <w:spacing w:val="-4"/>
          <w:sz w:val="22"/>
          <w:szCs w:val="22"/>
        </w:rPr>
        <w:t>Свегопрозрачные ограждения в стенах промышлен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ных зданий имеют вид окон, лент и витражей. Их подразделяют:</w:t>
      </w:r>
    </w:p>
    <w:p w:rsidR="00671B14" w:rsidRDefault="00671B14" w:rsidP="00B333A5">
      <w:pPr>
        <w:shd w:val="clear" w:color="auto" w:fill="FFFFFF"/>
        <w:spacing w:line="245" w:lineRule="exact"/>
        <w:ind w:firstLine="567"/>
      </w:pPr>
      <w:r>
        <w:rPr>
          <w:i/>
          <w:iCs/>
          <w:spacing w:val="-2"/>
          <w:sz w:val="22"/>
          <w:szCs w:val="22"/>
        </w:rPr>
        <w:t xml:space="preserve">по материалу заполнения: </w:t>
      </w:r>
      <w:r>
        <w:rPr>
          <w:spacing w:val="-2"/>
          <w:sz w:val="22"/>
          <w:szCs w:val="22"/>
        </w:rPr>
        <w:t>из обычного стекла; из профильного</w:t>
      </w:r>
    </w:p>
    <w:p w:rsidR="00671B14" w:rsidRDefault="00671B14" w:rsidP="00B333A5">
      <w:pPr>
        <w:shd w:val="clear" w:color="auto" w:fill="FFFFFF"/>
        <w:spacing w:line="245" w:lineRule="exact"/>
        <w:ind w:firstLine="567"/>
      </w:pPr>
      <w:r>
        <w:rPr>
          <w:sz w:val="22"/>
          <w:szCs w:val="22"/>
        </w:rPr>
        <w:t>стекла; из стеклопластика; из стеклоблоков и стеклопакетов;</w:t>
      </w:r>
    </w:p>
    <w:p w:rsidR="00671B14" w:rsidRDefault="00671B14" w:rsidP="00B333A5">
      <w:pPr>
        <w:shd w:val="clear" w:color="auto" w:fill="FFFFFF"/>
        <w:spacing w:line="245" w:lineRule="exact"/>
        <w:ind w:firstLine="567"/>
      </w:pPr>
      <w:r>
        <w:rPr>
          <w:i/>
          <w:iCs/>
          <w:spacing w:val="-3"/>
          <w:sz w:val="22"/>
          <w:szCs w:val="22"/>
        </w:rPr>
        <w:t xml:space="preserve">по числу рядов остекления: </w:t>
      </w:r>
      <w:r>
        <w:rPr>
          <w:spacing w:val="-3"/>
          <w:sz w:val="22"/>
          <w:szCs w:val="22"/>
        </w:rPr>
        <w:t>одинарное или двойное;</w:t>
      </w:r>
    </w:p>
    <w:p w:rsidR="00671B14" w:rsidRDefault="00671B14" w:rsidP="00B333A5">
      <w:pPr>
        <w:shd w:val="clear" w:color="auto" w:fill="FFFFFF"/>
        <w:spacing w:line="245" w:lineRule="exact"/>
        <w:ind w:firstLine="567"/>
      </w:pPr>
      <w:r>
        <w:rPr>
          <w:i/>
          <w:iCs/>
          <w:spacing w:val="-3"/>
          <w:sz w:val="22"/>
          <w:szCs w:val="22"/>
        </w:rPr>
        <w:t xml:space="preserve">по конструкции заполнения: </w:t>
      </w:r>
      <w:r>
        <w:rPr>
          <w:spacing w:val="-3"/>
          <w:sz w:val="22"/>
          <w:szCs w:val="22"/>
        </w:rPr>
        <w:t>с переплетами и без переплетов;</w:t>
      </w:r>
    </w:p>
    <w:p w:rsidR="00671B14" w:rsidRDefault="00671B14" w:rsidP="00B333A5">
      <w:pPr>
        <w:shd w:val="clear" w:color="auto" w:fill="FFFFFF"/>
        <w:spacing w:line="245" w:lineRule="exact"/>
        <w:ind w:firstLine="567"/>
        <w:jc w:val="both"/>
      </w:pPr>
      <w:r>
        <w:rPr>
          <w:i/>
          <w:iCs/>
          <w:spacing w:val="-6"/>
          <w:sz w:val="22"/>
          <w:szCs w:val="22"/>
        </w:rPr>
        <w:t xml:space="preserve">по материалу переплетов: </w:t>
      </w:r>
      <w:r>
        <w:rPr>
          <w:spacing w:val="-6"/>
          <w:sz w:val="22"/>
          <w:szCs w:val="22"/>
        </w:rPr>
        <w:t>металлические, деревянные, пластмас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совые;</w:t>
      </w:r>
    </w:p>
    <w:p w:rsidR="00671B14" w:rsidRDefault="00671B14" w:rsidP="00B333A5">
      <w:pPr>
        <w:shd w:val="clear" w:color="auto" w:fill="FFFFFF"/>
        <w:spacing w:line="240" w:lineRule="exact"/>
        <w:ind w:firstLine="567"/>
      </w:pPr>
      <w:r>
        <w:rPr>
          <w:i/>
          <w:iCs/>
          <w:spacing w:val="-2"/>
          <w:sz w:val="22"/>
          <w:szCs w:val="22"/>
        </w:rPr>
        <w:t xml:space="preserve">по типу створок: </w:t>
      </w:r>
      <w:r>
        <w:rPr>
          <w:spacing w:val="-2"/>
          <w:sz w:val="22"/>
          <w:szCs w:val="22"/>
        </w:rPr>
        <w:t>с вертикальными или горизонтальными.</w:t>
      </w:r>
    </w:p>
    <w:p w:rsidR="00671B14" w:rsidRDefault="00671B14" w:rsidP="00B333A5">
      <w:pPr>
        <w:shd w:val="clear" w:color="auto" w:fill="FFFFFF"/>
        <w:spacing w:before="5" w:line="240" w:lineRule="exact"/>
        <w:ind w:firstLine="567"/>
        <w:jc w:val="both"/>
      </w:pPr>
      <w:r>
        <w:rPr>
          <w:spacing w:val="-1"/>
          <w:sz w:val="22"/>
          <w:szCs w:val="22"/>
        </w:rPr>
        <w:t>Площадь световых проемов по отношению к площади произ</w:t>
      </w:r>
      <w:r>
        <w:rPr>
          <w:spacing w:val="-1"/>
          <w:sz w:val="22"/>
          <w:szCs w:val="22"/>
        </w:rPr>
        <w:softHyphen/>
        <w:t>водственных помещений принимают от 12 до 20%.</w:t>
      </w:r>
    </w:p>
    <w:p w:rsidR="00671B14" w:rsidRDefault="00671B1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5"/>
          <w:sz w:val="22"/>
          <w:szCs w:val="22"/>
        </w:rPr>
        <w:t>Не менее 20% площади световых проемов имеют открывающие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ся створки наружу или внутрь.</w:t>
      </w:r>
    </w:p>
    <w:p w:rsidR="00671B14" w:rsidRDefault="00671B1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1"/>
          <w:sz w:val="22"/>
          <w:szCs w:val="22"/>
        </w:rPr>
        <w:t xml:space="preserve">Открывающиеся переплеты размещают так, чтобы расстояние </w:t>
      </w:r>
      <w:r>
        <w:rPr>
          <w:spacing w:val="-4"/>
          <w:sz w:val="22"/>
          <w:szCs w:val="22"/>
        </w:rPr>
        <w:t xml:space="preserve">от пола до низа открытого пролета летом было не менее 1,5 м, зимой </w:t>
      </w:r>
      <w:r>
        <w:rPr>
          <w:spacing w:val="-5"/>
          <w:sz w:val="22"/>
          <w:szCs w:val="22"/>
        </w:rPr>
        <w:t xml:space="preserve">не менее 3,6—4,8 м. Створки открывают рычажными механизмами с </w:t>
      </w:r>
      <w:r>
        <w:rPr>
          <w:sz w:val="22"/>
          <w:szCs w:val="22"/>
        </w:rPr>
        <w:t>дистанционным управлением.</w:t>
      </w:r>
    </w:p>
    <w:p w:rsidR="00671B14" w:rsidRDefault="00671B14" w:rsidP="00B333A5">
      <w:pPr>
        <w:shd w:val="clear" w:color="auto" w:fill="FFFFFF"/>
        <w:spacing w:line="240" w:lineRule="exact"/>
        <w:ind w:firstLine="567"/>
        <w:jc w:val="both"/>
      </w:pPr>
      <w:r>
        <w:rPr>
          <w:sz w:val="22"/>
          <w:szCs w:val="22"/>
        </w:rPr>
        <w:t>Размеры оконных проемов принимают кратными: по ширине 600 и 300 мм; по высоте 600 мм.</w:t>
      </w:r>
    </w:p>
    <w:p w:rsidR="00671B14" w:rsidRDefault="00671B14" w:rsidP="00B333A5">
      <w:pPr>
        <w:shd w:val="clear" w:color="auto" w:fill="FFFFFF"/>
        <w:spacing w:before="182"/>
        <w:ind w:firstLine="567"/>
      </w:pPr>
      <w:r>
        <w:rPr>
          <w:rFonts w:ascii="Arial" w:hAnsi="Arial"/>
          <w:i/>
          <w:iCs/>
        </w:rPr>
        <w:t>Стальные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оконные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панели</w:t>
      </w:r>
    </w:p>
    <w:p w:rsidR="00671B14" w:rsidRDefault="00671B14" w:rsidP="00B333A5">
      <w:pPr>
        <w:shd w:val="clear" w:color="auto" w:fill="FFFFFF"/>
        <w:spacing w:before="110" w:line="240" w:lineRule="exact"/>
        <w:ind w:firstLine="567"/>
        <w:jc w:val="both"/>
      </w:pPr>
      <w:r>
        <w:rPr>
          <w:sz w:val="22"/>
          <w:szCs w:val="22"/>
        </w:rPr>
        <w:t>Стальные оконные па</w:t>
      </w:r>
      <w:r w:rsidR="00C00DB7">
        <w:rPr>
          <w:sz w:val="22"/>
          <w:szCs w:val="22"/>
        </w:rPr>
        <w:t xml:space="preserve">нели бх 1,2; бх </w:t>
      </w:r>
      <w:smartTag w:uri="urn:schemas-microsoft-com:office:smarttags" w:element="metricconverter">
        <w:smartTagPr>
          <w:attr w:name="ProductID" w:val="1,8 м"/>
        </w:smartTagPr>
        <w:r w:rsidR="00C00DB7">
          <w:rPr>
            <w:sz w:val="22"/>
            <w:szCs w:val="22"/>
          </w:rPr>
          <w:t>1,8 м</w:t>
        </w:r>
      </w:smartTag>
      <w:r w:rsidR="00C00DB7">
        <w:rPr>
          <w:sz w:val="22"/>
          <w:szCs w:val="22"/>
        </w:rPr>
        <w:t xml:space="preserve"> (рис. 44</w:t>
      </w:r>
      <w:r>
        <w:rPr>
          <w:sz w:val="22"/>
          <w:szCs w:val="22"/>
        </w:rPr>
        <w:t>); при вы</w:t>
      </w:r>
      <w:r>
        <w:rPr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соте проема до </w:t>
      </w:r>
      <w:smartTag w:uri="urn:schemas-microsoft-com:office:smarttags" w:element="metricconverter">
        <w:smartTagPr>
          <w:attr w:name="ProductID" w:val="20 м"/>
        </w:smartTagPr>
        <w:r>
          <w:rPr>
            <w:spacing w:val="-3"/>
            <w:sz w:val="22"/>
            <w:szCs w:val="22"/>
          </w:rPr>
          <w:t>20 м</w:t>
        </w:r>
      </w:smartTag>
      <w:r>
        <w:rPr>
          <w:spacing w:val="-3"/>
          <w:sz w:val="22"/>
          <w:szCs w:val="22"/>
        </w:rPr>
        <w:t xml:space="preserve"> их устанавливают друг на друга и соединяют </w:t>
      </w:r>
      <w:r>
        <w:rPr>
          <w:sz w:val="22"/>
          <w:szCs w:val="22"/>
        </w:rPr>
        <w:t>болтами.</w:t>
      </w:r>
    </w:p>
    <w:p w:rsidR="00671B14" w:rsidRDefault="00671B1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2"/>
          <w:sz w:val="22"/>
          <w:szCs w:val="22"/>
        </w:rPr>
        <w:t>Стальные панели состоят из рамы с глухими или открывающи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мися створками. Остекление панелей бывает одинарным или </w:t>
      </w:r>
      <w:r>
        <w:rPr>
          <w:spacing w:val="-2"/>
          <w:sz w:val="22"/>
          <w:szCs w:val="22"/>
        </w:rPr>
        <w:t>двойным. Крепят их болтами к колоннам каркаса в четырех точках.</w:t>
      </w:r>
    </w:p>
    <w:p w:rsidR="00671B14" w:rsidRDefault="009219FA" w:rsidP="00A82B06">
      <w:pPr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62" type="#_x0000_t75" style="width:307.5pt;height:256.5pt">
            <v:imagedata r:id="rId47" o:title=""/>
          </v:shape>
        </w:pict>
      </w:r>
    </w:p>
    <w:p w:rsidR="00671B14" w:rsidRDefault="00671B14" w:rsidP="00B333A5">
      <w:pPr>
        <w:shd w:val="clear" w:color="auto" w:fill="FFFFFF"/>
        <w:spacing w:before="101" w:line="178" w:lineRule="exact"/>
        <w:ind w:firstLine="567"/>
        <w:jc w:val="center"/>
      </w:pPr>
      <w:r>
        <w:rPr>
          <w:rFonts w:ascii="Arial" w:hAnsi="Arial"/>
          <w:b/>
          <w:bCs/>
          <w:spacing w:val="-9"/>
          <w:sz w:val="18"/>
          <w:szCs w:val="18"/>
        </w:rPr>
        <w:t>Рис</w:t>
      </w:r>
      <w:r w:rsidR="00C00DB7">
        <w:rPr>
          <w:rFonts w:ascii="Arial" w:hAnsi="Arial" w:cs="Arial"/>
          <w:b/>
          <w:bCs/>
          <w:spacing w:val="-9"/>
          <w:sz w:val="18"/>
          <w:szCs w:val="18"/>
        </w:rPr>
        <w:t>. 44</w:t>
      </w:r>
      <w:r>
        <w:rPr>
          <w:rFonts w:ascii="Arial" w:hAnsi="Arial" w:cs="Arial"/>
          <w:b/>
          <w:bCs/>
          <w:spacing w:val="-9"/>
          <w:sz w:val="18"/>
          <w:szCs w:val="18"/>
        </w:rPr>
        <w:t xml:space="preserve">. </w:t>
      </w:r>
      <w:r>
        <w:rPr>
          <w:rFonts w:ascii="Arial" w:hAnsi="Arial"/>
          <w:spacing w:val="-9"/>
          <w:sz w:val="18"/>
          <w:szCs w:val="18"/>
        </w:rPr>
        <w:t>Стальные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оконные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панели</w:t>
      </w:r>
      <w:r>
        <w:rPr>
          <w:rFonts w:ascii="Arial" w:hAnsi="Arial" w:cs="Arial"/>
          <w:spacing w:val="-9"/>
          <w:sz w:val="18"/>
          <w:szCs w:val="18"/>
        </w:rPr>
        <w:t>:</w:t>
      </w:r>
    </w:p>
    <w:p w:rsidR="00671B14" w:rsidRDefault="00671B14" w:rsidP="00B333A5">
      <w:pPr>
        <w:shd w:val="clear" w:color="auto" w:fill="FFFFFF"/>
        <w:spacing w:before="5" w:line="178" w:lineRule="exact"/>
        <w:ind w:firstLine="567"/>
        <w:jc w:val="center"/>
      </w:pPr>
      <w:r>
        <w:rPr>
          <w:rFonts w:ascii="Arial" w:hAnsi="Arial"/>
          <w:spacing w:val="-11"/>
          <w:sz w:val="18"/>
          <w:szCs w:val="18"/>
        </w:rPr>
        <w:t>а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для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одноэтажных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зданий</w:t>
      </w:r>
      <w:r>
        <w:rPr>
          <w:rFonts w:ascii="Arial" w:hAnsi="Arial" w:cs="Arial"/>
          <w:spacing w:val="-11"/>
          <w:sz w:val="18"/>
          <w:szCs w:val="18"/>
        </w:rPr>
        <w:t xml:space="preserve">; </w:t>
      </w:r>
      <w:r>
        <w:rPr>
          <w:rFonts w:ascii="Arial" w:hAnsi="Arial"/>
          <w:i/>
          <w:iCs/>
          <w:spacing w:val="-11"/>
          <w:sz w:val="18"/>
          <w:szCs w:val="18"/>
        </w:rPr>
        <w:t>б</w:t>
      </w:r>
      <w:r>
        <w:rPr>
          <w:rFonts w:ascii="Arial" w:hAnsi="Arial" w:cs="Arial"/>
          <w:i/>
          <w:iCs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уплотненным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притвором</w:t>
      </w:r>
    </w:p>
    <w:p w:rsidR="00671B14" w:rsidRDefault="00671B1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spacing w:val="-10"/>
          <w:sz w:val="18"/>
          <w:szCs w:val="18"/>
        </w:rPr>
        <w:t>для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многоэтажных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зданий</w:t>
      </w:r>
      <w:r>
        <w:rPr>
          <w:rFonts w:ascii="Arial" w:hAnsi="Arial" w:cs="Arial"/>
          <w:spacing w:val="-10"/>
          <w:sz w:val="18"/>
          <w:szCs w:val="18"/>
        </w:rPr>
        <w:t>;</w:t>
      </w:r>
    </w:p>
    <w:p w:rsidR="00671B14" w:rsidRDefault="00671B1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pacing w:val="-11"/>
          <w:sz w:val="18"/>
          <w:szCs w:val="18"/>
        </w:rPr>
        <w:t xml:space="preserve">1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стена</w:t>
      </w:r>
      <w:r>
        <w:rPr>
          <w:rFonts w:ascii="Arial" w:hAnsi="Arial" w:cs="Arial"/>
          <w:spacing w:val="-11"/>
          <w:sz w:val="18"/>
          <w:szCs w:val="18"/>
        </w:rPr>
        <w:t xml:space="preserve">; 2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жесткая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прокладка</w:t>
      </w:r>
      <w:r>
        <w:rPr>
          <w:rFonts w:ascii="Arial" w:hAnsi="Arial" w:cs="Arial"/>
          <w:spacing w:val="-11"/>
          <w:sz w:val="18"/>
          <w:szCs w:val="18"/>
        </w:rPr>
        <w:t xml:space="preserve">; 3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несущая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рама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оконной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панели</w:t>
      </w:r>
      <w:r>
        <w:rPr>
          <w:rFonts w:ascii="Arial" w:hAnsi="Arial" w:cs="Arial"/>
          <w:spacing w:val="-11"/>
          <w:sz w:val="18"/>
          <w:szCs w:val="18"/>
        </w:rPr>
        <w:t>;</w:t>
      </w:r>
    </w:p>
    <w:p w:rsidR="00671B14" w:rsidRDefault="00671B1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pacing w:val="-11"/>
          <w:sz w:val="18"/>
          <w:szCs w:val="18"/>
        </w:rPr>
        <w:t xml:space="preserve">4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обвязка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переплетов</w:t>
      </w:r>
      <w:r>
        <w:rPr>
          <w:rFonts w:ascii="Arial" w:hAnsi="Arial" w:cs="Arial"/>
          <w:spacing w:val="-11"/>
          <w:sz w:val="18"/>
          <w:szCs w:val="18"/>
        </w:rPr>
        <w:t xml:space="preserve">; 5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стекло</w:t>
      </w:r>
      <w:r>
        <w:rPr>
          <w:rFonts w:ascii="Arial" w:hAnsi="Arial" w:cs="Arial"/>
          <w:spacing w:val="-11"/>
          <w:sz w:val="18"/>
          <w:szCs w:val="18"/>
        </w:rPr>
        <w:t xml:space="preserve">; 6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болт</w:t>
      </w:r>
      <w:r>
        <w:rPr>
          <w:rFonts w:ascii="Arial" w:hAnsi="Arial" w:cs="Arial"/>
          <w:spacing w:val="-11"/>
          <w:sz w:val="18"/>
          <w:szCs w:val="18"/>
        </w:rPr>
        <w:t xml:space="preserve">, </w:t>
      </w:r>
      <w:r>
        <w:rPr>
          <w:rFonts w:ascii="Arial" w:hAnsi="Arial"/>
          <w:spacing w:val="-11"/>
          <w:sz w:val="18"/>
          <w:szCs w:val="18"/>
        </w:rPr>
        <w:t>соединяющий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панели</w:t>
      </w:r>
      <w:r>
        <w:rPr>
          <w:rFonts w:ascii="Arial" w:hAnsi="Arial" w:cs="Arial"/>
          <w:spacing w:val="-11"/>
          <w:sz w:val="18"/>
          <w:szCs w:val="18"/>
        </w:rPr>
        <w:t>;</w:t>
      </w:r>
    </w:p>
    <w:p w:rsidR="00671B14" w:rsidRDefault="00671B1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pacing w:val="-11"/>
          <w:sz w:val="18"/>
          <w:szCs w:val="18"/>
        </w:rPr>
        <w:t xml:space="preserve">7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петля</w:t>
      </w:r>
      <w:r>
        <w:rPr>
          <w:rFonts w:ascii="Arial" w:hAnsi="Arial" w:cs="Arial"/>
          <w:spacing w:val="-11"/>
          <w:sz w:val="18"/>
          <w:szCs w:val="18"/>
        </w:rPr>
        <w:t xml:space="preserve">; 8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кляммера</w:t>
      </w:r>
      <w:r>
        <w:rPr>
          <w:rFonts w:ascii="Arial" w:hAnsi="Arial" w:cs="Arial"/>
          <w:spacing w:val="-11"/>
          <w:sz w:val="18"/>
          <w:szCs w:val="18"/>
        </w:rPr>
        <w:t xml:space="preserve">, </w:t>
      </w:r>
      <w:r>
        <w:rPr>
          <w:rFonts w:ascii="Arial" w:hAnsi="Arial"/>
          <w:spacing w:val="-11"/>
          <w:sz w:val="18"/>
          <w:szCs w:val="18"/>
        </w:rPr>
        <w:t>закрепляющая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стекла</w:t>
      </w:r>
      <w:r>
        <w:rPr>
          <w:rFonts w:ascii="Arial" w:hAnsi="Arial" w:cs="Arial"/>
          <w:spacing w:val="-11"/>
          <w:sz w:val="18"/>
          <w:szCs w:val="18"/>
        </w:rPr>
        <w:t xml:space="preserve">; 9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прокладка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из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резины</w:t>
      </w:r>
      <w:r>
        <w:rPr>
          <w:rFonts w:ascii="Arial" w:hAnsi="Arial" w:cs="Arial"/>
          <w:spacing w:val="-11"/>
          <w:sz w:val="18"/>
          <w:szCs w:val="18"/>
        </w:rPr>
        <w:t>;</w:t>
      </w:r>
    </w:p>
    <w:p w:rsidR="00671B14" w:rsidRDefault="00671B1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pacing w:val="-7"/>
          <w:sz w:val="18"/>
          <w:szCs w:val="18"/>
        </w:rPr>
        <w:t xml:space="preserve">10 </w:t>
      </w:r>
      <w:r>
        <w:rPr>
          <w:rFonts w:ascii="Arial" w:hAnsi="Arial"/>
          <w:spacing w:val="-7"/>
          <w:sz w:val="18"/>
          <w:szCs w:val="18"/>
        </w:rPr>
        <w:t>—козырек</w:t>
      </w:r>
      <w:r>
        <w:rPr>
          <w:rFonts w:ascii="Arial" w:hAnsi="Arial" w:cs="Arial"/>
          <w:spacing w:val="-7"/>
          <w:sz w:val="18"/>
          <w:szCs w:val="18"/>
        </w:rPr>
        <w:t>; 11-</w:t>
      </w:r>
      <w:r>
        <w:rPr>
          <w:rFonts w:ascii="Arial" w:hAnsi="Arial"/>
          <w:spacing w:val="-7"/>
          <w:sz w:val="18"/>
          <w:szCs w:val="18"/>
        </w:rPr>
        <w:t>стойка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несущей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рамы</w:t>
      </w:r>
      <w:r>
        <w:rPr>
          <w:rFonts w:ascii="Arial" w:hAnsi="Arial" w:cs="Arial"/>
          <w:spacing w:val="-7"/>
          <w:sz w:val="18"/>
          <w:szCs w:val="18"/>
        </w:rPr>
        <w:t xml:space="preserve">; 12 </w:t>
      </w:r>
      <w:r>
        <w:rPr>
          <w:rFonts w:ascii="Arial" w:hAnsi="Arial"/>
          <w:spacing w:val="-7"/>
          <w:sz w:val="18"/>
          <w:szCs w:val="18"/>
        </w:rPr>
        <w:t>—прокладка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из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гернита</w:t>
      </w:r>
      <w:r>
        <w:rPr>
          <w:rFonts w:ascii="Arial" w:hAnsi="Arial" w:cs="Arial"/>
          <w:spacing w:val="-7"/>
          <w:sz w:val="18"/>
          <w:szCs w:val="18"/>
        </w:rPr>
        <w:t>;</w:t>
      </w:r>
    </w:p>
    <w:p w:rsidR="00671B14" w:rsidRDefault="00671B14" w:rsidP="00B333A5">
      <w:pPr>
        <w:shd w:val="clear" w:color="auto" w:fill="FFFFFF"/>
        <w:spacing w:line="178" w:lineRule="exact"/>
        <w:ind w:firstLine="567"/>
      </w:pPr>
      <w:r>
        <w:rPr>
          <w:rFonts w:ascii="Arial" w:hAnsi="Arial" w:cs="Arial"/>
          <w:spacing w:val="-11"/>
          <w:sz w:val="18"/>
          <w:szCs w:val="18"/>
        </w:rPr>
        <w:t xml:space="preserve">13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трубчатая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рама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панели</w:t>
      </w:r>
      <w:r>
        <w:rPr>
          <w:rFonts w:ascii="Arial" w:hAnsi="Arial" w:cs="Arial"/>
          <w:spacing w:val="-11"/>
          <w:sz w:val="18"/>
          <w:szCs w:val="18"/>
        </w:rPr>
        <w:t xml:space="preserve">; 14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обвязка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переплета</w:t>
      </w:r>
      <w:r>
        <w:rPr>
          <w:rFonts w:ascii="Arial" w:hAnsi="Arial" w:cs="Arial"/>
          <w:spacing w:val="-11"/>
          <w:sz w:val="18"/>
          <w:szCs w:val="18"/>
        </w:rPr>
        <w:t xml:space="preserve">; </w:t>
      </w:r>
      <w:r>
        <w:rPr>
          <w:rFonts w:ascii="Arial" w:hAnsi="Arial" w:cs="Arial"/>
          <w:spacing w:val="-12"/>
          <w:sz w:val="18"/>
          <w:szCs w:val="18"/>
        </w:rPr>
        <w:t xml:space="preserve">15 </w:t>
      </w:r>
      <w:r>
        <w:rPr>
          <w:rFonts w:ascii="Arial" w:hAnsi="Arial"/>
          <w:spacing w:val="-12"/>
          <w:sz w:val="18"/>
          <w:szCs w:val="18"/>
        </w:rPr>
        <w:t>—</w:t>
      </w:r>
      <w:r>
        <w:rPr>
          <w:rFonts w:ascii="Arial" w:hAnsi="Arial" w:cs="Arial"/>
          <w:spacing w:val="-12"/>
          <w:sz w:val="18"/>
          <w:szCs w:val="18"/>
        </w:rPr>
        <w:t xml:space="preserve"> </w:t>
      </w:r>
      <w:r>
        <w:rPr>
          <w:rFonts w:ascii="Arial" w:hAnsi="Arial"/>
          <w:spacing w:val="-12"/>
          <w:sz w:val="18"/>
          <w:szCs w:val="18"/>
        </w:rPr>
        <w:t>штапик</w:t>
      </w:r>
      <w:r>
        <w:rPr>
          <w:rFonts w:ascii="Arial" w:hAnsi="Arial" w:cs="Arial"/>
          <w:spacing w:val="-12"/>
          <w:sz w:val="18"/>
          <w:szCs w:val="18"/>
        </w:rPr>
        <w:t xml:space="preserve">; 16 </w:t>
      </w:r>
      <w:r>
        <w:rPr>
          <w:rFonts w:ascii="Arial" w:hAnsi="Arial"/>
          <w:spacing w:val="-12"/>
          <w:sz w:val="18"/>
          <w:szCs w:val="18"/>
        </w:rPr>
        <w:t>—</w:t>
      </w:r>
      <w:r>
        <w:rPr>
          <w:rFonts w:ascii="Arial" w:hAnsi="Arial" w:cs="Arial"/>
          <w:spacing w:val="-12"/>
          <w:sz w:val="18"/>
          <w:szCs w:val="18"/>
        </w:rPr>
        <w:t xml:space="preserve"> </w:t>
      </w:r>
      <w:r>
        <w:rPr>
          <w:rFonts w:ascii="Arial" w:hAnsi="Arial"/>
          <w:spacing w:val="-12"/>
          <w:sz w:val="18"/>
          <w:szCs w:val="18"/>
        </w:rPr>
        <w:t>упругая</w:t>
      </w:r>
      <w:r>
        <w:rPr>
          <w:rFonts w:ascii="Arial" w:hAnsi="Arial" w:cs="Arial"/>
          <w:spacing w:val="-12"/>
          <w:sz w:val="18"/>
          <w:szCs w:val="18"/>
        </w:rPr>
        <w:t xml:space="preserve"> </w:t>
      </w:r>
      <w:r>
        <w:rPr>
          <w:rFonts w:ascii="Arial" w:hAnsi="Arial"/>
          <w:spacing w:val="-12"/>
          <w:sz w:val="18"/>
          <w:szCs w:val="18"/>
        </w:rPr>
        <w:t>прокладка</w:t>
      </w:r>
      <w:r>
        <w:rPr>
          <w:rFonts w:ascii="Arial" w:hAnsi="Arial" w:cs="Arial"/>
          <w:spacing w:val="-12"/>
          <w:sz w:val="18"/>
          <w:szCs w:val="18"/>
        </w:rPr>
        <w:t xml:space="preserve">; 17 </w:t>
      </w:r>
      <w:r>
        <w:rPr>
          <w:rFonts w:ascii="Arial" w:hAnsi="Arial"/>
          <w:spacing w:val="-12"/>
          <w:sz w:val="18"/>
          <w:szCs w:val="18"/>
        </w:rPr>
        <w:t>—</w:t>
      </w:r>
      <w:r>
        <w:rPr>
          <w:rFonts w:ascii="Arial" w:hAnsi="Arial" w:cs="Arial"/>
          <w:spacing w:val="-12"/>
          <w:sz w:val="18"/>
          <w:szCs w:val="18"/>
        </w:rPr>
        <w:t xml:space="preserve"> </w:t>
      </w:r>
      <w:r>
        <w:rPr>
          <w:rFonts w:ascii="Arial" w:hAnsi="Arial"/>
          <w:spacing w:val="-12"/>
          <w:sz w:val="18"/>
          <w:szCs w:val="18"/>
        </w:rPr>
        <w:t>соединительная</w:t>
      </w:r>
      <w:r>
        <w:rPr>
          <w:rFonts w:ascii="Arial" w:hAnsi="Arial" w:cs="Arial"/>
          <w:spacing w:val="-12"/>
          <w:sz w:val="18"/>
          <w:szCs w:val="18"/>
        </w:rPr>
        <w:t xml:space="preserve"> </w:t>
      </w:r>
      <w:r>
        <w:rPr>
          <w:rFonts w:ascii="Arial" w:hAnsi="Arial"/>
          <w:spacing w:val="-12"/>
          <w:sz w:val="18"/>
          <w:szCs w:val="18"/>
        </w:rPr>
        <w:t>планка</w:t>
      </w:r>
    </w:p>
    <w:p w:rsidR="00671B14" w:rsidRDefault="00671B14" w:rsidP="00B333A5">
      <w:pPr>
        <w:shd w:val="clear" w:color="auto" w:fill="FFFFFF"/>
        <w:spacing w:before="211" w:line="226" w:lineRule="exact"/>
        <w:ind w:firstLine="567"/>
        <w:jc w:val="both"/>
      </w:pPr>
      <w:r>
        <w:rPr>
          <w:spacing w:val="-1"/>
          <w:sz w:val="22"/>
          <w:szCs w:val="22"/>
        </w:rPr>
        <w:t xml:space="preserve">Панели нижнего ряда устанавливают на слой цементно-песчаного </w:t>
      </w:r>
      <w:r>
        <w:rPr>
          <w:sz w:val="22"/>
          <w:szCs w:val="22"/>
        </w:rPr>
        <w:t>раствора.</w:t>
      </w:r>
    </w:p>
    <w:p w:rsidR="00671B14" w:rsidRDefault="00671B14" w:rsidP="00B333A5">
      <w:pPr>
        <w:shd w:val="clear" w:color="auto" w:fill="FFFFFF"/>
        <w:spacing w:before="19" w:line="240" w:lineRule="exact"/>
        <w:ind w:firstLine="567"/>
        <w:jc w:val="both"/>
      </w:pPr>
      <w:r>
        <w:rPr>
          <w:i/>
          <w:iCs/>
          <w:spacing w:val="-7"/>
          <w:sz w:val="22"/>
          <w:szCs w:val="22"/>
        </w:rPr>
        <w:t xml:space="preserve">Оконные панели с уплотненным притвором </w:t>
      </w:r>
      <w:r>
        <w:rPr>
          <w:spacing w:val="-7"/>
          <w:sz w:val="22"/>
          <w:szCs w:val="22"/>
        </w:rPr>
        <w:t>устанавливают в мно</w:t>
      </w:r>
      <w:r>
        <w:rPr>
          <w:spacing w:val="-7"/>
          <w:sz w:val="22"/>
          <w:szCs w:val="22"/>
        </w:rPr>
        <w:softHyphen/>
      </w:r>
      <w:r>
        <w:rPr>
          <w:spacing w:val="-2"/>
          <w:sz w:val="22"/>
          <w:szCs w:val="22"/>
        </w:rPr>
        <w:t>гоэтажных производственных и административно-бытовых здани</w:t>
      </w:r>
      <w:r>
        <w:rPr>
          <w:spacing w:val="-2"/>
          <w:sz w:val="22"/>
          <w:szCs w:val="22"/>
        </w:rPr>
        <w:softHyphen/>
        <w:t>ях. Такие панели собирают из двух рам, соединенных стальными планками. Длина панелей 6 м, высота от 1,2 до 3 м. Створки пане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лей, расположенные перед колоннами, облицовывают стеклоплас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тиком или гофрированными листами алюминия.</w:t>
      </w:r>
    </w:p>
    <w:p w:rsidR="00671B14" w:rsidRDefault="00671B14" w:rsidP="00B333A5">
      <w:pPr>
        <w:shd w:val="clear" w:color="auto" w:fill="FFFFFF"/>
        <w:spacing w:before="10" w:line="240" w:lineRule="exact"/>
        <w:ind w:firstLine="567"/>
        <w:jc w:val="both"/>
      </w:pPr>
      <w:r>
        <w:rPr>
          <w:spacing w:val="-2"/>
          <w:sz w:val="22"/>
          <w:szCs w:val="22"/>
        </w:rPr>
        <w:t>Стекла в переплетах окантовывают резиновым профилем и за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крепляют штапиком из уголков. Притворы створок оклеивают упругими прокладками.</w:t>
      </w:r>
    </w:p>
    <w:p w:rsidR="00671B14" w:rsidRDefault="00671B14" w:rsidP="00B333A5">
      <w:pPr>
        <w:shd w:val="clear" w:color="auto" w:fill="FFFFFF"/>
        <w:spacing w:before="10" w:line="240" w:lineRule="exact"/>
        <w:ind w:firstLine="567"/>
        <w:jc w:val="both"/>
      </w:pPr>
      <w:r>
        <w:rPr>
          <w:sz w:val="22"/>
          <w:szCs w:val="22"/>
        </w:rPr>
        <w:t xml:space="preserve">Установленные оконные панели крепят к колоннам каркаса, </w:t>
      </w:r>
      <w:r>
        <w:rPr>
          <w:spacing w:val="-1"/>
          <w:sz w:val="22"/>
          <w:szCs w:val="22"/>
        </w:rPr>
        <w:t>а зазоры между стенами заполняют прокладками из гернита.</w:t>
      </w:r>
    </w:p>
    <w:p w:rsidR="00671B14" w:rsidRDefault="00671B14" w:rsidP="00B333A5">
      <w:pPr>
        <w:shd w:val="clear" w:color="auto" w:fill="FFFFFF"/>
        <w:spacing w:before="10" w:line="240" w:lineRule="exact"/>
        <w:ind w:firstLine="567"/>
        <w:jc w:val="both"/>
        <w:sectPr w:rsidR="00671B14" w:rsidSect="00E4355C">
          <w:type w:val="nextColumn"/>
          <w:pgSz w:w="11909" w:h="16834"/>
          <w:pgMar w:top="1134" w:right="1134" w:bottom="1134" w:left="1134" w:header="720" w:footer="720" w:gutter="0"/>
          <w:cols w:space="720"/>
          <w:noEndnote/>
        </w:sectPr>
      </w:pPr>
    </w:p>
    <w:p w:rsidR="00A82B06" w:rsidRDefault="009219FA" w:rsidP="00A82B06">
      <w:pPr>
        <w:framePr w:h="8112" w:hSpace="38" w:wrap="notBeside" w:vAnchor="text" w:hAnchor="page" w:x="2789" w:y="34"/>
        <w:ind w:firstLine="567"/>
        <w:rPr>
          <w:sz w:val="24"/>
          <w:szCs w:val="24"/>
        </w:rPr>
      </w:pPr>
      <w:r>
        <w:rPr>
          <w:sz w:val="24"/>
          <w:szCs w:val="24"/>
        </w:rPr>
        <w:pict>
          <v:shape id="_x0000_i1063" type="#_x0000_t75" style="width:337.5pt;height:405.75pt">
            <v:imagedata r:id="rId48" o:title=""/>
          </v:shape>
        </w:pict>
      </w:r>
    </w:p>
    <w:p w:rsidR="00671B14" w:rsidRDefault="00671B14" w:rsidP="00B333A5">
      <w:pPr>
        <w:spacing w:line="1" w:lineRule="exact"/>
        <w:ind w:firstLine="567"/>
        <w:rPr>
          <w:sz w:val="2"/>
          <w:szCs w:val="2"/>
        </w:rPr>
      </w:pPr>
    </w:p>
    <w:p w:rsidR="00A82B06" w:rsidRDefault="00A82B06" w:rsidP="00A82B06">
      <w:pPr>
        <w:shd w:val="clear" w:color="auto" w:fill="FFFFFF"/>
        <w:spacing w:before="139" w:line="187" w:lineRule="exact"/>
        <w:ind w:firstLine="567"/>
        <w:jc w:val="center"/>
      </w:pPr>
      <w:r>
        <w:rPr>
          <w:rFonts w:ascii="Arial" w:hAnsi="Arial"/>
          <w:spacing w:val="-7"/>
          <w:sz w:val="18"/>
          <w:szCs w:val="18"/>
        </w:rPr>
        <w:t>Рис</w:t>
      </w:r>
      <w:r w:rsidR="00C00DB7">
        <w:rPr>
          <w:rFonts w:ascii="Arial" w:hAnsi="Arial" w:cs="Arial"/>
          <w:spacing w:val="-7"/>
          <w:sz w:val="18"/>
          <w:szCs w:val="18"/>
        </w:rPr>
        <w:t>. 45</w:t>
      </w:r>
      <w:r>
        <w:rPr>
          <w:rFonts w:ascii="Arial" w:hAnsi="Arial" w:cs="Arial"/>
          <w:spacing w:val="-7"/>
          <w:sz w:val="18"/>
          <w:szCs w:val="18"/>
        </w:rPr>
        <w:t xml:space="preserve">. </w:t>
      </w:r>
      <w:r>
        <w:rPr>
          <w:rFonts w:ascii="Arial" w:hAnsi="Arial"/>
          <w:spacing w:val="-7"/>
          <w:sz w:val="18"/>
          <w:szCs w:val="18"/>
        </w:rPr>
        <w:t>Свегопрозрачные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ограждения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из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профильного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стекла</w:t>
      </w:r>
      <w:r>
        <w:rPr>
          <w:rFonts w:ascii="Arial" w:hAnsi="Arial" w:cs="Arial"/>
          <w:spacing w:val="-7"/>
          <w:sz w:val="18"/>
          <w:szCs w:val="18"/>
        </w:rPr>
        <w:t>:</w:t>
      </w:r>
    </w:p>
    <w:p w:rsidR="00A82B06" w:rsidRDefault="00A82B06" w:rsidP="00A82B06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pacing w:val="-10"/>
          <w:sz w:val="18"/>
          <w:szCs w:val="18"/>
        </w:rPr>
        <w:t>а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одноярусное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в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ленточных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проемах</w:t>
      </w:r>
      <w:r>
        <w:rPr>
          <w:rFonts w:ascii="Arial" w:hAnsi="Arial" w:cs="Arial"/>
          <w:spacing w:val="-10"/>
          <w:sz w:val="18"/>
          <w:szCs w:val="18"/>
        </w:rPr>
        <w:t xml:space="preserve">; </w:t>
      </w:r>
      <w:r>
        <w:rPr>
          <w:rFonts w:ascii="Arial" w:hAnsi="Arial"/>
          <w:spacing w:val="-10"/>
          <w:sz w:val="18"/>
          <w:szCs w:val="18"/>
        </w:rPr>
        <w:t>б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глухое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многоярусное</w:t>
      </w:r>
    </w:p>
    <w:p w:rsidR="00A82B06" w:rsidRDefault="00A82B06" w:rsidP="00A82B06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pacing w:val="-10"/>
          <w:sz w:val="18"/>
          <w:szCs w:val="18"/>
        </w:rPr>
        <w:t>с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открывающимися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переплетами</w:t>
      </w:r>
      <w:r>
        <w:rPr>
          <w:rFonts w:ascii="Arial" w:hAnsi="Arial" w:cs="Arial"/>
          <w:spacing w:val="-10"/>
          <w:sz w:val="18"/>
          <w:szCs w:val="18"/>
        </w:rPr>
        <w:t xml:space="preserve">; </w:t>
      </w:r>
      <w:r>
        <w:rPr>
          <w:rFonts w:ascii="Arial" w:hAnsi="Arial"/>
          <w:i/>
          <w:iCs/>
          <w:spacing w:val="-10"/>
          <w:sz w:val="18"/>
          <w:szCs w:val="18"/>
        </w:rPr>
        <w:t>в</w:t>
      </w:r>
      <w:r>
        <w:rPr>
          <w:rFonts w:ascii="Arial" w:hAnsi="Arial" w:cs="Arial"/>
          <w:i/>
          <w:iCs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многоярусное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открывающимися</w:t>
      </w:r>
    </w:p>
    <w:p w:rsidR="00A82B06" w:rsidRDefault="00A82B06" w:rsidP="00A82B06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pacing w:val="-10"/>
          <w:sz w:val="18"/>
          <w:szCs w:val="18"/>
        </w:rPr>
        <w:t>переплетами</w:t>
      </w:r>
      <w:r>
        <w:rPr>
          <w:rFonts w:ascii="Arial" w:hAnsi="Arial" w:cs="Arial"/>
          <w:spacing w:val="-10"/>
          <w:sz w:val="18"/>
          <w:szCs w:val="18"/>
        </w:rPr>
        <w:t xml:space="preserve">; </w:t>
      </w:r>
      <w:r>
        <w:rPr>
          <w:rFonts w:ascii="Arial" w:hAnsi="Arial"/>
          <w:spacing w:val="-10"/>
          <w:sz w:val="18"/>
          <w:szCs w:val="18"/>
        </w:rPr>
        <w:t>г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заполнение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проема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элементами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швеллерного</w:t>
      </w:r>
    </w:p>
    <w:p w:rsidR="00A82B06" w:rsidRDefault="00A82B06" w:rsidP="00A82B06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pacing w:val="-10"/>
          <w:sz w:val="18"/>
          <w:szCs w:val="18"/>
        </w:rPr>
        <w:t>сечения</w:t>
      </w:r>
      <w:r>
        <w:rPr>
          <w:rFonts w:ascii="Arial" w:hAnsi="Arial" w:cs="Arial"/>
          <w:spacing w:val="-10"/>
          <w:sz w:val="18"/>
          <w:szCs w:val="18"/>
        </w:rPr>
        <w:t xml:space="preserve">; </w:t>
      </w:r>
      <w:r>
        <w:rPr>
          <w:rFonts w:ascii="Arial" w:hAnsi="Arial"/>
          <w:i/>
          <w:iCs/>
          <w:spacing w:val="-10"/>
          <w:sz w:val="18"/>
          <w:szCs w:val="18"/>
        </w:rPr>
        <w:t>д</w:t>
      </w:r>
      <w:r>
        <w:rPr>
          <w:rFonts w:ascii="Arial" w:hAnsi="Arial" w:cs="Arial"/>
          <w:i/>
          <w:iCs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заполнение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проема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элементами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коробчатого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сечения</w:t>
      </w:r>
      <w:r>
        <w:rPr>
          <w:rFonts w:ascii="Arial" w:hAnsi="Arial" w:cs="Arial"/>
          <w:spacing w:val="-10"/>
          <w:sz w:val="18"/>
          <w:szCs w:val="18"/>
        </w:rPr>
        <w:t>;</w:t>
      </w:r>
    </w:p>
    <w:p w:rsidR="00A82B06" w:rsidRDefault="00A82B06" w:rsidP="00A82B06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pacing w:val="-10"/>
          <w:sz w:val="18"/>
          <w:szCs w:val="18"/>
        </w:rPr>
        <w:t>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сплошное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остекление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применением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стальных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тяжей</w:t>
      </w:r>
      <w:r>
        <w:rPr>
          <w:rFonts w:ascii="Arial" w:hAnsi="Arial" w:cs="Arial"/>
          <w:spacing w:val="-10"/>
          <w:sz w:val="18"/>
          <w:szCs w:val="18"/>
        </w:rPr>
        <w:t>;</w:t>
      </w:r>
    </w:p>
    <w:p w:rsidR="00A82B06" w:rsidRDefault="00A82B06" w:rsidP="00A82B06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10"/>
          <w:sz w:val="18"/>
          <w:szCs w:val="18"/>
        </w:rPr>
        <w:t xml:space="preserve">1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стена</w:t>
      </w:r>
      <w:r>
        <w:rPr>
          <w:rFonts w:ascii="Arial" w:hAnsi="Arial" w:cs="Arial"/>
          <w:spacing w:val="-10"/>
          <w:sz w:val="18"/>
          <w:szCs w:val="18"/>
        </w:rPr>
        <w:t xml:space="preserve">; 2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горизонтальный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участок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обвязки</w:t>
      </w:r>
      <w:r>
        <w:rPr>
          <w:rFonts w:ascii="Arial" w:hAnsi="Arial" w:cs="Arial"/>
          <w:spacing w:val="-10"/>
          <w:sz w:val="18"/>
          <w:szCs w:val="18"/>
        </w:rPr>
        <w:t xml:space="preserve">; 3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водоотлив</w:t>
      </w:r>
      <w:r>
        <w:rPr>
          <w:rFonts w:ascii="Arial" w:hAnsi="Arial" w:cs="Arial"/>
          <w:spacing w:val="-10"/>
          <w:sz w:val="18"/>
          <w:szCs w:val="18"/>
        </w:rPr>
        <w:t>;</w:t>
      </w:r>
    </w:p>
    <w:p w:rsidR="00A82B06" w:rsidRDefault="00A82B06" w:rsidP="00A82B06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10"/>
          <w:sz w:val="18"/>
          <w:szCs w:val="18"/>
        </w:rPr>
        <w:t xml:space="preserve">4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вертикальный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уголок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обвязки</w:t>
      </w:r>
      <w:r>
        <w:rPr>
          <w:rFonts w:ascii="Arial" w:hAnsi="Arial" w:cs="Arial"/>
          <w:spacing w:val="-10"/>
          <w:sz w:val="18"/>
          <w:szCs w:val="18"/>
        </w:rPr>
        <w:t xml:space="preserve">; 5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прокладка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из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морозостойкой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резины</w:t>
      </w:r>
      <w:r>
        <w:rPr>
          <w:rFonts w:ascii="Arial" w:hAnsi="Arial" w:cs="Arial"/>
          <w:spacing w:val="-10"/>
          <w:sz w:val="18"/>
          <w:szCs w:val="18"/>
        </w:rPr>
        <w:t>;</w:t>
      </w:r>
    </w:p>
    <w:p w:rsidR="00A82B06" w:rsidRDefault="00A82B06" w:rsidP="00A82B06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10"/>
          <w:sz w:val="18"/>
          <w:szCs w:val="18"/>
        </w:rPr>
        <w:t xml:space="preserve">6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герметизирующая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мастика</w:t>
      </w:r>
      <w:r>
        <w:rPr>
          <w:rFonts w:ascii="Arial" w:hAnsi="Arial" w:cs="Arial"/>
          <w:spacing w:val="-10"/>
          <w:sz w:val="18"/>
          <w:szCs w:val="18"/>
        </w:rPr>
        <w:t xml:space="preserve">; 7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стекла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швеллерного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профиля</w:t>
      </w:r>
      <w:r>
        <w:rPr>
          <w:rFonts w:ascii="Arial" w:hAnsi="Arial" w:cs="Arial"/>
          <w:spacing w:val="-10"/>
          <w:sz w:val="18"/>
          <w:szCs w:val="18"/>
        </w:rPr>
        <w:t>;</w:t>
      </w:r>
    </w:p>
    <w:p w:rsidR="00A82B06" w:rsidRDefault="00A82B06" w:rsidP="00A82B06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9"/>
          <w:sz w:val="18"/>
          <w:szCs w:val="18"/>
        </w:rPr>
        <w:t xml:space="preserve">8 </w:t>
      </w:r>
      <w:r>
        <w:rPr>
          <w:rFonts w:ascii="Arial" w:hAnsi="Arial"/>
          <w:spacing w:val="-9"/>
          <w:sz w:val="18"/>
          <w:szCs w:val="18"/>
        </w:rPr>
        <w:t>—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парные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уголки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боковой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обвязки</w:t>
      </w:r>
      <w:r>
        <w:rPr>
          <w:rFonts w:ascii="Arial" w:hAnsi="Arial" w:cs="Arial"/>
          <w:spacing w:val="-9"/>
          <w:sz w:val="18"/>
          <w:szCs w:val="18"/>
        </w:rPr>
        <w:t xml:space="preserve">; 9 </w:t>
      </w:r>
      <w:r>
        <w:rPr>
          <w:rFonts w:ascii="Arial" w:hAnsi="Arial"/>
          <w:spacing w:val="-9"/>
          <w:sz w:val="18"/>
          <w:szCs w:val="18"/>
        </w:rPr>
        <w:t>—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винт</w:t>
      </w:r>
      <w:r>
        <w:rPr>
          <w:rFonts w:ascii="Arial" w:hAnsi="Arial" w:cs="Arial"/>
          <w:spacing w:val="-9"/>
          <w:sz w:val="18"/>
          <w:szCs w:val="18"/>
        </w:rPr>
        <w:t xml:space="preserve">, </w:t>
      </w:r>
      <w:r>
        <w:rPr>
          <w:rFonts w:ascii="Arial" w:hAnsi="Arial"/>
          <w:spacing w:val="-9"/>
          <w:sz w:val="18"/>
          <w:szCs w:val="18"/>
        </w:rPr>
        <w:t>крепящий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обвязку</w:t>
      </w:r>
    </w:p>
    <w:p w:rsidR="00A82B06" w:rsidRDefault="00A82B06" w:rsidP="00A82B06">
      <w:pPr>
        <w:shd w:val="clear" w:color="auto" w:fill="FFFFFF"/>
        <w:spacing w:line="187" w:lineRule="exact"/>
        <w:ind w:firstLine="567"/>
        <w:jc w:val="center"/>
        <w:rPr>
          <w:b/>
          <w:bCs/>
          <w:sz w:val="22"/>
          <w:szCs w:val="22"/>
        </w:rPr>
      </w:pPr>
      <w:r>
        <w:rPr>
          <w:rFonts w:ascii="Arial" w:hAnsi="Arial"/>
          <w:spacing w:val="-9"/>
          <w:sz w:val="18"/>
          <w:szCs w:val="18"/>
        </w:rPr>
        <w:t>к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стене</w:t>
      </w:r>
      <w:r>
        <w:rPr>
          <w:rFonts w:ascii="Arial" w:hAnsi="Arial" w:cs="Arial"/>
          <w:spacing w:val="-9"/>
          <w:sz w:val="18"/>
          <w:szCs w:val="18"/>
        </w:rPr>
        <w:t xml:space="preserve">; 10 </w:t>
      </w:r>
      <w:r>
        <w:rPr>
          <w:rFonts w:ascii="Arial" w:hAnsi="Arial"/>
          <w:spacing w:val="-9"/>
          <w:sz w:val="18"/>
          <w:szCs w:val="18"/>
        </w:rPr>
        <w:t>—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стекло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коробчатого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типа</w:t>
      </w:r>
      <w:r>
        <w:rPr>
          <w:rFonts w:ascii="Arial" w:hAnsi="Arial" w:cs="Arial"/>
          <w:spacing w:val="-9"/>
          <w:sz w:val="18"/>
          <w:szCs w:val="18"/>
        </w:rPr>
        <w:t xml:space="preserve">; 11- </w:t>
      </w:r>
      <w:r>
        <w:rPr>
          <w:rFonts w:ascii="Arial" w:hAnsi="Arial"/>
          <w:spacing w:val="-9"/>
          <w:sz w:val="18"/>
          <w:szCs w:val="18"/>
        </w:rPr>
        <w:t>стальные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тяжи</w:t>
      </w:r>
      <w:r>
        <w:rPr>
          <w:rFonts w:ascii="Arial" w:hAnsi="Arial" w:cs="Arial"/>
          <w:spacing w:val="-9"/>
          <w:sz w:val="18"/>
          <w:szCs w:val="18"/>
        </w:rPr>
        <w:t xml:space="preserve">, </w:t>
      </w:r>
      <w:r>
        <w:rPr>
          <w:rFonts w:ascii="Arial" w:hAnsi="Arial"/>
          <w:spacing w:val="-10"/>
          <w:sz w:val="18"/>
          <w:szCs w:val="18"/>
        </w:rPr>
        <w:t>связывающие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смежные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ригели</w:t>
      </w:r>
    </w:p>
    <w:p w:rsidR="00671B14" w:rsidRDefault="00671B14" w:rsidP="00B333A5">
      <w:pPr>
        <w:shd w:val="clear" w:color="auto" w:fill="FFFFFF"/>
        <w:spacing w:before="528"/>
        <w:ind w:firstLine="567"/>
      </w:pPr>
      <w:r>
        <w:rPr>
          <w:b/>
          <w:bCs/>
          <w:sz w:val="22"/>
          <w:szCs w:val="22"/>
        </w:rPr>
        <w:t xml:space="preserve">Деревянные оконные </w:t>
      </w:r>
      <w:r>
        <w:rPr>
          <w:b/>
          <w:bCs/>
          <w:i/>
          <w:iCs/>
          <w:sz w:val="22"/>
          <w:szCs w:val="22"/>
        </w:rPr>
        <w:t>блоки</w:t>
      </w:r>
    </w:p>
    <w:p w:rsidR="00671B14" w:rsidRDefault="00671B14" w:rsidP="00B333A5">
      <w:pPr>
        <w:shd w:val="clear" w:color="auto" w:fill="FFFFFF"/>
        <w:spacing w:before="110" w:line="235" w:lineRule="exact"/>
        <w:ind w:firstLine="567"/>
        <w:jc w:val="both"/>
      </w:pPr>
      <w:r>
        <w:rPr>
          <w:b/>
          <w:bCs/>
          <w:spacing w:val="-2"/>
          <w:sz w:val="22"/>
          <w:szCs w:val="22"/>
        </w:rPr>
        <w:t xml:space="preserve">В </w:t>
      </w:r>
      <w:r>
        <w:rPr>
          <w:spacing w:val="-2"/>
          <w:sz w:val="22"/>
          <w:szCs w:val="22"/>
        </w:rPr>
        <w:t xml:space="preserve">зданиях с нормальным температурно-влажностным режимом </w:t>
      </w:r>
      <w:r>
        <w:rPr>
          <w:sz w:val="22"/>
          <w:szCs w:val="22"/>
        </w:rPr>
        <w:t xml:space="preserve">устанавливают деревянные оконные блоки или панели. Оконные </w:t>
      </w:r>
      <w:r>
        <w:rPr>
          <w:spacing w:val="-2"/>
          <w:sz w:val="22"/>
          <w:szCs w:val="22"/>
        </w:rPr>
        <w:t xml:space="preserve">блоки состоят из коробки и одинарных или спаренных переплетов, </w:t>
      </w:r>
      <w:r>
        <w:rPr>
          <w:spacing w:val="-3"/>
          <w:sz w:val="22"/>
          <w:szCs w:val="22"/>
        </w:rPr>
        <w:t>открывающихся наружу или внутрь. Их устанавливают в проемах шириной 1,5; 3; 4,5 м в один или несколько ярусов. Между уложен</w:t>
      </w:r>
      <w:r>
        <w:rPr>
          <w:spacing w:val="-3"/>
          <w:sz w:val="22"/>
          <w:szCs w:val="22"/>
        </w:rPr>
        <w:softHyphen/>
        <w:t>ными ярусами блоков (в проемах выше 7,2 м) укладывают деревян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ные ригели, которые вместе с импостами, установленными через 3 м по ширине проема, воспринимают ветровые нагрузки.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1"/>
          <w:sz w:val="22"/>
          <w:szCs w:val="22"/>
        </w:rPr>
        <w:t xml:space="preserve">Оконные блоки, установленные в проемах, крепят к откосам, </w:t>
      </w:r>
      <w:r>
        <w:rPr>
          <w:spacing w:val="-3"/>
          <w:sz w:val="22"/>
          <w:szCs w:val="22"/>
        </w:rPr>
        <w:t>перемычкам, ригелям и импостам гвоздями или ершами. При уста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новке блоков в несколько ярусов их соединяют болтами (через 1,2 м </w:t>
      </w:r>
      <w:r>
        <w:rPr>
          <w:spacing w:val="-1"/>
          <w:sz w:val="22"/>
          <w:szCs w:val="22"/>
        </w:rPr>
        <w:t xml:space="preserve">по высоте). Стыки конопатят паклей и закрывают нащельниками. </w:t>
      </w:r>
      <w:r>
        <w:rPr>
          <w:spacing w:val="-2"/>
          <w:sz w:val="22"/>
          <w:szCs w:val="22"/>
        </w:rPr>
        <w:t>Слив из оцинкованной стали устраивают с наружной стороны про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ема, подоконную доску ставят изнутри.</w:t>
      </w:r>
    </w:p>
    <w:p w:rsidR="00671B14" w:rsidRDefault="00671B14" w:rsidP="00B333A5">
      <w:pPr>
        <w:shd w:val="clear" w:color="auto" w:fill="FFFFFF"/>
        <w:spacing w:before="158"/>
        <w:ind w:firstLine="567"/>
      </w:pPr>
      <w:r>
        <w:rPr>
          <w:b/>
          <w:bCs/>
          <w:sz w:val="22"/>
          <w:szCs w:val="22"/>
        </w:rPr>
        <w:t>Све</w:t>
      </w:r>
      <w:r w:rsidR="00864BC8">
        <w:rPr>
          <w:b/>
          <w:bCs/>
          <w:sz w:val="22"/>
          <w:szCs w:val="22"/>
        </w:rPr>
        <w:t>т</w:t>
      </w:r>
      <w:r>
        <w:rPr>
          <w:b/>
          <w:bCs/>
          <w:sz w:val="22"/>
          <w:szCs w:val="22"/>
        </w:rPr>
        <w:t xml:space="preserve">опрозрачные ограждения </w:t>
      </w:r>
      <w:r>
        <w:rPr>
          <w:b/>
          <w:bCs/>
          <w:i/>
          <w:iCs/>
          <w:sz w:val="22"/>
          <w:szCs w:val="22"/>
        </w:rPr>
        <w:t xml:space="preserve">из </w:t>
      </w:r>
      <w:r>
        <w:rPr>
          <w:b/>
          <w:bCs/>
          <w:sz w:val="22"/>
          <w:szCs w:val="22"/>
        </w:rPr>
        <w:t xml:space="preserve">профильного </w:t>
      </w:r>
      <w:r>
        <w:rPr>
          <w:b/>
          <w:bCs/>
          <w:i/>
          <w:iCs/>
          <w:sz w:val="22"/>
          <w:szCs w:val="22"/>
        </w:rPr>
        <w:t>стекла</w:t>
      </w:r>
    </w:p>
    <w:p w:rsidR="00671B14" w:rsidRDefault="00671B14" w:rsidP="00B333A5">
      <w:pPr>
        <w:shd w:val="clear" w:color="auto" w:fill="FFFFFF"/>
        <w:spacing w:before="106" w:line="235" w:lineRule="exact"/>
        <w:ind w:firstLine="567"/>
        <w:jc w:val="both"/>
      </w:pPr>
      <w:r>
        <w:rPr>
          <w:spacing w:val="-2"/>
          <w:sz w:val="22"/>
          <w:szCs w:val="22"/>
        </w:rPr>
        <w:t xml:space="preserve">Профильным стеклом заполняют беспереплетные светопроемы </w:t>
      </w:r>
      <w:r w:rsidR="00DD2D95">
        <w:rPr>
          <w:spacing w:val="-1"/>
          <w:sz w:val="22"/>
          <w:szCs w:val="22"/>
        </w:rPr>
        <w:t>(рис. 45</w:t>
      </w:r>
      <w:r>
        <w:rPr>
          <w:spacing w:val="-1"/>
          <w:sz w:val="22"/>
          <w:szCs w:val="22"/>
        </w:rPr>
        <w:t>). В неотапливаемых зданиях применяется стекло швел</w:t>
      </w:r>
      <w:r>
        <w:rPr>
          <w:spacing w:val="-1"/>
          <w:sz w:val="22"/>
          <w:szCs w:val="22"/>
        </w:rPr>
        <w:softHyphen/>
        <w:t xml:space="preserve">лерного профиля, в отапливаемых и герметичных — коробчатого </w:t>
      </w:r>
      <w:r>
        <w:rPr>
          <w:spacing w:val="-2"/>
          <w:sz w:val="22"/>
          <w:szCs w:val="22"/>
        </w:rPr>
        <w:t>типа. Высота ограждения при швеллерном сечении стекла допуска</w:t>
      </w:r>
      <w:r>
        <w:rPr>
          <w:spacing w:val="-2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ется 1,8—3 м, при коробчатом — от 2,4 до </w:t>
      </w:r>
      <w:smartTag w:uri="urn:schemas-microsoft-com:office:smarttags" w:element="metricconverter">
        <w:smartTagPr>
          <w:attr w:name="ProductID" w:val="6 м"/>
        </w:smartTagPr>
        <w:r>
          <w:rPr>
            <w:spacing w:val="-5"/>
            <w:sz w:val="22"/>
            <w:szCs w:val="22"/>
          </w:rPr>
          <w:t>6 м</w:t>
        </w:r>
      </w:smartTag>
      <w:r>
        <w:rPr>
          <w:spacing w:val="-5"/>
          <w:sz w:val="22"/>
          <w:szCs w:val="22"/>
        </w:rPr>
        <w:t>. При сплошном остек</w:t>
      </w:r>
      <w:r>
        <w:rPr>
          <w:spacing w:val="-5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лении высотой до </w:t>
      </w:r>
      <w:smartTag w:uri="urn:schemas-microsoft-com:office:smarttags" w:element="metricconverter">
        <w:smartTagPr>
          <w:attr w:name="ProductID" w:val="15,6 м"/>
        </w:smartTagPr>
        <w:r>
          <w:rPr>
            <w:spacing w:val="-4"/>
            <w:sz w:val="22"/>
            <w:szCs w:val="22"/>
          </w:rPr>
          <w:t>15,6 м</w:t>
        </w:r>
      </w:smartTag>
      <w:r>
        <w:rPr>
          <w:spacing w:val="-4"/>
          <w:sz w:val="22"/>
          <w:szCs w:val="22"/>
        </w:rPr>
        <w:t xml:space="preserve"> в проемах устанавливают стальные ригели, </w:t>
      </w:r>
      <w:r>
        <w:rPr>
          <w:sz w:val="22"/>
          <w:szCs w:val="22"/>
        </w:rPr>
        <w:t>подвешенные к панелям-перемычкам с помощью металлических тяжей.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5"/>
          <w:sz w:val="22"/>
          <w:szCs w:val="22"/>
        </w:rPr>
        <w:t xml:space="preserve">При заполнении проемов элементы профильного стекла опирают </w:t>
      </w:r>
      <w:r>
        <w:rPr>
          <w:spacing w:val="-7"/>
          <w:sz w:val="22"/>
          <w:szCs w:val="22"/>
        </w:rPr>
        <w:t>на эластичные прокладки и закре</w:t>
      </w:r>
      <w:r w:rsidR="00864BC8">
        <w:rPr>
          <w:spacing w:val="-7"/>
          <w:sz w:val="22"/>
          <w:szCs w:val="22"/>
        </w:rPr>
        <w:t>пляют стальной обвязкой из угол</w:t>
      </w:r>
      <w:r>
        <w:rPr>
          <w:spacing w:val="-7"/>
          <w:sz w:val="22"/>
          <w:szCs w:val="22"/>
        </w:rPr>
        <w:t xml:space="preserve">ков. </w:t>
      </w:r>
      <w:r>
        <w:rPr>
          <w:sz w:val="22"/>
          <w:szCs w:val="22"/>
        </w:rPr>
        <w:t xml:space="preserve">Торцы элементов коробчатого сечения заделывают резиновыми </w:t>
      </w:r>
      <w:r>
        <w:rPr>
          <w:spacing w:val="-5"/>
          <w:sz w:val="22"/>
          <w:szCs w:val="22"/>
        </w:rPr>
        <w:t>прокладками, предупреждающими запыление внутренней полости.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4"/>
          <w:sz w:val="22"/>
          <w:szCs w:val="22"/>
        </w:rPr>
        <w:t>Вертикальные швы в ограждениях из профильного стекла запол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>няют прокладками из морозостойкой резины и защищают гидро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изоляционной мастикой.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3"/>
          <w:sz w:val="22"/>
          <w:szCs w:val="22"/>
        </w:rPr>
        <w:t>Более индустриальным решением являются панели из профиль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ного стекла, которые состоят из металлической рамы, заполненной </w:t>
      </w:r>
      <w:r>
        <w:rPr>
          <w:sz w:val="22"/>
          <w:szCs w:val="22"/>
        </w:rPr>
        <w:t xml:space="preserve">стеклом коробчатого или швеллерного профиля. Металлические тяжи, установленные через 1 м, увеличивают жесткость панели. </w:t>
      </w:r>
      <w:r>
        <w:rPr>
          <w:spacing w:val="-3"/>
          <w:sz w:val="22"/>
          <w:szCs w:val="22"/>
        </w:rPr>
        <w:t>В местах примыкания стекла к раме укладывают прокладки из губ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чатой резины.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2"/>
          <w:sz w:val="22"/>
          <w:szCs w:val="22"/>
        </w:rPr>
        <w:t>Панели из профильного стекла опирают на монтажные столики и крепят к колоннам каркаса болтами. Швы между панелями заде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лывают упругими прокладками и герметизируют мастикой.</w:t>
      </w:r>
    </w:p>
    <w:p w:rsidR="00671B14" w:rsidRPr="00F82AD1" w:rsidRDefault="00671B14" w:rsidP="00B333A5">
      <w:pPr>
        <w:shd w:val="clear" w:color="auto" w:fill="FFFFFF"/>
        <w:spacing w:before="120"/>
        <w:ind w:firstLine="567"/>
        <w:rPr>
          <w:b/>
        </w:rPr>
      </w:pPr>
      <w:r w:rsidRPr="00F82AD1">
        <w:rPr>
          <w:b/>
          <w:sz w:val="22"/>
          <w:szCs w:val="22"/>
        </w:rPr>
        <w:t>Ворота</w:t>
      </w:r>
    </w:p>
    <w:p w:rsidR="00671B14" w:rsidRDefault="00671B14" w:rsidP="00B333A5">
      <w:pPr>
        <w:shd w:val="clear" w:color="auto" w:fill="FFFFFF"/>
        <w:spacing w:before="106" w:line="240" w:lineRule="exact"/>
        <w:ind w:firstLine="567"/>
        <w:jc w:val="both"/>
      </w:pPr>
      <w:r>
        <w:rPr>
          <w:spacing w:val="-5"/>
          <w:sz w:val="22"/>
          <w:szCs w:val="22"/>
        </w:rPr>
        <w:t xml:space="preserve">Ворота предназначены для ввода в здание транспортных средств, </w:t>
      </w:r>
      <w:r>
        <w:rPr>
          <w:spacing w:val="-2"/>
          <w:sz w:val="22"/>
          <w:szCs w:val="22"/>
        </w:rPr>
        <w:t>технологического оборудования и эвакуации работающих. Количе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ство ворот, их размеры и размещение зависят от особенностей тех</w:t>
      </w:r>
      <w:r>
        <w:rPr>
          <w:spacing w:val="-3"/>
          <w:sz w:val="22"/>
          <w:szCs w:val="22"/>
        </w:rPr>
        <w:softHyphen/>
        <w:t>нологического оборудования. Для пропуска людей в воротах устра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ивают калитки. Снаружи здания перед воротами предусматривают </w:t>
      </w:r>
      <w:r>
        <w:rPr>
          <w:spacing w:val="-4"/>
          <w:sz w:val="22"/>
          <w:szCs w:val="22"/>
        </w:rPr>
        <w:t>пандусы с уклоном 1 : 10. Во избежание больших теплопотерь отап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>ливаемых зданий ворота оборудуют тепловыми завесами, включа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емыми автоматически при открывании.</w:t>
      </w:r>
    </w:p>
    <w:p w:rsidR="00671B14" w:rsidRDefault="00671B14" w:rsidP="00B333A5">
      <w:pPr>
        <w:shd w:val="clear" w:color="auto" w:fill="FFFFFF"/>
        <w:spacing w:line="240" w:lineRule="exact"/>
        <w:ind w:firstLine="567"/>
        <w:jc w:val="both"/>
      </w:pPr>
      <w:r>
        <w:rPr>
          <w:i/>
          <w:iCs/>
          <w:spacing w:val="-6"/>
          <w:sz w:val="22"/>
          <w:szCs w:val="22"/>
        </w:rPr>
        <w:t xml:space="preserve">Распашные ворота </w:t>
      </w:r>
      <w:r>
        <w:rPr>
          <w:spacing w:val="-6"/>
          <w:sz w:val="22"/>
          <w:szCs w:val="22"/>
        </w:rPr>
        <w:t xml:space="preserve">размером 3,6 х 3; 3,6 х 3,6; 3,6 х 4,2 м — для </w:t>
      </w:r>
      <w:r>
        <w:rPr>
          <w:spacing w:val="-2"/>
          <w:sz w:val="22"/>
          <w:szCs w:val="22"/>
        </w:rPr>
        <w:t>пропуска автомобильного транспорта; 4,8 х 5,4 м — для ввода же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лезнодорожных составов.</w:t>
      </w:r>
    </w:p>
    <w:p w:rsidR="00671B14" w:rsidRDefault="00671B1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6"/>
          <w:sz w:val="22"/>
          <w:szCs w:val="22"/>
        </w:rPr>
        <w:t>Воротная рама (стойки и ригель) выполняется из стальных прямо</w:t>
      </w:r>
      <w:r>
        <w:rPr>
          <w:spacing w:val="-6"/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угольных труб сечением 200 х 140x4 мм, стойки — из одиночных труб, </w:t>
      </w:r>
      <w:r>
        <w:rPr>
          <w:spacing w:val="-7"/>
          <w:sz w:val="22"/>
          <w:szCs w:val="22"/>
        </w:rPr>
        <w:t xml:space="preserve">ригели — из двойных. Ригель высотой 480 мм заполняют фибролитом, </w:t>
      </w:r>
      <w:r>
        <w:rPr>
          <w:spacing w:val="-5"/>
          <w:sz w:val="22"/>
          <w:szCs w:val="22"/>
        </w:rPr>
        <w:t>а с наружной стороны обшивают защитным стальным листом.</w:t>
      </w:r>
    </w:p>
    <w:p w:rsidR="00671B14" w:rsidRDefault="00671B14" w:rsidP="00B333A5">
      <w:pPr>
        <w:shd w:val="clear" w:color="auto" w:fill="FFFFFF"/>
        <w:spacing w:line="240" w:lineRule="exact"/>
        <w:ind w:firstLine="567"/>
        <w:jc w:val="both"/>
      </w:pPr>
      <w:r>
        <w:rPr>
          <w:sz w:val="22"/>
          <w:szCs w:val="22"/>
        </w:rPr>
        <w:t>К</w:t>
      </w:r>
      <w:r w:rsidR="00864BC8">
        <w:rPr>
          <w:sz w:val="22"/>
          <w:szCs w:val="22"/>
        </w:rPr>
        <w:t xml:space="preserve"> </w:t>
      </w:r>
      <w:r>
        <w:rPr>
          <w:sz w:val="22"/>
          <w:szCs w:val="22"/>
        </w:rPr>
        <w:t>стойкам рамы снизу приваривают</w:t>
      </w:r>
      <w:r w:rsidR="00864BC8">
        <w:rPr>
          <w:sz w:val="22"/>
          <w:szCs w:val="22"/>
        </w:rPr>
        <w:t xml:space="preserve"> </w:t>
      </w:r>
      <w:r>
        <w:rPr>
          <w:sz w:val="22"/>
          <w:szCs w:val="22"/>
        </w:rPr>
        <w:t>опорные</w:t>
      </w:r>
      <w:r w:rsidR="00864BC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листы, с помощью </w:t>
      </w:r>
      <w:r>
        <w:rPr>
          <w:spacing w:val="-2"/>
          <w:sz w:val="22"/>
          <w:szCs w:val="22"/>
        </w:rPr>
        <w:t xml:space="preserve">которых раму устанавливают на собственный бетонный фундамент </w:t>
      </w:r>
      <w:r>
        <w:rPr>
          <w:sz w:val="22"/>
          <w:szCs w:val="22"/>
        </w:rPr>
        <w:t xml:space="preserve">и крепят к </w:t>
      </w:r>
      <w:r w:rsidR="00864BC8">
        <w:rPr>
          <w:sz w:val="22"/>
          <w:szCs w:val="22"/>
        </w:rPr>
        <w:t>нему</w:t>
      </w:r>
      <w:r>
        <w:rPr>
          <w:sz w:val="22"/>
          <w:szCs w:val="22"/>
        </w:rPr>
        <w:t xml:space="preserve"> анкерами.</w:t>
      </w:r>
    </w:p>
    <w:p w:rsidR="00671B14" w:rsidRDefault="00671B14" w:rsidP="00B333A5">
      <w:pPr>
        <w:shd w:val="clear" w:color="auto" w:fill="FFFFFF"/>
        <w:spacing w:line="240" w:lineRule="exact"/>
        <w:ind w:firstLine="567"/>
      </w:pPr>
      <w:r>
        <w:rPr>
          <w:spacing w:val="-1"/>
          <w:sz w:val="22"/>
          <w:szCs w:val="22"/>
        </w:rPr>
        <w:t>Воротная рама может быть выполнена из железобетона.</w:t>
      </w:r>
    </w:p>
    <w:p w:rsidR="00671B14" w:rsidRDefault="00671B1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2"/>
          <w:sz w:val="22"/>
          <w:szCs w:val="22"/>
        </w:rPr>
        <w:t>Воротные полотн</w:t>
      </w:r>
      <w:r w:rsidR="00DD2D95">
        <w:rPr>
          <w:spacing w:val="-2"/>
          <w:sz w:val="22"/>
          <w:szCs w:val="22"/>
        </w:rPr>
        <w:t>а (рис. 46</w:t>
      </w:r>
      <w:r>
        <w:rPr>
          <w:spacing w:val="-2"/>
          <w:sz w:val="22"/>
          <w:szCs w:val="22"/>
        </w:rPr>
        <w:t xml:space="preserve">) состоят из каркаса, утеплителя и </w:t>
      </w:r>
      <w:r>
        <w:rPr>
          <w:spacing w:val="-4"/>
          <w:sz w:val="22"/>
          <w:szCs w:val="22"/>
        </w:rPr>
        <w:t>двусторонней обшивки. Каркас — решетка из стальных труб, ячейки решетки заполняются филенками из оргстекла, стали с утеплителем. Обшивка — из шпунтованных</w:t>
      </w:r>
      <w:r w:rsidR="00864BC8">
        <w:rPr>
          <w:spacing w:val="-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досок</w:t>
      </w:r>
      <w:r w:rsidR="00864BC8">
        <w:rPr>
          <w:spacing w:val="-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 xml:space="preserve">толщиной </w:t>
      </w:r>
      <w:smartTag w:uri="urn:schemas-microsoft-com:office:smarttags" w:element="metricconverter">
        <w:smartTagPr>
          <w:attr w:name="ProductID" w:val="25 мм"/>
        </w:smartTagPr>
        <w:r>
          <w:rPr>
            <w:spacing w:val="-4"/>
            <w:sz w:val="22"/>
            <w:szCs w:val="22"/>
          </w:rPr>
          <w:t>25 мм</w:t>
        </w:r>
      </w:smartTag>
      <w:r>
        <w:rPr>
          <w:spacing w:val="-4"/>
          <w:sz w:val="22"/>
          <w:szCs w:val="22"/>
        </w:rPr>
        <w:t xml:space="preserve"> в</w:t>
      </w:r>
      <w:r w:rsidR="00864BC8">
        <w:rPr>
          <w:spacing w:val="-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один-два</w:t>
      </w:r>
      <w:r w:rsidR="00864BC8">
        <w:rPr>
          <w:spacing w:val="-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 xml:space="preserve">слоя. </w:t>
      </w:r>
      <w:r>
        <w:rPr>
          <w:sz w:val="22"/>
          <w:szCs w:val="22"/>
        </w:rPr>
        <w:t>Для повышения жесткости полотна в углах и местах примыка</w:t>
      </w:r>
      <w:r>
        <w:rPr>
          <w:sz w:val="22"/>
          <w:szCs w:val="22"/>
        </w:rPr>
        <w:softHyphen/>
        <w:t xml:space="preserve">ния средников устанавливают металлические накладки, а против провисания устанавливают диагональные тяги из круглой стали. </w:t>
      </w:r>
      <w:r>
        <w:rPr>
          <w:spacing w:val="-3"/>
          <w:sz w:val="22"/>
          <w:szCs w:val="22"/>
        </w:rPr>
        <w:t xml:space="preserve">Полотна ворот при помощи двух пар петель-шарниров навешивают </w:t>
      </w:r>
      <w:r>
        <w:rPr>
          <w:sz w:val="22"/>
          <w:szCs w:val="22"/>
        </w:rPr>
        <w:t>на раму.</w:t>
      </w:r>
    </w:p>
    <w:p w:rsidR="00671B14" w:rsidRDefault="00671B1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2"/>
          <w:sz w:val="22"/>
          <w:szCs w:val="22"/>
        </w:rPr>
        <w:t xml:space="preserve">В отапливаемых зданиях во избежание продувания по контуру </w:t>
      </w:r>
      <w:r>
        <w:rPr>
          <w:spacing w:val="-1"/>
          <w:sz w:val="22"/>
          <w:szCs w:val="22"/>
        </w:rPr>
        <w:t xml:space="preserve">воротной рамы к каркасу приваривают нащельники из полосовой </w:t>
      </w:r>
      <w:r>
        <w:rPr>
          <w:spacing w:val="-2"/>
          <w:sz w:val="22"/>
          <w:szCs w:val="22"/>
        </w:rPr>
        <w:t xml:space="preserve">стали, а щели между полотнами и под ними закрывают гибкими </w:t>
      </w:r>
      <w:r>
        <w:rPr>
          <w:sz w:val="22"/>
          <w:szCs w:val="22"/>
        </w:rPr>
        <w:t>фартуками из резины или брезента.</w:t>
      </w:r>
    </w:p>
    <w:p w:rsidR="00671B14" w:rsidRDefault="00671B14" w:rsidP="00B333A5">
      <w:pPr>
        <w:shd w:val="clear" w:color="auto" w:fill="FFFFFF"/>
        <w:spacing w:line="240" w:lineRule="exact"/>
        <w:ind w:firstLine="567"/>
        <w:jc w:val="both"/>
      </w:pPr>
      <w:r>
        <w:rPr>
          <w:i/>
          <w:iCs/>
          <w:spacing w:val="-6"/>
          <w:sz w:val="22"/>
          <w:szCs w:val="22"/>
        </w:rPr>
        <w:t xml:space="preserve">Раздвижные ворота </w:t>
      </w:r>
      <w:r>
        <w:rPr>
          <w:spacing w:val="-6"/>
          <w:sz w:val="22"/>
          <w:szCs w:val="22"/>
        </w:rPr>
        <w:t xml:space="preserve">размером 3,6 х 3; 3,6 х 3,6; 4,2 х 4,2 м — для </w:t>
      </w:r>
      <w:r>
        <w:rPr>
          <w:spacing w:val="-2"/>
          <w:sz w:val="22"/>
          <w:szCs w:val="22"/>
        </w:rPr>
        <w:t>автомобильного транспорта; 4,8 х 5,4 м — для железнодорожного.</w:t>
      </w:r>
    </w:p>
    <w:p w:rsidR="00671B14" w:rsidRDefault="00671B1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5"/>
          <w:sz w:val="22"/>
          <w:szCs w:val="22"/>
        </w:rPr>
        <w:t>Полотна по конструкции те же, что и у распашных ворот. В верх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>ней части ворот укрепляют рельс, по которому при открывании по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 xml:space="preserve">лотна катятся стальные ролики. Над ригелем устроен козырек с </w:t>
      </w:r>
      <w:r>
        <w:rPr>
          <w:spacing w:val="-2"/>
          <w:sz w:val="22"/>
          <w:szCs w:val="22"/>
        </w:rPr>
        <w:t>фартуком. Для того чтобы полотна не отклонялись от вертикально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го положения, их устанавливают на направляющую полосу из швел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лера № 10.</w:t>
      </w:r>
    </w:p>
    <w:p w:rsidR="00671B14" w:rsidRDefault="00671B14" w:rsidP="00A82B06">
      <w:pPr>
        <w:ind w:firstLine="567"/>
        <w:jc w:val="center"/>
        <w:rPr>
          <w:sz w:val="24"/>
          <w:szCs w:val="24"/>
        </w:rPr>
      </w:pPr>
      <w:r>
        <w:br w:type="column"/>
      </w:r>
      <w:r w:rsidR="009219FA">
        <w:rPr>
          <w:sz w:val="24"/>
          <w:szCs w:val="24"/>
        </w:rPr>
        <w:pict>
          <v:shape id="_x0000_i1064" type="#_x0000_t75" style="width:282pt;height:301.5pt">
            <v:imagedata r:id="rId49" o:title=""/>
          </v:shape>
        </w:pict>
      </w:r>
    </w:p>
    <w:p w:rsidR="00671B14" w:rsidRDefault="00671B14" w:rsidP="00B333A5">
      <w:pPr>
        <w:shd w:val="clear" w:color="auto" w:fill="FFFFFF"/>
        <w:spacing w:before="82" w:line="187" w:lineRule="exact"/>
        <w:ind w:firstLine="567"/>
      </w:pPr>
      <w:r>
        <w:rPr>
          <w:rFonts w:ascii="Arial" w:hAnsi="Arial"/>
          <w:sz w:val="16"/>
          <w:szCs w:val="16"/>
        </w:rPr>
        <w:t>Рис</w:t>
      </w:r>
      <w:r w:rsidR="00DD2D95">
        <w:rPr>
          <w:rFonts w:ascii="Arial" w:hAnsi="Arial" w:cs="Arial"/>
          <w:sz w:val="16"/>
          <w:szCs w:val="16"/>
        </w:rPr>
        <w:t>. 46</w:t>
      </w:r>
      <w:r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Полотна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ворот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промышленных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зданий</w:t>
      </w:r>
      <w:r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/>
          <w:spacing w:val="-1"/>
          <w:sz w:val="16"/>
          <w:szCs w:val="16"/>
        </w:rPr>
        <w:t>а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деревянные</w:t>
      </w:r>
      <w:r>
        <w:rPr>
          <w:rFonts w:ascii="Arial" w:hAnsi="Arial" w:cs="Arial"/>
          <w:spacing w:val="-1"/>
          <w:sz w:val="16"/>
          <w:szCs w:val="16"/>
        </w:rPr>
        <w:t xml:space="preserve">; </w:t>
      </w:r>
      <w:r>
        <w:rPr>
          <w:rFonts w:ascii="Arial" w:hAnsi="Arial"/>
          <w:spacing w:val="-1"/>
          <w:sz w:val="16"/>
          <w:szCs w:val="16"/>
        </w:rPr>
        <w:t>б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деревянные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со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стальным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каркасом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металлические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г—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шторные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1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калитка</w:t>
      </w:r>
      <w:r>
        <w:rPr>
          <w:rFonts w:ascii="Arial" w:hAnsi="Arial" w:cs="Arial"/>
          <w:sz w:val="16"/>
          <w:szCs w:val="16"/>
        </w:rPr>
        <w:t xml:space="preserve">; 2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бруски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наружной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обвязки</w:t>
      </w:r>
      <w:r>
        <w:rPr>
          <w:rFonts w:ascii="Arial" w:hAnsi="Arial" w:cs="Arial"/>
          <w:sz w:val="16"/>
          <w:szCs w:val="16"/>
        </w:rPr>
        <w:t xml:space="preserve">; 3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средники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4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диагональные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связи</w:t>
      </w:r>
      <w:r>
        <w:rPr>
          <w:rFonts w:ascii="Arial" w:hAnsi="Arial" w:cs="Arial"/>
          <w:spacing w:val="-1"/>
          <w:sz w:val="16"/>
          <w:szCs w:val="16"/>
        </w:rPr>
        <w:t xml:space="preserve">; 5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петли</w:t>
      </w:r>
      <w:r>
        <w:rPr>
          <w:rFonts w:ascii="Arial" w:hAnsi="Arial" w:cs="Arial"/>
          <w:spacing w:val="-1"/>
          <w:sz w:val="16"/>
          <w:szCs w:val="16"/>
        </w:rPr>
        <w:t xml:space="preserve">; 6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дощатое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заполнение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7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швеллер</w:t>
      </w:r>
      <w:r>
        <w:rPr>
          <w:rFonts w:ascii="Arial" w:hAnsi="Arial" w:cs="Arial"/>
          <w:spacing w:val="-1"/>
          <w:sz w:val="16"/>
          <w:szCs w:val="16"/>
        </w:rPr>
        <w:t xml:space="preserve">; 8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полоса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резины</w:t>
      </w:r>
      <w:r>
        <w:rPr>
          <w:rFonts w:ascii="Arial" w:hAnsi="Arial" w:cs="Arial"/>
          <w:spacing w:val="-1"/>
          <w:sz w:val="16"/>
          <w:szCs w:val="16"/>
        </w:rPr>
        <w:t xml:space="preserve">; 9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пеньковые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канаты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10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стальной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каркас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рамы</w:t>
      </w:r>
      <w:r>
        <w:rPr>
          <w:rFonts w:ascii="Arial" w:hAnsi="Arial" w:cs="Arial"/>
          <w:sz w:val="16"/>
          <w:szCs w:val="16"/>
        </w:rPr>
        <w:t xml:space="preserve">; 11 - </w:t>
      </w:r>
      <w:r>
        <w:rPr>
          <w:rFonts w:ascii="Arial" w:hAnsi="Arial"/>
          <w:sz w:val="16"/>
          <w:szCs w:val="16"/>
        </w:rPr>
        <w:t>раздвижное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полотно</w:t>
      </w:r>
      <w:r>
        <w:rPr>
          <w:rFonts w:ascii="Arial" w:hAnsi="Arial" w:cs="Arial"/>
          <w:sz w:val="16"/>
          <w:szCs w:val="16"/>
        </w:rPr>
        <w:t xml:space="preserve">; 12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пенопласт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13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металлическая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обшивка</w:t>
      </w:r>
      <w:r>
        <w:rPr>
          <w:rFonts w:ascii="Arial" w:hAnsi="Arial" w:cs="Arial"/>
          <w:sz w:val="16"/>
          <w:szCs w:val="16"/>
        </w:rPr>
        <w:t xml:space="preserve">; 14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стальная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обойма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губчатой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резиной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15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стальной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стержень</w:t>
      </w:r>
      <w:r>
        <w:rPr>
          <w:rFonts w:ascii="Arial" w:hAnsi="Arial" w:cs="Arial"/>
          <w:spacing w:val="-1"/>
          <w:sz w:val="16"/>
          <w:szCs w:val="16"/>
        </w:rPr>
        <w:t xml:space="preserve">; 16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ходовые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ролики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17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стальные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профилированные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листы</w:t>
      </w:r>
      <w:r>
        <w:rPr>
          <w:rFonts w:ascii="Arial" w:hAnsi="Arial" w:cs="Arial"/>
          <w:sz w:val="16"/>
          <w:szCs w:val="16"/>
        </w:rPr>
        <w:t xml:space="preserve">; 18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замковое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соединение</w:t>
      </w:r>
    </w:p>
    <w:p w:rsidR="00671B14" w:rsidRDefault="00671B14" w:rsidP="00B333A5">
      <w:pPr>
        <w:shd w:val="clear" w:color="auto" w:fill="FFFFFF"/>
        <w:spacing w:before="144" w:line="240" w:lineRule="exact"/>
        <w:ind w:firstLine="567"/>
        <w:jc w:val="both"/>
      </w:pPr>
      <w:r>
        <w:rPr>
          <w:i/>
          <w:iCs/>
          <w:spacing w:val="-7"/>
          <w:sz w:val="22"/>
          <w:szCs w:val="22"/>
        </w:rPr>
        <w:t xml:space="preserve">Железнодорожные подъемно-секционные ворота </w:t>
      </w:r>
      <w:r>
        <w:rPr>
          <w:spacing w:val="-7"/>
          <w:sz w:val="22"/>
          <w:szCs w:val="22"/>
        </w:rPr>
        <w:t>выполняют раз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 xml:space="preserve">мером 4,8 х 5,4 м с автоматическим управлением с установкой </w:t>
      </w:r>
      <w:r>
        <w:rPr>
          <w:spacing w:val="-2"/>
          <w:sz w:val="22"/>
          <w:szCs w:val="22"/>
        </w:rPr>
        <w:t xml:space="preserve">наверху механизма подъема. Рама ворот выполняется из швеллера </w:t>
      </w:r>
      <w:r>
        <w:rPr>
          <w:spacing w:val="-3"/>
          <w:sz w:val="22"/>
          <w:szCs w:val="22"/>
        </w:rPr>
        <w:t xml:space="preserve">№27. Полотно состоит из трех секций высотой 2030, 1667, 1721 мм. </w:t>
      </w:r>
      <w:r>
        <w:rPr>
          <w:spacing w:val="-4"/>
          <w:sz w:val="22"/>
          <w:szCs w:val="22"/>
        </w:rPr>
        <w:t xml:space="preserve">Выше отметки 5,4 м в уровне 7,5 м предусматривается устройство с </w:t>
      </w:r>
      <w:r w:rsidR="00864BC8">
        <w:rPr>
          <w:spacing w:val="-6"/>
          <w:sz w:val="22"/>
          <w:szCs w:val="22"/>
        </w:rPr>
        <w:t>тремя секциями по толщи</w:t>
      </w:r>
      <w:r>
        <w:rPr>
          <w:spacing w:val="-6"/>
          <w:sz w:val="22"/>
          <w:szCs w:val="22"/>
        </w:rPr>
        <w:t>не для установки в каждую секцию отдель</w:t>
      </w:r>
      <w:r>
        <w:rPr>
          <w:spacing w:val="-6"/>
          <w:sz w:val="22"/>
          <w:szCs w:val="22"/>
        </w:rPr>
        <w:softHyphen/>
      </w:r>
      <w:r>
        <w:rPr>
          <w:spacing w:val="-2"/>
          <w:sz w:val="22"/>
          <w:szCs w:val="22"/>
        </w:rPr>
        <w:t>ных элементов полотна. Это устройство располагается между сте</w:t>
      </w:r>
      <w:r>
        <w:rPr>
          <w:spacing w:val="-2"/>
          <w:sz w:val="22"/>
          <w:szCs w:val="22"/>
        </w:rPr>
        <w:softHyphen/>
      </w:r>
      <w:r>
        <w:rPr>
          <w:spacing w:val="-1"/>
          <w:sz w:val="22"/>
          <w:szCs w:val="22"/>
        </w:rPr>
        <w:t>новой панелью и верхней стеновой обвязкой из швеллера.</w:t>
      </w:r>
    </w:p>
    <w:p w:rsidR="00671B14" w:rsidRDefault="00671B14" w:rsidP="00B333A5">
      <w:pPr>
        <w:shd w:val="clear" w:color="auto" w:fill="FFFFFF"/>
        <w:spacing w:before="144" w:line="240" w:lineRule="exact"/>
        <w:ind w:firstLine="567"/>
        <w:jc w:val="both"/>
      </w:pPr>
    </w:p>
    <w:p w:rsidR="00671B14" w:rsidRDefault="00671B14" w:rsidP="00B333A5">
      <w:pPr>
        <w:shd w:val="clear" w:color="auto" w:fill="FFFFFF"/>
        <w:spacing w:before="77" w:line="240" w:lineRule="exact"/>
        <w:ind w:firstLine="567"/>
        <w:jc w:val="both"/>
      </w:pPr>
      <w:r>
        <w:rPr>
          <w:i/>
          <w:iCs/>
          <w:spacing w:val="-8"/>
          <w:sz w:val="22"/>
          <w:szCs w:val="22"/>
        </w:rPr>
        <w:t xml:space="preserve">Раздвижные складчатые ворота </w:t>
      </w:r>
      <w:r w:rsidR="00864BC8">
        <w:rPr>
          <w:spacing w:val="-8"/>
          <w:sz w:val="22"/>
          <w:szCs w:val="22"/>
        </w:rPr>
        <w:t>— полотна собирают из шарнир</w:t>
      </w:r>
      <w:r>
        <w:rPr>
          <w:spacing w:val="-3"/>
          <w:sz w:val="22"/>
          <w:szCs w:val="22"/>
        </w:rPr>
        <w:t xml:space="preserve">но связанных между собой узких створок, которые при открывании </w:t>
      </w:r>
      <w:r>
        <w:rPr>
          <w:spacing w:val="-2"/>
          <w:sz w:val="22"/>
          <w:szCs w:val="22"/>
        </w:rPr>
        <w:t>складываются в пакет, благодаря чему занимают мало места.</w:t>
      </w:r>
    </w:p>
    <w:p w:rsidR="00671B14" w:rsidRDefault="00671B14" w:rsidP="00B333A5">
      <w:pPr>
        <w:shd w:val="clear" w:color="auto" w:fill="FFFFFF"/>
        <w:spacing w:before="163"/>
        <w:ind w:firstLine="567"/>
      </w:pPr>
      <w:r>
        <w:rPr>
          <w:b/>
          <w:bCs/>
          <w:i/>
          <w:iCs/>
          <w:sz w:val="22"/>
          <w:szCs w:val="22"/>
        </w:rPr>
        <w:t>Двери</w:t>
      </w:r>
    </w:p>
    <w:p w:rsidR="00671B14" w:rsidRDefault="00671B14" w:rsidP="00B333A5">
      <w:pPr>
        <w:shd w:val="clear" w:color="auto" w:fill="FFFFFF"/>
        <w:spacing w:before="101" w:line="235" w:lineRule="exact"/>
        <w:ind w:firstLine="567"/>
        <w:jc w:val="both"/>
      </w:pPr>
      <w:r>
        <w:rPr>
          <w:spacing w:val="-5"/>
          <w:sz w:val="22"/>
          <w:szCs w:val="22"/>
        </w:rPr>
        <w:t>Двери промышленных зданий имеют такую же конструкцию, как двери гражданских зданий. Они отличаются от последних более про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стой отделкой, большим сечением обвязки и повышенной прочно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стью обшивки. Габариты дверных проемов по ширине 1—2,4 м, по </w:t>
      </w:r>
      <w:r>
        <w:rPr>
          <w:spacing w:val="-5"/>
          <w:sz w:val="22"/>
          <w:szCs w:val="22"/>
        </w:rPr>
        <w:t xml:space="preserve">высоте </w:t>
      </w:r>
      <w:r w:rsidRPr="00B37E64">
        <w:rPr>
          <w:spacing w:val="-5"/>
          <w:sz w:val="22"/>
          <w:szCs w:val="22"/>
        </w:rPr>
        <w:t>1</w:t>
      </w:r>
      <w:r>
        <w:rPr>
          <w:spacing w:val="-5"/>
          <w:sz w:val="22"/>
          <w:szCs w:val="22"/>
        </w:rPr>
        <w:t>,8—2,4 м. Двери на путях эвакуации устраивают распашны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ми и открывающимися по направлению движения.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3"/>
          <w:sz w:val="22"/>
          <w:szCs w:val="22"/>
        </w:rPr>
        <w:t>В промышленных зданиях используют по конструкции полотен двери: щитовые, представляющие собой столярную плиту, облицо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ванную фанерой или древесно-волокнистыми плитами; однопольные </w:t>
      </w:r>
      <w:r>
        <w:rPr>
          <w:spacing w:val="-5"/>
          <w:sz w:val="22"/>
          <w:szCs w:val="22"/>
        </w:rPr>
        <w:t xml:space="preserve">шириной 700, 900 мм, высотой 2000, 2300 мм; двупольные шириной </w:t>
      </w:r>
      <w:r>
        <w:rPr>
          <w:spacing w:val="-4"/>
          <w:sz w:val="22"/>
          <w:szCs w:val="22"/>
        </w:rPr>
        <w:t xml:space="preserve">1490, 1890, 2290 мм и высотой 2000, 2300 мм. У наружных дверей </w:t>
      </w:r>
      <w:r>
        <w:rPr>
          <w:sz w:val="22"/>
          <w:szCs w:val="22"/>
        </w:rPr>
        <w:t>коробка выполняется обязательно с порогом.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3"/>
          <w:sz w:val="22"/>
          <w:szCs w:val="22"/>
        </w:rPr>
        <w:t>При установке ворот и дверей в панельных стенах пространство между стойками рамы ворот и соседними панелями стены заполня</w:t>
      </w:r>
      <w:r>
        <w:rPr>
          <w:spacing w:val="-3"/>
          <w:sz w:val="22"/>
          <w:szCs w:val="22"/>
        </w:rPr>
        <w:softHyphen/>
        <w:t xml:space="preserve">ют кирпичной кладкой. При этом рама ворот выступает за лицевую </w:t>
      </w:r>
      <w:r>
        <w:rPr>
          <w:spacing w:val="-1"/>
          <w:sz w:val="22"/>
          <w:szCs w:val="22"/>
        </w:rPr>
        <w:t xml:space="preserve">линию кладки на 25 мм. Вверху над рамой ворот на кирпичное </w:t>
      </w:r>
      <w:r>
        <w:rPr>
          <w:sz w:val="22"/>
          <w:szCs w:val="22"/>
        </w:rPr>
        <w:t xml:space="preserve">заполнение устанавливают железобетонную обязательную балку, </w:t>
      </w:r>
      <w:r>
        <w:rPr>
          <w:spacing w:val="-3"/>
          <w:sz w:val="22"/>
          <w:szCs w:val="22"/>
        </w:rPr>
        <w:t>прикрепляемую сваркой к колоннам основного каркаса или фахвер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ка. Поверх обвязочной балки укладывают пояс кирпичной кладки, заполняющий пространство между балкой и надворотной стеновой панелью. Зазоры между рамой ворот и примыкающими к ней кон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струкциями заполняют герметиком.</w:t>
      </w:r>
    </w:p>
    <w:p w:rsidR="00932B88" w:rsidRDefault="00932B88" w:rsidP="00B333A5">
      <w:pPr>
        <w:shd w:val="clear" w:color="auto" w:fill="FFFFFF"/>
        <w:spacing w:before="264" w:line="278" w:lineRule="exact"/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sz w:val="24"/>
          <w:szCs w:val="24"/>
        </w:rPr>
        <w:t>ЛЕКЦИЯ 10</w:t>
      </w:r>
      <w:r w:rsidR="00671B14">
        <w:rPr>
          <w:rFonts w:ascii="Arial" w:hAnsi="Arial" w:cs="Arial"/>
          <w:sz w:val="22"/>
          <w:szCs w:val="22"/>
        </w:rPr>
        <w:t xml:space="preserve">   </w:t>
      </w:r>
    </w:p>
    <w:p w:rsidR="00671B14" w:rsidRDefault="00671B14" w:rsidP="00B333A5">
      <w:pPr>
        <w:shd w:val="clear" w:color="auto" w:fill="FFFFFF"/>
        <w:spacing w:before="264" w:line="278" w:lineRule="exact"/>
        <w:ind w:firstLine="567"/>
      </w:pP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/>
          <w:sz w:val="22"/>
          <w:szCs w:val="22"/>
        </w:rPr>
        <w:t>Перегородки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/>
          <w:sz w:val="22"/>
          <w:szCs w:val="22"/>
        </w:rPr>
        <w:t>полы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и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прочие конструкции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зданий</w:t>
      </w:r>
    </w:p>
    <w:p w:rsidR="00671B14" w:rsidRDefault="00671B14" w:rsidP="00B333A5">
      <w:pPr>
        <w:shd w:val="clear" w:color="auto" w:fill="FFFFFF"/>
        <w:spacing w:before="178" w:line="235" w:lineRule="exact"/>
        <w:ind w:firstLine="567"/>
      </w:pPr>
      <w:r>
        <w:rPr>
          <w:sz w:val="22"/>
          <w:szCs w:val="22"/>
        </w:rPr>
        <w:t xml:space="preserve">В промышленных зданиях </w:t>
      </w:r>
      <w:r>
        <w:rPr>
          <w:b/>
          <w:bCs/>
          <w:sz w:val="22"/>
          <w:szCs w:val="22"/>
        </w:rPr>
        <w:t xml:space="preserve">перегородки </w:t>
      </w:r>
      <w:r>
        <w:rPr>
          <w:sz w:val="22"/>
          <w:szCs w:val="22"/>
        </w:rPr>
        <w:t>класси</w:t>
      </w:r>
      <w:r>
        <w:rPr>
          <w:sz w:val="22"/>
          <w:szCs w:val="22"/>
        </w:rPr>
        <w:softHyphen/>
        <w:t>фицируют:</w:t>
      </w:r>
    </w:p>
    <w:p w:rsidR="00671B14" w:rsidRDefault="00671B14" w:rsidP="00B21281">
      <w:pPr>
        <w:numPr>
          <w:ilvl w:val="0"/>
          <w:numId w:val="18"/>
        </w:numPr>
        <w:shd w:val="clear" w:color="auto" w:fill="FFFFFF"/>
        <w:spacing w:line="235" w:lineRule="exact"/>
        <w:jc w:val="both"/>
      </w:pPr>
      <w:r>
        <w:rPr>
          <w:i/>
          <w:iCs/>
          <w:spacing w:val="-4"/>
          <w:sz w:val="22"/>
          <w:szCs w:val="22"/>
        </w:rPr>
        <w:t xml:space="preserve">по назначению: </w:t>
      </w:r>
      <w:r>
        <w:rPr>
          <w:spacing w:val="-4"/>
          <w:sz w:val="22"/>
          <w:szCs w:val="22"/>
        </w:rPr>
        <w:t>выгораживающие из общей площади цеха поме</w:t>
      </w:r>
      <w:r>
        <w:rPr>
          <w:spacing w:val="-4"/>
          <w:sz w:val="22"/>
          <w:szCs w:val="22"/>
        </w:rPr>
        <w:softHyphen/>
        <w:t>щения складов, инструментальных кладовых и т.д.; разделитель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ные, разграничивающие и препятствующие распространению шума, газа и других вредностей;</w:t>
      </w:r>
    </w:p>
    <w:p w:rsidR="009043DF" w:rsidRDefault="00671B14" w:rsidP="00B21281">
      <w:pPr>
        <w:numPr>
          <w:ilvl w:val="0"/>
          <w:numId w:val="18"/>
        </w:numPr>
        <w:shd w:val="clear" w:color="auto" w:fill="FFFFFF"/>
        <w:spacing w:line="235" w:lineRule="exact"/>
        <w:rPr>
          <w:spacing w:val="-4"/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 xml:space="preserve">по расположению в пролете: </w:t>
      </w:r>
      <w:r>
        <w:rPr>
          <w:spacing w:val="-4"/>
          <w:sz w:val="22"/>
          <w:szCs w:val="22"/>
        </w:rPr>
        <w:t xml:space="preserve">продольные и поперечные; </w:t>
      </w:r>
    </w:p>
    <w:p w:rsidR="00671B14" w:rsidRDefault="00671B14" w:rsidP="00B21281">
      <w:pPr>
        <w:numPr>
          <w:ilvl w:val="0"/>
          <w:numId w:val="18"/>
        </w:numPr>
        <w:shd w:val="clear" w:color="auto" w:fill="FFFFFF"/>
        <w:spacing w:line="235" w:lineRule="exact"/>
      </w:pPr>
      <w:r>
        <w:rPr>
          <w:i/>
          <w:iCs/>
          <w:spacing w:val="-5"/>
          <w:sz w:val="22"/>
          <w:szCs w:val="22"/>
        </w:rPr>
        <w:t xml:space="preserve">по функциональным особенностям: </w:t>
      </w:r>
      <w:r>
        <w:rPr>
          <w:spacing w:val="-5"/>
          <w:sz w:val="22"/>
          <w:szCs w:val="22"/>
        </w:rPr>
        <w:t xml:space="preserve">стационарные (с постоянным </w:t>
      </w:r>
      <w:r>
        <w:rPr>
          <w:spacing w:val="-2"/>
          <w:sz w:val="22"/>
          <w:szCs w:val="22"/>
        </w:rPr>
        <w:t>местоположением); сборно-разборные, переставляемые при из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менении производственного процесса;</w:t>
      </w:r>
    </w:p>
    <w:p w:rsidR="00671B14" w:rsidRDefault="00671B14" w:rsidP="00B21281">
      <w:pPr>
        <w:numPr>
          <w:ilvl w:val="0"/>
          <w:numId w:val="18"/>
        </w:numPr>
        <w:shd w:val="clear" w:color="auto" w:fill="FFFFFF"/>
        <w:tabs>
          <w:tab w:val="left" w:pos="346"/>
        </w:tabs>
        <w:spacing w:line="235" w:lineRule="exact"/>
      </w:pPr>
      <w:r>
        <w:rPr>
          <w:i/>
          <w:iCs/>
          <w:spacing w:val="-5"/>
          <w:sz w:val="22"/>
          <w:szCs w:val="22"/>
        </w:rPr>
        <w:t xml:space="preserve">по высоте ограждения: </w:t>
      </w:r>
      <w:r>
        <w:rPr>
          <w:spacing w:val="-5"/>
          <w:sz w:val="22"/>
          <w:szCs w:val="22"/>
        </w:rPr>
        <w:t>на всю высоту помещения или только на</w:t>
      </w:r>
      <w:r>
        <w:rPr>
          <w:spacing w:val="-5"/>
          <w:sz w:val="22"/>
          <w:szCs w:val="22"/>
        </w:rPr>
        <w:br/>
      </w:r>
      <w:r>
        <w:rPr>
          <w:sz w:val="22"/>
          <w:szCs w:val="22"/>
        </w:rPr>
        <w:t>часть (в пределах 2,5—3 м);</w:t>
      </w:r>
    </w:p>
    <w:p w:rsidR="009043DF" w:rsidRDefault="00671B14" w:rsidP="00B21281">
      <w:pPr>
        <w:numPr>
          <w:ilvl w:val="0"/>
          <w:numId w:val="18"/>
        </w:numPr>
        <w:shd w:val="clear" w:color="auto" w:fill="FFFFFF"/>
        <w:spacing w:line="235" w:lineRule="exact"/>
        <w:jc w:val="both"/>
        <w:rPr>
          <w:spacing w:val="-1"/>
          <w:sz w:val="22"/>
          <w:szCs w:val="22"/>
        </w:rPr>
      </w:pPr>
      <w:r>
        <w:rPr>
          <w:i/>
          <w:iCs/>
          <w:spacing w:val="-6"/>
          <w:sz w:val="22"/>
          <w:szCs w:val="22"/>
        </w:rPr>
        <w:t xml:space="preserve">по ограждающим свойствам: </w:t>
      </w:r>
      <w:r>
        <w:rPr>
          <w:spacing w:val="-6"/>
          <w:sz w:val="22"/>
          <w:szCs w:val="22"/>
        </w:rPr>
        <w:t xml:space="preserve">глухие, с проемами, с вставками из </w:t>
      </w:r>
      <w:r>
        <w:rPr>
          <w:spacing w:val="-1"/>
          <w:sz w:val="22"/>
          <w:szCs w:val="22"/>
        </w:rPr>
        <w:t xml:space="preserve">светопрозрачного материала или металлической сетки; </w:t>
      </w:r>
    </w:p>
    <w:p w:rsidR="00671B14" w:rsidRDefault="00671B14" w:rsidP="00B21281">
      <w:pPr>
        <w:numPr>
          <w:ilvl w:val="0"/>
          <w:numId w:val="18"/>
        </w:numPr>
        <w:shd w:val="clear" w:color="auto" w:fill="FFFFFF"/>
        <w:spacing w:line="235" w:lineRule="exact"/>
        <w:jc w:val="both"/>
      </w:pPr>
      <w:r>
        <w:rPr>
          <w:i/>
          <w:iCs/>
          <w:sz w:val="22"/>
          <w:szCs w:val="22"/>
        </w:rPr>
        <w:t xml:space="preserve">по виду материала: </w:t>
      </w:r>
      <w:r>
        <w:rPr>
          <w:sz w:val="22"/>
          <w:szCs w:val="22"/>
        </w:rPr>
        <w:t xml:space="preserve">железобетонные, каменные (из кирпича, </w:t>
      </w:r>
      <w:r>
        <w:rPr>
          <w:spacing w:val="-3"/>
          <w:sz w:val="22"/>
          <w:szCs w:val="22"/>
        </w:rPr>
        <w:t xml:space="preserve">легкобетонных блоков), из профильного стекла, металлических, </w:t>
      </w:r>
      <w:r>
        <w:rPr>
          <w:spacing w:val="-4"/>
          <w:sz w:val="22"/>
          <w:szCs w:val="22"/>
        </w:rPr>
        <w:t>асбестоцементных листов, древесно-стружечных плит, водостой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кой фанеры;</w:t>
      </w:r>
    </w:p>
    <w:p w:rsidR="00671B14" w:rsidRDefault="00671B14" w:rsidP="00B21281">
      <w:pPr>
        <w:numPr>
          <w:ilvl w:val="0"/>
          <w:numId w:val="18"/>
        </w:numPr>
        <w:shd w:val="clear" w:color="auto" w:fill="FFFFFF"/>
        <w:tabs>
          <w:tab w:val="left" w:pos="346"/>
        </w:tabs>
        <w:spacing w:line="235" w:lineRule="exact"/>
      </w:pPr>
      <w:r>
        <w:rPr>
          <w:i/>
          <w:iCs/>
          <w:spacing w:val="-1"/>
          <w:sz w:val="22"/>
          <w:szCs w:val="22"/>
        </w:rPr>
        <w:t xml:space="preserve">по структуре: </w:t>
      </w:r>
      <w:r>
        <w:rPr>
          <w:spacing w:val="-1"/>
          <w:sz w:val="22"/>
          <w:szCs w:val="22"/>
        </w:rPr>
        <w:t>однородные (сплошные), неоднородные со зву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коизоляционной прослойкой;</w:t>
      </w:r>
    </w:p>
    <w:p w:rsidR="009043DF" w:rsidRDefault="00671B14" w:rsidP="00B21281">
      <w:pPr>
        <w:numPr>
          <w:ilvl w:val="0"/>
          <w:numId w:val="18"/>
        </w:numPr>
        <w:shd w:val="clear" w:color="auto" w:fill="FFFFFF"/>
        <w:spacing w:before="34" w:line="230" w:lineRule="exact"/>
        <w:rPr>
          <w:sz w:val="22"/>
          <w:szCs w:val="22"/>
        </w:rPr>
      </w:pPr>
      <w:r>
        <w:rPr>
          <w:i/>
          <w:iCs/>
          <w:spacing w:val="-5"/>
          <w:sz w:val="22"/>
          <w:szCs w:val="22"/>
        </w:rPr>
        <w:t xml:space="preserve">по способу возведения: </w:t>
      </w:r>
      <w:r>
        <w:rPr>
          <w:spacing w:val="-5"/>
          <w:sz w:val="22"/>
          <w:szCs w:val="22"/>
        </w:rPr>
        <w:t>индустриальные (из крупноразмерных эле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ментов), неиндустриальные (из мелкоразмерных элементов). </w:t>
      </w:r>
    </w:p>
    <w:p w:rsidR="00671B14" w:rsidRDefault="00671B14" w:rsidP="00B333A5">
      <w:pPr>
        <w:shd w:val="clear" w:color="auto" w:fill="FFFFFF"/>
        <w:spacing w:before="34" w:line="230" w:lineRule="exact"/>
        <w:ind w:firstLine="567"/>
      </w:pPr>
      <w:r>
        <w:rPr>
          <w:sz w:val="22"/>
          <w:szCs w:val="22"/>
        </w:rPr>
        <w:t xml:space="preserve">Перегородки промышленных зданий должны быть прочными, </w:t>
      </w:r>
      <w:r>
        <w:rPr>
          <w:spacing w:val="-4"/>
          <w:sz w:val="22"/>
          <w:szCs w:val="22"/>
        </w:rPr>
        <w:t>устойчивыми, долговечными, удовлетворять требованиям производ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ственного процесса и быть индустриальными и экономичными.</w:t>
      </w:r>
    </w:p>
    <w:p w:rsidR="00671B14" w:rsidRDefault="00671B14" w:rsidP="00B333A5">
      <w:pPr>
        <w:shd w:val="clear" w:color="auto" w:fill="FFFFFF"/>
        <w:spacing w:line="230" w:lineRule="exact"/>
        <w:ind w:firstLine="567"/>
        <w:jc w:val="both"/>
      </w:pPr>
      <w:r>
        <w:rPr>
          <w:i/>
          <w:iCs/>
          <w:spacing w:val="-3"/>
          <w:sz w:val="22"/>
          <w:szCs w:val="22"/>
        </w:rPr>
        <w:t xml:space="preserve">Кирпичные </w:t>
      </w:r>
      <w:r w:rsidR="00DD2D95">
        <w:rPr>
          <w:spacing w:val="-3"/>
          <w:sz w:val="22"/>
          <w:szCs w:val="22"/>
        </w:rPr>
        <w:t>перегородки (рис. 47</w:t>
      </w:r>
      <w:r>
        <w:rPr>
          <w:spacing w:val="-3"/>
          <w:sz w:val="22"/>
          <w:szCs w:val="22"/>
        </w:rPr>
        <w:t xml:space="preserve">) устраивают толщиной 120 и </w:t>
      </w:r>
      <w:smartTag w:uri="urn:schemas-microsoft-com:office:smarttags" w:element="metricconverter">
        <w:smartTagPr>
          <w:attr w:name="ProductID" w:val="250 мм"/>
        </w:smartTagPr>
        <w:r>
          <w:rPr>
            <w:spacing w:val="-3"/>
            <w:sz w:val="22"/>
            <w:szCs w:val="22"/>
          </w:rPr>
          <w:t>250 мм</w:t>
        </w:r>
      </w:smartTag>
      <w:r>
        <w:rPr>
          <w:spacing w:val="-3"/>
          <w:sz w:val="22"/>
          <w:szCs w:val="22"/>
        </w:rPr>
        <w:t xml:space="preserve">. Их опирают на фундаментные балки, а при высоте до </w:t>
      </w:r>
      <w:smartTag w:uri="urn:schemas-microsoft-com:office:smarttags" w:element="metricconverter">
        <w:smartTagPr>
          <w:attr w:name="ProductID" w:val="4 м"/>
        </w:smartTagPr>
        <w:r>
          <w:rPr>
            <w:spacing w:val="-3"/>
            <w:sz w:val="22"/>
            <w:szCs w:val="22"/>
          </w:rPr>
          <w:t>4 м</w:t>
        </w:r>
      </w:smartTag>
      <w:r>
        <w:rPr>
          <w:spacing w:val="-3"/>
          <w:sz w:val="22"/>
          <w:szCs w:val="22"/>
        </w:rPr>
        <w:t xml:space="preserve"> — </w:t>
      </w:r>
      <w:r>
        <w:rPr>
          <w:spacing w:val="-4"/>
          <w:sz w:val="22"/>
          <w:szCs w:val="22"/>
        </w:rPr>
        <w:t xml:space="preserve">на утолщение в бетонной подготовке пола. Перегородки прислоняют </w:t>
      </w:r>
      <w:r>
        <w:rPr>
          <w:sz w:val="22"/>
          <w:szCs w:val="22"/>
        </w:rPr>
        <w:t>к колоннам каркаса или располагают между ними.</w:t>
      </w:r>
    </w:p>
    <w:p w:rsidR="00671B14" w:rsidRDefault="00671B14" w:rsidP="00A82B06">
      <w:pPr>
        <w:shd w:val="clear" w:color="auto" w:fill="FFFFFF"/>
        <w:spacing w:line="230" w:lineRule="exact"/>
        <w:ind w:firstLine="567"/>
        <w:jc w:val="both"/>
      </w:pPr>
      <w:r>
        <w:rPr>
          <w:spacing w:val="-1"/>
          <w:sz w:val="22"/>
          <w:szCs w:val="22"/>
        </w:rPr>
        <w:t>В одноэтажных промышленных зданиях устойчивость перего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родок толщиной в полкирпича обеспечивают: колонны стального фахверка, установленные через 6 м; импосты из швеллеров, закла</w:t>
      </w:r>
      <w:r>
        <w:rPr>
          <w:spacing w:val="-4"/>
          <w:sz w:val="22"/>
          <w:szCs w:val="22"/>
        </w:rPr>
        <w:t>дываемые в кладку через 2—3 м по высоте; стальная обвязка в мес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тах примыкания к колоннам каркаса.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1"/>
          <w:sz w:val="22"/>
          <w:szCs w:val="22"/>
        </w:rPr>
        <w:t xml:space="preserve">В многоэтажных зданиях кирпичные перегородки опирают на </w:t>
      </w:r>
      <w:r>
        <w:rPr>
          <w:spacing w:val="-2"/>
          <w:sz w:val="22"/>
          <w:szCs w:val="22"/>
        </w:rPr>
        <w:t xml:space="preserve">междуэтажное перекрытие и крепят стальной обоймой к колоннам </w:t>
      </w:r>
      <w:r>
        <w:rPr>
          <w:sz w:val="22"/>
          <w:szCs w:val="22"/>
        </w:rPr>
        <w:t>каркаса.</w:t>
      </w:r>
    </w:p>
    <w:p w:rsidR="00671B14" w:rsidRDefault="00671B14" w:rsidP="00B333A5">
      <w:pPr>
        <w:shd w:val="clear" w:color="auto" w:fill="FFFFFF"/>
        <w:spacing w:before="5" w:line="235" w:lineRule="exact"/>
        <w:ind w:firstLine="567"/>
        <w:jc w:val="both"/>
      </w:pPr>
      <w:r>
        <w:rPr>
          <w:i/>
          <w:iCs/>
          <w:spacing w:val="-3"/>
          <w:sz w:val="22"/>
          <w:szCs w:val="22"/>
        </w:rPr>
        <w:t xml:space="preserve">Панельные </w:t>
      </w:r>
      <w:r w:rsidR="00DD2D95">
        <w:rPr>
          <w:spacing w:val="-3"/>
          <w:sz w:val="22"/>
          <w:szCs w:val="22"/>
        </w:rPr>
        <w:t>перегородки (рис. 48</w:t>
      </w:r>
      <w:r>
        <w:rPr>
          <w:spacing w:val="-3"/>
          <w:sz w:val="22"/>
          <w:szCs w:val="22"/>
        </w:rPr>
        <w:t>) примыкают к колоннам кар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каса. Панели перегородок имеют толщину </w:t>
      </w:r>
      <w:smartTag w:uri="urn:schemas-microsoft-com:office:smarttags" w:element="metricconverter">
        <w:smartTagPr>
          <w:attr w:name="ProductID" w:val="80 мм"/>
        </w:smartTagPr>
        <w:r>
          <w:rPr>
            <w:spacing w:val="-1"/>
            <w:sz w:val="22"/>
            <w:szCs w:val="22"/>
          </w:rPr>
          <w:t>80 мм</w:t>
        </w:r>
      </w:smartTag>
      <w:r>
        <w:rPr>
          <w:spacing w:val="-1"/>
          <w:sz w:val="22"/>
          <w:szCs w:val="22"/>
        </w:rPr>
        <w:t xml:space="preserve"> и изготовляются </w:t>
      </w:r>
      <w:r>
        <w:rPr>
          <w:spacing w:val="-2"/>
          <w:sz w:val="22"/>
          <w:szCs w:val="22"/>
        </w:rPr>
        <w:t xml:space="preserve">из тяжелого, легкого и ячеистого бетона, а также из гипсобетона и </w:t>
      </w:r>
      <w:r>
        <w:rPr>
          <w:sz w:val="22"/>
          <w:szCs w:val="22"/>
        </w:rPr>
        <w:t xml:space="preserve">фибролита в деревянной обвязке. Нижнюю часть перегородок </w:t>
      </w:r>
      <w:r>
        <w:rPr>
          <w:spacing w:val="-3"/>
          <w:sz w:val="22"/>
          <w:szCs w:val="22"/>
        </w:rPr>
        <w:t xml:space="preserve">выполняют из панелей, а верхнюю — из асбестоцементных листов. </w:t>
      </w:r>
      <w:r>
        <w:rPr>
          <w:spacing w:val="-2"/>
          <w:sz w:val="22"/>
          <w:szCs w:val="22"/>
        </w:rPr>
        <w:t xml:space="preserve">Установленные панели закрепляют сцепом из двух уголков, а швы </w:t>
      </w:r>
      <w:r>
        <w:rPr>
          <w:sz w:val="22"/>
          <w:szCs w:val="22"/>
        </w:rPr>
        <w:t>заделывают цементным раствором.</w:t>
      </w:r>
    </w:p>
    <w:p w:rsidR="00671B14" w:rsidRDefault="00671B14" w:rsidP="00B333A5">
      <w:pPr>
        <w:spacing w:line="1" w:lineRule="exact"/>
        <w:ind w:firstLine="567"/>
        <w:rPr>
          <w:sz w:val="2"/>
          <w:szCs w:val="2"/>
        </w:rPr>
      </w:pPr>
    </w:p>
    <w:p w:rsidR="00671B14" w:rsidRDefault="009219FA" w:rsidP="009137D9">
      <w:pPr>
        <w:framePr w:w="9778" w:h="5371" w:hSpace="38" w:wrap="notBeside" w:vAnchor="text" w:hAnchor="margin" w:x="-570" w:y="59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65" type="#_x0000_t75" style="width:336pt;height:268.5pt">
            <v:imagedata r:id="rId50" o:title=""/>
          </v:shape>
        </w:pict>
      </w:r>
    </w:p>
    <w:p w:rsidR="00671B14" w:rsidRDefault="00671B14" w:rsidP="00B333A5">
      <w:pPr>
        <w:shd w:val="clear" w:color="auto" w:fill="FFFFFF"/>
        <w:spacing w:before="86" w:line="178" w:lineRule="exact"/>
        <w:ind w:firstLine="567"/>
        <w:jc w:val="center"/>
      </w:pPr>
      <w:r>
        <w:rPr>
          <w:rFonts w:ascii="Arial" w:hAnsi="Arial"/>
          <w:b/>
          <w:bCs/>
          <w:sz w:val="16"/>
          <w:szCs w:val="16"/>
        </w:rPr>
        <w:t>Рис</w:t>
      </w:r>
      <w:r w:rsidR="00DD2D95">
        <w:rPr>
          <w:rFonts w:ascii="Arial" w:hAnsi="Arial" w:cs="Arial"/>
          <w:b/>
          <w:bCs/>
          <w:sz w:val="16"/>
          <w:szCs w:val="16"/>
        </w:rPr>
        <w:t>. 47</w:t>
      </w:r>
      <w:r>
        <w:rPr>
          <w:rFonts w:ascii="Arial" w:hAnsi="Arial" w:cs="Arial"/>
          <w:b/>
          <w:bCs/>
          <w:sz w:val="16"/>
          <w:szCs w:val="16"/>
        </w:rPr>
        <w:t xml:space="preserve">. </w:t>
      </w:r>
      <w:r>
        <w:rPr>
          <w:rFonts w:ascii="Arial" w:hAnsi="Arial"/>
          <w:sz w:val="16"/>
          <w:szCs w:val="16"/>
        </w:rPr>
        <w:t>Кирпичная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перегородка</w:t>
      </w:r>
      <w:r>
        <w:rPr>
          <w:rFonts w:ascii="Arial" w:hAnsi="Arial" w:cs="Arial"/>
          <w:sz w:val="16"/>
          <w:szCs w:val="16"/>
        </w:rPr>
        <w:t>:</w:t>
      </w:r>
    </w:p>
    <w:p w:rsidR="00671B14" w:rsidRDefault="00671B1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sz w:val="16"/>
          <w:szCs w:val="16"/>
        </w:rPr>
        <w:t>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—фасад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б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план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в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разрез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г—примыкание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импосту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фахверка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i/>
          <w:iCs/>
          <w:sz w:val="16"/>
          <w:szCs w:val="16"/>
        </w:rPr>
        <w:t>д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примыкание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каркаса</w:t>
      </w:r>
      <w:r>
        <w:rPr>
          <w:rFonts w:ascii="Arial" w:hAnsi="Arial" w:cs="Arial"/>
          <w:sz w:val="16"/>
          <w:szCs w:val="16"/>
        </w:rPr>
        <w:t xml:space="preserve">; </w:t>
      </w:r>
      <w:r>
        <w:rPr>
          <w:rFonts w:ascii="Arial" w:hAnsi="Arial"/>
          <w:sz w:val="16"/>
          <w:szCs w:val="16"/>
        </w:rPr>
        <w:t>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крепление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фахверковой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колонне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/>
          <w:sz w:val="16"/>
          <w:szCs w:val="16"/>
        </w:rPr>
        <w:t>ж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опирание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на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фундаментную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балку</w:t>
      </w:r>
      <w:r>
        <w:rPr>
          <w:rFonts w:ascii="Arial" w:hAnsi="Arial" w:cs="Arial"/>
          <w:sz w:val="16"/>
          <w:szCs w:val="16"/>
        </w:rPr>
        <w:t xml:space="preserve">; 1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фундаментная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балка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2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перегородка</w:t>
      </w:r>
      <w:r>
        <w:rPr>
          <w:rFonts w:ascii="Arial" w:hAnsi="Arial" w:cs="Arial"/>
          <w:sz w:val="16"/>
          <w:szCs w:val="16"/>
        </w:rPr>
        <w:t xml:space="preserve">; 3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каркаса</w:t>
      </w:r>
      <w:r>
        <w:rPr>
          <w:rFonts w:ascii="Arial" w:hAnsi="Arial" w:cs="Arial"/>
          <w:sz w:val="16"/>
          <w:szCs w:val="16"/>
        </w:rPr>
        <w:t xml:space="preserve">; 4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стальные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горизонтальные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пояса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5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подкрановая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балка</w:t>
      </w:r>
      <w:r>
        <w:rPr>
          <w:rFonts w:ascii="Arial" w:hAnsi="Arial" w:cs="Arial"/>
          <w:sz w:val="16"/>
          <w:szCs w:val="16"/>
        </w:rPr>
        <w:t xml:space="preserve">; 6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стальная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фахверковая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колонна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7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импост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двутавра</w:t>
      </w:r>
      <w:r>
        <w:rPr>
          <w:rFonts w:ascii="Arial" w:hAnsi="Arial" w:cs="Arial"/>
          <w:sz w:val="16"/>
          <w:szCs w:val="16"/>
        </w:rPr>
        <w:t xml:space="preserve">; 8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кирпичная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кладка</w:t>
      </w:r>
      <w:r>
        <w:rPr>
          <w:rFonts w:ascii="Arial" w:hAnsi="Arial" w:cs="Arial"/>
          <w:sz w:val="16"/>
          <w:szCs w:val="16"/>
        </w:rPr>
        <w:t xml:space="preserve">; 9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швеллер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№</w:t>
      </w:r>
      <w:r>
        <w:rPr>
          <w:rFonts w:ascii="Arial" w:hAnsi="Arial" w:cs="Arial"/>
          <w:sz w:val="16"/>
          <w:szCs w:val="16"/>
        </w:rPr>
        <w:t xml:space="preserve"> 14;</w:t>
      </w:r>
    </w:p>
    <w:p w:rsidR="00671B14" w:rsidRDefault="00671B1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10 </w:t>
      </w:r>
      <w:r>
        <w:rPr>
          <w:rFonts w:ascii="Arial" w:hAnsi="Arial"/>
          <w:sz w:val="16"/>
          <w:szCs w:val="16"/>
        </w:rPr>
        <w:t>—обойма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уголков</w:t>
      </w:r>
      <w:r>
        <w:rPr>
          <w:rFonts w:ascii="Arial" w:hAnsi="Arial" w:cs="Arial"/>
          <w:sz w:val="16"/>
          <w:szCs w:val="16"/>
        </w:rPr>
        <w:t xml:space="preserve">; 11 </w:t>
      </w:r>
      <w:r>
        <w:rPr>
          <w:rFonts w:ascii="Arial" w:hAnsi="Arial"/>
          <w:sz w:val="16"/>
          <w:szCs w:val="16"/>
        </w:rPr>
        <w:t>—дюбели</w:t>
      </w:r>
      <w:r>
        <w:rPr>
          <w:rFonts w:ascii="Arial" w:hAnsi="Arial" w:cs="Arial"/>
          <w:sz w:val="16"/>
          <w:szCs w:val="16"/>
        </w:rPr>
        <w:t xml:space="preserve">; 12 </w:t>
      </w:r>
      <w:r>
        <w:rPr>
          <w:rFonts w:ascii="Arial" w:hAnsi="Arial"/>
          <w:sz w:val="16"/>
          <w:szCs w:val="16"/>
        </w:rPr>
        <w:t>—стержень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диаметром</w:t>
      </w:r>
      <w:r>
        <w:rPr>
          <w:rFonts w:ascii="Arial" w:hAnsi="Arial" w:cs="Arial"/>
          <w:sz w:val="16"/>
          <w:szCs w:val="16"/>
        </w:rPr>
        <w:t xml:space="preserve"> 16 </w:t>
      </w:r>
      <w:r>
        <w:rPr>
          <w:rFonts w:ascii="Arial" w:hAnsi="Arial"/>
          <w:sz w:val="16"/>
          <w:szCs w:val="16"/>
        </w:rPr>
        <w:t>мм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78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13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крепежная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деталь</w:t>
      </w:r>
      <w:r>
        <w:rPr>
          <w:rFonts w:ascii="Arial" w:hAnsi="Arial" w:cs="Arial"/>
          <w:spacing w:val="-1"/>
          <w:sz w:val="16"/>
          <w:szCs w:val="16"/>
        </w:rPr>
        <w:t xml:space="preserve">; 14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фундаментная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балка</w:t>
      </w:r>
      <w:r>
        <w:rPr>
          <w:rFonts w:ascii="Arial" w:hAnsi="Arial" w:cs="Arial"/>
          <w:spacing w:val="-1"/>
          <w:sz w:val="16"/>
          <w:szCs w:val="16"/>
        </w:rPr>
        <w:t xml:space="preserve">; 15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арматура</w:t>
      </w:r>
    </w:p>
    <w:p w:rsidR="00671B14" w:rsidRDefault="00671B14" w:rsidP="00B333A5">
      <w:pPr>
        <w:shd w:val="clear" w:color="auto" w:fill="FFFFFF"/>
        <w:spacing w:before="115" w:line="187" w:lineRule="exact"/>
        <w:ind w:firstLine="567"/>
        <w:jc w:val="center"/>
      </w:pPr>
      <w:r>
        <w:br w:type="column"/>
      </w:r>
      <w:r>
        <w:rPr>
          <w:rFonts w:ascii="Arial" w:hAnsi="Arial"/>
          <w:b/>
          <w:bCs/>
          <w:sz w:val="16"/>
          <w:szCs w:val="16"/>
        </w:rPr>
        <w:t>Рис</w:t>
      </w:r>
      <w:r>
        <w:rPr>
          <w:rFonts w:ascii="Arial" w:hAnsi="Arial" w:cs="Arial"/>
          <w:b/>
          <w:bCs/>
          <w:sz w:val="16"/>
          <w:szCs w:val="16"/>
        </w:rPr>
        <w:t xml:space="preserve">. </w:t>
      </w:r>
      <w:r w:rsidR="00A4540D">
        <w:rPr>
          <w:rFonts w:ascii="Arial" w:hAnsi="Arial" w:cs="Arial"/>
          <w:sz w:val="16"/>
          <w:szCs w:val="16"/>
        </w:rPr>
        <w:t>48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Крупнопанельные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перегородки</w:t>
      </w:r>
      <w:r>
        <w:rPr>
          <w:rFonts w:ascii="Arial" w:hAnsi="Arial" w:cs="Arial"/>
          <w:sz w:val="16"/>
          <w:szCs w:val="16"/>
        </w:rPr>
        <w:t>:</w:t>
      </w:r>
    </w:p>
    <w:p w:rsidR="00671B14" w:rsidRDefault="009219FA" w:rsidP="00B333A5">
      <w:pPr>
        <w:shd w:val="clear" w:color="auto" w:fill="FFFFFF"/>
        <w:spacing w:line="187" w:lineRule="exact"/>
        <w:ind w:firstLine="567"/>
        <w:jc w:val="center"/>
      </w:pPr>
      <w:r>
        <w:rPr>
          <w:noProof/>
        </w:rPr>
        <w:pict>
          <v:shape id="_x0000_s1152" type="#_x0000_t75" style="position:absolute;left:0;text-align:left;margin-left:151.05pt;margin-top:-50.6pt;width:346.5pt;height:264pt;z-index:251668480;mso-wrap-distance-left:1.9pt;mso-wrap-distance-right:1.9pt;mso-position-horizontal-relative:page">
            <v:imagedata r:id="rId51" o:title=""/>
            <w10:wrap type="topAndBottom" anchorx="page"/>
          </v:shape>
        </w:pict>
      </w:r>
      <w:r w:rsidR="00671B14">
        <w:rPr>
          <w:rFonts w:ascii="Arial" w:hAnsi="Arial"/>
          <w:spacing w:val="-2"/>
          <w:sz w:val="16"/>
          <w:szCs w:val="16"/>
        </w:rPr>
        <w:t>а</w:t>
      </w:r>
      <w:r w:rsidR="00671B14">
        <w:rPr>
          <w:rFonts w:ascii="Arial" w:hAnsi="Arial" w:cs="Arial"/>
          <w:spacing w:val="-2"/>
          <w:sz w:val="16"/>
          <w:szCs w:val="16"/>
        </w:rPr>
        <w:t xml:space="preserve"> </w:t>
      </w:r>
      <w:r w:rsidR="00671B14">
        <w:rPr>
          <w:rFonts w:ascii="Arial" w:hAnsi="Arial"/>
          <w:spacing w:val="-2"/>
          <w:sz w:val="16"/>
          <w:szCs w:val="16"/>
        </w:rPr>
        <w:t>—</w:t>
      </w:r>
      <w:r w:rsidR="00671B14">
        <w:rPr>
          <w:rFonts w:ascii="Arial" w:hAnsi="Arial" w:cs="Arial"/>
          <w:spacing w:val="-2"/>
          <w:sz w:val="16"/>
          <w:szCs w:val="16"/>
        </w:rPr>
        <w:t xml:space="preserve"> </w:t>
      </w:r>
      <w:r w:rsidR="00671B14">
        <w:rPr>
          <w:rFonts w:ascii="Arial" w:hAnsi="Arial"/>
          <w:spacing w:val="-2"/>
          <w:sz w:val="16"/>
          <w:szCs w:val="16"/>
        </w:rPr>
        <w:t>фасад</w:t>
      </w:r>
      <w:r w:rsidR="00671B14">
        <w:rPr>
          <w:rFonts w:ascii="Arial" w:hAnsi="Arial" w:cs="Arial"/>
          <w:spacing w:val="-2"/>
          <w:sz w:val="16"/>
          <w:szCs w:val="16"/>
        </w:rPr>
        <w:t xml:space="preserve">; </w:t>
      </w:r>
      <w:r w:rsidR="00671B14">
        <w:rPr>
          <w:rFonts w:ascii="Arial" w:hAnsi="Arial"/>
          <w:i/>
          <w:iCs/>
          <w:spacing w:val="-2"/>
          <w:sz w:val="16"/>
          <w:szCs w:val="16"/>
        </w:rPr>
        <w:t>б</w:t>
      </w:r>
      <w:r w:rsidR="00671B14">
        <w:rPr>
          <w:rFonts w:ascii="Arial" w:hAnsi="Arial" w:cs="Arial"/>
          <w:i/>
          <w:iCs/>
          <w:spacing w:val="-2"/>
          <w:sz w:val="16"/>
          <w:szCs w:val="16"/>
        </w:rPr>
        <w:t xml:space="preserve"> </w:t>
      </w:r>
      <w:r w:rsidR="00671B14">
        <w:rPr>
          <w:rFonts w:ascii="Arial" w:hAnsi="Arial"/>
          <w:spacing w:val="-2"/>
          <w:sz w:val="16"/>
          <w:szCs w:val="16"/>
        </w:rPr>
        <w:t>—</w:t>
      </w:r>
      <w:r w:rsidR="00671B14">
        <w:rPr>
          <w:rFonts w:ascii="Arial" w:hAnsi="Arial" w:cs="Arial"/>
          <w:spacing w:val="-2"/>
          <w:sz w:val="16"/>
          <w:szCs w:val="16"/>
        </w:rPr>
        <w:t xml:space="preserve"> </w:t>
      </w:r>
      <w:r w:rsidR="00671B14">
        <w:rPr>
          <w:rFonts w:ascii="Arial" w:hAnsi="Arial"/>
          <w:spacing w:val="-2"/>
          <w:sz w:val="16"/>
          <w:szCs w:val="16"/>
        </w:rPr>
        <w:t>план</w:t>
      </w:r>
      <w:r w:rsidR="00671B14">
        <w:rPr>
          <w:rFonts w:ascii="Arial" w:hAnsi="Arial" w:cs="Arial"/>
          <w:spacing w:val="-2"/>
          <w:sz w:val="16"/>
          <w:szCs w:val="16"/>
        </w:rPr>
        <w:t xml:space="preserve">; </w:t>
      </w:r>
      <w:r w:rsidR="00671B14">
        <w:rPr>
          <w:rFonts w:ascii="Arial" w:hAnsi="Arial"/>
          <w:i/>
          <w:iCs/>
          <w:spacing w:val="-2"/>
          <w:sz w:val="16"/>
          <w:szCs w:val="16"/>
        </w:rPr>
        <w:t>в</w:t>
      </w:r>
      <w:r w:rsidR="00671B14">
        <w:rPr>
          <w:rFonts w:ascii="Arial" w:hAnsi="Arial" w:cs="Arial"/>
          <w:i/>
          <w:iCs/>
          <w:spacing w:val="-2"/>
          <w:sz w:val="16"/>
          <w:szCs w:val="16"/>
        </w:rPr>
        <w:t xml:space="preserve"> </w:t>
      </w:r>
      <w:r w:rsidR="00671B14">
        <w:rPr>
          <w:rFonts w:ascii="Arial" w:hAnsi="Arial"/>
          <w:i/>
          <w:iCs/>
          <w:spacing w:val="-2"/>
          <w:sz w:val="16"/>
          <w:szCs w:val="16"/>
        </w:rPr>
        <w:t>—</w:t>
      </w:r>
      <w:r w:rsidR="00671B14">
        <w:rPr>
          <w:rFonts w:ascii="Arial" w:hAnsi="Arial" w:cs="Arial"/>
          <w:i/>
          <w:iCs/>
          <w:spacing w:val="-2"/>
          <w:sz w:val="16"/>
          <w:szCs w:val="16"/>
        </w:rPr>
        <w:t xml:space="preserve"> </w:t>
      </w:r>
      <w:r w:rsidR="00671B14">
        <w:rPr>
          <w:rFonts w:ascii="Arial" w:hAnsi="Arial"/>
          <w:spacing w:val="-2"/>
          <w:sz w:val="16"/>
          <w:szCs w:val="16"/>
        </w:rPr>
        <w:t>разрез</w:t>
      </w:r>
      <w:r w:rsidR="00671B14">
        <w:rPr>
          <w:rFonts w:ascii="Arial" w:hAnsi="Arial" w:cs="Arial"/>
          <w:spacing w:val="-2"/>
          <w:sz w:val="16"/>
          <w:szCs w:val="16"/>
        </w:rPr>
        <w:t xml:space="preserve">; </w:t>
      </w:r>
      <w:r w:rsidR="00671B14">
        <w:rPr>
          <w:rFonts w:ascii="Arial" w:hAnsi="Arial"/>
          <w:spacing w:val="-2"/>
          <w:sz w:val="16"/>
          <w:szCs w:val="16"/>
        </w:rPr>
        <w:t>г</w:t>
      </w:r>
      <w:r w:rsidR="00671B14">
        <w:rPr>
          <w:rFonts w:ascii="Arial" w:hAnsi="Arial" w:cs="Arial"/>
          <w:spacing w:val="-2"/>
          <w:sz w:val="16"/>
          <w:szCs w:val="16"/>
        </w:rPr>
        <w:t xml:space="preserve"> </w:t>
      </w:r>
      <w:r w:rsidR="00671B14">
        <w:rPr>
          <w:rFonts w:ascii="Arial" w:hAnsi="Arial"/>
          <w:spacing w:val="-2"/>
          <w:sz w:val="16"/>
          <w:szCs w:val="16"/>
        </w:rPr>
        <w:t>—</w:t>
      </w:r>
      <w:r w:rsidR="00671B14">
        <w:rPr>
          <w:rFonts w:ascii="Arial" w:hAnsi="Arial" w:cs="Arial"/>
          <w:spacing w:val="-2"/>
          <w:sz w:val="16"/>
          <w:szCs w:val="16"/>
        </w:rPr>
        <w:t xml:space="preserve"> </w:t>
      </w:r>
      <w:r w:rsidR="00671B14">
        <w:rPr>
          <w:rFonts w:ascii="Arial" w:hAnsi="Arial"/>
          <w:spacing w:val="-2"/>
          <w:sz w:val="16"/>
          <w:szCs w:val="16"/>
        </w:rPr>
        <w:t>опирание</w:t>
      </w:r>
      <w:r w:rsidR="00671B14">
        <w:rPr>
          <w:rFonts w:ascii="Arial" w:hAnsi="Arial" w:cs="Arial"/>
          <w:spacing w:val="-2"/>
          <w:sz w:val="16"/>
          <w:szCs w:val="16"/>
        </w:rPr>
        <w:t xml:space="preserve"> </w:t>
      </w:r>
      <w:r w:rsidR="00671B14">
        <w:rPr>
          <w:rFonts w:ascii="Arial" w:hAnsi="Arial"/>
          <w:spacing w:val="-2"/>
          <w:sz w:val="16"/>
          <w:szCs w:val="16"/>
        </w:rPr>
        <w:t>на</w:t>
      </w:r>
      <w:r w:rsidR="00671B14">
        <w:rPr>
          <w:rFonts w:ascii="Arial" w:hAnsi="Arial" w:cs="Arial"/>
          <w:spacing w:val="-2"/>
          <w:sz w:val="16"/>
          <w:szCs w:val="16"/>
        </w:rPr>
        <w:t xml:space="preserve"> </w:t>
      </w:r>
      <w:r w:rsidR="00671B14">
        <w:rPr>
          <w:rFonts w:ascii="Arial" w:hAnsi="Arial"/>
          <w:spacing w:val="-2"/>
          <w:sz w:val="16"/>
          <w:szCs w:val="16"/>
        </w:rPr>
        <w:t>бетонные</w:t>
      </w:r>
    </w:p>
    <w:p w:rsidR="00671B14" w:rsidRDefault="00671B1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z w:val="16"/>
          <w:szCs w:val="16"/>
        </w:rPr>
        <w:t>столбики</w:t>
      </w:r>
      <w:r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/>
          <w:sz w:val="16"/>
          <w:szCs w:val="16"/>
        </w:rPr>
        <w:t>подбетонку</w:t>
      </w:r>
      <w:r>
        <w:rPr>
          <w:rFonts w:ascii="Arial" w:hAnsi="Arial" w:cs="Arial"/>
          <w:sz w:val="16"/>
          <w:szCs w:val="16"/>
        </w:rPr>
        <w:t xml:space="preserve">); </w:t>
      </w:r>
      <w:r>
        <w:rPr>
          <w:rFonts w:ascii="Arial" w:hAnsi="Arial"/>
          <w:i/>
          <w:iCs/>
          <w:sz w:val="16"/>
          <w:szCs w:val="16"/>
        </w:rPr>
        <w:t>д</w:t>
      </w:r>
      <w:r>
        <w:rPr>
          <w:rFonts w:ascii="Arial" w:hAnsi="Arial" w:cs="Arial"/>
          <w:i/>
          <w:iCs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примыкание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покрытию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z w:val="16"/>
          <w:szCs w:val="16"/>
        </w:rPr>
        <w:t>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крепление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колоннам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фахверка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или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каркаса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1"/>
          <w:sz w:val="16"/>
          <w:szCs w:val="16"/>
        </w:rPr>
        <w:t xml:space="preserve">1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панели</w:t>
      </w:r>
      <w:r>
        <w:rPr>
          <w:rFonts w:ascii="Arial" w:hAnsi="Arial" w:cs="Arial"/>
          <w:spacing w:val="-1"/>
          <w:sz w:val="16"/>
          <w:szCs w:val="16"/>
        </w:rPr>
        <w:t xml:space="preserve">; 2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колонны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каркаса</w:t>
      </w:r>
      <w:r>
        <w:rPr>
          <w:rFonts w:ascii="Arial" w:hAnsi="Arial" w:cs="Arial"/>
          <w:spacing w:val="-1"/>
          <w:sz w:val="16"/>
          <w:szCs w:val="16"/>
        </w:rPr>
        <w:t xml:space="preserve">; 3 </w:t>
      </w:r>
      <w:r>
        <w:rPr>
          <w:rFonts w:ascii="Arial" w:hAnsi="Arial"/>
          <w:spacing w:val="-1"/>
          <w:sz w:val="16"/>
          <w:szCs w:val="16"/>
        </w:rPr>
        <w:t>—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подкрановые</w:t>
      </w:r>
      <w:r>
        <w:rPr>
          <w:rFonts w:ascii="Arial" w:hAnsi="Arial" w:cs="Arial"/>
          <w:spacing w:val="-1"/>
          <w:sz w:val="16"/>
          <w:szCs w:val="16"/>
        </w:rPr>
        <w:t xml:space="preserve"> </w:t>
      </w:r>
      <w:r>
        <w:rPr>
          <w:rFonts w:ascii="Arial" w:hAnsi="Arial"/>
          <w:spacing w:val="-1"/>
          <w:sz w:val="16"/>
          <w:szCs w:val="16"/>
        </w:rPr>
        <w:t>балки</w:t>
      </w:r>
      <w:r>
        <w:rPr>
          <w:rFonts w:ascii="Arial" w:hAnsi="Arial" w:cs="Arial"/>
          <w:spacing w:val="-1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4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асбестоцементные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листы</w:t>
      </w:r>
      <w:r>
        <w:rPr>
          <w:rFonts w:ascii="Arial" w:hAnsi="Arial" w:cs="Arial"/>
          <w:sz w:val="16"/>
          <w:szCs w:val="16"/>
        </w:rPr>
        <w:t xml:space="preserve">; 5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фахверковая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колонна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2"/>
          <w:sz w:val="16"/>
          <w:szCs w:val="16"/>
        </w:rPr>
        <w:t xml:space="preserve">6 </w:t>
      </w:r>
      <w:r>
        <w:rPr>
          <w:rFonts w:ascii="Arial" w:hAnsi="Arial"/>
          <w:spacing w:val="-2"/>
          <w:sz w:val="16"/>
          <w:szCs w:val="16"/>
        </w:rPr>
        <w:t>—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/>
          <w:spacing w:val="-2"/>
          <w:sz w:val="16"/>
          <w:szCs w:val="16"/>
        </w:rPr>
        <w:t>ригели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/>
          <w:spacing w:val="-2"/>
          <w:sz w:val="16"/>
          <w:szCs w:val="16"/>
        </w:rPr>
        <w:t>фахверка</w:t>
      </w:r>
      <w:r>
        <w:rPr>
          <w:rFonts w:ascii="Arial" w:hAnsi="Arial" w:cs="Arial"/>
          <w:spacing w:val="-2"/>
          <w:sz w:val="16"/>
          <w:szCs w:val="16"/>
        </w:rPr>
        <w:t xml:space="preserve">; 7 </w:t>
      </w:r>
      <w:r>
        <w:rPr>
          <w:rFonts w:ascii="Arial" w:hAnsi="Arial"/>
          <w:spacing w:val="-2"/>
          <w:sz w:val="16"/>
          <w:szCs w:val="16"/>
        </w:rPr>
        <w:t>—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/>
          <w:spacing w:val="-2"/>
          <w:sz w:val="16"/>
          <w:szCs w:val="16"/>
        </w:rPr>
        <w:t>ворота</w:t>
      </w:r>
      <w:r>
        <w:rPr>
          <w:rFonts w:ascii="Arial" w:hAnsi="Arial" w:cs="Arial"/>
          <w:spacing w:val="-2"/>
          <w:sz w:val="16"/>
          <w:szCs w:val="16"/>
        </w:rPr>
        <w:t xml:space="preserve">; 8 </w:t>
      </w:r>
      <w:r>
        <w:rPr>
          <w:rFonts w:ascii="Arial" w:hAnsi="Arial"/>
          <w:spacing w:val="-2"/>
          <w:sz w:val="16"/>
          <w:szCs w:val="16"/>
        </w:rPr>
        <w:t>—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/>
          <w:spacing w:val="-2"/>
          <w:sz w:val="16"/>
          <w:szCs w:val="16"/>
        </w:rPr>
        <w:t>фундаментная</w:t>
      </w:r>
      <w:r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/>
          <w:spacing w:val="-2"/>
          <w:sz w:val="16"/>
          <w:szCs w:val="16"/>
        </w:rPr>
        <w:t>балка</w:t>
      </w:r>
      <w:r>
        <w:rPr>
          <w:rFonts w:ascii="Arial" w:hAnsi="Arial" w:cs="Arial"/>
          <w:spacing w:val="-2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 xml:space="preserve">9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обойма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из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швеллера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№</w:t>
      </w:r>
      <w:r>
        <w:rPr>
          <w:rFonts w:ascii="Arial" w:hAnsi="Arial" w:cs="Arial"/>
          <w:sz w:val="16"/>
          <w:szCs w:val="16"/>
        </w:rPr>
        <w:t xml:space="preserve"> 12; 10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крепежный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уголок</w:t>
      </w:r>
      <w:r>
        <w:rPr>
          <w:rFonts w:ascii="Arial" w:hAnsi="Arial" w:cs="Arial"/>
          <w:sz w:val="16"/>
          <w:szCs w:val="16"/>
        </w:rPr>
        <w:t>;</w:t>
      </w:r>
    </w:p>
    <w:p w:rsidR="00671B14" w:rsidRDefault="00671B1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z w:val="16"/>
          <w:szCs w:val="16"/>
        </w:rPr>
        <w:t>11-</w:t>
      </w:r>
      <w:r>
        <w:rPr>
          <w:rFonts w:ascii="Arial" w:hAnsi="Arial"/>
          <w:sz w:val="16"/>
          <w:szCs w:val="16"/>
        </w:rPr>
        <w:t>подбетонка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толщиной</w:t>
      </w:r>
      <w:r>
        <w:rPr>
          <w:rFonts w:ascii="Arial" w:hAnsi="Arial" w:cs="Arial"/>
          <w:sz w:val="16"/>
          <w:szCs w:val="16"/>
        </w:rPr>
        <w:t xml:space="preserve"> 120 </w:t>
      </w:r>
      <w:r>
        <w:rPr>
          <w:rFonts w:ascii="Arial" w:hAnsi="Arial"/>
          <w:sz w:val="16"/>
          <w:szCs w:val="16"/>
        </w:rPr>
        <w:t>мм</w:t>
      </w:r>
      <w:r>
        <w:rPr>
          <w:rFonts w:ascii="Arial" w:hAnsi="Arial" w:cs="Arial"/>
          <w:sz w:val="16"/>
          <w:szCs w:val="16"/>
        </w:rPr>
        <w:t xml:space="preserve">; 12 </w:t>
      </w:r>
      <w:r>
        <w:rPr>
          <w:rFonts w:ascii="Arial" w:hAnsi="Arial"/>
          <w:sz w:val="16"/>
          <w:szCs w:val="16"/>
        </w:rPr>
        <w:t>—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закладная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>деталь</w:t>
      </w:r>
    </w:p>
    <w:p w:rsidR="00671B14" w:rsidRDefault="00671B14" w:rsidP="00B333A5">
      <w:pPr>
        <w:shd w:val="clear" w:color="auto" w:fill="FFFFFF"/>
        <w:spacing w:line="187" w:lineRule="exact"/>
        <w:ind w:firstLine="567"/>
        <w:jc w:val="center"/>
      </w:pPr>
    </w:p>
    <w:p w:rsidR="00A82B06" w:rsidRDefault="00A82B06" w:rsidP="00B333A5">
      <w:pPr>
        <w:shd w:val="clear" w:color="auto" w:fill="FFFFFF"/>
        <w:spacing w:line="187" w:lineRule="exact"/>
        <w:ind w:firstLine="567"/>
        <w:jc w:val="center"/>
      </w:pPr>
    </w:p>
    <w:p w:rsidR="00671B14" w:rsidRDefault="00671B14" w:rsidP="00B333A5">
      <w:pPr>
        <w:spacing w:line="1" w:lineRule="exact"/>
        <w:ind w:firstLine="567"/>
        <w:rPr>
          <w:sz w:val="2"/>
          <w:szCs w:val="2"/>
        </w:rPr>
      </w:pPr>
    </w:p>
    <w:p w:rsidR="00671B14" w:rsidRDefault="00671B14" w:rsidP="00B333A5">
      <w:pPr>
        <w:shd w:val="clear" w:color="auto" w:fill="FFFFFF"/>
        <w:spacing w:before="211" w:line="235" w:lineRule="exact"/>
        <w:ind w:firstLine="567"/>
        <w:jc w:val="both"/>
      </w:pPr>
      <w:r>
        <w:rPr>
          <w:spacing w:val="-5"/>
          <w:sz w:val="22"/>
          <w:szCs w:val="22"/>
        </w:rPr>
        <w:t xml:space="preserve">Перегородки </w:t>
      </w:r>
      <w:r>
        <w:rPr>
          <w:i/>
          <w:iCs/>
          <w:spacing w:val="-5"/>
          <w:sz w:val="22"/>
          <w:szCs w:val="22"/>
        </w:rPr>
        <w:t xml:space="preserve">из металлических профилированных листов </w:t>
      </w:r>
      <w:r>
        <w:rPr>
          <w:spacing w:val="-5"/>
          <w:sz w:val="22"/>
          <w:szCs w:val="22"/>
        </w:rPr>
        <w:t xml:space="preserve">состоят </w:t>
      </w:r>
      <w:r>
        <w:rPr>
          <w:spacing w:val="-3"/>
          <w:sz w:val="22"/>
          <w:szCs w:val="22"/>
        </w:rPr>
        <w:t xml:space="preserve">из стоек, ригелей и двусторонней обшивки со слоем звукоизоляции. </w:t>
      </w:r>
      <w:r>
        <w:rPr>
          <w:sz w:val="22"/>
          <w:szCs w:val="22"/>
        </w:rPr>
        <w:t xml:space="preserve">Каркас перегородки выполняют из труб прямоугольного сечения, к которому самонарезающими болтами прикрепляют обшивку. </w:t>
      </w:r>
      <w:r>
        <w:rPr>
          <w:spacing w:val="-4"/>
          <w:sz w:val="22"/>
          <w:szCs w:val="22"/>
        </w:rPr>
        <w:t>Звукоизоляционный слой из минераловатных плит приклеивают ма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стикой к внутренней стороне обшивки.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4"/>
          <w:sz w:val="22"/>
          <w:szCs w:val="22"/>
        </w:rPr>
        <w:t xml:space="preserve">Остекленные </w:t>
      </w:r>
      <w:r>
        <w:rPr>
          <w:spacing w:val="-4"/>
          <w:sz w:val="22"/>
          <w:szCs w:val="22"/>
        </w:rPr>
        <w:t xml:space="preserve">перегородки имеют каркас из прямоугольных труб </w:t>
      </w:r>
      <w:r>
        <w:rPr>
          <w:spacing w:val="-2"/>
          <w:sz w:val="22"/>
          <w:szCs w:val="22"/>
        </w:rPr>
        <w:t>и заполнение из стекла и декоративного пластика. Такая конструк</w:t>
      </w:r>
      <w:r>
        <w:rPr>
          <w:spacing w:val="-2"/>
          <w:sz w:val="22"/>
          <w:szCs w:val="22"/>
        </w:rPr>
        <w:softHyphen/>
        <w:t xml:space="preserve">ция допускает перестановку перегородок в процессе эксплуатации </w:t>
      </w:r>
      <w:r>
        <w:rPr>
          <w:sz w:val="22"/>
          <w:szCs w:val="22"/>
        </w:rPr>
        <w:t>здания.</w:t>
      </w:r>
    </w:p>
    <w:p w:rsidR="00671B14" w:rsidRDefault="00671B14" w:rsidP="00B333A5">
      <w:pPr>
        <w:shd w:val="clear" w:color="auto" w:fill="FFFFFF"/>
        <w:spacing w:before="5" w:line="235" w:lineRule="exact"/>
        <w:ind w:firstLine="567"/>
        <w:jc w:val="both"/>
      </w:pPr>
      <w:r>
        <w:rPr>
          <w:i/>
          <w:iCs/>
          <w:spacing w:val="-4"/>
          <w:sz w:val="22"/>
          <w:szCs w:val="22"/>
        </w:rPr>
        <w:t xml:space="preserve">Сетчатые </w:t>
      </w:r>
      <w:r w:rsidR="00DD2D95">
        <w:rPr>
          <w:spacing w:val="-4"/>
          <w:sz w:val="22"/>
          <w:szCs w:val="22"/>
        </w:rPr>
        <w:t>перегородки (рис. 49</w:t>
      </w:r>
      <w:r>
        <w:rPr>
          <w:spacing w:val="-4"/>
          <w:sz w:val="22"/>
          <w:szCs w:val="22"/>
        </w:rPr>
        <w:t>) состоят из стоек и подвешен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ных к ним щитов. Стойки из прямоугольных труб устанавливают на </w:t>
      </w:r>
      <w:r>
        <w:rPr>
          <w:spacing w:val="-5"/>
          <w:sz w:val="22"/>
          <w:szCs w:val="22"/>
        </w:rPr>
        <w:t xml:space="preserve">пол и закрепляют к анкерным болтам. Такие перегородки служат для </w:t>
      </w:r>
      <w:r>
        <w:rPr>
          <w:sz w:val="22"/>
          <w:szCs w:val="22"/>
        </w:rPr>
        <w:t>выгораживания помещения внутри здания.</w:t>
      </w:r>
    </w:p>
    <w:p w:rsidR="00A82B06" w:rsidRDefault="009219FA" w:rsidP="00A82B06">
      <w:pPr>
        <w:framePr w:h="5592" w:hSpace="38" w:wrap="notBeside" w:vAnchor="text" w:hAnchor="page" w:x="2429" w:y="117"/>
        <w:ind w:firstLine="567"/>
        <w:rPr>
          <w:sz w:val="24"/>
          <w:szCs w:val="24"/>
        </w:rPr>
      </w:pPr>
      <w:r>
        <w:rPr>
          <w:sz w:val="24"/>
          <w:szCs w:val="24"/>
        </w:rPr>
        <w:pict>
          <v:shape id="_x0000_i1066" type="#_x0000_t75" style="width:331.5pt;height:279.75pt">
            <v:imagedata r:id="rId52" o:title=""/>
          </v:shape>
        </w:pict>
      </w:r>
    </w:p>
    <w:p w:rsidR="00671B14" w:rsidRDefault="00671B14" w:rsidP="00B333A5">
      <w:pPr>
        <w:shd w:val="clear" w:color="auto" w:fill="FFFFFF"/>
        <w:spacing w:before="86" w:line="187" w:lineRule="exact"/>
        <w:ind w:firstLine="567"/>
        <w:jc w:val="center"/>
      </w:pPr>
      <w:r>
        <w:rPr>
          <w:rFonts w:ascii="Arial" w:hAnsi="Arial"/>
          <w:spacing w:val="-7"/>
          <w:sz w:val="18"/>
          <w:szCs w:val="18"/>
        </w:rPr>
        <w:t>Рис</w:t>
      </w:r>
      <w:r w:rsidR="00DD2D95">
        <w:rPr>
          <w:rFonts w:ascii="Arial" w:hAnsi="Arial" w:cs="Arial"/>
          <w:spacing w:val="-7"/>
          <w:sz w:val="18"/>
          <w:szCs w:val="18"/>
        </w:rPr>
        <w:t>. 49</w:t>
      </w:r>
      <w:r>
        <w:rPr>
          <w:rFonts w:ascii="Arial" w:hAnsi="Arial" w:cs="Arial"/>
          <w:spacing w:val="-7"/>
          <w:sz w:val="18"/>
          <w:szCs w:val="18"/>
        </w:rPr>
        <w:t xml:space="preserve">. </w:t>
      </w:r>
      <w:r>
        <w:rPr>
          <w:rFonts w:ascii="Arial" w:hAnsi="Arial"/>
          <w:spacing w:val="-7"/>
          <w:sz w:val="18"/>
          <w:szCs w:val="18"/>
        </w:rPr>
        <w:t>Выгораживающие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перегородки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из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стальной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/>
          <w:spacing w:val="-7"/>
          <w:sz w:val="18"/>
          <w:szCs w:val="18"/>
        </w:rPr>
        <w:t>сетки</w:t>
      </w:r>
      <w:r>
        <w:rPr>
          <w:rFonts w:ascii="Arial" w:hAnsi="Arial" w:cs="Arial"/>
          <w:spacing w:val="-7"/>
          <w:sz w:val="18"/>
          <w:szCs w:val="18"/>
        </w:rPr>
        <w:t>:</w:t>
      </w:r>
    </w:p>
    <w:p w:rsidR="00671B14" w:rsidRDefault="00671B1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pacing w:val="-10"/>
          <w:sz w:val="18"/>
          <w:szCs w:val="18"/>
        </w:rPr>
        <w:t>а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консольные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сетчатые</w:t>
      </w:r>
      <w:r>
        <w:rPr>
          <w:rFonts w:ascii="Arial" w:hAnsi="Arial" w:cs="Arial"/>
          <w:spacing w:val="-10"/>
          <w:sz w:val="18"/>
          <w:szCs w:val="18"/>
        </w:rPr>
        <w:t xml:space="preserve"> (</w:t>
      </w:r>
      <w:r>
        <w:rPr>
          <w:rFonts w:ascii="Arial" w:hAnsi="Arial"/>
          <w:spacing w:val="-10"/>
          <w:sz w:val="18"/>
          <w:szCs w:val="18"/>
        </w:rPr>
        <w:t>общий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вид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и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план</w:t>
      </w:r>
      <w:r>
        <w:rPr>
          <w:rFonts w:ascii="Arial" w:hAnsi="Arial" w:cs="Arial"/>
          <w:spacing w:val="-10"/>
          <w:sz w:val="18"/>
          <w:szCs w:val="18"/>
        </w:rPr>
        <w:t xml:space="preserve">); </w:t>
      </w:r>
      <w:r>
        <w:rPr>
          <w:rFonts w:ascii="Arial" w:hAnsi="Arial"/>
          <w:spacing w:val="-10"/>
          <w:sz w:val="18"/>
          <w:szCs w:val="18"/>
        </w:rPr>
        <w:t>б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стойки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из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гнутых</w:t>
      </w:r>
    </w:p>
    <w:p w:rsidR="00671B14" w:rsidRDefault="00671B1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pacing w:val="-9"/>
          <w:sz w:val="18"/>
          <w:szCs w:val="18"/>
        </w:rPr>
        <w:t>уголков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и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прямоугольных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труб</w:t>
      </w:r>
      <w:r>
        <w:rPr>
          <w:rFonts w:ascii="Arial" w:hAnsi="Arial" w:cs="Arial"/>
          <w:spacing w:val="-9"/>
          <w:sz w:val="18"/>
          <w:szCs w:val="18"/>
        </w:rPr>
        <w:t xml:space="preserve">; </w:t>
      </w:r>
      <w:r>
        <w:rPr>
          <w:rFonts w:ascii="Arial" w:hAnsi="Arial"/>
          <w:i/>
          <w:iCs/>
          <w:spacing w:val="-9"/>
          <w:sz w:val="18"/>
          <w:szCs w:val="18"/>
        </w:rPr>
        <w:t>в</w:t>
      </w:r>
      <w:r>
        <w:rPr>
          <w:rFonts w:ascii="Arial" w:hAnsi="Arial" w:cs="Arial"/>
          <w:i/>
          <w:iCs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—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крепление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сетки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к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стойкам</w:t>
      </w:r>
      <w:r>
        <w:rPr>
          <w:rFonts w:ascii="Arial" w:hAnsi="Arial" w:cs="Arial"/>
          <w:spacing w:val="-9"/>
          <w:sz w:val="18"/>
          <w:szCs w:val="18"/>
        </w:rPr>
        <w:t>;</w:t>
      </w:r>
    </w:p>
    <w:p w:rsidR="00671B14" w:rsidRDefault="00671B1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pacing w:val="-9"/>
          <w:sz w:val="18"/>
          <w:szCs w:val="18"/>
        </w:rPr>
        <w:t>г—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виды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щитов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консольных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сетчатых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перегородок</w:t>
      </w:r>
      <w:r>
        <w:rPr>
          <w:rFonts w:ascii="Arial" w:hAnsi="Arial" w:cs="Arial"/>
          <w:spacing w:val="-9"/>
          <w:sz w:val="18"/>
          <w:szCs w:val="18"/>
        </w:rPr>
        <w:t xml:space="preserve"> (</w:t>
      </w:r>
      <w:r>
        <w:rPr>
          <w:rFonts w:ascii="Arial" w:hAnsi="Arial"/>
          <w:spacing w:val="-9"/>
          <w:sz w:val="18"/>
          <w:szCs w:val="18"/>
        </w:rPr>
        <w:t>рядовой</w:t>
      </w:r>
      <w:r>
        <w:rPr>
          <w:rFonts w:ascii="Arial" w:hAnsi="Arial" w:cs="Arial"/>
          <w:spacing w:val="-9"/>
          <w:sz w:val="18"/>
          <w:szCs w:val="18"/>
        </w:rPr>
        <w:t xml:space="preserve">, </w:t>
      </w:r>
      <w:r>
        <w:rPr>
          <w:rFonts w:ascii="Arial" w:hAnsi="Arial"/>
          <w:spacing w:val="-9"/>
          <w:sz w:val="18"/>
          <w:szCs w:val="18"/>
        </w:rPr>
        <w:t>поворотный</w:t>
      </w:r>
      <w:r>
        <w:rPr>
          <w:rFonts w:ascii="Arial" w:hAnsi="Arial" w:cs="Arial"/>
          <w:spacing w:val="-9"/>
          <w:sz w:val="18"/>
          <w:szCs w:val="18"/>
        </w:rPr>
        <w:t>,</w:t>
      </w:r>
    </w:p>
    <w:p w:rsidR="00671B14" w:rsidRDefault="00671B14" w:rsidP="00B333A5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pacing w:val="-11"/>
          <w:sz w:val="18"/>
          <w:szCs w:val="18"/>
        </w:rPr>
        <w:t>с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раздаточным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окном</w:t>
      </w:r>
      <w:r>
        <w:rPr>
          <w:rFonts w:ascii="Arial" w:hAnsi="Arial" w:cs="Arial"/>
          <w:spacing w:val="-11"/>
          <w:sz w:val="18"/>
          <w:szCs w:val="18"/>
        </w:rPr>
        <w:t xml:space="preserve">, </w:t>
      </w:r>
      <w:r>
        <w:rPr>
          <w:rFonts w:ascii="Arial" w:hAnsi="Arial"/>
          <w:spacing w:val="-11"/>
          <w:sz w:val="18"/>
          <w:szCs w:val="18"/>
        </w:rPr>
        <w:t>дверной</w:t>
      </w:r>
      <w:r>
        <w:rPr>
          <w:rFonts w:ascii="Arial" w:hAnsi="Arial" w:cs="Arial"/>
          <w:spacing w:val="-11"/>
          <w:sz w:val="18"/>
          <w:szCs w:val="18"/>
        </w:rPr>
        <w:t xml:space="preserve">); </w:t>
      </w:r>
      <w:r>
        <w:rPr>
          <w:rFonts w:ascii="Arial" w:hAnsi="Arial"/>
          <w:spacing w:val="-11"/>
          <w:sz w:val="18"/>
          <w:szCs w:val="18"/>
        </w:rPr>
        <w:t>д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крепление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щитов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к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полу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и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между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собой</w:t>
      </w:r>
    </w:p>
    <w:p w:rsidR="00671B14" w:rsidRDefault="00671B14" w:rsidP="00B333A5">
      <w:pPr>
        <w:shd w:val="clear" w:color="auto" w:fill="FFFFFF"/>
        <w:ind w:firstLine="567"/>
      </w:pPr>
    </w:p>
    <w:p w:rsidR="00671B14" w:rsidRDefault="00671B14" w:rsidP="00B333A5">
      <w:pPr>
        <w:shd w:val="clear" w:color="auto" w:fill="FFFFFF"/>
        <w:ind w:firstLine="567"/>
      </w:pPr>
      <w:r>
        <w:rPr>
          <w:b/>
          <w:bCs/>
          <w:spacing w:val="-4"/>
          <w:sz w:val="22"/>
          <w:szCs w:val="22"/>
        </w:rPr>
        <w:t xml:space="preserve">Полы промышленных </w:t>
      </w:r>
      <w:r>
        <w:rPr>
          <w:b/>
          <w:bCs/>
          <w:i/>
          <w:iCs/>
          <w:spacing w:val="-4"/>
          <w:sz w:val="22"/>
          <w:szCs w:val="22"/>
        </w:rPr>
        <w:t>зданий</w:t>
      </w:r>
    </w:p>
    <w:p w:rsidR="00671B14" w:rsidRDefault="00671B14" w:rsidP="00B333A5">
      <w:pPr>
        <w:shd w:val="clear" w:color="auto" w:fill="FFFFFF"/>
        <w:spacing w:before="110" w:line="245" w:lineRule="exact"/>
        <w:ind w:firstLine="567"/>
        <w:jc w:val="both"/>
      </w:pPr>
      <w:r>
        <w:rPr>
          <w:spacing w:val="-2"/>
          <w:sz w:val="22"/>
          <w:szCs w:val="22"/>
        </w:rPr>
        <w:t xml:space="preserve">В одноэтажных промышленных зданиях полы укладывают на </w:t>
      </w:r>
      <w:r>
        <w:rPr>
          <w:sz w:val="22"/>
          <w:szCs w:val="22"/>
        </w:rPr>
        <w:t>грунте, в многоэтажных — на перекрытии.</w:t>
      </w:r>
    </w:p>
    <w:p w:rsidR="00671B14" w:rsidRDefault="00671B14" w:rsidP="00B333A5">
      <w:pPr>
        <w:shd w:val="clear" w:color="auto" w:fill="FFFFFF"/>
        <w:spacing w:line="245" w:lineRule="exact"/>
        <w:ind w:firstLine="567"/>
        <w:jc w:val="both"/>
      </w:pPr>
      <w:r>
        <w:rPr>
          <w:spacing w:val="-1"/>
          <w:sz w:val="22"/>
          <w:szCs w:val="22"/>
        </w:rPr>
        <w:t xml:space="preserve">Полы промышленных зданий в зависимости от особенностей </w:t>
      </w:r>
      <w:r>
        <w:rPr>
          <w:sz w:val="22"/>
          <w:szCs w:val="22"/>
        </w:rPr>
        <w:t xml:space="preserve">технологического оборудования должны обладать следующими </w:t>
      </w:r>
      <w:r>
        <w:rPr>
          <w:spacing w:val="-1"/>
          <w:sz w:val="22"/>
          <w:szCs w:val="22"/>
        </w:rPr>
        <w:t>свойствами: химической стойкостью, неискримостью при ударах, повышенной механической прочностью и беспыльностью и т.д.</w:t>
      </w:r>
    </w:p>
    <w:p w:rsidR="00671B14" w:rsidRDefault="00671B14" w:rsidP="00B333A5">
      <w:pPr>
        <w:shd w:val="clear" w:color="auto" w:fill="FFFFFF"/>
        <w:spacing w:line="245" w:lineRule="exact"/>
        <w:ind w:firstLine="567"/>
        <w:jc w:val="both"/>
      </w:pPr>
      <w:r>
        <w:rPr>
          <w:spacing w:val="-3"/>
          <w:sz w:val="22"/>
          <w:szCs w:val="22"/>
        </w:rPr>
        <w:t>Уровень пола 1</w:t>
      </w:r>
      <w:r w:rsidRPr="00B37E64">
        <w:rPr>
          <w:spacing w:val="-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этажа должен располагаться выше планировоч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ной отметки территории на 150 мм.</w:t>
      </w:r>
    </w:p>
    <w:p w:rsidR="00671B14" w:rsidRDefault="00671B14" w:rsidP="00B333A5">
      <w:pPr>
        <w:shd w:val="clear" w:color="auto" w:fill="FFFFFF"/>
        <w:spacing w:line="245" w:lineRule="exact"/>
        <w:ind w:firstLine="567"/>
        <w:jc w:val="both"/>
      </w:pPr>
      <w:r>
        <w:rPr>
          <w:spacing w:val="-2"/>
          <w:sz w:val="22"/>
          <w:szCs w:val="22"/>
        </w:rPr>
        <w:t>Слабые грунты упрочняют трамбованием или устройством до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полнительного слоя щебня.</w:t>
      </w:r>
    </w:p>
    <w:p w:rsidR="009043DF" w:rsidRDefault="00671B14" w:rsidP="00B333A5">
      <w:pPr>
        <w:shd w:val="clear" w:color="auto" w:fill="FFFFFF"/>
        <w:spacing w:line="245" w:lineRule="exact"/>
        <w:ind w:firstLine="567"/>
        <w:jc w:val="both"/>
        <w:rPr>
          <w:spacing w:val="-2"/>
          <w:sz w:val="22"/>
          <w:szCs w:val="22"/>
        </w:rPr>
      </w:pPr>
      <w:r>
        <w:rPr>
          <w:sz w:val="22"/>
          <w:szCs w:val="22"/>
        </w:rPr>
        <w:t xml:space="preserve">Многослойная конструкция пола состоит: </w:t>
      </w:r>
      <w:r>
        <w:rPr>
          <w:spacing w:val="-2"/>
          <w:sz w:val="22"/>
          <w:szCs w:val="22"/>
        </w:rPr>
        <w:t xml:space="preserve">из </w:t>
      </w:r>
    </w:p>
    <w:p w:rsidR="009043DF" w:rsidRDefault="00671B14" w:rsidP="00B21281">
      <w:pPr>
        <w:numPr>
          <w:ilvl w:val="0"/>
          <w:numId w:val="20"/>
        </w:numPr>
        <w:shd w:val="clear" w:color="auto" w:fill="FFFFFF"/>
        <w:spacing w:line="245" w:lineRule="exact"/>
        <w:jc w:val="both"/>
        <w:rPr>
          <w:spacing w:val="-2"/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 xml:space="preserve">одежды, </w:t>
      </w:r>
      <w:r>
        <w:rPr>
          <w:spacing w:val="-2"/>
          <w:sz w:val="22"/>
          <w:szCs w:val="22"/>
        </w:rPr>
        <w:t xml:space="preserve">воспринимающей все воздействия; толщина этого слоя определяется с учетом характера воздействий и величины нагрузок на пол, материала и свойств грунта основания; </w:t>
      </w:r>
    </w:p>
    <w:p w:rsidR="00671B14" w:rsidRDefault="00671B14" w:rsidP="00B21281">
      <w:pPr>
        <w:numPr>
          <w:ilvl w:val="0"/>
          <w:numId w:val="19"/>
        </w:numPr>
        <w:shd w:val="clear" w:color="auto" w:fill="FFFFFF"/>
        <w:spacing w:line="245" w:lineRule="exact"/>
        <w:jc w:val="both"/>
      </w:pPr>
      <w:r>
        <w:rPr>
          <w:i/>
          <w:iCs/>
          <w:spacing w:val="-5"/>
          <w:sz w:val="22"/>
          <w:szCs w:val="22"/>
        </w:rPr>
        <w:t xml:space="preserve">подстилающего слоя </w:t>
      </w:r>
      <w:r>
        <w:rPr>
          <w:spacing w:val="-5"/>
          <w:sz w:val="22"/>
          <w:szCs w:val="22"/>
        </w:rPr>
        <w:t>толщиной от 60 до 250 мм, который устраи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 xml:space="preserve">вается поверх основания для распределения нагрузки на это </w:t>
      </w:r>
      <w:r>
        <w:rPr>
          <w:spacing w:val="-5"/>
          <w:sz w:val="22"/>
          <w:szCs w:val="22"/>
        </w:rPr>
        <w:t>основание. Тип слоя зависит от вида одежды (для бетонного под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стилающего слоя толщина принимается не менее 100 мм, для </w:t>
      </w:r>
      <w:r>
        <w:rPr>
          <w:sz w:val="22"/>
          <w:szCs w:val="22"/>
        </w:rPr>
        <w:t xml:space="preserve">цементно-песчаного — не менее 60 мм, для булыжного — не </w:t>
      </w:r>
      <w:r>
        <w:rPr>
          <w:spacing w:val="-5"/>
          <w:sz w:val="22"/>
          <w:szCs w:val="22"/>
        </w:rPr>
        <w:t>менее 120 мм, для гравийного и щебеночного — не менее 80 мм);</w:t>
      </w:r>
    </w:p>
    <w:p w:rsidR="00671B14" w:rsidRDefault="00671B14" w:rsidP="00B21281">
      <w:pPr>
        <w:numPr>
          <w:ilvl w:val="0"/>
          <w:numId w:val="4"/>
        </w:numPr>
        <w:shd w:val="clear" w:color="auto" w:fill="FFFFFF"/>
        <w:tabs>
          <w:tab w:val="left" w:pos="533"/>
        </w:tabs>
        <w:spacing w:line="245" w:lineRule="exact"/>
        <w:ind w:firstLine="567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прослойки </w:t>
      </w:r>
      <w:r>
        <w:rPr>
          <w:sz w:val="22"/>
          <w:szCs w:val="22"/>
        </w:rPr>
        <w:t xml:space="preserve">— это промежуточный слой, связывающий одежду с подстилающим слоем (прослойка из цементно-песчаного </w:t>
      </w:r>
      <w:r>
        <w:rPr>
          <w:spacing w:val="-6"/>
          <w:sz w:val="22"/>
          <w:szCs w:val="22"/>
        </w:rPr>
        <w:t xml:space="preserve">раствора — </w:t>
      </w:r>
      <w:r>
        <w:rPr>
          <w:sz w:val="22"/>
          <w:szCs w:val="22"/>
        </w:rPr>
        <w:t>10—15</w:t>
      </w:r>
      <w:r>
        <w:rPr>
          <w:spacing w:val="-6"/>
          <w:sz w:val="22"/>
          <w:szCs w:val="22"/>
        </w:rPr>
        <w:t xml:space="preserve"> мм, жидкого стекла — 10—25 мм, песка — </w:t>
      </w:r>
      <w:r>
        <w:rPr>
          <w:sz w:val="22"/>
          <w:szCs w:val="22"/>
        </w:rPr>
        <w:t>10—15 мм, мастики — 1—3 мм);</w:t>
      </w:r>
    </w:p>
    <w:p w:rsidR="00671B14" w:rsidRDefault="00671B14" w:rsidP="00B21281">
      <w:pPr>
        <w:numPr>
          <w:ilvl w:val="0"/>
          <w:numId w:val="4"/>
        </w:numPr>
        <w:shd w:val="clear" w:color="auto" w:fill="FFFFFF"/>
        <w:tabs>
          <w:tab w:val="left" w:pos="533"/>
        </w:tabs>
        <w:spacing w:line="245" w:lineRule="exact"/>
        <w:ind w:firstLine="567"/>
        <w:jc w:val="both"/>
        <w:rPr>
          <w:sz w:val="22"/>
          <w:szCs w:val="22"/>
        </w:rPr>
      </w:pPr>
      <w:r>
        <w:rPr>
          <w:i/>
          <w:iCs/>
          <w:spacing w:val="-2"/>
          <w:sz w:val="22"/>
          <w:szCs w:val="22"/>
        </w:rPr>
        <w:t xml:space="preserve">стяжки, </w:t>
      </w:r>
      <w:r>
        <w:rPr>
          <w:spacing w:val="-2"/>
          <w:sz w:val="22"/>
          <w:szCs w:val="22"/>
        </w:rPr>
        <w:t xml:space="preserve">служащей для выравнивания поверхности элементов </w:t>
      </w:r>
      <w:r>
        <w:rPr>
          <w:sz w:val="22"/>
          <w:szCs w:val="22"/>
        </w:rPr>
        <w:t xml:space="preserve">пола или для создания дополнительного уклона полу (стяжка </w:t>
      </w:r>
      <w:r>
        <w:rPr>
          <w:spacing w:val="-1"/>
          <w:sz w:val="22"/>
          <w:szCs w:val="22"/>
        </w:rPr>
        <w:t xml:space="preserve">из цементно-песчаного раствора от 20 до 50 мм, ксилолита — </w:t>
      </w:r>
      <w:r>
        <w:rPr>
          <w:sz w:val="22"/>
          <w:szCs w:val="22"/>
        </w:rPr>
        <w:t>15 мм, бетона — от 20 до 40 мм);</w:t>
      </w:r>
    </w:p>
    <w:p w:rsidR="00671B14" w:rsidRDefault="00671B14" w:rsidP="00B21281">
      <w:pPr>
        <w:numPr>
          <w:ilvl w:val="0"/>
          <w:numId w:val="4"/>
        </w:numPr>
        <w:shd w:val="clear" w:color="auto" w:fill="FFFFFF"/>
        <w:tabs>
          <w:tab w:val="left" w:pos="533"/>
        </w:tabs>
        <w:spacing w:line="245" w:lineRule="exact"/>
        <w:ind w:firstLine="567"/>
        <w:jc w:val="both"/>
        <w:rPr>
          <w:sz w:val="22"/>
          <w:szCs w:val="22"/>
        </w:rPr>
      </w:pPr>
      <w:r>
        <w:rPr>
          <w:i/>
          <w:iCs/>
          <w:spacing w:val="-3"/>
          <w:sz w:val="22"/>
          <w:szCs w:val="22"/>
        </w:rPr>
        <w:t xml:space="preserve">гидроизоляции — </w:t>
      </w:r>
      <w:r>
        <w:rPr>
          <w:spacing w:val="-3"/>
          <w:sz w:val="22"/>
          <w:szCs w:val="22"/>
        </w:rPr>
        <w:t>против проникновения в пол различных жид</w:t>
      </w:r>
      <w:r>
        <w:rPr>
          <w:spacing w:val="-3"/>
          <w:sz w:val="22"/>
          <w:szCs w:val="22"/>
        </w:rPr>
        <w:softHyphen/>
      </w:r>
      <w:r>
        <w:rPr>
          <w:sz w:val="22"/>
          <w:szCs w:val="22"/>
        </w:rPr>
        <w:t>костей;</w:t>
      </w:r>
    </w:p>
    <w:p w:rsidR="00671B14" w:rsidRDefault="00671B14" w:rsidP="00B21281">
      <w:pPr>
        <w:numPr>
          <w:ilvl w:val="0"/>
          <w:numId w:val="4"/>
        </w:numPr>
        <w:shd w:val="clear" w:color="auto" w:fill="FFFFFF"/>
        <w:tabs>
          <w:tab w:val="left" w:pos="533"/>
        </w:tabs>
        <w:spacing w:line="245" w:lineRule="exact"/>
        <w:ind w:firstLine="567"/>
        <w:jc w:val="both"/>
        <w:rPr>
          <w:sz w:val="22"/>
          <w:szCs w:val="22"/>
        </w:rPr>
      </w:pPr>
      <w:r>
        <w:rPr>
          <w:i/>
          <w:iCs/>
          <w:spacing w:val="-4"/>
          <w:sz w:val="22"/>
          <w:szCs w:val="22"/>
        </w:rPr>
        <w:t xml:space="preserve">тепло- и звукоизоляции, </w:t>
      </w:r>
      <w:r>
        <w:rPr>
          <w:spacing w:val="-4"/>
          <w:sz w:val="22"/>
          <w:szCs w:val="22"/>
        </w:rPr>
        <w:t xml:space="preserve">уменьшающей передачу тепла и звука в </w:t>
      </w:r>
      <w:r>
        <w:rPr>
          <w:sz w:val="22"/>
          <w:szCs w:val="22"/>
        </w:rPr>
        <w:t>конструкции пола.</w:t>
      </w:r>
    </w:p>
    <w:p w:rsidR="00671B14" w:rsidRDefault="00671B14" w:rsidP="00B333A5">
      <w:pPr>
        <w:shd w:val="clear" w:color="auto" w:fill="FFFFFF"/>
        <w:spacing w:before="163"/>
        <w:ind w:firstLine="567"/>
      </w:pPr>
      <w:r>
        <w:rPr>
          <w:rFonts w:ascii="Arial" w:hAnsi="Arial"/>
          <w:spacing w:val="-10"/>
          <w:sz w:val="22"/>
          <w:szCs w:val="22"/>
        </w:rPr>
        <w:t>Полы</w:t>
      </w:r>
      <w:r>
        <w:rPr>
          <w:rFonts w:ascii="Arial" w:hAnsi="Arial" w:cs="Arial"/>
          <w:spacing w:val="-10"/>
          <w:sz w:val="22"/>
          <w:szCs w:val="22"/>
        </w:rPr>
        <w:t xml:space="preserve"> </w:t>
      </w:r>
      <w:r>
        <w:rPr>
          <w:rFonts w:ascii="Arial" w:hAnsi="Arial"/>
          <w:spacing w:val="-10"/>
          <w:sz w:val="22"/>
          <w:szCs w:val="22"/>
        </w:rPr>
        <w:t>со</w:t>
      </w:r>
      <w:r>
        <w:rPr>
          <w:rFonts w:ascii="Arial" w:hAnsi="Arial" w:cs="Arial"/>
          <w:spacing w:val="-10"/>
          <w:sz w:val="22"/>
          <w:szCs w:val="22"/>
        </w:rPr>
        <w:t xml:space="preserve"> </w:t>
      </w:r>
      <w:r>
        <w:rPr>
          <w:rFonts w:ascii="Arial" w:hAnsi="Arial"/>
          <w:i/>
          <w:iCs/>
          <w:spacing w:val="-10"/>
          <w:sz w:val="22"/>
          <w:szCs w:val="22"/>
        </w:rPr>
        <w:t>сплошным</w:t>
      </w:r>
      <w:r>
        <w:rPr>
          <w:rFonts w:ascii="Arial" w:hAnsi="Arial" w:cs="Arial"/>
          <w:i/>
          <w:iCs/>
          <w:spacing w:val="-10"/>
          <w:sz w:val="22"/>
          <w:szCs w:val="22"/>
        </w:rPr>
        <w:t xml:space="preserve"> </w:t>
      </w:r>
      <w:r>
        <w:rPr>
          <w:rFonts w:ascii="Arial" w:hAnsi="Arial"/>
          <w:i/>
          <w:iCs/>
          <w:spacing w:val="-10"/>
          <w:sz w:val="22"/>
          <w:szCs w:val="22"/>
        </w:rPr>
        <w:t>покрытием</w:t>
      </w:r>
    </w:p>
    <w:p w:rsidR="00671B14" w:rsidRDefault="00671B14" w:rsidP="00B333A5">
      <w:pPr>
        <w:shd w:val="clear" w:color="auto" w:fill="FFFFFF"/>
        <w:spacing w:before="115" w:line="240" w:lineRule="exact"/>
        <w:ind w:firstLine="567"/>
        <w:jc w:val="both"/>
      </w:pPr>
      <w:r>
        <w:rPr>
          <w:i/>
          <w:iCs/>
          <w:spacing w:val="-7"/>
          <w:sz w:val="22"/>
          <w:szCs w:val="22"/>
        </w:rPr>
        <w:t xml:space="preserve">Бетонный </w:t>
      </w:r>
      <w:r>
        <w:rPr>
          <w:spacing w:val="-7"/>
          <w:sz w:val="22"/>
          <w:szCs w:val="22"/>
        </w:rPr>
        <w:t xml:space="preserve">пол устраивают в цехах с повышенной влажностью при </w:t>
      </w:r>
      <w:r>
        <w:rPr>
          <w:spacing w:val="-1"/>
          <w:sz w:val="22"/>
          <w:szCs w:val="22"/>
        </w:rPr>
        <w:t xml:space="preserve">попадании на пол минеральных масел и щелочей, органических </w:t>
      </w:r>
      <w:r>
        <w:rPr>
          <w:sz w:val="22"/>
          <w:szCs w:val="22"/>
        </w:rPr>
        <w:t>растворителей, при механических воздействиях и выс</w:t>
      </w:r>
      <w:r w:rsidR="009E237E">
        <w:rPr>
          <w:sz w:val="22"/>
          <w:szCs w:val="22"/>
        </w:rPr>
        <w:t>ч</w:t>
      </w:r>
      <w:r>
        <w:rPr>
          <w:sz w:val="22"/>
          <w:szCs w:val="22"/>
        </w:rPr>
        <w:t>оких тем</w:t>
      </w:r>
      <w:r>
        <w:rPr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пературах. Одежда толщиной 20—30 мм из бетона класса В15—В30, </w:t>
      </w:r>
      <w:r>
        <w:rPr>
          <w:spacing w:val="-1"/>
          <w:sz w:val="22"/>
          <w:szCs w:val="22"/>
        </w:rPr>
        <w:t>подстилающий слой из бетона класса В7,5 толщиной 100 мм.</w:t>
      </w:r>
    </w:p>
    <w:p w:rsidR="00671B14" w:rsidRDefault="00671B14" w:rsidP="00B333A5">
      <w:pPr>
        <w:shd w:val="clear" w:color="auto" w:fill="FFFFFF"/>
        <w:spacing w:before="115" w:line="240" w:lineRule="exact"/>
        <w:ind w:firstLine="567"/>
        <w:jc w:val="both"/>
      </w:pPr>
    </w:p>
    <w:p w:rsidR="00671B14" w:rsidRDefault="00671B14" w:rsidP="00B333A5">
      <w:pPr>
        <w:shd w:val="clear" w:color="auto" w:fill="FFFFFF"/>
        <w:spacing w:line="235" w:lineRule="exact"/>
        <w:ind w:firstLine="567"/>
        <w:jc w:val="right"/>
      </w:pPr>
      <w:r>
        <w:rPr>
          <w:b/>
          <w:bCs/>
          <w:i/>
          <w:iCs/>
          <w:w w:val="39"/>
          <w:sz w:val="10"/>
          <w:szCs w:val="10"/>
          <w:lang w:val="en-US"/>
        </w:rPr>
        <w:t>I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3"/>
          <w:sz w:val="22"/>
          <w:szCs w:val="22"/>
        </w:rPr>
        <w:t xml:space="preserve">Мозаичные </w:t>
      </w:r>
      <w:r>
        <w:rPr>
          <w:spacing w:val="-3"/>
          <w:sz w:val="22"/>
          <w:szCs w:val="22"/>
        </w:rPr>
        <w:t xml:space="preserve">полы устраивают в зданиях с требованием высокой </w:t>
      </w:r>
      <w:r>
        <w:rPr>
          <w:spacing w:val="-4"/>
          <w:sz w:val="22"/>
          <w:szCs w:val="22"/>
        </w:rPr>
        <w:t xml:space="preserve">чистоты (в лабораториях). Одежду толщиной 20—25 мм выполняют </w:t>
      </w:r>
      <w:r>
        <w:rPr>
          <w:spacing w:val="-2"/>
          <w:sz w:val="22"/>
          <w:szCs w:val="22"/>
        </w:rPr>
        <w:t>из бетона класса В15—В20 с мраморной или гранитной крошкой.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2"/>
          <w:sz w:val="22"/>
          <w:szCs w:val="22"/>
        </w:rPr>
        <w:t xml:space="preserve">Цементные и металлоцементные </w:t>
      </w:r>
      <w:r>
        <w:rPr>
          <w:spacing w:val="-2"/>
          <w:sz w:val="22"/>
          <w:szCs w:val="22"/>
        </w:rPr>
        <w:t xml:space="preserve">полы устраивают в цехах с </w:t>
      </w:r>
      <w:r>
        <w:rPr>
          <w:spacing w:val="-3"/>
          <w:sz w:val="22"/>
          <w:szCs w:val="22"/>
        </w:rPr>
        <w:t>транспортом на гусеничном ходу и металлических шинах. Не реко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>мендуется в цехах с попаданием на пол кислот, щелочей и в услови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ях искрения пола. Одежда цементного пола — цементно-песчаный </w:t>
      </w:r>
      <w:r>
        <w:rPr>
          <w:spacing w:val="-4"/>
          <w:sz w:val="22"/>
          <w:szCs w:val="22"/>
        </w:rPr>
        <w:t xml:space="preserve">раствор толщиной 20—30 мм, марка раствора 200-300 по бетонному </w:t>
      </w:r>
      <w:r>
        <w:rPr>
          <w:sz w:val="22"/>
          <w:szCs w:val="22"/>
        </w:rPr>
        <w:t>подстилающему слою.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6"/>
          <w:sz w:val="22"/>
          <w:szCs w:val="22"/>
        </w:rPr>
        <w:t>Металлоцементные полы — смесь стальной или чугунной струж</w:t>
      </w:r>
      <w:r>
        <w:rPr>
          <w:spacing w:val="-6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ки или опилок крупностью до 5 мм, цемента и воды в соотношении </w:t>
      </w:r>
      <w:r>
        <w:rPr>
          <w:sz w:val="22"/>
          <w:szCs w:val="22"/>
        </w:rPr>
        <w:t xml:space="preserve">1:1, </w:t>
      </w:r>
      <w:r>
        <w:rPr>
          <w:spacing w:val="-5"/>
          <w:sz w:val="22"/>
          <w:szCs w:val="22"/>
        </w:rPr>
        <w:t xml:space="preserve">толщиной 15—20 мм по цементно-песчаной стяжке толщиной </w:t>
      </w:r>
      <w:r>
        <w:rPr>
          <w:sz w:val="22"/>
          <w:szCs w:val="22"/>
        </w:rPr>
        <w:t>20 мм.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3"/>
          <w:sz w:val="22"/>
          <w:szCs w:val="22"/>
        </w:rPr>
        <w:t xml:space="preserve">Асфальтобетонные </w:t>
      </w:r>
      <w:r>
        <w:rPr>
          <w:spacing w:val="-3"/>
          <w:sz w:val="22"/>
          <w:szCs w:val="22"/>
        </w:rPr>
        <w:t>полы — в цехах с малоинтенсивным дви</w:t>
      </w:r>
      <w:r>
        <w:rPr>
          <w:spacing w:val="-3"/>
          <w:sz w:val="22"/>
          <w:szCs w:val="22"/>
        </w:rPr>
        <w:softHyphen/>
        <w:t xml:space="preserve">жением, при незначительных ударах и воздействиях на пол воды. </w:t>
      </w:r>
      <w:r>
        <w:rPr>
          <w:spacing w:val="-1"/>
          <w:sz w:val="22"/>
          <w:szCs w:val="22"/>
        </w:rPr>
        <w:t xml:space="preserve">Горячую смесь битума, пылевидного наполнителя, песка, щебня </w:t>
      </w:r>
      <w:r>
        <w:rPr>
          <w:spacing w:val="-6"/>
          <w:sz w:val="22"/>
          <w:szCs w:val="22"/>
        </w:rPr>
        <w:t>толщиной 25—50 мм укладывают на бетонную или щебеночную под</w:t>
      </w:r>
      <w:r>
        <w:rPr>
          <w:spacing w:val="-6"/>
          <w:sz w:val="22"/>
          <w:szCs w:val="22"/>
        </w:rPr>
        <w:softHyphen/>
      </w:r>
      <w:r>
        <w:rPr>
          <w:sz w:val="22"/>
          <w:szCs w:val="22"/>
        </w:rPr>
        <w:t>готовку.</w:t>
      </w:r>
    </w:p>
    <w:p w:rsidR="00671B14" w:rsidRDefault="00671B14" w:rsidP="00B333A5">
      <w:pPr>
        <w:shd w:val="clear" w:color="auto" w:fill="FFFFFF"/>
        <w:spacing w:before="178"/>
        <w:ind w:firstLine="567"/>
      </w:pPr>
      <w:r>
        <w:rPr>
          <w:rFonts w:ascii="Arial" w:hAnsi="Arial"/>
        </w:rPr>
        <w:t>Полы</w:t>
      </w:r>
      <w:r>
        <w:rPr>
          <w:rFonts w:ascii="Arial" w:hAnsi="Arial" w:cs="Arial"/>
        </w:rPr>
        <w:t xml:space="preserve"> </w:t>
      </w:r>
      <w:r>
        <w:rPr>
          <w:rFonts w:ascii="Arial" w:hAnsi="Arial"/>
        </w:rPr>
        <w:t>из</w:t>
      </w:r>
      <w:r>
        <w:rPr>
          <w:rFonts w:ascii="Arial" w:hAnsi="Arial" w:cs="Arial"/>
        </w:rPr>
        <w:t xml:space="preserve"> </w:t>
      </w:r>
      <w:r>
        <w:rPr>
          <w:rFonts w:ascii="Arial" w:hAnsi="Arial"/>
          <w:i/>
          <w:iCs/>
        </w:rPr>
        <w:t>штучных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материалов</w:t>
      </w:r>
    </w:p>
    <w:p w:rsidR="00671B14" w:rsidRDefault="00671B14" w:rsidP="00B333A5">
      <w:pPr>
        <w:shd w:val="clear" w:color="auto" w:fill="FFFFFF"/>
        <w:spacing w:before="110" w:line="235" w:lineRule="exact"/>
        <w:ind w:firstLine="567"/>
        <w:jc w:val="both"/>
      </w:pPr>
      <w:r>
        <w:rPr>
          <w:i/>
          <w:iCs/>
          <w:spacing w:val="-2"/>
          <w:sz w:val="22"/>
          <w:szCs w:val="22"/>
        </w:rPr>
        <w:t xml:space="preserve">Из бетонных, цементно-песчаных, мозаичных, ксилолитовых, </w:t>
      </w:r>
      <w:r>
        <w:rPr>
          <w:i/>
          <w:iCs/>
          <w:spacing w:val="-5"/>
          <w:sz w:val="22"/>
          <w:szCs w:val="22"/>
        </w:rPr>
        <w:t xml:space="preserve">асфальтобетонных, керамических плиток </w:t>
      </w:r>
      <w:r>
        <w:rPr>
          <w:spacing w:val="-5"/>
          <w:sz w:val="22"/>
          <w:szCs w:val="22"/>
        </w:rPr>
        <w:t xml:space="preserve">устраивают по прослойке </w:t>
      </w:r>
      <w:r>
        <w:rPr>
          <w:spacing w:val="-2"/>
          <w:sz w:val="22"/>
          <w:szCs w:val="22"/>
        </w:rPr>
        <w:t xml:space="preserve">из цементно-песчаного раствора толщиной 10—15 мм или мастики </w:t>
      </w:r>
      <w:r>
        <w:rPr>
          <w:sz w:val="22"/>
          <w:szCs w:val="22"/>
        </w:rPr>
        <w:t>1—3 мм по бетонному подстилающему слою.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4"/>
          <w:sz w:val="22"/>
          <w:szCs w:val="22"/>
        </w:rPr>
        <w:t xml:space="preserve">Брусчатые </w:t>
      </w:r>
      <w:r>
        <w:rPr>
          <w:spacing w:val="-4"/>
          <w:sz w:val="22"/>
          <w:szCs w:val="22"/>
        </w:rPr>
        <w:t>полы устраивают на участках с высокой температу</w:t>
      </w:r>
      <w:r>
        <w:rPr>
          <w:spacing w:val="-4"/>
          <w:sz w:val="22"/>
          <w:szCs w:val="22"/>
        </w:rPr>
        <w:softHyphen/>
      </w:r>
      <w:r>
        <w:rPr>
          <w:spacing w:val="-1"/>
          <w:sz w:val="22"/>
          <w:szCs w:val="22"/>
        </w:rPr>
        <w:t xml:space="preserve">рой, возможностью тяжелых ударов, подверженных воздействию </w:t>
      </w:r>
      <w:r>
        <w:rPr>
          <w:spacing w:val="-3"/>
          <w:sz w:val="22"/>
          <w:szCs w:val="22"/>
        </w:rPr>
        <w:t xml:space="preserve">химических растворов и на путях движения тяжелого транспорта на </w:t>
      </w:r>
      <w:r>
        <w:rPr>
          <w:spacing w:val="-4"/>
          <w:sz w:val="22"/>
          <w:szCs w:val="22"/>
        </w:rPr>
        <w:t xml:space="preserve">гусеничном ходу. Брусчатка из гранита, базальта, диабаза размером 150 х 200 мм высотой 120—160 мм по бетонному подстилающему </w:t>
      </w:r>
      <w:r>
        <w:rPr>
          <w:spacing w:val="-3"/>
          <w:sz w:val="22"/>
          <w:szCs w:val="22"/>
        </w:rPr>
        <w:t xml:space="preserve">слою на песчаной, цементно-песчаной </w:t>
      </w:r>
      <w:r>
        <w:rPr>
          <w:sz w:val="22"/>
          <w:szCs w:val="22"/>
        </w:rPr>
        <w:t>10—15</w:t>
      </w:r>
      <w:r>
        <w:rPr>
          <w:spacing w:val="-3"/>
          <w:sz w:val="22"/>
          <w:szCs w:val="22"/>
        </w:rPr>
        <w:t xml:space="preserve"> мм или мастичной </w:t>
      </w:r>
      <w:r>
        <w:rPr>
          <w:spacing w:val="-5"/>
          <w:sz w:val="22"/>
          <w:szCs w:val="22"/>
        </w:rPr>
        <w:t xml:space="preserve">прослойке 2—3 мм или прослойке из жидкого стекла </w:t>
      </w:r>
      <w:r>
        <w:rPr>
          <w:sz w:val="22"/>
          <w:szCs w:val="22"/>
        </w:rPr>
        <w:t>10—15</w:t>
      </w:r>
      <w:r>
        <w:rPr>
          <w:spacing w:val="-5"/>
          <w:sz w:val="22"/>
          <w:szCs w:val="22"/>
        </w:rPr>
        <w:t xml:space="preserve"> мм.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5"/>
          <w:sz w:val="22"/>
          <w:szCs w:val="22"/>
        </w:rPr>
        <w:t xml:space="preserve">Клинкерные </w:t>
      </w:r>
      <w:r>
        <w:rPr>
          <w:spacing w:val="-5"/>
          <w:sz w:val="22"/>
          <w:szCs w:val="22"/>
        </w:rPr>
        <w:t>полы (кирпичные). Область применения, что и брус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>чатых полов. Кирпичи укладывают на ребро или плашмя по песча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ной прослойке толщиной 10—15 мм с заделкой швов цементно-пес-</w:t>
      </w:r>
      <w:r>
        <w:rPr>
          <w:sz w:val="22"/>
          <w:szCs w:val="22"/>
        </w:rPr>
        <w:t>чаным раствором.</w:t>
      </w:r>
    </w:p>
    <w:p w:rsidR="00671B14" w:rsidRPr="009043DF" w:rsidRDefault="00671B14" w:rsidP="009043DF">
      <w:pPr>
        <w:shd w:val="clear" w:color="auto" w:fill="FFFFFF"/>
        <w:spacing w:line="235" w:lineRule="exact"/>
        <w:ind w:firstLine="567"/>
        <w:jc w:val="both"/>
        <w:rPr>
          <w:spacing w:val="-3"/>
          <w:sz w:val="22"/>
          <w:szCs w:val="22"/>
        </w:rPr>
      </w:pPr>
      <w:r>
        <w:rPr>
          <w:i/>
          <w:iCs/>
          <w:spacing w:val="-6"/>
          <w:sz w:val="22"/>
          <w:szCs w:val="22"/>
        </w:rPr>
        <w:t xml:space="preserve">Торцовые </w:t>
      </w:r>
      <w:r>
        <w:rPr>
          <w:spacing w:val="-6"/>
          <w:sz w:val="22"/>
          <w:szCs w:val="22"/>
        </w:rPr>
        <w:t xml:space="preserve">полы — эластичны, бесшумны, устраивают в цехах, где </w:t>
      </w:r>
      <w:r>
        <w:rPr>
          <w:spacing w:val="-4"/>
          <w:sz w:val="22"/>
          <w:szCs w:val="22"/>
        </w:rPr>
        <w:t>приходится работать преимущественно стоя с нормальным темпера</w:t>
      </w:r>
      <w:r>
        <w:rPr>
          <w:spacing w:val="-1"/>
          <w:sz w:val="22"/>
          <w:szCs w:val="22"/>
        </w:rPr>
        <w:t xml:space="preserve">турно-влажностным режимом. Шашки деревянные прямоугольной </w:t>
      </w:r>
      <w:r>
        <w:rPr>
          <w:spacing w:val="-3"/>
          <w:sz w:val="22"/>
          <w:szCs w:val="22"/>
        </w:rPr>
        <w:t>и шестигранной формы из древесины хвойных и твердых листвен</w:t>
      </w:r>
      <w:r>
        <w:rPr>
          <w:spacing w:val="-3"/>
          <w:sz w:val="22"/>
          <w:szCs w:val="22"/>
        </w:rPr>
        <w:softHyphen/>
      </w:r>
      <w:r>
        <w:rPr>
          <w:spacing w:val="-4"/>
          <w:sz w:val="22"/>
          <w:szCs w:val="22"/>
        </w:rPr>
        <w:t xml:space="preserve">ных пород с высотой шашек 60—80 мм, с шириной прямоугольных </w:t>
      </w:r>
      <w:r>
        <w:rPr>
          <w:spacing w:val="-7"/>
          <w:sz w:val="22"/>
          <w:szCs w:val="22"/>
        </w:rPr>
        <w:t>торцов 60—100 мм, с длиной 80—250 мм. Их устанавливают так, что</w:t>
      </w:r>
      <w:r>
        <w:rPr>
          <w:spacing w:val="-7"/>
          <w:sz w:val="22"/>
          <w:szCs w:val="22"/>
        </w:rPr>
        <w:softHyphen/>
      </w:r>
      <w:r>
        <w:rPr>
          <w:sz w:val="22"/>
          <w:szCs w:val="22"/>
        </w:rPr>
        <w:t>бы волокна были расположены перпендикулярно плоскости пола,</w:t>
      </w:r>
      <w:r w:rsidR="00A82B06">
        <w:rPr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 xml:space="preserve">на бетонный подстилающий слой по песчаной прослойке </w:t>
      </w:r>
      <w:r>
        <w:rPr>
          <w:sz w:val="22"/>
          <w:szCs w:val="22"/>
        </w:rPr>
        <w:t>10—15</w:t>
      </w:r>
      <w:r>
        <w:rPr>
          <w:spacing w:val="-5"/>
          <w:sz w:val="22"/>
          <w:szCs w:val="22"/>
        </w:rPr>
        <w:t xml:space="preserve"> мм </w:t>
      </w:r>
      <w:r>
        <w:rPr>
          <w:spacing w:val="-1"/>
          <w:sz w:val="22"/>
          <w:szCs w:val="22"/>
        </w:rPr>
        <w:t>с заполнением швов битумной или дегтевой мастикой.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4"/>
          <w:sz w:val="22"/>
          <w:szCs w:val="22"/>
        </w:rPr>
        <w:t xml:space="preserve">Металлические </w:t>
      </w:r>
      <w:r>
        <w:rPr>
          <w:spacing w:val="-4"/>
          <w:sz w:val="22"/>
          <w:szCs w:val="22"/>
        </w:rPr>
        <w:t>полы устраивают на отдельных участках марте</w:t>
      </w:r>
      <w:r>
        <w:rPr>
          <w:spacing w:val="-4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новских, литейных, прокатных, термических и других цехов, где </w:t>
      </w:r>
      <w:r>
        <w:rPr>
          <w:spacing w:val="-3"/>
          <w:sz w:val="22"/>
          <w:szCs w:val="22"/>
        </w:rPr>
        <w:t xml:space="preserve">возможно падение на пол тяжелых предметов, воздействие высоких </w:t>
      </w:r>
      <w:r>
        <w:rPr>
          <w:spacing w:val="-1"/>
          <w:sz w:val="22"/>
          <w:szCs w:val="22"/>
        </w:rPr>
        <w:t>температур и требуется гладкая, непылящая поверхность пола.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5"/>
          <w:sz w:val="22"/>
          <w:szCs w:val="22"/>
        </w:rPr>
        <w:t xml:space="preserve">Чугунные плиты размером 248 х 248 мм, 298 х 298 мм, толщиной </w:t>
      </w:r>
      <w:r>
        <w:rPr>
          <w:spacing w:val="-4"/>
          <w:sz w:val="22"/>
          <w:szCs w:val="22"/>
        </w:rPr>
        <w:t>6 мм с отверстиями с высотой ребер по периметру 42 и 30 мм, сталь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>ные плиты штампованные 300 х 300 мм, толщиной 2,5—3 мм, высо</w:t>
      </w:r>
      <w:r>
        <w:rPr>
          <w:spacing w:val="-5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той 19 мм. И те и другие укладывают на прослойку из песка или </w:t>
      </w:r>
      <w:r>
        <w:rPr>
          <w:spacing w:val="-2"/>
          <w:sz w:val="22"/>
          <w:szCs w:val="22"/>
        </w:rPr>
        <w:t>мелкозернистого гравия толщиной до 60 мм по бетонному, булыж</w:t>
      </w:r>
      <w:r>
        <w:rPr>
          <w:spacing w:val="-2"/>
          <w:sz w:val="22"/>
          <w:szCs w:val="22"/>
        </w:rPr>
        <w:softHyphen/>
      </w:r>
      <w:r>
        <w:rPr>
          <w:spacing w:val="-3"/>
          <w:sz w:val="22"/>
          <w:szCs w:val="22"/>
        </w:rPr>
        <w:t>ному, щебеночному, песчаному подстилающему слою.</w:t>
      </w:r>
    </w:p>
    <w:p w:rsidR="00671B14" w:rsidRPr="009043DF" w:rsidRDefault="00671B14" w:rsidP="00B333A5">
      <w:pPr>
        <w:shd w:val="clear" w:color="auto" w:fill="FFFFFF"/>
        <w:spacing w:before="178"/>
        <w:ind w:firstLine="567"/>
        <w:rPr>
          <w:i/>
        </w:rPr>
      </w:pPr>
      <w:r w:rsidRPr="009043DF">
        <w:rPr>
          <w:rFonts w:ascii="Arial" w:hAnsi="Arial"/>
          <w:i/>
        </w:rPr>
        <w:t>Устройство</w:t>
      </w:r>
      <w:r w:rsidRPr="009043DF">
        <w:rPr>
          <w:rFonts w:ascii="Arial" w:hAnsi="Arial" w:cs="Arial"/>
          <w:i/>
        </w:rPr>
        <w:t xml:space="preserve"> </w:t>
      </w:r>
      <w:r w:rsidRPr="009043DF">
        <w:rPr>
          <w:rFonts w:ascii="Arial" w:hAnsi="Arial"/>
          <w:i/>
          <w:iCs/>
        </w:rPr>
        <w:t>полов</w:t>
      </w:r>
      <w:r w:rsidRPr="009043DF">
        <w:rPr>
          <w:rFonts w:ascii="Arial" w:hAnsi="Arial" w:cs="Arial"/>
          <w:i/>
          <w:iCs/>
        </w:rPr>
        <w:t xml:space="preserve"> </w:t>
      </w:r>
      <w:r w:rsidRPr="009043DF">
        <w:rPr>
          <w:rFonts w:ascii="Arial" w:hAnsi="Arial"/>
          <w:i/>
          <w:iCs/>
        </w:rPr>
        <w:t>в</w:t>
      </w:r>
      <w:r w:rsidRPr="009043DF">
        <w:rPr>
          <w:rFonts w:ascii="Arial" w:hAnsi="Arial" w:cs="Arial"/>
          <w:i/>
          <w:iCs/>
        </w:rPr>
        <w:t xml:space="preserve"> </w:t>
      </w:r>
      <w:r w:rsidRPr="009043DF">
        <w:rPr>
          <w:rFonts w:ascii="Arial" w:hAnsi="Arial"/>
          <w:i/>
          <w:iCs/>
        </w:rPr>
        <w:t>зоне</w:t>
      </w:r>
      <w:r w:rsidRPr="009043DF">
        <w:rPr>
          <w:rFonts w:ascii="Arial" w:hAnsi="Arial" w:cs="Arial"/>
          <w:i/>
          <w:iCs/>
        </w:rPr>
        <w:t xml:space="preserve"> </w:t>
      </w:r>
      <w:r w:rsidRPr="009043DF">
        <w:rPr>
          <w:rFonts w:ascii="Arial" w:hAnsi="Arial"/>
          <w:i/>
          <w:iCs/>
        </w:rPr>
        <w:t>железнодорожных</w:t>
      </w:r>
      <w:r w:rsidRPr="009043DF">
        <w:rPr>
          <w:rFonts w:ascii="Arial" w:hAnsi="Arial" w:cs="Arial"/>
          <w:i/>
          <w:iCs/>
        </w:rPr>
        <w:t xml:space="preserve"> </w:t>
      </w:r>
      <w:r w:rsidRPr="009043DF">
        <w:rPr>
          <w:rFonts w:ascii="Arial" w:hAnsi="Arial"/>
          <w:i/>
          <w:iCs/>
        </w:rPr>
        <w:t>путей</w:t>
      </w:r>
    </w:p>
    <w:p w:rsidR="00671B14" w:rsidRDefault="00671B14" w:rsidP="00B333A5">
      <w:pPr>
        <w:shd w:val="clear" w:color="auto" w:fill="FFFFFF"/>
        <w:spacing w:before="101" w:line="235" w:lineRule="exact"/>
        <w:ind w:firstLine="567"/>
        <w:jc w:val="both"/>
      </w:pPr>
      <w:r>
        <w:rPr>
          <w:spacing w:val="-3"/>
          <w:sz w:val="22"/>
          <w:szCs w:val="22"/>
        </w:rPr>
        <w:t>Железнодорожные пути широкой или узкой колеи прокладыва</w:t>
      </w:r>
      <w:r>
        <w:rPr>
          <w:spacing w:val="-3"/>
          <w:sz w:val="22"/>
          <w:szCs w:val="22"/>
        </w:rPr>
        <w:softHyphen/>
        <w:t xml:space="preserve">ют в конструкции полов промышленных зданий. Полы устраивают </w:t>
      </w:r>
      <w:r>
        <w:rPr>
          <w:spacing w:val="-2"/>
          <w:sz w:val="22"/>
          <w:szCs w:val="22"/>
        </w:rPr>
        <w:t>так, чтобы не мешать движению людей и безрельсового внутрице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хового транспорта.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  <w:rPr>
          <w:sz w:val="22"/>
          <w:szCs w:val="22"/>
        </w:rPr>
      </w:pPr>
      <w:r>
        <w:rPr>
          <w:spacing w:val="-3"/>
          <w:sz w:val="22"/>
          <w:szCs w:val="22"/>
        </w:rPr>
        <w:t xml:space="preserve">Головки рельсов не должны выступать за уровень поверхности </w:t>
      </w:r>
      <w:r>
        <w:rPr>
          <w:spacing w:val="-4"/>
          <w:sz w:val="22"/>
          <w:szCs w:val="22"/>
        </w:rPr>
        <w:t>пола, на расстоянии 0,5 мот рельса покрытие пола должно быть раз</w:t>
      </w:r>
      <w:r>
        <w:rPr>
          <w:spacing w:val="-4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борным и выполнено из прочных материалов (железобетонных плит, </w:t>
      </w:r>
      <w:r>
        <w:rPr>
          <w:spacing w:val="-4"/>
          <w:sz w:val="22"/>
          <w:szCs w:val="22"/>
        </w:rPr>
        <w:t xml:space="preserve">брусчатки, кирпича, торцовой шашки). Если железнодорожный путь </w:t>
      </w:r>
      <w:r>
        <w:rPr>
          <w:spacing w:val="-5"/>
          <w:sz w:val="22"/>
          <w:szCs w:val="22"/>
        </w:rPr>
        <w:t xml:space="preserve">возвышается над полом, устраивают пандусы с уклоном не более 1:2. </w:t>
      </w:r>
      <w:r>
        <w:rPr>
          <w:spacing w:val="-2"/>
          <w:sz w:val="22"/>
          <w:szCs w:val="22"/>
        </w:rPr>
        <w:t xml:space="preserve">Если примыкает пол с жестким подстилающим слоем, устраивают </w:t>
      </w:r>
      <w:r>
        <w:rPr>
          <w:spacing w:val="-5"/>
          <w:sz w:val="22"/>
          <w:szCs w:val="22"/>
        </w:rPr>
        <w:t xml:space="preserve">деформационный швов. Для прохода ребер колес вдоль рельса в полу </w:t>
      </w:r>
      <w:r>
        <w:rPr>
          <w:spacing w:val="-3"/>
          <w:sz w:val="22"/>
          <w:szCs w:val="22"/>
        </w:rPr>
        <w:t xml:space="preserve">делают углубления, в которые укладывают деревянные бруски или </w:t>
      </w:r>
      <w:r>
        <w:rPr>
          <w:sz w:val="22"/>
          <w:szCs w:val="22"/>
        </w:rPr>
        <w:t>бывшие в употреблении рельсы.</w:t>
      </w:r>
    </w:p>
    <w:p w:rsidR="009043DF" w:rsidRDefault="009043DF" w:rsidP="00B333A5">
      <w:pPr>
        <w:shd w:val="clear" w:color="auto" w:fill="FFFFFF"/>
        <w:spacing w:line="235" w:lineRule="exact"/>
        <w:ind w:firstLine="567"/>
        <w:jc w:val="both"/>
      </w:pP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b/>
          <w:bCs/>
          <w:spacing w:val="-8"/>
          <w:sz w:val="22"/>
          <w:szCs w:val="22"/>
        </w:rPr>
        <w:t xml:space="preserve">Деформационные швы </w:t>
      </w:r>
      <w:r>
        <w:rPr>
          <w:spacing w:val="-8"/>
          <w:sz w:val="22"/>
          <w:szCs w:val="22"/>
        </w:rPr>
        <w:t xml:space="preserve">в полах устраивают для того, чтобы в них </w:t>
      </w:r>
      <w:r>
        <w:rPr>
          <w:spacing w:val="-2"/>
          <w:sz w:val="22"/>
          <w:szCs w:val="22"/>
        </w:rPr>
        <w:t>не возникало температурных трещин. Их размещают по линии де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 xml:space="preserve">формационных швов здания, в местах сопряжения разнотипных </w:t>
      </w:r>
      <w:r>
        <w:rPr>
          <w:spacing w:val="-2"/>
          <w:sz w:val="22"/>
          <w:szCs w:val="22"/>
        </w:rPr>
        <w:t>полов, по гребню (водоразделу) участка пола, уложенного с укло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ном.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3"/>
          <w:sz w:val="22"/>
          <w:szCs w:val="22"/>
        </w:rPr>
        <w:t>В помещениях, где полы подвержены воздействию положитель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ных и отрицательных температур, деформационные швы устраива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ют через каждые 6—8 м в обоих направлениях.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sz w:val="22"/>
          <w:szCs w:val="22"/>
        </w:rPr>
        <w:t xml:space="preserve">При значительных механических нагрузках деформационные </w:t>
      </w:r>
      <w:r>
        <w:rPr>
          <w:spacing w:val="-2"/>
          <w:sz w:val="22"/>
          <w:szCs w:val="22"/>
        </w:rPr>
        <w:t>швы полов окаймляют стальными уголками, а при небольших на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грузках их устраивают без уголков.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1"/>
          <w:sz w:val="22"/>
          <w:szCs w:val="22"/>
        </w:rPr>
        <w:t>В полах, уложенных на перекрытии, в деформационный шов закладывают компенсатор из оцинкованной стали. Полость дефор</w:t>
      </w:r>
      <w:r>
        <w:rPr>
          <w:spacing w:val="-1"/>
          <w:sz w:val="22"/>
          <w:szCs w:val="22"/>
        </w:rPr>
        <w:softHyphen/>
        <w:t xml:space="preserve">мационных швов заполняют битумом с волокнистыми добавками </w:t>
      </w:r>
      <w:r>
        <w:rPr>
          <w:sz w:val="22"/>
          <w:szCs w:val="22"/>
        </w:rPr>
        <w:t>или песком.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</w:p>
    <w:p w:rsidR="00671B14" w:rsidRDefault="00671B14" w:rsidP="00B333A5">
      <w:pPr>
        <w:spacing w:line="1" w:lineRule="exact"/>
        <w:ind w:firstLine="567"/>
        <w:rPr>
          <w:sz w:val="2"/>
          <w:szCs w:val="2"/>
        </w:rPr>
      </w:pP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b/>
          <w:bCs/>
          <w:spacing w:val="-6"/>
          <w:sz w:val="22"/>
          <w:szCs w:val="22"/>
        </w:rPr>
        <w:t xml:space="preserve">Места примыкания полов </w:t>
      </w:r>
      <w:r>
        <w:rPr>
          <w:spacing w:val="-6"/>
          <w:sz w:val="22"/>
          <w:szCs w:val="22"/>
        </w:rPr>
        <w:t xml:space="preserve">к стенам, колоннам и фундаментам </w:t>
      </w:r>
      <w:r>
        <w:rPr>
          <w:spacing w:val="-3"/>
          <w:sz w:val="22"/>
          <w:szCs w:val="22"/>
        </w:rPr>
        <w:t>станков делают с зазором для свободной осадки, заполняя их волок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нистым материалом. При повышенных</w:t>
      </w:r>
      <w:r w:rsidR="009043DF">
        <w:rPr>
          <w:spacing w:val="-5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 xml:space="preserve">требованиях к внешнему виду </w:t>
      </w:r>
      <w:r>
        <w:rPr>
          <w:spacing w:val="-3"/>
          <w:sz w:val="22"/>
          <w:szCs w:val="22"/>
        </w:rPr>
        <w:t xml:space="preserve">полов или при интенсивном воздействии на них производственных </w:t>
      </w:r>
      <w:r>
        <w:rPr>
          <w:spacing w:val="-4"/>
          <w:sz w:val="22"/>
          <w:szCs w:val="22"/>
        </w:rPr>
        <w:t xml:space="preserve">жидкостей места примыкания полов к вертикальным конструкциям </w:t>
      </w:r>
      <w:r>
        <w:rPr>
          <w:spacing w:val="-1"/>
          <w:sz w:val="22"/>
          <w:szCs w:val="22"/>
        </w:rPr>
        <w:t xml:space="preserve">перекрывают плинтусами или галтелями. Для стока жидкостей в </w:t>
      </w:r>
      <w:r>
        <w:rPr>
          <w:spacing w:val="-2"/>
          <w:sz w:val="22"/>
          <w:szCs w:val="22"/>
        </w:rPr>
        <w:t xml:space="preserve">полах устраивают уклоны в сторону расположения водоприемных </w:t>
      </w:r>
      <w:r>
        <w:rPr>
          <w:spacing w:val="-1"/>
          <w:sz w:val="22"/>
          <w:szCs w:val="22"/>
        </w:rPr>
        <w:t xml:space="preserve">лотков и трапов. Последние перекрывают решеткой, уложенной в </w:t>
      </w:r>
      <w:r>
        <w:rPr>
          <w:sz w:val="22"/>
          <w:szCs w:val="22"/>
        </w:rPr>
        <w:t>уровне пола.</w:t>
      </w:r>
    </w:p>
    <w:p w:rsidR="00671B14" w:rsidRDefault="00671B14" w:rsidP="00B333A5">
      <w:pPr>
        <w:shd w:val="clear" w:color="auto" w:fill="FFFFFF"/>
        <w:spacing w:before="182"/>
        <w:ind w:firstLine="567"/>
      </w:pPr>
      <w:r>
        <w:rPr>
          <w:rFonts w:ascii="Arial" w:hAnsi="Arial"/>
          <w:i/>
          <w:iCs/>
        </w:rPr>
        <w:t>Внутренние</w:t>
      </w: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/>
          <w:i/>
          <w:iCs/>
        </w:rPr>
        <w:t>конструкции</w:t>
      </w:r>
    </w:p>
    <w:p w:rsidR="00671B14" w:rsidRDefault="00671B14" w:rsidP="00B333A5">
      <w:pPr>
        <w:shd w:val="clear" w:color="auto" w:fill="FFFFFF"/>
        <w:spacing w:before="106" w:line="235" w:lineRule="exact"/>
        <w:ind w:firstLine="567"/>
        <w:jc w:val="both"/>
      </w:pPr>
      <w:r>
        <w:rPr>
          <w:spacing w:val="-2"/>
          <w:sz w:val="22"/>
          <w:szCs w:val="22"/>
        </w:rPr>
        <w:t xml:space="preserve">Для эксплуатации и ремонта технологического оборудования в </w:t>
      </w:r>
      <w:r>
        <w:rPr>
          <w:sz w:val="22"/>
          <w:szCs w:val="22"/>
        </w:rPr>
        <w:t>производственных цехах устраивают:</w:t>
      </w:r>
    </w:p>
    <w:p w:rsidR="00A82B06" w:rsidRDefault="00A82B06" w:rsidP="00B333A5">
      <w:pPr>
        <w:shd w:val="clear" w:color="auto" w:fill="FFFFFF"/>
        <w:spacing w:line="235" w:lineRule="exact"/>
        <w:ind w:firstLine="567"/>
        <w:jc w:val="both"/>
        <w:rPr>
          <w:i/>
          <w:iCs/>
          <w:spacing w:val="-6"/>
          <w:sz w:val="22"/>
          <w:szCs w:val="22"/>
        </w:rPr>
      </w:pPr>
    </w:p>
    <w:p w:rsidR="00A82B06" w:rsidRDefault="00A82B06" w:rsidP="00B333A5">
      <w:pPr>
        <w:shd w:val="clear" w:color="auto" w:fill="FFFFFF"/>
        <w:spacing w:line="235" w:lineRule="exact"/>
        <w:ind w:firstLine="567"/>
        <w:jc w:val="both"/>
        <w:rPr>
          <w:i/>
          <w:iCs/>
          <w:spacing w:val="-6"/>
          <w:sz w:val="22"/>
          <w:szCs w:val="22"/>
        </w:rPr>
      </w:pPr>
    </w:p>
    <w:p w:rsidR="00A82B06" w:rsidRDefault="00A82B06" w:rsidP="00B333A5">
      <w:pPr>
        <w:shd w:val="clear" w:color="auto" w:fill="FFFFFF"/>
        <w:spacing w:line="235" w:lineRule="exact"/>
        <w:ind w:firstLine="567"/>
        <w:jc w:val="both"/>
        <w:rPr>
          <w:i/>
          <w:iCs/>
          <w:spacing w:val="-6"/>
          <w:sz w:val="22"/>
          <w:szCs w:val="22"/>
        </w:rPr>
      </w:pPr>
    </w:p>
    <w:p w:rsidR="00A82B06" w:rsidRDefault="00A82B06" w:rsidP="00B333A5">
      <w:pPr>
        <w:shd w:val="clear" w:color="auto" w:fill="FFFFFF"/>
        <w:spacing w:line="235" w:lineRule="exact"/>
        <w:ind w:firstLine="567"/>
        <w:jc w:val="both"/>
        <w:rPr>
          <w:i/>
          <w:iCs/>
          <w:spacing w:val="-6"/>
          <w:sz w:val="22"/>
          <w:szCs w:val="22"/>
        </w:rPr>
      </w:pPr>
    </w:p>
    <w:p w:rsidR="00A82B06" w:rsidRDefault="00A82B06" w:rsidP="00B333A5">
      <w:pPr>
        <w:shd w:val="clear" w:color="auto" w:fill="FFFFFF"/>
        <w:spacing w:line="235" w:lineRule="exact"/>
        <w:ind w:firstLine="567"/>
        <w:jc w:val="both"/>
        <w:rPr>
          <w:i/>
          <w:iCs/>
          <w:spacing w:val="-6"/>
          <w:sz w:val="22"/>
          <w:szCs w:val="22"/>
        </w:rPr>
      </w:pPr>
    </w:p>
    <w:p w:rsidR="00A82B06" w:rsidRDefault="009219FA" w:rsidP="00B333A5">
      <w:pPr>
        <w:shd w:val="clear" w:color="auto" w:fill="FFFFFF"/>
        <w:spacing w:line="235" w:lineRule="exact"/>
        <w:ind w:firstLine="567"/>
        <w:jc w:val="both"/>
        <w:rPr>
          <w:i/>
          <w:iCs/>
          <w:spacing w:val="-6"/>
          <w:sz w:val="22"/>
          <w:szCs w:val="22"/>
        </w:rPr>
      </w:pPr>
      <w:r>
        <w:rPr>
          <w:noProof/>
        </w:rPr>
        <w:pict>
          <v:shape id="_x0000_s1154" type="#_x0000_t75" style="position:absolute;left:0;text-align:left;margin-left:145.05pt;margin-top:1.6pt;width:342pt;height:250.5pt;z-index:251669504;mso-wrap-distance-left:1.9pt;mso-wrap-distance-right:1.9pt;mso-position-horizontal-relative:page">
            <v:imagedata r:id="rId53" o:title=""/>
            <w10:wrap type="topAndBottom" anchorx="page"/>
          </v:shape>
        </w:pict>
      </w:r>
    </w:p>
    <w:p w:rsidR="00A82B06" w:rsidRDefault="00A82B06" w:rsidP="00B333A5">
      <w:pPr>
        <w:shd w:val="clear" w:color="auto" w:fill="FFFFFF"/>
        <w:spacing w:line="235" w:lineRule="exact"/>
        <w:ind w:firstLine="567"/>
        <w:jc w:val="both"/>
        <w:rPr>
          <w:i/>
          <w:iCs/>
          <w:spacing w:val="-6"/>
          <w:sz w:val="22"/>
          <w:szCs w:val="22"/>
        </w:rPr>
      </w:pPr>
    </w:p>
    <w:p w:rsidR="00A82B06" w:rsidRDefault="00A82B06" w:rsidP="00B333A5">
      <w:pPr>
        <w:shd w:val="clear" w:color="auto" w:fill="FFFFFF"/>
        <w:spacing w:line="235" w:lineRule="exact"/>
        <w:ind w:firstLine="567"/>
        <w:jc w:val="both"/>
        <w:rPr>
          <w:i/>
          <w:iCs/>
          <w:spacing w:val="-6"/>
          <w:sz w:val="22"/>
          <w:szCs w:val="22"/>
        </w:rPr>
      </w:pPr>
    </w:p>
    <w:p w:rsidR="00A82B06" w:rsidRDefault="00A82B06" w:rsidP="00A82B06">
      <w:pPr>
        <w:shd w:val="clear" w:color="auto" w:fill="FFFFFF"/>
        <w:spacing w:before="154" w:line="187" w:lineRule="exact"/>
        <w:ind w:firstLine="567"/>
        <w:jc w:val="center"/>
      </w:pPr>
      <w:r>
        <w:rPr>
          <w:rFonts w:ascii="Arial" w:hAnsi="Arial"/>
          <w:b/>
          <w:bCs/>
          <w:spacing w:val="-9"/>
          <w:sz w:val="18"/>
          <w:szCs w:val="18"/>
        </w:rPr>
        <w:t>Рис</w:t>
      </w:r>
      <w:r w:rsidR="00DD2D95">
        <w:rPr>
          <w:rFonts w:ascii="Arial" w:hAnsi="Arial" w:cs="Arial"/>
          <w:b/>
          <w:bCs/>
          <w:spacing w:val="-9"/>
          <w:sz w:val="18"/>
          <w:szCs w:val="18"/>
        </w:rPr>
        <w:t>. 50</w:t>
      </w:r>
      <w:r>
        <w:rPr>
          <w:rFonts w:ascii="Arial" w:hAnsi="Arial" w:cs="Arial"/>
          <w:b/>
          <w:bCs/>
          <w:spacing w:val="-9"/>
          <w:sz w:val="18"/>
          <w:szCs w:val="18"/>
        </w:rPr>
        <w:t xml:space="preserve">. </w:t>
      </w:r>
      <w:r>
        <w:rPr>
          <w:rFonts w:ascii="Arial" w:hAnsi="Arial"/>
          <w:spacing w:val="-9"/>
          <w:sz w:val="18"/>
          <w:szCs w:val="18"/>
        </w:rPr>
        <w:t>Служебные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и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пожарные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лестницы</w:t>
      </w:r>
      <w:r>
        <w:rPr>
          <w:rFonts w:ascii="Arial" w:hAnsi="Arial" w:cs="Arial"/>
          <w:spacing w:val="-9"/>
          <w:sz w:val="18"/>
          <w:szCs w:val="18"/>
        </w:rPr>
        <w:t>:</w:t>
      </w:r>
    </w:p>
    <w:p w:rsidR="00A82B06" w:rsidRDefault="00A82B06" w:rsidP="00A82B06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pacing w:val="-11"/>
          <w:sz w:val="18"/>
          <w:szCs w:val="18"/>
        </w:rPr>
        <w:t>а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служебная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маршевая</w:t>
      </w:r>
      <w:r>
        <w:rPr>
          <w:rFonts w:ascii="Arial" w:hAnsi="Arial" w:cs="Arial"/>
          <w:spacing w:val="-11"/>
          <w:sz w:val="18"/>
          <w:szCs w:val="18"/>
        </w:rPr>
        <w:t xml:space="preserve">; </w:t>
      </w:r>
      <w:r>
        <w:rPr>
          <w:rFonts w:ascii="Arial" w:hAnsi="Arial"/>
          <w:spacing w:val="-11"/>
          <w:sz w:val="18"/>
          <w:szCs w:val="18"/>
        </w:rPr>
        <w:t>б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—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верхний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и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нижний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узлы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опирания</w:t>
      </w:r>
      <w:r>
        <w:rPr>
          <w:rFonts w:ascii="Arial" w:hAnsi="Arial" w:cs="Arial"/>
          <w:spacing w:val="-11"/>
          <w:sz w:val="18"/>
          <w:szCs w:val="18"/>
        </w:rPr>
        <w:t xml:space="preserve"> </w:t>
      </w:r>
      <w:r>
        <w:rPr>
          <w:rFonts w:ascii="Arial" w:hAnsi="Arial"/>
          <w:spacing w:val="-11"/>
          <w:sz w:val="18"/>
          <w:szCs w:val="18"/>
        </w:rPr>
        <w:t>марша</w:t>
      </w:r>
      <w:r>
        <w:rPr>
          <w:rFonts w:ascii="Arial" w:hAnsi="Arial" w:cs="Arial"/>
          <w:spacing w:val="-11"/>
          <w:sz w:val="18"/>
          <w:szCs w:val="18"/>
        </w:rPr>
        <w:t>;</w:t>
      </w:r>
    </w:p>
    <w:p w:rsidR="00A82B06" w:rsidRDefault="00A82B06" w:rsidP="00A82B06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pacing w:val="-10"/>
          <w:sz w:val="18"/>
          <w:szCs w:val="18"/>
        </w:rPr>
        <w:t>в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лестница</w:t>
      </w:r>
      <w:r>
        <w:rPr>
          <w:rFonts w:ascii="Arial" w:hAnsi="Arial" w:cs="Arial"/>
          <w:spacing w:val="-10"/>
          <w:sz w:val="18"/>
          <w:szCs w:val="18"/>
        </w:rPr>
        <w:t>-</w:t>
      </w:r>
      <w:r>
        <w:rPr>
          <w:rFonts w:ascii="Arial" w:hAnsi="Arial"/>
          <w:spacing w:val="-10"/>
          <w:sz w:val="18"/>
          <w:szCs w:val="18"/>
        </w:rPr>
        <w:t>стремянка</w:t>
      </w:r>
      <w:r>
        <w:rPr>
          <w:rFonts w:ascii="Arial" w:hAnsi="Arial" w:cs="Arial"/>
          <w:spacing w:val="-10"/>
          <w:sz w:val="18"/>
          <w:szCs w:val="18"/>
        </w:rPr>
        <w:t xml:space="preserve">; </w:t>
      </w:r>
      <w:r>
        <w:rPr>
          <w:rFonts w:ascii="Arial" w:hAnsi="Arial"/>
          <w:spacing w:val="-10"/>
          <w:sz w:val="18"/>
          <w:szCs w:val="18"/>
        </w:rPr>
        <w:t>г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пожарная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лестница</w:t>
      </w:r>
      <w:r>
        <w:rPr>
          <w:rFonts w:ascii="Arial" w:hAnsi="Arial" w:cs="Arial"/>
          <w:spacing w:val="-10"/>
          <w:sz w:val="18"/>
          <w:szCs w:val="18"/>
        </w:rPr>
        <w:t xml:space="preserve"> 1 -</w:t>
      </w:r>
      <w:r>
        <w:rPr>
          <w:rFonts w:ascii="Arial" w:hAnsi="Arial"/>
          <w:spacing w:val="-10"/>
          <w:sz w:val="18"/>
          <w:szCs w:val="18"/>
        </w:rPr>
        <w:t>го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типа</w:t>
      </w:r>
      <w:r>
        <w:rPr>
          <w:rFonts w:ascii="Arial" w:hAnsi="Arial" w:cs="Arial"/>
          <w:spacing w:val="-10"/>
          <w:sz w:val="18"/>
          <w:szCs w:val="18"/>
        </w:rPr>
        <w:t>;</w:t>
      </w:r>
    </w:p>
    <w:p w:rsidR="00A82B06" w:rsidRDefault="00A82B06" w:rsidP="00A82B06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/>
          <w:spacing w:val="-9"/>
          <w:sz w:val="18"/>
          <w:szCs w:val="18"/>
        </w:rPr>
        <w:t>д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—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то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же</w:t>
      </w:r>
      <w:r>
        <w:rPr>
          <w:rFonts w:ascii="Arial" w:hAnsi="Arial" w:cs="Arial"/>
          <w:spacing w:val="-9"/>
          <w:sz w:val="18"/>
          <w:szCs w:val="18"/>
        </w:rPr>
        <w:t xml:space="preserve"> 2-</w:t>
      </w:r>
      <w:r>
        <w:rPr>
          <w:rFonts w:ascii="Arial" w:hAnsi="Arial"/>
          <w:spacing w:val="-9"/>
          <w:sz w:val="18"/>
          <w:szCs w:val="18"/>
        </w:rPr>
        <w:t>го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/>
          <w:spacing w:val="-9"/>
          <w:sz w:val="18"/>
          <w:szCs w:val="18"/>
        </w:rPr>
        <w:t>типа</w:t>
      </w:r>
      <w:r>
        <w:rPr>
          <w:rFonts w:ascii="Arial" w:hAnsi="Arial" w:cs="Arial"/>
          <w:spacing w:val="-9"/>
          <w:sz w:val="18"/>
          <w:szCs w:val="18"/>
        </w:rPr>
        <w:t>;</w:t>
      </w:r>
    </w:p>
    <w:p w:rsidR="00A82B06" w:rsidRDefault="00A82B06" w:rsidP="00A82B06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4"/>
          <w:sz w:val="18"/>
          <w:szCs w:val="18"/>
        </w:rPr>
        <w:t xml:space="preserve">1 </w:t>
      </w:r>
      <w:r>
        <w:rPr>
          <w:rFonts w:ascii="Arial" w:hAnsi="Arial"/>
          <w:spacing w:val="-4"/>
          <w:sz w:val="18"/>
          <w:szCs w:val="18"/>
        </w:rPr>
        <w:t>—швеллер</w:t>
      </w:r>
      <w:r>
        <w:rPr>
          <w:rFonts w:ascii="Arial" w:hAnsi="Arial" w:cs="Arial"/>
          <w:spacing w:val="-4"/>
          <w:sz w:val="18"/>
          <w:szCs w:val="18"/>
        </w:rPr>
        <w:t xml:space="preserve"> </w:t>
      </w:r>
      <w:r>
        <w:rPr>
          <w:rFonts w:ascii="Arial" w:hAnsi="Arial"/>
          <w:spacing w:val="-4"/>
          <w:sz w:val="18"/>
          <w:szCs w:val="18"/>
        </w:rPr>
        <w:t>№</w:t>
      </w:r>
      <w:r>
        <w:rPr>
          <w:rFonts w:ascii="Arial" w:hAnsi="Arial" w:cs="Arial"/>
          <w:spacing w:val="-4"/>
          <w:sz w:val="18"/>
          <w:szCs w:val="18"/>
        </w:rPr>
        <w:t xml:space="preserve"> 18; 2 </w:t>
      </w:r>
      <w:r>
        <w:rPr>
          <w:rFonts w:ascii="Arial" w:hAnsi="Arial"/>
          <w:spacing w:val="-4"/>
          <w:sz w:val="18"/>
          <w:szCs w:val="18"/>
        </w:rPr>
        <w:t>—уголок</w:t>
      </w:r>
      <w:r>
        <w:rPr>
          <w:rFonts w:ascii="Arial" w:hAnsi="Arial" w:cs="Arial"/>
          <w:spacing w:val="-4"/>
          <w:sz w:val="18"/>
          <w:szCs w:val="18"/>
        </w:rPr>
        <w:t>50x5</w:t>
      </w:r>
      <w:r>
        <w:rPr>
          <w:rFonts w:ascii="Arial" w:hAnsi="Arial"/>
          <w:spacing w:val="-4"/>
          <w:sz w:val="18"/>
          <w:szCs w:val="18"/>
        </w:rPr>
        <w:t>мм</w:t>
      </w:r>
      <w:r>
        <w:rPr>
          <w:rFonts w:ascii="Arial" w:hAnsi="Arial" w:cs="Arial"/>
          <w:spacing w:val="-4"/>
          <w:sz w:val="18"/>
          <w:szCs w:val="18"/>
        </w:rPr>
        <w:t xml:space="preserve">; 3 </w:t>
      </w:r>
      <w:r>
        <w:rPr>
          <w:rFonts w:ascii="Arial" w:hAnsi="Arial"/>
          <w:spacing w:val="-4"/>
          <w:sz w:val="18"/>
          <w:szCs w:val="18"/>
        </w:rPr>
        <w:t>—</w:t>
      </w:r>
      <w:r>
        <w:rPr>
          <w:rFonts w:ascii="Arial" w:hAnsi="Arial" w:cs="Arial"/>
          <w:spacing w:val="-4"/>
          <w:sz w:val="18"/>
          <w:szCs w:val="18"/>
        </w:rPr>
        <w:t xml:space="preserve"> </w:t>
      </w:r>
      <w:r>
        <w:rPr>
          <w:rFonts w:ascii="Arial" w:hAnsi="Arial"/>
          <w:spacing w:val="-4"/>
          <w:sz w:val="18"/>
          <w:szCs w:val="18"/>
        </w:rPr>
        <w:t>полоса</w:t>
      </w:r>
      <w:r>
        <w:rPr>
          <w:rFonts w:ascii="Arial" w:hAnsi="Arial" w:cs="Arial"/>
          <w:spacing w:val="-4"/>
          <w:sz w:val="18"/>
          <w:szCs w:val="18"/>
        </w:rPr>
        <w:t>40x4</w:t>
      </w:r>
      <w:r>
        <w:rPr>
          <w:rFonts w:ascii="Arial" w:hAnsi="Arial"/>
          <w:spacing w:val="-4"/>
          <w:sz w:val="18"/>
          <w:szCs w:val="18"/>
        </w:rPr>
        <w:t>мм</w:t>
      </w:r>
      <w:r>
        <w:rPr>
          <w:rFonts w:ascii="Arial" w:hAnsi="Arial" w:cs="Arial"/>
          <w:spacing w:val="-4"/>
          <w:sz w:val="18"/>
          <w:szCs w:val="18"/>
        </w:rPr>
        <w:t>;</w:t>
      </w:r>
    </w:p>
    <w:p w:rsidR="00A82B06" w:rsidRDefault="00A82B06" w:rsidP="00A82B06">
      <w:pPr>
        <w:shd w:val="clear" w:color="auto" w:fill="FFFFFF"/>
        <w:spacing w:line="187" w:lineRule="exact"/>
        <w:ind w:firstLine="567"/>
        <w:jc w:val="center"/>
      </w:pPr>
      <w:r>
        <w:rPr>
          <w:rFonts w:ascii="Arial" w:hAnsi="Arial" w:cs="Arial"/>
          <w:spacing w:val="-10"/>
          <w:sz w:val="18"/>
          <w:szCs w:val="18"/>
        </w:rPr>
        <w:t xml:space="preserve">4 </w:t>
      </w:r>
      <w:r>
        <w:rPr>
          <w:rFonts w:ascii="Arial" w:hAnsi="Arial"/>
          <w:spacing w:val="-10"/>
          <w:sz w:val="18"/>
          <w:szCs w:val="18"/>
        </w:rPr>
        <w:t>—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стержень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диаметром</w:t>
      </w:r>
      <w:r>
        <w:rPr>
          <w:rFonts w:ascii="Arial" w:hAnsi="Arial" w:cs="Arial"/>
          <w:spacing w:val="-10"/>
          <w:sz w:val="18"/>
          <w:szCs w:val="18"/>
        </w:rPr>
        <w:t xml:space="preserve"> 18 </w:t>
      </w:r>
      <w:r>
        <w:rPr>
          <w:rFonts w:ascii="Arial" w:hAnsi="Arial"/>
          <w:spacing w:val="-10"/>
          <w:sz w:val="18"/>
          <w:szCs w:val="18"/>
        </w:rPr>
        <w:t>мм</w:t>
      </w:r>
      <w:r>
        <w:rPr>
          <w:rFonts w:ascii="Arial" w:hAnsi="Arial" w:cs="Arial"/>
          <w:spacing w:val="-10"/>
          <w:sz w:val="18"/>
          <w:szCs w:val="18"/>
        </w:rPr>
        <w:t xml:space="preserve">; 5 </w:t>
      </w:r>
      <w:r>
        <w:rPr>
          <w:rFonts w:ascii="Arial" w:hAnsi="Arial"/>
          <w:spacing w:val="-10"/>
          <w:sz w:val="18"/>
          <w:szCs w:val="18"/>
        </w:rPr>
        <w:t>—пластина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 w:cs="Arial"/>
          <w:spacing w:val="5"/>
          <w:sz w:val="18"/>
          <w:szCs w:val="18"/>
        </w:rPr>
        <w:t>100x100x6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/>
          <w:spacing w:val="-10"/>
          <w:sz w:val="18"/>
          <w:szCs w:val="18"/>
        </w:rPr>
        <w:t>мм</w:t>
      </w:r>
      <w:r>
        <w:rPr>
          <w:rFonts w:ascii="Arial" w:hAnsi="Arial" w:cs="Arial"/>
          <w:spacing w:val="-10"/>
          <w:sz w:val="18"/>
          <w:szCs w:val="18"/>
        </w:rPr>
        <w:t>;</w:t>
      </w:r>
    </w:p>
    <w:p w:rsidR="00A82B06" w:rsidRDefault="00A82B06" w:rsidP="00A82B06">
      <w:pPr>
        <w:shd w:val="clear" w:color="auto" w:fill="FFFFFF"/>
        <w:spacing w:line="187" w:lineRule="exact"/>
        <w:ind w:firstLine="567"/>
        <w:jc w:val="center"/>
        <w:rPr>
          <w:rFonts w:ascii="Arial" w:hAnsi="Arial"/>
          <w:spacing w:val="-6"/>
          <w:sz w:val="18"/>
          <w:szCs w:val="18"/>
        </w:rPr>
      </w:pPr>
      <w:r>
        <w:rPr>
          <w:rFonts w:ascii="Arial" w:hAnsi="Arial" w:cs="Arial"/>
          <w:spacing w:val="-6"/>
          <w:sz w:val="18"/>
          <w:szCs w:val="18"/>
        </w:rPr>
        <w:t xml:space="preserve">6 </w:t>
      </w:r>
      <w:r>
        <w:rPr>
          <w:rFonts w:ascii="Arial" w:hAnsi="Arial"/>
          <w:spacing w:val="-6"/>
          <w:sz w:val="18"/>
          <w:szCs w:val="18"/>
        </w:rPr>
        <w:t>—уголок</w:t>
      </w:r>
      <w:r>
        <w:rPr>
          <w:rFonts w:ascii="Arial" w:hAnsi="Arial" w:cs="Arial"/>
          <w:spacing w:val="-6"/>
          <w:sz w:val="18"/>
          <w:szCs w:val="18"/>
        </w:rPr>
        <w:t xml:space="preserve"> 80x80 </w:t>
      </w:r>
      <w:r>
        <w:rPr>
          <w:rFonts w:ascii="Arial" w:hAnsi="Arial"/>
          <w:spacing w:val="-6"/>
          <w:sz w:val="18"/>
          <w:szCs w:val="18"/>
        </w:rPr>
        <w:t>мм</w:t>
      </w:r>
    </w:p>
    <w:p w:rsidR="00A82B06" w:rsidRDefault="00A82B06" w:rsidP="00A82B06">
      <w:pPr>
        <w:shd w:val="clear" w:color="auto" w:fill="FFFFFF"/>
        <w:spacing w:line="187" w:lineRule="exact"/>
        <w:ind w:firstLine="567"/>
        <w:jc w:val="center"/>
      </w:pP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6"/>
          <w:sz w:val="22"/>
          <w:szCs w:val="22"/>
        </w:rPr>
        <w:t xml:space="preserve">обслуживающие площадки, </w:t>
      </w:r>
      <w:r>
        <w:rPr>
          <w:spacing w:val="-6"/>
          <w:sz w:val="22"/>
          <w:szCs w:val="22"/>
        </w:rPr>
        <w:t xml:space="preserve">которые предназначены для осмотра, </w:t>
      </w:r>
      <w:r>
        <w:rPr>
          <w:spacing w:val="-2"/>
          <w:sz w:val="22"/>
          <w:szCs w:val="22"/>
        </w:rPr>
        <w:t xml:space="preserve">ремонта оборудования, установленного в цехе, складирования </w:t>
      </w:r>
      <w:r>
        <w:rPr>
          <w:spacing w:val="-3"/>
          <w:sz w:val="22"/>
          <w:szCs w:val="22"/>
        </w:rPr>
        <w:t>топлива, сырья, материалов. Они опираются на основные конст</w:t>
      </w:r>
      <w:r>
        <w:rPr>
          <w:spacing w:val="-3"/>
          <w:sz w:val="22"/>
          <w:szCs w:val="22"/>
        </w:rPr>
        <w:softHyphen/>
        <w:t xml:space="preserve">рукции здания, на самостоятельные опоры, на технологическое </w:t>
      </w:r>
      <w:r>
        <w:rPr>
          <w:spacing w:val="-5"/>
          <w:sz w:val="22"/>
          <w:szCs w:val="22"/>
        </w:rPr>
        <w:t xml:space="preserve">оборудование. Такие площадки устраивают в один или несколько </w:t>
      </w:r>
      <w:r>
        <w:rPr>
          <w:sz w:val="22"/>
          <w:szCs w:val="22"/>
        </w:rPr>
        <w:t>ярусов;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3"/>
          <w:sz w:val="22"/>
          <w:szCs w:val="22"/>
        </w:rPr>
        <w:t xml:space="preserve">антресоли, </w:t>
      </w:r>
      <w:r>
        <w:rPr>
          <w:spacing w:val="-3"/>
          <w:sz w:val="22"/>
          <w:szCs w:val="22"/>
        </w:rPr>
        <w:t>используемые для установки оборудования, разме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щения вспомогательных помещений и для других целей. Они </w:t>
      </w:r>
      <w:r>
        <w:rPr>
          <w:spacing w:val="-5"/>
          <w:sz w:val="22"/>
          <w:szCs w:val="22"/>
        </w:rPr>
        <w:t>представляют собой встроенный полуэтаж, увеличивающий про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изводственную площадь цеха;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i/>
          <w:iCs/>
          <w:spacing w:val="-1"/>
          <w:sz w:val="22"/>
          <w:szCs w:val="22"/>
        </w:rPr>
        <w:t xml:space="preserve">этажерки </w:t>
      </w:r>
      <w:r>
        <w:rPr>
          <w:spacing w:val="-1"/>
          <w:sz w:val="22"/>
          <w:szCs w:val="22"/>
        </w:rPr>
        <w:t xml:space="preserve">— отдельно стоящие одно-, двух- и многоярусные </w:t>
      </w:r>
      <w:r>
        <w:rPr>
          <w:sz w:val="22"/>
          <w:szCs w:val="22"/>
        </w:rPr>
        <w:t>сооружения. Они предназ</w:t>
      </w:r>
      <w:r w:rsidR="00DD2D95">
        <w:rPr>
          <w:sz w:val="22"/>
          <w:szCs w:val="22"/>
        </w:rPr>
        <w:t>начены для установки большегаба</w:t>
      </w:r>
      <w:r>
        <w:rPr>
          <w:sz w:val="22"/>
          <w:szCs w:val="22"/>
        </w:rPr>
        <w:t xml:space="preserve">ритного и провисающего оборудования. Высота этажерок и </w:t>
      </w:r>
      <w:r>
        <w:rPr>
          <w:spacing w:val="-2"/>
          <w:sz w:val="22"/>
          <w:szCs w:val="22"/>
        </w:rPr>
        <w:t>расстояние между ярусами зависят от условий производствен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ного процесса.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3"/>
          <w:sz w:val="22"/>
          <w:szCs w:val="22"/>
        </w:rPr>
        <w:t>Для сообщения между перекрытиями этажерки имеют металли</w:t>
      </w:r>
      <w:r>
        <w:rPr>
          <w:spacing w:val="-3"/>
          <w:sz w:val="22"/>
          <w:szCs w:val="22"/>
        </w:rPr>
        <w:softHyphen/>
      </w:r>
      <w:r>
        <w:rPr>
          <w:spacing w:val="-5"/>
          <w:sz w:val="22"/>
          <w:szCs w:val="22"/>
        </w:rPr>
        <w:t>ческие лестницы. Каждое перекрытие по контуру ограждается сталь</w:t>
      </w:r>
      <w:r>
        <w:rPr>
          <w:spacing w:val="-5"/>
          <w:sz w:val="22"/>
          <w:szCs w:val="22"/>
        </w:rPr>
        <w:softHyphen/>
      </w:r>
      <w:r>
        <w:rPr>
          <w:sz w:val="22"/>
          <w:szCs w:val="22"/>
        </w:rPr>
        <w:t>ными перилами высотой 1 м.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spacing w:val="-2"/>
          <w:sz w:val="22"/>
          <w:szCs w:val="22"/>
        </w:rPr>
        <w:t xml:space="preserve">Обслуживающие площадки, антресоли, этажерки выполняют в виде железобетонных или металлических каркасов с настилами из </w:t>
      </w:r>
      <w:r>
        <w:rPr>
          <w:spacing w:val="-1"/>
          <w:sz w:val="22"/>
          <w:szCs w:val="22"/>
        </w:rPr>
        <w:t>сборных железобетонных плит или из листовой стали. Простран</w:t>
      </w:r>
      <w:r>
        <w:rPr>
          <w:spacing w:val="-1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ственная жесткость таких сооружений обеспечивается установкой </w:t>
      </w:r>
      <w:r>
        <w:rPr>
          <w:sz w:val="22"/>
          <w:szCs w:val="22"/>
        </w:rPr>
        <w:t>стальных связей в продольном и поперечном направлениях.</w:t>
      </w:r>
    </w:p>
    <w:p w:rsidR="00671B14" w:rsidRDefault="00671B14" w:rsidP="00B333A5">
      <w:pPr>
        <w:shd w:val="clear" w:color="auto" w:fill="FFFFFF"/>
        <w:spacing w:line="235" w:lineRule="exact"/>
        <w:ind w:firstLine="567"/>
        <w:jc w:val="both"/>
      </w:pPr>
      <w:r>
        <w:rPr>
          <w:b/>
          <w:bCs/>
          <w:spacing w:val="-8"/>
          <w:sz w:val="22"/>
          <w:szCs w:val="22"/>
        </w:rPr>
        <w:t xml:space="preserve">Лестницы промышленных зданий </w:t>
      </w:r>
      <w:r>
        <w:rPr>
          <w:spacing w:val="-8"/>
          <w:sz w:val="22"/>
          <w:szCs w:val="22"/>
        </w:rPr>
        <w:t xml:space="preserve">в зависимости от назначения </w:t>
      </w:r>
      <w:r>
        <w:rPr>
          <w:sz w:val="22"/>
          <w:szCs w:val="22"/>
        </w:rPr>
        <w:t>классифицируют:</w:t>
      </w:r>
    </w:p>
    <w:p w:rsidR="00671B14" w:rsidRDefault="00671B14" w:rsidP="00B21281">
      <w:pPr>
        <w:numPr>
          <w:ilvl w:val="0"/>
          <w:numId w:val="21"/>
        </w:numPr>
        <w:shd w:val="clear" w:color="auto" w:fill="FFFFFF"/>
        <w:spacing w:line="235" w:lineRule="exact"/>
        <w:jc w:val="both"/>
      </w:pPr>
      <w:r>
        <w:rPr>
          <w:spacing w:val="-3"/>
          <w:sz w:val="22"/>
          <w:szCs w:val="22"/>
        </w:rPr>
        <w:t xml:space="preserve">на </w:t>
      </w:r>
      <w:r>
        <w:rPr>
          <w:i/>
          <w:iCs/>
          <w:spacing w:val="-3"/>
          <w:sz w:val="22"/>
          <w:szCs w:val="22"/>
        </w:rPr>
        <w:t xml:space="preserve">основные, </w:t>
      </w:r>
      <w:r>
        <w:rPr>
          <w:spacing w:val="-3"/>
          <w:sz w:val="22"/>
          <w:szCs w:val="22"/>
        </w:rPr>
        <w:t xml:space="preserve">предназначенные для сообщения между этажами в </w:t>
      </w:r>
      <w:r>
        <w:rPr>
          <w:spacing w:val="-2"/>
          <w:sz w:val="22"/>
          <w:szCs w:val="22"/>
        </w:rPr>
        <w:t xml:space="preserve">многоэтажных зданиях, — аналогичны лестницам гражданских </w:t>
      </w:r>
      <w:r>
        <w:rPr>
          <w:spacing w:val="-3"/>
          <w:sz w:val="22"/>
          <w:szCs w:val="22"/>
        </w:rPr>
        <w:t>зданий. Ширина маршей 1350, 1500, 1750 мм, высота подъема маршей от 1,2 до 2,1 м, размеры ступеней 300 х 150 мм;</w:t>
      </w:r>
    </w:p>
    <w:p w:rsidR="00671B14" w:rsidRDefault="00671B14" w:rsidP="00B21281">
      <w:pPr>
        <w:numPr>
          <w:ilvl w:val="0"/>
          <w:numId w:val="21"/>
        </w:numPr>
        <w:shd w:val="clear" w:color="auto" w:fill="FFFFFF"/>
        <w:spacing w:before="43" w:line="240" w:lineRule="exact"/>
        <w:jc w:val="both"/>
      </w:pPr>
      <w:r>
        <w:rPr>
          <w:i/>
          <w:iCs/>
          <w:spacing w:val="-3"/>
          <w:sz w:val="22"/>
          <w:szCs w:val="22"/>
        </w:rPr>
        <w:t xml:space="preserve">служебные </w:t>
      </w:r>
      <w:r w:rsidR="000424A5">
        <w:rPr>
          <w:spacing w:val="-3"/>
          <w:sz w:val="22"/>
          <w:szCs w:val="22"/>
        </w:rPr>
        <w:t>(рис. 50</w:t>
      </w:r>
      <w:r>
        <w:rPr>
          <w:spacing w:val="-3"/>
          <w:sz w:val="22"/>
          <w:szCs w:val="22"/>
        </w:rPr>
        <w:t>) для сообщения с рабочими площадками:</w:t>
      </w:r>
    </w:p>
    <w:p w:rsidR="00671B14" w:rsidRDefault="00671B14" w:rsidP="00A82B06">
      <w:pPr>
        <w:shd w:val="clear" w:color="auto" w:fill="FFFFFF"/>
        <w:tabs>
          <w:tab w:val="left" w:pos="331"/>
        </w:tabs>
        <w:spacing w:line="240" w:lineRule="exact"/>
        <w:ind w:firstLine="567"/>
        <w:jc w:val="both"/>
      </w:pPr>
      <w:r>
        <w:rPr>
          <w:spacing w:val="-9"/>
          <w:sz w:val="22"/>
          <w:szCs w:val="22"/>
        </w:rPr>
        <w:t>а)</w:t>
      </w:r>
      <w:r>
        <w:rPr>
          <w:sz w:val="22"/>
          <w:szCs w:val="22"/>
        </w:rPr>
        <w:tab/>
      </w:r>
      <w:r>
        <w:rPr>
          <w:spacing w:val="-5"/>
          <w:sz w:val="22"/>
          <w:szCs w:val="22"/>
        </w:rPr>
        <w:t>для интенсивного движения — марши, состоящие из двух те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>тив, выполненных из полосовой или угловой стали (65 х 5 мм),</w:t>
      </w:r>
      <w:r w:rsidR="00A82B06">
        <w:rPr>
          <w:spacing w:val="-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к которым прикрепляются ступени, имеющие только про</w:t>
      </w:r>
      <w:r>
        <w:rPr>
          <w:spacing w:val="-2"/>
          <w:sz w:val="22"/>
          <w:szCs w:val="22"/>
        </w:rPr>
        <w:softHyphen/>
      </w:r>
      <w:r>
        <w:rPr>
          <w:spacing w:val="-4"/>
          <w:sz w:val="22"/>
          <w:szCs w:val="22"/>
        </w:rPr>
        <w:t>ступи с шагом 200 и 300 мм, выполненные из металлических</w:t>
      </w:r>
      <w:r w:rsidR="00A82B06">
        <w:rPr>
          <w:spacing w:val="-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стержней диаметром 18 мм. Уклон маршей 45 и 60°, ширина</w:t>
      </w:r>
      <w:r w:rsidR="00A82B06"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от 0,6 до 1 м, высота до 6 м с переходными площадками.</w:t>
      </w:r>
      <w:r>
        <w:rPr>
          <w:spacing w:val="-1"/>
          <w:sz w:val="22"/>
          <w:szCs w:val="22"/>
        </w:rPr>
        <w:br/>
        <w:t>Марши снабжаются ограждениями с поручнями;</w:t>
      </w:r>
    </w:p>
    <w:p w:rsidR="00ED5FBF" w:rsidRDefault="00671B14" w:rsidP="00ED5FBF">
      <w:pPr>
        <w:shd w:val="clear" w:color="auto" w:fill="FFFFFF"/>
        <w:tabs>
          <w:tab w:val="left" w:pos="331"/>
        </w:tabs>
        <w:spacing w:line="240" w:lineRule="exact"/>
        <w:ind w:firstLine="567"/>
        <w:jc w:val="both"/>
        <w:rPr>
          <w:sz w:val="22"/>
          <w:szCs w:val="22"/>
        </w:rPr>
      </w:pPr>
      <w:r>
        <w:rPr>
          <w:spacing w:val="-10"/>
          <w:sz w:val="22"/>
          <w:szCs w:val="22"/>
        </w:rPr>
        <w:t>б)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для индивидуального пользования — для подъема кранов</w:t>
      </w:r>
      <w:r>
        <w:rPr>
          <w:spacing w:val="-1"/>
          <w:sz w:val="22"/>
          <w:szCs w:val="22"/>
        </w:rPr>
        <w:softHyphen/>
        <w:t>щика на посадочную площадку — вертикальная стремянка</w:t>
      </w:r>
      <w:r w:rsidR="00A82B06">
        <w:rPr>
          <w:spacing w:val="-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шириной 600 мм с шагом проступи 300 мм. С высоты подъ</w:t>
      </w:r>
      <w:r>
        <w:rPr>
          <w:spacing w:val="-3"/>
          <w:sz w:val="22"/>
          <w:szCs w:val="22"/>
        </w:rPr>
        <w:softHyphen/>
      </w:r>
      <w:r>
        <w:rPr>
          <w:spacing w:val="-1"/>
          <w:sz w:val="22"/>
          <w:szCs w:val="22"/>
        </w:rPr>
        <w:t>ема 4,2 м стремянка делается с ограждением. При высоте</w:t>
      </w:r>
      <w:r w:rsidR="00A82B06">
        <w:rPr>
          <w:spacing w:val="-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колонн свыше 12 м стремянка наклонная под углом не боль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>ше 60" с маршами и площадями. Косоуры маршей и тетивы</w:t>
      </w:r>
      <w:r w:rsidR="00ED5FBF">
        <w:t xml:space="preserve"> </w:t>
      </w:r>
      <w:r>
        <w:rPr>
          <w:spacing w:val="-3"/>
          <w:sz w:val="22"/>
          <w:szCs w:val="22"/>
        </w:rPr>
        <w:t xml:space="preserve">стремянок выполняют из гнутых швеллеров и уголков 75 х 6, </w:t>
      </w:r>
      <w:r>
        <w:rPr>
          <w:spacing w:val="-1"/>
          <w:sz w:val="22"/>
          <w:szCs w:val="22"/>
        </w:rPr>
        <w:t xml:space="preserve">а проступи и площадки — из рифленой стали и из стальных </w:t>
      </w:r>
      <w:r>
        <w:rPr>
          <w:sz w:val="22"/>
          <w:szCs w:val="22"/>
        </w:rPr>
        <w:t xml:space="preserve">стержней диаметром 18 мм; </w:t>
      </w:r>
    </w:p>
    <w:p w:rsidR="00671B14" w:rsidRDefault="00671B14" w:rsidP="00ED5FBF">
      <w:pPr>
        <w:shd w:val="clear" w:color="auto" w:fill="FFFFFF"/>
        <w:tabs>
          <w:tab w:val="left" w:pos="331"/>
        </w:tabs>
        <w:spacing w:line="240" w:lineRule="exact"/>
        <w:ind w:firstLine="567"/>
        <w:jc w:val="both"/>
      </w:pPr>
      <w:r>
        <w:rPr>
          <w:spacing w:val="-5"/>
          <w:sz w:val="22"/>
          <w:szCs w:val="22"/>
        </w:rPr>
        <w:t xml:space="preserve">•    </w:t>
      </w:r>
      <w:r>
        <w:rPr>
          <w:i/>
          <w:iCs/>
          <w:spacing w:val="-5"/>
          <w:sz w:val="22"/>
          <w:szCs w:val="22"/>
        </w:rPr>
        <w:t xml:space="preserve">пожарные </w:t>
      </w:r>
      <w:r>
        <w:rPr>
          <w:spacing w:val="-5"/>
          <w:sz w:val="22"/>
          <w:szCs w:val="22"/>
        </w:rPr>
        <w:t>лестницы устраивают в зданиях высотой от 10 до 30 м</w:t>
      </w:r>
    </w:p>
    <w:p w:rsidR="00671B14" w:rsidRDefault="00671B14" w:rsidP="00B333A5">
      <w:pPr>
        <w:shd w:val="clear" w:color="auto" w:fill="FFFFFF"/>
        <w:spacing w:before="5" w:line="240" w:lineRule="exact"/>
        <w:ind w:firstLine="567"/>
      </w:pPr>
      <w:r>
        <w:rPr>
          <w:spacing w:val="-1"/>
          <w:sz w:val="22"/>
          <w:szCs w:val="22"/>
        </w:rPr>
        <w:t>вертикальными, высотой более 30 м — наклонными с уклоном</w:t>
      </w:r>
    </w:p>
    <w:p w:rsidR="00671B14" w:rsidRDefault="00671B14" w:rsidP="00B333A5">
      <w:pPr>
        <w:shd w:val="clear" w:color="auto" w:fill="FFFFFF"/>
        <w:spacing w:line="240" w:lineRule="exact"/>
        <w:ind w:firstLine="567"/>
      </w:pPr>
      <w:r>
        <w:rPr>
          <w:spacing w:val="-2"/>
          <w:sz w:val="22"/>
          <w:szCs w:val="22"/>
        </w:rPr>
        <w:t>не более 80° и с промежуточными площадками через 8 м.</w:t>
      </w:r>
    </w:p>
    <w:p w:rsidR="00671B14" w:rsidRDefault="00671B14" w:rsidP="00B333A5">
      <w:pPr>
        <w:shd w:val="clear" w:color="auto" w:fill="FFFFFF"/>
        <w:spacing w:before="5" w:line="240" w:lineRule="exact"/>
        <w:ind w:firstLine="567"/>
        <w:jc w:val="both"/>
      </w:pPr>
      <w:r>
        <w:rPr>
          <w:spacing w:val="-4"/>
          <w:sz w:val="22"/>
          <w:szCs w:val="22"/>
        </w:rPr>
        <w:t>Вертикальные лестницы шириной 0,6 м крепят к стенам анкера</w:t>
      </w:r>
      <w:r>
        <w:rPr>
          <w:spacing w:val="-4"/>
          <w:sz w:val="22"/>
          <w:szCs w:val="22"/>
        </w:rPr>
        <w:softHyphen/>
      </w:r>
      <w:r>
        <w:rPr>
          <w:spacing w:val="-3"/>
          <w:sz w:val="22"/>
          <w:szCs w:val="22"/>
        </w:rPr>
        <w:t xml:space="preserve">ми из уголков или швеллеров, располагаемых по высоте лестницы </w:t>
      </w:r>
      <w:r>
        <w:rPr>
          <w:spacing w:val="-7"/>
          <w:sz w:val="22"/>
          <w:szCs w:val="22"/>
        </w:rPr>
        <w:t>через 2,4—3,6 м. Тетивы — из уголковой или полосовой стали. Ступе</w:t>
      </w:r>
      <w:r>
        <w:rPr>
          <w:spacing w:val="-7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ни — из одного или двух стержней диаметром </w:t>
      </w:r>
      <w:r>
        <w:rPr>
          <w:sz w:val="22"/>
          <w:szCs w:val="22"/>
        </w:rPr>
        <w:t>16—19</w:t>
      </w:r>
      <w:r>
        <w:rPr>
          <w:spacing w:val="-6"/>
          <w:sz w:val="22"/>
          <w:szCs w:val="22"/>
        </w:rPr>
        <w:t xml:space="preserve"> мм через 300, 400 мм. Отстает лестница от наружной грани стены на 250—300 мм. </w:t>
      </w:r>
      <w:r>
        <w:rPr>
          <w:spacing w:val="-8"/>
          <w:sz w:val="22"/>
          <w:szCs w:val="22"/>
        </w:rPr>
        <w:t xml:space="preserve">Низ лестницы не доходит до уровня земли на </w:t>
      </w:r>
      <w:r>
        <w:rPr>
          <w:sz w:val="22"/>
          <w:szCs w:val="22"/>
        </w:rPr>
        <w:t>1,5—1,8</w:t>
      </w:r>
      <w:r>
        <w:rPr>
          <w:spacing w:val="-8"/>
          <w:sz w:val="22"/>
          <w:szCs w:val="22"/>
        </w:rPr>
        <w:t xml:space="preserve"> м, верх на 1 м </w:t>
      </w:r>
      <w:r>
        <w:rPr>
          <w:spacing w:val="-4"/>
          <w:sz w:val="22"/>
          <w:szCs w:val="22"/>
        </w:rPr>
        <w:t>возвышается над парапетом. Расстояние между пожарными лестни</w:t>
      </w:r>
      <w:r>
        <w:rPr>
          <w:spacing w:val="-4"/>
          <w:sz w:val="22"/>
          <w:szCs w:val="22"/>
        </w:rPr>
        <w:softHyphen/>
      </w:r>
      <w:r>
        <w:rPr>
          <w:sz w:val="22"/>
          <w:szCs w:val="22"/>
        </w:rPr>
        <w:t>цами должно быть не больше 200 м, и их располагают в торцах пролетов или зданий.</w:t>
      </w:r>
    </w:p>
    <w:p w:rsidR="00671B14" w:rsidRDefault="00671B1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2"/>
          <w:sz w:val="22"/>
          <w:szCs w:val="22"/>
        </w:rPr>
        <w:t>Откидная пожарная лестница-стремянка устраивается в торцах фонарей и состоит из поручня (стержень диаметром 30 мм, длиной до 5 м), который является тетивой лестницы, и ступеней (стержень диаметром 20 мм, длиной 580 мм). Кронштейн выполняется из пла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стины 110x8 мм, длиной 300 мм.</w:t>
      </w:r>
    </w:p>
    <w:p w:rsidR="00671B14" w:rsidRDefault="00671B14" w:rsidP="00B333A5">
      <w:pPr>
        <w:shd w:val="clear" w:color="auto" w:fill="FFFFFF"/>
        <w:spacing w:line="240" w:lineRule="exact"/>
        <w:ind w:firstLine="567"/>
        <w:jc w:val="both"/>
      </w:pPr>
      <w:r>
        <w:rPr>
          <w:b/>
          <w:bCs/>
          <w:spacing w:val="-5"/>
          <w:sz w:val="22"/>
          <w:szCs w:val="22"/>
        </w:rPr>
        <w:t xml:space="preserve">Противопожарные преграды </w:t>
      </w:r>
      <w:r>
        <w:rPr>
          <w:spacing w:val="-5"/>
          <w:sz w:val="22"/>
          <w:szCs w:val="22"/>
        </w:rPr>
        <w:t xml:space="preserve">предотвращают распространение </w:t>
      </w:r>
      <w:r>
        <w:rPr>
          <w:spacing w:val="-2"/>
          <w:sz w:val="22"/>
          <w:szCs w:val="22"/>
        </w:rPr>
        <w:t>огня по зданию. Такими преградами служат несгораемые перекры</w:t>
      </w:r>
      <w:r>
        <w:rPr>
          <w:spacing w:val="-2"/>
          <w:sz w:val="22"/>
          <w:szCs w:val="22"/>
        </w:rPr>
        <w:softHyphen/>
      </w:r>
      <w:r>
        <w:rPr>
          <w:sz w:val="22"/>
          <w:szCs w:val="22"/>
        </w:rPr>
        <w:t>тия многоэтажных зданий и несгораемые стены (брандмауэры), разделяющие здания на отдельные отсеки.</w:t>
      </w:r>
    </w:p>
    <w:p w:rsidR="00671B14" w:rsidRDefault="00671B14" w:rsidP="00B333A5">
      <w:pPr>
        <w:shd w:val="clear" w:color="auto" w:fill="FFFFFF"/>
        <w:spacing w:line="240" w:lineRule="exact"/>
        <w:ind w:firstLine="567"/>
        <w:jc w:val="both"/>
      </w:pPr>
      <w:r>
        <w:rPr>
          <w:i/>
          <w:iCs/>
          <w:spacing w:val="-3"/>
          <w:sz w:val="22"/>
          <w:szCs w:val="22"/>
        </w:rPr>
        <w:t xml:space="preserve">Брандмауэры </w:t>
      </w:r>
      <w:r>
        <w:rPr>
          <w:spacing w:val="-3"/>
          <w:sz w:val="22"/>
          <w:szCs w:val="22"/>
        </w:rPr>
        <w:t xml:space="preserve">возводят на всю высоту здания (на 300—600 мм </w:t>
      </w:r>
      <w:r>
        <w:rPr>
          <w:spacing w:val="-1"/>
          <w:sz w:val="22"/>
          <w:szCs w:val="22"/>
        </w:rPr>
        <w:t xml:space="preserve">выше кровли) из материалов, имеющих предел огнестойкости не </w:t>
      </w:r>
      <w:r>
        <w:rPr>
          <w:spacing w:val="-3"/>
          <w:sz w:val="22"/>
          <w:szCs w:val="22"/>
        </w:rPr>
        <w:t>менее 2,5 ч. Ворота и двери в брандмауэрах несгораемые или труд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носгораемые с пределом огнестойкости не менее 1,5 ч. При этом </w:t>
      </w:r>
      <w:r>
        <w:rPr>
          <w:spacing w:val="-4"/>
          <w:sz w:val="22"/>
          <w:szCs w:val="22"/>
        </w:rPr>
        <w:t>площадь проемов не должна превышать 25% площади брандмауэра.</w:t>
      </w:r>
    </w:p>
    <w:p w:rsidR="00671B14" w:rsidRDefault="00671B14" w:rsidP="00B333A5">
      <w:pPr>
        <w:shd w:val="clear" w:color="auto" w:fill="FFFFFF"/>
        <w:spacing w:line="240" w:lineRule="exact"/>
        <w:ind w:firstLine="567"/>
        <w:jc w:val="both"/>
      </w:pPr>
      <w:r>
        <w:rPr>
          <w:spacing w:val="-1"/>
          <w:sz w:val="22"/>
          <w:szCs w:val="22"/>
        </w:rPr>
        <w:t xml:space="preserve">Промышленные здания </w:t>
      </w:r>
      <w:r>
        <w:rPr>
          <w:spacing w:val="-1"/>
          <w:sz w:val="22"/>
          <w:szCs w:val="22"/>
          <w:lang w:val="en-US"/>
        </w:rPr>
        <w:t>I</w:t>
      </w:r>
      <w:r w:rsidRPr="00B37E64">
        <w:rPr>
          <w:spacing w:val="-1"/>
          <w:sz w:val="22"/>
          <w:szCs w:val="22"/>
        </w:rPr>
        <w:t xml:space="preserve"> </w:t>
      </w:r>
      <w:r w:rsidR="00932B88">
        <w:rPr>
          <w:spacing w:val="-1"/>
          <w:sz w:val="22"/>
          <w:szCs w:val="22"/>
        </w:rPr>
        <w:t>и 11</w:t>
      </w:r>
      <w:r>
        <w:rPr>
          <w:spacing w:val="-1"/>
          <w:sz w:val="22"/>
          <w:szCs w:val="22"/>
        </w:rPr>
        <w:t xml:space="preserve"> степени огнестойкости, как пра</w:t>
      </w:r>
      <w:r>
        <w:rPr>
          <w:spacing w:val="-1"/>
          <w:sz w:val="22"/>
          <w:szCs w:val="22"/>
        </w:rPr>
        <w:softHyphen/>
      </w:r>
      <w:r>
        <w:rPr>
          <w:sz w:val="22"/>
          <w:szCs w:val="22"/>
        </w:rPr>
        <w:t>вило, не требуют устройства брандмауэров.</w:t>
      </w:r>
    </w:p>
    <w:p w:rsidR="00671B14" w:rsidRDefault="00671B14" w:rsidP="00B333A5">
      <w:pPr>
        <w:shd w:val="clear" w:color="auto" w:fill="FFFFFF"/>
        <w:tabs>
          <w:tab w:val="left" w:pos="307"/>
        </w:tabs>
        <w:spacing w:line="235" w:lineRule="exact"/>
        <w:ind w:firstLine="567"/>
      </w:pPr>
    </w:p>
    <w:p w:rsidR="00D1447B" w:rsidRDefault="00D1447B" w:rsidP="00B333A5">
      <w:pPr>
        <w:shd w:val="clear" w:color="auto" w:fill="FFFFFF"/>
        <w:tabs>
          <w:tab w:val="left" w:pos="307"/>
        </w:tabs>
        <w:spacing w:line="235" w:lineRule="exact"/>
        <w:ind w:firstLine="567"/>
      </w:pPr>
    </w:p>
    <w:p w:rsidR="00D1447B" w:rsidRDefault="00D1447B" w:rsidP="00B333A5">
      <w:pPr>
        <w:shd w:val="clear" w:color="auto" w:fill="FFFFFF"/>
        <w:tabs>
          <w:tab w:val="left" w:pos="307"/>
        </w:tabs>
        <w:spacing w:line="235" w:lineRule="exact"/>
        <w:ind w:firstLine="567"/>
      </w:pPr>
    </w:p>
    <w:p w:rsidR="00D1447B" w:rsidRDefault="00D1447B" w:rsidP="00B333A5">
      <w:pPr>
        <w:shd w:val="clear" w:color="auto" w:fill="FFFFFF"/>
        <w:tabs>
          <w:tab w:val="left" w:pos="307"/>
        </w:tabs>
        <w:spacing w:line="235" w:lineRule="exact"/>
        <w:ind w:firstLine="567"/>
      </w:pPr>
    </w:p>
    <w:p w:rsidR="00D1447B" w:rsidRDefault="00D1447B" w:rsidP="00D1447B">
      <w:pPr>
        <w:rPr>
          <w:b/>
          <w:sz w:val="36"/>
          <w:szCs w:val="36"/>
        </w:rPr>
      </w:pPr>
    </w:p>
    <w:p w:rsidR="00D1447B" w:rsidRDefault="00D1447B" w:rsidP="00D1447B">
      <w:pPr>
        <w:rPr>
          <w:b/>
          <w:sz w:val="36"/>
          <w:szCs w:val="36"/>
        </w:rPr>
      </w:pPr>
    </w:p>
    <w:p w:rsidR="00D1447B" w:rsidRDefault="00D1447B" w:rsidP="00D1447B">
      <w:pPr>
        <w:rPr>
          <w:b/>
          <w:sz w:val="36"/>
          <w:szCs w:val="36"/>
        </w:rPr>
      </w:pPr>
    </w:p>
    <w:p w:rsidR="00D1447B" w:rsidRDefault="00D1447B" w:rsidP="00D1447B">
      <w:pPr>
        <w:rPr>
          <w:b/>
          <w:sz w:val="36"/>
          <w:szCs w:val="36"/>
        </w:rPr>
      </w:pPr>
    </w:p>
    <w:p w:rsidR="00D1447B" w:rsidRDefault="00D1447B" w:rsidP="00D1447B">
      <w:pPr>
        <w:rPr>
          <w:b/>
          <w:sz w:val="36"/>
          <w:szCs w:val="36"/>
        </w:rPr>
      </w:pPr>
    </w:p>
    <w:p w:rsidR="00D1447B" w:rsidRDefault="00D1447B" w:rsidP="00D1447B">
      <w:pPr>
        <w:rPr>
          <w:b/>
          <w:sz w:val="36"/>
          <w:szCs w:val="36"/>
        </w:rPr>
      </w:pPr>
    </w:p>
    <w:p w:rsidR="00D1447B" w:rsidRDefault="00D1447B" w:rsidP="00D1447B">
      <w:pPr>
        <w:rPr>
          <w:b/>
          <w:sz w:val="36"/>
          <w:szCs w:val="36"/>
        </w:rPr>
      </w:pPr>
    </w:p>
    <w:p w:rsidR="00ED5FBF" w:rsidRDefault="00ED5FBF" w:rsidP="00D1447B">
      <w:pPr>
        <w:rPr>
          <w:b/>
          <w:sz w:val="36"/>
          <w:szCs w:val="36"/>
        </w:rPr>
      </w:pPr>
    </w:p>
    <w:p w:rsidR="00D1447B" w:rsidRDefault="00D1447B" w:rsidP="00D1447B">
      <w:pPr>
        <w:rPr>
          <w:b/>
          <w:sz w:val="36"/>
          <w:szCs w:val="36"/>
        </w:rPr>
      </w:pPr>
    </w:p>
    <w:p w:rsidR="00D1447B" w:rsidRPr="00D1447B" w:rsidRDefault="00D1447B" w:rsidP="00D1447B">
      <w:pPr>
        <w:rPr>
          <w:b/>
          <w:sz w:val="28"/>
          <w:szCs w:val="28"/>
        </w:rPr>
      </w:pPr>
      <w:r w:rsidRPr="00D1447B">
        <w:rPr>
          <w:b/>
          <w:sz w:val="28"/>
          <w:szCs w:val="28"/>
        </w:rPr>
        <w:t>Вопросы к экзамену промышленная архитектура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</w:p>
    <w:p w:rsidR="00D1447B" w:rsidRPr="00D1447B" w:rsidRDefault="00D1447B" w:rsidP="00D1447B">
      <w:pPr>
        <w:jc w:val="both"/>
        <w:rPr>
          <w:sz w:val="28"/>
          <w:szCs w:val="28"/>
        </w:rPr>
      </w:pP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1.Здания и требования к ним.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2.Конструктивные схемы здания.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3.Основные элементы зданий.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4.Требования предъявляемые к зданиям.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5.Классификация промышленных зданий.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6.Конструктивные системы промышленных зданий.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7.Объемно планировочные параметры промышленных зданий здания.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8.Классификация и типы фундаментов промышленных зданий.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9.Фундаментные балки в промышленных зданиях.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10.Конструкции железобетонных колонн в промзданиях.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11.Железобетонные подкрановые и обвязочные балки.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12.Железобетонные стропильные и подстропильные балки и фермы.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13.Привязка колонн к разбивочным осям здания.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14.Обеспечение пространственной жесткости железобетонного каркаса.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15.Стальные конструкции одноэтажных промышленных зданий.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16.Требования предъявляемые к конструкциям стенам в промзданиях.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17.Колонны фахверка. (железобетонные и стальные).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18.Кирпичные стены в промзданиях.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19.Крупнопанельные стены промзданий.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20.Стены промзданий из листовых материалов.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21.Конструкции покрытий в промзданиях.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22.Конструкции рулонных и мастичных кровель в промзданиях.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23.Конструкции водоотвода с покрытий промышленных зданий.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24.Конструкции фонарей в промзданиях.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25.Светопрозрачные ограждения в стенах промзданий.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26.Конструкции ворот и дверей в промзданиях.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27.Конструкции перегородок в промышленных зданиях.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28.Полы в промышленных зданиях.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29.Конструкции лестниц в промышленных зданиях.</w:t>
      </w:r>
    </w:p>
    <w:p w:rsidR="00D1447B" w:rsidRPr="00D1447B" w:rsidRDefault="00D1447B" w:rsidP="00D1447B">
      <w:pPr>
        <w:jc w:val="both"/>
        <w:rPr>
          <w:sz w:val="28"/>
          <w:szCs w:val="28"/>
        </w:rPr>
      </w:pPr>
      <w:r w:rsidRPr="00D1447B">
        <w:rPr>
          <w:sz w:val="28"/>
          <w:szCs w:val="28"/>
        </w:rPr>
        <w:t>30.Деформационные швы.</w:t>
      </w:r>
    </w:p>
    <w:p w:rsidR="00D1447B" w:rsidRPr="00D1447B" w:rsidRDefault="00D1447B" w:rsidP="00B333A5">
      <w:pPr>
        <w:shd w:val="clear" w:color="auto" w:fill="FFFFFF"/>
        <w:tabs>
          <w:tab w:val="left" w:pos="307"/>
        </w:tabs>
        <w:spacing w:line="235" w:lineRule="exact"/>
        <w:ind w:firstLine="567"/>
        <w:rPr>
          <w:sz w:val="28"/>
          <w:szCs w:val="28"/>
        </w:rPr>
      </w:pPr>
      <w:bookmarkStart w:id="0" w:name="_GoBack"/>
      <w:bookmarkEnd w:id="0"/>
    </w:p>
    <w:sectPr w:rsidR="00D1447B" w:rsidRPr="00D1447B" w:rsidSect="00E4355C">
      <w:type w:val="nextColumn"/>
      <w:pgSz w:w="11909" w:h="16834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CF5CB8F8"/>
    <w:lvl w:ilvl="0">
      <w:numFmt w:val="bullet"/>
      <w:lvlText w:val="*"/>
      <w:lvlJc w:val="left"/>
    </w:lvl>
  </w:abstractNum>
  <w:abstractNum w:abstractNumId="1">
    <w:nsid w:val="06AC2E55"/>
    <w:multiLevelType w:val="hybridMultilevel"/>
    <w:tmpl w:val="517207F0"/>
    <w:lvl w:ilvl="0" w:tplc="CF5CB8F8">
      <w:start w:val="65535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1D2C96"/>
    <w:multiLevelType w:val="hybridMultilevel"/>
    <w:tmpl w:val="71AC6476"/>
    <w:lvl w:ilvl="0" w:tplc="CF5CB8F8">
      <w:start w:val="65535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0775A16"/>
    <w:multiLevelType w:val="hybridMultilevel"/>
    <w:tmpl w:val="8ED86F50"/>
    <w:lvl w:ilvl="0" w:tplc="CF5CB8F8">
      <w:start w:val="65535"/>
      <w:numFmt w:val="bullet"/>
      <w:lvlText w:val="•"/>
      <w:legacy w:legacy="1" w:legacySpace="0" w:legacyIndent="288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205CC"/>
    <w:multiLevelType w:val="hybridMultilevel"/>
    <w:tmpl w:val="3C2E3672"/>
    <w:lvl w:ilvl="0" w:tplc="CF5CB8F8">
      <w:start w:val="65535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A1A0A4D"/>
    <w:multiLevelType w:val="hybridMultilevel"/>
    <w:tmpl w:val="A6268E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749586D"/>
    <w:multiLevelType w:val="hybridMultilevel"/>
    <w:tmpl w:val="12E08FB4"/>
    <w:lvl w:ilvl="0" w:tplc="CF5CB8F8">
      <w:start w:val="65535"/>
      <w:numFmt w:val="bullet"/>
      <w:lvlText w:val="•"/>
      <w:legacy w:legacy="1" w:legacySpace="0" w:legacyIndent="288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98E5768"/>
    <w:multiLevelType w:val="hybridMultilevel"/>
    <w:tmpl w:val="E28CC490"/>
    <w:lvl w:ilvl="0" w:tplc="CF5CB8F8">
      <w:start w:val="65535"/>
      <w:numFmt w:val="bullet"/>
      <w:lvlText w:val="•"/>
      <w:legacy w:legacy="1" w:legacySpace="0" w:legacyIndent="288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C10C8C"/>
    <w:multiLevelType w:val="hybridMultilevel"/>
    <w:tmpl w:val="201E6A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5F6211F"/>
    <w:multiLevelType w:val="hybridMultilevel"/>
    <w:tmpl w:val="D9320786"/>
    <w:lvl w:ilvl="0" w:tplc="CF5CB8F8">
      <w:start w:val="65535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0E51DCF"/>
    <w:multiLevelType w:val="hybridMultilevel"/>
    <w:tmpl w:val="A788A9DC"/>
    <w:lvl w:ilvl="0" w:tplc="CF5CB8F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047FF"/>
    <w:multiLevelType w:val="hybridMultilevel"/>
    <w:tmpl w:val="E7F08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EF2C68"/>
    <w:multiLevelType w:val="hybridMultilevel"/>
    <w:tmpl w:val="8B1AD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670028"/>
    <w:multiLevelType w:val="hybridMultilevel"/>
    <w:tmpl w:val="7842E638"/>
    <w:lvl w:ilvl="0" w:tplc="CF5CB8F8">
      <w:start w:val="65535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D38730B"/>
    <w:multiLevelType w:val="hybridMultilevel"/>
    <w:tmpl w:val="73E24A86"/>
    <w:lvl w:ilvl="0" w:tplc="CF5CB8F8">
      <w:start w:val="65535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4E44BC9"/>
    <w:multiLevelType w:val="hybridMultilevel"/>
    <w:tmpl w:val="3712134A"/>
    <w:lvl w:ilvl="0" w:tplc="CF5CB8F8">
      <w:start w:val="65535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53B47E8"/>
    <w:multiLevelType w:val="hybridMultilevel"/>
    <w:tmpl w:val="B63C8A7A"/>
    <w:lvl w:ilvl="0" w:tplc="CF5CB8F8">
      <w:start w:val="65535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7ED0141"/>
    <w:multiLevelType w:val="hybridMultilevel"/>
    <w:tmpl w:val="AA9815AA"/>
    <w:lvl w:ilvl="0" w:tplc="CF5CB8F8">
      <w:start w:val="65535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0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9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9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1"/>
  </w:num>
  <w:num w:numId="7">
    <w:abstractNumId w:val="8"/>
  </w:num>
  <w:num w:numId="8">
    <w:abstractNumId w:val="5"/>
  </w:num>
  <w:num w:numId="9">
    <w:abstractNumId w:val="3"/>
  </w:num>
  <w:num w:numId="10">
    <w:abstractNumId w:val="6"/>
  </w:num>
  <w:num w:numId="11">
    <w:abstractNumId w:val="7"/>
  </w:num>
  <w:num w:numId="12">
    <w:abstractNumId w:val="10"/>
  </w:num>
  <w:num w:numId="13">
    <w:abstractNumId w:val="12"/>
  </w:num>
  <w:num w:numId="14">
    <w:abstractNumId w:val="16"/>
  </w:num>
  <w:num w:numId="15">
    <w:abstractNumId w:val="2"/>
  </w:num>
  <w:num w:numId="16">
    <w:abstractNumId w:val="4"/>
  </w:num>
  <w:num w:numId="17">
    <w:abstractNumId w:val="14"/>
  </w:num>
  <w:num w:numId="18">
    <w:abstractNumId w:val="13"/>
  </w:num>
  <w:num w:numId="19">
    <w:abstractNumId w:val="9"/>
  </w:num>
  <w:num w:numId="20">
    <w:abstractNumId w:val="1"/>
  </w:num>
  <w:num w:numId="21">
    <w:abstractNumId w:val="17"/>
  </w:num>
  <w:num w:numId="22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4FF4"/>
    <w:rsid w:val="00041AB5"/>
    <w:rsid w:val="000424A5"/>
    <w:rsid w:val="00063351"/>
    <w:rsid w:val="000B4C43"/>
    <w:rsid w:val="000F1165"/>
    <w:rsid w:val="002B791A"/>
    <w:rsid w:val="002D6623"/>
    <w:rsid w:val="002F21DB"/>
    <w:rsid w:val="00321340"/>
    <w:rsid w:val="003A1FB2"/>
    <w:rsid w:val="003A5E97"/>
    <w:rsid w:val="004525D4"/>
    <w:rsid w:val="004719CC"/>
    <w:rsid w:val="004E7DEB"/>
    <w:rsid w:val="005C5E1F"/>
    <w:rsid w:val="005F238D"/>
    <w:rsid w:val="00646832"/>
    <w:rsid w:val="00671B14"/>
    <w:rsid w:val="006A5E5D"/>
    <w:rsid w:val="006D23B9"/>
    <w:rsid w:val="00832590"/>
    <w:rsid w:val="00864BC8"/>
    <w:rsid w:val="00903BC6"/>
    <w:rsid w:val="009043DF"/>
    <w:rsid w:val="009137D9"/>
    <w:rsid w:val="009219FA"/>
    <w:rsid w:val="00932B88"/>
    <w:rsid w:val="009366ED"/>
    <w:rsid w:val="009E237E"/>
    <w:rsid w:val="00A14FF4"/>
    <w:rsid w:val="00A4540D"/>
    <w:rsid w:val="00A82B06"/>
    <w:rsid w:val="00A94EA3"/>
    <w:rsid w:val="00B21281"/>
    <w:rsid w:val="00B333A5"/>
    <w:rsid w:val="00B61294"/>
    <w:rsid w:val="00B65615"/>
    <w:rsid w:val="00BD0F1A"/>
    <w:rsid w:val="00C0050B"/>
    <w:rsid w:val="00C00DB7"/>
    <w:rsid w:val="00C2283B"/>
    <w:rsid w:val="00C27B91"/>
    <w:rsid w:val="00D1447B"/>
    <w:rsid w:val="00D856E2"/>
    <w:rsid w:val="00DD2D95"/>
    <w:rsid w:val="00E4355C"/>
    <w:rsid w:val="00EA0AC5"/>
    <w:rsid w:val="00ED5FBF"/>
    <w:rsid w:val="00F362FE"/>
    <w:rsid w:val="00F53C7D"/>
    <w:rsid w:val="00F8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00"/>
    <o:shapelayout v:ext="edit">
      <o:idmap v:ext="edit" data="1"/>
    </o:shapelayout>
  </w:shapeDefaults>
  <w:decimalSymbol w:val=","/>
  <w:listSeparator w:val=";"/>
  <w15:chartTrackingRefBased/>
  <w15:docId w15:val="{5ECC9C26-F540-431E-ABE9-F37BEFE47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00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17120</Words>
  <Characters>97589</Characters>
  <Application>Microsoft Office Word</Application>
  <DocSecurity>0</DocSecurity>
  <Lines>813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dposten1</dc:creator>
  <cp:keywords/>
  <dc:description/>
  <cp:lastModifiedBy>admin</cp:lastModifiedBy>
  <cp:revision>2</cp:revision>
  <cp:lastPrinted>2009-11-16T08:55:00Z</cp:lastPrinted>
  <dcterms:created xsi:type="dcterms:W3CDTF">2014-05-19T11:38:00Z</dcterms:created>
  <dcterms:modified xsi:type="dcterms:W3CDTF">2014-05-19T11:38:00Z</dcterms:modified>
</cp:coreProperties>
</file>