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D3" w:rsidRDefault="00E91FAB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ДІАГНОСТИКА ТРАВМИ ТА ЛІКУВАННЯ ПОТЕРПІЛИХ НА ДОГОСПІТАЛЬНОМУ ЕТАПІ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Діагностика гострої травми вима</w:t>
      </w:r>
      <w:r>
        <w:rPr>
          <w:noProof/>
          <w:sz w:val="28"/>
        </w:rPr>
        <w:softHyphen/>
        <w:t>гає оперативності і, насамперед, ви</w:t>
      </w:r>
      <w:r>
        <w:rPr>
          <w:noProof/>
          <w:sz w:val="28"/>
        </w:rPr>
        <w:softHyphen/>
        <w:t>сокої точності в розпізнанні загроз</w:t>
      </w:r>
      <w:r>
        <w:rPr>
          <w:noProof/>
          <w:sz w:val="28"/>
        </w:rPr>
        <w:softHyphen/>
        <w:t>ливих життю пошкоджень. На догос-пітальному етапі вона здійснюється за допомогою фізичних методів та про</w:t>
      </w:r>
      <w:r>
        <w:rPr>
          <w:noProof/>
          <w:sz w:val="28"/>
        </w:rPr>
        <w:softHyphen/>
        <w:t>стих апаратних методів, на госпіталь</w:t>
      </w:r>
      <w:r>
        <w:rPr>
          <w:noProof/>
          <w:sz w:val="28"/>
        </w:rPr>
        <w:softHyphen/>
        <w:t>ному — як фізичних, так і різних до</w:t>
      </w:r>
      <w:r>
        <w:rPr>
          <w:noProof/>
          <w:sz w:val="28"/>
        </w:rPr>
        <w:softHyphen/>
        <w:t>поміжних (апаратних та інструменталь</w:t>
      </w:r>
      <w:r>
        <w:rPr>
          <w:noProof/>
          <w:sz w:val="28"/>
        </w:rPr>
        <w:softHyphen/>
        <w:t>но-лабораторних) 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Особливостями діагностики травм, оскільки вони виникають рап</w:t>
      </w:r>
      <w:r>
        <w:rPr>
          <w:noProof/>
          <w:sz w:val="28"/>
        </w:rPr>
        <w:softHyphen/>
        <w:t>тово, є невідкладний характер (через можливі життєво небезпечні усклад</w:t>
      </w:r>
      <w:r>
        <w:rPr>
          <w:noProof/>
          <w:sz w:val="28"/>
        </w:rPr>
        <w:softHyphen/>
        <w:t>нення) та стислі строки для встанов</w:t>
      </w:r>
      <w:r>
        <w:rPr>
          <w:noProof/>
          <w:sz w:val="28"/>
        </w:rPr>
        <w:softHyphen/>
        <w:t>лення діагнозу. До того ж діагности</w:t>
      </w:r>
      <w:r>
        <w:rPr>
          <w:noProof/>
          <w:sz w:val="28"/>
        </w:rPr>
        <w:softHyphen/>
        <w:t>ку нерідко доводиться проводити в умовах, коли потерпілий непритом</w:t>
      </w:r>
      <w:r>
        <w:rPr>
          <w:noProof/>
          <w:sz w:val="28"/>
        </w:rPr>
        <w:softHyphen/>
        <w:t>ний, що робить неможливим збиран</w:t>
      </w:r>
      <w:r>
        <w:rPr>
          <w:noProof/>
          <w:sz w:val="28"/>
        </w:rPr>
        <w:softHyphen/>
        <w:t>ня анамнезу і змушує користуватись лише об'єктивними ознаками травми. Тому лікар повинен мати добру ме</w:t>
      </w:r>
      <w:r>
        <w:rPr>
          <w:noProof/>
          <w:sz w:val="28"/>
        </w:rPr>
        <w:softHyphen/>
        <w:t>дичну та загальнохірургічну підготов</w:t>
      </w:r>
      <w:r>
        <w:rPr>
          <w:noProof/>
          <w:sz w:val="28"/>
        </w:rPr>
        <w:softHyphen/>
        <w:t>ку і уміти проводити дослідження швидко, за раціональною схемою.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тактичному плані дослідження проводять за принципом "від загаль</w:t>
      </w:r>
      <w:r>
        <w:rPr>
          <w:noProof/>
          <w:sz w:val="28"/>
        </w:rPr>
        <w:softHyphen/>
        <w:t>ного до конкретного" — незалежно від обсягу, тяжкості травми. Від точності діагностики та якості надання потер</w:t>
      </w:r>
      <w:r>
        <w:rPr>
          <w:noProof/>
          <w:sz w:val="28"/>
        </w:rPr>
        <w:softHyphen/>
        <w:t>пілому первинної (догоспітальної)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медичної допомоги часто залежать як перебіг травми, так і доля хворого. Це положення зберігає силу, зали</w:t>
      </w:r>
      <w:r>
        <w:rPr>
          <w:noProof/>
          <w:sz w:val="28"/>
        </w:rPr>
        <w:softHyphen/>
        <w:t>шається дійсним і для госпітального етапу. Звичайно легкі, незначні трав</w:t>
      </w:r>
      <w:r>
        <w:rPr>
          <w:noProof/>
          <w:sz w:val="28"/>
        </w:rPr>
        <w:softHyphen/>
        <w:t>ми діагностувати на всіх етапах не складно. Проте треба зауважити, що визначення тяжкості травми нелегка справа і вимагає всебічного обстежен</w:t>
      </w:r>
      <w:r>
        <w:rPr>
          <w:noProof/>
          <w:sz w:val="28"/>
        </w:rPr>
        <w:softHyphen/>
        <w:t>ня потерпілого. Навіть у пацієнта, що після одержання травми самостійно прийшов у травматологічний пункт чи поліклініку і має, на перший погляд, буцімто невелику рану чи закриту травму без значних загальних пору</w:t>
      </w:r>
      <w:r>
        <w:rPr>
          <w:noProof/>
          <w:sz w:val="28"/>
        </w:rPr>
        <w:softHyphen/>
        <w:t>шень, травма може бути загрозливою для життя. До таких, зокрема, травм належать колото-різані рани черевної та грудної порожнин, забиття голо</w:t>
      </w:r>
      <w:r>
        <w:rPr>
          <w:noProof/>
          <w:sz w:val="28"/>
        </w:rPr>
        <w:softHyphen/>
        <w:t>ви, за яких можуть повільно розвива</w:t>
      </w:r>
      <w:r>
        <w:rPr>
          <w:noProof/>
          <w:sz w:val="28"/>
        </w:rPr>
        <w:softHyphen/>
        <w:t>тись внутрішні кровотечі в черевну порожнину, порожнину плеври, пе</w:t>
      </w:r>
      <w:r>
        <w:rPr>
          <w:noProof/>
          <w:sz w:val="28"/>
        </w:rPr>
        <w:softHyphen/>
        <w:t>рикарда чи черепа внаслідок пошкод</w:t>
      </w:r>
      <w:r>
        <w:rPr>
          <w:noProof/>
          <w:sz w:val="28"/>
        </w:rPr>
        <w:softHyphen/>
        <w:t>ження судин органів цих порожнин.</w:t>
      </w:r>
    </w:p>
    <w:p w:rsidR="003446D3" w:rsidRDefault="00E91FAB">
      <w:pPr>
        <w:pStyle w:val="a3"/>
        <w:rPr>
          <w:lang w:val="uk-UA"/>
        </w:rPr>
      </w:pPr>
      <w:r>
        <w:t>Потерпілих з травмами, які само</w:t>
      </w:r>
      <w:r>
        <w:softHyphen/>
        <w:t>стійно звертаються в поліклініку чи травмпункт, після ретельного обсте</w:t>
      </w:r>
      <w:r>
        <w:softHyphen/>
        <w:t>ження лікарями в цих установах та надання первинної медичної допомо</w:t>
      </w:r>
      <w:r>
        <w:softHyphen/>
        <w:t>ги переважно лікують амбулаторне в хірургічних кабінетах поліклінік. Лише невелику кількість травмованих за по</w:t>
      </w:r>
      <w:r>
        <w:softHyphen/>
        <w:t>казаннями направляють у хірургічні стаціонари.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Потерпілим з травмами різного сту</w:t>
      </w:r>
      <w:r>
        <w:rPr>
          <w:noProof/>
          <w:sz w:val="28"/>
          <w:lang w:val="uk-UA"/>
        </w:rPr>
        <w:softHyphen/>
        <w:t>пеня тяжкості, які не можуть само</w:t>
      </w:r>
      <w:r>
        <w:rPr>
          <w:noProof/>
          <w:sz w:val="28"/>
          <w:lang w:val="uk-UA"/>
        </w:rPr>
        <w:softHyphen/>
        <w:t>стійно пересуватись, первинну ме</w:t>
      </w:r>
      <w:r>
        <w:rPr>
          <w:noProof/>
          <w:sz w:val="28"/>
          <w:lang w:val="uk-UA"/>
        </w:rPr>
        <w:softHyphen/>
        <w:t>дичну допомогу надають лікарі спе</w:t>
      </w:r>
      <w:r>
        <w:rPr>
          <w:noProof/>
          <w:sz w:val="28"/>
          <w:lang w:val="uk-UA"/>
        </w:rPr>
        <w:softHyphen/>
        <w:t>ціальної бригади "швидкої допомо</w:t>
      </w:r>
      <w:r>
        <w:rPr>
          <w:noProof/>
          <w:sz w:val="28"/>
          <w:lang w:val="uk-UA"/>
        </w:rPr>
        <w:softHyphen/>
        <w:t xml:space="preserve">ги". </w:t>
      </w:r>
      <w:r>
        <w:rPr>
          <w:noProof/>
          <w:sz w:val="28"/>
        </w:rPr>
        <w:t>В цьому разі на першому, до-госпітальному, етапі діагностики трав</w:t>
      </w:r>
      <w:r>
        <w:rPr>
          <w:noProof/>
          <w:sz w:val="28"/>
        </w:rPr>
        <w:softHyphen/>
        <w:t>ми зосереджуються, насамперед, на оцінці загального стану потерпілого, встановлюють наявність чи відсутність серцебиття, дихання, зовнішньої кро</w:t>
      </w:r>
      <w:r>
        <w:rPr>
          <w:noProof/>
          <w:sz w:val="28"/>
        </w:rPr>
        <w:softHyphen/>
        <w:t>вотечі, паралічу кінцівок чи переломів великих кісток. Насамперед, особли</w:t>
      </w:r>
      <w:r>
        <w:rPr>
          <w:noProof/>
          <w:sz w:val="28"/>
        </w:rPr>
        <w:softHyphen/>
        <w:t>во за відсутності притомності, пере</w:t>
      </w:r>
      <w:r>
        <w:rPr>
          <w:noProof/>
          <w:sz w:val="28"/>
        </w:rPr>
        <w:softHyphen/>
        <w:t>віряють прохідність дихальних шляхів і у разі виявлення там сторонніх тіл видаляють їх. За відсутності дихання та серцебиття розпочинають легенево-серцеву реанімацію (ШВЛ та закри</w:t>
      </w:r>
      <w:r>
        <w:rPr>
          <w:noProof/>
          <w:sz w:val="28"/>
        </w:rPr>
        <w:softHyphen/>
        <w:t>тий масаж серця). У разі зовнішньої кровотечі здійснюють тимчасову зу</w:t>
      </w:r>
      <w:r>
        <w:rPr>
          <w:noProof/>
          <w:sz w:val="28"/>
        </w:rPr>
        <w:softHyphen/>
        <w:t>пинку її (джгутом, іншим турнікетом чи тугою пов'язкою, пальцевим при</w:t>
      </w:r>
      <w:r>
        <w:rPr>
          <w:noProof/>
          <w:sz w:val="28"/>
        </w:rPr>
        <w:softHyphen/>
        <w:t>тисканням тощо).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є переломи великих кісток кінцівок, їх іммобілізуть транспортни</w:t>
      </w:r>
      <w:r>
        <w:rPr>
          <w:noProof/>
          <w:sz w:val="28"/>
        </w:rPr>
        <w:softHyphen/>
        <w:t>ми стандартними шинами (не зніма</w:t>
      </w:r>
      <w:r>
        <w:rPr>
          <w:noProof/>
          <w:sz w:val="28"/>
        </w:rPr>
        <w:softHyphen/>
        <w:t>ючи одягу), рани закривають стериль</w:t>
      </w:r>
      <w:r>
        <w:rPr>
          <w:noProof/>
          <w:sz w:val="28"/>
        </w:rPr>
        <w:softHyphen/>
        <w:t>ними бинтовими пов'язками. Потер</w:t>
      </w:r>
      <w:r>
        <w:rPr>
          <w:noProof/>
          <w:sz w:val="28"/>
        </w:rPr>
        <w:softHyphen/>
        <w:t>пілих у стані непритомності кладуть на бік у положенні "три чверті" для запобігання можливій асфіксії блювотними масами.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Потерпілим з ознаками травматичного шоку чи загрозою його розпочи</w:t>
      </w:r>
      <w:r>
        <w:rPr>
          <w:noProof/>
          <w:sz w:val="28"/>
        </w:rPr>
        <w:softHyphen/>
        <w:t>нають протишокову терапію (знеболю</w:t>
      </w:r>
      <w:r>
        <w:rPr>
          <w:noProof/>
          <w:sz w:val="28"/>
        </w:rPr>
        <w:softHyphen/>
        <w:t>вання, зігрівання, серцеві препарати тощо), а також налагоджують уже в ма</w:t>
      </w:r>
      <w:r>
        <w:rPr>
          <w:noProof/>
          <w:sz w:val="28"/>
        </w:rPr>
        <w:softHyphen/>
        <w:t>шині "швидкої допомоги" інфузійну терапію і продовжують її в дорозі до стаціонару. Потерпілих терміново транспортують у хірургічні чи спеціа</w:t>
      </w:r>
      <w:r>
        <w:rPr>
          <w:noProof/>
          <w:sz w:val="28"/>
        </w:rPr>
        <w:softHyphen/>
        <w:t>лізовані хірургічні відділення для ліку</w:t>
      </w:r>
      <w:r>
        <w:rPr>
          <w:noProof/>
          <w:sz w:val="28"/>
        </w:rPr>
        <w:softHyphen/>
        <w:t>вання політравми. Ще на догоспіталь-ному етапі хворим з відкритими трав</w:t>
      </w:r>
      <w:r>
        <w:rPr>
          <w:noProof/>
          <w:sz w:val="28"/>
        </w:rPr>
        <w:softHyphen/>
        <w:t>мами проводять імунізацію проти прав</w:t>
      </w:r>
      <w:r>
        <w:rPr>
          <w:noProof/>
          <w:sz w:val="28"/>
        </w:rPr>
        <w:softHyphen/>
        <w:t>цю, вводять антибіотики широкого спектру дії чи інші антибактеріальні препарати.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З метою удосконалення (прискорен</w:t>
      </w:r>
      <w:r>
        <w:rPr>
          <w:noProof/>
          <w:sz w:val="28"/>
        </w:rPr>
        <w:softHyphen/>
        <w:t>ня та поліпшення) діагностики травми та прогнозування її наслідків, а також раціонального використання терапев</w:t>
      </w:r>
      <w:r>
        <w:rPr>
          <w:noProof/>
          <w:sz w:val="28"/>
        </w:rPr>
        <w:softHyphen/>
        <w:t>тичних ресурсів і якісної оцінки стану невідкладної допомоги потерпілим з травмами в деяких країнах, насамперед у США, розроблено прогностичні сис</w:t>
      </w:r>
      <w:r>
        <w:rPr>
          <w:noProof/>
          <w:sz w:val="28"/>
        </w:rPr>
        <w:softHyphen/>
        <w:t>теми, які грунтуються не на су</w:t>
      </w:r>
      <w:r>
        <w:rPr>
          <w:noProof/>
          <w:sz w:val="28"/>
        </w:rPr>
        <w:softHyphen/>
        <w:t>б'єктивній оцінці травми лікарем, а на об'єктивних анатомічних чи функціо</w:t>
      </w:r>
      <w:r>
        <w:rPr>
          <w:noProof/>
          <w:sz w:val="28"/>
        </w:rPr>
        <w:softHyphen/>
        <w:t>нальних характеристиках її. Серед цих схем найвідоміша AIS (абревіатура від англ. abbreviated injuri scale — скоро</w:t>
      </w:r>
      <w:r>
        <w:rPr>
          <w:noProof/>
          <w:sz w:val="28"/>
        </w:rPr>
        <w:softHyphen/>
      </w:r>
      <w:r>
        <w:rPr>
          <w:noProof/>
          <w:sz w:val="28"/>
          <w:lang w:val="uk-UA"/>
        </w:rPr>
        <w:t xml:space="preserve">чена шкала пошкоджень) та похідна від неї </w:t>
      </w:r>
      <w:r>
        <w:rPr>
          <w:noProof/>
          <w:sz w:val="28"/>
        </w:rPr>
        <w:t>ISS</w:t>
      </w:r>
      <w:r>
        <w:rPr>
          <w:noProof/>
          <w:sz w:val="28"/>
          <w:lang w:val="uk-UA"/>
        </w:rPr>
        <w:t xml:space="preserve"> (</w:t>
      </w:r>
      <w:r>
        <w:rPr>
          <w:noProof/>
          <w:sz w:val="28"/>
        </w:rPr>
        <w:t>injuri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severity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score</w:t>
      </w:r>
      <w:r>
        <w:rPr>
          <w:noProof/>
          <w:sz w:val="28"/>
          <w:lang w:val="uk-UA"/>
        </w:rPr>
        <w:t xml:space="preserve"> — шкала тяж</w:t>
      </w:r>
      <w:r>
        <w:rPr>
          <w:noProof/>
          <w:sz w:val="28"/>
          <w:lang w:val="uk-UA"/>
        </w:rPr>
        <w:softHyphen/>
        <w:t>кості пошкодження).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Ці</w:t>
      </w:r>
      <w:r>
        <w:rPr>
          <w:noProof/>
          <w:sz w:val="28"/>
        </w:rPr>
        <w:t xml:space="preserve"> анатомічні схеми дуже громіздкі (лише перелік кодів показників травми займає кілька сторінок), і тому вони, хоча й дають вірогідні критерії для оці</w:t>
      </w:r>
      <w:r>
        <w:rPr>
          <w:noProof/>
          <w:sz w:val="28"/>
        </w:rPr>
        <w:softHyphen/>
        <w:t>нки прогнозу травми, практично май</w:t>
      </w:r>
      <w:r>
        <w:rPr>
          <w:noProof/>
          <w:sz w:val="28"/>
        </w:rPr>
        <w:softHyphen/>
        <w:t>же не застосовуються.</w:t>
      </w:r>
    </w:p>
    <w:p w:rsidR="003446D3" w:rsidRDefault="00E91FAB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Останнім часом більшого поширен</w:t>
      </w:r>
      <w:r>
        <w:rPr>
          <w:noProof/>
          <w:sz w:val="28"/>
        </w:rPr>
        <w:softHyphen/>
        <w:t>ня набула простіша функціональна схе</w:t>
      </w:r>
      <w:r>
        <w:rPr>
          <w:noProof/>
          <w:sz w:val="28"/>
        </w:rPr>
        <w:softHyphen/>
        <w:t>ма, запропонована Н. Champion і спів</w:t>
      </w:r>
      <w:r>
        <w:rPr>
          <w:noProof/>
          <w:sz w:val="28"/>
        </w:rPr>
        <w:softHyphen/>
        <w:t>авторами (1981), що відома як система TS (trauma score — бал тяжкості трав</w:t>
      </w:r>
      <w:r>
        <w:rPr>
          <w:noProof/>
          <w:sz w:val="28"/>
        </w:rPr>
        <w:softHyphen/>
        <w:t>ми). За нею враховують 5 головних фун</w:t>
      </w:r>
      <w:r>
        <w:rPr>
          <w:noProof/>
          <w:sz w:val="28"/>
        </w:rPr>
        <w:softHyphen/>
        <w:t>кціональних характеристик (ознак): А— частота дихань за 1 хв; В — дихальні зу</w:t>
      </w:r>
      <w:r>
        <w:rPr>
          <w:noProof/>
          <w:sz w:val="28"/>
        </w:rPr>
        <w:softHyphen/>
        <w:t>силля (нормальне чи з застосуванням до</w:t>
      </w:r>
      <w:r>
        <w:rPr>
          <w:noProof/>
          <w:sz w:val="28"/>
        </w:rPr>
        <w:softHyphen/>
        <w:t>поміжних м'язів); С — систолічний ар</w:t>
      </w:r>
      <w:r>
        <w:rPr>
          <w:noProof/>
          <w:sz w:val="28"/>
        </w:rPr>
        <w:softHyphen/>
        <w:t>теріальний тиск; D — заповнення капі</w:t>
      </w:r>
      <w:r>
        <w:rPr>
          <w:noProof/>
          <w:sz w:val="28"/>
        </w:rPr>
        <w:softHyphen/>
        <w:t>лярів (повторне) після зняття тиску на передпліччі; Е — коматозна шкала Глазго (стан ЦНС). Оцінка показників у балах суб'єктивна. Ця схема дає такі самі прогностичні результати, як AIS і ISS, але вона поргативніша за них і тому поширеніша більшою мірою в лікуваль</w:t>
      </w:r>
      <w:r>
        <w:rPr>
          <w:noProof/>
          <w:sz w:val="28"/>
        </w:rPr>
        <w:softHyphen/>
        <w:t>них установах, що надають невідкладну допомогу потерпілим.</w:t>
      </w:r>
    </w:p>
    <w:p w:rsidR="003446D3" w:rsidRDefault="003446D3">
      <w:pPr>
        <w:spacing w:line="360" w:lineRule="auto"/>
        <w:ind w:firstLine="709"/>
        <w:jc w:val="both"/>
      </w:pPr>
      <w:bookmarkStart w:id="0" w:name="_GoBack"/>
      <w:bookmarkEnd w:id="0"/>
    </w:p>
    <w:sectPr w:rsidR="003446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FAB"/>
    <w:rsid w:val="003446D3"/>
    <w:rsid w:val="00E91FAB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38DD-112C-4BBA-8D78-E477FD5C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5513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2014-04-24T12:13:00Z</dcterms:created>
  <dcterms:modified xsi:type="dcterms:W3CDTF">2014-04-24T12:13:00Z</dcterms:modified>
  <cp:category>Медицина. Безпека життєдіяльності</cp:category>
</cp:coreProperties>
</file>