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C8E" w:rsidRPr="00874843" w:rsidRDefault="009E03AE" w:rsidP="00874843">
      <w:pPr>
        <w:widowControl w:val="0"/>
        <w:spacing w:line="360" w:lineRule="auto"/>
        <w:ind w:firstLine="709"/>
        <w:jc w:val="center"/>
        <w:rPr>
          <w:sz w:val="28"/>
          <w:szCs w:val="28"/>
        </w:rPr>
      </w:pPr>
      <w:r w:rsidRPr="00874843">
        <w:rPr>
          <w:sz w:val="28"/>
          <w:szCs w:val="28"/>
        </w:rPr>
        <w:t>МИНИСТЕРСТВО ОБРАЗОВАНИЯ И НАУКИ УКРАИНЫ</w:t>
      </w:r>
    </w:p>
    <w:p w:rsidR="009E03AE" w:rsidRPr="00874843" w:rsidRDefault="009E03AE" w:rsidP="00874843">
      <w:pPr>
        <w:widowControl w:val="0"/>
        <w:spacing w:line="360" w:lineRule="auto"/>
        <w:ind w:firstLine="709"/>
        <w:jc w:val="center"/>
        <w:rPr>
          <w:sz w:val="28"/>
          <w:szCs w:val="28"/>
        </w:rPr>
      </w:pPr>
      <w:r w:rsidRPr="00874843">
        <w:rPr>
          <w:sz w:val="28"/>
          <w:szCs w:val="28"/>
        </w:rPr>
        <w:t>ЗАПОРОЖСКИЙ ИНСТИТУТ ЭКОНОМИКИ И</w:t>
      </w:r>
    </w:p>
    <w:p w:rsidR="009E03AE" w:rsidRPr="00874843" w:rsidRDefault="009E03AE" w:rsidP="00874843">
      <w:pPr>
        <w:widowControl w:val="0"/>
        <w:spacing w:line="360" w:lineRule="auto"/>
        <w:ind w:firstLine="709"/>
        <w:jc w:val="center"/>
        <w:rPr>
          <w:sz w:val="28"/>
          <w:szCs w:val="28"/>
        </w:rPr>
      </w:pPr>
      <w:r w:rsidRPr="00874843">
        <w:rPr>
          <w:sz w:val="28"/>
          <w:szCs w:val="28"/>
        </w:rPr>
        <w:t>ИНФОРМАЦИОННЫХ ТЕХНОЛОГИЙ</w:t>
      </w:r>
    </w:p>
    <w:p w:rsidR="009E03AE" w:rsidRPr="00874843" w:rsidRDefault="009E03AE" w:rsidP="00874843">
      <w:pPr>
        <w:widowControl w:val="0"/>
        <w:spacing w:line="360" w:lineRule="auto"/>
        <w:ind w:firstLine="709"/>
        <w:jc w:val="center"/>
        <w:rPr>
          <w:sz w:val="28"/>
          <w:szCs w:val="28"/>
        </w:rPr>
      </w:pPr>
      <w:r w:rsidRPr="00874843">
        <w:rPr>
          <w:sz w:val="28"/>
          <w:szCs w:val="28"/>
        </w:rPr>
        <w:t>Кафедра</w:t>
      </w:r>
    </w:p>
    <w:p w:rsidR="009E03AE" w:rsidRPr="00874843" w:rsidRDefault="009E03AE" w:rsidP="00874843">
      <w:pPr>
        <w:widowControl w:val="0"/>
        <w:spacing w:line="360" w:lineRule="auto"/>
        <w:ind w:firstLine="709"/>
        <w:jc w:val="center"/>
        <w:rPr>
          <w:sz w:val="28"/>
          <w:szCs w:val="28"/>
        </w:rPr>
      </w:pPr>
    </w:p>
    <w:p w:rsidR="009E03AE" w:rsidRPr="00874843" w:rsidRDefault="009E03AE" w:rsidP="00874843">
      <w:pPr>
        <w:widowControl w:val="0"/>
        <w:spacing w:line="360" w:lineRule="auto"/>
        <w:ind w:firstLine="709"/>
        <w:jc w:val="both"/>
        <w:rPr>
          <w:sz w:val="28"/>
          <w:szCs w:val="28"/>
        </w:rPr>
      </w:pPr>
    </w:p>
    <w:p w:rsidR="00874843" w:rsidRDefault="00874843" w:rsidP="00874843">
      <w:pPr>
        <w:widowControl w:val="0"/>
        <w:spacing w:line="360" w:lineRule="auto"/>
        <w:ind w:firstLine="709"/>
        <w:jc w:val="both"/>
        <w:rPr>
          <w:sz w:val="28"/>
          <w:szCs w:val="28"/>
        </w:rPr>
      </w:pPr>
    </w:p>
    <w:p w:rsidR="00874843" w:rsidRDefault="00874843" w:rsidP="00874843">
      <w:pPr>
        <w:widowControl w:val="0"/>
        <w:spacing w:line="360" w:lineRule="auto"/>
        <w:ind w:firstLine="709"/>
        <w:jc w:val="both"/>
        <w:rPr>
          <w:sz w:val="28"/>
          <w:szCs w:val="28"/>
        </w:rPr>
      </w:pPr>
    </w:p>
    <w:p w:rsidR="00874843" w:rsidRDefault="00874843" w:rsidP="00874843">
      <w:pPr>
        <w:widowControl w:val="0"/>
        <w:spacing w:line="360" w:lineRule="auto"/>
        <w:ind w:firstLine="709"/>
        <w:jc w:val="both"/>
        <w:rPr>
          <w:sz w:val="28"/>
          <w:szCs w:val="28"/>
        </w:rPr>
      </w:pPr>
    </w:p>
    <w:p w:rsidR="00874843" w:rsidRDefault="00874843" w:rsidP="00874843">
      <w:pPr>
        <w:widowControl w:val="0"/>
        <w:spacing w:line="360" w:lineRule="auto"/>
        <w:ind w:firstLine="709"/>
        <w:jc w:val="both"/>
        <w:rPr>
          <w:sz w:val="28"/>
          <w:szCs w:val="28"/>
        </w:rPr>
      </w:pPr>
    </w:p>
    <w:p w:rsidR="00874843" w:rsidRDefault="00874843" w:rsidP="00874843">
      <w:pPr>
        <w:widowControl w:val="0"/>
        <w:spacing w:line="360" w:lineRule="auto"/>
        <w:ind w:firstLine="709"/>
        <w:jc w:val="both"/>
        <w:rPr>
          <w:sz w:val="28"/>
          <w:szCs w:val="28"/>
        </w:rPr>
      </w:pPr>
    </w:p>
    <w:p w:rsidR="00874843" w:rsidRDefault="00874843" w:rsidP="00874843">
      <w:pPr>
        <w:widowControl w:val="0"/>
        <w:spacing w:line="360" w:lineRule="auto"/>
        <w:ind w:firstLine="709"/>
        <w:jc w:val="both"/>
        <w:rPr>
          <w:sz w:val="28"/>
          <w:szCs w:val="28"/>
        </w:rPr>
      </w:pPr>
    </w:p>
    <w:p w:rsidR="00874843" w:rsidRDefault="00874843" w:rsidP="00874843">
      <w:pPr>
        <w:widowControl w:val="0"/>
        <w:spacing w:line="360" w:lineRule="auto"/>
        <w:ind w:firstLine="709"/>
        <w:jc w:val="both"/>
        <w:rPr>
          <w:sz w:val="28"/>
          <w:szCs w:val="28"/>
        </w:rPr>
      </w:pPr>
    </w:p>
    <w:p w:rsidR="00874843" w:rsidRDefault="00874843" w:rsidP="00874843">
      <w:pPr>
        <w:widowControl w:val="0"/>
        <w:spacing w:line="360" w:lineRule="auto"/>
        <w:ind w:firstLine="709"/>
        <w:jc w:val="both"/>
        <w:rPr>
          <w:sz w:val="28"/>
          <w:szCs w:val="28"/>
        </w:rPr>
      </w:pPr>
    </w:p>
    <w:p w:rsidR="009E03AE" w:rsidRPr="00874843" w:rsidRDefault="009E03AE" w:rsidP="00874843">
      <w:pPr>
        <w:widowControl w:val="0"/>
        <w:spacing w:line="360" w:lineRule="auto"/>
        <w:ind w:firstLine="709"/>
        <w:jc w:val="center"/>
        <w:rPr>
          <w:sz w:val="28"/>
          <w:szCs w:val="28"/>
        </w:rPr>
      </w:pPr>
      <w:r w:rsidRPr="00874843">
        <w:rPr>
          <w:sz w:val="28"/>
          <w:szCs w:val="28"/>
        </w:rPr>
        <w:t>ОТЧЕТ</w:t>
      </w:r>
    </w:p>
    <w:p w:rsidR="009E03AE" w:rsidRPr="00874843" w:rsidRDefault="009E03AE" w:rsidP="00874843">
      <w:pPr>
        <w:widowControl w:val="0"/>
        <w:spacing w:line="360" w:lineRule="auto"/>
        <w:ind w:firstLine="709"/>
        <w:jc w:val="center"/>
        <w:rPr>
          <w:sz w:val="28"/>
          <w:szCs w:val="28"/>
        </w:rPr>
      </w:pPr>
      <w:r w:rsidRPr="00874843">
        <w:rPr>
          <w:sz w:val="28"/>
          <w:szCs w:val="28"/>
        </w:rPr>
        <w:t xml:space="preserve">о </w:t>
      </w:r>
      <w:r w:rsidR="00E656EB" w:rsidRPr="00874843">
        <w:rPr>
          <w:sz w:val="28"/>
          <w:szCs w:val="28"/>
        </w:rPr>
        <w:t>производственной</w:t>
      </w:r>
      <w:r w:rsidRPr="00874843">
        <w:rPr>
          <w:sz w:val="28"/>
          <w:szCs w:val="28"/>
        </w:rPr>
        <w:t xml:space="preserve"> практике на ОАО «Запорожсталь»</w:t>
      </w:r>
    </w:p>
    <w:p w:rsidR="009E03AE" w:rsidRPr="00874843" w:rsidRDefault="009E03AE" w:rsidP="00874843">
      <w:pPr>
        <w:widowControl w:val="0"/>
        <w:spacing w:line="360" w:lineRule="auto"/>
        <w:ind w:firstLine="709"/>
        <w:jc w:val="both"/>
        <w:rPr>
          <w:sz w:val="28"/>
          <w:szCs w:val="28"/>
        </w:rPr>
      </w:pPr>
    </w:p>
    <w:p w:rsidR="009E03AE" w:rsidRPr="00874843" w:rsidRDefault="009E03AE" w:rsidP="00874843">
      <w:pPr>
        <w:widowControl w:val="0"/>
        <w:spacing w:line="360" w:lineRule="auto"/>
        <w:ind w:firstLine="709"/>
        <w:jc w:val="both"/>
        <w:rPr>
          <w:sz w:val="28"/>
          <w:szCs w:val="28"/>
        </w:rPr>
      </w:pPr>
    </w:p>
    <w:p w:rsidR="009E03AE" w:rsidRPr="00874843" w:rsidRDefault="009E03AE" w:rsidP="00AF43CE">
      <w:pPr>
        <w:widowControl w:val="0"/>
        <w:spacing w:line="360" w:lineRule="auto"/>
        <w:jc w:val="both"/>
        <w:rPr>
          <w:sz w:val="28"/>
          <w:szCs w:val="28"/>
        </w:rPr>
      </w:pPr>
      <w:r w:rsidRPr="00874843">
        <w:rPr>
          <w:sz w:val="28"/>
          <w:szCs w:val="28"/>
        </w:rPr>
        <w:t>Студента гр. Ф</w:t>
      </w:r>
      <w:r w:rsidR="0019429E" w:rsidRPr="00874843">
        <w:rPr>
          <w:sz w:val="28"/>
          <w:szCs w:val="28"/>
        </w:rPr>
        <w:t xml:space="preserve"> 126</w:t>
      </w:r>
      <w:r w:rsidR="00874843">
        <w:rPr>
          <w:sz w:val="28"/>
          <w:szCs w:val="28"/>
        </w:rPr>
        <w:t xml:space="preserve"> </w:t>
      </w:r>
      <w:r w:rsidRPr="00874843">
        <w:rPr>
          <w:sz w:val="28"/>
          <w:szCs w:val="28"/>
        </w:rPr>
        <w:t>___________</w:t>
      </w:r>
      <w:r w:rsidR="00874843">
        <w:rPr>
          <w:sz w:val="28"/>
          <w:szCs w:val="28"/>
        </w:rPr>
        <w:t xml:space="preserve"> </w:t>
      </w:r>
      <w:r w:rsidRPr="00874843">
        <w:rPr>
          <w:sz w:val="28"/>
          <w:szCs w:val="28"/>
        </w:rPr>
        <w:t>Рабцун Д.А.</w:t>
      </w:r>
    </w:p>
    <w:p w:rsidR="009E03AE" w:rsidRPr="00874843" w:rsidRDefault="009E03AE" w:rsidP="00AF43CE">
      <w:pPr>
        <w:widowControl w:val="0"/>
        <w:spacing w:line="360" w:lineRule="auto"/>
        <w:jc w:val="both"/>
        <w:rPr>
          <w:sz w:val="28"/>
          <w:szCs w:val="28"/>
        </w:rPr>
      </w:pPr>
      <w:r w:rsidRPr="00874843">
        <w:rPr>
          <w:sz w:val="28"/>
          <w:szCs w:val="28"/>
        </w:rPr>
        <w:t xml:space="preserve">Руководитель практики </w:t>
      </w:r>
    </w:p>
    <w:p w:rsidR="009E03AE" w:rsidRPr="00874843" w:rsidRDefault="009E03AE" w:rsidP="00AF43CE">
      <w:pPr>
        <w:widowControl w:val="0"/>
        <w:tabs>
          <w:tab w:val="left" w:pos="3780"/>
          <w:tab w:val="left" w:pos="4140"/>
          <w:tab w:val="left" w:pos="4320"/>
          <w:tab w:val="left" w:pos="4500"/>
          <w:tab w:val="left" w:pos="5760"/>
          <w:tab w:val="left" w:pos="5940"/>
          <w:tab w:val="left" w:pos="6120"/>
          <w:tab w:val="left" w:pos="6300"/>
        </w:tabs>
        <w:spacing w:line="360" w:lineRule="auto"/>
        <w:jc w:val="both"/>
        <w:rPr>
          <w:sz w:val="28"/>
          <w:szCs w:val="28"/>
        </w:rPr>
      </w:pPr>
      <w:r w:rsidRPr="00874843">
        <w:rPr>
          <w:sz w:val="28"/>
          <w:szCs w:val="28"/>
        </w:rPr>
        <w:t>о</w:t>
      </w:r>
      <w:r w:rsidR="0019429E" w:rsidRPr="00874843">
        <w:rPr>
          <w:sz w:val="28"/>
          <w:szCs w:val="28"/>
        </w:rPr>
        <w:t>т</w:t>
      </w:r>
      <w:r w:rsidRPr="00874843">
        <w:rPr>
          <w:sz w:val="28"/>
          <w:szCs w:val="28"/>
        </w:rPr>
        <w:t xml:space="preserve"> предприятия</w:t>
      </w:r>
      <w:r w:rsidR="00874843">
        <w:rPr>
          <w:sz w:val="28"/>
          <w:szCs w:val="28"/>
        </w:rPr>
        <w:t xml:space="preserve"> </w:t>
      </w:r>
      <w:r w:rsidRPr="00874843">
        <w:rPr>
          <w:sz w:val="28"/>
          <w:szCs w:val="28"/>
        </w:rPr>
        <w:t>___________</w:t>
      </w:r>
      <w:r w:rsidR="00874843">
        <w:rPr>
          <w:sz w:val="28"/>
          <w:szCs w:val="28"/>
        </w:rPr>
        <w:t xml:space="preserve"> </w:t>
      </w:r>
      <w:r w:rsidRPr="00874843">
        <w:rPr>
          <w:sz w:val="28"/>
          <w:szCs w:val="28"/>
        </w:rPr>
        <w:t>Вахненко А.В.</w:t>
      </w:r>
    </w:p>
    <w:p w:rsidR="009E03AE" w:rsidRPr="00874843" w:rsidRDefault="009E03AE" w:rsidP="00AF43CE">
      <w:pPr>
        <w:widowControl w:val="0"/>
        <w:tabs>
          <w:tab w:val="left" w:pos="3780"/>
          <w:tab w:val="left" w:pos="4140"/>
          <w:tab w:val="left" w:pos="4320"/>
          <w:tab w:val="left" w:pos="4500"/>
          <w:tab w:val="left" w:pos="5760"/>
          <w:tab w:val="left" w:pos="5940"/>
          <w:tab w:val="left" w:pos="6120"/>
          <w:tab w:val="left" w:pos="6300"/>
        </w:tabs>
        <w:spacing w:line="360" w:lineRule="auto"/>
        <w:jc w:val="both"/>
        <w:rPr>
          <w:sz w:val="28"/>
          <w:szCs w:val="28"/>
        </w:rPr>
      </w:pPr>
      <w:r w:rsidRPr="00874843">
        <w:rPr>
          <w:sz w:val="28"/>
          <w:szCs w:val="28"/>
        </w:rPr>
        <w:t xml:space="preserve">Руководитель практики </w:t>
      </w:r>
    </w:p>
    <w:p w:rsidR="009E03AE" w:rsidRPr="00874843" w:rsidRDefault="009E03AE" w:rsidP="00AF43CE">
      <w:pPr>
        <w:widowControl w:val="0"/>
        <w:tabs>
          <w:tab w:val="left" w:pos="3780"/>
          <w:tab w:val="left" w:pos="4140"/>
          <w:tab w:val="left" w:pos="4320"/>
          <w:tab w:val="left" w:pos="4500"/>
          <w:tab w:val="left" w:pos="5760"/>
          <w:tab w:val="left" w:pos="5940"/>
          <w:tab w:val="left" w:pos="6120"/>
          <w:tab w:val="left" w:pos="6300"/>
        </w:tabs>
        <w:spacing w:line="360" w:lineRule="auto"/>
        <w:jc w:val="both"/>
        <w:rPr>
          <w:sz w:val="28"/>
          <w:szCs w:val="28"/>
        </w:rPr>
      </w:pPr>
      <w:r w:rsidRPr="00874843">
        <w:rPr>
          <w:sz w:val="28"/>
          <w:szCs w:val="28"/>
        </w:rPr>
        <w:t>от института</w:t>
      </w:r>
      <w:r w:rsidR="00874843">
        <w:rPr>
          <w:sz w:val="28"/>
          <w:szCs w:val="28"/>
        </w:rPr>
        <w:t xml:space="preserve"> </w:t>
      </w:r>
      <w:r w:rsidRPr="00874843">
        <w:rPr>
          <w:sz w:val="28"/>
          <w:szCs w:val="28"/>
        </w:rPr>
        <w:t>___________</w:t>
      </w:r>
      <w:r w:rsidR="00874843">
        <w:rPr>
          <w:sz w:val="28"/>
          <w:szCs w:val="28"/>
        </w:rPr>
        <w:t xml:space="preserve"> </w:t>
      </w:r>
      <w:r w:rsidR="005B576D" w:rsidRPr="00874843">
        <w:rPr>
          <w:sz w:val="28"/>
          <w:szCs w:val="28"/>
        </w:rPr>
        <w:t>Абубекерова А</w:t>
      </w:r>
      <w:r w:rsidRPr="00874843">
        <w:rPr>
          <w:sz w:val="28"/>
          <w:szCs w:val="28"/>
        </w:rPr>
        <w:t>.</w:t>
      </w:r>
      <w:r w:rsidR="005B576D" w:rsidRPr="00874843">
        <w:rPr>
          <w:sz w:val="28"/>
          <w:szCs w:val="28"/>
        </w:rPr>
        <w:t>З.</w:t>
      </w:r>
    </w:p>
    <w:p w:rsidR="009E03AE" w:rsidRPr="00874843" w:rsidRDefault="009E03AE" w:rsidP="00AF43CE">
      <w:pPr>
        <w:widowControl w:val="0"/>
        <w:tabs>
          <w:tab w:val="left" w:pos="3780"/>
          <w:tab w:val="left" w:pos="4140"/>
          <w:tab w:val="left" w:pos="4320"/>
          <w:tab w:val="left" w:pos="4500"/>
          <w:tab w:val="left" w:pos="5760"/>
          <w:tab w:val="left" w:pos="5940"/>
          <w:tab w:val="left" w:pos="6120"/>
          <w:tab w:val="left" w:pos="6300"/>
        </w:tabs>
        <w:spacing w:line="360" w:lineRule="auto"/>
        <w:jc w:val="both"/>
        <w:rPr>
          <w:sz w:val="28"/>
          <w:szCs w:val="28"/>
        </w:rPr>
      </w:pPr>
    </w:p>
    <w:p w:rsidR="009E03AE" w:rsidRDefault="009E03AE" w:rsidP="00874843">
      <w:pPr>
        <w:widowControl w:val="0"/>
        <w:spacing w:line="360" w:lineRule="auto"/>
        <w:ind w:firstLine="709"/>
        <w:jc w:val="both"/>
        <w:rPr>
          <w:sz w:val="28"/>
          <w:szCs w:val="28"/>
        </w:rPr>
      </w:pPr>
    </w:p>
    <w:p w:rsidR="00874843" w:rsidRDefault="00874843" w:rsidP="00874843">
      <w:pPr>
        <w:widowControl w:val="0"/>
        <w:spacing w:line="360" w:lineRule="auto"/>
        <w:ind w:firstLine="709"/>
        <w:jc w:val="both"/>
        <w:rPr>
          <w:sz w:val="28"/>
          <w:szCs w:val="28"/>
        </w:rPr>
      </w:pPr>
    </w:p>
    <w:p w:rsidR="00874843" w:rsidRPr="00874843" w:rsidRDefault="00874843" w:rsidP="00874843">
      <w:pPr>
        <w:widowControl w:val="0"/>
        <w:spacing w:line="360" w:lineRule="auto"/>
        <w:ind w:firstLine="709"/>
        <w:jc w:val="both"/>
        <w:rPr>
          <w:sz w:val="28"/>
          <w:szCs w:val="28"/>
        </w:rPr>
      </w:pPr>
    </w:p>
    <w:p w:rsidR="009E03AE" w:rsidRPr="00874843" w:rsidRDefault="009E03AE" w:rsidP="00874843">
      <w:pPr>
        <w:widowControl w:val="0"/>
        <w:spacing w:line="360" w:lineRule="auto"/>
        <w:ind w:firstLine="709"/>
        <w:jc w:val="both"/>
        <w:rPr>
          <w:sz w:val="28"/>
          <w:szCs w:val="28"/>
        </w:rPr>
      </w:pPr>
    </w:p>
    <w:p w:rsidR="009E03AE" w:rsidRPr="00874843" w:rsidRDefault="009E03AE" w:rsidP="00874843">
      <w:pPr>
        <w:widowControl w:val="0"/>
        <w:spacing w:line="360" w:lineRule="auto"/>
        <w:ind w:firstLine="709"/>
        <w:jc w:val="center"/>
        <w:rPr>
          <w:sz w:val="28"/>
          <w:szCs w:val="28"/>
        </w:rPr>
      </w:pPr>
      <w:r w:rsidRPr="00874843">
        <w:rPr>
          <w:sz w:val="28"/>
          <w:szCs w:val="28"/>
        </w:rPr>
        <w:t>Запорожье</w:t>
      </w:r>
    </w:p>
    <w:p w:rsidR="009E03AE" w:rsidRPr="00874843" w:rsidRDefault="009E03AE" w:rsidP="00874843">
      <w:pPr>
        <w:widowControl w:val="0"/>
        <w:spacing w:line="360" w:lineRule="auto"/>
        <w:ind w:firstLine="709"/>
        <w:jc w:val="center"/>
        <w:rPr>
          <w:sz w:val="28"/>
          <w:szCs w:val="28"/>
        </w:rPr>
      </w:pPr>
      <w:r w:rsidRPr="00874843">
        <w:rPr>
          <w:sz w:val="28"/>
          <w:szCs w:val="28"/>
        </w:rPr>
        <w:t>20</w:t>
      </w:r>
      <w:r w:rsidR="00E656EB" w:rsidRPr="00874843">
        <w:rPr>
          <w:sz w:val="28"/>
          <w:szCs w:val="28"/>
        </w:rPr>
        <w:t>10</w:t>
      </w:r>
    </w:p>
    <w:p w:rsidR="009E03AE" w:rsidRPr="00874843" w:rsidRDefault="00874843" w:rsidP="00874843">
      <w:pPr>
        <w:widowControl w:val="0"/>
        <w:spacing w:line="360" w:lineRule="auto"/>
        <w:ind w:firstLine="709"/>
        <w:jc w:val="both"/>
        <w:rPr>
          <w:sz w:val="28"/>
          <w:szCs w:val="28"/>
        </w:rPr>
      </w:pPr>
      <w:r>
        <w:rPr>
          <w:sz w:val="28"/>
          <w:szCs w:val="28"/>
        </w:rPr>
        <w:br w:type="page"/>
      </w:r>
      <w:r w:rsidR="009E03AE" w:rsidRPr="00874843">
        <w:rPr>
          <w:sz w:val="28"/>
          <w:szCs w:val="28"/>
        </w:rPr>
        <w:lastRenderedPageBreak/>
        <w:t>Содержание</w:t>
      </w:r>
    </w:p>
    <w:p w:rsidR="00874843" w:rsidRDefault="00874843" w:rsidP="00874843">
      <w:pPr>
        <w:pStyle w:val="a5"/>
        <w:widowControl w:val="0"/>
        <w:spacing w:after="0" w:line="360" w:lineRule="auto"/>
        <w:rPr>
          <w:sz w:val="28"/>
          <w:szCs w:val="17"/>
        </w:rPr>
      </w:pPr>
    </w:p>
    <w:p w:rsidR="00AD345C" w:rsidRPr="00874843" w:rsidRDefault="00AD345C" w:rsidP="00874843">
      <w:pPr>
        <w:pStyle w:val="a5"/>
        <w:widowControl w:val="0"/>
        <w:spacing w:after="0" w:line="360" w:lineRule="auto"/>
        <w:rPr>
          <w:sz w:val="28"/>
          <w:szCs w:val="17"/>
        </w:rPr>
      </w:pPr>
      <w:r w:rsidRPr="00874843">
        <w:rPr>
          <w:sz w:val="28"/>
          <w:szCs w:val="17"/>
        </w:rPr>
        <w:t>Введение</w:t>
      </w:r>
    </w:p>
    <w:p w:rsidR="00AD345C" w:rsidRPr="00874843" w:rsidRDefault="00904F48" w:rsidP="00874843">
      <w:pPr>
        <w:pStyle w:val="a5"/>
        <w:widowControl w:val="0"/>
        <w:spacing w:after="0" w:line="360" w:lineRule="auto"/>
        <w:rPr>
          <w:sz w:val="28"/>
          <w:szCs w:val="17"/>
        </w:rPr>
      </w:pPr>
      <w:r w:rsidRPr="00874843">
        <w:rPr>
          <w:sz w:val="28"/>
          <w:szCs w:val="17"/>
        </w:rPr>
        <w:t xml:space="preserve">1. </w:t>
      </w:r>
      <w:r w:rsidR="00AD345C" w:rsidRPr="00874843">
        <w:rPr>
          <w:sz w:val="28"/>
          <w:szCs w:val="17"/>
        </w:rPr>
        <w:t>Организаци</w:t>
      </w:r>
      <w:r w:rsidR="00E656EB" w:rsidRPr="00874843">
        <w:rPr>
          <w:sz w:val="28"/>
          <w:szCs w:val="17"/>
        </w:rPr>
        <w:t>я финансовой работы на предприятии</w:t>
      </w:r>
      <w:r w:rsidR="00AD345C" w:rsidRPr="00874843">
        <w:rPr>
          <w:sz w:val="28"/>
          <w:szCs w:val="17"/>
        </w:rPr>
        <w:t xml:space="preserve"> ОАО «Запорожсталь</w:t>
      </w:r>
      <w:r w:rsidR="00874843">
        <w:rPr>
          <w:sz w:val="28"/>
          <w:szCs w:val="17"/>
        </w:rPr>
        <w:t>»</w:t>
      </w:r>
    </w:p>
    <w:p w:rsidR="00AD345C" w:rsidRPr="00874843" w:rsidRDefault="00904F48" w:rsidP="00874843">
      <w:pPr>
        <w:pStyle w:val="a5"/>
        <w:widowControl w:val="0"/>
        <w:spacing w:after="0" w:line="360" w:lineRule="auto"/>
        <w:rPr>
          <w:sz w:val="28"/>
        </w:rPr>
      </w:pPr>
      <w:r w:rsidRPr="00874843">
        <w:rPr>
          <w:sz w:val="28"/>
        </w:rPr>
        <w:t xml:space="preserve">2. </w:t>
      </w:r>
      <w:r w:rsidR="00AD345C" w:rsidRPr="00874843">
        <w:rPr>
          <w:sz w:val="28"/>
        </w:rPr>
        <w:t>Организация анализа финансово-хозяйственной деятельности</w:t>
      </w:r>
    </w:p>
    <w:p w:rsidR="00AD345C" w:rsidRPr="00874843" w:rsidRDefault="00E656EB" w:rsidP="00874843">
      <w:pPr>
        <w:widowControl w:val="0"/>
        <w:spacing w:line="360" w:lineRule="auto"/>
        <w:rPr>
          <w:sz w:val="28"/>
        </w:rPr>
      </w:pPr>
      <w:r w:rsidRPr="00874843">
        <w:rPr>
          <w:sz w:val="28"/>
        </w:rPr>
        <w:t>3.Финансовое обеспечение воспроизводства основных фондов</w:t>
      </w:r>
    </w:p>
    <w:p w:rsidR="003A207C" w:rsidRPr="00874843" w:rsidRDefault="00904F48" w:rsidP="00874843">
      <w:pPr>
        <w:widowControl w:val="0"/>
        <w:spacing w:line="360" w:lineRule="auto"/>
        <w:rPr>
          <w:iCs/>
          <w:sz w:val="28"/>
          <w:szCs w:val="28"/>
          <w:lang w:val="uk-UA"/>
        </w:rPr>
      </w:pPr>
      <w:r w:rsidRPr="00874843">
        <w:rPr>
          <w:iCs/>
          <w:sz w:val="28"/>
          <w:szCs w:val="28"/>
        </w:rPr>
        <w:t xml:space="preserve">4. </w:t>
      </w:r>
      <w:r w:rsidR="00E656EB" w:rsidRPr="00874843">
        <w:rPr>
          <w:iCs/>
          <w:sz w:val="28"/>
          <w:szCs w:val="28"/>
          <w:lang w:val="uk-UA"/>
        </w:rPr>
        <w:t xml:space="preserve">Оборотне </w:t>
      </w:r>
      <w:r w:rsidR="0019429E" w:rsidRPr="00874843">
        <w:rPr>
          <w:iCs/>
          <w:sz w:val="28"/>
          <w:szCs w:val="28"/>
          <w:lang w:val="uk-UA"/>
        </w:rPr>
        <w:t>средства</w:t>
      </w:r>
    </w:p>
    <w:p w:rsidR="0019429E" w:rsidRPr="00874843" w:rsidRDefault="00904F48" w:rsidP="00874843">
      <w:pPr>
        <w:widowControl w:val="0"/>
        <w:spacing w:line="360" w:lineRule="auto"/>
        <w:rPr>
          <w:sz w:val="28"/>
          <w:szCs w:val="28"/>
        </w:rPr>
      </w:pPr>
      <w:r w:rsidRPr="00874843">
        <w:rPr>
          <w:sz w:val="28"/>
          <w:szCs w:val="28"/>
          <w:lang w:val="uk-UA"/>
        </w:rPr>
        <w:t xml:space="preserve">5. </w:t>
      </w:r>
      <w:r w:rsidR="00E656EB" w:rsidRPr="00874843">
        <w:rPr>
          <w:sz w:val="28"/>
          <w:szCs w:val="28"/>
        </w:rPr>
        <w:t>Организация денежных расчетов предприятия</w:t>
      </w:r>
    </w:p>
    <w:p w:rsidR="003A207C" w:rsidRPr="00874843" w:rsidRDefault="0019429E" w:rsidP="00874843">
      <w:pPr>
        <w:widowControl w:val="0"/>
        <w:spacing w:line="360" w:lineRule="auto"/>
        <w:rPr>
          <w:sz w:val="28"/>
          <w:szCs w:val="28"/>
        </w:rPr>
      </w:pPr>
      <w:r w:rsidRPr="00874843">
        <w:rPr>
          <w:sz w:val="28"/>
          <w:szCs w:val="28"/>
        </w:rPr>
        <w:t>6. Д</w:t>
      </w:r>
      <w:r w:rsidR="00E656EB" w:rsidRPr="00874843">
        <w:rPr>
          <w:sz w:val="28"/>
          <w:szCs w:val="28"/>
        </w:rPr>
        <w:t>енежные</w:t>
      </w:r>
      <w:r w:rsidR="00874843">
        <w:rPr>
          <w:sz w:val="28"/>
          <w:szCs w:val="28"/>
        </w:rPr>
        <w:t xml:space="preserve"> </w:t>
      </w:r>
      <w:r w:rsidR="00E656EB" w:rsidRPr="00874843">
        <w:rPr>
          <w:sz w:val="28"/>
          <w:szCs w:val="28"/>
        </w:rPr>
        <w:t xml:space="preserve">поступления </w:t>
      </w:r>
    </w:p>
    <w:p w:rsidR="003A207C" w:rsidRPr="00874843" w:rsidRDefault="0019429E" w:rsidP="00874843">
      <w:pPr>
        <w:widowControl w:val="0"/>
        <w:spacing w:line="360" w:lineRule="auto"/>
        <w:rPr>
          <w:sz w:val="28"/>
          <w:szCs w:val="28"/>
        </w:rPr>
      </w:pPr>
      <w:r w:rsidRPr="00874843">
        <w:rPr>
          <w:sz w:val="28"/>
          <w:szCs w:val="28"/>
        </w:rPr>
        <w:t>7</w:t>
      </w:r>
      <w:r w:rsidR="00904F48" w:rsidRPr="00874843">
        <w:rPr>
          <w:sz w:val="28"/>
          <w:szCs w:val="28"/>
        </w:rPr>
        <w:t xml:space="preserve">. </w:t>
      </w:r>
      <w:r w:rsidR="00E656EB" w:rsidRPr="00874843">
        <w:rPr>
          <w:sz w:val="28"/>
          <w:szCs w:val="28"/>
        </w:rPr>
        <w:t xml:space="preserve">Формирование и распределение прибыли </w:t>
      </w:r>
    </w:p>
    <w:p w:rsidR="00E656EB" w:rsidRPr="00874843" w:rsidRDefault="0019429E" w:rsidP="00874843">
      <w:pPr>
        <w:widowControl w:val="0"/>
        <w:spacing w:line="360" w:lineRule="auto"/>
        <w:rPr>
          <w:sz w:val="28"/>
          <w:szCs w:val="28"/>
        </w:rPr>
      </w:pPr>
      <w:r w:rsidRPr="00874843">
        <w:rPr>
          <w:sz w:val="28"/>
          <w:szCs w:val="28"/>
        </w:rPr>
        <w:t>8</w:t>
      </w:r>
      <w:r w:rsidR="00E656EB" w:rsidRPr="00874843">
        <w:rPr>
          <w:sz w:val="28"/>
          <w:szCs w:val="28"/>
        </w:rPr>
        <w:t>. Кредитование предприятия</w:t>
      </w:r>
    </w:p>
    <w:p w:rsidR="003A207C" w:rsidRPr="00874843" w:rsidRDefault="0019429E" w:rsidP="00874843">
      <w:pPr>
        <w:widowControl w:val="0"/>
        <w:spacing w:line="360" w:lineRule="auto"/>
        <w:rPr>
          <w:sz w:val="28"/>
          <w:szCs w:val="28"/>
        </w:rPr>
      </w:pPr>
      <w:r w:rsidRPr="00874843">
        <w:rPr>
          <w:sz w:val="28"/>
          <w:szCs w:val="28"/>
        </w:rPr>
        <w:t>9</w:t>
      </w:r>
      <w:r w:rsidR="00904F48" w:rsidRPr="00874843">
        <w:rPr>
          <w:sz w:val="28"/>
          <w:szCs w:val="28"/>
        </w:rPr>
        <w:t xml:space="preserve">. </w:t>
      </w:r>
      <w:r w:rsidR="00E656EB" w:rsidRPr="00874843">
        <w:rPr>
          <w:sz w:val="28"/>
          <w:szCs w:val="28"/>
        </w:rPr>
        <w:t>Финансовое планирование на предприятии</w:t>
      </w:r>
    </w:p>
    <w:p w:rsidR="003A207C" w:rsidRPr="00874843" w:rsidRDefault="0019429E" w:rsidP="00874843">
      <w:pPr>
        <w:widowControl w:val="0"/>
        <w:spacing w:line="360" w:lineRule="auto"/>
        <w:rPr>
          <w:sz w:val="28"/>
        </w:rPr>
      </w:pPr>
      <w:r w:rsidRPr="00874843">
        <w:rPr>
          <w:sz w:val="28"/>
        </w:rPr>
        <w:t>10</w:t>
      </w:r>
      <w:r w:rsidR="00904F48" w:rsidRPr="00874843">
        <w:rPr>
          <w:sz w:val="28"/>
        </w:rPr>
        <w:t xml:space="preserve">. </w:t>
      </w:r>
      <w:r w:rsidR="003A207C" w:rsidRPr="00874843">
        <w:rPr>
          <w:sz w:val="28"/>
        </w:rPr>
        <w:t>Оценка финансового состояния предприятия</w:t>
      </w:r>
    </w:p>
    <w:p w:rsidR="00003AB1" w:rsidRPr="00874843" w:rsidRDefault="00003AB1" w:rsidP="00874843">
      <w:pPr>
        <w:widowControl w:val="0"/>
        <w:spacing w:line="360" w:lineRule="auto"/>
        <w:rPr>
          <w:sz w:val="28"/>
        </w:rPr>
      </w:pPr>
      <w:r w:rsidRPr="00874843">
        <w:rPr>
          <w:sz w:val="28"/>
        </w:rPr>
        <w:t>1</w:t>
      </w:r>
      <w:r w:rsidR="0019429E" w:rsidRPr="00874843">
        <w:rPr>
          <w:sz w:val="28"/>
        </w:rPr>
        <w:t>1</w:t>
      </w:r>
      <w:r w:rsidRPr="00874843">
        <w:rPr>
          <w:sz w:val="28"/>
        </w:rPr>
        <w:t>. Налогообложение предприятия</w:t>
      </w:r>
    </w:p>
    <w:p w:rsidR="007B773A" w:rsidRPr="00874843" w:rsidRDefault="007B773A" w:rsidP="00874843">
      <w:pPr>
        <w:widowControl w:val="0"/>
        <w:spacing w:line="360" w:lineRule="auto"/>
        <w:rPr>
          <w:sz w:val="28"/>
        </w:rPr>
      </w:pPr>
      <w:r w:rsidRPr="00874843">
        <w:rPr>
          <w:sz w:val="28"/>
        </w:rPr>
        <w:t xml:space="preserve">12. Обобщение результатов анализа и разработка предложений по повышению финансовой устойчивости предприятия </w:t>
      </w:r>
    </w:p>
    <w:p w:rsidR="000234E9" w:rsidRPr="00874843" w:rsidRDefault="000234E9" w:rsidP="00874843">
      <w:pPr>
        <w:widowControl w:val="0"/>
        <w:spacing w:line="360" w:lineRule="auto"/>
        <w:rPr>
          <w:sz w:val="28"/>
        </w:rPr>
      </w:pPr>
      <w:r w:rsidRPr="00874843">
        <w:rPr>
          <w:sz w:val="28"/>
        </w:rPr>
        <w:t>Выводы</w:t>
      </w:r>
    </w:p>
    <w:p w:rsidR="000234E9" w:rsidRDefault="000234E9" w:rsidP="00874843">
      <w:pPr>
        <w:widowControl w:val="0"/>
        <w:spacing w:line="360" w:lineRule="auto"/>
        <w:rPr>
          <w:sz w:val="28"/>
        </w:rPr>
      </w:pPr>
      <w:r w:rsidRPr="00874843">
        <w:rPr>
          <w:sz w:val="28"/>
        </w:rPr>
        <w:t>Список использованной литературы</w:t>
      </w:r>
    </w:p>
    <w:p w:rsidR="001F7679" w:rsidRDefault="001F7679" w:rsidP="00874843">
      <w:pPr>
        <w:widowControl w:val="0"/>
        <w:spacing w:line="360" w:lineRule="auto"/>
        <w:rPr>
          <w:sz w:val="28"/>
        </w:rPr>
      </w:pPr>
      <w:r>
        <w:rPr>
          <w:sz w:val="28"/>
        </w:rPr>
        <w:t>Приложение</w:t>
      </w:r>
    </w:p>
    <w:p w:rsidR="001F7679" w:rsidRDefault="001F7679" w:rsidP="00874843">
      <w:pPr>
        <w:widowControl w:val="0"/>
        <w:spacing w:line="360" w:lineRule="auto"/>
        <w:rPr>
          <w:sz w:val="28"/>
        </w:rPr>
      </w:pPr>
    </w:p>
    <w:p w:rsidR="001F7679" w:rsidRPr="00874843" w:rsidRDefault="001F7679" w:rsidP="00874843">
      <w:pPr>
        <w:widowControl w:val="0"/>
        <w:spacing w:line="360" w:lineRule="auto"/>
        <w:rPr>
          <w:sz w:val="28"/>
          <w:lang w:val="uk-UA"/>
        </w:rPr>
      </w:pPr>
    </w:p>
    <w:p w:rsidR="00CB5031" w:rsidRPr="00874843" w:rsidRDefault="00874843" w:rsidP="00874843">
      <w:pPr>
        <w:widowControl w:val="0"/>
        <w:spacing w:line="360" w:lineRule="auto"/>
        <w:ind w:firstLine="709"/>
        <w:jc w:val="both"/>
        <w:rPr>
          <w:sz w:val="28"/>
          <w:szCs w:val="28"/>
        </w:rPr>
      </w:pPr>
      <w:r>
        <w:rPr>
          <w:sz w:val="28"/>
          <w:lang w:val="uk-UA"/>
        </w:rPr>
        <w:br w:type="page"/>
      </w:r>
      <w:r w:rsidR="00CB5031" w:rsidRPr="00874843">
        <w:rPr>
          <w:sz w:val="28"/>
          <w:szCs w:val="28"/>
        </w:rPr>
        <w:t>ВВЕДЕНИЕ</w:t>
      </w:r>
    </w:p>
    <w:p w:rsidR="00AD345C" w:rsidRPr="00874843" w:rsidRDefault="00AD345C" w:rsidP="00874843">
      <w:pPr>
        <w:pStyle w:val="3"/>
        <w:widowControl w:val="0"/>
        <w:shd w:val="clear" w:color="auto" w:fill="FFFFFF"/>
        <w:tabs>
          <w:tab w:val="clear" w:pos="709"/>
        </w:tabs>
        <w:spacing w:line="360" w:lineRule="auto"/>
        <w:ind w:firstLine="709"/>
        <w:rPr>
          <w:szCs w:val="28"/>
        </w:rPr>
      </w:pPr>
    </w:p>
    <w:p w:rsidR="007D6012" w:rsidRPr="00874843" w:rsidRDefault="007D6012" w:rsidP="00874843">
      <w:pPr>
        <w:pStyle w:val="3"/>
        <w:widowControl w:val="0"/>
        <w:shd w:val="clear" w:color="auto" w:fill="FFFFFF"/>
        <w:tabs>
          <w:tab w:val="clear" w:pos="709"/>
        </w:tabs>
        <w:spacing w:line="360" w:lineRule="auto"/>
        <w:ind w:firstLine="709"/>
        <w:rPr>
          <w:szCs w:val="28"/>
        </w:rPr>
      </w:pPr>
      <w:r w:rsidRPr="00874843">
        <w:rPr>
          <w:szCs w:val="28"/>
        </w:rPr>
        <w:t xml:space="preserve">Анализ финансового состояния, даже прибыльного предприятия, является постоянной необходимостью, ведь нередко случаются случаи, когда высокорентабельное предприятие имеет финансовые трудности. Это поясняется тем, что финансы зависят не только от размера дохода, но и от того, насколько рационально и эффективно они используются. </w:t>
      </w:r>
    </w:p>
    <w:p w:rsidR="007D6012" w:rsidRPr="00874843" w:rsidRDefault="007D6012" w:rsidP="00874843">
      <w:pPr>
        <w:pStyle w:val="a3"/>
        <w:widowControl w:val="0"/>
        <w:spacing w:after="0" w:line="360" w:lineRule="auto"/>
        <w:ind w:left="0" w:firstLine="709"/>
        <w:jc w:val="both"/>
        <w:rPr>
          <w:sz w:val="28"/>
          <w:szCs w:val="28"/>
        </w:rPr>
      </w:pPr>
      <w:r w:rsidRPr="00874843">
        <w:rPr>
          <w:sz w:val="28"/>
          <w:szCs w:val="28"/>
        </w:rPr>
        <w:t xml:space="preserve">Финансовое состояние предприятия – это совокупность показателей, которые отображают наличие, </w:t>
      </w:r>
      <w:r w:rsidR="00003AB1" w:rsidRPr="00874843">
        <w:rPr>
          <w:sz w:val="28"/>
          <w:szCs w:val="28"/>
        </w:rPr>
        <w:t>размещение</w:t>
      </w:r>
      <w:r w:rsidRPr="00874843">
        <w:rPr>
          <w:sz w:val="28"/>
          <w:szCs w:val="28"/>
        </w:rPr>
        <w:t xml:space="preserve"> и </w:t>
      </w:r>
      <w:r w:rsidR="00003AB1" w:rsidRPr="00874843">
        <w:rPr>
          <w:sz w:val="28"/>
          <w:szCs w:val="28"/>
        </w:rPr>
        <w:t>использование</w:t>
      </w:r>
      <w:r w:rsidRPr="00874843">
        <w:rPr>
          <w:sz w:val="28"/>
          <w:szCs w:val="28"/>
          <w:lang w:val="uk-UA"/>
        </w:rPr>
        <w:t>е</w:t>
      </w:r>
      <w:r w:rsidRPr="00874843">
        <w:rPr>
          <w:sz w:val="28"/>
          <w:szCs w:val="28"/>
        </w:rPr>
        <w:t xml:space="preserve"> ресурсов предприятия, реальные и потенциальные финансовые возможности предприятия.</w:t>
      </w:r>
    </w:p>
    <w:p w:rsidR="007D6012" w:rsidRPr="00874843" w:rsidRDefault="007D6012" w:rsidP="00874843">
      <w:pPr>
        <w:pStyle w:val="a3"/>
        <w:widowControl w:val="0"/>
        <w:spacing w:after="0" w:line="360" w:lineRule="auto"/>
        <w:ind w:left="0" w:firstLine="709"/>
        <w:jc w:val="both"/>
        <w:rPr>
          <w:sz w:val="28"/>
          <w:szCs w:val="28"/>
        </w:rPr>
      </w:pPr>
      <w:r w:rsidRPr="00874843">
        <w:rPr>
          <w:sz w:val="28"/>
          <w:szCs w:val="28"/>
        </w:rPr>
        <w:t xml:space="preserve">Неудовлетворительное финансовое состояние или низкая финансовая </w:t>
      </w:r>
      <w:r w:rsidRPr="00874843">
        <w:rPr>
          <w:sz w:val="28"/>
          <w:szCs w:val="28"/>
          <w:lang w:val="uk-UA"/>
        </w:rPr>
        <w:t>устойчивость</w:t>
      </w:r>
      <w:r w:rsidRPr="00874843">
        <w:rPr>
          <w:sz w:val="28"/>
          <w:szCs w:val="28"/>
        </w:rPr>
        <w:t xml:space="preserve"> субъекта хозяйствовани</w:t>
      </w:r>
      <w:r w:rsidRPr="00874843">
        <w:rPr>
          <w:sz w:val="28"/>
          <w:szCs w:val="28"/>
          <w:lang w:val="uk-UA"/>
        </w:rPr>
        <w:t>я</w:t>
      </w:r>
      <w:r w:rsidRPr="00874843">
        <w:rPr>
          <w:sz w:val="28"/>
          <w:szCs w:val="28"/>
        </w:rPr>
        <w:t xml:space="preserve"> становится </w:t>
      </w:r>
      <w:r w:rsidRPr="00874843">
        <w:rPr>
          <w:sz w:val="28"/>
          <w:szCs w:val="28"/>
          <w:lang w:val="uk-UA"/>
        </w:rPr>
        <w:t>помехой к</w:t>
      </w:r>
      <w:r w:rsidRPr="00874843">
        <w:rPr>
          <w:sz w:val="28"/>
          <w:szCs w:val="28"/>
        </w:rPr>
        <w:t xml:space="preserve"> получению кредитов и инвестиций, привлечению вкладов, угрожает потерей платежеспособности и </w:t>
      </w:r>
      <w:r w:rsidR="001F7679">
        <w:rPr>
          <w:sz w:val="28"/>
          <w:szCs w:val="28"/>
          <w:lang w:val="uk-UA"/>
        </w:rPr>
        <w:t>ба</w:t>
      </w:r>
      <w:r w:rsidRPr="00874843">
        <w:rPr>
          <w:sz w:val="28"/>
          <w:szCs w:val="28"/>
          <w:lang w:val="uk-UA"/>
        </w:rPr>
        <w:t>нкротством</w:t>
      </w:r>
      <w:r w:rsidRPr="00874843">
        <w:rPr>
          <w:sz w:val="28"/>
          <w:szCs w:val="28"/>
        </w:rPr>
        <w:t xml:space="preserve">. Предприятия, которые имеют низкую финансовую </w:t>
      </w:r>
      <w:r w:rsidRPr="00874843">
        <w:rPr>
          <w:sz w:val="28"/>
          <w:szCs w:val="28"/>
          <w:lang w:val="uk-UA"/>
        </w:rPr>
        <w:t>устойчивость</w:t>
      </w:r>
      <w:r w:rsidRPr="00874843">
        <w:rPr>
          <w:sz w:val="28"/>
          <w:szCs w:val="28"/>
        </w:rPr>
        <w:t xml:space="preserve"> теряют возможность эффективно работать, они теряют доверие со стороны кредитно-банковских учреждений, поставщиков, покупателей, партнеров и других контрагентов. Предприятие с низкой финансовой </w:t>
      </w:r>
      <w:r w:rsidRPr="00874843">
        <w:rPr>
          <w:sz w:val="28"/>
          <w:szCs w:val="28"/>
          <w:lang w:val="uk-UA"/>
        </w:rPr>
        <w:t>устойчивостью</w:t>
      </w:r>
      <w:r w:rsidRPr="00874843">
        <w:rPr>
          <w:sz w:val="28"/>
          <w:szCs w:val="28"/>
        </w:rPr>
        <w:t xml:space="preserve"> не сможет </w:t>
      </w:r>
      <w:r w:rsidR="000234E9" w:rsidRPr="00874843">
        <w:rPr>
          <w:sz w:val="28"/>
          <w:szCs w:val="28"/>
        </w:rPr>
        <w:t>разместить</w:t>
      </w:r>
      <w:r w:rsidRPr="00874843">
        <w:rPr>
          <w:sz w:val="28"/>
          <w:szCs w:val="28"/>
        </w:rPr>
        <w:t xml:space="preserve"> необходимые инвестиционные вклады, его акции теряют ценность и перестают покупаться на рынке. В конце концов, постоянное ухудшение финансового состояния ведет к </w:t>
      </w:r>
      <w:r w:rsidR="00E527BA" w:rsidRPr="00874843">
        <w:rPr>
          <w:sz w:val="28"/>
          <w:szCs w:val="28"/>
        </w:rPr>
        <w:t>банкротству и ликвидации субъекта хозяйствования.</w:t>
      </w:r>
    </w:p>
    <w:p w:rsidR="007D6012" w:rsidRPr="00874843" w:rsidRDefault="00E527BA" w:rsidP="00874843">
      <w:pPr>
        <w:pStyle w:val="a3"/>
        <w:widowControl w:val="0"/>
        <w:spacing w:after="0" w:line="360" w:lineRule="auto"/>
        <w:ind w:left="0" w:firstLine="709"/>
        <w:jc w:val="both"/>
        <w:rPr>
          <w:sz w:val="28"/>
          <w:szCs w:val="28"/>
        </w:rPr>
      </w:pPr>
      <w:r w:rsidRPr="00874843">
        <w:rPr>
          <w:sz w:val="28"/>
          <w:szCs w:val="28"/>
        </w:rPr>
        <w:t>Таким</w:t>
      </w:r>
      <w:r w:rsidR="007D6012" w:rsidRPr="00874843">
        <w:rPr>
          <w:sz w:val="28"/>
          <w:szCs w:val="28"/>
        </w:rPr>
        <w:t xml:space="preserve"> </w:t>
      </w:r>
      <w:r w:rsidRPr="00874843">
        <w:rPr>
          <w:sz w:val="28"/>
          <w:szCs w:val="28"/>
        </w:rPr>
        <w:t>образом</w:t>
      </w:r>
      <w:r w:rsidR="007D6012" w:rsidRPr="00874843">
        <w:rPr>
          <w:sz w:val="28"/>
          <w:szCs w:val="28"/>
        </w:rPr>
        <w:t xml:space="preserve">, функционируя </w:t>
      </w:r>
      <w:r w:rsidRPr="00874843">
        <w:rPr>
          <w:sz w:val="28"/>
          <w:szCs w:val="28"/>
        </w:rPr>
        <w:t>в</w:t>
      </w:r>
      <w:r w:rsidR="007D6012" w:rsidRPr="00874843">
        <w:rPr>
          <w:sz w:val="28"/>
          <w:szCs w:val="28"/>
        </w:rPr>
        <w:t xml:space="preserve"> рыночной экономике каждое предприятие, как субъект предпринимательской деятельности, может обеспечивать такое состояние финансовых ресурсов, </w:t>
      </w:r>
      <w:r w:rsidRPr="00874843">
        <w:rPr>
          <w:sz w:val="28"/>
          <w:szCs w:val="28"/>
          <w:lang w:val="uk-UA"/>
        </w:rPr>
        <w:t>при</w:t>
      </w:r>
      <w:r w:rsidR="007D6012" w:rsidRPr="00874843">
        <w:rPr>
          <w:sz w:val="28"/>
          <w:szCs w:val="28"/>
        </w:rPr>
        <w:t xml:space="preserve"> которо</w:t>
      </w:r>
      <w:r w:rsidR="007D6012" w:rsidRPr="00874843">
        <w:rPr>
          <w:sz w:val="28"/>
          <w:szCs w:val="28"/>
          <w:lang w:val="uk-UA"/>
        </w:rPr>
        <w:t>м</w:t>
      </w:r>
      <w:r w:rsidR="007D6012" w:rsidRPr="00874843">
        <w:rPr>
          <w:sz w:val="28"/>
          <w:szCs w:val="28"/>
        </w:rPr>
        <w:t xml:space="preserve"> оно стабильно сохраняло бы способность бесперебойно выполнять свои финансовые обязательства </w:t>
      </w:r>
      <w:r w:rsidRPr="00874843">
        <w:rPr>
          <w:sz w:val="28"/>
          <w:szCs w:val="28"/>
        </w:rPr>
        <w:t>перед</w:t>
      </w:r>
      <w:r w:rsidR="007D6012" w:rsidRPr="00874843">
        <w:rPr>
          <w:sz w:val="28"/>
          <w:szCs w:val="28"/>
        </w:rPr>
        <w:t xml:space="preserve"> своими деловыми </w:t>
      </w:r>
      <w:r w:rsidRPr="00874843">
        <w:rPr>
          <w:sz w:val="28"/>
          <w:szCs w:val="28"/>
        </w:rPr>
        <w:t>партнерами</w:t>
      </w:r>
      <w:r w:rsidR="007D6012" w:rsidRPr="00874843">
        <w:rPr>
          <w:sz w:val="28"/>
          <w:szCs w:val="28"/>
        </w:rPr>
        <w:t xml:space="preserve">, государством, собственниками, </w:t>
      </w:r>
      <w:r w:rsidR="007D6012" w:rsidRPr="00874843">
        <w:rPr>
          <w:sz w:val="28"/>
          <w:szCs w:val="28"/>
          <w:lang w:val="uk-UA"/>
        </w:rPr>
        <w:t>наемн</w:t>
      </w:r>
      <w:r w:rsidR="007D6012" w:rsidRPr="00874843">
        <w:rPr>
          <w:sz w:val="28"/>
          <w:szCs w:val="28"/>
        </w:rPr>
        <w:t>ыми работниками.</w:t>
      </w:r>
    </w:p>
    <w:p w:rsidR="007D6012" w:rsidRPr="00874843" w:rsidRDefault="007D6012" w:rsidP="00874843">
      <w:pPr>
        <w:pStyle w:val="a3"/>
        <w:widowControl w:val="0"/>
        <w:spacing w:after="0" w:line="360" w:lineRule="auto"/>
        <w:ind w:left="0" w:firstLine="709"/>
        <w:jc w:val="both"/>
        <w:rPr>
          <w:sz w:val="28"/>
          <w:szCs w:val="28"/>
        </w:rPr>
      </w:pPr>
      <w:r w:rsidRPr="00874843">
        <w:rPr>
          <w:sz w:val="28"/>
          <w:szCs w:val="28"/>
        </w:rPr>
        <w:t xml:space="preserve">Основной задачей прохождения </w:t>
      </w:r>
      <w:r w:rsidR="00E527BA" w:rsidRPr="00874843">
        <w:rPr>
          <w:sz w:val="28"/>
          <w:szCs w:val="28"/>
        </w:rPr>
        <w:t>практики</w:t>
      </w:r>
      <w:r w:rsidRPr="00874843">
        <w:rPr>
          <w:sz w:val="28"/>
          <w:szCs w:val="28"/>
        </w:rPr>
        <w:t xml:space="preserve"> </w:t>
      </w:r>
      <w:r w:rsidR="00E527BA" w:rsidRPr="00874843">
        <w:rPr>
          <w:sz w:val="28"/>
          <w:szCs w:val="28"/>
        </w:rPr>
        <w:t>на</w:t>
      </w:r>
      <w:r w:rsidRPr="00874843">
        <w:rPr>
          <w:sz w:val="28"/>
          <w:szCs w:val="28"/>
        </w:rPr>
        <w:t xml:space="preserve"> ОАО «Запорожсталь» является изучение финансовой работы предприятия, </w:t>
      </w:r>
      <w:r w:rsidR="002B54CC" w:rsidRPr="00874843">
        <w:rPr>
          <w:sz w:val="28"/>
          <w:szCs w:val="28"/>
        </w:rPr>
        <w:t>проведение ф</w:t>
      </w:r>
      <w:r w:rsidRPr="00874843">
        <w:rPr>
          <w:sz w:val="28"/>
          <w:szCs w:val="28"/>
        </w:rPr>
        <w:t>инансового анализа ОАО “Запорожсталь</w:t>
      </w:r>
      <w:r w:rsidR="002B54CC" w:rsidRPr="00874843">
        <w:rPr>
          <w:sz w:val="28"/>
          <w:szCs w:val="28"/>
        </w:rPr>
        <w:t>”, который позволит</w:t>
      </w:r>
      <w:r w:rsidRPr="00874843">
        <w:rPr>
          <w:sz w:val="28"/>
          <w:szCs w:val="28"/>
        </w:rPr>
        <w:t xml:space="preserve"> своевременно обнаружить и устранить </w:t>
      </w:r>
      <w:r w:rsidR="00E527BA" w:rsidRPr="00874843">
        <w:rPr>
          <w:sz w:val="28"/>
          <w:szCs w:val="28"/>
        </w:rPr>
        <w:t>недостатки</w:t>
      </w:r>
      <w:r w:rsidRPr="00874843">
        <w:rPr>
          <w:sz w:val="28"/>
          <w:szCs w:val="28"/>
        </w:rPr>
        <w:t xml:space="preserve"> </w:t>
      </w:r>
      <w:r w:rsidR="00E527BA" w:rsidRPr="00874843">
        <w:rPr>
          <w:sz w:val="28"/>
          <w:szCs w:val="28"/>
        </w:rPr>
        <w:t>в</w:t>
      </w:r>
      <w:r w:rsidRPr="00874843">
        <w:rPr>
          <w:sz w:val="28"/>
          <w:szCs w:val="28"/>
        </w:rPr>
        <w:t xml:space="preserve"> финансовой деятельности, </w:t>
      </w:r>
      <w:r w:rsidR="00E527BA" w:rsidRPr="00874843">
        <w:rPr>
          <w:sz w:val="28"/>
          <w:szCs w:val="28"/>
        </w:rPr>
        <w:t>найти</w:t>
      </w:r>
      <w:r w:rsidRPr="00874843">
        <w:rPr>
          <w:sz w:val="28"/>
          <w:szCs w:val="28"/>
        </w:rPr>
        <w:t xml:space="preserve"> управленческие</w:t>
      </w:r>
      <w:r w:rsidR="00874843">
        <w:rPr>
          <w:sz w:val="28"/>
          <w:szCs w:val="28"/>
        </w:rPr>
        <w:t xml:space="preserve"> </w:t>
      </w:r>
      <w:r w:rsidRPr="00874843">
        <w:rPr>
          <w:sz w:val="28"/>
          <w:szCs w:val="28"/>
        </w:rPr>
        <w:t xml:space="preserve">решения </w:t>
      </w:r>
      <w:r w:rsidR="00E527BA" w:rsidRPr="00874843">
        <w:rPr>
          <w:sz w:val="28"/>
          <w:szCs w:val="28"/>
        </w:rPr>
        <w:t>для</w:t>
      </w:r>
      <w:r w:rsidRPr="00874843">
        <w:rPr>
          <w:sz w:val="28"/>
          <w:szCs w:val="28"/>
        </w:rPr>
        <w:t xml:space="preserve"> улучшения финансового состояния предприятия: его платежеспособности, ликвидности, прибыльности, финансовой </w:t>
      </w:r>
      <w:r w:rsidR="002B54CC" w:rsidRPr="00874843">
        <w:rPr>
          <w:sz w:val="28"/>
          <w:szCs w:val="28"/>
        </w:rPr>
        <w:t>устойчивости</w:t>
      </w:r>
      <w:r w:rsidRPr="00874843">
        <w:rPr>
          <w:sz w:val="28"/>
          <w:szCs w:val="28"/>
        </w:rPr>
        <w:t>.</w:t>
      </w:r>
    </w:p>
    <w:p w:rsidR="007D6012" w:rsidRPr="00874843" w:rsidRDefault="007D6012" w:rsidP="00874843">
      <w:pPr>
        <w:widowControl w:val="0"/>
        <w:shd w:val="clear" w:color="auto" w:fill="FFFFFF"/>
        <w:autoSpaceDE w:val="0"/>
        <w:autoSpaceDN w:val="0"/>
        <w:adjustRightInd w:val="0"/>
        <w:spacing w:line="360" w:lineRule="auto"/>
        <w:ind w:firstLine="709"/>
        <w:jc w:val="both"/>
        <w:rPr>
          <w:sz w:val="28"/>
          <w:szCs w:val="28"/>
        </w:rPr>
      </w:pPr>
      <w:r w:rsidRPr="00874843">
        <w:rPr>
          <w:sz w:val="28"/>
          <w:szCs w:val="28"/>
        </w:rPr>
        <w:t>Отсюда определяем и основные направления анализа финансового состояния</w:t>
      </w:r>
      <w:r w:rsidR="000234E9" w:rsidRPr="00874843">
        <w:rPr>
          <w:sz w:val="28"/>
          <w:szCs w:val="28"/>
        </w:rPr>
        <w:t xml:space="preserve"> комбината — изучение</w:t>
      </w:r>
      <w:r w:rsidRPr="00874843">
        <w:rPr>
          <w:sz w:val="28"/>
          <w:szCs w:val="28"/>
        </w:rPr>
        <w:t xml:space="preserve"> </w:t>
      </w:r>
      <w:r w:rsidR="00E527BA" w:rsidRPr="00874843">
        <w:rPr>
          <w:sz w:val="28"/>
          <w:szCs w:val="28"/>
        </w:rPr>
        <w:t>причин</w:t>
      </w:r>
      <w:r w:rsidRPr="00874843">
        <w:rPr>
          <w:sz w:val="28"/>
          <w:szCs w:val="28"/>
        </w:rPr>
        <w:t xml:space="preserve">, которые отрицательно или положительно сказываются </w:t>
      </w:r>
      <w:r w:rsidR="00E527BA" w:rsidRPr="00874843">
        <w:rPr>
          <w:sz w:val="28"/>
          <w:szCs w:val="28"/>
        </w:rPr>
        <w:t>на</w:t>
      </w:r>
      <w:r w:rsidRPr="00874843">
        <w:rPr>
          <w:sz w:val="28"/>
          <w:szCs w:val="28"/>
        </w:rPr>
        <w:t xml:space="preserve"> финансовом состоянии, подготовка рекомендаций относительно повышения финансовой стабильности предприятия, разработка </w:t>
      </w:r>
      <w:r w:rsidR="00E527BA" w:rsidRPr="00874843">
        <w:rPr>
          <w:sz w:val="28"/>
          <w:szCs w:val="28"/>
        </w:rPr>
        <w:t>мэр</w:t>
      </w:r>
      <w:r w:rsidRPr="00874843">
        <w:rPr>
          <w:sz w:val="28"/>
          <w:szCs w:val="28"/>
        </w:rPr>
        <w:t xml:space="preserve"> </w:t>
      </w:r>
      <w:r w:rsidR="00E527BA" w:rsidRPr="00874843">
        <w:rPr>
          <w:sz w:val="28"/>
          <w:szCs w:val="28"/>
        </w:rPr>
        <w:t>по</w:t>
      </w:r>
      <w:r w:rsidRPr="00874843">
        <w:rPr>
          <w:sz w:val="28"/>
          <w:szCs w:val="28"/>
        </w:rPr>
        <w:t xml:space="preserve"> оптимизации структуры финансовых ресурсов и их эффективного использования.</w:t>
      </w:r>
    </w:p>
    <w:p w:rsidR="007D6012" w:rsidRPr="00874843" w:rsidRDefault="007D6012" w:rsidP="00874843">
      <w:pPr>
        <w:widowControl w:val="0"/>
        <w:shd w:val="clear" w:color="auto" w:fill="FFFFFF"/>
        <w:autoSpaceDE w:val="0"/>
        <w:autoSpaceDN w:val="0"/>
        <w:adjustRightInd w:val="0"/>
        <w:spacing w:line="360" w:lineRule="auto"/>
        <w:ind w:firstLine="709"/>
        <w:jc w:val="both"/>
        <w:rPr>
          <w:sz w:val="28"/>
          <w:szCs w:val="28"/>
        </w:rPr>
      </w:pPr>
      <w:r w:rsidRPr="00874843">
        <w:rPr>
          <w:sz w:val="28"/>
          <w:szCs w:val="28"/>
        </w:rPr>
        <w:t xml:space="preserve">Эти задачи решаются </w:t>
      </w:r>
      <w:r w:rsidR="00E527BA" w:rsidRPr="00874843">
        <w:rPr>
          <w:sz w:val="28"/>
          <w:szCs w:val="28"/>
        </w:rPr>
        <w:t>на</w:t>
      </w:r>
      <w:r w:rsidRPr="00874843">
        <w:rPr>
          <w:sz w:val="28"/>
          <w:szCs w:val="28"/>
        </w:rPr>
        <w:t xml:space="preserve"> основе исследования динамики абсолютных и относительных финансовых показателей с </w:t>
      </w:r>
      <w:r w:rsidRPr="00874843">
        <w:rPr>
          <w:sz w:val="28"/>
          <w:szCs w:val="28"/>
          <w:lang w:val="uk-UA"/>
        </w:rPr>
        <w:t>в</w:t>
      </w:r>
      <w:r w:rsidRPr="00874843">
        <w:rPr>
          <w:sz w:val="28"/>
          <w:szCs w:val="28"/>
        </w:rPr>
        <w:t>ы</w:t>
      </w:r>
      <w:r w:rsidRPr="00874843">
        <w:rPr>
          <w:sz w:val="28"/>
          <w:szCs w:val="28"/>
          <w:lang w:val="uk-UA"/>
        </w:rPr>
        <w:t>делением</w:t>
      </w:r>
      <w:r w:rsidRPr="00874843">
        <w:rPr>
          <w:sz w:val="28"/>
          <w:szCs w:val="28"/>
        </w:rPr>
        <w:t xml:space="preserve"> основных разделов анализа финансового состояния предприятия: анализ отчетности; анализ ликвидности и платежеспособности; анализ показателей прибыльности и рентабельности.</w:t>
      </w:r>
    </w:p>
    <w:p w:rsidR="007D6012" w:rsidRPr="00874843" w:rsidRDefault="00E527BA" w:rsidP="00874843">
      <w:pPr>
        <w:widowControl w:val="0"/>
        <w:shd w:val="clear" w:color="auto" w:fill="FFFFFF"/>
        <w:autoSpaceDE w:val="0"/>
        <w:autoSpaceDN w:val="0"/>
        <w:adjustRightInd w:val="0"/>
        <w:spacing w:line="360" w:lineRule="auto"/>
        <w:ind w:firstLine="709"/>
        <w:jc w:val="both"/>
        <w:rPr>
          <w:sz w:val="28"/>
          <w:szCs w:val="28"/>
        </w:rPr>
      </w:pPr>
      <w:r w:rsidRPr="00874843">
        <w:rPr>
          <w:sz w:val="28"/>
          <w:szCs w:val="28"/>
        </w:rPr>
        <w:t>Основные методы, которые необходим применить в анализе финансового состояния комбината: горизонтальный и вертикальный анализ, коэффициентный анализ и факторный анализ.</w:t>
      </w:r>
    </w:p>
    <w:p w:rsidR="007D6012" w:rsidRDefault="00E527BA" w:rsidP="00874843">
      <w:pPr>
        <w:widowControl w:val="0"/>
        <w:shd w:val="clear" w:color="auto" w:fill="FFFFFF"/>
        <w:autoSpaceDE w:val="0"/>
        <w:autoSpaceDN w:val="0"/>
        <w:adjustRightInd w:val="0"/>
        <w:spacing w:line="360" w:lineRule="auto"/>
        <w:ind w:firstLine="709"/>
        <w:jc w:val="both"/>
        <w:rPr>
          <w:sz w:val="28"/>
          <w:szCs w:val="28"/>
        </w:rPr>
      </w:pPr>
      <w:r w:rsidRPr="00874843">
        <w:rPr>
          <w:sz w:val="28"/>
          <w:szCs w:val="28"/>
        </w:rPr>
        <w:t>При</w:t>
      </w:r>
      <w:r w:rsidR="001F7679">
        <w:rPr>
          <w:sz w:val="28"/>
          <w:szCs w:val="28"/>
        </w:rPr>
        <w:t xml:space="preserve">мененная методика и достоверные </w:t>
      </w:r>
      <w:r w:rsidRPr="00874843">
        <w:rPr>
          <w:sz w:val="28"/>
          <w:szCs w:val="28"/>
        </w:rPr>
        <w:t>данные финансовой отчетности предусматривают проведение качественного</w:t>
      </w:r>
      <w:r w:rsidR="00874843">
        <w:rPr>
          <w:sz w:val="28"/>
          <w:szCs w:val="28"/>
        </w:rPr>
        <w:t xml:space="preserve"> </w:t>
      </w:r>
      <w:r w:rsidRPr="00874843">
        <w:rPr>
          <w:sz w:val="28"/>
          <w:szCs w:val="28"/>
        </w:rPr>
        <w:t>анализа финансового состояния ОАО “Запорожсталь”, результаты которого используем для разработки управленческих решений для повышения эффективности деятельности предприятия.</w:t>
      </w:r>
    </w:p>
    <w:p w:rsidR="001F7679" w:rsidRPr="00874843" w:rsidRDefault="001F7679" w:rsidP="00874843">
      <w:pPr>
        <w:widowControl w:val="0"/>
        <w:shd w:val="clear" w:color="auto" w:fill="FFFFFF"/>
        <w:autoSpaceDE w:val="0"/>
        <w:autoSpaceDN w:val="0"/>
        <w:adjustRightInd w:val="0"/>
        <w:spacing w:line="360" w:lineRule="auto"/>
        <w:ind w:firstLine="709"/>
        <w:jc w:val="both"/>
        <w:rPr>
          <w:sz w:val="28"/>
          <w:szCs w:val="28"/>
        </w:rPr>
      </w:pPr>
    </w:p>
    <w:p w:rsidR="00574DC1" w:rsidRPr="00874843" w:rsidRDefault="00874843" w:rsidP="00874843">
      <w:pPr>
        <w:pStyle w:val="a5"/>
        <w:widowControl w:val="0"/>
        <w:spacing w:after="0" w:line="360" w:lineRule="auto"/>
        <w:ind w:firstLine="709"/>
        <w:jc w:val="both"/>
        <w:rPr>
          <w:sz w:val="28"/>
          <w:szCs w:val="17"/>
        </w:rPr>
      </w:pPr>
      <w:r>
        <w:rPr>
          <w:sz w:val="28"/>
          <w:szCs w:val="17"/>
        </w:rPr>
        <w:br w:type="page"/>
      </w:r>
      <w:r w:rsidR="00E527BA" w:rsidRPr="00874843">
        <w:rPr>
          <w:sz w:val="28"/>
          <w:szCs w:val="17"/>
        </w:rPr>
        <w:t>1.</w:t>
      </w:r>
      <w:r w:rsidR="00574DC1" w:rsidRPr="00874843">
        <w:rPr>
          <w:sz w:val="28"/>
          <w:szCs w:val="17"/>
        </w:rPr>
        <w:t xml:space="preserve"> </w:t>
      </w:r>
      <w:r w:rsidR="0080709E" w:rsidRPr="00874843">
        <w:rPr>
          <w:sz w:val="28"/>
          <w:szCs w:val="17"/>
        </w:rPr>
        <w:t>Организация ф</w:t>
      </w:r>
      <w:r>
        <w:rPr>
          <w:sz w:val="28"/>
          <w:szCs w:val="17"/>
        </w:rPr>
        <w:t>инансовой работы на предприятии</w:t>
      </w:r>
    </w:p>
    <w:p w:rsidR="00574DC1" w:rsidRPr="00874843" w:rsidRDefault="00574DC1" w:rsidP="00874843">
      <w:pPr>
        <w:pStyle w:val="a5"/>
        <w:widowControl w:val="0"/>
        <w:spacing w:after="0" w:line="360" w:lineRule="auto"/>
        <w:ind w:firstLine="709"/>
        <w:jc w:val="both"/>
        <w:rPr>
          <w:sz w:val="28"/>
          <w:szCs w:val="17"/>
        </w:rPr>
      </w:pPr>
    </w:p>
    <w:p w:rsidR="008B0856" w:rsidRPr="00874843" w:rsidRDefault="008B0856" w:rsidP="00874843">
      <w:pPr>
        <w:pStyle w:val="a5"/>
        <w:widowControl w:val="0"/>
        <w:spacing w:after="0" w:line="360" w:lineRule="auto"/>
        <w:ind w:firstLine="709"/>
        <w:jc w:val="both"/>
        <w:rPr>
          <w:sz w:val="28"/>
          <w:szCs w:val="28"/>
          <w:lang w:eastAsia="uk-UA"/>
        </w:rPr>
      </w:pPr>
      <w:r w:rsidRPr="00874843">
        <w:rPr>
          <w:sz w:val="28"/>
          <w:szCs w:val="28"/>
          <w:lang w:eastAsia="uk-UA"/>
        </w:rPr>
        <w:t>Дирекций, занимающейся финансово-экономическими вопросами</w:t>
      </w:r>
      <w:r w:rsidR="00874843">
        <w:rPr>
          <w:sz w:val="28"/>
          <w:szCs w:val="28"/>
          <w:lang w:eastAsia="uk-UA"/>
        </w:rPr>
        <w:t xml:space="preserve"> </w:t>
      </w:r>
      <w:r w:rsidRPr="00874843">
        <w:rPr>
          <w:sz w:val="28"/>
          <w:szCs w:val="28"/>
          <w:lang w:eastAsia="uk-UA"/>
        </w:rPr>
        <w:t xml:space="preserve">является Дирекция по финансово-экономическим вопросам, в состав которой входят: главный специалист по информационным технологиям; финансовый отдел; планово-экономический отдел; отдел автоматизированных систем управления производством; бюро анализа финансово-хозяйственной деятельности; бюро вексельных расчетов. </w:t>
      </w:r>
      <w:r w:rsidR="00A77D19" w:rsidRPr="00874843">
        <w:rPr>
          <w:sz w:val="28"/>
          <w:szCs w:val="28"/>
          <w:lang w:eastAsia="uk-UA"/>
        </w:rPr>
        <w:t xml:space="preserve">Возглавляет дирекцию </w:t>
      </w:r>
      <w:r w:rsidR="00535434" w:rsidRPr="00874843">
        <w:rPr>
          <w:sz w:val="28"/>
          <w:szCs w:val="28"/>
          <w:lang w:eastAsia="uk-UA"/>
        </w:rPr>
        <w:t>–</w:t>
      </w:r>
      <w:r w:rsidR="00A77D19" w:rsidRPr="00874843">
        <w:rPr>
          <w:sz w:val="28"/>
          <w:szCs w:val="28"/>
          <w:lang w:eastAsia="uk-UA"/>
        </w:rPr>
        <w:t xml:space="preserve"> </w:t>
      </w:r>
      <w:r w:rsidR="00535434" w:rsidRPr="00874843">
        <w:rPr>
          <w:sz w:val="28"/>
          <w:szCs w:val="28"/>
          <w:lang w:eastAsia="uk-UA"/>
        </w:rPr>
        <w:t>финансовый директор.</w:t>
      </w:r>
    </w:p>
    <w:p w:rsidR="008B0856" w:rsidRPr="00874843" w:rsidRDefault="008B0856" w:rsidP="00874843">
      <w:pPr>
        <w:pStyle w:val="a5"/>
        <w:widowControl w:val="0"/>
        <w:spacing w:after="0" w:line="360" w:lineRule="auto"/>
        <w:ind w:firstLine="709"/>
        <w:jc w:val="both"/>
        <w:rPr>
          <w:sz w:val="28"/>
          <w:szCs w:val="17"/>
        </w:rPr>
      </w:pPr>
      <w:r w:rsidRPr="00874843">
        <w:rPr>
          <w:sz w:val="28"/>
          <w:szCs w:val="28"/>
          <w:lang w:eastAsia="uk-UA"/>
        </w:rPr>
        <w:t xml:space="preserve">Основными задачами дирекции </w:t>
      </w:r>
      <w:r w:rsidR="00574DC1" w:rsidRPr="00874843">
        <w:rPr>
          <w:sz w:val="28"/>
          <w:szCs w:val="28"/>
          <w:lang w:eastAsia="uk-UA"/>
        </w:rPr>
        <w:t>являются</w:t>
      </w:r>
      <w:r w:rsidRPr="00874843">
        <w:rPr>
          <w:sz w:val="28"/>
          <w:szCs w:val="28"/>
          <w:lang w:eastAsia="uk-UA"/>
        </w:rPr>
        <w:t>: разработка экономической и финансовой политики; перспективное и текущее планирование экономической и финансовой деятельности</w:t>
      </w:r>
      <w:r w:rsidR="00874843">
        <w:rPr>
          <w:sz w:val="28"/>
          <w:szCs w:val="28"/>
          <w:lang w:eastAsia="uk-UA"/>
        </w:rPr>
        <w:t xml:space="preserve"> </w:t>
      </w:r>
      <w:r w:rsidRPr="00874843">
        <w:rPr>
          <w:sz w:val="28"/>
          <w:szCs w:val="28"/>
          <w:lang w:eastAsia="uk-UA"/>
        </w:rPr>
        <w:t xml:space="preserve">предприятия; анализ и контроль за финансово-хозяйственной деятельностью предприятия и его </w:t>
      </w:r>
      <w:r w:rsidR="00574DC1" w:rsidRPr="00874843">
        <w:rPr>
          <w:sz w:val="28"/>
          <w:szCs w:val="28"/>
          <w:lang w:eastAsia="uk-UA"/>
        </w:rPr>
        <w:t>подразделений</w:t>
      </w:r>
      <w:r w:rsidRPr="00874843">
        <w:rPr>
          <w:sz w:val="28"/>
          <w:szCs w:val="28"/>
          <w:lang w:eastAsia="uk-UA"/>
        </w:rPr>
        <w:t>; обеспечени</w:t>
      </w:r>
      <w:r w:rsidR="00574DC1" w:rsidRPr="00874843">
        <w:rPr>
          <w:sz w:val="28"/>
          <w:szCs w:val="28"/>
          <w:lang w:eastAsia="uk-UA"/>
        </w:rPr>
        <w:t>е</w:t>
      </w:r>
      <w:r w:rsidRPr="00874843">
        <w:rPr>
          <w:sz w:val="28"/>
          <w:szCs w:val="28"/>
          <w:lang w:eastAsia="uk-UA"/>
        </w:rPr>
        <w:t xml:space="preserve"> реализации программ</w:t>
      </w:r>
      <w:r w:rsidRPr="00874843">
        <w:rPr>
          <w:sz w:val="28"/>
          <w:szCs w:val="17"/>
        </w:rPr>
        <w:t xml:space="preserve"> стратегического развития информационных технологий. </w:t>
      </w:r>
    </w:p>
    <w:p w:rsidR="008B0856" w:rsidRPr="00874843" w:rsidRDefault="0080709E" w:rsidP="00874843">
      <w:pPr>
        <w:widowControl w:val="0"/>
        <w:spacing w:line="360" w:lineRule="auto"/>
        <w:ind w:firstLine="709"/>
        <w:jc w:val="both"/>
        <w:rPr>
          <w:sz w:val="28"/>
        </w:rPr>
      </w:pPr>
      <w:r w:rsidRPr="00874843">
        <w:rPr>
          <w:sz w:val="28"/>
        </w:rPr>
        <w:t>В состав финансовой дирекции вход</w:t>
      </w:r>
      <w:r w:rsidR="00535434" w:rsidRPr="00874843">
        <w:rPr>
          <w:sz w:val="28"/>
        </w:rPr>
        <w:t>я</w:t>
      </w:r>
      <w:r w:rsidRPr="00874843">
        <w:rPr>
          <w:sz w:val="28"/>
        </w:rPr>
        <w:t xml:space="preserve">т планово – экономический отдел, финансовый отдел, бюро вексельных расчетов и бюро анализа финансово - хозяйственной деятельности. </w:t>
      </w:r>
    </w:p>
    <w:p w:rsidR="0080709E" w:rsidRPr="00874843" w:rsidRDefault="0080709E" w:rsidP="00874843">
      <w:pPr>
        <w:widowControl w:val="0"/>
        <w:spacing w:line="360" w:lineRule="auto"/>
        <w:ind w:firstLine="709"/>
        <w:jc w:val="both"/>
        <w:rPr>
          <w:sz w:val="28"/>
        </w:rPr>
      </w:pPr>
      <w:r w:rsidRPr="00874843">
        <w:rPr>
          <w:sz w:val="28"/>
        </w:rPr>
        <w:t>В состав финансового отдела входят бюро:</w:t>
      </w:r>
    </w:p>
    <w:p w:rsidR="0080709E" w:rsidRPr="00874843" w:rsidRDefault="0080709E" w:rsidP="00874843">
      <w:pPr>
        <w:widowControl w:val="0"/>
        <w:numPr>
          <w:ilvl w:val="0"/>
          <w:numId w:val="23"/>
        </w:numPr>
        <w:spacing w:line="360" w:lineRule="auto"/>
        <w:ind w:left="0" w:firstLine="709"/>
        <w:jc w:val="both"/>
        <w:rPr>
          <w:sz w:val="28"/>
        </w:rPr>
      </w:pPr>
      <w:r w:rsidRPr="00874843">
        <w:rPr>
          <w:sz w:val="28"/>
        </w:rPr>
        <w:t>расчетов с поставщиками и подрядчиками и кассовых операций;</w:t>
      </w:r>
    </w:p>
    <w:p w:rsidR="0080709E" w:rsidRPr="00874843" w:rsidRDefault="0080709E" w:rsidP="00874843">
      <w:pPr>
        <w:widowControl w:val="0"/>
        <w:numPr>
          <w:ilvl w:val="0"/>
          <w:numId w:val="23"/>
        </w:numPr>
        <w:spacing w:line="360" w:lineRule="auto"/>
        <w:ind w:left="0" w:firstLine="709"/>
        <w:jc w:val="both"/>
        <w:rPr>
          <w:sz w:val="28"/>
        </w:rPr>
      </w:pPr>
      <w:r w:rsidRPr="00874843">
        <w:rPr>
          <w:sz w:val="28"/>
        </w:rPr>
        <w:t>расчетов с потребителями;</w:t>
      </w:r>
    </w:p>
    <w:p w:rsidR="0080709E" w:rsidRPr="00874843" w:rsidRDefault="0080709E" w:rsidP="00874843">
      <w:pPr>
        <w:widowControl w:val="0"/>
        <w:numPr>
          <w:ilvl w:val="0"/>
          <w:numId w:val="23"/>
        </w:numPr>
        <w:spacing w:line="360" w:lineRule="auto"/>
        <w:ind w:left="0" w:firstLine="709"/>
        <w:jc w:val="both"/>
        <w:rPr>
          <w:sz w:val="28"/>
        </w:rPr>
      </w:pPr>
      <w:r w:rsidRPr="00874843">
        <w:rPr>
          <w:sz w:val="28"/>
        </w:rPr>
        <w:t>внешнеэкономических расчетов;</w:t>
      </w:r>
    </w:p>
    <w:p w:rsidR="0080709E" w:rsidRPr="00874843" w:rsidRDefault="0080709E" w:rsidP="00874843">
      <w:pPr>
        <w:widowControl w:val="0"/>
        <w:numPr>
          <w:ilvl w:val="0"/>
          <w:numId w:val="23"/>
        </w:numPr>
        <w:spacing w:line="360" w:lineRule="auto"/>
        <w:ind w:left="0" w:firstLine="709"/>
        <w:jc w:val="both"/>
        <w:rPr>
          <w:sz w:val="28"/>
        </w:rPr>
      </w:pPr>
      <w:r w:rsidRPr="00874843">
        <w:rPr>
          <w:sz w:val="28"/>
        </w:rPr>
        <w:t>финансового планирования.</w:t>
      </w:r>
    </w:p>
    <w:p w:rsidR="0080709E" w:rsidRPr="00874843" w:rsidRDefault="00535434" w:rsidP="00874843">
      <w:pPr>
        <w:pStyle w:val="3"/>
        <w:widowControl w:val="0"/>
        <w:shd w:val="clear" w:color="auto" w:fill="FFFFFF"/>
        <w:tabs>
          <w:tab w:val="clear" w:pos="709"/>
        </w:tabs>
        <w:spacing w:line="360" w:lineRule="auto"/>
        <w:ind w:firstLine="709"/>
        <w:rPr>
          <w:szCs w:val="24"/>
          <w:lang w:val="uk-UA"/>
        </w:rPr>
      </w:pPr>
      <w:r w:rsidRPr="00874843">
        <w:rPr>
          <w:szCs w:val="24"/>
        </w:rPr>
        <w:t>Ц</w:t>
      </w:r>
      <w:r w:rsidR="00C43F94" w:rsidRPr="00874843">
        <w:rPr>
          <w:szCs w:val="24"/>
        </w:rPr>
        <w:t>ели ф</w:t>
      </w:r>
      <w:r w:rsidR="0080709E" w:rsidRPr="00874843">
        <w:rPr>
          <w:szCs w:val="24"/>
          <w:lang w:val="uk-UA"/>
        </w:rPr>
        <w:t>инансов</w:t>
      </w:r>
      <w:r w:rsidR="00C43F94" w:rsidRPr="00874843">
        <w:rPr>
          <w:szCs w:val="24"/>
        </w:rPr>
        <w:t>ого отдела</w:t>
      </w:r>
      <w:r w:rsidR="0080709E" w:rsidRPr="00874843">
        <w:rPr>
          <w:szCs w:val="24"/>
          <w:lang w:val="uk-UA"/>
        </w:rPr>
        <w:t>:</w:t>
      </w:r>
    </w:p>
    <w:p w:rsidR="00C43F94" w:rsidRPr="00874843" w:rsidRDefault="00C43F94" w:rsidP="00874843">
      <w:pPr>
        <w:pStyle w:val="a5"/>
        <w:widowControl w:val="0"/>
        <w:spacing w:after="0" w:line="360" w:lineRule="auto"/>
        <w:ind w:firstLine="709"/>
        <w:jc w:val="both"/>
        <w:rPr>
          <w:sz w:val="28"/>
          <w:szCs w:val="28"/>
          <w:lang w:eastAsia="uk-UA"/>
        </w:rPr>
      </w:pPr>
      <w:r w:rsidRPr="00874843">
        <w:rPr>
          <w:sz w:val="28"/>
          <w:szCs w:val="28"/>
          <w:lang w:eastAsia="uk-UA"/>
        </w:rPr>
        <w:t>1.</w:t>
      </w:r>
      <w:r w:rsidR="00874843">
        <w:rPr>
          <w:sz w:val="28"/>
          <w:szCs w:val="28"/>
          <w:lang w:eastAsia="uk-UA"/>
        </w:rPr>
        <w:t xml:space="preserve"> </w:t>
      </w:r>
      <w:r w:rsidRPr="00874843">
        <w:rPr>
          <w:sz w:val="28"/>
          <w:szCs w:val="28"/>
          <w:lang w:eastAsia="uk-UA"/>
        </w:rPr>
        <w:t>Участие совместно с другими структурными подразделениями в реализации акционерной стратегии, направленной на повышение капитализации предприятия, увеличение прибыльности и сохранение стабильности доходов в периоды спада.</w:t>
      </w:r>
    </w:p>
    <w:p w:rsidR="00C43F94" w:rsidRPr="00874843" w:rsidRDefault="00C43F94" w:rsidP="00874843">
      <w:pPr>
        <w:pStyle w:val="a5"/>
        <w:widowControl w:val="0"/>
        <w:spacing w:after="0" w:line="360" w:lineRule="auto"/>
        <w:ind w:firstLine="709"/>
        <w:jc w:val="both"/>
        <w:rPr>
          <w:sz w:val="28"/>
          <w:szCs w:val="28"/>
          <w:lang w:eastAsia="uk-UA"/>
        </w:rPr>
      </w:pPr>
      <w:r w:rsidRPr="00874843">
        <w:rPr>
          <w:sz w:val="28"/>
          <w:szCs w:val="28"/>
          <w:lang w:eastAsia="uk-UA"/>
        </w:rPr>
        <w:t>2.</w:t>
      </w:r>
      <w:r w:rsidR="00874843">
        <w:rPr>
          <w:sz w:val="28"/>
          <w:szCs w:val="28"/>
          <w:lang w:eastAsia="uk-UA"/>
        </w:rPr>
        <w:t xml:space="preserve"> </w:t>
      </w:r>
      <w:r w:rsidRPr="00874843">
        <w:rPr>
          <w:sz w:val="28"/>
          <w:szCs w:val="28"/>
          <w:lang w:eastAsia="uk-UA"/>
        </w:rPr>
        <w:t>Изучение условий привлечения на предприятие заемных средств оптимальной стоимости для долгосрочного финансирования стратегических планов развития предприятия по реконструкции производства и освоению новейших технологий.</w:t>
      </w:r>
    </w:p>
    <w:p w:rsidR="00C43F94" w:rsidRPr="00874843" w:rsidRDefault="00C43F94" w:rsidP="00874843">
      <w:pPr>
        <w:pStyle w:val="a5"/>
        <w:widowControl w:val="0"/>
        <w:spacing w:after="0" w:line="360" w:lineRule="auto"/>
        <w:ind w:firstLine="709"/>
        <w:jc w:val="both"/>
        <w:rPr>
          <w:sz w:val="28"/>
          <w:szCs w:val="28"/>
          <w:lang w:eastAsia="uk-UA"/>
        </w:rPr>
      </w:pPr>
      <w:r w:rsidRPr="00874843">
        <w:rPr>
          <w:sz w:val="28"/>
          <w:szCs w:val="28"/>
          <w:lang w:eastAsia="uk-UA"/>
        </w:rPr>
        <w:t>3.</w:t>
      </w:r>
      <w:r w:rsidR="00874843">
        <w:rPr>
          <w:sz w:val="28"/>
          <w:szCs w:val="28"/>
          <w:lang w:eastAsia="uk-UA"/>
        </w:rPr>
        <w:t xml:space="preserve"> </w:t>
      </w:r>
      <w:r w:rsidRPr="00874843">
        <w:rPr>
          <w:sz w:val="28"/>
          <w:szCs w:val="28"/>
          <w:lang w:eastAsia="uk-UA"/>
        </w:rPr>
        <w:t>Организация оперативной финансовой деятельности:</w:t>
      </w:r>
    </w:p>
    <w:p w:rsidR="00C43F94" w:rsidRPr="00874843" w:rsidRDefault="00C43F94" w:rsidP="00874843">
      <w:pPr>
        <w:pStyle w:val="a5"/>
        <w:widowControl w:val="0"/>
        <w:spacing w:after="0" w:line="360" w:lineRule="auto"/>
        <w:ind w:firstLine="709"/>
        <w:jc w:val="both"/>
        <w:rPr>
          <w:sz w:val="28"/>
          <w:szCs w:val="28"/>
          <w:lang w:eastAsia="uk-UA"/>
        </w:rPr>
      </w:pPr>
      <w:r w:rsidRPr="00874843">
        <w:rPr>
          <w:sz w:val="28"/>
          <w:szCs w:val="28"/>
          <w:lang w:eastAsia="uk-UA"/>
        </w:rPr>
        <w:t>-</w:t>
      </w:r>
      <w:r w:rsidR="00874843">
        <w:rPr>
          <w:sz w:val="28"/>
          <w:szCs w:val="28"/>
          <w:lang w:eastAsia="uk-UA"/>
        </w:rPr>
        <w:t xml:space="preserve"> </w:t>
      </w:r>
      <w:r w:rsidRPr="00874843">
        <w:rPr>
          <w:sz w:val="28"/>
          <w:szCs w:val="28"/>
          <w:lang w:eastAsia="uk-UA"/>
        </w:rPr>
        <w:t>организация ведения операций по счетам комбината, открытых в банках в национальной и иностранной валютах;</w:t>
      </w:r>
    </w:p>
    <w:p w:rsidR="00C43F94" w:rsidRPr="00874843" w:rsidRDefault="00C43F94" w:rsidP="00874843">
      <w:pPr>
        <w:pStyle w:val="a5"/>
        <w:widowControl w:val="0"/>
        <w:spacing w:after="0" w:line="360" w:lineRule="auto"/>
        <w:ind w:firstLine="709"/>
        <w:jc w:val="both"/>
        <w:rPr>
          <w:sz w:val="28"/>
          <w:szCs w:val="28"/>
          <w:lang w:eastAsia="uk-UA"/>
        </w:rPr>
      </w:pPr>
      <w:r w:rsidRPr="00874843">
        <w:rPr>
          <w:sz w:val="28"/>
          <w:szCs w:val="28"/>
          <w:lang w:eastAsia="uk-UA"/>
        </w:rPr>
        <w:t>-</w:t>
      </w:r>
      <w:r w:rsidR="00874843">
        <w:rPr>
          <w:sz w:val="28"/>
          <w:szCs w:val="28"/>
          <w:lang w:eastAsia="uk-UA"/>
        </w:rPr>
        <w:t xml:space="preserve"> </w:t>
      </w:r>
      <w:r w:rsidRPr="00874843">
        <w:rPr>
          <w:sz w:val="28"/>
          <w:szCs w:val="28"/>
          <w:lang w:eastAsia="uk-UA"/>
        </w:rPr>
        <w:t>организация получения и возврата банковских кредитов;</w:t>
      </w:r>
    </w:p>
    <w:p w:rsidR="00C43F94" w:rsidRPr="00874843" w:rsidRDefault="00C43F94" w:rsidP="00874843">
      <w:pPr>
        <w:pStyle w:val="a5"/>
        <w:widowControl w:val="0"/>
        <w:spacing w:after="0" w:line="360" w:lineRule="auto"/>
        <w:ind w:firstLine="709"/>
        <w:jc w:val="both"/>
        <w:rPr>
          <w:sz w:val="28"/>
          <w:szCs w:val="28"/>
          <w:lang w:eastAsia="uk-UA"/>
        </w:rPr>
      </w:pPr>
      <w:r w:rsidRPr="00874843">
        <w:rPr>
          <w:sz w:val="28"/>
          <w:szCs w:val="28"/>
          <w:lang w:eastAsia="uk-UA"/>
        </w:rPr>
        <w:t>-</w:t>
      </w:r>
      <w:r w:rsidR="00874843">
        <w:rPr>
          <w:sz w:val="28"/>
          <w:szCs w:val="28"/>
          <w:lang w:eastAsia="uk-UA"/>
        </w:rPr>
        <w:t xml:space="preserve"> </w:t>
      </w:r>
      <w:r w:rsidRPr="00874843">
        <w:rPr>
          <w:sz w:val="28"/>
          <w:szCs w:val="28"/>
          <w:lang w:eastAsia="uk-UA"/>
        </w:rPr>
        <w:t>организация ведения кассовых операций, выплат рабочим и служащим зарплаты и приравненных к ней платежей;</w:t>
      </w:r>
    </w:p>
    <w:p w:rsidR="00C43F94" w:rsidRPr="00874843" w:rsidRDefault="00C43F94" w:rsidP="00874843">
      <w:pPr>
        <w:pStyle w:val="a5"/>
        <w:widowControl w:val="0"/>
        <w:spacing w:after="0" w:line="360" w:lineRule="auto"/>
        <w:ind w:firstLine="709"/>
        <w:jc w:val="both"/>
        <w:rPr>
          <w:sz w:val="28"/>
          <w:szCs w:val="28"/>
          <w:lang w:eastAsia="uk-UA"/>
        </w:rPr>
      </w:pPr>
      <w:r w:rsidRPr="00874843">
        <w:rPr>
          <w:sz w:val="28"/>
          <w:szCs w:val="28"/>
          <w:lang w:eastAsia="uk-UA"/>
        </w:rPr>
        <w:t>-</w:t>
      </w:r>
      <w:r w:rsidR="00874843">
        <w:rPr>
          <w:sz w:val="28"/>
          <w:szCs w:val="28"/>
          <w:lang w:eastAsia="uk-UA"/>
        </w:rPr>
        <w:t xml:space="preserve"> </w:t>
      </w:r>
      <w:r w:rsidRPr="00874843">
        <w:rPr>
          <w:sz w:val="28"/>
          <w:szCs w:val="28"/>
          <w:lang w:eastAsia="uk-UA"/>
        </w:rPr>
        <w:t>организация проведения расчетов с контрагентами (поставщиками и покупателями) на основании заключенных договоров и формирования оперативной базы расчетов по дебиторской и кредиторской задолженности, проведения расчетов с бюджетами и целевыми фондами;</w:t>
      </w:r>
    </w:p>
    <w:p w:rsidR="00C43F94" w:rsidRPr="00874843" w:rsidRDefault="00C43F94" w:rsidP="00874843">
      <w:pPr>
        <w:pStyle w:val="a5"/>
        <w:widowControl w:val="0"/>
        <w:spacing w:after="0" w:line="360" w:lineRule="auto"/>
        <w:ind w:firstLine="709"/>
        <w:jc w:val="both"/>
        <w:rPr>
          <w:sz w:val="28"/>
          <w:szCs w:val="28"/>
          <w:lang w:eastAsia="uk-UA"/>
        </w:rPr>
      </w:pPr>
      <w:r w:rsidRPr="00874843">
        <w:rPr>
          <w:sz w:val="28"/>
          <w:szCs w:val="28"/>
          <w:lang w:eastAsia="uk-UA"/>
        </w:rPr>
        <w:t>-</w:t>
      </w:r>
      <w:r w:rsidR="00874843">
        <w:rPr>
          <w:sz w:val="28"/>
          <w:szCs w:val="28"/>
          <w:lang w:eastAsia="uk-UA"/>
        </w:rPr>
        <w:t xml:space="preserve"> </w:t>
      </w:r>
      <w:r w:rsidRPr="00874843">
        <w:rPr>
          <w:sz w:val="28"/>
          <w:szCs w:val="28"/>
          <w:lang w:eastAsia="uk-UA"/>
        </w:rPr>
        <w:t>организация и координация работ по нормированию оборотных средств в</w:t>
      </w:r>
      <w:r w:rsidR="00874843">
        <w:rPr>
          <w:sz w:val="28"/>
          <w:szCs w:val="28"/>
          <w:lang w:eastAsia="uk-UA"/>
        </w:rPr>
        <w:t xml:space="preserve"> </w:t>
      </w:r>
      <w:r w:rsidRPr="00874843">
        <w:rPr>
          <w:sz w:val="28"/>
          <w:szCs w:val="28"/>
          <w:lang w:eastAsia="uk-UA"/>
        </w:rPr>
        <w:t>соответствии;</w:t>
      </w:r>
    </w:p>
    <w:p w:rsidR="00C43F94" w:rsidRPr="00874843" w:rsidRDefault="00C43F94" w:rsidP="00874843">
      <w:pPr>
        <w:pStyle w:val="a5"/>
        <w:widowControl w:val="0"/>
        <w:spacing w:after="0" w:line="360" w:lineRule="auto"/>
        <w:ind w:firstLine="709"/>
        <w:jc w:val="both"/>
        <w:rPr>
          <w:sz w:val="28"/>
          <w:szCs w:val="28"/>
          <w:lang w:eastAsia="uk-UA"/>
        </w:rPr>
      </w:pPr>
      <w:r w:rsidRPr="00874843">
        <w:rPr>
          <w:sz w:val="28"/>
          <w:szCs w:val="28"/>
          <w:lang w:eastAsia="uk-UA"/>
        </w:rPr>
        <w:t>-</w:t>
      </w:r>
      <w:r w:rsidR="00874843">
        <w:rPr>
          <w:sz w:val="28"/>
          <w:szCs w:val="28"/>
          <w:lang w:eastAsia="uk-UA"/>
        </w:rPr>
        <w:t xml:space="preserve"> </w:t>
      </w:r>
      <w:r w:rsidRPr="00874843">
        <w:rPr>
          <w:sz w:val="28"/>
          <w:szCs w:val="28"/>
          <w:lang w:eastAsia="uk-UA"/>
        </w:rPr>
        <w:t>участие совместно с другими подразделениями в составлении текущих и перспективных планов финансово-хозяйственной деятельности предприятия;</w:t>
      </w:r>
    </w:p>
    <w:p w:rsidR="00C43F94" w:rsidRPr="00874843" w:rsidRDefault="00C43F94" w:rsidP="00874843">
      <w:pPr>
        <w:pStyle w:val="a5"/>
        <w:widowControl w:val="0"/>
        <w:spacing w:after="0" w:line="360" w:lineRule="auto"/>
        <w:ind w:firstLine="709"/>
        <w:jc w:val="both"/>
        <w:rPr>
          <w:sz w:val="28"/>
          <w:szCs w:val="28"/>
          <w:lang w:eastAsia="uk-UA"/>
        </w:rPr>
      </w:pPr>
      <w:r w:rsidRPr="00874843">
        <w:rPr>
          <w:sz w:val="28"/>
          <w:szCs w:val="28"/>
          <w:lang w:eastAsia="uk-UA"/>
        </w:rPr>
        <w:t>-</w:t>
      </w:r>
      <w:r w:rsidR="00874843">
        <w:rPr>
          <w:sz w:val="28"/>
          <w:szCs w:val="28"/>
          <w:lang w:eastAsia="uk-UA"/>
        </w:rPr>
        <w:t xml:space="preserve"> </w:t>
      </w:r>
      <w:r w:rsidRPr="00874843">
        <w:rPr>
          <w:sz w:val="28"/>
          <w:szCs w:val="28"/>
          <w:lang w:eastAsia="uk-UA"/>
        </w:rPr>
        <w:t>проведение анализа хозяйственной деятельности предприятия и подготовка совместно с другими подразделениями материалов по анализу в части, касающейся финансового отдела.</w:t>
      </w:r>
    </w:p>
    <w:p w:rsidR="0050706C" w:rsidRPr="00874843" w:rsidRDefault="0050706C" w:rsidP="00874843">
      <w:pPr>
        <w:pStyle w:val="a5"/>
        <w:widowControl w:val="0"/>
        <w:spacing w:after="0" w:line="360" w:lineRule="auto"/>
        <w:ind w:firstLine="709"/>
        <w:jc w:val="both"/>
        <w:rPr>
          <w:sz w:val="28"/>
          <w:szCs w:val="28"/>
          <w:lang w:eastAsia="uk-UA"/>
        </w:rPr>
      </w:pPr>
      <w:r w:rsidRPr="00874843">
        <w:rPr>
          <w:sz w:val="28"/>
          <w:szCs w:val="28"/>
          <w:lang w:eastAsia="uk-UA"/>
        </w:rPr>
        <w:t xml:space="preserve">В состав планово- экономического отдела входят: </w:t>
      </w:r>
    </w:p>
    <w:p w:rsidR="0050706C" w:rsidRPr="00874843" w:rsidRDefault="0050706C" w:rsidP="00874843">
      <w:pPr>
        <w:pStyle w:val="a5"/>
        <w:widowControl w:val="0"/>
        <w:numPr>
          <w:ilvl w:val="0"/>
          <w:numId w:val="23"/>
        </w:numPr>
        <w:spacing w:after="0" w:line="360" w:lineRule="auto"/>
        <w:ind w:left="0" w:firstLine="709"/>
        <w:jc w:val="both"/>
        <w:rPr>
          <w:sz w:val="28"/>
          <w:szCs w:val="28"/>
          <w:lang w:eastAsia="uk-UA"/>
        </w:rPr>
      </w:pPr>
      <w:r w:rsidRPr="00874843">
        <w:rPr>
          <w:sz w:val="28"/>
          <w:szCs w:val="28"/>
          <w:lang w:eastAsia="uk-UA"/>
        </w:rPr>
        <w:t>бюро ценообразования;</w:t>
      </w:r>
    </w:p>
    <w:p w:rsidR="0050706C" w:rsidRPr="00874843" w:rsidRDefault="0050706C" w:rsidP="00874843">
      <w:pPr>
        <w:pStyle w:val="a5"/>
        <w:widowControl w:val="0"/>
        <w:numPr>
          <w:ilvl w:val="0"/>
          <w:numId w:val="23"/>
        </w:numPr>
        <w:spacing w:after="0" w:line="360" w:lineRule="auto"/>
        <w:ind w:left="0" w:firstLine="709"/>
        <w:jc w:val="both"/>
        <w:rPr>
          <w:sz w:val="28"/>
          <w:szCs w:val="28"/>
          <w:lang w:eastAsia="uk-UA"/>
        </w:rPr>
      </w:pPr>
      <w:r w:rsidRPr="00874843">
        <w:rPr>
          <w:sz w:val="28"/>
          <w:szCs w:val="28"/>
          <w:lang w:eastAsia="uk-UA"/>
        </w:rPr>
        <w:t>производственное бюро;</w:t>
      </w:r>
    </w:p>
    <w:p w:rsidR="0050706C" w:rsidRPr="00874843" w:rsidRDefault="0050706C" w:rsidP="00874843">
      <w:pPr>
        <w:pStyle w:val="a5"/>
        <w:widowControl w:val="0"/>
        <w:numPr>
          <w:ilvl w:val="0"/>
          <w:numId w:val="23"/>
        </w:numPr>
        <w:spacing w:after="0" w:line="360" w:lineRule="auto"/>
        <w:ind w:left="0" w:firstLine="709"/>
        <w:jc w:val="both"/>
        <w:rPr>
          <w:sz w:val="28"/>
          <w:szCs w:val="28"/>
          <w:lang w:eastAsia="uk-UA"/>
        </w:rPr>
      </w:pPr>
      <w:r w:rsidRPr="00874843">
        <w:rPr>
          <w:sz w:val="28"/>
          <w:szCs w:val="28"/>
          <w:lang w:eastAsia="uk-UA"/>
        </w:rPr>
        <w:t>бюро планирования себестоимости и анализа;</w:t>
      </w:r>
    </w:p>
    <w:p w:rsidR="0050706C" w:rsidRPr="00874843" w:rsidRDefault="0050706C" w:rsidP="00874843">
      <w:pPr>
        <w:pStyle w:val="a5"/>
        <w:widowControl w:val="0"/>
        <w:numPr>
          <w:ilvl w:val="0"/>
          <w:numId w:val="23"/>
        </w:numPr>
        <w:spacing w:after="0" w:line="360" w:lineRule="auto"/>
        <w:ind w:left="0" w:firstLine="709"/>
        <w:jc w:val="both"/>
        <w:rPr>
          <w:sz w:val="28"/>
          <w:szCs w:val="28"/>
          <w:lang w:eastAsia="uk-UA"/>
        </w:rPr>
      </w:pPr>
      <w:r w:rsidRPr="00874843">
        <w:rPr>
          <w:sz w:val="28"/>
          <w:szCs w:val="28"/>
          <w:lang w:eastAsia="uk-UA"/>
        </w:rPr>
        <w:t>бюро методологии;</w:t>
      </w:r>
    </w:p>
    <w:p w:rsidR="0050706C" w:rsidRPr="00874843" w:rsidRDefault="0050706C" w:rsidP="00874843">
      <w:pPr>
        <w:pStyle w:val="a5"/>
        <w:widowControl w:val="0"/>
        <w:numPr>
          <w:ilvl w:val="0"/>
          <w:numId w:val="23"/>
        </w:numPr>
        <w:spacing w:after="0" w:line="360" w:lineRule="auto"/>
        <w:ind w:left="0" w:firstLine="709"/>
        <w:jc w:val="both"/>
        <w:rPr>
          <w:sz w:val="28"/>
          <w:szCs w:val="28"/>
          <w:lang w:eastAsia="uk-UA"/>
        </w:rPr>
      </w:pPr>
      <w:r w:rsidRPr="00874843">
        <w:rPr>
          <w:sz w:val="28"/>
          <w:szCs w:val="28"/>
          <w:lang w:eastAsia="uk-UA"/>
        </w:rPr>
        <w:t>бюро учета оперативного расхода;</w:t>
      </w:r>
    </w:p>
    <w:p w:rsidR="0050706C" w:rsidRPr="00874843" w:rsidRDefault="0050706C" w:rsidP="00874843">
      <w:pPr>
        <w:pStyle w:val="a5"/>
        <w:widowControl w:val="0"/>
        <w:numPr>
          <w:ilvl w:val="0"/>
          <w:numId w:val="23"/>
        </w:numPr>
        <w:spacing w:after="0" w:line="360" w:lineRule="auto"/>
        <w:ind w:left="0" w:firstLine="709"/>
        <w:jc w:val="both"/>
        <w:rPr>
          <w:sz w:val="28"/>
          <w:szCs w:val="28"/>
          <w:lang w:eastAsia="uk-UA"/>
        </w:rPr>
      </w:pPr>
      <w:r w:rsidRPr="00874843">
        <w:rPr>
          <w:sz w:val="28"/>
          <w:szCs w:val="28"/>
          <w:lang w:eastAsia="uk-UA"/>
        </w:rPr>
        <w:t>бюро капитального строительства.</w:t>
      </w:r>
    </w:p>
    <w:p w:rsidR="002B0A2B" w:rsidRPr="00874843" w:rsidRDefault="002B0A2B" w:rsidP="00874843">
      <w:pPr>
        <w:pStyle w:val="3"/>
        <w:widowControl w:val="0"/>
        <w:shd w:val="clear" w:color="auto" w:fill="FFFFFF"/>
        <w:tabs>
          <w:tab w:val="clear" w:pos="709"/>
        </w:tabs>
        <w:spacing w:line="360" w:lineRule="auto"/>
        <w:ind w:firstLine="709"/>
        <w:rPr>
          <w:szCs w:val="24"/>
          <w:lang w:val="uk-UA"/>
        </w:rPr>
      </w:pPr>
      <w:r w:rsidRPr="00874843">
        <w:rPr>
          <w:szCs w:val="24"/>
        </w:rPr>
        <w:t>Цели планово-экономического отдела</w:t>
      </w:r>
      <w:r w:rsidRPr="00874843">
        <w:rPr>
          <w:szCs w:val="24"/>
          <w:lang w:val="uk-UA"/>
        </w:rPr>
        <w:t>:</w:t>
      </w:r>
    </w:p>
    <w:p w:rsidR="009B0AAF" w:rsidRPr="00874843" w:rsidRDefault="009B0AAF" w:rsidP="00874843">
      <w:pPr>
        <w:pStyle w:val="a3"/>
        <w:widowControl w:val="0"/>
        <w:spacing w:after="0" w:line="360" w:lineRule="auto"/>
        <w:ind w:left="0" w:firstLine="709"/>
        <w:jc w:val="both"/>
        <w:rPr>
          <w:sz w:val="28"/>
          <w:szCs w:val="30"/>
        </w:rPr>
      </w:pPr>
      <w:r w:rsidRPr="00874843">
        <w:rPr>
          <w:sz w:val="28"/>
          <w:szCs w:val="30"/>
        </w:rPr>
        <w:t>1.Совершенствование методов планирования</w:t>
      </w:r>
      <w:r w:rsidRPr="00874843">
        <w:rPr>
          <w:sz w:val="28"/>
          <w:szCs w:val="28"/>
        </w:rPr>
        <w:t xml:space="preserve"> и анализа экономических показателей.</w:t>
      </w:r>
    </w:p>
    <w:p w:rsidR="009B0AAF" w:rsidRPr="00874843" w:rsidRDefault="009B0AAF" w:rsidP="00874843">
      <w:pPr>
        <w:pStyle w:val="a3"/>
        <w:widowControl w:val="0"/>
        <w:spacing w:after="0" w:line="360" w:lineRule="auto"/>
        <w:ind w:left="0" w:firstLine="709"/>
        <w:jc w:val="both"/>
        <w:rPr>
          <w:sz w:val="28"/>
          <w:szCs w:val="30"/>
        </w:rPr>
      </w:pPr>
      <w:r w:rsidRPr="00874843">
        <w:rPr>
          <w:sz w:val="28"/>
          <w:szCs w:val="30"/>
        </w:rPr>
        <w:t>2.Повышение уровня компетентности персонала отдела.</w:t>
      </w:r>
    </w:p>
    <w:p w:rsidR="009B0AAF" w:rsidRPr="00874843" w:rsidRDefault="009B0AAF" w:rsidP="00874843">
      <w:pPr>
        <w:widowControl w:val="0"/>
        <w:tabs>
          <w:tab w:val="left" w:pos="-2694"/>
        </w:tabs>
        <w:spacing w:line="360" w:lineRule="auto"/>
        <w:ind w:firstLine="709"/>
        <w:jc w:val="both"/>
        <w:rPr>
          <w:sz w:val="28"/>
          <w:szCs w:val="30"/>
        </w:rPr>
      </w:pPr>
      <w:r w:rsidRPr="00874843">
        <w:rPr>
          <w:sz w:val="28"/>
          <w:szCs w:val="30"/>
        </w:rPr>
        <w:t>3.Экономия энергоресурсов и предупреждение загрязнения окружающей среды.</w:t>
      </w:r>
    </w:p>
    <w:p w:rsidR="0080709E" w:rsidRPr="00874843" w:rsidRDefault="0080709E" w:rsidP="00874843">
      <w:pPr>
        <w:widowControl w:val="0"/>
        <w:spacing w:line="360" w:lineRule="auto"/>
        <w:ind w:firstLine="709"/>
        <w:jc w:val="both"/>
        <w:rPr>
          <w:sz w:val="28"/>
        </w:rPr>
      </w:pPr>
    </w:p>
    <w:p w:rsidR="00320C5B" w:rsidRPr="00874843" w:rsidRDefault="00320C5B" w:rsidP="00874843">
      <w:pPr>
        <w:widowControl w:val="0"/>
        <w:spacing w:line="360" w:lineRule="auto"/>
        <w:ind w:firstLine="709"/>
        <w:jc w:val="both"/>
        <w:rPr>
          <w:sz w:val="28"/>
        </w:rPr>
      </w:pPr>
      <w:r w:rsidRPr="00874843">
        <w:rPr>
          <w:sz w:val="28"/>
        </w:rPr>
        <w:t>2. Организация анализа финансово-хозяйственной деятельности</w:t>
      </w:r>
    </w:p>
    <w:p w:rsidR="00320C5B" w:rsidRPr="00874843" w:rsidRDefault="00320C5B" w:rsidP="00874843">
      <w:pPr>
        <w:widowControl w:val="0"/>
        <w:spacing w:line="360" w:lineRule="auto"/>
        <w:ind w:firstLine="709"/>
        <w:jc w:val="both"/>
        <w:rPr>
          <w:sz w:val="28"/>
          <w:lang w:val="uk-UA"/>
        </w:rPr>
      </w:pPr>
    </w:p>
    <w:p w:rsidR="002822F5" w:rsidRPr="00874843" w:rsidRDefault="002822F5" w:rsidP="00874843">
      <w:pPr>
        <w:widowControl w:val="0"/>
        <w:spacing w:line="360" w:lineRule="auto"/>
        <w:ind w:firstLine="709"/>
        <w:jc w:val="both"/>
        <w:rPr>
          <w:sz w:val="28"/>
          <w:szCs w:val="28"/>
        </w:rPr>
      </w:pPr>
      <w:r w:rsidRPr="00874843">
        <w:rPr>
          <w:sz w:val="28"/>
          <w:szCs w:val="28"/>
        </w:rPr>
        <w:t>На предприятии проведение комплексного анализа финансово-хозяйственной деятельности осуществляет бюро анализа финансово-хозяйственной деятельности,</w:t>
      </w:r>
      <w:r w:rsidR="000234E9" w:rsidRPr="00874843">
        <w:rPr>
          <w:sz w:val="28"/>
          <w:szCs w:val="28"/>
        </w:rPr>
        <w:t xml:space="preserve"> </w:t>
      </w:r>
      <w:r w:rsidRPr="00874843">
        <w:rPr>
          <w:sz w:val="28"/>
          <w:szCs w:val="28"/>
        </w:rPr>
        <w:t>входящее в состав финансовой дирекции.</w:t>
      </w:r>
    </w:p>
    <w:p w:rsidR="002822F5" w:rsidRPr="00874843" w:rsidRDefault="002822F5" w:rsidP="00874843">
      <w:pPr>
        <w:widowControl w:val="0"/>
        <w:spacing w:line="360" w:lineRule="auto"/>
        <w:ind w:firstLine="709"/>
        <w:jc w:val="both"/>
        <w:rPr>
          <w:sz w:val="28"/>
          <w:szCs w:val="28"/>
        </w:rPr>
      </w:pPr>
      <w:r w:rsidRPr="00874843">
        <w:rPr>
          <w:sz w:val="28"/>
          <w:szCs w:val="28"/>
        </w:rPr>
        <w:t>Комплексный анализ финансово-хозяйственной деятельности предприятия содержит:</w:t>
      </w:r>
    </w:p>
    <w:p w:rsidR="002822F5" w:rsidRPr="00874843" w:rsidRDefault="002822F5" w:rsidP="00874843">
      <w:pPr>
        <w:widowControl w:val="0"/>
        <w:numPr>
          <w:ilvl w:val="0"/>
          <w:numId w:val="25"/>
        </w:numPr>
        <w:spacing w:line="360" w:lineRule="auto"/>
        <w:ind w:left="0" w:firstLine="709"/>
        <w:jc w:val="both"/>
        <w:rPr>
          <w:sz w:val="28"/>
          <w:szCs w:val="28"/>
        </w:rPr>
      </w:pPr>
      <w:r w:rsidRPr="00874843">
        <w:rPr>
          <w:sz w:val="28"/>
          <w:szCs w:val="28"/>
        </w:rPr>
        <w:t>- вертикальный и горизонтальный анализ баланса предприятия;</w:t>
      </w:r>
    </w:p>
    <w:p w:rsidR="002822F5" w:rsidRPr="00874843" w:rsidRDefault="002822F5" w:rsidP="00874843">
      <w:pPr>
        <w:widowControl w:val="0"/>
        <w:numPr>
          <w:ilvl w:val="0"/>
          <w:numId w:val="25"/>
        </w:numPr>
        <w:spacing w:line="360" w:lineRule="auto"/>
        <w:ind w:left="0" w:firstLine="709"/>
        <w:jc w:val="both"/>
        <w:rPr>
          <w:sz w:val="28"/>
          <w:szCs w:val="28"/>
        </w:rPr>
      </w:pPr>
      <w:r w:rsidRPr="00874843">
        <w:rPr>
          <w:sz w:val="28"/>
          <w:szCs w:val="28"/>
        </w:rPr>
        <w:t>- расчет образования прибыли;</w:t>
      </w:r>
    </w:p>
    <w:p w:rsidR="002822F5" w:rsidRPr="00874843" w:rsidRDefault="002822F5" w:rsidP="00874843">
      <w:pPr>
        <w:widowControl w:val="0"/>
        <w:numPr>
          <w:ilvl w:val="0"/>
          <w:numId w:val="25"/>
        </w:numPr>
        <w:spacing w:line="360" w:lineRule="auto"/>
        <w:ind w:left="0" w:firstLine="709"/>
        <w:jc w:val="both"/>
        <w:rPr>
          <w:sz w:val="28"/>
          <w:szCs w:val="28"/>
        </w:rPr>
      </w:pPr>
      <w:r w:rsidRPr="00874843">
        <w:rPr>
          <w:sz w:val="28"/>
          <w:szCs w:val="28"/>
        </w:rPr>
        <w:t>- характеристику имущества предприятия;</w:t>
      </w:r>
    </w:p>
    <w:p w:rsidR="002822F5" w:rsidRPr="00874843" w:rsidRDefault="002822F5" w:rsidP="00874843">
      <w:pPr>
        <w:widowControl w:val="0"/>
        <w:numPr>
          <w:ilvl w:val="0"/>
          <w:numId w:val="25"/>
        </w:numPr>
        <w:spacing w:line="360" w:lineRule="auto"/>
        <w:ind w:left="0" w:firstLine="709"/>
        <w:jc w:val="both"/>
        <w:rPr>
          <w:sz w:val="28"/>
          <w:szCs w:val="28"/>
        </w:rPr>
      </w:pPr>
      <w:r w:rsidRPr="00874843">
        <w:rPr>
          <w:sz w:val="28"/>
          <w:szCs w:val="28"/>
        </w:rPr>
        <w:t>- анализ структуры активов (оборотных и необоротных);</w:t>
      </w:r>
    </w:p>
    <w:p w:rsidR="002822F5" w:rsidRPr="00874843" w:rsidRDefault="002822F5" w:rsidP="00874843">
      <w:pPr>
        <w:widowControl w:val="0"/>
        <w:numPr>
          <w:ilvl w:val="0"/>
          <w:numId w:val="25"/>
        </w:numPr>
        <w:spacing w:line="360" w:lineRule="auto"/>
        <w:ind w:left="0" w:firstLine="709"/>
        <w:jc w:val="both"/>
        <w:rPr>
          <w:sz w:val="28"/>
          <w:szCs w:val="28"/>
        </w:rPr>
      </w:pPr>
      <w:r w:rsidRPr="00874843">
        <w:rPr>
          <w:sz w:val="28"/>
          <w:szCs w:val="28"/>
        </w:rPr>
        <w:t>- анализ движения денежных средств;</w:t>
      </w:r>
    </w:p>
    <w:p w:rsidR="002822F5" w:rsidRPr="00874843" w:rsidRDefault="002822F5" w:rsidP="00874843">
      <w:pPr>
        <w:widowControl w:val="0"/>
        <w:numPr>
          <w:ilvl w:val="0"/>
          <w:numId w:val="25"/>
        </w:numPr>
        <w:spacing w:line="360" w:lineRule="auto"/>
        <w:ind w:left="0" w:firstLine="709"/>
        <w:jc w:val="both"/>
        <w:rPr>
          <w:sz w:val="28"/>
          <w:szCs w:val="28"/>
        </w:rPr>
      </w:pPr>
      <w:r w:rsidRPr="00874843">
        <w:rPr>
          <w:sz w:val="28"/>
          <w:szCs w:val="28"/>
        </w:rPr>
        <w:t>- анализ дебиторской и кредиторской задолженности;</w:t>
      </w:r>
    </w:p>
    <w:p w:rsidR="002822F5" w:rsidRPr="00874843" w:rsidRDefault="002822F5" w:rsidP="00874843">
      <w:pPr>
        <w:widowControl w:val="0"/>
        <w:numPr>
          <w:ilvl w:val="0"/>
          <w:numId w:val="25"/>
        </w:numPr>
        <w:spacing w:line="360" w:lineRule="auto"/>
        <w:ind w:left="0" w:firstLine="709"/>
        <w:jc w:val="both"/>
        <w:rPr>
          <w:sz w:val="28"/>
          <w:szCs w:val="28"/>
        </w:rPr>
      </w:pPr>
      <w:r w:rsidRPr="00874843">
        <w:rPr>
          <w:sz w:val="28"/>
          <w:szCs w:val="28"/>
        </w:rPr>
        <w:t xml:space="preserve">- характеристику источников капитала предприятия (собственного и </w:t>
      </w:r>
      <w:r w:rsidRPr="00874843">
        <w:rPr>
          <w:sz w:val="28"/>
          <w:szCs w:val="28"/>
          <w:lang w:val="uk-UA"/>
        </w:rPr>
        <w:t>заемного</w:t>
      </w:r>
      <w:r w:rsidRPr="00874843">
        <w:rPr>
          <w:sz w:val="28"/>
          <w:szCs w:val="28"/>
        </w:rPr>
        <w:t>);</w:t>
      </w:r>
    </w:p>
    <w:p w:rsidR="002822F5" w:rsidRPr="00874843" w:rsidRDefault="002822F5" w:rsidP="00874843">
      <w:pPr>
        <w:widowControl w:val="0"/>
        <w:numPr>
          <w:ilvl w:val="0"/>
          <w:numId w:val="25"/>
        </w:numPr>
        <w:spacing w:line="360" w:lineRule="auto"/>
        <w:ind w:left="0" w:firstLine="709"/>
        <w:jc w:val="both"/>
        <w:rPr>
          <w:sz w:val="28"/>
          <w:szCs w:val="28"/>
        </w:rPr>
      </w:pPr>
      <w:r w:rsidRPr="00874843">
        <w:rPr>
          <w:sz w:val="28"/>
          <w:szCs w:val="28"/>
        </w:rPr>
        <w:t xml:space="preserve">- оценку финансовой </w:t>
      </w:r>
      <w:r w:rsidRPr="00874843">
        <w:rPr>
          <w:sz w:val="28"/>
          <w:szCs w:val="28"/>
          <w:lang w:val="uk-UA"/>
        </w:rPr>
        <w:t>устойчивости</w:t>
      </w:r>
      <w:r w:rsidRPr="00874843">
        <w:rPr>
          <w:sz w:val="28"/>
          <w:szCs w:val="28"/>
        </w:rPr>
        <w:t xml:space="preserve"> предприятия;</w:t>
      </w:r>
    </w:p>
    <w:p w:rsidR="002822F5" w:rsidRPr="00874843" w:rsidRDefault="002822F5" w:rsidP="00874843">
      <w:pPr>
        <w:widowControl w:val="0"/>
        <w:numPr>
          <w:ilvl w:val="0"/>
          <w:numId w:val="25"/>
        </w:numPr>
        <w:spacing w:line="360" w:lineRule="auto"/>
        <w:ind w:left="0" w:firstLine="709"/>
        <w:jc w:val="both"/>
        <w:rPr>
          <w:sz w:val="28"/>
          <w:szCs w:val="28"/>
        </w:rPr>
      </w:pPr>
      <w:r w:rsidRPr="00874843">
        <w:rPr>
          <w:sz w:val="28"/>
          <w:szCs w:val="28"/>
        </w:rPr>
        <w:t>- оценку ликвидности предприятия;</w:t>
      </w:r>
    </w:p>
    <w:p w:rsidR="002822F5" w:rsidRPr="00874843" w:rsidRDefault="002822F5" w:rsidP="00874843">
      <w:pPr>
        <w:widowControl w:val="0"/>
        <w:numPr>
          <w:ilvl w:val="0"/>
          <w:numId w:val="25"/>
        </w:numPr>
        <w:spacing w:line="360" w:lineRule="auto"/>
        <w:ind w:left="0" w:firstLine="709"/>
        <w:jc w:val="both"/>
        <w:rPr>
          <w:sz w:val="28"/>
          <w:szCs w:val="28"/>
        </w:rPr>
      </w:pPr>
      <w:r w:rsidRPr="00874843">
        <w:rPr>
          <w:sz w:val="28"/>
          <w:szCs w:val="28"/>
        </w:rPr>
        <w:t>- анализ рентабельности и деловой активности предприятия.</w:t>
      </w:r>
    </w:p>
    <w:p w:rsidR="002822F5" w:rsidRPr="00874843" w:rsidRDefault="002822F5" w:rsidP="00874843">
      <w:pPr>
        <w:widowControl w:val="0"/>
        <w:spacing w:line="360" w:lineRule="auto"/>
        <w:ind w:firstLine="709"/>
        <w:jc w:val="both"/>
        <w:rPr>
          <w:sz w:val="28"/>
          <w:szCs w:val="28"/>
        </w:rPr>
      </w:pPr>
      <w:r w:rsidRPr="00874843">
        <w:rPr>
          <w:sz w:val="28"/>
          <w:szCs w:val="28"/>
        </w:rPr>
        <w:t>Также в анализе финансово-хозяйственной деятельности широко используется коэффициентный анализ показателей финансовой деятельности предприятия.</w:t>
      </w:r>
    </w:p>
    <w:p w:rsidR="0003181A" w:rsidRPr="00874843" w:rsidRDefault="0003181A" w:rsidP="00874843">
      <w:pPr>
        <w:widowControl w:val="0"/>
        <w:shd w:val="clear" w:color="auto" w:fill="FFFFFF"/>
        <w:autoSpaceDE w:val="0"/>
        <w:autoSpaceDN w:val="0"/>
        <w:adjustRightInd w:val="0"/>
        <w:spacing w:line="360" w:lineRule="auto"/>
        <w:ind w:firstLine="709"/>
        <w:jc w:val="both"/>
        <w:rPr>
          <w:sz w:val="28"/>
          <w:szCs w:val="28"/>
        </w:rPr>
      </w:pPr>
      <w:r w:rsidRPr="00874843">
        <w:rPr>
          <w:sz w:val="28"/>
          <w:szCs w:val="28"/>
        </w:rPr>
        <w:t xml:space="preserve">Анализом финансовых отчетов занимаются не только руководители и соответствующие службы предприятия, но и его </w:t>
      </w:r>
      <w:r w:rsidRPr="00874843">
        <w:rPr>
          <w:sz w:val="28"/>
          <w:szCs w:val="28"/>
          <w:lang w:val="uk-UA"/>
        </w:rPr>
        <w:t>учредители</w:t>
      </w:r>
      <w:r w:rsidRPr="00874843">
        <w:rPr>
          <w:sz w:val="28"/>
          <w:szCs w:val="28"/>
        </w:rPr>
        <w:t xml:space="preserve"> и инвесторы с целью изучения эффективности использования ресурсов, банки – для оценки условий кредитования и определения степени риска, налоговые органы для выполнения плана поступления средств в бюджет и т.п.. </w:t>
      </w:r>
    </w:p>
    <w:p w:rsidR="0003181A" w:rsidRPr="00874843" w:rsidRDefault="0003181A" w:rsidP="00874843">
      <w:pPr>
        <w:widowControl w:val="0"/>
        <w:spacing w:line="360" w:lineRule="auto"/>
        <w:ind w:firstLine="709"/>
        <w:jc w:val="both"/>
        <w:rPr>
          <w:sz w:val="28"/>
          <w:szCs w:val="28"/>
        </w:rPr>
      </w:pPr>
      <w:r w:rsidRPr="00874843">
        <w:rPr>
          <w:sz w:val="28"/>
          <w:szCs w:val="28"/>
        </w:rPr>
        <w:t xml:space="preserve">Следует отметить, что анализ финансовой отчетности не разрешает строить категоричные заключения и только ориентирует пользователя информации в оценке финансового состояния предприятия и определении </w:t>
      </w:r>
      <w:r w:rsidR="00A02DA5" w:rsidRPr="00874843">
        <w:rPr>
          <w:sz w:val="28"/>
          <w:szCs w:val="28"/>
        </w:rPr>
        <w:t>его узких мест [3</w:t>
      </w:r>
      <w:r w:rsidRPr="00874843">
        <w:rPr>
          <w:sz w:val="28"/>
          <w:szCs w:val="28"/>
        </w:rPr>
        <w:t>, с. 146].</w:t>
      </w:r>
    </w:p>
    <w:p w:rsidR="00034A16" w:rsidRPr="00874843" w:rsidRDefault="00034A16" w:rsidP="00874843">
      <w:pPr>
        <w:widowControl w:val="0"/>
        <w:spacing w:line="360" w:lineRule="auto"/>
        <w:ind w:firstLine="709"/>
        <w:jc w:val="both"/>
        <w:rPr>
          <w:sz w:val="28"/>
        </w:rPr>
      </w:pPr>
      <w:r w:rsidRPr="00874843">
        <w:rPr>
          <w:sz w:val="28"/>
        </w:rPr>
        <w:t>Для проведения комплексного анализа финансово-хозя</w:t>
      </w:r>
      <w:r w:rsidR="00597647" w:rsidRPr="00874843">
        <w:rPr>
          <w:sz w:val="28"/>
        </w:rPr>
        <w:t>йственной деятельности использу</w:t>
      </w:r>
      <w:r w:rsidR="00597647" w:rsidRPr="00874843">
        <w:rPr>
          <w:sz w:val="28"/>
          <w:lang w:val="uk-UA"/>
        </w:rPr>
        <w:t>е</w:t>
      </w:r>
      <w:r w:rsidRPr="00874843">
        <w:rPr>
          <w:sz w:val="28"/>
        </w:rPr>
        <w:t xml:space="preserve">тся </w:t>
      </w:r>
      <w:r w:rsidR="00597647" w:rsidRPr="00874843">
        <w:rPr>
          <w:sz w:val="28"/>
          <w:lang w:val="uk-UA"/>
        </w:rPr>
        <w:t>отчетность</w:t>
      </w:r>
      <w:r w:rsidRPr="00874843">
        <w:rPr>
          <w:sz w:val="28"/>
        </w:rPr>
        <w:t xml:space="preserve"> таких отделов как: бухгалтерия, планово-экономический отдел, </w:t>
      </w:r>
      <w:r w:rsidR="00597647" w:rsidRPr="00874843">
        <w:rPr>
          <w:sz w:val="28"/>
        </w:rPr>
        <w:t>финансовый</w:t>
      </w:r>
      <w:r w:rsidRPr="00874843">
        <w:rPr>
          <w:sz w:val="28"/>
        </w:rPr>
        <w:t xml:space="preserve"> отдел.</w:t>
      </w:r>
    </w:p>
    <w:p w:rsidR="00034A16" w:rsidRPr="00874843" w:rsidRDefault="00034A16" w:rsidP="00874843">
      <w:pPr>
        <w:widowControl w:val="0"/>
        <w:shd w:val="clear" w:color="auto" w:fill="FFFFFF"/>
        <w:tabs>
          <w:tab w:val="num" w:pos="0"/>
        </w:tabs>
        <w:spacing w:line="360" w:lineRule="auto"/>
        <w:ind w:firstLine="709"/>
        <w:jc w:val="both"/>
        <w:rPr>
          <w:iCs/>
          <w:sz w:val="28"/>
          <w:szCs w:val="28"/>
        </w:rPr>
      </w:pPr>
      <w:r w:rsidRPr="00874843">
        <w:rPr>
          <w:sz w:val="28"/>
          <w:szCs w:val="28"/>
        </w:rPr>
        <w:t xml:space="preserve">Финансовая отчетность состоит из баланса, отчета </w:t>
      </w:r>
      <w:r w:rsidR="00597647" w:rsidRPr="00874843">
        <w:rPr>
          <w:sz w:val="28"/>
          <w:szCs w:val="28"/>
        </w:rPr>
        <w:t>о финансовых результатах, отчета</w:t>
      </w:r>
      <w:r w:rsidRPr="00874843">
        <w:rPr>
          <w:sz w:val="28"/>
          <w:szCs w:val="28"/>
        </w:rPr>
        <w:t xml:space="preserve"> о движении средства, отчета о собственном капитале и примечаниях к отчетам. Финансовые отчеты содержат статьи, состав и содержание которых определяется соответствующими Положениями (стан</w:t>
      </w:r>
      <w:r w:rsidR="00A323A4" w:rsidRPr="00874843">
        <w:rPr>
          <w:sz w:val="28"/>
          <w:szCs w:val="28"/>
        </w:rPr>
        <w:t>дартами) бухгалтерского учета [4</w:t>
      </w:r>
      <w:r w:rsidRPr="00874843">
        <w:rPr>
          <w:sz w:val="28"/>
          <w:szCs w:val="28"/>
        </w:rPr>
        <w:t>. c. 18].</w:t>
      </w:r>
      <w:r w:rsidRPr="00874843">
        <w:rPr>
          <w:iCs/>
          <w:sz w:val="28"/>
          <w:szCs w:val="28"/>
        </w:rPr>
        <w:t xml:space="preserve"> </w:t>
      </w:r>
    </w:p>
    <w:p w:rsidR="00904F48" w:rsidRPr="00874843" w:rsidRDefault="00904F48" w:rsidP="00874843">
      <w:pPr>
        <w:widowControl w:val="0"/>
        <w:spacing w:line="360" w:lineRule="auto"/>
        <w:ind w:firstLine="709"/>
        <w:jc w:val="both"/>
        <w:rPr>
          <w:sz w:val="28"/>
        </w:rPr>
      </w:pPr>
    </w:p>
    <w:p w:rsidR="00547F1F" w:rsidRPr="00874843" w:rsidRDefault="00847F99" w:rsidP="00874843">
      <w:pPr>
        <w:widowControl w:val="0"/>
        <w:numPr>
          <w:ilvl w:val="0"/>
          <w:numId w:val="8"/>
        </w:numPr>
        <w:spacing w:line="360" w:lineRule="auto"/>
        <w:ind w:left="0" w:firstLine="709"/>
        <w:jc w:val="both"/>
        <w:rPr>
          <w:sz w:val="28"/>
          <w:szCs w:val="28"/>
        </w:rPr>
      </w:pPr>
      <w:r w:rsidRPr="00874843">
        <w:rPr>
          <w:sz w:val="28"/>
          <w:szCs w:val="28"/>
        </w:rPr>
        <w:t xml:space="preserve">Финансовое </w:t>
      </w:r>
      <w:r w:rsidR="00547F1F" w:rsidRPr="00874843">
        <w:rPr>
          <w:sz w:val="28"/>
          <w:szCs w:val="28"/>
        </w:rPr>
        <w:t xml:space="preserve">обеспечение </w:t>
      </w:r>
      <w:r w:rsidR="009D77DA" w:rsidRPr="00874843">
        <w:rPr>
          <w:sz w:val="28"/>
          <w:szCs w:val="28"/>
        </w:rPr>
        <w:t>воспроизводства основных фондов</w:t>
      </w:r>
    </w:p>
    <w:p w:rsidR="00E92DE1" w:rsidRPr="00874843" w:rsidRDefault="00E92DE1" w:rsidP="00874843">
      <w:pPr>
        <w:widowControl w:val="0"/>
        <w:spacing w:line="360" w:lineRule="auto"/>
        <w:ind w:firstLine="709"/>
        <w:jc w:val="both"/>
        <w:rPr>
          <w:sz w:val="28"/>
          <w:szCs w:val="28"/>
        </w:rPr>
      </w:pPr>
    </w:p>
    <w:p w:rsidR="009D77DA" w:rsidRPr="00874843" w:rsidRDefault="009D77DA" w:rsidP="00874843">
      <w:pPr>
        <w:widowControl w:val="0"/>
        <w:spacing w:line="360" w:lineRule="auto"/>
        <w:ind w:firstLine="709"/>
        <w:jc w:val="both"/>
        <w:rPr>
          <w:sz w:val="28"/>
          <w:szCs w:val="28"/>
        </w:rPr>
      </w:pPr>
      <w:r w:rsidRPr="00874843">
        <w:rPr>
          <w:sz w:val="28"/>
          <w:szCs w:val="28"/>
        </w:rPr>
        <w:t>Воспроизводство имеет две формы: простое воспроизводство, когда затраты на возмещение износа основных фондов соответствуют по величине начисленной амортизации; расширенное воспроизводство, когда затраты на возмещение износа основных средств превышают сумму начисленной амортизации.</w:t>
      </w:r>
    </w:p>
    <w:p w:rsidR="009D77DA" w:rsidRPr="00874843" w:rsidRDefault="009D77DA" w:rsidP="00874843">
      <w:pPr>
        <w:widowControl w:val="0"/>
        <w:spacing w:line="360" w:lineRule="auto"/>
        <w:ind w:firstLine="709"/>
        <w:jc w:val="both"/>
        <w:rPr>
          <w:sz w:val="28"/>
          <w:szCs w:val="28"/>
        </w:rPr>
      </w:pPr>
      <w:r w:rsidRPr="00874843">
        <w:rPr>
          <w:sz w:val="28"/>
          <w:szCs w:val="28"/>
        </w:rPr>
        <w:t>Затраты капитала на воспроизводство основных фондов имеют долгосрочный характер и осуществляется в виде долгосрочных инвестиций на новое строительство, на расширение и реконструкцию производства, на техническое перевооружение и на поддержку мощностей действующих предприятий.</w:t>
      </w:r>
    </w:p>
    <w:p w:rsidR="009D77DA" w:rsidRPr="00874843" w:rsidRDefault="009D77DA" w:rsidP="00874843">
      <w:pPr>
        <w:widowControl w:val="0"/>
        <w:spacing w:line="360" w:lineRule="auto"/>
        <w:ind w:firstLine="709"/>
        <w:jc w:val="both"/>
        <w:rPr>
          <w:sz w:val="28"/>
          <w:szCs w:val="28"/>
        </w:rPr>
      </w:pPr>
      <w:r w:rsidRPr="00874843">
        <w:rPr>
          <w:sz w:val="28"/>
          <w:szCs w:val="28"/>
        </w:rPr>
        <w:t>К источникам собственных средств фирм для финансирования воспроизводства</w:t>
      </w:r>
    </w:p>
    <w:p w:rsidR="009D77DA" w:rsidRPr="00874843" w:rsidRDefault="009D77DA" w:rsidP="00874843">
      <w:pPr>
        <w:widowControl w:val="0"/>
        <w:spacing w:line="360" w:lineRule="auto"/>
        <w:ind w:firstLine="709"/>
        <w:jc w:val="both"/>
        <w:rPr>
          <w:sz w:val="28"/>
          <w:szCs w:val="28"/>
        </w:rPr>
      </w:pPr>
      <w:r w:rsidRPr="00874843">
        <w:rPr>
          <w:sz w:val="28"/>
          <w:szCs w:val="28"/>
        </w:rPr>
        <w:t>основных фондов относятся:</w:t>
      </w:r>
    </w:p>
    <w:p w:rsidR="009D77DA" w:rsidRPr="00874843" w:rsidRDefault="009D77DA" w:rsidP="00874843">
      <w:pPr>
        <w:widowControl w:val="0"/>
        <w:spacing w:line="360" w:lineRule="auto"/>
        <w:ind w:firstLine="709"/>
        <w:jc w:val="both"/>
        <w:rPr>
          <w:sz w:val="28"/>
          <w:szCs w:val="28"/>
        </w:rPr>
      </w:pPr>
      <w:r w:rsidRPr="00874843">
        <w:rPr>
          <w:sz w:val="28"/>
          <w:szCs w:val="28"/>
        </w:rPr>
        <w:t>·</w:t>
      </w:r>
      <w:r w:rsidR="00874843">
        <w:rPr>
          <w:sz w:val="28"/>
          <w:szCs w:val="28"/>
        </w:rPr>
        <w:t xml:space="preserve"> </w:t>
      </w:r>
      <w:r w:rsidRPr="00874843">
        <w:rPr>
          <w:sz w:val="28"/>
          <w:szCs w:val="28"/>
        </w:rPr>
        <w:t>амортизация;</w:t>
      </w:r>
    </w:p>
    <w:p w:rsidR="009D77DA" w:rsidRPr="00874843" w:rsidRDefault="009D77DA" w:rsidP="00874843">
      <w:pPr>
        <w:widowControl w:val="0"/>
        <w:spacing w:line="360" w:lineRule="auto"/>
        <w:ind w:firstLine="709"/>
        <w:jc w:val="both"/>
        <w:rPr>
          <w:sz w:val="28"/>
          <w:szCs w:val="28"/>
        </w:rPr>
      </w:pPr>
      <w:r w:rsidRPr="00874843">
        <w:rPr>
          <w:sz w:val="28"/>
          <w:szCs w:val="28"/>
        </w:rPr>
        <w:t>·</w:t>
      </w:r>
      <w:r w:rsidR="00874843">
        <w:rPr>
          <w:sz w:val="28"/>
          <w:szCs w:val="28"/>
        </w:rPr>
        <w:t xml:space="preserve"> </w:t>
      </w:r>
      <w:r w:rsidRPr="00874843">
        <w:rPr>
          <w:sz w:val="28"/>
          <w:szCs w:val="28"/>
        </w:rPr>
        <w:t>износ нематериальных активов;</w:t>
      </w:r>
    </w:p>
    <w:p w:rsidR="009D77DA" w:rsidRPr="00874843" w:rsidRDefault="009D77DA" w:rsidP="00874843">
      <w:pPr>
        <w:widowControl w:val="0"/>
        <w:spacing w:line="360" w:lineRule="auto"/>
        <w:ind w:firstLine="709"/>
        <w:jc w:val="both"/>
        <w:rPr>
          <w:sz w:val="28"/>
          <w:szCs w:val="28"/>
        </w:rPr>
      </w:pPr>
      <w:r w:rsidRPr="00874843">
        <w:rPr>
          <w:sz w:val="28"/>
          <w:szCs w:val="28"/>
        </w:rPr>
        <w:t>·</w:t>
      </w:r>
      <w:r w:rsidR="00874843">
        <w:rPr>
          <w:sz w:val="28"/>
          <w:szCs w:val="28"/>
        </w:rPr>
        <w:t xml:space="preserve"> </w:t>
      </w:r>
      <w:r w:rsidRPr="00874843">
        <w:rPr>
          <w:sz w:val="28"/>
          <w:szCs w:val="28"/>
        </w:rPr>
        <w:t>прибыль, остающаяся в распоряжении фирмы.</w:t>
      </w:r>
    </w:p>
    <w:p w:rsidR="009D77DA" w:rsidRPr="00874843" w:rsidRDefault="009D77DA" w:rsidP="00874843">
      <w:pPr>
        <w:widowControl w:val="0"/>
        <w:spacing w:line="360" w:lineRule="auto"/>
        <w:ind w:firstLine="709"/>
        <w:jc w:val="both"/>
        <w:rPr>
          <w:sz w:val="28"/>
          <w:szCs w:val="28"/>
        </w:rPr>
      </w:pPr>
      <w:r w:rsidRPr="00874843">
        <w:rPr>
          <w:sz w:val="28"/>
          <w:szCs w:val="28"/>
        </w:rPr>
        <w:t>Достаточность источников средств для воспроизводства основного капитала имеет решающее значение для финансового состояния фирмы.</w:t>
      </w:r>
    </w:p>
    <w:p w:rsidR="009D77DA" w:rsidRPr="00874843" w:rsidRDefault="009D77DA" w:rsidP="00874843">
      <w:pPr>
        <w:widowControl w:val="0"/>
        <w:spacing w:line="360" w:lineRule="auto"/>
        <w:ind w:firstLine="709"/>
        <w:jc w:val="both"/>
        <w:rPr>
          <w:sz w:val="28"/>
          <w:szCs w:val="28"/>
        </w:rPr>
      </w:pPr>
      <w:r w:rsidRPr="00874843">
        <w:rPr>
          <w:sz w:val="28"/>
          <w:szCs w:val="28"/>
        </w:rPr>
        <w:t>К заемным источникам относятся:</w:t>
      </w:r>
    </w:p>
    <w:p w:rsidR="009D77DA" w:rsidRPr="00874843" w:rsidRDefault="009D77DA" w:rsidP="00874843">
      <w:pPr>
        <w:widowControl w:val="0"/>
        <w:spacing w:line="360" w:lineRule="auto"/>
        <w:ind w:firstLine="709"/>
        <w:jc w:val="both"/>
        <w:rPr>
          <w:sz w:val="28"/>
          <w:szCs w:val="28"/>
        </w:rPr>
      </w:pPr>
      <w:r w:rsidRPr="00874843">
        <w:rPr>
          <w:sz w:val="28"/>
          <w:szCs w:val="28"/>
        </w:rPr>
        <w:t>·</w:t>
      </w:r>
      <w:r w:rsidR="00874843">
        <w:rPr>
          <w:sz w:val="28"/>
          <w:szCs w:val="28"/>
        </w:rPr>
        <w:t xml:space="preserve"> </w:t>
      </w:r>
      <w:r w:rsidRPr="00874843">
        <w:rPr>
          <w:sz w:val="28"/>
          <w:szCs w:val="28"/>
        </w:rPr>
        <w:t>кредиты банков;</w:t>
      </w:r>
    </w:p>
    <w:p w:rsidR="009D77DA" w:rsidRPr="00874843" w:rsidRDefault="009D77DA" w:rsidP="00874843">
      <w:pPr>
        <w:widowControl w:val="0"/>
        <w:spacing w:line="360" w:lineRule="auto"/>
        <w:ind w:firstLine="709"/>
        <w:jc w:val="both"/>
        <w:rPr>
          <w:sz w:val="28"/>
          <w:szCs w:val="28"/>
        </w:rPr>
      </w:pPr>
      <w:r w:rsidRPr="00874843">
        <w:rPr>
          <w:sz w:val="28"/>
          <w:szCs w:val="28"/>
        </w:rPr>
        <w:t>·</w:t>
      </w:r>
      <w:r w:rsidR="00874843">
        <w:rPr>
          <w:sz w:val="28"/>
          <w:szCs w:val="28"/>
        </w:rPr>
        <w:t xml:space="preserve"> </w:t>
      </w:r>
      <w:r w:rsidRPr="00874843">
        <w:rPr>
          <w:sz w:val="28"/>
          <w:szCs w:val="28"/>
        </w:rPr>
        <w:t>заемные средства других фирм;</w:t>
      </w:r>
    </w:p>
    <w:p w:rsidR="009D77DA" w:rsidRPr="00874843" w:rsidRDefault="009D77DA" w:rsidP="00874843">
      <w:pPr>
        <w:widowControl w:val="0"/>
        <w:spacing w:line="360" w:lineRule="auto"/>
        <w:ind w:firstLine="709"/>
        <w:jc w:val="both"/>
        <w:rPr>
          <w:sz w:val="28"/>
          <w:szCs w:val="28"/>
        </w:rPr>
      </w:pPr>
      <w:r w:rsidRPr="00874843">
        <w:rPr>
          <w:sz w:val="28"/>
          <w:szCs w:val="28"/>
        </w:rPr>
        <w:t>·</w:t>
      </w:r>
      <w:r w:rsidR="00874843">
        <w:rPr>
          <w:sz w:val="28"/>
          <w:szCs w:val="28"/>
        </w:rPr>
        <w:t xml:space="preserve"> </w:t>
      </w:r>
      <w:r w:rsidRPr="00874843">
        <w:rPr>
          <w:sz w:val="28"/>
          <w:szCs w:val="28"/>
        </w:rPr>
        <w:t>долевое участие в строительстве;</w:t>
      </w:r>
    </w:p>
    <w:p w:rsidR="009D77DA" w:rsidRPr="00874843" w:rsidRDefault="009D77DA" w:rsidP="00874843">
      <w:pPr>
        <w:widowControl w:val="0"/>
        <w:spacing w:line="360" w:lineRule="auto"/>
        <w:ind w:firstLine="709"/>
        <w:jc w:val="both"/>
        <w:rPr>
          <w:sz w:val="28"/>
          <w:szCs w:val="28"/>
        </w:rPr>
      </w:pPr>
      <w:r w:rsidRPr="00874843">
        <w:rPr>
          <w:sz w:val="28"/>
          <w:szCs w:val="28"/>
        </w:rPr>
        <w:t>·</w:t>
      </w:r>
      <w:r w:rsidR="00874843">
        <w:rPr>
          <w:sz w:val="28"/>
          <w:szCs w:val="28"/>
        </w:rPr>
        <w:t xml:space="preserve"> </w:t>
      </w:r>
      <w:r w:rsidRPr="00874843">
        <w:rPr>
          <w:sz w:val="28"/>
          <w:szCs w:val="28"/>
        </w:rPr>
        <w:t>финансирование из бюджета;</w:t>
      </w:r>
    </w:p>
    <w:p w:rsidR="009D77DA" w:rsidRPr="00874843" w:rsidRDefault="009D77DA" w:rsidP="00874843">
      <w:pPr>
        <w:widowControl w:val="0"/>
        <w:spacing w:line="360" w:lineRule="auto"/>
        <w:ind w:firstLine="709"/>
        <w:jc w:val="both"/>
        <w:rPr>
          <w:sz w:val="28"/>
          <w:szCs w:val="28"/>
        </w:rPr>
      </w:pPr>
      <w:r w:rsidRPr="00874843">
        <w:rPr>
          <w:sz w:val="28"/>
          <w:szCs w:val="28"/>
        </w:rPr>
        <w:t>·</w:t>
      </w:r>
      <w:r w:rsidR="00874843">
        <w:rPr>
          <w:sz w:val="28"/>
          <w:szCs w:val="28"/>
        </w:rPr>
        <w:t xml:space="preserve"> </w:t>
      </w:r>
      <w:r w:rsidRPr="00874843">
        <w:rPr>
          <w:sz w:val="28"/>
          <w:szCs w:val="28"/>
        </w:rPr>
        <w:t>финансирование из внебюджетных фондов.</w:t>
      </w:r>
    </w:p>
    <w:p w:rsidR="009D77DA" w:rsidRPr="00874843" w:rsidRDefault="009D77DA" w:rsidP="00874843">
      <w:pPr>
        <w:widowControl w:val="0"/>
        <w:spacing w:line="360" w:lineRule="auto"/>
        <w:ind w:firstLine="709"/>
        <w:jc w:val="both"/>
        <w:rPr>
          <w:sz w:val="28"/>
          <w:szCs w:val="28"/>
        </w:rPr>
      </w:pPr>
      <w:r w:rsidRPr="00874843">
        <w:rPr>
          <w:sz w:val="28"/>
          <w:szCs w:val="28"/>
        </w:rPr>
        <w:t>Вопрос о выборе источников финансирование капитальных вложений должен решатся с учетом многих факторов: стоимости привлекаемого капитала; эффективности отдачи от него; соотношения собственного и заемного капиталов; экономических интересов инвесторов и заимодавцев.</w:t>
      </w:r>
    </w:p>
    <w:p w:rsidR="009D77DA" w:rsidRPr="00874843" w:rsidRDefault="009D77DA" w:rsidP="00874843">
      <w:pPr>
        <w:widowControl w:val="0"/>
        <w:spacing w:line="360" w:lineRule="auto"/>
        <w:ind w:firstLine="709"/>
        <w:jc w:val="both"/>
        <w:rPr>
          <w:sz w:val="28"/>
          <w:szCs w:val="28"/>
        </w:rPr>
      </w:pPr>
      <w:r w:rsidRPr="00874843">
        <w:rPr>
          <w:sz w:val="28"/>
          <w:szCs w:val="28"/>
        </w:rPr>
        <w:t>Амортизация как категория учета износа основных фондов</w:t>
      </w:r>
    </w:p>
    <w:p w:rsidR="009D77DA" w:rsidRPr="00874843" w:rsidRDefault="009D77DA" w:rsidP="00874843">
      <w:pPr>
        <w:widowControl w:val="0"/>
        <w:spacing w:line="360" w:lineRule="auto"/>
        <w:ind w:firstLine="709"/>
        <w:jc w:val="both"/>
        <w:rPr>
          <w:sz w:val="28"/>
          <w:szCs w:val="28"/>
        </w:rPr>
      </w:pPr>
      <w:r w:rsidRPr="00874843">
        <w:rPr>
          <w:sz w:val="28"/>
          <w:szCs w:val="28"/>
        </w:rPr>
        <w:t>Кругооборот основных фондов включает 3 фазы износ, амортизацию и возмещение. Износ и амортизация происходят в процессе производственного использования основных фондов, а возмещение — в результате их создания и восстановления. По мере использования физически изнашиваются элементы средств труда, ухудшаются их технические свойства. Наступает так называемый механический износ, в результате чего средства труда утрачивают способность участвовать в</w:t>
      </w:r>
      <w:r w:rsidR="00607262" w:rsidRPr="00874843">
        <w:rPr>
          <w:sz w:val="28"/>
          <w:szCs w:val="28"/>
        </w:rPr>
        <w:t xml:space="preserve"> </w:t>
      </w:r>
      <w:r w:rsidRPr="00874843">
        <w:rPr>
          <w:sz w:val="28"/>
          <w:szCs w:val="28"/>
        </w:rPr>
        <w:t>изготовлении продукции. Иными словами, уменьшается их потребительная стоимость. Основные фонды подвергаются физическому износу не только вследствие их производительного использования, но и под влиянием сил природы.</w:t>
      </w:r>
    </w:p>
    <w:p w:rsidR="009D77DA" w:rsidRPr="00874843" w:rsidRDefault="009D77DA" w:rsidP="00874843">
      <w:pPr>
        <w:widowControl w:val="0"/>
        <w:spacing w:line="360" w:lineRule="auto"/>
        <w:ind w:firstLine="709"/>
        <w:jc w:val="both"/>
        <w:rPr>
          <w:sz w:val="28"/>
          <w:szCs w:val="28"/>
        </w:rPr>
      </w:pPr>
      <w:r w:rsidRPr="00874843">
        <w:rPr>
          <w:sz w:val="28"/>
          <w:szCs w:val="28"/>
        </w:rPr>
        <w:t>Как в процессе функционирования, так и при бездействии под влиянием</w:t>
      </w:r>
      <w:r w:rsidR="00607262" w:rsidRPr="00874843">
        <w:rPr>
          <w:sz w:val="28"/>
          <w:szCs w:val="28"/>
        </w:rPr>
        <w:t xml:space="preserve"> </w:t>
      </w:r>
      <w:r w:rsidRPr="00874843">
        <w:rPr>
          <w:sz w:val="28"/>
          <w:szCs w:val="28"/>
        </w:rPr>
        <w:t>атмосферных условий, постепенных, разрушительных действий естественного</w:t>
      </w:r>
      <w:r w:rsidR="00607262" w:rsidRPr="00874843">
        <w:rPr>
          <w:sz w:val="28"/>
          <w:szCs w:val="28"/>
        </w:rPr>
        <w:t xml:space="preserve"> </w:t>
      </w:r>
      <w:r w:rsidRPr="00874843">
        <w:rPr>
          <w:sz w:val="28"/>
          <w:szCs w:val="28"/>
        </w:rPr>
        <w:t>обмена веществ происходят коррозия металла, гниение дерева, т. е. деформируются и разрушаются отдельные части основных фондов. Средства труда</w:t>
      </w:r>
      <w:r w:rsidR="00607262" w:rsidRPr="00874843">
        <w:rPr>
          <w:sz w:val="28"/>
          <w:szCs w:val="28"/>
        </w:rPr>
        <w:t xml:space="preserve"> </w:t>
      </w:r>
      <w:r w:rsidRPr="00874843">
        <w:rPr>
          <w:sz w:val="28"/>
          <w:szCs w:val="28"/>
        </w:rPr>
        <w:t>могут выйти из строя и в результате таких чрезвычайных обстоятельств, как</w:t>
      </w:r>
      <w:r w:rsidR="00607262" w:rsidRPr="00874843">
        <w:rPr>
          <w:sz w:val="28"/>
          <w:szCs w:val="28"/>
        </w:rPr>
        <w:t xml:space="preserve"> </w:t>
      </w:r>
      <w:r w:rsidRPr="00874843">
        <w:rPr>
          <w:sz w:val="28"/>
          <w:szCs w:val="28"/>
        </w:rPr>
        <w:t>пожары, наводнения, землетрясения и другие стихийные бедствия.</w:t>
      </w:r>
    </w:p>
    <w:p w:rsidR="009D77DA" w:rsidRPr="00874843" w:rsidRDefault="009D77DA" w:rsidP="00874843">
      <w:pPr>
        <w:widowControl w:val="0"/>
        <w:spacing w:line="360" w:lineRule="auto"/>
        <w:ind w:firstLine="709"/>
        <w:jc w:val="both"/>
        <w:rPr>
          <w:sz w:val="28"/>
          <w:szCs w:val="28"/>
        </w:rPr>
      </w:pPr>
      <w:r w:rsidRPr="00874843">
        <w:rPr>
          <w:sz w:val="28"/>
          <w:szCs w:val="28"/>
        </w:rPr>
        <w:t>Величина физического износа основных фондов зависит от качества их</w:t>
      </w:r>
      <w:r w:rsidR="00607262" w:rsidRPr="00874843">
        <w:rPr>
          <w:sz w:val="28"/>
          <w:szCs w:val="28"/>
        </w:rPr>
        <w:t xml:space="preserve"> </w:t>
      </w:r>
      <w:r w:rsidRPr="00874843">
        <w:rPr>
          <w:sz w:val="28"/>
          <w:szCs w:val="28"/>
        </w:rPr>
        <w:t>изготовления, технических параметров, заложенных в процессе создания и</w:t>
      </w:r>
      <w:r w:rsidR="00607262" w:rsidRPr="00874843">
        <w:rPr>
          <w:sz w:val="28"/>
          <w:szCs w:val="28"/>
        </w:rPr>
        <w:t xml:space="preserve"> </w:t>
      </w:r>
      <w:r w:rsidRPr="00874843">
        <w:rPr>
          <w:sz w:val="28"/>
          <w:szCs w:val="28"/>
        </w:rPr>
        <w:t>предопределяющих долговечность. Кроме того, уровень физического износа</w:t>
      </w:r>
      <w:r w:rsidR="00607262" w:rsidRPr="00874843">
        <w:rPr>
          <w:sz w:val="28"/>
          <w:szCs w:val="28"/>
        </w:rPr>
        <w:t xml:space="preserve"> </w:t>
      </w:r>
      <w:r w:rsidRPr="00874843">
        <w:rPr>
          <w:sz w:val="28"/>
          <w:szCs w:val="28"/>
        </w:rPr>
        <w:t>основных фондов зависит от степени их загрузки в процессе производительного</w:t>
      </w:r>
      <w:r w:rsidR="00607262" w:rsidRPr="00874843">
        <w:rPr>
          <w:sz w:val="28"/>
          <w:szCs w:val="28"/>
        </w:rPr>
        <w:t xml:space="preserve"> </w:t>
      </w:r>
      <w:r w:rsidRPr="00874843">
        <w:rPr>
          <w:sz w:val="28"/>
          <w:szCs w:val="28"/>
        </w:rPr>
        <w:t>использования. Чем больше сменность работы оборудования и интенсивнее его</w:t>
      </w:r>
      <w:r w:rsidR="00607262" w:rsidRPr="00874843">
        <w:rPr>
          <w:sz w:val="28"/>
          <w:szCs w:val="28"/>
        </w:rPr>
        <w:t xml:space="preserve"> </w:t>
      </w:r>
      <w:r w:rsidRPr="00874843">
        <w:rPr>
          <w:sz w:val="28"/>
          <w:szCs w:val="28"/>
        </w:rPr>
        <w:t>загруженность во времени и по мощности, тем выше уровень износа. Наряду с</w:t>
      </w:r>
      <w:r w:rsidR="00607262" w:rsidRPr="00874843">
        <w:rPr>
          <w:sz w:val="28"/>
          <w:szCs w:val="28"/>
        </w:rPr>
        <w:t xml:space="preserve"> </w:t>
      </w:r>
      <w:r w:rsidRPr="00874843">
        <w:rPr>
          <w:sz w:val="28"/>
          <w:szCs w:val="28"/>
        </w:rPr>
        <w:t>этим износ зависит от уровня квалификации рабочих, соблюдения соответствующих условий эксплуатации, защищенности от неблагоприятных условий окружающей среды, качества ухода и своевременности проведения ремонта.</w:t>
      </w:r>
    </w:p>
    <w:p w:rsidR="009D77DA" w:rsidRPr="00874843" w:rsidRDefault="009D77DA" w:rsidP="00874843">
      <w:pPr>
        <w:widowControl w:val="0"/>
        <w:spacing w:line="360" w:lineRule="auto"/>
        <w:ind w:firstLine="709"/>
        <w:jc w:val="both"/>
        <w:rPr>
          <w:sz w:val="28"/>
          <w:szCs w:val="28"/>
        </w:rPr>
      </w:pPr>
      <w:r w:rsidRPr="00874843">
        <w:rPr>
          <w:sz w:val="28"/>
          <w:szCs w:val="28"/>
        </w:rPr>
        <w:t>Наряду с физическим износом средства труда подвержены моральному износу, при котором еще вполне пригодные по материальному состоянию машины и оборудование становятся невыгодными в эксплуатации по сравнению с новыми, более эффективными образцами техники. Различают две формы морального износа.</w:t>
      </w:r>
    </w:p>
    <w:p w:rsidR="009D77DA" w:rsidRPr="00874843" w:rsidRDefault="009D77DA" w:rsidP="00874843">
      <w:pPr>
        <w:widowControl w:val="0"/>
        <w:spacing w:line="360" w:lineRule="auto"/>
        <w:ind w:firstLine="709"/>
        <w:jc w:val="both"/>
        <w:rPr>
          <w:sz w:val="28"/>
          <w:szCs w:val="28"/>
        </w:rPr>
      </w:pPr>
      <w:r w:rsidRPr="00874843">
        <w:rPr>
          <w:sz w:val="28"/>
          <w:szCs w:val="28"/>
        </w:rPr>
        <w:t>Первая, когда в результате научно-технического прогресса, обусловливающего</w:t>
      </w:r>
      <w:r w:rsidR="0087740F" w:rsidRPr="00874843">
        <w:rPr>
          <w:sz w:val="28"/>
          <w:szCs w:val="28"/>
        </w:rPr>
        <w:t xml:space="preserve"> </w:t>
      </w:r>
      <w:r w:rsidRPr="00874843">
        <w:rPr>
          <w:sz w:val="28"/>
          <w:szCs w:val="28"/>
        </w:rPr>
        <w:t>рост производительности труда в отраслях, производящих средства производства,</w:t>
      </w:r>
      <w:r w:rsidR="0087740F" w:rsidRPr="00874843">
        <w:rPr>
          <w:sz w:val="28"/>
          <w:szCs w:val="28"/>
        </w:rPr>
        <w:t xml:space="preserve"> </w:t>
      </w:r>
      <w:r w:rsidRPr="00874843">
        <w:rPr>
          <w:sz w:val="28"/>
          <w:szCs w:val="28"/>
        </w:rPr>
        <w:t>подобного рода машины производятся с меньшими затратами. Когда производство новых, более дешевых машин становится массовым, стоимость аналогичных по техническим характеристикам действующих средств труда снижается. Ведь в</w:t>
      </w:r>
      <w:r w:rsidR="0087740F" w:rsidRPr="00874843">
        <w:rPr>
          <w:sz w:val="28"/>
          <w:szCs w:val="28"/>
        </w:rPr>
        <w:t xml:space="preserve"> </w:t>
      </w:r>
      <w:r w:rsidRPr="00874843">
        <w:rPr>
          <w:sz w:val="28"/>
          <w:szCs w:val="28"/>
        </w:rPr>
        <w:t>каждый данный момент стоимость товаров определяется не индивидуальными</w:t>
      </w:r>
      <w:r w:rsidR="0087740F" w:rsidRPr="00874843">
        <w:rPr>
          <w:sz w:val="28"/>
          <w:szCs w:val="28"/>
        </w:rPr>
        <w:t xml:space="preserve"> </w:t>
      </w:r>
      <w:r w:rsidRPr="00874843">
        <w:rPr>
          <w:sz w:val="28"/>
          <w:szCs w:val="28"/>
        </w:rPr>
        <w:t>затратами, а количеством общественно необходимого рабочего времени на его</w:t>
      </w:r>
      <w:r w:rsidR="0087740F" w:rsidRPr="00874843">
        <w:rPr>
          <w:sz w:val="28"/>
          <w:szCs w:val="28"/>
        </w:rPr>
        <w:t xml:space="preserve"> </w:t>
      </w:r>
      <w:r w:rsidRPr="00874843">
        <w:rPr>
          <w:sz w:val="28"/>
          <w:szCs w:val="28"/>
        </w:rPr>
        <w:t>производство. Новые машины аналогичной конструкции производятся дешевле и</w:t>
      </w:r>
      <w:r w:rsidR="0087740F" w:rsidRPr="00874843">
        <w:rPr>
          <w:sz w:val="28"/>
          <w:szCs w:val="28"/>
        </w:rPr>
        <w:t xml:space="preserve"> </w:t>
      </w:r>
      <w:r w:rsidRPr="00874843">
        <w:rPr>
          <w:sz w:val="28"/>
          <w:szCs w:val="28"/>
        </w:rPr>
        <w:t>поэтому переносят на готовый продукт меньшую долю стоимости, что делает их</w:t>
      </w:r>
      <w:r w:rsidR="0087740F" w:rsidRPr="00874843">
        <w:rPr>
          <w:sz w:val="28"/>
          <w:szCs w:val="28"/>
        </w:rPr>
        <w:t xml:space="preserve"> </w:t>
      </w:r>
      <w:r w:rsidRPr="00874843">
        <w:rPr>
          <w:sz w:val="28"/>
          <w:szCs w:val="28"/>
        </w:rPr>
        <w:t>более эффективными в эксплуатации и стимулирует досрочную замену старых</w:t>
      </w:r>
      <w:r w:rsidR="0087740F" w:rsidRPr="00874843">
        <w:rPr>
          <w:sz w:val="28"/>
          <w:szCs w:val="28"/>
        </w:rPr>
        <w:t xml:space="preserve"> </w:t>
      </w:r>
      <w:r w:rsidRPr="00874843">
        <w:rPr>
          <w:sz w:val="28"/>
          <w:szCs w:val="28"/>
        </w:rPr>
        <w:t>образцов техники.</w:t>
      </w:r>
    </w:p>
    <w:p w:rsidR="009D77DA" w:rsidRPr="00874843" w:rsidRDefault="009D77DA" w:rsidP="00874843">
      <w:pPr>
        <w:widowControl w:val="0"/>
        <w:spacing w:line="360" w:lineRule="auto"/>
        <w:ind w:firstLine="709"/>
        <w:jc w:val="both"/>
        <w:rPr>
          <w:sz w:val="28"/>
          <w:szCs w:val="28"/>
        </w:rPr>
      </w:pPr>
      <w:r w:rsidRPr="00874843">
        <w:rPr>
          <w:sz w:val="28"/>
          <w:szCs w:val="28"/>
        </w:rPr>
        <w:t>Вторая форма морального износа — уменьшение стоимости функционирующих средств</w:t>
      </w:r>
      <w:r w:rsidR="0087740F" w:rsidRPr="00874843">
        <w:rPr>
          <w:sz w:val="28"/>
          <w:szCs w:val="28"/>
        </w:rPr>
        <w:t xml:space="preserve"> </w:t>
      </w:r>
      <w:r w:rsidRPr="00874843">
        <w:rPr>
          <w:sz w:val="28"/>
          <w:szCs w:val="28"/>
        </w:rPr>
        <w:t>труда в результате внедрения в производство новой, более прогрессивной и</w:t>
      </w:r>
      <w:r w:rsidR="0087740F" w:rsidRPr="00874843">
        <w:rPr>
          <w:sz w:val="28"/>
          <w:szCs w:val="28"/>
        </w:rPr>
        <w:t xml:space="preserve"> </w:t>
      </w:r>
      <w:r w:rsidRPr="00874843">
        <w:rPr>
          <w:sz w:val="28"/>
          <w:szCs w:val="28"/>
        </w:rPr>
        <w:t>экономичной техники. Новые машины могут быть более производительными, т. е.</w:t>
      </w:r>
      <w:r w:rsidR="0087740F" w:rsidRPr="00874843">
        <w:rPr>
          <w:sz w:val="28"/>
          <w:szCs w:val="28"/>
        </w:rPr>
        <w:t xml:space="preserve"> </w:t>
      </w:r>
      <w:r w:rsidRPr="00874843">
        <w:rPr>
          <w:sz w:val="28"/>
          <w:szCs w:val="28"/>
        </w:rPr>
        <w:t>за единицу времени на них можно выпустить большее количество продукции.</w:t>
      </w:r>
      <w:r w:rsidR="00874843">
        <w:rPr>
          <w:sz w:val="28"/>
          <w:szCs w:val="28"/>
        </w:rPr>
        <w:t xml:space="preserve"> </w:t>
      </w:r>
      <w:r w:rsidRPr="00874843">
        <w:rPr>
          <w:sz w:val="28"/>
          <w:szCs w:val="28"/>
        </w:rPr>
        <w:t>Возможны изменения качественных характеристик и потребительских свойств</w:t>
      </w:r>
      <w:r w:rsidR="0087740F" w:rsidRPr="00874843">
        <w:rPr>
          <w:sz w:val="28"/>
          <w:szCs w:val="28"/>
        </w:rPr>
        <w:t xml:space="preserve"> </w:t>
      </w:r>
      <w:r w:rsidRPr="00874843">
        <w:rPr>
          <w:sz w:val="28"/>
          <w:szCs w:val="28"/>
        </w:rPr>
        <w:t>выпускаемой продукции. Одним из преимуществ нового оборудования может быть</w:t>
      </w:r>
      <w:r w:rsidR="0087740F" w:rsidRPr="00874843">
        <w:rPr>
          <w:sz w:val="28"/>
          <w:szCs w:val="28"/>
        </w:rPr>
        <w:t xml:space="preserve"> </w:t>
      </w:r>
      <w:r w:rsidRPr="00874843">
        <w:rPr>
          <w:sz w:val="28"/>
          <w:szCs w:val="28"/>
        </w:rPr>
        <w:t>обеспечение возможностей внедрения более прогрессивной технологии,</w:t>
      </w:r>
      <w:r w:rsidR="0087740F" w:rsidRPr="00874843">
        <w:rPr>
          <w:sz w:val="28"/>
          <w:szCs w:val="28"/>
        </w:rPr>
        <w:t xml:space="preserve"> </w:t>
      </w:r>
      <w:r w:rsidRPr="00874843">
        <w:rPr>
          <w:sz w:val="28"/>
          <w:szCs w:val="28"/>
        </w:rPr>
        <w:t>обусловливающей экономию материальных ресурсов, улучшение условий труда.</w:t>
      </w:r>
    </w:p>
    <w:p w:rsidR="009D77DA" w:rsidRPr="00874843" w:rsidRDefault="009D77DA" w:rsidP="001F7679">
      <w:pPr>
        <w:widowControl w:val="0"/>
        <w:spacing w:line="360" w:lineRule="auto"/>
        <w:ind w:firstLine="709"/>
        <w:jc w:val="both"/>
        <w:rPr>
          <w:sz w:val="28"/>
          <w:szCs w:val="28"/>
        </w:rPr>
      </w:pPr>
      <w:r w:rsidRPr="00874843">
        <w:rPr>
          <w:sz w:val="28"/>
          <w:szCs w:val="28"/>
        </w:rPr>
        <w:t>Возрастание эффективности новых образцов техники также может быть результатом</w:t>
      </w:r>
      <w:r w:rsidR="0087740F" w:rsidRPr="00874843">
        <w:rPr>
          <w:sz w:val="28"/>
          <w:szCs w:val="28"/>
        </w:rPr>
        <w:t xml:space="preserve"> </w:t>
      </w:r>
      <w:r w:rsidRPr="00874843">
        <w:rPr>
          <w:sz w:val="28"/>
          <w:szCs w:val="28"/>
        </w:rPr>
        <w:t>экономии производственных площадей, лучшей надежности и экономичности в</w:t>
      </w:r>
      <w:r w:rsidR="0087740F" w:rsidRPr="00874843">
        <w:rPr>
          <w:sz w:val="28"/>
          <w:szCs w:val="28"/>
        </w:rPr>
        <w:t xml:space="preserve"> </w:t>
      </w:r>
      <w:r w:rsidRPr="00874843">
        <w:rPr>
          <w:sz w:val="28"/>
          <w:szCs w:val="28"/>
        </w:rPr>
        <w:t>эксплуатации, большей ремонтоспособности и т. д. Вследствие этого</w:t>
      </w:r>
      <w:r w:rsidR="0087740F" w:rsidRPr="00874843">
        <w:rPr>
          <w:sz w:val="28"/>
          <w:szCs w:val="28"/>
        </w:rPr>
        <w:t xml:space="preserve"> </w:t>
      </w:r>
      <w:r w:rsidRPr="00874843">
        <w:rPr>
          <w:sz w:val="28"/>
          <w:szCs w:val="28"/>
        </w:rPr>
        <w:t>эксплуатация старых машин становится невыгодной, что обусловливает</w:t>
      </w:r>
      <w:r w:rsidR="001F7679">
        <w:rPr>
          <w:sz w:val="28"/>
          <w:szCs w:val="28"/>
        </w:rPr>
        <w:t xml:space="preserve"> </w:t>
      </w:r>
      <w:r w:rsidRPr="00874843">
        <w:rPr>
          <w:sz w:val="28"/>
          <w:szCs w:val="28"/>
        </w:rPr>
        <w:t>необходимость досрочной их замены.</w:t>
      </w:r>
      <w:r w:rsidR="0087740F" w:rsidRPr="00874843">
        <w:rPr>
          <w:sz w:val="28"/>
          <w:szCs w:val="28"/>
        </w:rPr>
        <w:t xml:space="preserve"> </w:t>
      </w:r>
      <w:r w:rsidRPr="00874843">
        <w:rPr>
          <w:sz w:val="28"/>
          <w:szCs w:val="28"/>
        </w:rPr>
        <w:t>Использование морально устаревшей, хотя и физически еще не изношенной техники</w:t>
      </w:r>
      <w:r w:rsidR="0087740F" w:rsidRPr="00874843">
        <w:rPr>
          <w:sz w:val="28"/>
          <w:szCs w:val="28"/>
        </w:rPr>
        <w:t xml:space="preserve"> </w:t>
      </w:r>
      <w:r w:rsidRPr="00874843">
        <w:rPr>
          <w:sz w:val="28"/>
          <w:szCs w:val="28"/>
        </w:rPr>
        <w:t>приводит к относительному увеличению затрат на производство, сдерживает</w:t>
      </w:r>
      <w:r w:rsidR="0087740F" w:rsidRPr="00874843">
        <w:rPr>
          <w:sz w:val="28"/>
          <w:szCs w:val="28"/>
        </w:rPr>
        <w:t xml:space="preserve"> </w:t>
      </w:r>
      <w:r w:rsidRPr="00874843">
        <w:rPr>
          <w:sz w:val="28"/>
          <w:szCs w:val="28"/>
        </w:rPr>
        <w:t>совершенствование технологических процессов. Возникает проблема: нести потери</w:t>
      </w:r>
      <w:r w:rsidR="0087740F" w:rsidRPr="00874843">
        <w:rPr>
          <w:sz w:val="28"/>
          <w:szCs w:val="28"/>
        </w:rPr>
        <w:t xml:space="preserve"> </w:t>
      </w:r>
      <w:r w:rsidRPr="00874843">
        <w:rPr>
          <w:sz w:val="28"/>
          <w:szCs w:val="28"/>
        </w:rPr>
        <w:t>от досрочной замены устаревших средств труда и получить экономию от внедрения</w:t>
      </w:r>
      <w:r w:rsidR="0087740F" w:rsidRPr="00874843">
        <w:rPr>
          <w:sz w:val="28"/>
          <w:szCs w:val="28"/>
        </w:rPr>
        <w:t xml:space="preserve"> </w:t>
      </w:r>
      <w:r w:rsidRPr="00874843">
        <w:rPr>
          <w:sz w:val="28"/>
          <w:szCs w:val="28"/>
        </w:rPr>
        <w:t>более прогрессивной технологии или эксплуатировать морально устаревшее</w:t>
      </w:r>
      <w:r w:rsidR="0087740F" w:rsidRPr="00874843">
        <w:rPr>
          <w:sz w:val="28"/>
          <w:szCs w:val="28"/>
        </w:rPr>
        <w:t xml:space="preserve"> </w:t>
      </w:r>
      <w:r w:rsidRPr="00874843">
        <w:rPr>
          <w:sz w:val="28"/>
          <w:szCs w:val="28"/>
        </w:rPr>
        <w:t>оборудование до полного списания его стоимости, но при этом терять</w:t>
      </w:r>
      <w:r w:rsidR="0087740F" w:rsidRPr="00874843">
        <w:rPr>
          <w:sz w:val="28"/>
          <w:szCs w:val="28"/>
        </w:rPr>
        <w:t xml:space="preserve"> </w:t>
      </w:r>
      <w:r w:rsidRPr="00874843">
        <w:rPr>
          <w:sz w:val="28"/>
          <w:szCs w:val="28"/>
        </w:rPr>
        <w:t>возможность роста эффективности производства в перспективе. Как правило,</w:t>
      </w:r>
      <w:r w:rsidR="0087740F" w:rsidRPr="00874843">
        <w:rPr>
          <w:sz w:val="28"/>
          <w:szCs w:val="28"/>
        </w:rPr>
        <w:t xml:space="preserve"> </w:t>
      </w:r>
      <w:r w:rsidRPr="00874843">
        <w:rPr>
          <w:sz w:val="28"/>
          <w:szCs w:val="28"/>
        </w:rPr>
        <w:t>сопоставления свидетельствуют в пользу досрочной замены машин с целью</w:t>
      </w:r>
      <w:r w:rsidR="0087740F" w:rsidRPr="00874843">
        <w:rPr>
          <w:sz w:val="28"/>
          <w:szCs w:val="28"/>
        </w:rPr>
        <w:t xml:space="preserve"> </w:t>
      </w:r>
      <w:r w:rsidRPr="00874843">
        <w:rPr>
          <w:sz w:val="28"/>
          <w:szCs w:val="28"/>
        </w:rPr>
        <w:t>технического совершенствования производства, эффект чего намного превышает</w:t>
      </w:r>
      <w:r w:rsidR="0087740F" w:rsidRPr="00874843">
        <w:rPr>
          <w:sz w:val="28"/>
          <w:szCs w:val="28"/>
        </w:rPr>
        <w:t xml:space="preserve"> </w:t>
      </w:r>
      <w:r w:rsidRPr="00874843">
        <w:rPr>
          <w:sz w:val="28"/>
          <w:szCs w:val="28"/>
        </w:rPr>
        <w:t>потери до досрочного списания.</w:t>
      </w:r>
    </w:p>
    <w:p w:rsidR="009D77DA" w:rsidRPr="00874843" w:rsidRDefault="009D77DA" w:rsidP="001F7679">
      <w:pPr>
        <w:widowControl w:val="0"/>
        <w:spacing w:line="360" w:lineRule="auto"/>
        <w:ind w:firstLine="709"/>
        <w:jc w:val="both"/>
        <w:rPr>
          <w:sz w:val="28"/>
          <w:szCs w:val="28"/>
        </w:rPr>
      </w:pPr>
      <w:r w:rsidRPr="00874843">
        <w:rPr>
          <w:sz w:val="28"/>
          <w:szCs w:val="28"/>
        </w:rPr>
        <w:t>Если базой физического износа является влияние материальных факторов внешней</w:t>
      </w:r>
      <w:r w:rsidR="0087740F" w:rsidRPr="00874843">
        <w:rPr>
          <w:sz w:val="28"/>
          <w:szCs w:val="28"/>
        </w:rPr>
        <w:t xml:space="preserve"> </w:t>
      </w:r>
      <w:r w:rsidRPr="00874843">
        <w:rPr>
          <w:sz w:val="28"/>
          <w:szCs w:val="28"/>
        </w:rPr>
        <w:t>среды и внутренних обменных физико-химических процессов, разрушающих</w:t>
      </w:r>
      <w:r w:rsidR="0087740F" w:rsidRPr="00874843">
        <w:rPr>
          <w:sz w:val="28"/>
          <w:szCs w:val="28"/>
        </w:rPr>
        <w:t xml:space="preserve"> </w:t>
      </w:r>
      <w:r w:rsidRPr="00874843">
        <w:rPr>
          <w:sz w:val="28"/>
          <w:szCs w:val="28"/>
        </w:rPr>
        <w:t>материалы, из которых созданы средства труда, то основу обеих форм морального</w:t>
      </w:r>
      <w:r w:rsidR="0087740F" w:rsidRPr="00874843">
        <w:rPr>
          <w:sz w:val="28"/>
          <w:szCs w:val="28"/>
        </w:rPr>
        <w:t xml:space="preserve"> </w:t>
      </w:r>
      <w:r w:rsidRPr="00874843">
        <w:rPr>
          <w:sz w:val="28"/>
          <w:szCs w:val="28"/>
        </w:rPr>
        <w:t>износа составляет научно-технический прогресс. Он предопределяет и</w:t>
      </w:r>
      <w:r w:rsidR="0087740F" w:rsidRPr="00874843">
        <w:rPr>
          <w:sz w:val="28"/>
          <w:szCs w:val="28"/>
        </w:rPr>
        <w:t xml:space="preserve"> </w:t>
      </w:r>
      <w:r w:rsidRPr="00874843">
        <w:rPr>
          <w:sz w:val="28"/>
          <w:szCs w:val="28"/>
        </w:rPr>
        <w:t>удешевление средств труда, и появление новых видов техники и продукции. В</w:t>
      </w:r>
      <w:r w:rsidR="001F7679">
        <w:rPr>
          <w:sz w:val="28"/>
          <w:szCs w:val="28"/>
        </w:rPr>
        <w:t xml:space="preserve"> </w:t>
      </w:r>
      <w:r w:rsidRPr="00874843">
        <w:rPr>
          <w:sz w:val="28"/>
          <w:szCs w:val="28"/>
        </w:rPr>
        <w:t>соответствии с характером причин потеря потребительной стоимости и стоимости</w:t>
      </w:r>
      <w:r w:rsidR="001F7679">
        <w:rPr>
          <w:sz w:val="28"/>
          <w:szCs w:val="28"/>
        </w:rPr>
        <w:t xml:space="preserve"> </w:t>
      </w:r>
      <w:r w:rsidRPr="00874843">
        <w:rPr>
          <w:sz w:val="28"/>
          <w:szCs w:val="28"/>
        </w:rPr>
        <w:t>средств труда в результате физического и морального износа осуществляется</w:t>
      </w:r>
      <w:r w:rsidR="001F7679">
        <w:rPr>
          <w:sz w:val="28"/>
          <w:szCs w:val="28"/>
        </w:rPr>
        <w:t xml:space="preserve"> </w:t>
      </w:r>
      <w:r w:rsidRPr="00874843">
        <w:rPr>
          <w:sz w:val="28"/>
          <w:szCs w:val="28"/>
        </w:rPr>
        <w:t>неодинаково. Если физический износ наступает, как правило, равномерно по мере</w:t>
      </w:r>
      <w:r w:rsidR="001F7679">
        <w:rPr>
          <w:sz w:val="28"/>
          <w:szCs w:val="28"/>
        </w:rPr>
        <w:t xml:space="preserve"> </w:t>
      </w:r>
      <w:r w:rsidRPr="00874843">
        <w:rPr>
          <w:sz w:val="28"/>
          <w:szCs w:val="28"/>
        </w:rPr>
        <w:t>использования основных фондов или постепенного воздействия сил природы, то</w:t>
      </w:r>
      <w:r w:rsidR="00547F1F" w:rsidRPr="00874843">
        <w:rPr>
          <w:sz w:val="28"/>
          <w:szCs w:val="28"/>
        </w:rPr>
        <w:t xml:space="preserve"> </w:t>
      </w:r>
      <w:r w:rsidRPr="00874843">
        <w:rPr>
          <w:sz w:val="28"/>
          <w:szCs w:val="28"/>
        </w:rPr>
        <w:t>моральному износу в</w:t>
      </w:r>
      <w:r w:rsidR="00874843">
        <w:rPr>
          <w:sz w:val="28"/>
          <w:szCs w:val="28"/>
        </w:rPr>
        <w:t xml:space="preserve"> </w:t>
      </w:r>
      <w:r w:rsidRPr="00874843">
        <w:rPr>
          <w:sz w:val="28"/>
          <w:szCs w:val="28"/>
        </w:rPr>
        <w:t>силу неравномерности научно-технического прогресса</w:t>
      </w:r>
      <w:r w:rsidR="001F7679">
        <w:rPr>
          <w:sz w:val="28"/>
          <w:szCs w:val="28"/>
        </w:rPr>
        <w:t xml:space="preserve"> </w:t>
      </w:r>
      <w:r w:rsidRPr="00874843">
        <w:rPr>
          <w:sz w:val="28"/>
          <w:szCs w:val="28"/>
        </w:rPr>
        <w:t>отдельные виды средств труда подвержены неравномерно. Так, наибольшее влияние</w:t>
      </w:r>
      <w:r w:rsidR="0087740F" w:rsidRPr="00874843">
        <w:rPr>
          <w:sz w:val="28"/>
          <w:szCs w:val="28"/>
        </w:rPr>
        <w:t xml:space="preserve"> </w:t>
      </w:r>
      <w:r w:rsidRPr="00874843">
        <w:rPr>
          <w:sz w:val="28"/>
          <w:szCs w:val="28"/>
        </w:rPr>
        <w:t>он оказывает на активную часть основных фондов, поскольку изменения в</w:t>
      </w:r>
      <w:r w:rsidR="0087740F" w:rsidRPr="00874843">
        <w:rPr>
          <w:sz w:val="28"/>
          <w:szCs w:val="28"/>
        </w:rPr>
        <w:t xml:space="preserve"> </w:t>
      </w:r>
      <w:r w:rsidRPr="00874843">
        <w:rPr>
          <w:sz w:val="28"/>
          <w:szCs w:val="28"/>
        </w:rPr>
        <w:t>конструкциях машин и оборудования более динамичны по сравнению с</w:t>
      </w:r>
      <w:r w:rsidR="0087740F" w:rsidRPr="00874843">
        <w:rPr>
          <w:sz w:val="28"/>
          <w:szCs w:val="28"/>
        </w:rPr>
        <w:t xml:space="preserve"> </w:t>
      </w:r>
      <w:r w:rsidRPr="00874843">
        <w:rPr>
          <w:sz w:val="28"/>
          <w:szCs w:val="28"/>
        </w:rPr>
        <w:t>совершенствованием конструкций зданий и сооружений. Влияние морального износа</w:t>
      </w:r>
      <w:r w:rsidR="001F7679">
        <w:rPr>
          <w:sz w:val="28"/>
          <w:szCs w:val="28"/>
        </w:rPr>
        <w:t xml:space="preserve"> </w:t>
      </w:r>
      <w:r w:rsidRPr="00874843">
        <w:rPr>
          <w:sz w:val="28"/>
          <w:szCs w:val="28"/>
        </w:rPr>
        <w:t>неравномерно в различных отраслях народного хозяйства. Оно особенно ощутимо в</w:t>
      </w:r>
      <w:r w:rsidR="0087740F" w:rsidRPr="00874843">
        <w:rPr>
          <w:sz w:val="28"/>
          <w:szCs w:val="28"/>
        </w:rPr>
        <w:t xml:space="preserve"> </w:t>
      </w:r>
      <w:r w:rsidRPr="00874843">
        <w:rPr>
          <w:sz w:val="28"/>
          <w:szCs w:val="28"/>
        </w:rPr>
        <w:t>отраслях, определяющих научно-технический прогресс. Вторая форма морального</w:t>
      </w:r>
      <w:r w:rsidR="0087740F" w:rsidRPr="00874843">
        <w:rPr>
          <w:sz w:val="28"/>
          <w:szCs w:val="28"/>
        </w:rPr>
        <w:t xml:space="preserve"> </w:t>
      </w:r>
      <w:r w:rsidRPr="00874843">
        <w:rPr>
          <w:sz w:val="28"/>
          <w:szCs w:val="28"/>
        </w:rPr>
        <w:t>износа оказывает наиболее значительное влияние в первый период введения новой</w:t>
      </w:r>
      <w:r w:rsidR="0087740F" w:rsidRPr="00874843">
        <w:rPr>
          <w:sz w:val="28"/>
          <w:szCs w:val="28"/>
        </w:rPr>
        <w:t xml:space="preserve"> </w:t>
      </w:r>
      <w:r w:rsidRPr="00874843">
        <w:rPr>
          <w:sz w:val="28"/>
          <w:szCs w:val="28"/>
        </w:rPr>
        <w:t>техники, по мере широкого распространения новшеств ее воздействие постепенно</w:t>
      </w:r>
      <w:r w:rsidR="0087740F" w:rsidRPr="00874843">
        <w:rPr>
          <w:sz w:val="28"/>
          <w:szCs w:val="28"/>
        </w:rPr>
        <w:t xml:space="preserve"> </w:t>
      </w:r>
      <w:r w:rsidRPr="00874843">
        <w:rPr>
          <w:sz w:val="28"/>
          <w:szCs w:val="28"/>
        </w:rPr>
        <w:t>снижается.</w:t>
      </w:r>
    </w:p>
    <w:p w:rsidR="009D77DA" w:rsidRPr="00874843" w:rsidRDefault="009D77DA" w:rsidP="00874843">
      <w:pPr>
        <w:widowControl w:val="0"/>
        <w:spacing w:line="360" w:lineRule="auto"/>
        <w:ind w:firstLine="709"/>
        <w:jc w:val="both"/>
        <w:rPr>
          <w:sz w:val="28"/>
          <w:szCs w:val="28"/>
        </w:rPr>
      </w:pPr>
      <w:r w:rsidRPr="00874843">
        <w:rPr>
          <w:sz w:val="28"/>
          <w:szCs w:val="28"/>
        </w:rPr>
        <w:t>Износ не идентичен снашиванию. Износу подвергаются все созданные основные</w:t>
      </w:r>
      <w:r w:rsidR="0087740F" w:rsidRPr="00874843">
        <w:rPr>
          <w:sz w:val="28"/>
          <w:szCs w:val="28"/>
        </w:rPr>
        <w:t xml:space="preserve"> </w:t>
      </w:r>
      <w:r w:rsidRPr="00874843">
        <w:rPr>
          <w:sz w:val="28"/>
          <w:szCs w:val="28"/>
        </w:rPr>
        <w:t>фонды, как действующие, так и бездействующие,</w:t>
      </w:r>
      <w:r w:rsidR="00874843">
        <w:rPr>
          <w:sz w:val="28"/>
          <w:szCs w:val="28"/>
        </w:rPr>
        <w:t xml:space="preserve"> </w:t>
      </w:r>
      <w:r w:rsidRPr="00874843">
        <w:rPr>
          <w:sz w:val="28"/>
          <w:szCs w:val="28"/>
        </w:rPr>
        <w:t>независимо от их участия в</w:t>
      </w:r>
      <w:r w:rsidR="00E224D5" w:rsidRPr="00874843">
        <w:rPr>
          <w:sz w:val="28"/>
          <w:szCs w:val="28"/>
        </w:rPr>
        <w:t xml:space="preserve"> </w:t>
      </w:r>
      <w:r w:rsidRPr="00874843">
        <w:rPr>
          <w:sz w:val="28"/>
          <w:szCs w:val="28"/>
        </w:rPr>
        <w:t>процессе производства (производственные</w:t>
      </w:r>
      <w:r w:rsidR="00874843">
        <w:rPr>
          <w:sz w:val="28"/>
          <w:szCs w:val="28"/>
        </w:rPr>
        <w:t xml:space="preserve"> </w:t>
      </w:r>
      <w:r w:rsidRPr="00874843">
        <w:rPr>
          <w:sz w:val="28"/>
          <w:szCs w:val="28"/>
        </w:rPr>
        <w:t>и непроизводственные). Износ —</w:t>
      </w:r>
      <w:r w:rsidR="00E224D5" w:rsidRPr="00874843">
        <w:rPr>
          <w:sz w:val="28"/>
          <w:szCs w:val="28"/>
        </w:rPr>
        <w:t xml:space="preserve"> </w:t>
      </w:r>
      <w:r w:rsidRPr="00874843">
        <w:rPr>
          <w:sz w:val="28"/>
          <w:szCs w:val="28"/>
        </w:rPr>
        <w:t>объективно существующее явление. Снашивание — это экономический процесс,</w:t>
      </w:r>
      <w:r w:rsidR="00E224D5" w:rsidRPr="00874843">
        <w:rPr>
          <w:sz w:val="28"/>
          <w:szCs w:val="28"/>
        </w:rPr>
        <w:t xml:space="preserve"> </w:t>
      </w:r>
      <w:r w:rsidRPr="00874843">
        <w:rPr>
          <w:sz w:val="28"/>
          <w:szCs w:val="28"/>
        </w:rPr>
        <w:t>отражение износа в экономической действительности. Снашивание, или</w:t>
      </w:r>
      <w:r w:rsidR="00E224D5" w:rsidRPr="00874843">
        <w:rPr>
          <w:sz w:val="28"/>
          <w:szCs w:val="28"/>
        </w:rPr>
        <w:t xml:space="preserve"> </w:t>
      </w:r>
      <w:r w:rsidRPr="00874843">
        <w:rPr>
          <w:sz w:val="28"/>
          <w:szCs w:val="28"/>
        </w:rPr>
        <w:t>экономический износ, представляет собой процесс потери средствами труда</w:t>
      </w:r>
      <w:r w:rsidR="00E224D5" w:rsidRPr="00874843">
        <w:rPr>
          <w:sz w:val="28"/>
          <w:szCs w:val="28"/>
        </w:rPr>
        <w:t xml:space="preserve"> </w:t>
      </w:r>
      <w:r w:rsidRPr="00874843">
        <w:rPr>
          <w:sz w:val="28"/>
          <w:szCs w:val="28"/>
        </w:rPr>
        <w:t>стоимости. Причиной снашивания может являться как физический, так и моральный</w:t>
      </w:r>
      <w:r w:rsidR="0087740F" w:rsidRPr="00874843">
        <w:rPr>
          <w:sz w:val="28"/>
          <w:szCs w:val="28"/>
        </w:rPr>
        <w:t xml:space="preserve"> </w:t>
      </w:r>
      <w:r w:rsidRPr="00874843">
        <w:rPr>
          <w:sz w:val="28"/>
          <w:szCs w:val="28"/>
        </w:rPr>
        <w:t>износ.</w:t>
      </w:r>
    </w:p>
    <w:p w:rsidR="009D77DA" w:rsidRPr="00874843" w:rsidRDefault="009D77DA" w:rsidP="00874843">
      <w:pPr>
        <w:widowControl w:val="0"/>
        <w:spacing w:line="360" w:lineRule="auto"/>
        <w:ind w:firstLine="709"/>
        <w:jc w:val="both"/>
        <w:rPr>
          <w:sz w:val="28"/>
          <w:szCs w:val="28"/>
        </w:rPr>
      </w:pPr>
      <w:r w:rsidRPr="00874843">
        <w:rPr>
          <w:sz w:val="28"/>
          <w:szCs w:val="28"/>
        </w:rPr>
        <w:t xml:space="preserve">Снашивание — основа амортизации. Возмещение износа происходит не в </w:t>
      </w:r>
      <w:r w:rsidR="0087740F" w:rsidRPr="00874843">
        <w:rPr>
          <w:sz w:val="28"/>
          <w:szCs w:val="28"/>
        </w:rPr>
        <w:t>процес</w:t>
      </w:r>
      <w:r w:rsidRPr="00874843">
        <w:rPr>
          <w:sz w:val="28"/>
          <w:szCs w:val="28"/>
        </w:rPr>
        <w:t>се</w:t>
      </w:r>
      <w:r w:rsidR="0087740F" w:rsidRPr="00874843">
        <w:rPr>
          <w:sz w:val="28"/>
          <w:szCs w:val="28"/>
        </w:rPr>
        <w:t xml:space="preserve"> </w:t>
      </w:r>
      <w:r w:rsidRPr="00874843">
        <w:rPr>
          <w:sz w:val="28"/>
          <w:szCs w:val="28"/>
        </w:rPr>
        <w:t>формирования амортизационного фонда, а при последующем его использовании для</w:t>
      </w:r>
      <w:r w:rsidR="0087740F" w:rsidRPr="00874843">
        <w:rPr>
          <w:sz w:val="28"/>
          <w:szCs w:val="28"/>
        </w:rPr>
        <w:t xml:space="preserve"> </w:t>
      </w:r>
      <w:r w:rsidRPr="00874843">
        <w:rPr>
          <w:sz w:val="28"/>
          <w:szCs w:val="28"/>
        </w:rPr>
        <w:t>замены устаревшего оборудования и в ходе капитального ремонта и модернизации.</w:t>
      </w:r>
    </w:p>
    <w:p w:rsidR="009D77DA" w:rsidRPr="00874843" w:rsidRDefault="009D77DA" w:rsidP="00874843">
      <w:pPr>
        <w:widowControl w:val="0"/>
        <w:spacing w:line="360" w:lineRule="auto"/>
        <w:ind w:firstLine="709"/>
        <w:jc w:val="both"/>
        <w:rPr>
          <w:sz w:val="28"/>
          <w:szCs w:val="28"/>
        </w:rPr>
      </w:pPr>
      <w:r w:rsidRPr="00874843">
        <w:rPr>
          <w:sz w:val="28"/>
          <w:szCs w:val="28"/>
        </w:rPr>
        <w:t>Амортизационные отчисления — часть стоимости, переносимая на продукт. Ее</w:t>
      </w:r>
      <w:r w:rsidR="00E224D5" w:rsidRPr="00874843">
        <w:rPr>
          <w:sz w:val="28"/>
          <w:szCs w:val="28"/>
        </w:rPr>
        <w:t xml:space="preserve"> </w:t>
      </w:r>
      <w:r w:rsidRPr="00874843">
        <w:rPr>
          <w:sz w:val="28"/>
          <w:szCs w:val="28"/>
        </w:rPr>
        <w:t>движение включается и в процесс производства, и в процесс обращения. Денежный</w:t>
      </w:r>
      <w:r w:rsidR="0087740F" w:rsidRPr="00874843">
        <w:rPr>
          <w:sz w:val="28"/>
          <w:szCs w:val="28"/>
        </w:rPr>
        <w:t xml:space="preserve"> </w:t>
      </w:r>
      <w:r w:rsidRPr="00874843">
        <w:rPr>
          <w:sz w:val="28"/>
          <w:szCs w:val="28"/>
        </w:rPr>
        <w:t>амортизационный фонд — это финансовый результат накопления последовательно</w:t>
      </w:r>
      <w:r w:rsidR="0087740F" w:rsidRPr="00874843">
        <w:rPr>
          <w:sz w:val="28"/>
          <w:szCs w:val="28"/>
        </w:rPr>
        <w:t xml:space="preserve"> </w:t>
      </w:r>
      <w:r w:rsidRPr="00874843">
        <w:rPr>
          <w:sz w:val="28"/>
          <w:szCs w:val="28"/>
        </w:rPr>
        <w:t>осуществляемых амортизационных отчислений. Он образуется только после</w:t>
      </w:r>
      <w:r w:rsidR="0087740F" w:rsidRPr="00874843">
        <w:rPr>
          <w:sz w:val="28"/>
          <w:szCs w:val="28"/>
        </w:rPr>
        <w:t xml:space="preserve"> </w:t>
      </w:r>
      <w:r w:rsidRPr="00874843">
        <w:rPr>
          <w:sz w:val="28"/>
          <w:szCs w:val="28"/>
        </w:rPr>
        <w:t>реализации готовой продукции.</w:t>
      </w:r>
    </w:p>
    <w:p w:rsidR="009D77DA" w:rsidRPr="00874843" w:rsidRDefault="009D77DA" w:rsidP="00874843">
      <w:pPr>
        <w:widowControl w:val="0"/>
        <w:spacing w:line="360" w:lineRule="auto"/>
        <w:ind w:firstLine="709"/>
        <w:jc w:val="both"/>
        <w:rPr>
          <w:sz w:val="28"/>
          <w:szCs w:val="28"/>
        </w:rPr>
      </w:pPr>
      <w:r w:rsidRPr="00874843">
        <w:rPr>
          <w:sz w:val="28"/>
          <w:szCs w:val="28"/>
        </w:rPr>
        <w:t>Амортизацию можно определить как процесс постепенного переноса стоимости</w:t>
      </w:r>
      <w:r w:rsidR="0087740F" w:rsidRPr="00874843">
        <w:rPr>
          <w:sz w:val="28"/>
          <w:szCs w:val="28"/>
        </w:rPr>
        <w:t xml:space="preserve"> </w:t>
      </w:r>
      <w:r w:rsidRPr="00874843">
        <w:rPr>
          <w:sz w:val="28"/>
          <w:szCs w:val="28"/>
        </w:rPr>
        <w:t>средств труда на стоимость готовой продукции. Амортизационные отчисления —</w:t>
      </w:r>
      <w:r w:rsidR="0087740F" w:rsidRPr="00874843">
        <w:rPr>
          <w:sz w:val="28"/>
          <w:szCs w:val="28"/>
        </w:rPr>
        <w:t xml:space="preserve"> </w:t>
      </w:r>
      <w:r w:rsidRPr="00874843">
        <w:rPr>
          <w:sz w:val="28"/>
          <w:szCs w:val="28"/>
        </w:rPr>
        <w:t>это та часть стоимости средств труда, которая в каждом новом кругообороте</w:t>
      </w:r>
      <w:r w:rsidR="0087740F" w:rsidRPr="00874843">
        <w:rPr>
          <w:sz w:val="28"/>
          <w:szCs w:val="28"/>
        </w:rPr>
        <w:t xml:space="preserve"> </w:t>
      </w:r>
      <w:r w:rsidRPr="00874843">
        <w:rPr>
          <w:sz w:val="28"/>
          <w:szCs w:val="28"/>
        </w:rPr>
        <w:t>фондов предприятий по мере их износа отделяется и продолжает движение в</w:t>
      </w:r>
      <w:r w:rsidR="0087740F" w:rsidRPr="00874843">
        <w:rPr>
          <w:sz w:val="28"/>
          <w:szCs w:val="28"/>
        </w:rPr>
        <w:t xml:space="preserve"> </w:t>
      </w:r>
      <w:r w:rsidRPr="00874843">
        <w:rPr>
          <w:sz w:val="28"/>
          <w:szCs w:val="28"/>
        </w:rPr>
        <w:t>составе новой стоимости сначала в виде незавершенного производства, затем как</w:t>
      </w:r>
      <w:r w:rsidR="0087740F" w:rsidRPr="00874843">
        <w:rPr>
          <w:sz w:val="28"/>
          <w:szCs w:val="28"/>
        </w:rPr>
        <w:t xml:space="preserve"> </w:t>
      </w:r>
      <w:r w:rsidRPr="00874843">
        <w:rPr>
          <w:sz w:val="28"/>
          <w:szCs w:val="28"/>
        </w:rPr>
        <w:t>часть стоимости готовой продукции, а после ее реализации накапливается в</w:t>
      </w:r>
      <w:r w:rsidR="0087740F" w:rsidRPr="00874843">
        <w:rPr>
          <w:sz w:val="28"/>
          <w:szCs w:val="28"/>
        </w:rPr>
        <w:t xml:space="preserve"> </w:t>
      </w:r>
      <w:r w:rsidRPr="00874843">
        <w:rPr>
          <w:sz w:val="28"/>
          <w:szCs w:val="28"/>
        </w:rPr>
        <w:t>резервном фонде денежных средств, предназначенном для возмещения</w:t>
      </w:r>
      <w:r w:rsidR="0087740F" w:rsidRPr="00874843">
        <w:rPr>
          <w:sz w:val="28"/>
          <w:szCs w:val="28"/>
        </w:rPr>
        <w:t xml:space="preserve"> </w:t>
      </w:r>
      <w:r w:rsidRPr="00874843">
        <w:rPr>
          <w:sz w:val="28"/>
          <w:szCs w:val="28"/>
        </w:rPr>
        <w:t>авансированных затрат в основные фонды. Таким образом, четко очерчивается</w:t>
      </w:r>
      <w:r w:rsidR="0087740F" w:rsidRPr="00874843">
        <w:rPr>
          <w:sz w:val="28"/>
          <w:szCs w:val="28"/>
        </w:rPr>
        <w:t xml:space="preserve"> </w:t>
      </w:r>
      <w:r w:rsidRPr="00874843">
        <w:rPr>
          <w:sz w:val="28"/>
          <w:szCs w:val="28"/>
        </w:rPr>
        <w:t>различие амортизации и износа основных фондов. Если износ — это потеря</w:t>
      </w:r>
      <w:r w:rsidR="0087740F" w:rsidRPr="00874843">
        <w:rPr>
          <w:sz w:val="28"/>
          <w:szCs w:val="28"/>
        </w:rPr>
        <w:t xml:space="preserve"> </w:t>
      </w:r>
      <w:r w:rsidRPr="00874843">
        <w:rPr>
          <w:sz w:val="28"/>
          <w:szCs w:val="28"/>
        </w:rPr>
        <w:t>потребительной стоимости, а значит и стоимости средств труда, то под</w:t>
      </w:r>
      <w:r w:rsidR="0087740F" w:rsidRPr="00874843">
        <w:rPr>
          <w:sz w:val="28"/>
          <w:szCs w:val="28"/>
        </w:rPr>
        <w:t xml:space="preserve"> </w:t>
      </w:r>
      <w:r w:rsidRPr="00874843">
        <w:rPr>
          <w:sz w:val="28"/>
          <w:szCs w:val="28"/>
        </w:rPr>
        <w:t>амортизацией подразумевается процесс перенесения стоимости на готовый</w:t>
      </w:r>
      <w:r w:rsidR="0087740F" w:rsidRPr="00874843">
        <w:rPr>
          <w:sz w:val="28"/>
          <w:szCs w:val="28"/>
        </w:rPr>
        <w:t xml:space="preserve"> </w:t>
      </w:r>
      <w:r w:rsidRPr="00874843">
        <w:rPr>
          <w:sz w:val="28"/>
          <w:szCs w:val="28"/>
        </w:rPr>
        <w:t>продукт. Оба процесса, несмотря на их различие, неразрывны как две стороны</w:t>
      </w:r>
      <w:r w:rsidR="0087740F" w:rsidRPr="00874843">
        <w:rPr>
          <w:sz w:val="28"/>
          <w:szCs w:val="28"/>
        </w:rPr>
        <w:t xml:space="preserve"> </w:t>
      </w:r>
      <w:r w:rsidRPr="00874843">
        <w:rPr>
          <w:sz w:val="28"/>
          <w:szCs w:val="28"/>
        </w:rPr>
        <w:t>одного и того же явления. Поэтому амортизационные отчисления, отражая</w:t>
      </w:r>
      <w:r w:rsidR="0087740F" w:rsidRPr="00874843">
        <w:rPr>
          <w:sz w:val="28"/>
          <w:szCs w:val="28"/>
        </w:rPr>
        <w:t xml:space="preserve"> </w:t>
      </w:r>
      <w:r w:rsidRPr="00874843">
        <w:rPr>
          <w:sz w:val="28"/>
          <w:szCs w:val="28"/>
        </w:rPr>
        <w:t>величину перенесенной стоимости, одновременно показывают и степень износа</w:t>
      </w:r>
      <w:r w:rsidR="0087740F" w:rsidRPr="00874843">
        <w:rPr>
          <w:sz w:val="28"/>
          <w:szCs w:val="28"/>
        </w:rPr>
        <w:t xml:space="preserve"> </w:t>
      </w:r>
      <w:r w:rsidRPr="00874843">
        <w:rPr>
          <w:sz w:val="28"/>
          <w:szCs w:val="28"/>
        </w:rPr>
        <w:t>основных фондов.</w:t>
      </w:r>
    </w:p>
    <w:p w:rsidR="009D77DA" w:rsidRPr="00874843" w:rsidRDefault="009D77DA" w:rsidP="00874843">
      <w:pPr>
        <w:widowControl w:val="0"/>
        <w:spacing w:line="360" w:lineRule="auto"/>
        <w:ind w:firstLine="709"/>
        <w:jc w:val="both"/>
        <w:rPr>
          <w:sz w:val="28"/>
          <w:szCs w:val="28"/>
        </w:rPr>
      </w:pPr>
      <w:r w:rsidRPr="00874843">
        <w:rPr>
          <w:sz w:val="28"/>
          <w:szCs w:val="28"/>
        </w:rPr>
        <w:t>Движение амортизации охватывает стадии производства и обращения продукции,</w:t>
      </w:r>
      <w:r w:rsidR="0087740F" w:rsidRPr="00874843">
        <w:rPr>
          <w:sz w:val="28"/>
          <w:szCs w:val="28"/>
        </w:rPr>
        <w:t xml:space="preserve"> </w:t>
      </w:r>
      <w:r w:rsidRPr="00874843">
        <w:rPr>
          <w:sz w:val="28"/>
          <w:szCs w:val="28"/>
        </w:rPr>
        <w:t>изготовленной на данном оборудовании за весь период его функционирования.</w:t>
      </w:r>
      <w:r w:rsidR="0087740F" w:rsidRPr="00874843">
        <w:rPr>
          <w:sz w:val="28"/>
          <w:szCs w:val="28"/>
        </w:rPr>
        <w:t xml:space="preserve"> </w:t>
      </w:r>
      <w:r w:rsidRPr="00874843">
        <w:rPr>
          <w:sz w:val="28"/>
          <w:szCs w:val="28"/>
        </w:rPr>
        <w:t>Этот процесс не совпадает с возмещением основных фондов, которое по масштабам</w:t>
      </w:r>
      <w:r w:rsidR="0087740F" w:rsidRPr="00874843">
        <w:rPr>
          <w:sz w:val="28"/>
          <w:szCs w:val="28"/>
        </w:rPr>
        <w:t xml:space="preserve"> </w:t>
      </w:r>
      <w:r w:rsidRPr="00874843">
        <w:rPr>
          <w:sz w:val="28"/>
          <w:szCs w:val="28"/>
        </w:rPr>
        <w:t>шире амортизации на величину периода создания новых мощностей взамен</w:t>
      </w:r>
      <w:r w:rsidR="0087740F" w:rsidRPr="00874843">
        <w:rPr>
          <w:sz w:val="28"/>
          <w:szCs w:val="28"/>
        </w:rPr>
        <w:t xml:space="preserve"> </w:t>
      </w:r>
      <w:r w:rsidRPr="00874843">
        <w:rPr>
          <w:sz w:val="28"/>
          <w:szCs w:val="28"/>
        </w:rPr>
        <w:t>выбывших. Период воплощения средств амортизационного фонда в новые орудия</w:t>
      </w:r>
      <w:r w:rsidR="0087740F" w:rsidRPr="00874843">
        <w:rPr>
          <w:sz w:val="28"/>
          <w:szCs w:val="28"/>
        </w:rPr>
        <w:t xml:space="preserve"> </w:t>
      </w:r>
      <w:r w:rsidRPr="00874843">
        <w:rPr>
          <w:sz w:val="28"/>
          <w:szCs w:val="28"/>
        </w:rPr>
        <w:t>труда, по нашему мнению, не может включаться в процесс амортизации, это</w:t>
      </w:r>
      <w:r w:rsidR="0087740F" w:rsidRPr="00874843">
        <w:rPr>
          <w:sz w:val="28"/>
          <w:szCs w:val="28"/>
        </w:rPr>
        <w:t xml:space="preserve"> </w:t>
      </w:r>
      <w:r w:rsidRPr="00874843">
        <w:rPr>
          <w:sz w:val="28"/>
          <w:szCs w:val="28"/>
        </w:rPr>
        <w:t>новый, самостоятельный этап кругооборота фондов. Задачей амортизации является</w:t>
      </w:r>
      <w:r w:rsidR="0087740F" w:rsidRPr="00874843">
        <w:rPr>
          <w:sz w:val="28"/>
          <w:szCs w:val="28"/>
        </w:rPr>
        <w:t xml:space="preserve"> </w:t>
      </w:r>
      <w:r w:rsidRPr="00874843">
        <w:rPr>
          <w:sz w:val="28"/>
          <w:szCs w:val="28"/>
        </w:rPr>
        <w:t>возмещение понесенных затрат в основные фонды, накопление и возврат вложенных</w:t>
      </w:r>
      <w:r w:rsidR="0087740F" w:rsidRPr="00874843">
        <w:rPr>
          <w:sz w:val="28"/>
          <w:szCs w:val="28"/>
        </w:rPr>
        <w:t xml:space="preserve"> </w:t>
      </w:r>
      <w:r w:rsidRPr="00874843">
        <w:rPr>
          <w:sz w:val="28"/>
          <w:szCs w:val="28"/>
        </w:rPr>
        <w:t>денежных средств, не обеспечение воспроизводства производственного</w:t>
      </w:r>
      <w:r w:rsidR="0087740F" w:rsidRPr="00874843">
        <w:rPr>
          <w:sz w:val="28"/>
          <w:szCs w:val="28"/>
        </w:rPr>
        <w:t xml:space="preserve"> </w:t>
      </w:r>
      <w:r w:rsidRPr="00874843">
        <w:rPr>
          <w:sz w:val="28"/>
          <w:szCs w:val="28"/>
        </w:rPr>
        <w:t>потенциала.</w:t>
      </w:r>
    </w:p>
    <w:p w:rsidR="009D77DA" w:rsidRPr="00874843" w:rsidRDefault="009D77DA" w:rsidP="001F7679">
      <w:pPr>
        <w:widowControl w:val="0"/>
        <w:spacing w:line="360" w:lineRule="auto"/>
        <w:ind w:firstLine="709"/>
        <w:jc w:val="both"/>
        <w:rPr>
          <w:sz w:val="28"/>
          <w:szCs w:val="28"/>
        </w:rPr>
      </w:pPr>
      <w:r w:rsidRPr="00874843">
        <w:rPr>
          <w:sz w:val="28"/>
          <w:szCs w:val="28"/>
        </w:rPr>
        <w:t>Величина амортизации должна соответствовать реальному участило применяемых</w:t>
      </w:r>
      <w:r w:rsidR="0087740F" w:rsidRPr="00874843">
        <w:rPr>
          <w:sz w:val="28"/>
          <w:szCs w:val="28"/>
        </w:rPr>
        <w:t xml:space="preserve"> </w:t>
      </w:r>
      <w:r w:rsidRPr="00874843">
        <w:rPr>
          <w:sz w:val="28"/>
          <w:szCs w:val="28"/>
        </w:rPr>
        <w:t>основных фондов в образовании новой стоимости, Если при построении норм</w:t>
      </w:r>
      <w:r w:rsidR="0087740F" w:rsidRPr="00874843">
        <w:rPr>
          <w:sz w:val="28"/>
          <w:szCs w:val="28"/>
        </w:rPr>
        <w:t xml:space="preserve"> </w:t>
      </w:r>
      <w:r w:rsidRPr="00874843">
        <w:rPr>
          <w:sz w:val="28"/>
          <w:szCs w:val="28"/>
        </w:rPr>
        <w:t>амортизации этого не достигается, а на амортизацию списывается меньше или</w:t>
      </w:r>
      <w:r w:rsidR="0087740F" w:rsidRPr="00874843">
        <w:rPr>
          <w:sz w:val="28"/>
          <w:szCs w:val="28"/>
        </w:rPr>
        <w:t xml:space="preserve"> </w:t>
      </w:r>
      <w:r w:rsidRPr="00874843">
        <w:rPr>
          <w:sz w:val="28"/>
          <w:szCs w:val="28"/>
        </w:rPr>
        <w:t>больше средств, чем объективно необходимо, происходит перелив средств из</w:t>
      </w:r>
      <w:r w:rsidR="001F7679">
        <w:rPr>
          <w:sz w:val="28"/>
          <w:szCs w:val="28"/>
        </w:rPr>
        <w:t xml:space="preserve"> </w:t>
      </w:r>
      <w:r w:rsidRPr="00874843">
        <w:rPr>
          <w:sz w:val="28"/>
          <w:szCs w:val="28"/>
        </w:rPr>
        <w:t>фонда возмещения в фонд накопления или наоборот. При этом нарушается</w:t>
      </w:r>
      <w:r w:rsidR="0087740F" w:rsidRPr="00874843">
        <w:rPr>
          <w:sz w:val="28"/>
          <w:szCs w:val="28"/>
        </w:rPr>
        <w:t xml:space="preserve"> </w:t>
      </w:r>
      <w:r w:rsidRPr="00874843">
        <w:rPr>
          <w:sz w:val="28"/>
          <w:szCs w:val="28"/>
        </w:rPr>
        <w:t>достоверность учета финансовых источников воспроизводства, а, следовательно,</w:t>
      </w:r>
      <w:r w:rsidR="0087740F" w:rsidRPr="00874843">
        <w:rPr>
          <w:sz w:val="28"/>
          <w:szCs w:val="28"/>
        </w:rPr>
        <w:t xml:space="preserve"> </w:t>
      </w:r>
      <w:r w:rsidRPr="00874843">
        <w:rPr>
          <w:sz w:val="28"/>
          <w:szCs w:val="28"/>
        </w:rPr>
        <w:t>усложняется возможность управления их рациональным расходованием. Такие</w:t>
      </w:r>
      <w:r w:rsidR="0087740F" w:rsidRPr="00874843">
        <w:rPr>
          <w:sz w:val="28"/>
          <w:szCs w:val="28"/>
        </w:rPr>
        <w:t xml:space="preserve"> </w:t>
      </w:r>
      <w:r w:rsidRPr="00874843">
        <w:rPr>
          <w:sz w:val="28"/>
          <w:szCs w:val="28"/>
        </w:rPr>
        <w:t>отклонения должны быть нейтрализованы своевременной корректировкой норм</w:t>
      </w:r>
      <w:r w:rsidR="0087740F" w:rsidRPr="00874843">
        <w:rPr>
          <w:sz w:val="28"/>
          <w:szCs w:val="28"/>
        </w:rPr>
        <w:t xml:space="preserve"> </w:t>
      </w:r>
      <w:r w:rsidRPr="00874843">
        <w:rPr>
          <w:sz w:val="28"/>
          <w:szCs w:val="28"/>
        </w:rPr>
        <w:t>амортизации. На продукцию не может быть списано амортизации больше и не</w:t>
      </w:r>
      <w:r w:rsidR="001F7679">
        <w:rPr>
          <w:sz w:val="28"/>
          <w:szCs w:val="28"/>
        </w:rPr>
        <w:t xml:space="preserve"> </w:t>
      </w:r>
      <w:r w:rsidRPr="00874843">
        <w:rPr>
          <w:sz w:val="28"/>
          <w:szCs w:val="28"/>
        </w:rPr>
        <w:t>должно быть списано меньше, чем это обусловлено реальными затратами основных</w:t>
      </w:r>
      <w:r w:rsidR="0087740F" w:rsidRPr="00874843">
        <w:rPr>
          <w:sz w:val="28"/>
          <w:szCs w:val="28"/>
        </w:rPr>
        <w:t xml:space="preserve"> </w:t>
      </w:r>
      <w:r w:rsidRPr="00874843">
        <w:rPr>
          <w:sz w:val="28"/>
          <w:szCs w:val="28"/>
        </w:rPr>
        <w:t>фондов на производство. Нормы амортизации должны быть построены таким</w:t>
      </w:r>
      <w:r w:rsidR="00E224D5" w:rsidRPr="00874843">
        <w:rPr>
          <w:sz w:val="28"/>
          <w:szCs w:val="28"/>
        </w:rPr>
        <w:t xml:space="preserve"> </w:t>
      </w:r>
      <w:r w:rsidRPr="00874843">
        <w:rPr>
          <w:sz w:val="28"/>
          <w:szCs w:val="28"/>
        </w:rPr>
        <w:t>образом, чтобы обеспечивать полное возмещение авансированных вложений в</w:t>
      </w:r>
      <w:r w:rsidR="00E224D5" w:rsidRPr="00874843">
        <w:rPr>
          <w:sz w:val="28"/>
          <w:szCs w:val="28"/>
        </w:rPr>
        <w:t xml:space="preserve"> </w:t>
      </w:r>
      <w:r w:rsidRPr="00874843">
        <w:rPr>
          <w:sz w:val="28"/>
          <w:szCs w:val="28"/>
        </w:rPr>
        <w:t>основные фонды независимо от перспективных потребностей в обновлении. Если по</w:t>
      </w:r>
      <w:r w:rsidR="0087740F" w:rsidRPr="00874843">
        <w:rPr>
          <w:sz w:val="28"/>
          <w:szCs w:val="28"/>
        </w:rPr>
        <w:t xml:space="preserve"> </w:t>
      </w:r>
      <w:r w:rsidRPr="00874843">
        <w:rPr>
          <w:sz w:val="28"/>
          <w:szCs w:val="28"/>
        </w:rPr>
        <w:t>истечении периода оборота основных фондов возрастает цена единицы</w:t>
      </w:r>
      <w:r w:rsidR="0087740F" w:rsidRPr="00874843">
        <w:rPr>
          <w:sz w:val="28"/>
          <w:szCs w:val="28"/>
        </w:rPr>
        <w:t xml:space="preserve"> </w:t>
      </w:r>
      <w:r w:rsidRPr="00874843">
        <w:rPr>
          <w:sz w:val="28"/>
          <w:szCs w:val="28"/>
        </w:rPr>
        <w:t>производственной мощности, то дополнительные ресурсы для создания новых</w:t>
      </w:r>
      <w:r w:rsidR="0087740F" w:rsidRPr="00874843">
        <w:rPr>
          <w:sz w:val="28"/>
          <w:szCs w:val="28"/>
        </w:rPr>
        <w:t xml:space="preserve"> </w:t>
      </w:r>
      <w:r w:rsidRPr="00874843">
        <w:rPr>
          <w:sz w:val="28"/>
          <w:szCs w:val="28"/>
        </w:rPr>
        <w:t>фондов взамен выбывших должны быть изысканы за счет фонда накопления</w:t>
      </w:r>
      <w:r w:rsidR="0087740F" w:rsidRPr="00874843">
        <w:rPr>
          <w:sz w:val="28"/>
          <w:szCs w:val="28"/>
        </w:rPr>
        <w:t xml:space="preserve"> </w:t>
      </w:r>
      <w:r w:rsidRPr="00874843">
        <w:rPr>
          <w:sz w:val="28"/>
          <w:szCs w:val="28"/>
        </w:rPr>
        <w:t>национального дохода. Амортизация не должна предопределять возможности</w:t>
      </w:r>
      <w:r w:rsidR="0087740F" w:rsidRPr="00874843">
        <w:rPr>
          <w:sz w:val="28"/>
          <w:szCs w:val="28"/>
        </w:rPr>
        <w:t xml:space="preserve"> </w:t>
      </w:r>
      <w:r w:rsidRPr="00874843">
        <w:rPr>
          <w:sz w:val="28"/>
          <w:szCs w:val="28"/>
        </w:rPr>
        <w:t>перспективного развития производства.</w:t>
      </w:r>
    </w:p>
    <w:p w:rsidR="009D77DA" w:rsidRPr="00874843" w:rsidRDefault="009D77DA" w:rsidP="001F7679">
      <w:pPr>
        <w:widowControl w:val="0"/>
        <w:spacing w:line="360" w:lineRule="auto"/>
        <w:ind w:firstLine="709"/>
        <w:jc w:val="both"/>
        <w:rPr>
          <w:sz w:val="28"/>
          <w:szCs w:val="28"/>
        </w:rPr>
      </w:pPr>
      <w:r w:rsidRPr="00874843">
        <w:rPr>
          <w:sz w:val="28"/>
          <w:szCs w:val="28"/>
        </w:rPr>
        <w:t>Для адекватного отражения амортизацией процесса перенесения стоимости</w:t>
      </w:r>
      <w:r w:rsidR="0087740F" w:rsidRPr="00874843">
        <w:rPr>
          <w:sz w:val="28"/>
          <w:szCs w:val="28"/>
        </w:rPr>
        <w:t xml:space="preserve"> </w:t>
      </w:r>
      <w:r w:rsidRPr="00874843">
        <w:rPr>
          <w:sz w:val="28"/>
          <w:szCs w:val="28"/>
        </w:rPr>
        <w:t>оборудования на изготовляемый продукт нужно решить две задачи: дать</w:t>
      </w:r>
      <w:r w:rsidR="0087740F" w:rsidRPr="00874843">
        <w:rPr>
          <w:sz w:val="28"/>
          <w:szCs w:val="28"/>
        </w:rPr>
        <w:t xml:space="preserve"> </w:t>
      </w:r>
      <w:r w:rsidRPr="00874843">
        <w:rPr>
          <w:sz w:val="28"/>
          <w:szCs w:val="28"/>
        </w:rPr>
        <w:t>достоверную оценку этой стоимости и правильно организовать процедуру ее</w:t>
      </w:r>
      <w:r w:rsidR="0087740F" w:rsidRPr="00874843">
        <w:rPr>
          <w:sz w:val="28"/>
          <w:szCs w:val="28"/>
        </w:rPr>
        <w:t xml:space="preserve"> </w:t>
      </w:r>
      <w:r w:rsidRPr="00874843">
        <w:rPr>
          <w:sz w:val="28"/>
          <w:szCs w:val="28"/>
        </w:rPr>
        <w:t>списания на себестоимость с помощью норм амортизации. На изготовленный</w:t>
      </w:r>
      <w:r w:rsidR="0087740F" w:rsidRPr="00874843">
        <w:rPr>
          <w:sz w:val="28"/>
          <w:szCs w:val="28"/>
        </w:rPr>
        <w:t xml:space="preserve"> </w:t>
      </w:r>
      <w:r w:rsidRPr="00874843">
        <w:rPr>
          <w:sz w:val="28"/>
          <w:szCs w:val="28"/>
        </w:rPr>
        <w:t>продукт</w:t>
      </w:r>
      <w:r w:rsidR="0087740F" w:rsidRPr="00874843">
        <w:rPr>
          <w:sz w:val="28"/>
          <w:szCs w:val="28"/>
        </w:rPr>
        <w:t xml:space="preserve"> </w:t>
      </w:r>
      <w:r w:rsidRPr="00874843">
        <w:rPr>
          <w:sz w:val="28"/>
          <w:szCs w:val="28"/>
        </w:rPr>
        <w:t>должна переноситься не та часть стоимости машин, по которой они были</w:t>
      </w:r>
      <w:r w:rsidR="0087740F" w:rsidRPr="00874843">
        <w:rPr>
          <w:sz w:val="28"/>
          <w:szCs w:val="28"/>
        </w:rPr>
        <w:t xml:space="preserve"> </w:t>
      </w:r>
      <w:r w:rsidRPr="00874843">
        <w:rPr>
          <w:sz w:val="28"/>
          <w:szCs w:val="28"/>
        </w:rPr>
        <w:t>приобретены несколько десятилетий назад, а та, которой они обладают в каждый</w:t>
      </w:r>
      <w:r w:rsidR="001F7679">
        <w:rPr>
          <w:sz w:val="28"/>
          <w:szCs w:val="28"/>
        </w:rPr>
        <w:t xml:space="preserve"> </w:t>
      </w:r>
      <w:r w:rsidRPr="00874843">
        <w:rPr>
          <w:sz w:val="28"/>
          <w:szCs w:val="28"/>
        </w:rPr>
        <w:t>данный момент времени. Амортизация должна начисляться не с первоначальной, а</w:t>
      </w:r>
      <w:r w:rsidR="0087740F" w:rsidRPr="00874843">
        <w:rPr>
          <w:sz w:val="28"/>
          <w:szCs w:val="28"/>
        </w:rPr>
        <w:t xml:space="preserve"> </w:t>
      </w:r>
      <w:r w:rsidRPr="00874843">
        <w:rPr>
          <w:sz w:val="28"/>
          <w:szCs w:val="28"/>
        </w:rPr>
        <w:t>с восстановительной стоимости средств труда. Причем для достоверности</w:t>
      </w:r>
      <w:r w:rsidR="001F7679">
        <w:rPr>
          <w:sz w:val="28"/>
          <w:szCs w:val="28"/>
        </w:rPr>
        <w:t xml:space="preserve"> </w:t>
      </w:r>
      <w:r w:rsidRPr="00874843">
        <w:rPr>
          <w:sz w:val="28"/>
          <w:szCs w:val="28"/>
        </w:rPr>
        <w:t>начисления амортизации важно как можно чаще производить переоценку основных</w:t>
      </w:r>
      <w:r w:rsidR="0087740F" w:rsidRPr="00874843">
        <w:rPr>
          <w:sz w:val="28"/>
          <w:szCs w:val="28"/>
        </w:rPr>
        <w:t xml:space="preserve"> </w:t>
      </w:r>
      <w:r w:rsidRPr="00874843">
        <w:rPr>
          <w:sz w:val="28"/>
          <w:szCs w:val="28"/>
        </w:rPr>
        <w:t>фондов.</w:t>
      </w:r>
    </w:p>
    <w:p w:rsidR="009D77DA" w:rsidRPr="00874843" w:rsidRDefault="009D77DA" w:rsidP="00874843">
      <w:pPr>
        <w:widowControl w:val="0"/>
        <w:spacing w:line="360" w:lineRule="auto"/>
        <w:ind w:firstLine="709"/>
        <w:jc w:val="both"/>
        <w:rPr>
          <w:sz w:val="28"/>
          <w:szCs w:val="28"/>
        </w:rPr>
      </w:pPr>
      <w:r w:rsidRPr="00874843">
        <w:rPr>
          <w:sz w:val="28"/>
          <w:szCs w:val="28"/>
        </w:rPr>
        <w:t>Начисление амортизации в нашей стране в течение длительного периода времени</w:t>
      </w:r>
      <w:r w:rsidR="0087740F" w:rsidRPr="00874843">
        <w:rPr>
          <w:sz w:val="28"/>
          <w:szCs w:val="28"/>
        </w:rPr>
        <w:t xml:space="preserve"> </w:t>
      </w:r>
      <w:r w:rsidRPr="00874843">
        <w:rPr>
          <w:sz w:val="28"/>
          <w:szCs w:val="28"/>
        </w:rPr>
        <w:t>подразделялось на полное восстановление и на капитальный ремонт. Вместе с тем</w:t>
      </w:r>
      <w:r w:rsidR="0087740F" w:rsidRPr="00874843">
        <w:rPr>
          <w:sz w:val="28"/>
          <w:szCs w:val="28"/>
        </w:rPr>
        <w:t xml:space="preserve"> </w:t>
      </w:r>
      <w:r w:rsidRPr="00874843">
        <w:rPr>
          <w:sz w:val="28"/>
          <w:szCs w:val="28"/>
        </w:rPr>
        <w:t>предварительное нормирование затрат на капитальный ремонт в составе</w:t>
      </w:r>
      <w:r w:rsidR="0087740F" w:rsidRPr="00874843">
        <w:rPr>
          <w:sz w:val="28"/>
          <w:szCs w:val="28"/>
        </w:rPr>
        <w:t xml:space="preserve"> </w:t>
      </w:r>
      <w:r w:rsidRPr="00874843">
        <w:rPr>
          <w:sz w:val="28"/>
          <w:szCs w:val="28"/>
        </w:rPr>
        <w:t>амортизации противоречит ее сущности. Амортизация — это постепенное погашение</w:t>
      </w:r>
      <w:r w:rsidR="0087740F" w:rsidRPr="00874843">
        <w:rPr>
          <w:sz w:val="28"/>
          <w:szCs w:val="28"/>
        </w:rPr>
        <w:t xml:space="preserve"> </w:t>
      </w:r>
      <w:r w:rsidRPr="00874843">
        <w:rPr>
          <w:sz w:val="28"/>
          <w:szCs w:val="28"/>
        </w:rPr>
        <w:t>произведенных вложений в основные фонды за счет стоимости продукции, а</w:t>
      </w:r>
      <w:r w:rsidR="0087740F" w:rsidRPr="00874843">
        <w:rPr>
          <w:sz w:val="28"/>
          <w:szCs w:val="28"/>
        </w:rPr>
        <w:t xml:space="preserve"> </w:t>
      </w:r>
      <w:r w:rsidRPr="00874843">
        <w:rPr>
          <w:sz w:val="28"/>
          <w:szCs w:val="28"/>
        </w:rPr>
        <w:t>использование средств на капитальный ремонт по отношению к моменту начисления</w:t>
      </w:r>
      <w:r w:rsidR="0087740F" w:rsidRPr="00874843">
        <w:rPr>
          <w:sz w:val="28"/>
          <w:szCs w:val="28"/>
        </w:rPr>
        <w:t xml:space="preserve"> </w:t>
      </w:r>
      <w:r w:rsidRPr="00874843">
        <w:rPr>
          <w:sz w:val="28"/>
          <w:szCs w:val="28"/>
        </w:rPr>
        <w:t>амортизации является, как вправило, элементом затрат будущего периода. Иными</w:t>
      </w:r>
      <w:r w:rsidR="0087740F" w:rsidRPr="00874843">
        <w:rPr>
          <w:sz w:val="28"/>
          <w:szCs w:val="28"/>
        </w:rPr>
        <w:t xml:space="preserve"> </w:t>
      </w:r>
      <w:r w:rsidRPr="00874843">
        <w:rPr>
          <w:sz w:val="28"/>
          <w:szCs w:val="28"/>
        </w:rPr>
        <w:t>словами, затраты на приобретение нового оборудования и на его ремонт</w:t>
      </w:r>
      <w:r w:rsidR="0087740F" w:rsidRPr="00874843">
        <w:rPr>
          <w:sz w:val="28"/>
          <w:szCs w:val="28"/>
        </w:rPr>
        <w:t xml:space="preserve"> </w:t>
      </w:r>
      <w:r w:rsidRPr="00874843">
        <w:rPr>
          <w:sz w:val="28"/>
          <w:szCs w:val="28"/>
        </w:rPr>
        <w:t>принципиально отличаются.</w:t>
      </w:r>
      <w:r w:rsidR="0087740F" w:rsidRPr="00874843">
        <w:rPr>
          <w:sz w:val="28"/>
          <w:szCs w:val="28"/>
        </w:rPr>
        <w:t xml:space="preserve"> </w:t>
      </w:r>
      <w:r w:rsidRPr="00874843">
        <w:rPr>
          <w:sz w:val="28"/>
          <w:szCs w:val="28"/>
        </w:rPr>
        <w:t>Отсюда и различие в способах финансирования затрат на полное восстановление и</w:t>
      </w:r>
      <w:r w:rsidR="0087740F" w:rsidRPr="00874843">
        <w:rPr>
          <w:sz w:val="28"/>
          <w:szCs w:val="28"/>
        </w:rPr>
        <w:t xml:space="preserve"> </w:t>
      </w:r>
      <w:r w:rsidRPr="00874843">
        <w:rPr>
          <w:sz w:val="28"/>
          <w:szCs w:val="28"/>
        </w:rPr>
        <w:t>капитальный ремонт. Если возмещение средств, авансированных в основные фонды,</w:t>
      </w:r>
      <w:r w:rsidR="0087740F" w:rsidRPr="00874843">
        <w:rPr>
          <w:sz w:val="28"/>
          <w:szCs w:val="28"/>
        </w:rPr>
        <w:t xml:space="preserve"> </w:t>
      </w:r>
      <w:r w:rsidRPr="00874843">
        <w:rPr>
          <w:sz w:val="28"/>
          <w:szCs w:val="28"/>
        </w:rPr>
        <w:t>предполагает регулярное включение в цену создаваемой продукции</w:t>
      </w:r>
      <w:r w:rsidR="0087740F" w:rsidRPr="00874843">
        <w:rPr>
          <w:sz w:val="28"/>
          <w:szCs w:val="28"/>
        </w:rPr>
        <w:t xml:space="preserve"> </w:t>
      </w:r>
      <w:r w:rsidRPr="00874843">
        <w:rPr>
          <w:sz w:val="28"/>
          <w:szCs w:val="28"/>
        </w:rPr>
        <w:t>соответствующей доли снашивания основных фондов, то для финансирования</w:t>
      </w:r>
      <w:r w:rsidR="0087740F" w:rsidRPr="00874843">
        <w:rPr>
          <w:sz w:val="28"/>
          <w:szCs w:val="28"/>
        </w:rPr>
        <w:t xml:space="preserve"> </w:t>
      </w:r>
      <w:r w:rsidRPr="00874843">
        <w:rPr>
          <w:sz w:val="28"/>
          <w:szCs w:val="28"/>
        </w:rPr>
        <w:t>ремонта, как и прочих элементов текущих затрат на производство, не требуется</w:t>
      </w:r>
      <w:r w:rsidR="0087740F" w:rsidRPr="00874843">
        <w:rPr>
          <w:sz w:val="28"/>
          <w:szCs w:val="28"/>
        </w:rPr>
        <w:t xml:space="preserve"> </w:t>
      </w:r>
      <w:r w:rsidRPr="00874843">
        <w:rPr>
          <w:sz w:val="28"/>
          <w:szCs w:val="28"/>
        </w:rPr>
        <w:t>предварительное нормирование в составе норм амортизации. Эти затраты должны</w:t>
      </w:r>
      <w:r w:rsidR="0087740F" w:rsidRPr="00874843">
        <w:rPr>
          <w:sz w:val="28"/>
          <w:szCs w:val="28"/>
        </w:rPr>
        <w:t xml:space="preserve"> </w:t>
      </w:r>
      <w:r w:rsidRPr="00874843">
        <w:rPr>
          <w:sz w:val="28"/>
          <w:szCs w:val="28"/>
        </w:rPr>
        <w:t>непосредственно включаться в себестоимость продукции по мере необходимости</w:t>
      </w:r>
      <w:r w:rsidR="0087740F" w:rsidRPr="00874843">
        <w:rPr>
          <w:sz w:val="28"/>
          <w:szCs w:val="28"/>
        </w:rPr>
        <w:t xml:space="preserve"> </w:t>
      </w:r>
      <w:r w:rsidRPr="00874843">
        <w:rPr>
          <w:sz w:val="28"/>
          <w:szCs w:val="28"/>
        </w:rPr>
        <w:t>проведения ремонта.</w:t>
      </w:r>
    </w:p>
    <w:p w:rsidR="00904F48" w:rsidRPr="00874843" w:rsidRDefault="009D77DA" w:rsidP="001F7679">
      <w:pPr>
        <w:widowControl w:val="0"/>
        <w:spacing w:line="360" w:lineRule="auto"/>
        <w:ind w:firstLine="709"/>
        <w:jc w:val="both"/>
        <w:rPr>
          <w:sz w:val="28"/>
          <w:szCs w:val="28"/>
        </w:rPr>
      </w:pPr>
      <w:r w:rsidRPr="00874843">
        <w:rPr>
          <w:sz w:val="28"/>
          <w:szCs w:val="28"/>
        </w:rPr>
        <w:t>Если затраты на капитальный ремонт в обязательном порядке включаются в</w:t>
      </w:r>
      <w:r w:rsidR="001F7679">
        <w:rPr>
          <w:sz w:val="28"/>
          <w:szCs w:val="28"/>
        </w:rPr>
        <w:t xml:space="preserve"> </w:t>
      </w:r>
      <w:r w:rsidRPr="00874843">
        <w:rPr>
          <w:sz w:val="28"/>
          <w:szCs w:val="28"/>
        </w:rPr>
        <w:t>себестоимость продукции через нормы амортизации, то нет стимула их сокращать.</w:t>
      </w:r>
      <w:r w:rsidR="0087740F" w:rsidRPr="00874843">
        <w:rPr>
          <w:sz w:val="28"/>
          <w:szCs w:val="28"/>
        </w:rPr>
        <w:t xml:space="preserve"> </w:t>
      </w:r>
      <w:r w:rsidRPr="00874843">
        <w:rPr>
          <w:sz w:val="28"/>
          <w:szCs w:val="28"/>
        </w:rPr>
        <w:t>Если же эти затраты включаются в себестоимость продукции по мере</w:t>
      </w:r>
      <w:r w:rsidR="001F7679">
        <w:rPr>
          <w:sz w:val="28"/>
          <w:szCs w:val="28"/>
        </w:rPr>
        <w:t xml:space="preserve"> </w:t>
      </w:r>
      <w:r w:rsidRPr="00874843">
        <w:rPr>
          <w:sz w:val="28"/>
          <w:szCs w:val="28"/>
        </w:rPr>
        <w:t>необходимости, без предварительного нормирования, то при наличии</w:t>
      </w:r>
      <w:r w:rsidR="0087740F" w:rsidRPr="00874843">
        <w:rPr>
          <w:sz w:val="28"/>
          <w:szCs w:val="28"/>
        </w:rPr>
        <w:t xml:space="preserve"> </w:t>
      </w:r>
      <w:r w:rsidRPr="00874843">
        <w:rPr>
          <w:sz w:val="28"/>
          <w:szCs w:val="28"/>
        </w:rPr>
        <w:t>экономической целесообразности возникает заинтересованность заменить</w:t>
      </w:r>
      <w:r w:rsidR="0087740F" w:rsidRPr="00874843">
        <w:rPr>
          <w:sz w:val="28"/>
          <w:szCs w:val="28"/>
        </w:rPr>
        <w:t xml:space="preserve"> </w:t>
      </w:r>
      <w:r w:rsidRPr="00874843">
        <w:rPr>
          <w:sz w:val="28"/>
          <w:szCs w:val="28"/>
        </w:rPr>
        <w:t>устаревшее оборудование новым без проведения неэффективного ремонта.</w:t>
      </w:r>
    </w:p>
    <w:p w:rsidR="0003181A" w:rsidRPr="00874843" w:rsidRDefault="0003181A" w:rsidP="00874843">
      <w:pPr>
        <w:widowControl w:val="0"/>
        <w:spacing w:line="360" w:lineRule="auto"/>
        <w:ind w:firstLine="709"/>
        <w:jc w:val="both"/>
        <w:rPr>
          <w:sz w:val="28"/>
        </w:rPr>
      </w:pPr>
    </w:p>
    <w:p w:rsidR="00574DC1" w:rsidRPr="00874843" w:rsidRDefault="00003AB1" w:rsidP="00874843">
      <w:pPr>
        <w:widowControl w:val="0"/>
        <w:spacing w:line="360" w:lineRule="auto"/>
        <w:ind w:firstLine="709"/>
        <w:jc w:val="both"/>
        <w:rPr>
          <w:sz w:val="28"/>
        </w:rPr>
      </w:pPr>
      <w:r w:rsidRPr="00874843">
        <w:rPr>
          <w:sz w:val="28"/>
        </w:rPr>
        <w:t>4</w:t>
      </w:r>
      <w:r w:rsidR="00B43614" w:rsidRPr="00874843">
        <w:rPr>
          <w:sz w:val="28"/>
        </w:rPr>
        <w:t>.</w:t>
      </w:r>
      <w:r w:rsidR="00574DC1" w:rsidRPr="00874843">
        <w:rPr>
          <w:sz w:val="28"/>
        </w:rPr>
        <w:t xml:space="preserve"> </w:t>
      </w:r>
      <w:r w:rsidR="00320C5B" w:rsidRPr="00874843">
        <w:rPr>
          <w:sz w:val="28"/>
        </w:rPr>
        <w:t>Оборотные средства предприятия</w:t>
      </w:r>
    </w:p>
    <w:p w:rsidR="002D214A" w:rsidRPr="00874843" w:rsidRDefault="002D214A" w:rsidP="00874843">
      <w:pPr>
        <w:widowControl w:val="0"/>
        <w:spacing w:line="360" w:lineRule="auto"/>
        <w:ind w:firstLine="709"/>
        <w:jc w:val="both"/>
        <w:rPr>
          <w:sz w:val="28"/>
        </w:rPr>
      </w:pPr>
    </w:p>
    <w:p w:rsidR="009D25AA" w:rsidRPr="00874843" w:rsidRDefault="009D25AA" w:rsidP="00874843">
      <w:pPr>
        <w:widowControl w:val="0"/>
        <w:tabs>
          <w:tab w:val="num" w:pos="1080"/>
        </w:tabs>
        <w:spacing w:line="360" w:lineRule="auto"/>
        <w:ind w:firstLine="709"/>
        <w:jc w:val="both"/>
        <w:rPr>
          <w:sz w:val="28"/>
        </w:rPr>
      </w:pPr>
      <w:r w:rsidRPr="00874843">
        <w:rPr>
          <w:sz w:val="28"/>
        </w:rPr>
        <w:t>Оборотными средствами называется постоянно находящиеся в движении совокупность оборотных производственных фондов и фондов обращения. Это означает, что оборотные средства призваны обслуживать как сферу производства, так и сферу обращения.</w:t>
      </w:r>
    </w:p>
    <w:p w:rsidR="009D25AA" w:rsidRPr="00874843" w:rsidRDefault="009D25AA" w:rsidP="00874843">
      <w:pPr>
        <w:widowControl w:val="0"/>
        <w:tabs>
          <w:tab w:val="num" w:pos="1080"/>
        </w:tabs>
        <w:spacing w:line="360" w:lineRule="auto"/>
        <w:ind w:firstLine="709"/>
        <w:jc w:val="both"/>
        <w:rPr>
          <w:sz w:val="28"/>
        </w:rPr>
      </w:pPr>
      <w:r w:rsidRPr="00874843">
        <w:rPr>
          <w:sz w:val="28"/>
        </w:rPr>
        <w:t>Оборотные производственные фонды – это предметы труда, которые полностью потребляются в течение одного производственного цикла и полностью переносят свою стоимость на готовую продукцию.</w:t>
      </w:r>
    </w:p>
    <w:p w:rsidR="009D25AA" w:rsidRPr="00874843" w:rsidRDefault="009D25AA" w:rsidP="00874843">
      <w:pPr>
        <w:widowControl w:val="0"/>
        <w:tabs>
          <w:tab w:val="num" w:pos="1080"/>
        </w:tabs>
        <w:spacing w:line="360" w:lineRule="auto"/>
        <w:ind w:firstLine="709"/>
        <w:jc w:val="both"/>
        <w:rPr>
          <w:sz w:val="28"/>
        </w:rPr>
      </w:pPr>
      <w:r w:rsidRPr="00874843">
        <w:rPr>
          <w:sz w:val="28"/>
        </w:rPr>
        <w:t>Фонды обращения призваны обслуживать процесс реализации продукции и включают:</w:t>
      </w:r>
    </w:p>
    <w:p w:rsidR="009D25AA" w:rsidRPr="00874843" w:rsidRDefault="009D25AA" w:rsidP="00874843">
      <w:pPr>
        <w:widowControl w:val="0"/>
        <w:tabs>
          <w:tab w:val="num" w:pos="1080"/>
        </w:tabs>
        <w:spacing w:line="360" w:lineRule="auto"/>
        <w:ind w:firstLine="709"/>
        <w:jc w:val="both"/>
        <w:rPr>
          <w:sz w:val="28"/>
        </w:rPr>
      </w:pPr>
      <w:r w:rsidRPr="00874843">
        <w:rPr>
          <w:sz w:val="28"/>
        </w:rPr>
        <w:t>готовую продукцию;</w:t>
      </w:r>
    </w:p>
    <w:p w:rsidR="009D25AA" w:rsidRPr="00874843" w:rsidRDefault="009D25AA" w:rsidP="00874843">
      <w:pPr>
        <w:widowControl w:val="0"/>
        <w:tabs>
          <w:tab w:val="num" w:pos="1080"/>
        </w:tabs>
        <w:spacing w:line="360" w:lineRule="auto"/>
        <w:ind w:firstLine="709"/>
        <w:jc w:val="both"/>
        <w:rPr>
          <w:sz w:val="28"/>
        </w:rPr>
      </w:pPr>
      <w:r w:rsidRPr="00874843">
        <w:rPr>
          <w:sz w:val="28"/>
        </w:rPr>
        <w:t>денежные средства;</w:t>
      </w:r>
    </w:p>
    <w:p w:rsidR="009D25AA" w:rsidRPr="00874843" w:rsidRDefault="009D25AA" w:rsidP="00874843">
      <w:pPr>
        <w:widowControl w:val="0"/>
        <w:tabs>
          <w:tab w:val="num" w:pos="1080"/>
        </w:tabs>
        <w:spacing w:line="360" w:lineRule="auto"/>
        <w:ind w:firstLine="709"/>
        <w:jc w:val="both"/>
        <w:rPr>
          <w:sz w:val="28"/>
        </w:rPr>
      </w:pPr>
      <w:r w:rsidRPr="00874843">
        <w:rPr>
          <w:sz w:val="28"/>
        </w:rPr>
        <w:t>средства в расчетах.</w:t>
      </w:r>
    </w:p>
    <w:p w:rsidR="009D25AA" w:rsidRPr="00874843" w:rsidRDefault="009D25AA" w:rsidP="00874843">
      <w:pPr>
        <w:widowControl w:val="0"/>
        <w:tabs>
          <w:tab w:val="num" w:pos="1080"/>
        </w:tabs>
        <w:spacing w:line="360" w:lineRule="auto"/>
        <w:ind w:firstLine="709"/>
        <w:jc w:val="both"/>
        <w:rPr>
          <w:sz w:val="28"/>
        </w:rPr>
      </w:pPr>
      <w:r w:rsidRPr="00874843">
        <w:rPr>
          <w:sz w:val="28"/>
        </w:rPr>
        <w:t>По своей экономической природе оборотные средства представляют собой денежные средства, вложенные (авансированные) в оборотные производственные фонды и фонды обращения.</w:t>
      </w:r>
    </w:p>
    <w:p w:rsidR="009D25AA" w:rsidRPr="00874843" w:rsidRDefault="009D25AA" w:rsidP="00874843">
      <w:pPr>
        <w:widowControl w:val="0"/>
        <w:tabs>
          <w:tab w:val="num" w:pos="1080"/>
        </w:tabs>
        <w:spacing w:line="360" w:lineRule="auto"/>
        <w:ind w:firstLine="709"/>
        <w:jc w:val="both"/>
        <w:rPr>
          <w:sz w:val="28"/>
        </w:rPr>
      </w:pPr>
      <w:r w:rsidRPr="00874843">
        <w:rPr>
          <w:sz w:val="28"/>
        </w:rPr>
        <w:t>Основное назначение оборотных средств – это обеспечение непрерывности и ритмичности производства.</w:t>
      </w:r>
    </w:p>
    <w:p w:rsidR="009D25AA" w:rsidRPr="00874843" w:rsidRDefault="009D25AA" w:rsidP="00874843">
      <w:pPr>
        <w:widowControl w:val="0"/>
        <w:tabs>
          <w:tab w:val="num" w:pos="1080"/>
        </w:tabs>
        <w:spacing w:line="360" w:lineRule="auto"/>
        <w:ind w:firstLine="709"/>
        <w:jc w:val="both"/>
        <w:rPr>
          <w:sz w:val="28"/>
        </w:rPr>
      </w:pPr>
      <w:r w:rsidRPr="00874843">
        <w:rPr>
          <w:sz w:val="28"/>
        </w:rPr>
        <w:t>По назначению в производственном процессе (по элементам) оборотные средства делятся на:</w:t>
      </w:r>
    </w:p>
    <w:p w:rsidR="009D25AA" w:rsidRPr="00874843" w:rsidRDefault="009D25AA" w:rsidP="00874843">
      <w:pPr>
        <w:widowControl w:val="0"/>
        <w:tabs>
          <w:tab w:val="num" w:pos="1080"/>
        </w:tabs>
        <w:spacing w:line="360" w:lineRule="auto"/>
        <w:ind w:firstLine="709"/>
        <w:jc w:val="both"/>
        <w:rPr>
          <w:sz w:val="28"/>
        </w:rPr>
      </w:pPr>
      <w:r w:rsidRPr="00874843">
        <w:rPr>
          <w:sz w:val="28"/>
        </w:rPr>
        <w:t>материально-производственные запасы:</w:t>
      </w:r>
    </w:p>
    <w:p w:rsidR="009D25AA" w:rsidRPr="00874843" w:rsidRDefault="009D25AA" w:rsidP="00874843">
      <w:pPr>
        <w:widowControl w:val="0"/>
        <w:numPr>
          <w:ilvl w:val="0"/>
          <w:numId w:val="26"/>
        </w:numPr>
        <w:spacing w:line="360" w:lineRule="auto"/>
        <w:ind w:left="0" w:firstLine="709"/>
        <w:jc w:val="both"/>
        <w:rPr>
          <w:sz w:val="28"/>
        </w:rPr>
      </w:pPr>
      <w:r w:rsidRPr="00874843">
        <w:rPr>
          <w:sz w:val="28"/>
        </w:rPr>
        <w:t>сырье, основные материалы, покупные полуфабрикаты и комплектующие изделия;</w:t>
      </w:r>
    </w:p>
    <w:p w:rsidR="009D25AA" w:rsidRPr="00874843" w:rsidRDefault="009D25AA" w:rsidP="00874843">
      <w:pPr>
        <w:widowControl w:val="0"/>
        <w:numPr>
          <w:ilvl w:val="0"/>
          <w:numId w:val="26"/>
        </w:numPr>
        <w:spacing w:line="360" w:lineRule="auto"/>
        <w:ind w:left="0" w:firstLine="709"/>
        <w:jc w:val="both"/>
        <w:rPr>
          <w:sz w:val="28"/>
        </w:rPr>
      </w:pPr>
      <w:r w:rsidRPr="00874843">
        <w:rPr>
          <w:sz w:val="28"/>
        </w:rPr>
        <w:t>вспомогательные материалы;</w:t>
      </w:r>
    </w:p>
    <w:p w:rsidR="009D25AA" w:rsidRPr="00874843" w:rsidRDefault="009D25AA" w:rsidP="00874843">
      <w:pPr>
        <w:widowControl w:val="0"/>
        <w:numPr>
          <w:ilvl w:val="0"/>
          <w:numId w:val="26"/>
        </w:numPr>
        <w:spacing w:line="360" w:lineRule="auto"/>
        <w:ind w:left="0" w:firstLine="709"/>
        <w:jc w:val="both"/>
        <w:rPr>
          <w:sz w:val="28"/>
        </w:rPr>
      </w:pPr>
      <w:r w:rsidRPr="00874843">
        <w:rPr>
          <w:sz w:val="28"/>
        </w:rPr>
        <w:t>топливо;</w:t>
      </w:r>
    </w:p>
    <w:p w:rsidR="009D25AA" w:rsidRPr="00874843" w:rsidRDefault="009D25AA" w:rsidP="00874843">
      <w:pPr>
        <w:widowControl w:val="0"/>
        <w:numPr>
          <w:ilvl w:val="0"/>
          <w:numId w:val="26"/>
        </w:numPr>
        <w:spacing w:line="360" w:lineRule="auto"/>
        <w:ind w:left="0" w:firstLine="709"/>
        <w:jc w:val="both"/>
        <w:rPr>
          <w:sz w:val="28"/>
        </w:rPr>
      </w:pPr>
      <w:r w:rsidRPr="00874843">
        <w:rPr>
          <w:sz w:val="28"/>
        </w:rPr>
        <w:t>тара;</w:t>
      </w:r>
    </w:p>
    <w:p w:rsidR="009D25AA" w:rsidRPr="00874843" w:rsidRDefault="009D25AA" w:rsidP="00874843">
      <w:pPr>
        <w:widowControl w:val="0"/>
        <w:numPr>
          <w:ilvl w:val="0"/>
          <w:numId w:val="26"/>
        </w:numPr>
        <w:spacing w:line="360" w:lineRule="auto"/>
        <w:ind w:left="0" w:firstLine="709"/>
        <w:jc w:val="both"/>
        <w:rPr>
          <w:sz w:val="28"/>
        </w:rPr>
      </w:pPr>
      <w:r w:rsidRPr="00874843">
        <w:rPr>
          <w:sz w:val="28"/>
        </w:rPr>
        <w:t>запасные части.</w:t>
      </w:r>
    </w:p>
    <w:p w:rsidR="009D25AA" w:rsidRPr="00874843" w:rsidRDefault="009D25AA" w:rsidP="00874843">
      <w:pPr>
        <w:widowControl w:val="0"/>
        <w:numPr>
          <w:ilvl w:val="0"/>
          <w:numId w:val="26"/>
        </w:numPr>
        <w:spacing w:line="360" w:lineRule="auto"/>
        <w:ind w:left="0" w:firstLine="709"/>
        <w:jc w:val="both"/>
        <w:rPr>
          <w:sz w:val="28"/>
        </w:rPr>
      </w:pPr>
      <w:r w:rsidRPr="00874843">
        <w:rPr>
          <w:sz w:val="28"/>
        </w:rPr>
        <w:t>находящиеся в процессе производства средства:</w:t>
      </w:r>
    </w:p>
    <w:p w:rsidR="009D25AA" w:rsidRPr="00874843" w:rsidRDefault="009D25AA" w:rsidP="00874843">
      <w:pPr>
        <w:widowControl w:val="0"/>
        <w:numPr>
          <w:ilvl w:val="0"/>
          <w:numId w:val="26"/>
        </w:numPr>
        <w:spacing w:line="360" w:lineRule="auto"/>
        <w:ind w:left="0" w:firstLine="709"/>
        <w:jc w:val="both"/>
        <w:rPr>
          <w:sz w:val="28"/>
        </w:rPr>
      </w:pPr>
      <w:r w:rsidRPr="00874843">
        <w:rPr>
          <w:sz w:val="28"/>
        </w:rPr>
        <w:t>незавершенное производство;</w:t>
      </w:r>
    </w:p>
    <w:p w:rsidR="009D25AA" w:rsidRPr="00874843" w:rsidRDefault="009D25AA" w:rsidP="00874843">
      <w:pPr>
        <w:widowControl w:val="0"/>
        <w:numPr>
          <w:ilvl w:val="0"/>
          <w:numId w:val="26"/>
        </w:numPr>
        <w:spacing w:line="360" w:lineRule="auto"/>
        <w:ind w:left="0" w:firstLine="709"/>
        <w:jc w:val="both"/>
        <w:rPr>
          <w:sz w:val="28"/>
        </w:rPr>
      </w:pPr>
      <w:r w:rsidRPr="00874843">
        <w:rPr>
          <w:sz w:val="28"/>
        </w:rPr>
        <w:t>расходы будущих периодов – это расходы, произведенные сейчас, но относящиеся к будущим периодам (заранее уплаченная арендная плата);</w:t>
      </w:r>
    </w:p>
    <w:p w:rsidR="009D25AA" w:rsidRPr="00874843" w:rsidRDefault="009D25AA" w:rsidP="00874843">
      <w:pPr>
        <w:widowControl w:val="0"/>
        <w:numPr>
          <w:ilvl w:val="0"/>
          <w:numId w:val="26"/>
        </w:numPr>
        <w:spacing w:line="360" w:lineRule="auto"/>
        <w:ind w:left="0" w:firstLine="709"/>
        <w:jc w:val="both"/>
        <w:rPr>
          <w:sz w:val="28"/>
        </w:rPr>
      </w:pPr>
      <w:r w:rsidRPr="00874843">
        <w:rPr>
          <w:sz w:val="28"/>
        </w:rPr>
        <w:t>готовая продукция:</w:t>
      </w:r>
    </w:p>
    <w:p w:rsidR="009D25AA" w:rsidRPr="00874843" w:rsidRDefault="009D25AA" w:rsidP="00874843">
      <w:pPr>
        <w:widowControl w:val="0"/>
        <w:numPr>
          <w:ilvl w:val="0"/>
          <w:numId w:val="26"/>
        </w:numPr>
        <w:spacing w:line="360" w:lineRule="auto"/>
        <w:ind w:left="0" w:firstLine="709"/>
        <w:jc w:val="both"/>
        <w:rPr>
          <w:sz w:val="28"/>
        </w:rPr>
      </w:pPr>
      <w:r w:rsidRPr="00874843">
        <w:rPr>
          <w:sz w:val="28"/>
        </w:rPr>
        <w:t>готовая продукция на складе предприятия;</w:t>
      </w:r>
    </w:p>
    <w:p w:rsidR="009D25AA" w:rsidRPr="00874843" w:rsidRDefault="009D25AA" w:rsidP="00874843">
      <w:pPr>
        <w:widowControl w:val="0"/>
        <w:numPr>
          <w:ilvl w:val="0"/>
          <w:numId w:val="26"/>
        </w:numPr>
        <w:spacing w:line="360" w:lineRule="auto"/>
        <w:ind w:left="0" w:firstLine="709"/>
        <w:jc w:val="both"/>
        <w:rPr>
          <w:sz w:val="28"/>
        </w:rPr>
      </w:pPr>
      <w:r w:rsidRPr="00874843">
        <w:rPr>
          <w:sz w:val="28"/>
        </w:rPr>
        <w:t>готовая продукция отгруженная;</w:t>
      </w:r>
    </w:p>
    <w:p w:rsidR="009D25AA" w:rsidRPr="00874843" w:rsidRDefault="009D25AA" w:rsidP="00874843">
      <w:pPr>
        <w:widowControl w:val="0"/>
        <w:numPr>
          <w:ilvl w:val="0"/>
          <w:numId w:val="26"/>
        </w:numPr>
        <w:spacing w:line="360" w:lineRule="auto"/>
        <w:ind w:left="0" w:firstLine="709"/>
        <w:jc w:val="both"/>
        <w:rPr>
          <w:sz w:val="28"/>
        </w:rPr>
      </w:pPr>
      <w:r w:rsidRPr="00874843">
        <w:rPr>
          <w:sz w:val="28"/>
        </w:rPr>
        <w:t>денежные средства и средства в расчетах:</w:t>
      </w:r>
    </w:p>
    <w:p w:rsidR="009D25AA" w:rsidRPr="00874843" w:rsidRDefault="009D25AA" w:rsidP="00874843">
      <w:pPr>
        <w:widowControl w:val="0"/>
        <w:numPr>
          <w:ilvl w:val="0"/>
          <w:numId w:val="26"/>
        </w:numPr>
        <w:spacing w:line="360" w:lineRule="auto"/>
        <w:ind w:left="0" w:firstLine="709"/>
        <w:jc w:val="both"/>
        <w:rPr>
          <w:sz w:val="28"/>
        </w:rPr>
      </w:pPr>
      <w:r w:rsidRPr="00874843">
        <w:rPr>
          <w:sz w:val="28"/>
        </w:rPr>
        <w:t>дебиторская задолжность;</w:t>
      </w:r>
    </w:p>
    <w:p w:rsidR="009D25AA" w:rsidRPr="00874843" w:rsidRDefault="009D25AA" w:rsidP="00874843">
      <w:pPr>
        <w:widowControl w:val="0"/>
        <w:numPr>
          <w:ilvl w:val="0"/>
          <w:numId w:val="26"/>
        </w:numPr>
        <w:spacing w:line="360" w:lineRule="auto"/>
        <w:ind w:left="0" w:firstLine="709"/>
        <w:jc w:val="both"/>
        <w:rPr>
          <w:sz w:val="28"/>
        </w:rPr>
      </w:pPr>
      <w:r w:rsidRPr="00874843">
        <w:rPr>
          <w:sz w:val="28"/>
        </w:rPr>
        <w:t>краткосрочные финансовые вложения;</w:t>
      </w:r>
    </w:p>
    <w:p w:rsidR="009D25AA" w:rsidRPr="00874843" w:rsidRDefault="009D25AA" w:rsidP="00874843">
      <w:pPr>
        <w:widowControl w:val="0"/>
        <w:numPr>
          <w:ilvl w:val="0"/>
          <w:numId w:val="26"/>
        </w:numPr>
        <w:spacing w:line="360" w:lineRule="auto"/>
        <w:ind w:left="0" w:firstLine="709"/>
        <w:jc w:val="both"/>
        <w:rPr>
          <w:sz w:val="28"/>
        </w:rPr>
      </w:pPr>
      <w:r w:rsidRPr="00874843">
        <w:rPr>
          <w:sz w:val="28"/>
        </w:rPr>
        <w:t>денежные средства.</w:t>
      </w:r>
    </w:p>
    <w:p w:rsidR="009D25AA" w:rsidRPr="00874843" w:rsidRDefault="009D25AA" w:rsidP="00874843">
      <w:pPr>
        <w:widowControl w:val="0"/>
        <w:tabs>
          <w:tab w:val="num" w:pos="1080"/>
        </w:tabs>
        <w:spacing w:line="360" w:lineRule="auto"/>
        <w:ind w:firstLine="709"/>
        <w:jc w:val="both"/>
        <w:rPr>
          <w:sz w:val="28"/>
        </w:rPr>
      </w:pPr>
      <w:r w:rsidRPr="00874843">
        <w:rPr>
          <w:sz w:val="28"/>
        </w:rPr>
        <w:t>Структура оборотных средств характеризуется удельным весом отдельных элементов оборотных средств в общей совокупности и выражается в процентах.</w:t>
      </w:r>
    </w:p>
    <w:p w:rsidR="009D25AA" w:rsidRPr="00874843" w:rsidRDefault="009D25AA" w:rsidP="00874843">
      <w:pPr>
        <w:widowControl w:val="0"/>
        <w:tabs>
          <w:tab w:val="num" w:pos="1080"/>
        </w:tabs>
        <w:spacing w:line="360" w:lineRule="auto"/>
        <w:ind w:firstLine="709"/>
        <w:jc w:val="both"/>
        <w:rPr>
          <w:sz w:val="28"/>
        </w:rPr>
      </w:pPr>
      <w:r w:rsidRPr="00874843">
        <w:rPr>
          <w:sz w:val="28"/>
        </w:rPr>
        <w:t>По характеру участия в торгово-производственном обороте предприятия оборотные производственные фонды и фонды обращения тесно взаимосвязаны и постоянно переходят из сферы производства в сферу обращения и наоборот.</w:t>
      </w:r>
    </w:p>
    <w:p w:rsidR="009D25AA" w:rsidRPr="00874843" w:rsidRDefault="009D25AA" w:rsidP="00874843">
      <w:pPr>
        <w:widowControl w:val="0"/>
        <w:tabs>
          <w:tab w:val="num" w:pos="1080"/>
        </w:tabs>
        <w:spacing w:line="360" w:lineRule="auto"/>
        <w:ind w:firstLine="709"/>
        <w:jc w:val="both"/>
        <w:rPr>
          <w:sz w:val="28"/>
        </w:rPr>
      </w:pPr>
      <w:r w:rsidRPr="00874843">
        <w:rPr>
          <w:sz w:val="28"/>
        </w:rPr>
        <w:t>Схема кругооборота:</w:t>
      </w:r>
    </w:p>
    <w:p w:rsidR="009D25AA" w:rsidRPr="00874843" w:rsidRDefault="009D25AA" w:rsidP="00874843">
      <w:pPr>
        <w:widowControl w:val="0"/>
        <w:tabs>
          <w:tab w:val="num" w:pos="1080"/>
        </w:tabs>
        <w:spacing w:line="360" w:lineRule="auto"/>
        <w:ind w:firstLine="709"/>
        <w:jc w:val="both"/>
        <w:rPr>
          <w:sz w:val="28"/>
        </w:rPr>
      </w:pPr>
      <w:r w:rsidRPr="00874843">
        <w:rPr>
          <w:sz w:val="28"/>
        </w:rPr>
        <w:t>Д (деньги) - Т (товар) - … - П (пр-во) - … - Т ` (новый товар) –</w:t>
      </w:r>
      <w:r w:rsidR="00874843">
        <w:rPr>
          <w:sz w:val="28"/>
        </w:rPr>
        <w:t xml:space="preserve"> </w:t>
      </w:r>
      <w:r w:rsidRPr="00874843">
        <w:rPr>
          <w:sz w:val="28"/>
        </w:rPr>
        <w:t>Д ` (новые деньги) –</w:t>
      </w:r>
    </w:p>
    <w:p w:rsidR="00874843" w:rsidRDefault="00874843" w:rsidP="00874843">
      <w:pPr>
        <w:widowControl w:val="0"/>
        <w:tabs>
          <w:tab w:val="num" w:pos="1080"/>
        </w:tabs>
        <w:spacing w:line="360" w:lineRule="auto"/>
        <w:ind w:firstLine="709"/>
        <w:jc w:val="both"/>
        <w:rPr>
          <w:sz w:val="28"/>
        </w:rPr>
      </w:pPr>
    </w:p>
    <w:p w:rsidR="009D25AA" w:rsidRPr="00874843" w:rsidRDefault="009D25AA" w:rsidP="00874843">
      <w:pPr>
        <w:widowControl w:val="0"/>
        <w:tabs>
          <w:tab w:val="num" w:pos="1080"/>
        </w:tabs>
        <w:spacing w:line="360" w:lineRule="auto"/>
        <w:ind w:firstLine="709"/>
        <w:jc w:val="both"/>
        <w:rPr>
          <w:sz w:val="28"/>
        </w:rPr>
      </w:pPr>
      <w:r w:rsidRPr="00874843">
        <w:rPr>
          <w:sz w:val="28"/>
        </w:rPr>
        <w:t xml:space="preserve">Д – МПЗ - … - НП - … - ГП – Д ` – </w:t>
      </w:r>
    </w:p>
    <w:p w:rsidR="009D25AA" w:rsidRPr="00874843" w:rsidRDefault="0002137F" w:rsidP="00874843">
      <w:pPr>
        <w:widowControl w:val="0"/>
        <w:tabs>
          <w:tab w:val="num" w:pos="1080"/>
        </w:tab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2pt">
            <v:imagedata r:id="rId7" o:title=""/>
          </v:shape>
        </w:pict>
      </w:r>
    </w:p>
    <w:p w:rsidR="009D25AA" w:rsidRPr="00874843" w:rsidRDefault="00874843" w:rsidP="00874843">
      <w:pPr>
        <w:widowControl w:val="0"/>
        <w:tabs>
          <w:tab w:val="num" w:pos="1080"/>
        </w:tabs>
        <w:spacing w:line="360" w:lineRule="auto"/>
        <w:ind w:firstLine="709"/>
        <w:jc w:val="both"/>
        <w:rPr>
          <w:sz w:val="28"/>
        </w:rPr>
      </w:pPr>
      <w:r>
        <w:rPr>
          <w:sz w:val="28"/>
        </w:rPr>
        <w:t xml:space="preserve">    </w:t>
      </w:r>
      <w:r w:rsidR="009D25AA" w:rsidRPr="00874843">
        <w:rPr>
          <w:sz w:val="28"/>
        </w:rPr>
        <w:t>I</w:t>
      </w:r>
      <w:r>
        <w:rPr>
          <w:sz w:val="28"/>
        </w:rPr>
        <w:t xml:space="preserve">                 </w:t>
      </w:r>
      <w:r w:rsidR="009D25AA" w:rsidRPr="00874843">
        <w:rPr>
          <w:sz w:val="28"/>
        </w:rPr>
        <w:t>II</w:t>
      </w:r>
      <w:r>
        <w:rPr>
          <w:sz w:val="28"/>
        </w:rPr>
        <w:t xml:space="preserve">                     </w:t>
      </w:r>
      <w:r w:rsidR="009D25AA" w:rsidRPr="00874843">
        <w:rPr>
          <w:sz w:val="28"/>
        </w:rPr>
        <w:t>III</w:t>
      </w:r>
    </w:p>
    <w:p w:rsidR="00874843" w:rsidRDefault="00874843" w:rsidP="00874843">
      <w:pPr>
        <w:widowControl w:val="0"/>
        <w:tabs>
          <w:tab w:val="num" w:pos="1080"/>
        </w:tabs>
        <w:spacing w:line="360" w:lineRule="auto"/>
        <w:ind w:firstLine="709"/>
        <w:jc w:val="both"/>
        <w:rPr>
          <w:sz w:val="28"/>
        </w:rPr>
      </w:pPr>
    </w:p>
    <w:p w:rsidR="009D25AA" w:rsidRPr="00874843" w:rsidRDefault="009D25AA" w:rsidP="00874843">
      <w:pPr>
        <w:widowControl w:val="0"/>
        <w:tabs>
          <w:tab w:val="num" w:pos="1080"/>
        </w:tabs>
        <w:spacing w:line="360" w:lineRule="auto"/>
        <w:ind w:firstLine="709"/>
        <w:jc w:val="both"/>
        <w:rPr>
          <w:sz w:val="28"/>
        </w:rPr>
      </w:pPr>
      <w:r w:rsidRPr="00874843">
        <w:rPr>
          <w:sz w:val="28"/>
        </w:rPr>
        <w:t>МПЗ – материально-производственные запасы</w:t>
      </w:r>
    </w:p>
    <w:p w:rsidR="009D25AA" w:rsidRPr="00874843" w:rsidRDefault="009D25AA" w:rsidP="00874843">
      <w:pPr>
        <w:widowControl w:val="0"/>
        <w:tabs>
          <w:tab w:val="num" w:pos="1080"/>
        </w:tabs>
        <w:spacing w:line="360" w:lineRule="auto"/>
        <w:ind w:firstLine="709"/>
        <w:jc w:val="both"/>
        <w:rPr>
          <w:sz w:val="28"/>
        </w:rPr>
      </w:pPr>
      <w:r w:rsidRPr="00874843">
        <w:rPr>
          <w:sz w:val="28"/>
        </w:rPr>
        <w:t>НП – незавершенное производство</w:t>
      </w:r>
    </w:p>
    <w:p w:rsidR="009D25AA" w:rsidRPr="00874843" w:rsidRDefault="009D25AA" w:rsidP="00874843">
      <w:pPr>
        <w:widowControl w:val="0"/>
        <w:tabs>
          <w:tab w:val="num" w:pos="1080"/>
        </w:tabs>
        <w:spacing w:line="360" w:lineRule="auto"/>
        <w:ind w:firstLine="709"/>
        <w:jc w:val="both"/>
        <w:rPr>
          <w:sz w:val="28"/>
        </w:rPr>
      </w:pPr>
      <w:r w:rsidRPr="00874843">
        <w:rPr>
          <w:sz w:val="28"/>
        </w:rPr>
        <w:t xml:space="preserve">ГП – готовая продукция </w:t>
      </w:r>
    </w:p>
    <w:p w:rsidR="009D25AA" w:rsidRPr="00874843" w:rsidRDefault="009D25AA" w:rsidP="00874843">
      <w:pPr>
        <w:widowControl w:val="0"/>
        <w:tabs>
          <w:tab w:val="num" w:pos="1080"/>
        </w:tabs>
        <w:spacing w:line="360" w:lineRule="auto"/>
        <w:ind w:firstLine="709"/>
        <w:jc w:val="both"/>
        <w:rPr>
          <w:sz w:val="28"/>
        </w:rPr>
      </w:pPr>
      <w:r w:rsidRPr="00874843">
        <w:rPr>
          <w:sz w:val="28"/>
        </w:rPr>
        <w:t>Д ` – выручка от реализации</w:t>
      </w:r>
    </w:p>
    <w:p w:rsidR="009D25AA" w:rsidRPr="00874843" w:rsidRDefault="009D25AA" w:rsidP="00874843">
      <w:pPr>
        <w:widowControl w:val="0"/>
        <w:tabs>
          <w:tab w:val="num" w:pos="1080"/>
        </w:tabs>
        <w:spacing w:line="360" w:lineRule="auto"/>
        <w:ind w:firstLine="709"/>
        <w:jc w:val="both"/>
        <w:rPr>
          <w:sz w:val="28"/>
        </w:rPr>
      </w:pPr>
      <w:r w:rsidRPr="00874843">
        <w:rPr>
          <w:sz w:val="28"/>
        </w:rPr>
        <w:t>Принято выделять три стадии кругооборота:</w:t>
      </w:r>
    </w:p>
    <w:p w:rsidR="009D25AA" w:rsidRPr="00874843" w:rsidRDefault="009D25AA" w:rsidP="00874843">
      <w:pPr>
        <w:widowControl w:val="0"/>
        <w:tabs>
          <w:tab w:val="num" w:pos="1080"/>
        </w:tabs>
        <w:spacing w:line="360" w:lineRule="auto"/>
        <w:ind w:firstLine="709"/>
        <w:jc w:val="both"/>
        <w:rPr>
          <w:sz w:val="28"/>
        </w:rPr>
      </w:pPr>
      <w:r w:rsidRPr="00874843">
        <w:rPr>
          <w:sz w:val="28"/>
        </w:rPr>
        <w:t>I этап – оборотные средства выступают в денежной форме и используются для создания материально-производственных запасов.</w:t>
      </w:r>
    </w:p>
    <w:p w:rsidR="009D25AA" w:rsidRPr="00874843" w:rsidRDefault="009D25AA" w:rsidP="00874843">
      <w:pPr>
        <w:widowControl w:val="0"/>
        <w:tabs>
          <w:tab w:val="num" w:pos="1080"/>
        </w:tabs>
        <w:spacing w:line="360" w:lineRule="auto"/>
        <w:ind w:firstLine="709"/>
        <w:jc w:val="both"/>
        <w:rPr>
          <w:sz w:val="28"/>
        </w:rPr>
      </w:pPr>
      <w:r w:rsidRPr="00874843">
        <w:rPr>
          <w:sz w:val="28"/>
        </w:rPr>
        <w:t>II этап – производственные запасы потребляются в процессе производства, образуя сначала незавершенное производство, а затем готовую продукцию.</w:t>
      </w:r>
    </w:p>
    <w:p w:rsidR="009D25AA" w:rsidRPr="00874843" w:rsidRDefault="009D25AA" w:rsidP="00874843">
      <w:pPr>
        <w:widowControl w:val="0"/>
        <w:tabs>
          <w:tab w:val="num" w:pos="1080"/>
        </w:tabs>
        <w:spacing w:line="360" w:lineRule="auto"/>
        <w:ind w:firstLine="709"/>
        <w:jc w:val="both"/>
        <w:rPr>
          <w:sz w:val="28"/>
        </w:rPr>
      </w:pPr>
      <w:r w:rsidRPr="00874843">
        <w:rPr>
          <w:sz w:val="28"/>
        </w:rPr>
        <w:t>III этап – реализация готовой продукции, в результате которой получаются денежные средства, которые восполняют запасы предприятия и создают необходимый прибавочные продукт.</w:t>
      </w:r>
    </w:p>
    <w:p w:rsidR="009D25AA" w:rsidRPr="00874843" w:rsidRDefault="009D25AA" w:rsidP="00874843">
      <w:pPr>
        <w:widowControl w:val="0"/>
        <w:tabs>
          <w:tab w:val="num" w:pos="1080"/>
        </w:tabs>
        <w:spacing w:line="360" w:lineRule="auto"/>
        <w:ind w:firstLine="709"/>
        <w:jc w:val="both"/>
        <w:rPr>
          <w:sz w:val="28"/>
        </w:rPr>
      </w:pPr>
      <w:r w:rsidRPr="00874843">
        <w:rPr>
          <w:sz w:val="28"/>
        </w:rPr>
        <w:t xml:space="preserve">Затем кругооборот повторяется и, таким образом, создаются необходимые условия для обеспечения непрерывности производства. </w:t>
      </w:r>
    </w:p>
    <w:p w:rsidR="009D25AA" w:rsidRPr="00874843" w:rsidRDefault="009D25AA" w:rsidP="00874843">
      <w:pPr>
        <w:widowControl w:val="0"/>
        <w:tabs>
          <w:tab w:val="num" w:pos="1080"/>
        </w:tabs>
        <w:spacing w:line="360" w:lineRule="auto"/>
        <w:ind w:firstLine="709"/>
        <w:jc w:val="both"/>
        <w:rPr>
          <w:sz w:val="28"/>
        </w:rPr>
      </w:pPr>
      <w:r w:rsidRPr="00874843">
        <w:rPr>
          <w:sz w:val="28"/>
        </w:rPr>
        <w:t xml:space="preserve">Для оценки эффективности использования оборотных средств применяют следующие показатели: </w:t>
      </w:r>
    </w:p>
    <w:p w:rsidR="009D25AA" w:rsidRPr="00874843" w:rsidRDefault="009D25AA" w:rsidP="00874843">
      <w:pPr>
        <w:widowControl w:val="0"/>
        <w:tabs>
          <w:tab w:val="num" w:pos="1080"/>
        </w:tabs>
        <w:spacing w:line="360" w:lineRule="auto"/>
        <w:ind w:firstLine="709"/>
        <w:jc w:val="both"/>
        <w:rPr>
          <w:sz w:val="28"/>
        </w:rPr>
      </w:pPr>
      <w:r w:rsidRPr="00874843">
        <w:rPr>
          <w:sz w:val="28"/>
        </w:rPr>
        <w:t>Коэффициент оборачиваемости:</w:t>
      </w:r>
    </w:p>
    <w:p w:rsidR="00874843" w:rsidRDefault="00874843" w:rsidP="00874843">
      <w:pPr>
        <w:widowControl w:val="0"/>
        <w:tabs>
          <w:tab w:val="num" w:pos="1080"/>
        </w:tabs>
        <w:spacing w:line="360" w:lineRule="auto"/>
        <w:ind w:firstLine="709"/>
        <w:jc w:val="both"/>
        <w:rPr>
          <w:sz w:val="28"/>
        </w:rPr>
      </w:pPr>
    </w:p>
    <w:p w:rsidR="009D25AA" w:rsidRPr="00874843" w:rsidRDefault="0002137F" w:rsidP="00874843">
      <w:pPr>
        <w:widowControl w:val="0"/>
        <w:tabs>
          <w:tab w:val="num" w:pos="1080"/>
        </w:tabs>
        <w:spacing w:line="360" w:lineRule="auto"/>
        <w:ind w:firstLine="709"/>
        <w:jc w:val="both"/>
        <w:rPr>
          <w:sz w:val="28"/>
        </w:rPr>
      </w:pPr>
      <w:r>
        <w:rPr>
          <w:sz w:val="28"/>
        </w:rPr>
        <w:pict>
          <v:shape id="_x0000_i1026" type="#_x0000_t75" style="width:50.25pt;height:26.25pt">
            <v:imagedata r:id="rId8" o:title=""/>
          </v:shape>
        </w:pict>
      </w:r>
    </w:p>
    <w:p w:rsidR="009D25AA" w:rsidRPr="00874843" w:rsidRDefault="009D25AA" w:rsidP="00874843">
      <w:pPr>
        <w:widowControl w:val="0"/>
        <w:tabs>
          <w:tab w:val="num" w:pos="1080"/>
        </w:tabs>
        <w:spacing w:line="360" w:lineRule="auto"/>
        <w:ind w:firstLine="709"/>
        <w:jc w:val="both"/>
        <w:rPr>
          <w:sz w:val="28"/>
        </w:rPr>
      </w:pPr>
    </w:p>
    <w:p w:rsidR="009D25AA" w:rsidRPr="00874843" w:rsidRDefault="009D25AA" w:rsidP="00874843">
      <w:pPr>
        <w:widowControl w:val="0"/>
        <w:tabs>
          <w:tab w:val="num" w:pos="1080"/>
        </w:tabs>
        <w:spacing w:line="360" w:lineRule="auto"/>
        <w:ind w:firstLine="709"/>
        <w:jc w:val="both"/>
        <w:rPr>
          <w:sz w:val="28"/>
        </w:rPr>
      </w:pPr>
      <w:r w:rsidRPr="00874843">
        <w:rPr>
          <w:sz w:val="28"/>
        </w:rPr>
        <w:t>Q – объем выпущенной продукции;</w:t>
      </w:r>
    </w:p>
    <w:p w:rsidR="009D25AA" w:rsidRPr="00874843" w:rsidRDefault="009D25AA" w:rsidP="00874843">
      <w:pPr>
        <w:widowControl w:val="0"/>
        <w:tabs>
          <w:tab w:val="num" w:pos="1080"/>
        </w:tabs>
        <w:spacing w:line="360" w:lineRule="auto"/>
        <w:ind w:firstLine="709"/>
        <w:jc w:val="both"/>
        <w:rPr>
          <w:sz w:val="28"/>
        </w:rPr>
      </w:pPr>
      <w:r w:rsidRPr="00874843">
        <w:rPr>
          <w:sz w:val="28"/>
        </w:rPr>
        <w:t>ОС – средний размер оборотных средств (рассчитывается по средне хронологической).</w:t>
      </w:r>
    </w:p>
    <w:p w:rsidR="009D25AA" w:rsidRPr="00874843" w:rsidRDefault="009D25AA" w:rsidP="00874843">
      <w:pPr>
        <w:widowControl w:val="0"/>
        <w:tabs>
          <w:tab w:val="num" w:pos="1080"/>
        </w:tabs>
        <w:spacing w:line="360" w:lineRule="auto"/>
        <w:ind w:firstLine="709"/>
        <w:jc w:val="both"/>
        <w:rPr>
          <w:sz w:val="28"/>
        </w:rPr>
      </w:pPr>
      <w:r w:rsidRPr="00874843">
        <w:rPr>
          <w:sz w:val="28"/>
        </w:rPr>
        <w:t>Этот коэффициент показывает количество оборотов, совершенных оборотными средствами за отчетный период.</w:t>
      </w:r>
    </w:p>
    <w:p w:rsidR="009D25AA" w:rsidRPr="00874843" w:rsidRDefault="009D25AA" w:rsidP="00874843">
      <w:pPr>
        <w:widowControl w:val="0"/>
        <w:tabs>
          <w:tab w:val="num" w:pos="1080"/>
        </w:tabs>
        <w:spacing w:line="360" w:lineRule="auto"/>
        <w:ind w:firstLine="709"/>
        <w:jc w:val="both"/>
        <w:rPr>
          <w:sz w:val="28"/>
        </w:rPr>
      </w:pPr>
      <w:r w:rsidRPr="00874843">
        <w:rPr>
          <w:sz w:val="28"/>
        </w:rPr>
        <w:t>Коэффициент оборачиваемости может быть посчитан как для всей совокупности оборотных средств, так и для отдельных элементов оборотных средств.</w:t>
      </w:r>
    </w:p>
    <w:p w:rsidR="009D25AA" w:rsidRPr="00874843" w:rsidRDefault="009D25AA" w:rsidP="00874843">
      <w:pPr>
        <w:widowControl w:val="0"/>
        <w:tabs>
          <w:tab w:val="num" w:pos="1080"/>
        </w:tabs>
        <w:spacing w:line="360" w:lineRule="auto"/>
        <w:ind w:firstLine="709"/>
        <w:jc w:val="both"/>
        <w:rPr>
          <w:sz w:val="28"/>
        </w:rPr>
      </w:pPr>
      <w:r w:rsidRPr="00874843">
        <w:rPr>
          <w:sz w:val="28"/>
        </w:rPr>
        <w:t xml:space="preserve"> Величина коэффициента оборачиваемости зависит от длительности периода. Если предприятие работает стабильно, то величина ОС из месяца в месяц будет одинакова, а Q увеличивается с увеличением периода.</w:t>
      </w:r>
    </w:p>
    <w:p w:rsidR="009D25AA" w:rsidRDefault="009D25AA" w:rsidP="00874843">
      <w:pPr>
        <w:widowControl w:val="0"/>
        <w:tabs>
          <w:tab w:val="num" w:pos="1080"/>
        </w:tabs>
        <w:spacing w:line="360" w:lineRule="auto"/>
        <w:ind w:firstLine="709"/>
        <w:jc w:val="both"/>
        <w:rPr>
          <w:sz w:val="28"/>
        </w:rPr>
      </w:pPr>
      <w:r w:rsidRPr="00874843">
        <w:rPr>
          <w:sz w:val="28"/>
        </w:rPr>
        <w:t>Коэффициент закрепления оборотных средств:</w:t>
      </w:r>
    </w:p>
    <w:p w:rsidR="00874843" w:rsidRPr="00874843" w:rsidRDefault="00874843" w:rsidP="00874843">
      <w:pPr>
        <w:widowControl w:val="0"/>
        <w:tabs>
          <w:tab w:val="num" w:pos="1080"/>
        </w:tabs>
        <w:spacing w:line="360" w:lineRule="auto"/>
        <w:ind w:firstLine="709"/>
        <w:jc w:val="both"/>
        <w:rPr>
          <w:sz w:val="28"/>
        </w:rPr>
      </w:pPr>
    </w:p>
    <w:p w:rsidR="009D25AA" w:rsidRPr="00874843" w:rsidRDefault="0002137F" w:rsidP="00874843">
      <w:pPr>
        <w:widowControl w:val="0"/>
        <w:tabs>
          <w:tab w:val="num" w:pos="1080"/>
        </w:tabs>
        <w:spacing w:line="360" w:lineRule="auto"/>
        <w:ind w:firstLine="709"/>
        <w:jc w:val="both"/>
        <w:rPr>
          <w:sz w:val="28"/>
        </w:rPr>
      </w:pPr>
      <w:r>
        <w:rPr>
          <w:sz w:val="28"/>
        </w:rPr>
        <w:pict>
          <v:shape id="_x0000_i1027" type="#_x0000_t75" style="width:56.25pt;height:30.75pt">
            <v:imagedata r:id="rId9" o:title=""/>
          </v:shape>
        </w:pict>
      </w:r>
    </w:p>
    <w:p w:rsidR="009D25AA" w:rsidRPr="00874843" w:rsidRDefault="009D25AA" w:rsidP="00874843">
      <w:pPr>
        <w:widowControl w:val="0"/>
        <w:tabs>
          <w:tab w:val="num" w:pos="1080"/>
        </w:tabs>
        <w:spacing w:line="360" w:lineRule="auto"/>
        <w:ind w:firstLine="709"/>
        <w:jc w:val="both"/>
        <w:rPr>
          <w:sz w:val="28"/>
        </w:rPr>
      </w:pPr>
    </w:p>
    <w:p w:rsidR="009D25AA" w:rsidRPr="00874843" w:rsidRDefault="009D25AA" w:rsidP="00874843">
      <w:pPr>
        <w:widowControl w:val="0"/>
        <w:tabs>
          <w:tab w:val="num" w:pos="1080"/>
        </w:tabs>
        <w:spacing w:line="360" w:lineRule="auto"/>
        <w:ind w:firstLine="709"/>
        <w:jc w:val="both"/>
        <w:rPr>
          <w:sz w:val="28"/>
        </w:rPr>
      </w:pPr>
      <w:r w:rsidRPr="00874843">
        <w:rPr>
          <w:sz w:val="28"/>
        </w:rPr>
        <w:t>Показывает, сколько оборотных средств используется для производства 1 руб. продукции.</w:t>
      </w:r>
    </w:p>
    <w:p w:rsidR="009D25AA" w:rsidRDefault="009D25AA" w:rsidP="00874843">
      <w:pPr>
        <w:widowControl w:val="0"/>
        <w:tabs>
          <w:tab w:val="num" w:pos="1080"/>
        </w:tabs>
        <w:spacing w:line="360" w:lineRule="auto"/>
        <w:ind w:firstLine="709"/>
        <w:jc w:val="both"/>
        <w:rPr>
          <w:sz w:val="28"/>
        </w:rPr>
      </w:pPr>
      <w:r w:rsidRPr="00874843">
        <w:rPr>
          <w:sz w:val="28"/>
        </w:rPr>
        <w:t>Длительность одного оборота:</w:t>
      </w:r>
    </w:p>
    <w:p w:rsidR="009D25AA" w:rsidRPr="00874843" w:rsidRDefault="001F7679" w:rsidP="001F7679">
      <w:pPr>
        <w:widowControl w:val="0"/>
        <w:tabs>
          <w:tab w:val="num" w:pos="1080"/>
        </w:tabs>
        <w:spacing w:line="360" w:lineRule="auto"/>
        <w:ind w:firstLine="709"/>
        <w:jc w:val="both"/>
        <w:rPr>
          <w:sz w:val="28"/>
        </w:rPr>
      </w:pPr>
      <w:r>
        <w:rPr>
          <w:sz w:val="28"/>
        </w:rPr>
        <w:br w:type="page"/>
      </w:r>
      <w:r w:rsidR="0002137F">
        <w:rPr>
          <w:sz w:val="28"/>
        </w:rPr>
        <w:pict>
          <v:shape id="_x0000_i1028" type="#_x0000_t75" style="width:101.25pt;height:29.25pt">
            <v:imagedata r:id="rId10" o:title=""/>
          </v:shape>
        </w:pict>
      </w:r>
    </w:p>
    <w:p w:rsidR="009D25AA" w:rsidRPr="00874843" w:rsidRDefault="009D25AA" w:rsidP="00874843">
      <w:pPr>
        <w:widowControl w:val="0"/>
        <w:tabs>
          <w:tab w:val="num" w:pos="1080"/>
        </w:tabs>
        <w:spacing w:line="360" w:lineRule="auto"/>
        <w:ind w:firstLine="709"/>
        <w:jc w:val="both"/>
        <w:rPr>
          <w:sz w:val="28"/>
        </w:rPr>
      </w:pPr>
    </w:p>
    <w:p w:rsidR="009D25AA" w:rsidRPr="00874843" w:rsidRDefault="009D25AA" w:rsidP="00874843">
      <w:pPr>
        <w:widowControl w:val="0"/>
        <w:tabs>
          <w:tab w:val="num" w:pos="1080"/>
        </w:tabs>
        <w:spacing w:line="360" w:lineRule="auto"/>
        <w:ind w:firstLine="709"/>
        <w:jc w:val="both"/>
        <w:rPr>
          <w:sz w:val="28"/>
        </w:rPr>
      </w:pPr>
      <w:r w:rsidRPr="00874843">
        <w:rPr>
          <w:sz w:val="28"/>
        </w:rPr>
        <w:t>Тп – длительность периода (30, 90, 360 дней).</w:t>
      </w:r>
    </w:p>
    <w:p w:rsidR="009D25AA" w:rsidRPr="00874843" w:rsidRDefault="009D25AA" w:rsidP="00874843">
      <w:pPr>
        <w:widowControl w:val="0"/>
        <w:tabs>
          <w:tab w:val="num" w:pos="1080"/>
        </w:tabs>
        <w:spacing w:line="360" w:lineRule="auto"/>
        <w:ind w:firstLine="709"/>
        <w:jc w:val="both"/>
        <w:rPr>
          <w:sz w:val="28"/>
        </w:rPr>
      </w:pPr>
      <w:r w:rsidRPr="00874843">
        <w:rPr>
          <w:sz w:val="28"/>
        </w:rPr>
        <w:t>Длительность оборота можно сравнивать вне зависимости от величины расчетного периода.</w:t>
      </w:r>
    </w:p>
    <w:p w:rsidR="009D25AA" w:rsidRPr="00874843" w:rsidRDefault="009D25AA" w:rsidP="00874843">
      <w:pPr>
        <w:widowControl w:val="0"/>
        <w:tabs>
          <w:tab w:val="num" w:pos="1080"/>
        </w:tabs>
        <w:spacing w:line="360" w:lineRule="auto"/>
        <w:ind w:firstLine="709"/>
        <w:jc w:val="both"/>
        <w:rPr>
          <w:sz w:val="28"/>
        </w:rPr>
      </w:pPr>
      <w:r w:rsidRPr="00874843">
        <w:rPr>
          <w:sz w:val="28"/>
        </w:rPr>
        <w:t>Ускорение оборачиваемости равносильно дополнительному вовлечению денежных средств в хозяйственный оборот.</w:t>
      </w:r>
    </w:p>
    <w:p w:rsidR="009D25AA" w:rsidRPr="00874843" w:rsidRDefault="009D25AA" w:rsidP="00874843">
      <w:pPr>
        <w:widowControl w:val="0"/>
        <w:tabs>
          <w:tab w:val="num" w:pos="1080"/>
        </w:tabs>
        <w:spacing w:line="360" w:lineRule="auto"/>
        <w:ind w:firstLine="709"/>
        <w:jc w:val="both"/>
        <w:rPr>
          <w:sz w:val="28"/>
        </w:rPr>
      </w:pPr>
      <w:r w:rsidRPr="00874843">
        <w:rPr>
          <w:sz w:val="28"/>
        </w:rPr>
        <w:t xml:space="preserve">Чем меньше продолжительность одного оборота (больше количество оборотов), при одинаковом объеме производства, тем меньше оборотных средств требуется предприятию. </w:t>
      </w:r>
    </w:p>
    <w:p w:rsidR="009D25AA" w:rsidRPr="00874843" w:rsidRDefault="009D25AA" w:rsidP="00874843">
      <w:pPr>
        <w:widowControl w:val="0"/>
        <w:tabs>
          <w:tab w:val="num" w:pos="1080"/>
        </w:tabs>
        <w:spacing w:line="360" w:lineRule="auto"/>
        <w:ind w:firstLine="709"/>
        <w:jc w:val="both"/>
        <w:rPr>
          <w:sz w:val="28"/>
        </w:rPr>
      </w:pPr>
      <w:r w:rsidRPr="00874843">
        <w:rPr>
          <w:sz w:val="28"/>
        </w:rPr>
        <w:t>Замедление оборачиваемости сопровождается отвлечением денежных средств из хозяйственного оборота и их относительно более длительным омертвением в производственных запасах, незавершенном производстве и готовой продукции.</w:t>
      </w:r>
    </w:p>
    <w:p w:rsidR="009D25AA" w:rsidRPr="00874843" w:rsidRDefault="009D25AA" w:rsidP="00874843">
      <w:pPr>
        <w:widowControl w:val="0"/>
        <w:tabs>
          <w:tab w:val="num" w:pos="1080"/>
        </w:tabs>
        <w:spacing w:line="360" w:lineRule="auto"/>
        <w:ind w:firstLine="709"/>
        <w:jc w:val="both"/>
        <w:rPr>
          <w:sz w:val="28"/>
        </w:rPr>
      </w:pPr>
      <w:r w:rsidRPr="00874843">
        <w:rPr>
          <w:sz w:val="28"/>
        </w:rPr>
        <w:t>Нормирование оборотных средств – это процесс разработки обоснованных норм и нормативов, т.е. определение расчетных величин оборотных средств, необходимых для создания постоянных минимальных запасов, достаточных для бесперебойной работы предприятия.</w:t>
      </w:r>
    </w:p>
    <w:p w:rsidR="009D25AA" w:rsidRPr="00874843" w:rsidRDefault="009D25AA" w:rsidP="00874843">
      <w:pPr>
        <w:widowControl w:val="0"/>
        <w:tabs>
          <w:tab w:val="num" w:pos="1080"/>
        </w:tabs>
        <w:spacing w:line="360" w:lineRule="auto"/>
        <w:ind w:firstLine="709"/>
        <w:jc w:val="both"/>
        <w:rPr>
          <w:sz w:val="28"/>
        </w:rPr>
      </w:pPr>
      <w:r w:rsidRPr="00874843">
        <w:rPr>
          <w:sz w:val="28"/>
        </w:rPr>
        <w:t>Норма – это минимальный запас, установленный в относительных величинах (норма запаса материала – 20 дней, норма запаса тары – 50 р. на 1000 р. выпущенной продукции).</w:t>
      </w:r>
    </w:p>
    <w:p w:rsidR="009D25AA" w:rsidRPr="00874843" w:rsidRDefault="009D25AA" w:rsidP="00874843">
      <w:pPr>
        <w:widowControl w:val="0"/>
        <w:tabs>
          <w:tab w:val="num" w:pos="1080"/>
        </w:tabs>
        <w:spacing w:line="360" w:lineRule="auto"/>
        <w:ind w:firstLine="709"/>
        <w:jc w:val="both"/>
        <w:rPr>
          <w:sz w:val="28"/>
        </w:rPr>
      </w:pPr>
      <w:r w:rsidRPr="00874843">
        <w:rPr>
          <w:sz w:val="28"/>
        </w:rPr>
        <w:t>Норматив – это минимальный размер материально-производственных запасов в денежном выражении.</w:t>
      </w:r>
    </w:p>
    <w:p w:rsidR="009D25AA" w:rsidRPr="00874843" w:rsidRDefault="009D25AA" w:rsidP="00874843">
      <w:pPr>
        <w:widowControl w:val="0"/>
        <w:tabs>
          <w:tab w:val="num" w:pos="1080"/>
        </w:tabs>
        <w:spacing w:line="360" w:lineRule="auto"/>
        <w:ind w:firstLine="709"/>
        <w:jc w:val="both"/>
        <w:rPr>
          <w:sz w:val="28"/>
        </w:rPr>
      </w:pPr>
      <w:r w:rsidRPr="00874843">
        <w:rPr>
          <w:sz w:val="28"/>
        </w:rPr>
        <w:t>Для материально-производственных запасов между нормой и нормативом существует следующая взаимосвязь.</w:t>
      </w:r>
    </w:p>
    <w:p w:rsidR="00874843" w:rsidRDefault="00874843" w:rsidP="00874843">
      <w:pPr>
        <w:widowControl w:val="0"/>
        <w:tabs>
          <w:tab w:val="num" w:pos="1080"/>
        </w:tabs>
        <w:spacing w:line="360" w:lineRule="auto"/>
        <w:ind w:firstLine="709"/>
        <w:jc w:val="both"/>
        <w:rPr>
          <w:sz w:val="28"/>
        </w:rPr>
      </w:pPr>
    </w:p>
    <w:p w:rsidR="009D25AA" w:rsidRPr="00874843" w:rsidRDefault="009D25AA" w:rsidP="00874843">
      <w:pPr>
        <w:widowControl w:val="0"/>
        <w:tabs>
          <w:tab w:val="num" w:pos="1080"/>
        </w:tabs>
        <w:spacing w:line="360" w:lineRule="auto"/>
        <w:ind w:firstLine="709"/>
        <w:jc w:val="both"/>
        <w:rPr>
          <w:sz w:val="28"/>
        </w:rPr>
      </w:pPr>
      <w:r w:rsidRPr="00874843">
        <w:rPr>
          <w:sz w:val="28"/>
        </w:rPr>
        <w:t>Нос = Нз * Род</w:t>
      </w:r>
    </w:p>
    <w:p w:rsidR="00874843" w:rsidRDefault="00874843" w:rsidP="00874843">
      <w:pPr>
        <w:widowControl w:val="0"/>
        <w:tabs>
          <w:tab w:val="num" w:pos="1080"/>
        </w:tabs>
        <w:spacing w:line="360" w:lineRule="auto"/>
        <w:ind w:firstLine="709"/>
        <w:jc w:val="both"/>
        <w:rPr>
          <w:sz w:val="28"/>
        </w:rPr>
      </w:pPr>
    </w:p>
    <w:p w:rsidR="009D25AA" w:rsidRPr="00874843" w:rsidRDefault="009D25AA" w:rsidP="00874843">
      <w:pPr>
        <w:widowControl w:val="0"/>
        <w:tabs>
          <w:tab w:val="num" w:pos="1080"/>
        </w:tabs>
        <w:spacing w:line="360" w:lineRule="auto"/>
        <w:ind w:firstLine="709"/>
        <w:jc w:val="both"/>
        <w:rPr>
          <w:sz w:val="28"/>
        </w:rPr>
      </w:pPr>
      <w:r w:rsidRPr="00874843">
        <w:rPr>
          <w:sz w:val="28"/>
        </w:rPr>
        <w:t>Нос – норматив оборотных средств</w:t>
      </w:r>
    </w:p>
    <w:p w:rsidR="009D25AA" w:rsidRPr="00874843" w:rsidRDefault="009D25AA" w:rsidP="00874843">
      <w:pPr>
        <w:widowControl w:val="0"/>
        <w:tabs>
          <w:tab w:val="num" w:pos="1080"/>
        </w:tabs>
        <w:spacing w:line="360" w:lineRule="auto"/>
        <w:ind w:firstLine="709"/>
        <w:jc w:val="both"/>
        <w:rPr>
          <w:sz w:val="28"/>
        </w:rPr>
      </w:pPr>
      <w:r w:rsidRPr="00874843">
        <w:rPr>
          <w:sz w:val="28"/>
        </w:rPr>
        <w:t>Нз - норма запаса</w:t>
      </w:r>
    </w:p>
    <w:p w:rsidR="009D25AA" w:rsidRPr="00874843" w:rsidRDefault="009D25AA" w:rsidP="00874843">
      <w:pPr>
        <w:widowControl w:val="0"/>
        <w:tabs>
          <w:tab w:val="num" w:pos="1080"/>
        </w:tabs>
        <w:spacing w:line="360" w:lineRule="auto"/>
        <w:ind w:firstLine="709"/>
        <w:jc w:val="both"/>
        <w:rPr>
          <w:sz w:val="28"/>
        </w:rPr>
      </w:pPr>
      <w:r w:rsidRPr="00874843">
        <w:rPr>
          <w:sz w:val="28"/>
        </w:rPr>
        <w:t>Род – стоимость однодневного расхода материала</w:t>
      </w:r>
    </w:p>
    <w:p w:rsidR="009D25AA" w:rsidRPr="00874843" w:rsidRDefault="009D25AA" w:rsidP="00874843">
      <w:pPr>
        <w:widowControl w:val="0"/>
        <w:tabs>
          <w:tab w:val="num" w:pos="1080"/>
        </w:tabs>
        <w:spacing w:line="360" w:lineRule="auto"/>
        <w:ind w:firstLine="709"/>
        <w:jc w:val="both"/>
        <w:rPr>
          <w:sz w:val="28"/>
        </w:rPr>
      </w:pPr>
      <w:r w:rsidRPr="00874843">
        <w:rPr>
          <w:sz w:val="28"/>
        </w:rPr>
        <w:t>Нормативы бывают общие и частные.</w:t>
      </w:r>
    </w:p>
    <w:p w:rsidR="009D25AA" w:rsidRPr="00874843" w:rsidRDefault="009D25AA" w:rsidP="00874843">
      <w:pPr>
        <w:widowControl w:val="0"/>
        <w:tabs>
          <w:tab w:val="num" w:pos="1080"/>
        </w:tabs>
        <w:spacing w:line="360" w:lineRule="auto"/>
        <w:ind w:firstLine="709"/>
        <w:jc w:val="both"/>
        <w:rPr>
          <w:sz w:val="28"/>
        </w:rPr>
      </w:pPr>
      <w:r w:rsidRPr="00874843">
        <w:rPr>
          <w:sz w:val="28"/>
        </w:rPr>
        <w:t>Частный норматив определяет размер денежных средств, необходимых для формирования отдельных элементов оборотных средств.</w:t>
      </w:r>
    </w:p>
    <w:p w:rsidR="009D25AA" w:rsidRPr="00874843" w:rsidRDefault="009D25AA" w:rsidP="00874843">
      <w:pPr>
        <w:widowControl w:val="0"/>
        <w:tabs>
          <w:tab w:val="num" w:pos="1080"/>
        </w:tabs>
        <w:spacing w:line="360" w:lineRule="auto"/>
        <w:ind w:firstLine="709"/>
        <w:jc w:val="both"/>
        <w:rPr>
          <w:sz w:val="28"/>
        </w:rPr>
      </w:pPr>
      <w:r w:rsidRPr="00874843">
        <w:rPr>
          <w:sz w:val="28"/>
        </w:rPr>
        <w:t>Общий норматив характеризует общую потребность предприятия в оборотных средствах.</w:t>
      </w:r>
    </w:p>
    <w:p w:rsidR="009D25AA" w:rsidRPr="00874843" w:rsidRDefault="009D25AA" w:rsidP="00874843">
      <w:pPr>
        <w:widowControl w:val="0"/>
        <w:tabs>
          <w:tab w:val="num" w:pos="1080"/>
        </w:tabs>
        <w:spacing w:line="360" w:lineRule="auto"/>
        <w:ind w:firstLine="709"/>
        <w:jc w:val="both"/>
        <w:rPr>
          <w:sz w:val="28"/>
        </w:rPr>
      </w:pPr>
      <w:r w:rsidRPr="00874843">
        <w:rPr>
          <w:sz w:val="28"/>
        </w:rPr>
        <w:t>Нормативы можно рассчитать по запасам материалов, незавершенному производству и готовой продукции.</w:t>
      </w:r>
    </w:p>
    <w:p w:rsidR="009D25AA" w:rsidRPr="00874843" w:rsidRDefault="009D25AA" w:rsidP="00874843">
      <w:pPr>
        <w:widowControl w:val="0"/>
        <w:tabs>
          <w:tab w:val="num" w:pos="1080"/>
        </w:tabs>
        <w:spacing w:line="360" w:lineRule="auto"/>
        <w:ind w:firstLine="709"/>
        <w:jc w:val="both"/>
        <w:rPr>
          <w:sz w:val="28"/>
        </w:rPr>
      </w:pPr>
      <w:r w:rsidRPr="00874843">
        <w:rPr>
          <w:sz w:val="28"/>
        </w:rPr>
        <w:t>СОС (собств. оборот. ср-ва) = СК (собств. капитал) + ДЗ (долгосроч. источники финансирования) – ВА (внеоброт. активы)</w:t>
      </w:r>
    </w:p>
    <w:p w:rsidR="009D25AA" w:rsidRPr="00874843" w:rsidRDefault="009D25AA" w:rsidP="00874843">
      <w:pPr>
        <w:widowControl w:val="0"/>
        <w:tabs>
          <w:tab w:val="num" w:pos="1080"/>
        </w:tabs>
        <w:spacing w:line="360" w:lineRule="auto"/>
        <w:ind w:firstLine="709"/>
        <w:jc w:val="both"/>
        <w:rPr>
          <w:sz w:val="28"/>
        </w:rPr>
      </w:pPr>
      <w:r w:rsidRPr="00874843">
        <w:rPr>
          <w:sz w:val="28"/>
        </w:rPr>
        <w:t>Методы нормирования:</w:t>
      </w:r>
    </w:p>
    <w:p w:rsidR="009D25AA" w:rsidRPr="00874843" w:rsidRDefault="009D25AA" w:rsidP="00874843">
      <w:pPr>
        <w:widowControl w:val="0"/>
        <w:tabs>
          <w:tab w:val="num" w:pos="1080"/>
        </w:tabs>
        <w:spacing w:line="360" w:lineRule="auto"/>
        <w:ind w:firstLine="709"/>
        <w:jc w:val="both"/>
        <w:rPr>
          <w:sz w:val="28"/>
        </w:rPr>
      </w:pPr>
      <w:r w:rsidRPr="00874843">
        <w:rPr>
          <w:sz w:val="28"/>
        </w:rPr>
        <w:t>Аналитический метод (опытно-статистический или отчетно-статистический). Этот метод основан на статистических данных по использованию оборотных средств. Учитывает сложившуюся на предприятии практику организации производства, труда и управления. Точность расчетов зависит от имеющихся на предприятии отчетных данных и опыта работников.</w:t>
      </w:r>
    </w:p>
    <w:p w:rsidR="009D25AA" w:rsidRPr="00874843" w:rsidRDefault="009D25AA" w:rsidP="00874843">
      <w:pPr>
        <w:widowControl w:val="0"/>
        <w:tabs>
          <w:tab w:val="num" w:pos="1080"/>
        </w:tabs>
        <w:spacing w:line="360" w:lineRule="auto"/>
        <w:ind w:firstLine="709"/>
        <w:jc w:val="both"/>
        <w:rPr>
          <w:sz w:val="28"/>
        </w:rPr>
      </w:pPr>
      <w:r w:rsidRPr="00874843">
        <w:rPr>
          <w:sz w:val="28"/>
        </w:rPr>
        <w:t>Метод прямого счета предусматривает расчет экономически обоснованных нормативов по каждому элементу оборотных средств. Точность зависит от уровня прогрессивности и степени напряженности норм на предприятии. Связан с большими затратами труда.</w:t>
      </w:r>
    </w:p>
    <w:p w:rsidR="009D25AA" w:rsidRPr="00874843" w:rsidRDefault="009D25AA" w:rsidP="00874843">
      <w:pPr>
        <w:widowControl w:val="0"/>
        <w:tabs>
          <w:tab w:val="num" w:pos="1080"/>
        </w:tabs>
        <w:spacing w:line="360" w:lineRule="auto"/>
        <w:ind w:firstLine="709"/>
        <w:jc w:val="both"/>
        <w:rPr>
          <w:sz w:val="28"/>
        </w:rPr>
      </w:pPr>
      <w:r w:rsidRPr="00874843">
        <w:rPr>
          <w:sz w:val="28"/>
        </w:rPr>
        <w:t>Метод коэффициентов используется для корректировки норматива в связи с изменением объемов производства и уровня оборотных средств.</w:t>
      </w:r>
    </w:p>
    <w:p w:rsidR="009D25AA" w:rsidRPr="00874843" w:rsidRDefault="009D25AA" w:rsidP="00874843">
      <w:pPr>
        <w:widowControl w:val="0"/>
        <w:tabs>
          <w:tab w:val="num" w:pos="1080"/>
        </w:tabs>
        <w:spacing w:line="360" w:lineRule="auto"/>
        <w:ind w:firstLine="709"/>
        <w:jc w:val="both"/>
        <w:rPr>
          <w:sz w:val="28"/>
        </w:rPr>
      </w:pPr>
      <w:r w:rsidRPr="00874843">
        <w:rPr>
          <w:sz w:val="28"/>
        </w:rPr>
        <w:t>Нормирование материальных запасов.</w:t>
      </w:r>
    </w:p>
    <w:p w:rsidR="009D25AA" w:rsidRPr="00874843" w:rsidRDefault="009D25AA" w:rsidP="00874843">
      <w:pPr>
        <w:widowControl w:val="0"/>
        <w:tabs>
          <w:tab w:val="num" w:pos="1080"/>
        </w:tabs>
        <w:spacing w:line="360" w:lineRule="auto"/>
        <w:ind w:firstLine="709"/>
        <w:jc w:val="both"/>
        <w:rPr>
          <w:sz w:val="28"/>
        </w:rPr>
      </w:pPr>
      <w:r w:rsidRPr="00874843">
        <w:rPr>
          <w:sz w:val="28"/>
        </w:rPr>
        <w:t>Основой для нормирования являются нормы запасов материалов в днях, рассчитанные по каждому виду материальных ресурсов.</w:t>
      </w:r>
    </w:p>
    <w:p w:rsidR="009D25AA" w:rsidRPr="00874843" w:rsidRDefault="009D25AA" w:rsidP="00874843">
      <w:pPr>
        <w:widowControl w:val="0"/>
        <w:tabs>
          <w:tab w:val="num" w:pos="1080"/>
        </w:tabs>
        <w:spacing w:line="360" w:lineRule="auto"/>
        <w:ind w:firstLine="709"/>
        <w:jc w:val="both"/>
        <w:rPr>
          <w:sz w:val="28"/>
        </w:rPr>
      </w:pPr>
      <w:r w:rsidRPr="00874843">
        <w:rPr>
          <w:sz w:val="28"/>
        </w:rPr>
        <w:t>При определении нормы необходимо учитывать:</w:t>
      </w:r>
    </w:p>
    <w:p w:rsidR="009D25AA" w:rsidRPr="00874843" w:rsidRDefault="009D25AA" w:rsidP="00874843">
      <w:pPr>
        <w:widowControl w:val="0"/>
        <w:tabs>
          <w:tab w:val="num" w:pos="1080"/>
        </w:tabs>
        <w:spacing w:line="360" w:lineRule="auto"/>
        <w:ind w:firstLine="709"/>
        <w:jc w:val="both"/>
        <w:rPr>
          <w:sz w:val="28"/>
        </w:rPr>
      </w:pPr>
      <w:r w:rsidRPr="00874843">
        <w:rPr>
          <w:sz w:val="28"/>
        </w:rPr>
        <w:t>время нахождения материалов в пути, для крупных предприятий ежедневно потребляющих большие размеры сырья и материалов;</w:t>
      </w:r>
    </w:p>
    <w:p w:rsidR="009D25AA" w:rsidRPr="00874843" w:rsidRDefault="009D25AA" w:rsidP="00874843">
      <w:pPr>
        <w:widowControl w:val="0"/>
        <w:tabs>
          <w:tab w:val="num" w:pos="1080"/>
        </w:tabs>
        <w:spacing w:line="360" w:lineRule="auto"/>
        <w:ind w:firstLine="709"/>
        <w:jc w:val="both"/>
        <w:rPr>
          <w:sz w:val="28"/>
        </w:rPr>
      </w:pPr>
      <w:r w:rsidRPr="00874843">
        <w:rPr>
          <w:sz w:val="28"/>
        </w:rPr>
        <w:t>время приемки, разгрузки, сортировки, складирования и т.п.;</w:t>
      </w:r>
    </w:p>
    <w:p w:rsidR="009D25AA" w:rsidRPr="00874843" w:rsidRDefault="009D25AA" w:rsidP="00874843">
      <w:pPr>
        <w:widowControl w:val="0"/>
        <w:tabs>
          <w:tab w:val="num" w:pos="1080"/>
        </w:tabs>
        <w:spacing w:line="360" w:lineRule="auto"/>
        <w:ind w:firstLine="709"/>
        <w:jc w:val="both"/>
        <w:rPr>
          <w:sz w:val="28"/>
        </w:rPr>
      </w:pPr>
      <w:r w:rsidRPr="00874843">
        <w:rPr>
          <w:sz w:val="28"/>
        </w:rPr>
        <w:t>время подготовки материала к производству;</w:t>
      </w:r>
    </w:p>
    <w:p w:rsidR="009D25AA" w:rsidRPr="00874843" w:rsidRDefault="009D25AA" w:rsidP="00874843">
      <w:pPr>
        <w:widowControl w:val="0"/>
        <w:tabs>
          <w:tab w:val="num" w:pos="1080"/>
        </w:tabs>
        <w:spacing w:line="360" w:lineRule="auto"/>
        <w:ind w:firstLine="709"/>
        <w:jc w:val="both"/>
        <w:rPr>
          <w:sz w:val="28"/>
        </w:rPr>
      </w:pPr>
      <w:r w:rsidRPr="00874843">
        <w:rPr>
          <w:sz w:val="28"/>
        </w:rPr>
        <w:t>время пребывания материалов в виде текущего складского запаса – это время является основой для определения нормы запасов в днях.</w:t>
      </w:r>
    </w:p>
    <w:p w:rsidR="009D25AA" w:rsidRPr="00874843" w:rsidRDefault="009D25AA" w:rsidP="00874843">
      <w:pPr>
        <w:widowControl w:val="0"/>
        <w:tabs>
          <w:tab w:val="num" w:pos="1080"/>
        </w:tabs>
        <w:spacing w:line="360" w:lineRule="auto"/>
        <w:ind w:firstLine="709"/>
        <w:jc w:val="both"/>
        <w:rPr>
          <w:sz w:val="28"/>
        </w:rPr>
      </w:pPr>
      <w:r w:rsidRPr="00874843">
        <w:rPr>
          <w:sz w:val="28"/>
        </w:rPr>
        <w:t>Норма оборотных средств на образование текущего складского запаса определяется:</w:t>
      </w:r>
    </w:p>
    <w:p w:rsidR="009D25AA" w:rsidRPr="00874843" w:rsidRDefault="009D25AA" w:rsidP="00874843">
      <w:pPr>
        <w:widowControl w:val="0"/>
        <w:tabs>
          <w:tab w:val="num" w:pos="1080"/>
        </w:tabs>
        <w:spacing w:line="360" w:lineRule="auto"/>
        <w:ind w:firstLine="709"/>
        <w:jc w:val="both"/>
        <w:rPr>
          <w:sz w:val="28"/>
        </w:rPr>
      </w:pPr>
      <w:r w:rsidRPr="00874843">
        <w:rPr>
          <w:sz w:val="28"/>
        </w:rPr>
        <w:t>средний интервал поставок между двумя поставками:</w:t>
      </w:r>
    </w:p>
    <w:p w:rsidR="00874843" w:rsidRDefault="00874843" w:rsidP="00874843">
      <w:pPr>
        <w:widowControl w:val="0"/>
        <w:tabs>
          <w:tab w:val="num" w:pos="1080"/>
        </w:tabs>
        <w:spacing w:line="360" w:lineRule="auto"/>
        <w:ind w:firstLine="709"/>
        <w:jc w:val="both"/>
        <w:rPr>
          <w:sz w:val="28"/>
        </w:rPr>
      </w:pPr>
    </w:p>
    <w:p w:rsidR="009D25AA" w:rsidRPr="00874843" w:rsidRDefault="009D25AA" w:rsidP="00874843">
      <w:pPr>
        <w:widowControl w:val="0"/>
        <w:tabs>
          <w:tab w:val="num" w:pos="1080"/>
        </w:tabs>
        <w:spacing w:line="360" w:lineRule="auto"/>
        <w:ind w:firstLine="709"/>
        <w:jc w:val="both"/>
        <w:rPr>
          <w:sz w:val="28"/>
        </w:rPr>
      </w:pPr>
      <w:r w:rsidRPr="00874843">
        <w:rPr>
          <w:sz w:val="28"/>
        </w:rPr>
        <w:t>Иср = Тn / n , где</w:t>
      </w:r>
    </w:p>
    <w:p w:rsidR="00874843" w:rsidRDefault="00874843" w:rsidP="00874843">
      <w:pPr>
        <w:widowControl w:val="0"/>
        <w:tabs>
          <w:tab w:val="num" w:pos="1080"/>
        </w:tabs>
        <w:spacing w:line="360" w:lineRule="auto"/>
        <w:ind w:firstLine="709"/>
        <w:jc w:val="both"/>
        <w:rPr>
          <w:sz w:val="28"/>
        </w:rPr>
      </w:pPr>
    </w:p>
    <w:p w:rsidR="009D25AA" w:rsidRPr="00874843" w:rsidRDefault="009D25AA" w:rsidP="00874843">
      <w:pPr>
        <w:widowControl w:val="0"/>
        <w:tabs>
          <w:tab w:val="num" w:pos="1080"/>
        </w:tabs>
        <w:spacing w:line="360" w:lineRule="auto"/>
        <w:ind w:firstLine="709"/>
        <w:jc w:val="both"/>
        <w:rPr>
          <w:sz w:val="28"/>
        </w:rPr>
      </w:pPr>
      <w:r w:rsidRPr="00874843">
        <w:rPr>
          <w:sz w:val="28"/>
        </w:rPr>
        <w:t>Тn – длительность периода</w:t>
      </w:r>
    </w:p>
    <w:p w:rsidR="009D25AA" w:rsidRPr="00874843" w:rsidRDefault="009D25AA" w:rsidP="00874843">
      <w:pPr>
        <w:widowControl w:val="0"/>
        <w:tabs>
          <w:tab w:val="num" w:pos="1080"/>
        </w:tabs>
        <w:spacing w:line="360" w:lineRule="auto"/>
        <w:ind w:firstLine="709"/>
        <w:jc w:val="both"/>
        <w:rPr>
          <w:sz w:val="28"/>
        </w:rPr>
      </w:pPr>
      <w:r w:rsidRPr="00874843">
        <w:rPr>
          <w:sz w:val="28"/>
        </w:rPr>
        <w:t>n – количество поставок за этот период.</w:t>
      </w:r>
    </w:p>
    <w:p w:rsidR="009D25AA" w:rsidRPr="00874843" w:rsidRDefault="009D25AA" w:rsidP="00874843">
      <w:pPr>
        <w:widowControl w:val="0"/>
        <w:tabs>
          <w:tab w:val="num" w:pos="1080"/>
        </w:tabs>
        <w:spacing w:line="360" w:lineRule="auto"/>
        <w:ind w:firstLine="709"/>
        <w:jc w:val="both"/>
        <w:rPr>
          <w:sz w:val="28"/>
        </w:rPr>
      </w:pPr>
      <w:r w:rsidRPr="00874843">
        <w:rPr>
          <w:sz w:val="28"/>
        </w:rPr>
        <w:t>норма текущего запаса</w:t>
      </w:r>
    </w:p>
    <w:p w:rsidR="00874843" w:rsidRDefault="00874843" w:rsidP="00874843">
      <w:pPr>
        <w:widowControl w:val="0"/>
        <w:tabs>
          <w:tab w:val="num" w:pos="1080"/>
        </w:tabs>
        <w:spacing w:line="360" w:lineRule="auto"/>
        <w:ind w:firstLine="709"/>
        <w:jc w:val="both"/>
        <w:rPr>
          <w:sz w:val="28"/>
        </w:rPr>
      </w:pPr>
    </w:p>
    <w:p w:rsidR="009D25AA" w:rsidRPr="00874843" w:rsidRDefault="009D25AA" w:rsidP="00874843">
      <w:pPr>
        <w:widowControl w:val="0"/>
        <w:tabs>
          <w:tab w:val="num" w:pos="1080"/>
        </w:tabs>
        <w:spacing w:line="360" w:lineRule="auto"/>
        <w:ind w:firstLine="709"/>
        <w:jc w:val="both"/>
        <w:rPr>
          <w:sz w:val="28"/>
        </w:rPr>
      </w:pPr>
      <w:r w:rsidRPr="00874843">
        <w:rPr>
          <w:sz w:val="28"/>
        </w:rPr>
        <w:t>Нт.з. = 0,5 Иср</w:t>
      </w:r>
    </w:p>
    <w:p w:rsidR="00874843" w:rsidRDefault="00874843" w:rsidP="00874843">
      <w:pPr>
        <w:widowControl w:val="0"/>
        <w:tabs>
          <w:tab w:val="num" w:pos="1080"/>
        </w:tabs>
        <w:spacing w:line="360" w:lineRule="auto"/>
        <w:ind w:firstLine="709"/>
        <w:jc w:val="both"/>
        <w:rPr>
          <w:sz w:val="28"/>
        </w:rPr>
      </w:pPr>
    </w:p>
    <w:p w:rsidR="009D25AA" w:rsidRPr="00874843" w:rsidRDefault="009D25AA" w:rsidP="00874843">
      <w:pPr>
        <w:widowControl w:val="0"/>
        <w:tabs>
          <w:tab w:val="num" w:pos="1080"/>
        </w:tabs>
        <w:spacing w:line="360" w:lineRule="auto"/>
        <w:ind w:firstLine="709"/>
        <w:jc w:val="both"/>
        <w:rPr>
          <w:sz w:val="28"/>
        </w:rPr>
      </w:pPr>
      <w:r w:rsidRPr="00874843">
        <w:rPr>
          <w:sz w:val="28"/>
        </w:rPr>
        <w:t xml:space="preserve">При нормировании необходимо учитывать отраслевые особенности, место расположения предприятия, возможности поставщиков и т.п. </w:t>
      </w:r>
    </w:p>
    <w:p w:rsidR="009D25AA" w:rsidRPr="00874843" w:rsidRDefault="009D25AA" w:rsidP="00874843">
      <w:pPr>
        <w:widowControl w:val="0"/>
        <w:tabs>
          <w:tab w:val="num" w:pos="1080"/>
        </w:tabs>
        <w:spacing w:line="360" w:lineRule="auto"/>
        <w:ind w:firstLine="709"/>
        <w:jc w:val="both"/>
        <w:rPr>
          <w:sz w:val="28"/>
        </w:rPr>
      </w:pPr>
      <w:r w:rsidRPr="00874843">
        <w:rPr>
          <w:sz w:val="28"/>
        </w:rPr>
        <w:t xml:space="preserve">Для обеспечения непрерывности </w:t>
      </w:r>
      <w:r w:rsidR="0058651B" w:rsidRPr="00874843">
        <w:rPr>
          <w:sz w:val="28"/>
        </w:rPr>
        <w:t xml:space="preserve">и </w:t>
      </w:r>
      <w:r w:rsidRPr="00874843">
        <w:rPr>
          <w:sz w:val="28"/>
        </w:rPr>
        <w:t>в случае возможны</w:t>
      </w:r>
      <w:r w:rsidR="0058651B" w:rsidRPr="00874843">
        <w:rPr>
          <w:sz w:val="28"/>
        </w:rPr>
        <w:t>х</w:t>
      </w:r>
      <w:r w:rsidRPr="00874843">
        <w:rPr>
          <w:sz w:val="28"/>
        </w:rPr>
        <w:t xml:space="preserve"> срывов поставок на предприятии формируется страховой запас на уровне 30 – 50 % от текущего складского запаса.</w:t>
      </w:r>
    </w:p>
    <w:p w:rsidR="009D25AA" w:rsidRPr="00874843" w:rsidRDefault="009D25AA" w:rsidP="00874843">
      <w:pPr>
        <w:widowControl w:val="0"/>
        <w:tabs>
          <w:tab w:val="num" w:pos="1080"/>
        </w:tabs>
        <w:spacing w:line="360" w:lineRule="auto"/>
        <w:ind w:firstLine="709"/>
        <w:jc w:val="both"/>
        <w:rPr>
          <w:sz w:val="28"/>
        </w:rPr>
      </w:pPr>
      <w:r w:rsidRPr="00874843">
        <w:rPr>
          <w:sz w:val="28"/>
        </w:rPr>
        <w:t>Нормирование незавершенного производства.</w:t>
      </w:r>
    </w:p>
    <w:p w:rsidR="00874843" w:rsidRDefault="00874843" w:rsidP="00874843">
      <w:pPr>
        <w:widowControl w:val="0"/>
        <w:tabs>
          <w:tab w:val="num" w:pos="1080"/>
        </w:tabs>
        <w:spacing w:line="360" w:lineRule="auto"/>
        <w:ind w:firstLine="709"/>
        <w:jc w:val="both"/>
        <w:rPr>
          <w:sz w:val="28"/>
        </w:rPr>
      </w:pPr>
    </w:p>
    <w:p w:rsidR="009D25AA" w:rsidRPr="00874843" w:rsidRDefault="0002137F" w:rsidP="00874843">
      <w:pPr>
        <w:widowControl w:val="0"/>
        <w:tabs>
          <w:tab w:val="num" w:pos="1080"/>
        </w:tabs>
        <w:spacing w:line="360" w:lineRule="auto"/>
        <w:ind w:firstLine="709"/>
        <w:jc w:val="both"/>
        <w:rPr>
          <w:sz w:val="28"/>
        </w:rPr>
      </w:pPr>
      <w:r>
        <w:rPr>
          <w:sz w:val="28"/>
        </w:rPr>
        <w:pict>
          <v:shape id="_x0000_i1029" type="#_x0000_t75" style="width:83.25pt;height:30.75pt">
            <v:imagedata r:id="rId11" o:title=""/>
          </v:shape>
        </w:pict>
      </w:r>
    </w:p>
    <w:p w:rsidR="009D25AA" w:rsidRPr="00874843" w:rsidRDefault="0002137F" w:rsidP="00874843">
      <w:pPr>
        <w:widowControl w:val="0"/>
        <w:tabs>
          <w:tab w:val="num" w:pos="1080"/>
        </w:tabs>
        <w:spacing w:line="360" w:lineRule="auto"/>
        <w:ind w:firstLine="709"/>
        <w:jc w:val="both"/>
        <w:rPr>
          <w:sz w:val="28"/>
        </w:rPr>
      </w:pPr>
      <w:r>
        <w:rPr>
          <w:sz w:val="28"/>
        </w:rPr>
        <w:pict>
          <v:shape id="_x0000_i1030" type="#_x0000_t75" style="width:98.25pt;height:31.5pt">
            <v:imagedata r:id="rId12" o:title=""/>
          </v:shape>
        </w:pict>
      </w:r>
    </w:p>
    <w:p w:rsidR="009D25AA" w:rsidRPr="00874843" w:rsidRDefault="009D25AA" w:rsidP="00874843">
      <w:pPr>
        <w:widowControl w:val="0"/>
        <w:tabs>
          <w:tab w:val="num" w:pos="1080"/>
        </w:tabs>
        <w:spacing w:line="360" w:lineRule="auto"/>
        <w:ind w:firstLine="709"/>
        <w:jc w:val="both"/>
        <w:rPr>
          <w:sz w:val="28"/>
        </w:rPr>
      </w:pPr>
    </w:p>
    <w:p w:rsidR="009D25AA" w:rsidRPr="00874843" w:rsidRDefault="009D25AA" w:rsidP="00874843">
      <w:pPr>
        <w:widowControl w:val="0"/>
        <w:tabs>
          <w:tab w:val="num" w:pos="1080"/>
        </w:tabs>
        <w:spacing w:line="360" w:lineRule="auto"/>
        <w:ind w:firstLine="709"/>
        <w:jc w:val="both"/>
        <w:rPr>
          <w:sz w:val="28"/>
        </w:rPr>
      </w:pPr>
      <w:r w:rsidRPr="00874843">
        <w:rPr>
          <w:sz w:val="28"/>
        </w:rPr>
        <w:t>Тц – длительность производственного цикла</w:t>
      </w:r>
    </w:p>
    <w:p w:rsidR="009D25AA" w:rsidRPr="00874843" w:rsidRDefault="009D25AA" w:rsidP="00874843">
      <w:pPr>
        <w:widowControl w:val="0"/>
        <w:tabs>
          <w:tab w:val="num" w:pos="1080"/>
        </w:tabs>
        <w:spacing w:line="360" w:lineRule="auto"/>
        <w:ind w:firstLine="709"/>
        <w:jc w:val="both"/>
        <w:rPr>
          <w:sz w:val="28"/>
        </w:rPr>
      </w:pPr>
      <w:r w:rsidRPr="00874843">
        <w:rPr>
          <w:sz w:val="28"/>
        </w:rPr>
        <w:t>Кн – коэффициент нарастания затрат</w:t>
      </w:r>
    </w:p>
    <w:p w:rsidR="009D25AA" w:rsidRPr="00874843" w:rsidRDefault="009D25AA" w:rsidP="00874843">
      <w:pPr>
        <w:widowControl w:val="0"/>
        <w:tabs>
          <w:tab w:val="num" w:pos="1080"/>
        </w:tabs>
        <w:spacing w:line="360" w:lineRule="auto"/>
        <w:ind w:firstLine="709"/>
        <w:jc w:val="both"/>
        <w:rPr>
          <w:sz w:val="28"/>
        </w:rPr>
      </w:pPr>
      <w:r w:rsidRPr="00874843">
        <w:rPr>
          <w:sz w:val="28"/>
        </w:rPr>
        <w:t>Зперв – затраты первоначальные</w:t>
      </w:r>
    </w:p>
    <w:p w:rsidR="009D25AA" w:rsidRPr="00874843" w:rsidRDefault="009D25AA" w:rsidP="00874843">
      <w:pPr>
        <w:widowControl w:val="0"/>
        <w:tabs>
          <w:tab w:val="num" w:pos="1080"/>
        </w:tabs>
        <w:spacing w:line="360" w:lineRule="auto"/>
        <w:ind w:firstLine="709"/>
        <w:jc w:val="both"/>
        <w:rPr>
          <w:sz w:val="28"/>
        </w:rPr>
      </w:pPr>
      <w:r w:rsidRPr="00874843">
        <w:rPr>
          <w:sz w:val="28"/>
        </w:rPr>
        <w:t>Зпосл. – затраты последующие</w:t>
      </w:r>
    </w:p>
    <w:p w:rsidR="009D25AA" w:rsidRPr="00874843" w:rsidRDefault="009D25AA" w:rsidP="00874843">
      <w:pPr>
        <w:widowControl w:val="0"/>
        <w:tabs>
          <w:tab w:val="num" w:pos="1080"/>
        </w:tabs>
        <w:spacing w:line="360" w:lineRule="auto"/>
        <w:ind w:firstLine="709"/>
        <w:jc w:val="both"/>
        <w:rPr>
          <w:sz w:val="28"/>
        </w:rPr>
      </w:pPr>
      <w:r w:rsidRPr="00874843">
        <w:rPr>
          <w:sz w:val="28"/>
        </w:rPr>
        <w:t>Qпр – объем продукции по производственной себестоимости</w:t>
      </w:r>
    </w:p>
    <w:p w:rsidR="009D25AA" w:rsidRPr="00874843" w:rsidRDefault="009D25AA" w:rsidP="00874843">
      <w:pPr>
        <w:widowControl w:val="0"/>
        <w:tabs>
          <w:tab w:val="num" w:pos="1080"/>
        </w:tabs>
        <w:spacing w:line="360" w:lineRule="auto"/>
        <w:ind w:firstLine="709"/>
        <w:jc w:val="both"/>
        <w:rPr>
          <w:sz w:val="28"/>
        </w:rPr>
      </w:pPr>
      <w:r w:rsidRPr="00874843">
        <w:rPr>
          <w:sz w:val="28"/>
        </w:rPr>
        <w:t>Тп – длительность периода</w:t>
      </w:r>
    </w:p>
    <w:p w:rsidR="009D25AA" w:rsidRPr="00874843" w:rsidRDefault="009D25AA" w:rsidP="00874843">
      <w:pPr>
        <w:widowControl w:val="0"/>
        <w:tabs>
          <w:tab w:val="num" w:pos="1080"/>
        </w:tabs>
        <w:spacing w:line="360" w:lineRule="auto"/>
        <w:ind w:firstLine="709"/>
        <w:jc w:val="both"/>
        <w:rPr>
          <w:sz w:val="28"/>
        </w:rPr>
      </w:pPr>
      <w:r w:rsidRPr="00874843">
        <w:rPr>
          <w:sz w:val="28"/>
        </w:rPr>
        <w:t>Нормирование годовой продукции</w:t>
      </w:r>
    </w:p>
    <w:p w:rsidR="00874843" w:rsidRDefault="00874843" w:rsidP="00874843">
      <w:pPr>
        <w:widowControl w:val="0"/>
        <w:tabs>
          <w:tab w:val="num" w:pos="1080"/>
        </w:tabs>
        <w:spacing w:line="360" w:lineRule="auto"/>
        <w:ind w:firstLine="709"/>
        <w:jc w:val="both"/>
        <w:rPr>
          <w:sz w:val="28"/>
        </w:rPr>
      </w:pPr>
    </w:p>
    <w:p w:rsidR="009D25AA" w:rsidRPr="00874843" w:rsidRDefault="009D25AA" w:rsidP="00874843">
      <w:pPr>
        <w:widowControl w:val="0"/>
        <w:tabs>
          <w:tab w:val="num" w:pos="1080"/>
        </w:tabs>
        <w:spacing w:line="360" w:lineRule="auto"/>
        <w:ind w:firstLine="709"/>
        <w:jc w:val="both"/>
        <w:rPr>
          <w:sz w:val="28"/>
        </w:rPr>
      </w:pPr>
      <w:r w:rsidRPr="00874843">
        <w:rPr>
          <w:sz w:val="28"/>
        </w:rPr>
        <w:t>Нгп = Тпод * Qсут</w:t>
      </w:r>
    </w:p>
    <w:p w:rsidR="00874843" w:rsidRDefault="00874843" w:rsidP="00874843">
      <w:pPr>
        <w:widowControl w:val="0"/>
        <w:tabs>
          <w:tab w:val="num" w:pos="1080"/>
        </w:tabs>
        <w:spacing w:line="360" w:lineRule="auto"/>
        <w:ind w:firstLine="709"/>
        <w:jc w:val="both"/>
        <w:rPr>
          <w:sz w:val="28"/>
        </w:rPr>
      </w:pPr>
    </w:p>
    <w:p w:rsidR="009D25AA" w:rsidRPr="00874843" w:rsidRDefault="009D25AA" w:rsidP="00874843">
      <w:pPr>
        <w:widowControl w:val="0"/>
        <w:tabs>
          <w:tab w:val="num" w:pos="1080"/>
        </w:tabs>
        <w:spacing w:line="360" w:lineRule="auto"/>
        <w:ind w:firstLine="709"/>
        <w:jc w:val="both"/>
        <w:rPr>
          <w:sz w:val="28"/>
        </w:rPr>
      </w:pPr>
      <w:r w:rsidRPr="00874843">
        <w:rPr>
          <w:sz w:val="28"/>
        </w:rPr>
        <w:t>Тпод – время подготовки готовой продукции к реализации</w:t>
      </w:r>
    </w:p>
    <w:p w:rsidR="009D25AA" w:rsidRPr="00874843" w:rsidRDefault="009D25AA" w:rsidP="00874843">
      <w:pPr>
        <w:widowControl w:val="0"/>
        <w:tabs>
          <w:tab w:val="num" w:pos="1080"/>
        </w:tabs>
        <w:spacing w:line="360" w:lineRule="auto"/>
        <w:ind w:firstLine="709"/>
        <w:jc w:val="both"/>
        <w:rPr>
          <w:sz w:val="28"/>
        </w:rPr>
      </w:pPr>
      <w:r w:rsidRPr="00874843">
        <w:rPr>
          <w:sz w:val="28"/>
        </w:rPr>
        <w:t>Qсут – суточный объем выпуска продукции.</w:t>
      </w:r>
    </w:p>
    <w:p w:rsidR="0029569D" w:rsidRPr="00874843" w:rsidRDefault="0029569D" w:rsidP="00874843">
      <w:pPr>
        <w:widowControl w:val="0"/>
        <w:shd w:val="clear" w:color="auto" w:fill="FFFFFF"/>
        <w:autoSpaceDE w:val="0"/>
        <w:autoSpaceDN w:val="0"/>
        <w:adjustRightInd w:val="0"/>
        <w:spacing w:line="360" w:lineRule="auto"/>
        <w:ind w:firstLine="709"/>
        <w:jc w:val="both"/>
        <w:rPr>
          <w:sz w:val="28"/>
        </w:rPr>
      </w:pPr>
      <w:r w:rsidRPr="00874843">
        <w:rPr>
          <w:sz w:val="28"/>
        </w:rPr>
        <w:t>Чистый оборотный капитал</w:t>
      </w:r>
      <w:r w:rsidR="00874843">
        <w:rPr>
          <w:sz w:val="28"/>
        </w:rPr>
        <w:t xml:space="preserve"> </w:t>
      </w:r>
      <w:r w:rsidRPr="00874843">
        <w:rPr>
          <w:sz w:val="28"/>
        </w:rPr>
        <w:t xml:space="preserve">- разность между величиной текущих активов и текущих обязательств. </w:t>
      </w:r>
    </w:p>
    <w:p w:rsidR="0029569D" w:rsidRPr="00874843" w:rsidRDefault="0029569D" w:rsidP="00874843">
      <w:pPr>
        <w:widowControl w:val="0"/>
        <w:shd w:val="clear" w:color="auto" w:fill="FFFFFF"/>
        <w:autoSpaceDE w:val="0"/>
        <w:autoSpaceDN w:val="0"/>
        <w:adjustRightInd w:val="0"/>
        <w:spacing w:line="360" w:lineRule="auto"/>
        <w:ind w:firstLine="709"/>
        <w:jc w:val="both"/>
        <w:rPr>
          <w:sz w:val="28"/>
        </w:rPr>
      </w:pPr>
      <w:r w:rsidRPr="00874843">
        <w:rPr>
          <w:sz w:val="28"/>
        </w:rPr>
        <w:t>Данный показатель характеризует величину оборотного капитала, свободного от краткосрочных (текущих) обязательств, т.е. долю оборотных средств компании, которая профинансирована из долгосрочных источников и которую не надо использовать для погашения текущего долга. Рост величины означает повышение ликвидности компании и увеличение ее кредитоспособности. В то же время, слишком большие значения оборотного капитала могут сигнализировать о неэффективной финансовой политике компании, которая приводит к снижению рентабельности (например, выбор долгосрочных, но более дорогих источников финансирования; неоправданное снижение кредиторской задолженности и т.п.).</w:t>
      </w:r>
    </w:p>
    <w:p w:rsidR="006D5D8F" w:rsidRPr="00874843" w:rsidRDefault="006D5D8F" w:rsidP="00874843">
      <w:pPr>
        <w:widowControl w:val="0"/>
        <w:shd w:val="clear" w:color="auto" w:fill="FFFFFF"/>
        <w:autoSpaceDE w:val="0"/>
        <w:autoSpaceDN w:val="0"/>
        <w:adjustRightInd w:val="0"/>
        <w:spacing w:line="360" w:lineRule="auto"/>
        <w:ind w:firstLine="709"/>
        <w:jc w:val="both"/>
        <w:rPr>
          <w:sz w:val="28"/>
        </w:rPr>
      </w:pPr>
      <w:r w:rsidRPr="00874843">
        <w:rPr>
          <w:sz w:val="28"/>
        </w:rPr>
        <w:t xml:space="preserve">Определим рабочий капитал или собственные оборотные средства </w:t>
      </w:r>
      <w:r w:rsidRPr="00874843">
        <w:rPr>
          <w:sz w:val="28"/>
          <w:lang w:val="uk-UA"/>
        </w:rPr>
        <w:t>ОАО</w:t>
      </w:r>
      <w:r w:rsidRPr="00874843">
        <w:rPr>
          <w:sz w:val="28"/>
        </w:rPr>
        <w:t xml:space="preserve"> «Запор</w:t>
      </w:r>
      <w:r w:rsidRPr="00874843">
        <w:rPr>
          <w:sz w:val="28"/>
          <w:lang w:val="uk-UA"/>
        </w:rPr>
        <w:t>о</w:t>
      </w:r>
      <w:r w:rsidR="00904F48" w:rsidRPr="00874843">
        <w:rPr>
          <w:sz w:val="28"/>
        </w:rPr>
        <w:t xml:space="preserve">жсталь» (таблица </w:t>
      </w:r>
      <w:r w:rsidR="0058651B" w:rsidRPr="00874843">
        <w:rPr>
          <w:sz w:val="28"/>
        </w:rPr>
        <w:t>4</w:t>
      </w:r>
      <w:r w:rsidR="00904F48" w:rsidRPr="00874843">
        <w:rPr>
          <w:sz w:val="28"/>
        </w:rPr>
        <w:t>.</w:t>
      </w:r>
      <w:r w:rsidR="0058651B" w:rsidRPr="00874843">
        <w:rPr>
          <w:sz w:val="28"/>
        </w:rPr>
        <w:t>1</w:t>
      </w:r>
      <w:r w:rsidR="00904F48" w:rsidRPr="00874843">
        <w:rPr>
          <w:sz w:val="28"/>
        </w:rPr>
        <w:t>).</w:t>
      </w:r>
    </w:p>
    <w:p w:rsidR="00904F48" w:rsidRPr="00874843" w:rsidRDefault="00904F48" w:rsidP="00874843">
      <w:pPr>
        <w:widowControl w:val="0"/>
        <w:shd w:val="clear" w:color="auto" w:fill="FFFFFF"/>
        <w:autoSpaceDE w:val="0"/>
        <w:autoSpaceDN w:val="0"/>
        <w:adjustRightInd w:val="0"/>
        <w:spacing w:line="360" w:lineRule="auto"/>
        <w:ind w:firstLine="709"/>
        <w:jc w:val="both"/>
        <w:rPr>
          <w:sz w:val="28"/>
        </w:rPr>
      </w:pPr>
    </w:p>
    <w:p w:rsidR="00904F48" w:rsidRPr="00874843" w:rsidRDefault="00904F48" w:rsidP="00874843">
      <w:pPr>
        <w:widowControl w:val="0"/>
        <w:shd w:val="clear" w:color="auto" w:fill="FFFFFF"/>
        <w:autoSpaceDE w:val="0"/>
        <w:autoSpaceDN w:val="0"/>
        <w:adjustRightInd w:val="0"/>
        <w:spacing w:line="360" w:lineRule="auto"/>
        <w:ind w:firstLine="709"/>
        <w:jc w:val="both"/>
        <w:rPr>
          <w:sz w:val="28"/>
          <w:szCs w:val="28"/>
        </w:rPr>
      </w:pPr>
      <w:r w:rsidRPr="00874843">
        <w:rPr>
          <w:sz w:val="28"/>
          <w:szCs w:val="28"/>
        </w:rPr>
        <w:t xml:space="preserve">Таблица </w:t>
      </w:r>
      <w:r w:rsidR="0058651B" w:rsidRPr="00874843">
        <w:rPr>
          <w:sz w:val="28"/>
          <w:szCs w:val="28"/>
        </w:rPr>
        <w:t>4</w:t>
      </w:r>
      <w:r w:rsidRPr="00874843">
        <w:rPr>
          <w:sz w:val="28"/>
          <w:szCs w:val="28"/>
        </w:rPr>
        <w:t>.</w:t>
      </w:r>
      <w:r w:rsidR="0058651B" w:rsidRPr="00874843">
        <w:rPr>
          <w:sz w:val="28"/>
          <w:szCs w:val="28"/>
        </w:rPr>
        <w:t>1</w:t>
      </w:r>
      <w:r w:rsidRPr="00874843">
        <w:rPr>
          <w:sz w:val="28"/>
          <w:szCs w:val="28"/>
        </w:rPr>
        <w:t xml:space="preserve"> – Динамика рабочего капитала</w:t>
      </w:r>
    </w:p>
    <w:tbl>
      <w:tblPr>
        <w:tblW w:w="9229" w:type="dxa"/>
        <w:tblInd w:w="93" w:type="dxa"/>
        <w:tblLook w:val="0000" w:firstRow="0" w:lastRow="0" w:firstColumn="0" w:lastColumn="0" w:noHBand="0" w:noVBand="0"/>
      </w:tblPr>
      <w:tblGrid>
        <w:gridCol w:w="2895"/>
        <w:gridCol w:w="1260"/>
        <w:gridCol w:w="1260"/>
        <w:gridCol w:w="1440"/>
        <w:gridCol w:w="1340"/>
        <w:gridCol w:w="1034"/>
      </w:tblGrid>
      <w:tr w:rsidR="00904F48" w:rsidRPr="00874843" w:rsidTr="00874843">
        <w:trPr>
          <w:trHeight w:val="270"/>
        </w:trPr>
        <w:tc>
          <w:tcPr>
            <w:tcW w:w="2895" w:type="dxa"/>
            <w:tcBorders>
              <w:top w:val="single" w:sz="4" w:space="0" w:color="auto"/>
              <w:left w:val="single" w:sz="4" w:space="0" w:color="auto"/>
              <w:bottom w:val="single" w:sz="4" w:space="0" w:color="auto"/>
              <w:right w:val="single" w:sz="4" w:space="0" w:color="auto"/>
            </w:tcBorders>
          </w:tcPr>
          <w:p w:rsidR="00904F48" w:rsidRPr="00874843" w:rsidRDefault="00904F48" w:rsidP="00874843">
            <w:pPr>
              <w:widowControl w:val="0"/>
              <w:spacing w:line="360" w:lineRule="auto"/>
              <w:jc w:val="both"/>
              <w:rPr>
                <w:sz w:val="20"/>
                <w:szCs w:val="20"/>
              </w:rPr>
            </w:pPr>
            <w:r w:rsidRPr="00874843">
              <w:rPr>
                <w:sz w:val="20"/>
                <w:szCs w:val="20"/>
              </w:rPr>
              <w:t>Показатель</w:t>
            </w:r>
          </w:p>
        </w:tc>
        <w:tc>
          <w:tcPr>
            <w:tcW w:w="1260" w:type="dxa"/>
            <w:tcBorders>
              <w:top w:val="single" w:sz="4" w:space="0" w:color="auto"/>
              <w:left w:val="nil"/>
              <w:bottom w:val="single" w:sz="4" w:space="0" w:color="auto"/>
              <w:right w:val="single" w:sz="4" w:space="0" w:color="auto"/>
            </w:tcBorders>
            <w:noWrap/>
          </w:tcPr>
          <w:p w:rsidR="00904F48" w:rsidRPr="00874843" w:rsidRDefault="00904F48" w:rsidP="00874843">
            <w:pPr>
              <w:widowControl w:val="0"/>
              <w:spacing w:line="360" w:lineRule="auto"/>
              <w:jc w:val="both"/>
              <w:rPr>
                <w:sz w:val="20"/>
                <w:szCs w:val="20"/>
              </w:rPr>
            </w:pPr>
            <w:r w:rsidRPr="00874843">
              <w:rPr>
                <w:sz w:val="20"/>
                <w:szCs w:val="20"/>
              </w:rPr>
              <w:t>Код строки Ф.№1</w:t>
            </w:r>
          </w:p>
        </w:tc>
        <w:tc>
          <w:tcPr>
            <w:tcW w:w="1260" w:type="dxa"/>
            <w:tcBorders>
              <w:top w:val="single" w:sz="4" w:space="0" w:color="auto"/>
              <w:left w:val="nil"/>
              <w:bottom w:val="single" w:sz="4" w:space="0" w:color="auto"/>
              <w:right w:val="single" w:sz="4" w:space="0" w:color="auto"/>
            </w:tcBorders>
            <w:noWrap/>
          </w:tcPr>
          <w:p w:rsidR="00904F48" w:rsidRPr="00874843" w:rsidRDefault="0058651B" w:rsidP="00874843">
            <w:pPr>
              <w:widowControl w:val="0"/>
              <w:spacing w:line="360" w:lineRule="auto"/>
              <w:jc w:val="both"/>
              <w:rPr>
                <w:sz w:val="20"/>
                <w:szCs w:val="20"/>
              </w:rPr>
            </w:pPr>
            <w:r w:rsidRPr="00874843">
              <w:rPr>
                <w:sz w:val="20"/>
                <w:szCs w:val="20"/>
              </w:rPr>
              <w:t>На 01.01.08г.</w:t>
            </w:r>
          </w:p>
        </w:tc>
        <w:tc>
          <w:tcPr>
            <w:tcW w:w="1440" w:type="dxa"/>
            <w:tcBorders>
              <w:top w:val="single" w:sz="4" w:space="0" w:color="auto"/>
              <w:left w:val="nil"/>
              <w:bottom w:val="single" w:sz="4" w:space="0" w:color="auto"/>
              <w:right w:val="single" w:sz="4" w:space="0" w:color="auto"/>
            </w:tcBorders>
            <w:noWrap/>
          </w:tcPr>
          <w:p w:rsidR="00904F48" w:rsidRPr="00874843" w:rsidRDefault="0058651B" w:rsidP="00874843">
            <w:pPr>
              <w:widowControl w:val="0"/>
              <w:spacing w:line="360" w:lineRule="auto"/>
              <w:jc w:val="both"/>
              <w:rPr>
                <w:sz w:val="20"/>
                <w:szCs w:val="20"/>
              </w:rPr>
            </w:pPr>
            <w:r w:rsidRPr="00874843">
              <w:rPr>
                <w:sz w:val="20"/>
                <w:szCs w:val="20"/>
              </w:rPr>
              <w:t>На 01.01.09г.</w:t>
            </w:r>
          </w:p>
        </w:tc>
        <w:tc>
          <w:tcPr>
            <w:tcW w:w="1340" w:type="dxa"/>
            <w:tcBorders>
              <w:top w:val="single" w:sz="8" w:space="0" w:color="auto"/>
              <w:left w:val="single" w:sz="8" w:space="0" w:color="auto"/>
              <w:bottom w:val="single" w:sz="8" w:space="0" w:color="auto"/>
              <w:right w:val="single" w:sz="8" w:space="0" w:color="auto"/>
            </w:tcBorders>
            <w:noWrap/>
          </w:tcPr>
          <w:p w:rsidR="00904F48" w:rsidRPr="00874843" w:rsidRDefault="00904F48" w:rsidP="00874843">
            <w:pPr>
              <w:widowControl w:val="0"/>
              <w:spacing w:line="360" w:lineRule="auto"/>
              <w:jc w:val="both"/>
              <w:rPr>
                <w:sz w:val="20"/>
                <w:szCs w:val="20"/>
              </w:rPr>
            </w:pPr>
            <w:r w:rsidRPr="00874843">
              <w:rPr>
                <w:sz w:val="20"/>
                <w:szCs w:val="20"/>
              </w:rPr>
              <w:t xml:space="preserve">Абс. </w:t>
            </w:r>
          </w:p>
          <w:p w:rsidR="00904F48" w:rsidRPr="00874843" w:rsidRDefault="00904F48" w:rsidP="00874843">
            <w:pPr>
              <w:widowControl w:val="0"/>
              <w:spacing w:line="360" w:lineRule="auto"/>
              <w:jc w:val="both"/>
              <w:rPr>
                <w:sz w:val="20"/>
                <w:szCs w:val="20"/>
              </w:rPr>
            </w:pPr>
            <w:r w:rsidRPr="00874843">
              <w:rPr>
                <w:sz w:val="20"/>
                <w:szCs w:val="20"/>
              </w:rPr>
              <w:t>откл-е</w:t>
            </w:r>
          </w:p>
        </w:tc>
        <w:tc>
          <w:tcPr>
            <w:tcW w:w="1034" w:type="dxa"/>
            <w:tcBorders>
              <w:top w:val="single" w:sz="8" w:space="0" w:color="auto"/>
              <w:left w:val="nil"/>
              <w:bottom w:val="single" w:sz="8" w:space="0" w:color="auto"/>
              <w:right w:val="single" w:sz="8" w:space="0" w:color="auto"/>
            </w:tcBorders>
            <w:noWrap/>
          </w:tcPr>
          <w:p w:rsidR="00904F48" w:rsidRPr="00874843" w:rsidRDefault="00904F48" w:rsidP="00874843">
            <w:pPr>
              <w:widowControl w:val="0"/>
              <w:spacing w:line="360" w:lineRule="auto"/>
              <w:jc w:val="both"/>
              <w:rPr>
                <w:sz w:val="20"/>
                <w:szCs w:val="20"/>
              </w:rPr>
            </w:pPr>
            <w:r w:rsidRPr="00874843">
              <w:rPr>
                <w:sz w:val="20"/>
                <w:szCs w:val="20"/>
              </w:rPr>
              <w:t>Относ.</w:t>
            </w:r>
          </w:p>
          <w:p w:rsidR="00904F48" w:rsidRPr="00874843" w:rsidRDefault="00904F48" w:rsidP="00874843">
            <w:pPr>
              <w:widowControl w:val="0"/>
              <w:spacing w:line="360" w:lineRule="auto"/>
              <w:jc w:val="both"/>
              <w:rPr>
                <w:sz w:val="20"/>
                <w:szCs w:val="20"/>
              </w:rPr>
            </w:pPr>
            <w:r w:rsidRPr="00874843">
              <w:rPr>
                <w:sz w:val="20"/>
                <w:szCs w:val="20"/>
              </w:rPr>
              <w:t>откл-е</w:t>
            </w:r>
          </w:p>
        </w:tc>
      </w:tr>
      <w:tr w:rsidR="0058651B" w:rsidRPr="00874843" w:rsidTr="00874843">
        <w:trPr>
          <w:trHeight w:val="255"/>
        </w:trPr>
        <w:tc>
          <w:tcPr>
            <w:tcW w:w="2895" w:type="dxa"/>
            <w:tcBorders>
              <w:top w:val="nil"/>
              <w:left w:val="single" w:sz="4" w:space="0" w:color="auto"/>
              <w:bottom w:val="single" w:sz="4" w:space="0" w:color="auto"/>
              <w:right w:val="single" w:sz="4" w:space="0" w:color="auto"/>
            </w:tcBorders>
          </w:tcPr>
          <w:p w:rsidR="0058651B" w:rsidRPr="00874843" w:rsidRDefault="0058651B" w:rsidP="00874843">
            <w:pPr>
              <w:widowControl w:val="0"/>
              <w:spacing w:line="360" w:lineRule="auto"/>
              <w:jc w:val="both"/>
              <w:rPr>
                <w:sz w:val="20"/>
                <w:szCs w:val="20"/>
              </w:rPr>
            </w:pPr>
            <w:r w:rsidRPr="00874843">
              <w:rPr>
                <w:sz w:val="20"/>
                <w:szCs w:val="20"/>
              </w:rPr>
              <w:t>Оборотные активы</w:t>
            </w:r>
          </w:p>
        </w:tc>
        <w:tc>
          <w:tcPr>
            <w:tcW w:w="1260" w:type="dxa"/>
            <w:tcBorders>
              <w:top w:val="nil"/>
              <w:left w:val="nil"/>
              <w:bottom w:val="single" w:sz="4" w:space="0" w:color="auto"/>
              <w:right w:val="single" w:sz="4" w:space="0" w:color="auto"/>
            </w:tcBorders>
          </w:tcPr>
          <w:p w:rsidR="0058651B" w:rsidRPr="00874843" w:rsidRDefault="0058651B" w:rsidP="00874843">
            <w:pPr>
              <w:widowControl w:val="0"/>
              <w:spacing w:line="360" w:lineRule="auto"/>
              <w:jc w:val="both"/>
              <w:rPr>
                <w:sz w:val="20"/>
                <w:szCs w:val="20"/>
              </w:rPr>
            </w:pPr>
            <w:r w:rsidRPr="00874843">
              <w:rPr>
                <w:sz w:val="20"/>
                <w:szCs w:val="20"/>
              </w:rPr>
              <w:t>260</w:t>
            </w:r>
          </w:p>
        </w:tc>
        <w:tc>
          <w:tcPr>
            <w:tcW w:w="1260" w:type="dxa"/>
            <w:tcBorders>
              <w:top w:val="nil"/>
              <w:left w:val="nil"/>
              <w:bottom w:val="single" w:sz="4" w:space="0" w:color="auto"/>
              <w:right w:val="single" w:sz="4" w:space="0" w:color="auto"/>
            </w:tcBorders>
          </w:tcPr>
          <w:p w:rsidR="0058651B" w:rsidRPr="00874843" w:rsidRDefault="007A2DBE" w:rsidP="00874843">
            <w:pPr>
              <w:widowControl w:val="0"/>
              <w:spacing w:line="360" w:lineRule="auto"/>
              <w:jc w:val="both"/>
              <w:rPr>
                <w:sz w:val="20"/>
                <w:szCs w:val="20"/>
              </w:rPr>
            </w:pPr>
            <w:r w:rsidRPr="00874843">
              <w:rPr>
                <w:sz w:val="20"/>
                <w:szCs w:val="20"/>
              </w:rPr>
              <w:t>2</w:t>
            </w:r>
            <w:r w:rsidR="00874843" w:rsidRPr="00874843">
              <w:rPr>
                <w:sz w:val="20"/>
                <w:szCs w:val="20"/>
              </w:rPr>
              <w:t xml:space="preserve"> </w:t>
            </w:r>
            <w:r w:rsidRPr="00874843">
              <w:rPr>
                <w:sz w:val="20"/>
                <w:szCs w:val="20"/>
              </w:rPr>
              <w:t>248 830</w:t>
            </w:r>
          </w:p>
        </w:tc>
        <w:tc>
          <w:tcPr>
            <w:tcW w:w="1440" w:type="dxa"/>
            <w:tcBorders>
              <w:top w:val="nil"/>
              <w:left w:val="nil"/>
              <w:bottom w:val="single" w:sz="4" w:space="0" w:color="auto"/>
              <w:right w:val="single" w:sz="4" w:space="0" w:color="auto"/>
            </w:tcBorders>
          </w:tcPr>
          <w:p w:rsidR="0058651B" w:rsidRPr="00874843" w:rsidRDefault="007A2DBE" w:rsidP="00874843">
            <w:pPr>
              <w:widowControl w:val="0"/>
              <w:spacing w:line="360" w:lineRule="auto"/>
              <w:jc w:val="both"/>
              <w:rPr>
                <w:sz w:val="20"/>
                <w:szCs w:val="20"/>
              </w:rPr>
            </w:pPr>
            <w:r w:rsidRPr="00874843">
              <w:rPr>
                <w:sz w:val="20"/>
                <w:szCs w:val="20"/>
              </w:rPr>
              <w:t>3</w:t>
            </w:r>
            <w:r w:rsidR="00874843" w:rsidRPr="00874843">
              <w:rPr>
                <w:sz w:val="20"/>
                <w:szCs w:val="20"/>
              </w:rPr>
              <w:t xml:space="preserve"> </w:t>
            </w:r>
            <w:r w:rsidRPr="00874843">
              <w:rPr>
                <w:sz w:val="20"/>
                <w:szCs w:val="20"/>
              </w:rPr>
              <w:t>819 677</w:t>
            </w:r>
          </w:p>
        </w:tc>
        <w:tc>
          <w:tcPr>
            <w:tcW w:w="1340" w:type="dxa"/>
            <w:tcBorders>
              <w:top w:val="single" w:sz="4" w:space="0" w:color="auto"/>
              <w:left w:val="nil"/>
              <w:bottom w:val="single" w:sz="4" w:space="0" w:color="auto"/>
              <w:right w:val="single" w:sz="4" w:space="0" w:color="auto"/>
            </w:tcBorders>
            <w:noWrap/>
            <w:vAlign w:val="bottom"/>
          </w:tcPr>
          <w:p w:rsidR="0058651B" w:rsidRPr="00874843" w:rsidRDefault="007A2DBE" w:rsidP="00874843">
            <w:pPr>
              <w:widowControl w:val="0"/>
              <w:spacing w:line="360" w:lineRule="auto"/>
              <w:jc w:val="both"/>
              <w:rPr>
                <w:sz w:val="20"/>
                <w:szCs w:val="20"/>
              </w:rPr>
            </w:pPr>
            <w:r w:rsidRPr="00874843">
              <w:rPr>
                <w:sz w:val="20"/>
                <w:szCs w:val="20"/>
              </w:rPr>
              <w:t>1</w:t>
            </w:r>
            <w:r w:rsidR="00874843" w:rsidRPr="00874843">
              <w:rPr>
                <w:sz w:val="20"/>
                <w:szCs w:val="20"/>
              </w:rPr>
              <w:t xml:space="preserve"> </w:t>
            </w:r>
            <w:r w:rsidRPr="00874843">
              <w:rPr>
                <w:sz w:val="20"/>
                <w:szCs w:val="20"/>
              </w:rPr>
              <w:t>570 847</w:t>
            </w:r>
          </w:p>
        </w:tc>
        <w:tc>
          <w:tcPr>
            <w:tcW w:w="1034" w:type="dxa"/>
            <w:tcBorders>
              <w:top w:val="single" w:sz="4" w:space="0" w:color="auto"/>
              <w:left w:val="nil"/>
              <w:bottom w:val="single" w:sz="4" w:space="0" w:color="auto"/>
              <w:right w:val="single" w:sz="4" w:space="0" w:color="auto"/>
            </w:tcBorders>
            <w:noWrap/>
            <w:vAlign w:val="bottom"/>
          </w:tcPr>
          <w:p w:rsidR="0058651B" w:rsidRPr="00874843" w:rsidRDefault="007A2DBE" w:rsidP="00874843">
            <w:pPr>
              <w:widowControl w:val="0"/>
              <w:spacing w:line="360" w:lineRule="auto"/>
              <w:jc w:val="both"/>
              <w:rPr>
                <w:sz w:val="20"/>
                <w:szCs w:val="20"/>
              </w:rPr>
            </w:pPr>
            <w:r w:rsidRPr="00874843">
              <w:rPr>
                <w:sz w:val="20"/>
                <w:szCs w:val="20"/>
              </w:rPr>
              <w:t>69.9%</w:t>
            </w:r>
          </w:p>
        </w:tc>
      </w:tr>
      <w:tr w:rsidR="0058651B" w:rsidRPr="00874843" w:rsidTr="00874843">
        <w:trPr>
          <w:trHeight w:val="255"/>
        </w:trPr>
        <w:tc>
          <w:tcPr>
            <w:tcW w:w="2895" w:type="dxa"/>
            <w:tcBorders>
              <w:top w:val="nil"/>
              <w:left w:val="single" w:sz="4" w:space="0" w:color="auto"/>
              <w:bottom w:val="single" w:sz="4" w:space="0" w:color="auto"/>
              <w:right w:val="single" w:sz="4" w:space="0" w:color="auto"/>
            </w:tcBorders>
            <w:noWrap/>
            <w:vAlign w:val="bottom"/>
          </w:tcPr>
          <w:p w:rsidR="0058651B" w:rsidRPr="00874843" w:rsidRDefault="0058651B" w:rsidP="00874843">
            <w:pPr>
              <w:widowControl w:val="0"/>
              <w:spacing w:line="360" w:lineRule="auto"/>
              <w:jc w:val="both"/>
              <w:rPr>
                <w:sz w:val="20"/>
                <w:szCs w:val="20"/>
              </w:rPr>
            </w:pPr>
            <w:r w:rsidRPr="00874843">
              <w:rPr>
                <w:sz w:val="20"/>
                <w:szCs w:val="20"/>
              </w:rPr>
              <w:t>Текущие обязательства</w:t>
            </w:r>
          </w:p>
        </w:tc>
        <w:tc>
          <w:tcPr>
            <w:tcW w:w="1260" w:type="dxa"/>
            <w:tcBorders>
              <w:top w:val="nil"/>
              <w:left w:val="nil"/>
              <w:bottom w:val="single" w:sz="4" w:space="0" w:color="auto"/>
              <w:right w:val="single" w:sz="4" w:space="0" w:color="auto"/>
            </w:tcBorders>
          </w:tcPr>
          <w:p w:rsidR="0058651B" w:rsidRPr="00874843" w:rsidRDefault="0058651B" w:rsidP="00874843">
            <w:pPr>
              <w:widowControl w:val="0"/>
              <w:spacing w:line="360" w:lineRule="auto"/>
              <w:jc w:val="both"/>
              <w:rPr>
                <w:sz w:val="20"/>
                <w:szCs w:val="20"/>
              </w:rPr>
            </w:pPr>
            <w:r w:rsidRPr="00874843">
              <w:rPr>
                <w:sz w:val="20"/>
                <w:szCs w:val="20"/>
              </w:rPr>
              <w:t>620</w:t>
            </w:r>
          </w:p>
        </w:tc>
        <w:tc>
          <w:tcPr>
            <w:tcW w:w="1260" w:type="dxa"/>
            <w:tcBorders>
              <w:top w:val="nil"/>
              <w:left w:val="nil"/>
              <w:bottom w:val="single" w:sz="4" w:space="0" w:color="auto"/>
              <w:right w:val="single" w:sz="4" w:space="0" w:color="auto"/>
            </w:tcBorders>
          </w:tcPr>
          <w:p w:rsidR="0058651B" w:rsidRPr="00874843" w:rsidRDefault="007A2DBE" w:rsidP="00874843">
            <w:pPr>
              <w:widowControl w:val="0"/>
              <w:spacing w:line="360" w:lineRule="auto"/>
              <w:jc w:val="both"/>
              <w:rPr>
                <w:sz w:val="20"/>
                <w:szCs w:val="20"/>
              </w:rPr>
            </w:pPr>
            <w:r w:rsidRPr="00874843">
              <w:rPr>
                <w:sz w:val="20"/>
                <w:szCs w:val="20"/>
              </w:rPr>
              <w:t>767</w:t>
            </w:r>
            <w:r w:rsidR="00874843" w:rsidRPr="00874843">
              <w:rPr>
                <w:sz w:val="20"/>
                <w:szCs w:val="20"/>
              </w:rPr>
              <w:t xml:space="preserve"> </w:t>
            </w:r>
            <w:r w:rsidRPr="00874843">
              <w:rPr>
                <w:sz w:val="20"/>
                <w:szCs w:val="20"/>
              </w:rPr>
              <w:t>378</w:t>
            </w:r>
          </w:p>
        </w:tc>
        <w:tc>
          <w:tcPr>
            <w:tcW w:w="1440" w:type="dxa"/>
            <w:tcBorders>
              <w:top w:val="nil"/>
              <w:left w:val="nil"/>
              <w:bottom w:val="single" w:sz="4" w:space="0" w:color="auto"/>
              <w:right w:val="single" w:sz="4" w:space="0" w:color="auto"/>
            </w:tcBorders>
          </w:tcPr>
          <w:p w:rsidR="0058651B" w:rsidRPr="00874843" w:rsidRDefault="007A2DBE" w:rsidP="00874843">
            <w:pPr>
              <w:widowControl w:val="0"/>
              <w:spacing w:line="360" w:lineRule="auto"/>
              <w:jc w:val="both"/>
              <w:rPr>
                <w:sz w:val="20"/>
                <w:szCs w:val="20"/>
              </w:rPr>
            </w:pPr>
            <w:r w:rsidRPr="00874843">
              <w:rPr>
                <w:sz w:val="20"/>
                <w:szCs w:val="20"/>
              </w:rPr>
              <w:t>2</w:t>
            </w:r>
            <w:r w:rsidR="00874843" w:rsidRPr="00874843">
              <w:rPr>
                <w:sz w:val="20"/>
                <w:szCs w:val="20"/>
              </w:rPr>
              <w:t xml:space="preserve"> </w:t>
            </w:r>
            <w:r w:rsidRPr="00874843">
              <w:rPr>
                <w:sz w:val="20"/>
                <w:szCs w:val="20"/>
              </w:rPr>
              <w:t>295 793</w:t>
            </w:r>
          </w:p>
        </w:tc>
        <w:tc>
          <w:tcPr>
            <w:tcW w:w="1340" w:type="dxa"/>
            <w:tcBorders>
              <w:top w:val="nil"/>
              <w:left w:val="nil"/>
              <w:bottom w:val="single" w:sz="4" w:space="0" w:color="auto"/>
              <w:right w:val="single" w:sz="4" w:space="0" w:color="auto"/>
            </w:tcBorders>
            <w:noWrap/>
            <w:vAlign w:val="bottom"/>
          </w:tcPr>
          <w:p w:rsidR="0058651B" w:rsidRPr="00874843" w:rsidRDefault="007A2DBE" w:rsidP="00874843">
            <w:pPr>
              <w:widowControl w:val="0"/>
              <w:spacing w:line="360" w:lineRule="auto"/>
              <w:jc w:val="both"/>
              <w:rPr>
                <w:sz w:val="20"/>
                <w:szCs w:val="20"/>
              </w:rPr>
            </w:pPr>
            <w:r w:rsidRPr="00874843">
              <w:rPr>
                <w:sz w:val="20"/>
                <w:szCs w:val="20"/>
              </w:rPr>
              <w:t>1</w:t>
            </w:r>
            <w:r w:rsidR="00874843" w:rsidRPr="00874843">
              <w:rPr>
                <w:sz w:val="20"/>
                <w:szCs w:val="20"/>
              </w:rPr>
              <w:t xml:space="preserve"> </w:t>
            </w:r>
            <w:r w:rsidRPr="00874843">
              <w:rPr>
                <w:sz w:val="20"/>
                <w:szCs w:val="20"/>
              </w:rPr>
              <w:t>528 415</w:t>
            </w:r>
          </w:p>
        </w:tc>
        <w:tc>
          <w:tcPr>
            <w:tcW w:w="1034" w:type="dxa"/>
            <w:tcBorders>
              <w:top w:val="nil"/>
              <w:left w:val="nil"/>
              <w:bottom w:val="single" w:sz="4" w:space="0" w:color="auto"/>
              <w:right w:val="single" w:sz="4" w:space="0" w:color="auto"/>
            </w:tcBorders>
            <w:noWrap/>
            <w:vAlign w:val="bottom"/>
          </w:tcPr>
          <w:p w:rsidR="0058651B" w:rsidRPr="00874843" w:rsidRDefault="007A2DBE" w:rsidP="00874843">
            <w:pPr>
              <w:widowControl w:val="0"/>
              <w:spacing w:line="360" w:lineRule="auto"/>
              <w:jc w:val="both"/>
              <w:rPr>
                <w:sz w:val="20"/>
                <w:szCs w:val="20"/>
              </w:rPr>
            </w:pPr>
            <w:r w:rsidRPr="00874843">
              <w:rPr>
                <w:sz w:val="20"/>
                <w:szCs w:val="20"/>
              </w:rPr>
              <w:t>199.2%</w:t>
            </w:r>
          </w:p>
        </w:tc>
      </w:tr>
      <w:tr w:rsidR="0058651B" w:rsidRPr="00874843" w:rsidTr="00874843">
        <w:trPr>
          <w:trHeight w:val="255"/>
        </w:trPr>
        <w:tc>
          <w:tcPr>
            <w:tcW w:w="2895" w:type="dxa"/>
            <w:tcBorders>
              <w:top w:val="nil"/>
              <w:left w:val="single" w:sz="4" w:space="0" w:color="auto"/>
              <w:bottom w:val="single" w:sz="4" w:space="0" w:color="auto"/>
              <w:right w:val="single" w:sz="4" w:space="0" w:color="auto"/>
            </w:tcBorders>
          </w:tcPr>
          <w:p w:rsidR="0058651B" w:rsidRPr="00874843" w:rsidRDefault="0058651B" w:rsidP="00874843">
            <w:pPr>
              <w:widowControl w:val="0"/>
              <w:spacing w:line="360" w:lineRule="auto"/>
              <w:jc w:val="both"/>
              <w:rPr>
                <w:sz w:val="20"/>
                <w:szCs w:val="20"/>
              </w:rPr>
            </w:pPr>
            <w:r w:rsidRPr="00874843">
              <w:rPr>
                <w:sz w:val="20"/>
                <w:szCs w:val="20"/>
              </w:rPr>
              <w:t>Рабочий капитал</w:t>
            </w:r>
          </w:p>
        </w:tc>
        <w:tc>
          <w:tcPr>
            <w:tcW w:w="1260" w:type="dxa"/>
            <w:tcBorders>
              <w:top w:val="nil"/>
              <w:left w:val="nil"/>
              <w:bottom w:val="single" w:sz="4" w:space="0" w:color="auto"/>
              <w:right w:val="single" w:sz="4" w:space="0" w:color="auto"/>
            </w:tcBorders>
            <w:noWrap/>
            <w:vAlign w:val="bottom"/>
          </w:tcPr>
          <w:p w:rsidR="0058651B" w:rsidRPr="00874843" w:rsidRDefault="0058651B" w:rsidP="00874843">
            <w:pPr>
              <w:widowControl w:val="0"/>
              <w:spacing w:line="360" w:lineRule="auto"/>
              <w:jc w:val="both"/>
              <w:rPr>
                <w:sz w:val="20"/>
                <w:szCs w:val="20"/>
              </w:rPr>
            </w:pPr>
            <w:r w:rsidRPr="00874843">
              <w:rPr>
                <w:sz w:val="20"/>
                <w:szCs w:val="20"/>
              </w:rPr>
              <w:t>260-620</w:t>
            </w:r>
          </w:p>
        </w:tc>
        <w:tc>
          <w:tcPr>
            <w:tcW w:w="1260" w:type="dxa"/>
            <w:tcBorders>
              <w:top w:val="nil"/>
              <w:left w:val="nil"/>
              <w:bottom w:val="single" w:sz="4" w:space="0" w:color="auto"/>
              <w:right w:val="single" w:sz="4" w:space="0" w:color="auto"/>
            </w:tcBorders>
            <w:noWrap/>
            <w:vAlign w:val="bottom"/>
          </w:tcPr>
          <w:p w:rsidR="0058651B" w:rsidRPr="00874843" w:rsidRDefault="007A2DBE" w:rsidP="00874843">
            <w:pPr>
              <w:widowControl w:val="0"/>
              <w:spacing w:line="360" w:lineRule="auto"/>
              <w:jc w:val="both"/>
              <w:rPr>
                <w:sz w:val="20"/>
                <w:szCs w:val="20"/>
              </w:rPr>
            </w:pPr>
            <w:r w:rsidRPr="00874843">
              <w:rPr>
                <w:sz w:val="20"/>
                <w:szCs w:val="20"/>
              </w:rPr>
              <w:t>1</w:t>
            </w:r>
            <w:r w:rsidR="00874843" w:rsidRPr="00874843">
              <w:rPr>
                <w:sz w:val="20"/>
                <w:szCs w:val="20"/>
              </w:rPr>
              <w:t xml:space="preserve"> </w:t>
            </w:r>
            <w:r w:rsidRPr="00874843">
              <w:rPr>
                <w:sz w:val="20"/>
                <w:szCs w:val="20"/>
              </w:rPr>
              <w:t>481 452</w:t>
            </w:r>
          </w:p>
        </w:tc>
        <w:tc>
          <w:tcPr>
            <w:tcW w:w="1440" w:type="dxa"/>
            <w:tcBorders>
              <w:top w:val="nil"/>
              <w:left w:val="nil"/>
              <w:bottom w:val="single" w:sz="4" w:space="0" w:color="auto"/>
              <w:right w:val="single" w:sz="4" w:space="0" w:color="auto"/>
            </w:tcBorders>
            <w:noWrap/>
            <w:vAlign w:val="bottom"/>
          </w:tcPr>
          <w:p w:rsidR="0058651B" w:rsidRPr="00874843" w:rsidRDefault="007A2DBE" w:rsidP="00874843">
            <w:pPr>
              <w:widowControl w:val="0"/>
              <w:spacing w:line="360" w:lineRule="auto"/>
              <w:jc w:val="both"/>
              <w:rPr>
                <w:sz w:val="20"/>
                <w:szCs w:val="20"/>
              </w:rPr>
            </w:pPr>
            <w:r w:rsidRPr="00874843">
              <w:rPr>
                <w:sz w:val="20"/>
                <w:szCs w:val="20"/>
              </w:rPr>
              <w:t>1</w:t>
            </w:r>
            <w:r w:rsidR="00874843" w:rsidRPr="00874843">
              <w:rPr>
                <w:sz w:val="20"/>
                <w:szCs w:val="20"/>
              </w:rPr>
              <w:t xml:space="preserve"> </w:t>
            </w:r>
            <w:r w:rsidRPr="00874843">
              <w:rPr>
                <w:sz w:val="20"/>
                <w:szCs w:val="20"/>
              </w:rPr>
              <w:t>523 884</w:t>
            </w:r>
          </w:p>
        </w:tc>
        <w:tc>
          <w:tcPr>
            <w:tcW w:w="1340" w:type="dxa"/>
            <w:tcBorders>
              <w:top w:val="nil"/>
              <w:left w:val="nil"/>
              <w:bottom w:val="single" w:sz="4" w:space="0" w:color="auto"/>
              <w:right w:val="single" w:sz="4" w:space="0" w:color="auto"/>
            </w:tcBorders>
            <w:noWrap/>
            <w:vAlign w:val="bottom"/>
          </w:tcPr>
          <w:p w:rsidR="0058651B" w:rsidRPr="00874843" w:rsidRDefault="007A2DBE" w:rsidP="00874843">
            <w:pPr>
              <w:widowControl w:val="0"/>
              <w:spacing w:line="360" w:lineRule="auto"/>
              <w:jc w:val="both"/>
              <w:rPr>
                <w:sz w:val="20"/>
                <w:szCs w:val="20"/>
              </w:rPr>
            </w:pPr>
            <w:r w:rsidRPr="00874843">
              <w:rPr>
                <w:sz w:val="20"/>
                <w:szCs w:val="20"/>
              </w:rPr>
              <w:t>42 432</w:t>
            </w:r>
          </w:p>
        </w:tc>
        <w:tc>
          <w:tcPr>
            <w:tcW w:w="1034" w:type="dxa"/>
            <w:tcBorders>
              <w:top w:val="nil"/>
              <w:left w:val="nil"/>
              <w:bottom w:val="single" w:sz="4" w:space="0" w:color="auto"/>
              <w:right w:val="single" w:sz="4" w:space="0" w:color="auto"/>
            </w:tcBorders>
            <w:noWrap/>
            <w:vAlign w:val="bottom"/>
          </w:tcPr>
          <w:p w:rsidR="0058651B" w:rsidRPr="00874843" w:rsidRDefault="007A2DBE" w:rsidP="00874843">
            <w:pPr>
              <w:widowControl w:val="0"/>
              <w:spacing w:line="360" w:lineRule="auto"/>
              <w:jc w:val="both"/>
              <w:rPr>
                <w:sz w:val="20"/>
                <w:szCs w:val="20"/>
              </w:rPr>
            </w:pPr>
            <w:r w:rsidRPr="00874843">
              <w:rPr>
                <w:sz w:val="20"/>
                <w:szCs w:val="20"/>
              </w:rPr>
              <w:t>2.9%</w:t>
            </w:r>
          </w:p>
        </w:tc>
      </w:tr>
    </w:tbl>
    <w:p w:rsidR="001F7679" w:rsidRDefault="001F7679" w:rsidP="00874843">
      <w:pPr>
        <w:widowControl w:val="0"/>
        <w:shd w:val="clear" w:color="auto" w:fill="FFFFFF"/>
        <w:autoSpaceDE w:val="0"/>
        <w:autoSpaceDN w:val="0"/>
        <w:adjustRightInd w:val="0"/>
        <w:spacing w:line="360" w:lineRule="auto"/>
        <w:ind w:firstLine="709"/>
        <w:jc w:val="both"/>
        <w:rPr>
          <w:sz w:val="28"/>
        </w:rPr>
      </w:pPr>
    </w:p>
    <w:p w:rsidR="006D5D8F" w:rsidRPr="00874843" w:rsidRDefault="001F7679" w:rsidP="001F7679">
      <w:pPr>
        <w:widowControl w:val="0"/>
        <w:shd w:val="clear" w:color="auto" w:fill="FFFFFF"/>
        <w:autoSpaceDE w:val="0"/>
        <w:autoSpaceDN w:val="0"/>
        <w:adjustRightInd w:val="0"/>
        <w:spacing w:line="360" w:lineRule="auto"/>
        <w:ind w:firstLine="709"/>
        <w:jc w:val="both"/>
        <w:rPr>
          <w:sz w:val="28"/>
        </w:rPr>
      </w:pPr>
      <w:r>
        <w:rPr>
          <w:sz w:val="28"/>
        </w:rPr>
        <w:br w:type="page"/>
      </w:r>
      <w:r w:rsidR="006D5D8F" w:rsidRPr="00874843">
        <w:rPr>
          <w:sz w:val="28"/>
        </w:rPr>
        <w:t xml:space="preserve">Наличие рабочего капитала свидетельствует о том, что предприятие не только способно заплатить собственные текущие долги, </w:t>
      </w:r>
      <w:r w:rsidR="006D5D8F" w:rsidRPr="00874843">
        <w:rPr>
          <w:sz w:val="28"/>
          <w:lang w:val="uk-UA"/>
        </w:rPr>
        <w:t>но</w:t>
      </w:r>
      <w:r w:rsidR="006D5D8F" w:rsidRPr="00874843">
        <w:rPr>
          <w:sz w:val="28"/>
        </w:rPr>
        <w:t xml:space="preserve"> и имеет финансовые ресурсы для расширения деятельности и инвестирования. </w:t>
      </w:r>
      <w:r w:rsidR="00901B65" w:rsidRPr="00874843">
        <w:rPr>
          <w:sz w:val="28"/>
        </w:rPr>
        <w:t>Увеличение</w:t>
      </w:r>
      <w:r w:rsidR="006D5D8F" w:rsidRPr="00874843">
        <w:rPr>
          <w:sz w:val="28"/>
        </w:rPr>
        <w:t xml:space="preserve"> собственных оборотных средств на </w:t>
      </w:r>
      <w:r w:rsidR="00901B65" w:rsidRPr="00874843">
        <w:rPr>
          <w:sz w:val="28"/>
        </w:rPr>
        <w:t>2.9</w:t>
      </w:r>
      <w:r w:rsidR="006D5D8F" w:rsidRPr="00874843">
        <w:rPr>
          <w:sz w:val="28"/>
        </w:rPr>
        <w:t>% является положительной тенденцией, и свидетельствует о их наличии и финансовой устойчивости ОАО «Запорожсталь»</w:t>
      </w:r>
      <w:r w:rsidR="00901B65" w:rsidRPr="00874843">
        <w:rPr>
          <w:sz w:val="28"/>
        </w:rPr>
        <w:t xml:space="preserve"> в период мирового кризиса</w:t>
      </w:r>
      <w:r w:rsidR="006D5D8F" w:rsidRPr="00874843">
        <w:rPr>
          <w:sz w:val="28"/>
        </w:rPr>
        <w:t>.</w:t>
      </w:r>
    </w:p>
    <w:p w:rsidR="006D5D8F" w:rsidRPr="00874843" w:rsidRDefault="006D5D8F" w:rsidP="00874843">
      <w:pPr>
        <w:widowControl w:val="0"/>
        <w:shd w:val="clear" w:color="auto" w:fill="FFFFFF"/>
        <w:autoSpaceDE w:val="0"/>
        <w:autoSpaceDN w:val="0"/>
        <w:adjustRightInd w:val="0"/>
        <w:spacing w:line="360" w:lineRule="auto"/>
        <w:ind w:firstLine="709"/>
        <w:jc w:val="both"/>
        <w:rPr>
          <w:sz w:val="28"/>
        </w:rPr>
      </w:pPr>
      <w:r w:rsidRPr="00874843">
        <w:rPr>
          <w:sz w:val="28"/>
        </w:rPr>
        <w:t>Для определения тенденции оборачиваемости оборотных средств рассчитаем коэффициенты оборачиваемости и периоды оборота оборотных активов за 200</w:t>
      </w:r>
      <w:r w:rsidR="00901B65" w:rsidRPr="00874843">
        <w:rPr>
          <w:sz w:val="28"/>
        </w:rPr>
        <w:t>7</w:t>
      </w:r>
      <w:r w:rsidRPr="00874843">
        <w:rPr>
          <w:sz w:val="28"/>
        </w:rPr>
        <w:t>-200</w:t>
      </w:r>
      <w:r w:rsidR="00901B65" w:rsidRPr="00874843">
        <w:rPr>
          <w:sz w:val="28"/>
        </w:rPr>
        <w:t>8</w:t>
      </w:r>
      <w:r w:rsidRPr="00874843">
        <w:rPr>
          <w:sz w:val="28"/>
        </w:rPr>
        <w:t>гг. Для анализа используем данные баланса и отчета о финансовых результатах, а именно чистый доход от</w:t>
      </w:r>
      <w:r w:rsidR="00904F48" w:rsidRPr="00874843">
        <w:rPr>
          <w:sz w:val="28"/>
        </w:rPr>
        <w:t xml:space="preserve"> реализации продукции (таблица </w:t>
      </w:r>
      <w:r w:rsidR="00901B65" w:rsidRPr="00874843">
        <w:rPr>
          <w:sz w:val="28"/>
        </w:rPr>
        <w:t>4</w:t>
      </w:r>
      <w:r w:rsidRPr="00874843">
        <w:rPr>
          <w:sz w:val="28"/>
        </w:rPr>
        <w:t>.</w:t>
      </w:r>
      <w:r w:rsidR="00901B65" w:rsidRPr="00874843">
        <w:rPr>
          <w:sz w:val="28"/>
        </w:rPr>
        <w:t>2</w:t>
      </w:r>
      <w:r w:rsidRPr="00874843">
        <w:rPr>
          <w:sz w:val="28"/>
        </w:rPr>
        <w:t>).</w:t>
      </w:r>
    </w:p>
    <w:p w:rsidR="006D5D8F" w:rsidRPr="00874843" w:rsidRDefault="006D5D8F" w:rsidP="00874843">
      <w:pPr>
        <w:widowControl w:val="0"/>
        <w:shd w:val="clear" w:color="auto" w:fill="FFFFFF"/>
        <w:autoSpaceDE w:val="0"/>
        <w:autoSpaceDN w:val="0"/>
        <w:adjustRightInd w:val="0"/>
        <w:spacing w:line="360" w:lineRule="auto"/>
        <w:ind w:firstLine="709"/>
        <w:jc w:val="both"/>
        <w:rPr>
          <w:sz w:val="28"/>
        </w:rPr>
      </w:pPr>
    </w:p>
    <w:p w:rsidR="006D5D8F" w:rsidRPr="00874843" w:rsidRDefault="00904F48" w:rsidP="00874843">
      <w:pPr>
        <w:widowControl w:val="0"/>
        <w:shd w:val="clear" w:color="auto" w:fill="FFFFFF"/>
        <w:autoSpaceDE w:val="0"/>
        <w:autoSpaceDN w:val="0"/>
        <w:adjustRightInd w:val="0"/>
        <w:spacing w:line="360" w:lineRule="auto"/>
        <w:ind w:firstLine="709"/>
        <w:jc w:val="both"/>
        <w:rPr>
          <w:sz w:val="28"/>
          <w:szCs w:val="28"/>
        </w:rPr>
      </w:pPr>
      <w:r w:rsidRPr="00874843">
        <w:rPr>
          <w:sz w:val="28"/>
          <w:szCs w:val="28"/>
        </w:rPr>
        <w:t xml:space="preserve">Таблица </w:t>
      </w:r>
      <w:r w:rsidR="00AE1ECD" w:rsidRPr="00874843">
        <w:rPr>
          <w:sz w:val="28"/>
          <w:szCs w:val="28"/>
        </w:rPr>
        <w:t>4</w:t>
      </w:r>
      <w:r w:rsidR="006D5D8F" w:rsidRPr="00874843">
        <w:rPr>
          <w:sz w:val="28"/>
          <w:szCs w:val="28"/>
        </w:rPr>
        <w:t>.</w:t>
      </w:r>
      <w:r w:rsidR="00AE1ECD" w:rsidRPr="00874843">
        <w:rPr>
          <w:sz w:val="28"/>
          <w:szCs w:val="28"/>
        </w:rPr>
        <w:t>2</w:t>
      </w:r>
      <w:r w:rsidR="006D5D8F" w:rsidRPr="00874843">
        <w:rPr>
          <w:sz w:val="28"/>
          <w:szCs w:val="28"/>
        </w:rPr>
        <w:t xml:space="preserve"> – Определение тенденции оборачиваемости оборотных средств</w:t>
      </w:r>
    </w:p>
    <w:tbl>
      <w:tblPr>
        <w:tblW w:w="8632" w:type="dxa"/>
        <w:tblInd w:w="93" w:type="dxa"/>
        <w:tblLook w:val="0000" w:firstRow="0" w:lastRow="0" w:firstColumn="0" w:lastColumn="0" w:noHBand="0" w:noVBand="0"/>
      </w:tblPr>
      <w:tblGrid>
        <w:gridCol w:w="2283"/>
        <w:gridCol w:w="1003"/>
        <w:gridCol w:w="1303"/>
        <w:gridCol w:w="1474"/>
        <w:gridCol w:w="1244"/>
        <w:gridCol w:w="1325"/>
      </w:tblGrid>
      <w:tr w:rsidR="00901B65" w:rsidRPr="00874843" w:rsidTr="00874843">
        <w:trPr>
          <w:trHeight w:val="255"/>
        </w:trPr>
        <w:tc>
          <w:tcPr>
            <w:tcW w:w="2283" w:type="dxa"/>
            <w:tcBorders>
              <w:top w:val="single" w:sz="4" w:space="0" w:color="auto"/>
              <w:left w:val="single" w:sz="4" w:space="0" w:color="auto"/>
              <w:bottom w:val="single" w:sz="4" w:space="0" w:color="auto"/>
              <w:right w:val="single" w:sz="4" w:space="0" w:color="auto"/>
            </w:tcBorders>
          </w:tcPr>
          <w:p w:rsidR="00901B65" w:rsidRPr="00874843" w:rsidRDefault="00901B65" w:rsidP="00874843">
            <w:pPr>
              <w:widowControl w:val="0"/>
              <w:spacing w:line="360" w:lineRule="auto"/>
              <w:jc w:val="both"/>
              <w:rPr>
                <w:sz w:val="20"/>
                <w:szCs w:val="20"/>
              </w:rPr>
            </w:pPr>
            <w:r w:rsidRPr="00874843">
              <w:rPr>
                <w:sz w:val="20"/>
                <w:szCs w:val="20"/>
              </w:rPr>
              <w:t>Показатель</w:t>
            </w:r>
          </w:p>
        </w:tc>
        <w:tc>
          <w:tcPr>
            <w:tcW w:w="1003" w:type="dxa"/>
            <w:tcBorders>
              <w:top w:val="single" w:sz="4" w:space="0" w:color="auto"/>
              <w:left w:val="nil"/>
              <w:bottom w:val="single" w:sz="4" w:space="0" w:color="auto"/>
              <w:right w:val="single" w:sz="4" w:space="0" w:color="auto"/>
            </w:tcBorders>
            <w:noWrap/>
          </w:tcPr>
          <w:p w:rsidR="00901B65" w:rsidRPr="00874843" w:rsidRDefault="00901B65" w:rsidP="00874843">
            <w:pPr>
              <w:widowControl w:val="0"/>
              <w:spacing w:line="360" w:lineRule="auto"/>
              <w:jc w:val="both"/>
              <w:rPr>
                <w:sz w:val="20"/>
                <w:szCs w:val="20"/>
              </w:rPr>
            </w:pPr>
            <w:r w:rsidRPr="00874843">
              <w:rPr>
                <w:sz w:val="20"/>
                <w:szCs w:val="20"/>
              </w:rPr>
              <w:t>Код строки</w:t>
            </w:r>
          </w:p>
        </w:tc>
        <w:tc>
          <w:tcPr>
            <w:tcW w:w="1303" w:type="dxa"/>
            <w:tcBorders>
              <w:top w:val="single" w:sz="4" w:space="0" w:color="auto"/>
              <w:left w:val="nil"/>
              <w:bottom w:val="single" w:sz="4" w:space="0" w:color="auto"/>
              <w:right w:val="single" w:sz="4" w:space="0" w:color="auto"/>
            </w:tcBorders>
            <w:noWrap/>
          </w:tcPr>
          <w:p w:rsidR="00901B65" w:rsidRPr="00874843" w:rsidRDefault="00901B65" w:rsidP="00874843">
            <w:pPr>
              <w:widowControl w:val="0"/>
              <w:spacing w:line="360" w:lineRule="auto"/>
              <w:jc w:val="both"/>
              <w:rPr>
                <w:sz w:val="20"/>
                <w:szCs w:val="20"/>
              </w:rPr>
            </w:pPr>
            <w:r w:rsidRPr="00874843">
              <w:rPr>
                <w:sz w:val="20"/>
                <w:szCs w:val="20"/>
              </w:rPr>
              <w:t>На 01.01.08г.</w:t>
            </w:r>
          </w:p>
        </w:tc>
        <w:tc>
          <w:tcPr>
            <w:tcW w:w="1474" w:type="dxa"/>
            <w:tcBorders>
              <w:top w:val="single" w:sz="4" w:space="0" w:color="auto"/>
              <w:left w:val="nil"/>
              <w:bottom w:val="single" w:sz="4" w:space="0" w:color="auto"/>
              <w:right w:val="single" w:sz="4" w:space="0" w:color="auto"/>
            </w:tcBorders>
            <w:noWrap/>
          </w:tcPr>
          <w:p w:rsidR="00901B65" w:rsidRPr="00874843" w:rsidRDefault="00901B65" w:rsidP="00874843">
            <w:pPr>
              <w:widowControl w:val="0"/>
              <w:spacing w:line="360" w:lineRule="auto"/>
              <w:jc w:val="both"/>
              <w:rPr>
                <w:sz w:val="20"/>
                <w:szCs w:val="20"/>
              </w:rPr>
            </w:pPr>
            <w:r w:rsidRPr="00874843">
              <w:rPr>
                <w:sz w:val="20"/>
                <w:szCs w:val="20"/>
              </w:rPr>
              <w:t>На 01.01.09г.</w:t>
            </w:r>
          </w:p>
        </w:tc>
        <w:tc>
          <w:tcPr>
            <w:tcW w:w="1244" w:type="dxa"/>
            <w:tcBorders>
              <w:top w:val="single" w:sz="4" w:space="0" w:color="auto"/>
              <w:left w:val="nil"/>
              <w:bottom w:val="single" w:sz="4" w:space="0" w:color="auto"/>
              <w:right w:val="single" w:sz="4" w:space="0" w:color="auto"/>
            </w:tcBorders>
            <w:noWrap/>
          </w:tcPr>
          <w:p w:rsidR="00901B65" w:rsidRPr="00874843" w:rsidRDefault="00901B65" w:rsidP="00874843">
            <w:pPr>
              <w:widowControl w:val="0"/>
              <w:spacing w:line="360" w:lineRule="auto"/>
              <w:jc w:val="both"/>
              <w:rPr>
                <w:sz w:val="20"/>
                <w:szCs w:val="20"/>
              </w:rPr>
            </w:pPr>
            <w:r w:rsidRPr="00874843">
              <w:rPr>
                <w:sz w:val="20"/>
                <w:szCs w:val="20"/>
              </w:rPr>
              <w:t xml:space="preserve">Абс. </w:t>
            </w:r>
          </w:p>
          <w:p w:rsidR="00901B65" w:rsidRPr="00874843" w:rsidRDefault="00901B65" w:rsidP="00874843">
            <w:pPr>
              <w:widowControl w:val="0"/>
              <w:spacing w:line="360" w:lineRule="auto"/>
              <w:jc w:val="both"/>
              <w:rPr>
                <w:sz w:val="20"/>
                <w:szCs w:val="20"/>
              </w:rPr>
            </w:pPr>
            <w:r w:rsidRPr="00874843">
              <w:rPr>
                <w:sz w:val="20"/>
                <w:szCs w:val="20"/>
              </w:rPr>
              <w:t>откл-е</w:t>
            </w:r>
          </w:p>
        </w:tc>
        <w:tc>
          <w:tcPr>
            <w:tcW w:w="1325" w:type="dxa"/>
            <w:tcBorders>
              <w:top w:val="single" w:sz="4" w:space="0" w:color="auto"/>
              <w:left w:val="nil"/>
              <w:bottom w:val="single" w:sz="4" w:space="0" w:color="auto"/>
              <w:right w:val="single" w:sz="4" w:space="0" w:color="auto"/>
            </w:tcBorders>
            <w:noWrap/>
          </w:tcPr>
          <w:p w:rsidR="00901B65" w:rsidRPr="00874843" w:rsidRDefault="00901B65" w:rsidP="00874843">
            <w:pPr>
              <w:widowControl w:val="0"/>
              <w:spacing w:line="360" w:lineRule="auto"/>
              <w:jc w:val="both"/>
              <w:rPr>
                <w:sz w:val="20"/>
                <w:szCs w:val="20"/>
              </w:rPr>
            </w:pPr>
            <w:r w:rsidRPr="00874843">
              <w:rPr>
                <w:sz w:val="20"/>
                <w:szCs w:val="20"/>
              </w:rPr>
              <w:t>Относ.</w:t>
            </w:r>
          </w:p>
          <w:p w:rsidR="00901B65" w:rsidRPr="00874843" w:rsidRDefault="00901B65" w:rsidP="00874843">
            <w:pPr>
              <w:widowControl w:val="0"/>
              <w:spacing w:line="360" w:lineRule="auto"/>
              <w:jc w:val="both"/>
              <w:rPr>
                <w:sz w:val="20"/>
                <w:szCs w:val="20"/>
              </w:rPr>
            </w:pPr>
            <w:r w:rsidRPr="00874843">
              <w:rPr>
                <w:sz w:val="20"/>
                <w:szCs w:val="20"/>
              </w:rPr>
              <w:t>откл-е</w:t>
            </w:r>
          </w:p>
        </w:tc>
      </w:tr>
      <w:tr w:rsidR="00901B65" w:rsidRPr="00874843" w:rsidTr="00874843">
        <w:trPr>
          <w:trHeight w:val="255"/>
        </w:trPr>
        <w:tc>
          <w:tcPr>
            <w:tcW w:w="2283" w:type="dxa"/>
            <w:tcBorders>
              <w:top w:val="nil"/>
              <w:left w:val="single" w:sz="4" w:space="0" w:color="auto"/>
              <w:bottom w:val="single" w:sz="4" w:space="0" w:color="auto"/>
              <w:right w:val="single" w:sz="4" w:space="0" w:color="auto"/>
            </w:tcBorders>
          </w:tcPr>
          <w:p w:rsidR="00901B65" w:rsidRPr="00874843" w:rsidRDefault="00901B65" w:rsidP="00874843">
            <w:pPr>
              <w:widowControl w:val="0"/>
              <w:spacing w:line="360" w:lineRule="auto"/>
              <w:jc w:val="both"/>
              <w:rPr>
                <w:sz w:val="20"/>
                <w:szCs w:val="20"/>
              </w:rPr>
            </w:pPr>
            <w:r w:rsidRPr="00874843">
              <w:rPr>
                <w:sz w:val="20"/>
                <w:szCs w:val="20"/>
              </w:rPr>
              <w:t>Оборотные активы</w:t>
            </w:r>
          </w:p>
        </w:tc>
        <w:tc>
          <w:tcPr>
            <w:tcW w:w="1003" w:type="dxa"/>
            <w:tcBorders>
              <w:top w:val="nil"/>
              <w:left w:val="nil"/>
              <w:bottom w:val="single" w:sz="4" w:space="0" w:color="auto"/>
              <w:right w:val="single" w:sz="4" w:space="0" w:color="auto"/>
            </w:tcBorders>
          </w:tcPr>
          <w:p w:rsidR="00901B65" w:rsidRPr="00874843" w:rsidRDefault="00901B65" w:rsidP="00874843">
            <w:pPr>
              <w:widowControl w:val="0"/>
              <w:spacing w:line="360" w:lineRule="auto"/>
              <w:jc w:val="both"/>
              <w:rPr>
                <w:sz w:val="20"/>
                <w:szCs w:val="20"/>
              </w:rPr>
            </w:pPr>
            <w:r w:rsidRPr="00874843">
              <w:rPr>
                <w:sz w:val="20"/>
                <w:szCs w:val="20"/>
              </w:rPr>
              <w:t>260</w:t>
            </w:r>
          </w:p>
        </w:tc>
        <w:tc>
          <w:tcPr>
            <w:tcW w:w="1303" w:type="dxa"/>
            <w:tcBorders>
              <w:top w:val="nil"/>
              <w:left w:val="nil"/>
              <w:bottom w:val="single" w:sz="4" w:space="0" w:color="auto"/>
              <w:right w:val="single" w:sz="4" w:space="0" w:color="auto"/>
            </w:tcBorders>
          </w:tcPr>
          <w:p w:rsidR="00901B65" w:rsidRPr="00874843" w:rsidRDefault="00901B65" w:rsidP="00874843">
            <w:pPr>
              <w:widowControl w:val="0"/>
              <w:spacing w:line="360" w:lineRule="auto"/>
              <w:jc w:val="both"/>
              <w:rPr>
                <w:sz w:val="20"/>
                <w:szCs w:val="20"/>
              </w:rPr>
            </w:pPr>
            <w:r w:rsidRPr="00874843">
              <w:rPr>
                <w:sz w:val="20"/>
                <w:szCs w:val="20"/>
              </w:rPr>
              <w:t>2</w:t>
            </w:r>
            <w:r w:rsidR="00874843" w:rsidRPr="00874843">
              <w:rPr>
                <w:sz w:val="20"/>
                <w:szCs w:val="20"/>
              </w:rPr>
              <w:t xml:space="preserve"> </w:t>
            </w:r>
            <w:r w:rsidRPr="00874843">
              <w:rPr>
                <w:sz w:val="20"/>
                <w:szCs w:val="20"/>
              </w:rPr>
              <w:t>248 830</w:t>
            </w:r>
          </w:p>
        </w:tc>
        <w:tc>
          <w:tcPr>
            <w:tcW w:w="1474" w:type="dxa"/>
            <w:tcBorders>
              <w:top w:val="nil"/>
              <w:left w:val="nil"/>
              <w:bottom w:val="single" w:sz="4" w:space="0" w:color="auto"/>
              <w:right w:val="single" w:sz="4" w:space="0" w:color="auto"/>
            </w:tcBorders>
          </w:tcPr>
          <w:p w:rsidR="00901B65" w:rsidRPr="00874843" w:rsidRDefault="00901B65" w:rsidP="00874843">
            <w:pPr>
              <w:widowControl w:val="0"/>
              <w:spacing w:line="360" w:lineRule="auto"/>
              <w:jc w:val="both"/>
              <w:rPr>
                <w:sz w:val="20"/>
                <w:szCs w:val="20"/>
              </w:rPr>
            </w:pPr>
            <w:r w:rsidRPr="00874843">
              <w:rPr>
                <w:sz w:val="20"/>
                <w:szCs w:val="20"/>
              </w:rPr>
              <w:t>3</w:t>
            </w:r>
            <w:r w:rsidR="00874843" w:rsidRPr="00874843">
              <w:rPr>
                <w:sz w:val="20"/>
                <w:szCs w:val="20"/>
              </w:rPr>
              <w:t xml:space="preserve"> </w:t>
            </w:r>
            <w:r w:rsidRPr="00874843">
              <w:rPr>
                <w:sz w:val="20"/>
                <w:szCs w:val="20"/>
              </w:rPr>
              <w:t>819 677</w:t>
            </w:r>
          </w:p>
        </w:tc>
        <w:tc>
          <w:tcPr>
            <w:tcW w:w="1244" w:type="dxa"/>
            <w:tcBorders>
              <w:top w:val="nil"/>
              <w:left w:val="nil"/>
              <w:bottom w:val="single" w:sz="4" w:space="0" w:color="auto"/>
              <w:right w:val="single" w:sz="4" w:space="0" w:color="auto"/>
            </w:tcBorders>
            <w:noWrap/>
            <w:vAlign w:val="bottom"/>
          </w:tcPr>
          <w:p w:rsidR="00901B65" w:rsidRPr="00874843" w:rsidRDefault="00901B65" w:rsidP="00874843">
            <w:pPr>
              <w:widowControl w:val="0"/>
              <w:spacing w:line="360" w:lineRule="auto"/>
              <w:jc w:val="both"/>
              <w:rPr>
                <w:sz w:val="20"/>
                <w:szCs w:val="20"/>
              </w:rPr>
            </w:pPr>
            <w:r w:rsidRPr="00874843">
              <w:rPr>
                <w:sz w:val="20"/>
                <w:szCs w:val="20"/>
              </w:rPr>
              <w:t>1</w:t>
            </w:r>
            <w:r w:rsidR="00874843" w:rsidRPr="00874843">
              <w:rPr>
                <w:sz w:val="20"/>
                <w:szCs w:val="20"/>
              </w:rPr>
              <w:t xml:space="preserve"> </w:t>
            </w:r>
            <w:r w:rsidRPr="00874843">
              <w:rPr>
                <w:sz w:val="20"/>
                <w:szCs w:val="20"/>
              </w:rPr>
              <w:t>570 847</w:t>
            </w:r>
          </w:p>
        </w:tc>
        <w:tc>
          <w:tcPr>
            <w:tcW w:w="1325" w:type="dxa"/>
            <w:tcBorders>
              <w:top w:val="nil"/>
              <w:left w:val="nil"/>
              <w:bottom w:val="single" w:sz="4" w:space="0" w:color="auto"/>
              <w:right w:val="single" w:sz="4" w:space="0" w:color="auto"/>
            </w:tcBorders>
            <w:noWrap/>
            <w:vAlign w:val="bottom"/>
          </w:tcPr>
          <w:p w:rsidR="00901B65" w:rsidRPr="00874843" w:rsidRDefault="00901B65" w:rsidP="00874843">
            <w:pPr>
              <w:widowControl w:val="0"/>
              <w:spacing w:line="360" w:lineRule="auto"/>
              <w:jc w:val="both"/>
              <w:rPr>
                <w:sz w:val="20"/>
                <w:szCs w:val="20"/>
              </w:rPr>
            </w:pPr>
            <w:r w:rsidRPr="00874843">
              <w:rPr>
                <w:sz w:val="20"/>
                <w:szCs w:val="20"/>
              </w:rPr>
              <w:t>69.9%</w:t>
            </w:r>
          </w:p>
        </w:tc>
      </w:tr>
      <w:tr w:rsidR="006D5D8F" w:rsidRPr="00874843" w:rsidTr="00874843">
        <w:trPr>
          <w:trHeight w:val="255"/>
        </w:trPr>
        <w:tc>
          <w:tcPr>
            <w:tcW w:w="2283" w:type="dxa"/>
            <w:tcBorders>
              <w:top w:val="nil"/>
              <w:left w:val="single" w:sz="4" w:space="0" w:color="auto"/>
              <w:bottom w:val="single" w:sz="4" w:space="0" w:color="auto"/>
              <w:right w:val="single" w:sz="4" w:space="0" w:color="auto"/>
            </w:tcBorders>
            <w:noWrap/>
            <w:vAlign w:val="bottom"/>
          </w:tcPr>
          <w:p w:rsidR="006D5D8F" w:rsidRPr="00874843" w:rsidRDefault="006D5D8F" w:rsidP="00874843">
            <w:pPr>
              <w:widowControl w:val="0"/>
              <w:spacing w:line="360" w:lineRule="auto"/>
              <w:jc w:val="both"/>
              <w:rPr>
                <w:sz w:val="20"/>
                <w:szCs w:val="20"/>
              </w:rPr>
            </w:pPr>
            <w:r w:rsidRPr="00874843">
              <w:rPr>
                <w:sz w:val="20"/>
                <w:szCs w:val="20"/>
              </w:rPr>
              <w:t>Чистый доход</w:t>
            </w:r>
          </w:p>
        </w:tc>
        <w:tc>
          <w:tcPr>
            <w:tcW w:w="1003" w:type="dxa"/>
            <w:tcBorders>
              <w:top w:val="nil"/>
              <w:left w:val="nil"/>
              <w:bottom w:val="single" w:sz="4" w:space="0" w:color="auto"/>
              <w:right w:val="single" w:sz="4" w:space="0" w:color="auto"/>
            </w:tcBorders>
          </w:tcPr>
          <w:p w:rsidR="006D5D8F" w:rsidRPr="00874843" w:rsidRDefault="006D5D8F" w:rsidP="00874843">
            <w:pPr>
              <w:widowControl w:val="0"/>
              <w:spacing w:line="360" w:lineRule="auto"/>
              <w:jc w:val="both"/>
              <w:rPr>
                <w:sz w:val="20"/>
                <w:szCs w:val="20"/>
              </w:rPr>
            </w:pPr>
            <w:r w:rsidRPr="00874843">
              <w:rPr>
                <w:sz w:val="20"/>
                <w:szCs w:val="20"/>
              </w:rPr>
              <w:t>035</w:t>
            </w:r>
          </w:p>
        </w:tc>
        <w:tc>
          <w:tcPr>
            <w:tcW w:w="1303" w:type="dxa"/>
            <w:tcBorders>
              <w:top w:val="nil"/>
              <w:left w:val="nil"/>
              <w:bottom w:val="single" w:sz="4" w:space="0" w:color="auto"/>
              <w:right w:val="single" w:sz="4" w:space="0" w:color="auto"/>
            </w:tcBorders>
          </w:tcPr>
          <w:p w:rsidR="006D5D8F" w:rsidRPr="00874843" w:rsidRDefault="00901B65" w:rsidP="00874843">
            <w:pPr>
              <w:widowControl w:val="0"/>
              <w:spacing w:line="360" w:lineRule="auto"/>
              <w:jc w:val="both"/>
              <w:rPr>
                <w:sz w:val="20"/>
                <w:szCs w:val="20"/>
              </w:rPr>
            </w:pPr>
            <w:r w:rsidRPr="00874843">
              <w:rPr>
                <w:sz w:val="20"/>
                <w:szCs w:val="20"/>
              </w:rPr>
              <w:t>9</w:t>
            </w:r>
            <w:r w:rsidR="00874843" w:rsidRPr="00874843">
              <w:rPr>
                <w:sz w:val="20"/>
                <w:szCs w:val="20"/>
              </w:rPr>
              <w:t xml:space="preserve"> </w:t>
            </w:r>
            <w:r w:rsidRPr="00874843">
              <w:rPr>
                <w:sz w:val="20"/>
                <w:szCs w:val="20"/>
              </w:rPr>
              <w:t>746 545</w:t>
            </w:r>
          </w:p>
        </w:tc>
        <w:tc>
          <w:tcPr>
            <w:tcW w:w="1474" w:type="dxa"/>
            <w:tcBorders>
              <w:top w:val="nil"/>
              <w:left w:val="nil"/>
              <w:bottom w:val="single" w:sz="4" w:space="0" w:color="auto"/>
              <w:right w:val="single" w:sz="4" w:space="0" w:color="auto"/>
            </w:tcBorders>
          </w:tcPr>
          <w:p w:rsidR="006D5D8F" w:rsidRPr="00874843" w:rsidRDefault="00901B65" w:rsidP="00874843">
            <w:pPr>
              <w:widowControl w:val="0"/>
              <w:spacing w:line="360" w:lineRule="auto"/>
              <w:jc w:val="both"/>
              <w:rPr>
                <w:sz w:val="20"/>
                <w:szCs w:val="20"/>
              </w:rPr>
            </w:pPr>
            <w:r w:rsidRPr="00874843">
              <w:rPr>
                <w:sz w:val="20"/>
                <w:szCs w:val="20"/>
              </w:rPr>
              <w:t>12</w:t>
            </w:r>
            <w:r w:rsidR="00874843" w:rsidRPr="00874843">
              <w:rPr>
                <w:sz w:val="20"/>
                <w:szCs w:val="20"/>
              </w:rPr>
              <w:t xml:space="preserve"> </w:t>
            </w:r>
            <w:r w:rsidRPr="00874843">
              <w:rPr>
                <w:sz w:val="20"/>
                <w:szCs w:val="20"/>
              </w:rPr>
              <w:t>554 476</w:t>
            </w:r>
          </w:p>
        </w:tc>
        <w:tc>
          <w:tcPr>
            <w:tcW w:w="1244" w:type="dxa"/>
            <w:tcBorders>
              <w:top w:val="nil"/>
              <w:left w:val="nil"/>
              <w:bottom w:val="single" w:sz="4" w:space="0" w:color="auto"/>
              <w:right w:val="single" w:sz="4" w:space="0" w:color="auto"/>
            </w:tcBorders>
            <w:noWrap/>
            <w:vAlign w:val="bottom"/>
          </w:tcPr>
          <w:p w:rsidR="006D5D8F" w:rsidRPr="00874843" w:rsidRDefault="00AE1ECD" w:rsidP="00874843">
            <w:pPr>
              <w:widowControl w:val="0"/>
              <w:spacing w:line="360" w:lineRule="auto"/>
              <w:jc w:val="both"/>
              <w:rPr>
                <w:sz w:val="20"/>
                <w:szCs w:val="20"/>
              </w:rPr>
            </w:pPr>
            <w:r w:rsidRPr="00874843">
              <w:rPr>
                <w:sz w:val="20"/>
                <w:szCs w:val="20"/>
              </w:rPr>
              <w:t>2</w:t>
            </w:r>
            <w:r w:rsidR="00874843" w:rsidRPr="00874843">
              <w:rPr>
                <w:sz w:val="20"/>
                <w:szCs w:val="20"/>
              </w:rPr>
              <w:t xml:space="preserve"> </w:t>
            </w:r>
            <w:r w:rsidRPr="00874843">
              <w:rPr>
                <w:sz w:val="20"/>
                <w:szCs w:val="20"/>
              </w:rPr>
              <w:t>807 931</w:t>
            </w:r>
          </w:p>
        </w:tc>
        <w:tc>
          <w:tcPr>
            <w:tcW w:w="1325" w:type="dxa"/>
            <w:tcBorders>
              <w:top w:val="nil"/>
              <w:left w:val="nil"/>
              <w:bottom w:val="single" w:sz="4" w:space="0" w:color="auto"/>
              <w:right w:val="single" w:sz="4" w:space="0" w:color="auto"/>
            </w:tcBorders>
            <w:noWrap/>
            <w:vAlign w:val="bottom"/>
          </w:tcPr>
          <w:p w:rsidR="006D5D8F" w:rsidRPr="00874843" w:rsidRDefault="00AE1ECD" w:rsidP="00874843">
            <w:pPr>
              <w:widowControl w:val="0"/>
              <w:spacing w:line="360" w:lineRule="auto"/>
              <w:jc w:val="both"/>
              <w:rPr>
                <w:sz w:val="20"/>
                <w:szCs w:val="20"/>
              </w:rPr>
            </w:pPr>
            <w:r w:rsidRPr="00874843">
              <w:rPr>
                <w:sz w:val="20"/>
                <w:szCs w:val="20"/>
              </w:rPr>
              <w:t>28.8</w:t>
            </w:r>
            <w:r w:rsidR="006D5D8F" w:rsidRPr="00874843">
              <w:rPr>
                <w:sz w:val="20"/>
                <w:szCs w:val="20"/>
              </w:rPr>
              <w:t>%</w:t>
            </w:r>
          </w:p>
        </w:tc>
      </w:tr>
      <w:tr w:rsidR="006D5D8F" w:rsidRPr="00874843" w:rsidTr="00874843">
        <w:trPr>
          <w:trHeight w:val="255"/>
        </w:trPr>
        <w:tc>
          <w:tcPr>
            <w:tcW w:w="2283" w:type="dxa"/>
            <w:tcBorders>
              <w:top w:val="nil"/>
              <w:left w:val="single" w:sz="4" w:space="0" w:color="auto"/>
              <w:bottom w:val="single" w:sz="4" w:space="0" w:color="auto"/>
              <w:right w:val="single" w:sz="4" w:space="0" w:color="auto"/>
            </w:tcBorders>
          </w:tcPr>
          <w:p w:rsidR="006D5D8F" w:rsidRPr="00874843" w:rsidRDefault="006D5D8F" w:rsidP="00874843">
            <w:pPr>
              <w:widowControl w:val="0"/>
              <w:spacing w:line="360" w:lineRule="auto"/>
              <w:jc w:val="both"/>
              <w:rPr>
                <w:sz w:val="20"/>
                <w:szCs w:val="20"/>
              </w:rPr>
            </w:pPr>
            <w:r w:rsidRPr="00874843">
              <w:rPr>
                <w:sz w:val="20"/>
                <w:szCs w:val="20"/>
              </w:rPr>
              <w:t>Коэффициент оборачиваемсоти, (Ко)</w:t>
            </w:r>
          </w:p>
        </w:tc>
        <w:tc>
          <w:tcPr>
            <w:tcW w:w="1003" w:type="dxa"/>
            <w:tcBorders>
              <w:top w:val="nil"/>
              <w:left w:val="nil"/>
              <w:bottom w:val="single" w:sz="4" w:space="0" w:color="auto"/>
              <w:right w:val="single" w:sz="4" w:space="0" w:color="auto"/>
            </w:tcBorders>
            <w:noWrap/>
            <w:vAlign w:val="bottom"/>
          </w:tcPr>
          <w:p w:rsidR="006D5D8F" w:rsidRPr="00874843" w:rsidRDefault="006D5D8F" w:rsidP="00874843">
            <w:pPr>
              <w:widowControl w:val="0"/>
              <w:spacing w:line="360" w:lineRule="auto"/>
              <w:jc w:val="both"/>
              <w:rPr>
                <w:sz w:val="20"/>
                <w:szCs w:val="20"/>
              </w:rPr>
            </w:pPr>
            <w:r w:rsidRPr="00874843">
              <w:rPr>
                <w:sz w:val="20"/>
                <w:szCs w:val="20"/>
              </w:rPr>
              <w:t>035/260</w:t>
            </w:r>
          </w:p>
        </w:tc>
        <w:tc>
          <w:tcPr>
            <w:tcW w:w="1303" w:type="dxa"/>
            <w:tcBorders>
              <w:top w:val="nil"/>
              <w:left w:val="nil"/>
              <w:bottom w:val="single" w:sz="4" w:space="0" w:color="auto"/>
              <w:right w:val="single" w:sz="4" w:space="0" w:color="auto"/>
            </w:tcBorders>
            <w:noWrap/>
            <w:vAlign w:val="bottom"/>
          </w:tcPr>
          <w:p w:rsidR="006D5D8F" w:rsidRPr="00874843" w:rsidRDefault="00AE1ECD" w:rsidP="00874843">
            <w:pPr>
              <w:widowControl w:val="0"/>
              <w:spacing w:line="360" w:lineRule="auto"/>
              <w:jc w:val="both"/>
              <w:rPr>
                <w:sz w:val="20"/>
                <w:szCs w:val="20"/>
              </w:rPr>
            </w:pPr>
            <w:r w:rsidRPr="00874843">
              <w:rPr>
                <w:sz w:val="20"/>
                <w:szCs w:val="20"/>
              </w:rPr>
              <w:t>4.33</w:t>
            </w:r>
          </w:p>
        </w:tc>
        <w:tc>
          <w:tcPr>
            <w:tcW w:w="1474" w:type="dxa"/>
            <w:tcBorders>
              <w:top w:val="nil"/>
              <w:left w:val="nil"/>
              <w:bottom w:val="single" w:sz="4" w:space="0" w:color="auto"/>
              <w:right w:val="single" w:sz="4" w:space="0" w:color="auto"/>
            </w:tcBorders>
            <w:noWrap/>
            <w:vAlign w:val="bottom"/>
          </w:tcPr>
          <w:p w:rsidR="006D5D8F" w:rsidRPr="00874843" w:rsidRDefault="00AE1ECD" w:rsidP="00874843">
            <w:pPr>
              <w:widowControl w:val="0"/>
              <w:spacing w:line="360" w:lineRule="auto"/>
              <w:jc w:val="both"/>
              <w:rPr>
                <w:sz w:val="20"/>
                <w:szCs w:val="20"/>
              </w:rPr>
            </w:pPr>
            <w:r w:rsidRPr="00874843">
              <w:rPr>
                <w:sz w:val="20"/>
                <w:szCs w:val="20"/>
              </w:rPr>
              <w:t>3.28</w:t>
            </w:r>
          </w:p>
        </w:tc>
        <w:tc>
          <w:tcPr>
            <w:tcW w:w="1244" w:type="dxa"/>
            <w:tcBorders>
              <w:top w:val="nil"/>
              <w:left w:val="nil"/>
              <w:bottom w:val="single" w:sz="4" w:space="0" w:color="auto"/>
              <w:right w:val="single" w:sz="4" w:space="0" w:color="auto"/>
            </w:tcBorders>
            <w:noWrap/>
            <w:vAlign w:val="bottom"/>
          </w:tcPr>
          <w:p w:rsidR="006D5D8F" w:rsidRPr="00874843" w:rsidRDefault="006D5D8F" w:rsidP="00874843">
            <w:pPr>
              <w:widowControl w:val="0"/>
              <w:spacing w:line="360" w:lineRule="auto"/>
              <w:jc w:val="both"/>
              <w:rPr>
                <w:sz w:val="20"/>
                <w:szCs w:val="20"/>
              </w:rPr>
            </w:pPr>
            <w:r w:rsidRPr="00874843">
              <w:rPr>
                <w:sz w:val="20"/>
                <w:szCs w:val="20"/>
              </w:rPr>
              <w:t>-</w:t>
            </w:r>
            <w:r w:rsidR="00AE1ECD" w:rsidRPr="00874843">
              <w:rPr>
                <w:sz w:val="20"/>
                <w:szCs w:val="20"/>
              </w:rPr>
              <w:t>1.04</w:t>
            </w:r>
          </w:p>
        </w:tc>
        <w:tc>
          <w:tcPr>
            <w:tcW w:w="1325" w:type="dxa"/>
            <w:tcBorders>
              <w:top w:val="nil"/>
              <w:left w:val="nil"/>
              <w:bottom w:val="single" w:sz="4" w:space="0" w:color="auto"/>
              <w:right w:val="single" w:sz="4" w:space="0" w:color="auto"/>
            </w:tcBorders>
            <w:noWrap/>
            <w:vAlign w:val="bottom"/>
          </w:tcPr>
          <w:p w:rsidR="006D5D8F" w:rsidRPr="00874843" w:rsidRDefault="006D5D8F" w:rsidP="00874843">
            <w:pPr>
              <w:widowControl w:val="0"/>
              <w:spacing w:line="360" w:lineRule="auto"/>
              <w:jc w:val="both"/>
              <w:rPr>
                <w:sz w:val="20"/>
                <w:szCs w:val="20"/>
              </w:rPr>
            </w:pPr>
            <w:r w:rsidRPr="00874843">
              <w:rPr>
                <w:sz w:val="20"/>
                <w:szCs w:val="20"/>
              </w:rPr>
              <w:t>-</w:t>
            </w:r>
            <w:r w:rsidR="00AE1ECD" w:rsidRPr="00874843">
              <w:rPr>
                <w:sz w:val="20"/>
                <w:szCs w:val="20"/>
              </w:rPr>
              <w:t>24.16</w:t>
            </w:r>
            <w:r w:rsidRPr="00874843">
              <w:rPr>
                <w:sz w:val="20"/>
                <w:szCs w:val="20"/>
              </w:rPr>
              <w:t>%</w:t>
            </w:r>
          </w:p>
        </w:tc>
      </w:tr>
      <w:tr w:rsidR="006D5D8F" w:rsidRPr="00874843" w:rsidTr="00874843">
        <w:trPr>
          <w:trHeight w:val="255"/>
        </w:trPr>
        <w:tc>
          <w:tcPr>
            <w:tcW w:w="2283" w:type="dxa"/>
            <w:tcBorders>
              <w:top w:val="nil"/>
              <w:left w:val="single" w:sz="4" w:space="0" w:color="auto"/>
              <w:bottom w:val="single" w:sz="4" w:space="0" w:color="auto"/>
              <w:right w:val="single" w:sz="4" w:space="0" w:color="auto"/>
            </w:tcBorders>
          </w:tcPr>
          <w:p w:rsidR="006D5D8F" w:rsidRPr="00874843" w:rsidRDefault="006D5D8F" w:rsidP="00874843">
            <w:pPr>
              <w:widowControl w:val="0"/>
              <w:spacing w:line="360" w:lineRule="auto"/>
              <w:jc w:val="both"/>
              <w:rPr>
                <w:sz w:val="20"/>
                <w:szCs w:val="20"/>
              </w:rPr>
            </w:pPr>
            <w:r w:rsidRPr="00874843">
              <w:rPr>
                <w:sz w:val="20"/>
                <w:szCs w:val="20"/>
              </w:rPr>
              <w:t>Период оборота</w:t>
            </w:r>
          </w:p>
        </w:tc>
        <w:tc>
          <w:tcPr>
            <w:tcW w:w="1003" w:type="dxa"/>
            <w:tcBorders>
              <w:top w:val="nil"/>
              <w:left w:val="nil"/>
              <w:bottom w:val="single" w:sz="4" w:space="0" w:color="auto"/>
              <w:right w:val="single" w:sz="4" w:space="0" w:color="auto"/>
            </w:tcBorders>
            <w:noWrap/>
            <w:vAlign w:val="bottom"/>
          </w:tcPr>
          <w:p w:rsidR="006D5D8F" w:rsidRPr="00874843" w:rsidRDefault="006D5D8F" w:rsidP="00874843">
            <w:pPr>
              <w:widowControl w:val="0"/>
              <w:spacing w:line="360" w:lineRule="auto"/>
              <w:jc w:val="both"/>
              <w:rPr>
                <w:sz w:val="20"/>
                <w:szCs w:val="20"/>
              </w:rPr>
            </w:pPr>
            <w:r w:rsidRPr="00874843">
              <w:rPr>
                <w:sz w:val="20"/>
                <w:szCs w:val="20"/>
              </w:rPr>
              <w:t>365/Ко</w:t>
            </w:r>
          </w:p>
        </w:tc>
        <w:tc>
          <w:tcPr>
            <w:tcW w:w="1303" w:type="dxa"/>
            <w:tcBorders>
              <w:top w:val="nil"/>
              <w:left w:val="nil"/>
              <w:bottom w:val="single" w:sz="4" w:space="0" w:color="auto"/>
              <w:right w:val="single" w:sz="4" w:space="0" w:color="auto"/>
            </w:tcBorders>
            <w:noWrap/>
            <w:vAlign w:val="bottom"/>
          </w:tcPr>
          <w:p w:rsidR="006D5D8F" w:rsidRPr="00874843" w:rsidRDefault="00AE1ECD" w:rsidP="00874843">
            <w:pPr>
              <w:widowControl w:val="0"/>
              <w:spacing w:line="360" w:lineRule="auto"/>
              <w:jc w:val="both"/>
              <w:rPr>
                <w:sz w:val="20"/>
                <w:szCs w:val="20"/>
              </w:rPr>
            </w:pPr>
            <w:r w:rsidRPr="00874843">
              <w:rPr>
                <w:sz w:val="20"/>
                <w:szCs w:val="20"/>
              </w:rPr>
              <w:t>84.22</w:t>
            </w:r>
          </w:p>
        </w:tc>
        <w:tc>
          <w:tcPr>
            <w:tcW w:w="1474" w:type="dxa"/>
            <w:tcBorders>
              <w:top w:val="nil"/>
              <w:left w:val="nil"/>
              <w:bottom w:val="single" w:sz="4" w:space="0" w:color="auto"/>
              <w:right w:val="single" w:sz="4" w:space="0" w:color="auto"/>
            </w:tcBorders>
            <w:noWrap/>
            <w:vAlign w:val="bottom"/>
          </w:tcPr>
          <w:p w:rsidR="006D5D8F" w:rsidRPr="00874843" w:rsidRDefault="00AE1ECD" w:rsidP="00874843">
            <w:pPr>
              <w:widowControl w:val="0"/>
              <w:spacing w:line="360" w:lineRule="auto"/>
              <w:jc w:val="both"/>
              <w:rPr>
                <w:sz w:val="20"/>
                <w:szCs w:val="20"/>
              </w:rPr>
            </w:pPr>
            <w:r w:rsidRPr="00874843">
              <w:rPr>
                <w:sz w:val="20"/>
                <w:szCs w:val="20"/>
              </w:rPr>
              <w:t>111.05</w:t>
            </w:r>
          </w:p>
        </w:tc>
        <w:tc>
          <w:tcPr>
            <w:tcW w:w="1244" w:type="dxa"/>
            <w:tcBorders>
              <w:top w:val="nil"/>
              <w:left w:val="nil"/>
              <w:bottom w:val="single" w:sz="4" w:space="0" w:color="auto"/>
              <w:right w:val="single" w:sz="4" w:space="0" w:color="auto"/>
            </w:tcBorders>
            <w:noWrap/>
            <w:vAlign w:val="bottom"/>
          </w:tcPr>
          <w:p w:rsidR="006D5D8F" w:rsidRPr="00874843" w:rsidRDefault="00AE1ECD" w:rsidP="00874843">
            <w:pPr>
              <w:widowControl w:val="0"/>
              <w:spacing w:line="360" w:lineRule="auto"/>
              <w:jc w:val="both"/>
              <w:rPr>
                <w:sz w:val="20"/>
                <w:szCs w:val="20"/>
              </w:rPr>
            </w:pPr>
            <w:r w:rsidRPr="00874843">
              <w:rPr>
                <w:sz w:val="20"/>
                <w:szCs w:val="20"/>
              </w:rPr>
              <w:t>26.83</w:t>
            </w:r>
          </w:p>
        </w:tc>
        <w:tc>
          <w:tcPr>
            <w:tcW w:w="1325" w:type="dxa"/>
            <w:tcBorders>
              <w:top w:val="nil"/>
              <w:left w:val="nil"/>
              <w:bottom w:val="single" w:sz="4" w:space="0" w:color="auto"/>
              <w:right w:val="single" w:sz="4" w:space="0" w:color="auto"/>
            </w:tcBorders>
            <w:noWrap/>
            <w:vAlign w:val="bottom"/>
          </w:tcPr>
          <w:p w:rsidR="006D5D8F" w:rsidRPr="00874843" w:rsidRDefault="00AE1ECD" w:rsidP="00874843">
            <w:pPr>
              <w:widowControl w:val="0"/>
              <w:spacing w:line="360" w:lineRule="auto"/>
              <w:jc w:val="both"/>
              <w:rPr>
                <w:sz w:val="20"/>
                <w:szCs w:val="20"/>
              </w:rPr>
            </w:pPr>
            <w:r w:rsidRPr="00874843">
              <w:rPr>
                <w:sz w:val="20"/>
                <w:szCs w:val="20"/>
              </w:rPr>
              <w:t>31.9</w:t>
            </w:r>
            <w:r w:rsidR="006D5D8F" w:rsidRPr="00874843">
              <w:rPr>
                <w:sz w:val="20"/>
                <w:szCs w:val="20"/>
              </w:rPr>
              <w:t>%</w:t>
            </w:r>
          </w:p>
        </w:tc>
      </w:tr>
    </w:tbl>
    <w:p w:rsidR="006D5D8F" w:rsidRPr="00874843" w:rsidRDefault="006D5D8F" w:rsidP="00874843">
      <w:pPr>
        <w:widowControl w:val="0"/>
        <w:shd w:val="clear" w:color="auto" w:fill="FFFFFF"/>
        <w:autoSpaceDE w:val="0"/>
        <w:autoSpaceDN w:val="0"/>
        <w:adjustRightInd w:val="0"/>
        <w:spacing w:line="360" w:lineRule="auto"/>
        <w:ind w:firstLine="709"/>
        <w:jc w:val="both"/>
        <w:rPr>
          <w:sz w:val="28"/>
        </w:rPr>
      </w:pPr>
    </w:p>
    <w:p w:rsidR="006D5D8F" w:rsidRPr="00874843" w:rsidRDefault="00904F48" w:rsidP="00874843">
      <w:pPr>
        <w:widowControl w:val="0"/>
        <w:shd w:val="clear" w:color="auto" w:fill="FFFFFF"/>
        <w:autoSpaceDE w:val="0"/>
        <w:autoSpaceDN w:val="0"/>
        <w:adjustRightInd w:val="0"/>
        <w:spacing w:line="360" w:lineRule="auto"/>
        <w:ind w:firstLine="709"/>
        <w:jc w:val="both"/>
        <w:rPr>
          <w:sz w:val="28"/>
        </w:rPr>
      </w:pPr>
      <w:r w:rsidRPr="00874843">
        <w:rPr>
          <w:sz w:val="28"/>
        </w:rPr>
        <w:t>Чем больше</w:t>
      </w:r>
      <w:r w:rsidR="006D5D8F" w:rsidRPr="00874843">
        <w:rPr>
          <w:sz w:val="28"/>
        </w:rPr>
        <w:t xml:space="preserve"> скорость оборота, тем эффективнее работает предприятие. </w:t>
      </w:r>
    </w:p>
    <w:p w:rsidR="006D5D8F" w:rsidRPr="00874843" w:rsidRDefault="006D5D8F" w:rsidP="00874843">
      <w:pPr>
        <w:widowControl w:val="0"/>
        <w:shd w:val="clear" w:color="auto" w:fill="FFFFFF"/>
        <w:autoSpaceDE w:val="0"/>
        <w:autoSpaceDN w:val="0"/>
        <w:adjustRightInd w:val="0"/>
        <w:spacing w:line="360" w:lineRule="auto"/>
        <w:ind w:firstLine="709"/>
        <w:jc w:val="both"/>
        <w:rPr>
          <w:sz w:val="28"/>
        </w:rPr>
      </w:pPr>
      <w:r w:rsidRPr="00874843">
        <w:rPr>
          <w:sz w:val="28"/>
        </w:rPr>
        <w:t>Уменьшение значения Ко в отчетн</w:t>
      </w:r>
      <w:r w:rsidR="00904F48" w:rsidRPr="00874843">
        <w:rPr>
          <w:sz w:val="28"/>
        </w:rPr>
        <w:t>ом периоде</w:t>
      </w:r>
      <w:r w:rsidR="00874843">
        <w:rPr>
          <w:sz w:val="28"/>
        </w:rPr>
        <w:t xml:space="preserve"> </w:t>
      </w:r>
      <w:r w:rsidR="00904F48" w:rsidRPr="00874843">
        <w:rPr>
          <w:sz w:val="28"/>
        </w:rPr>
        <w:t xml:space="preserve">на </w:t>
      </w:r>
      <w:r w:rsidR="003E4637" w:rsidRPr="00874843">
        <w:rPr>
          <w:sz w:val="28"/>
        </w:rPr>
        <w:t>24</w:t>
      </w:r>
      <w:r w:rsidR="00904F48" w:rsidRPr="00874843">
        <w:rPr>
          <w:sz w:val="28"/>
        </w:rPr>
        <w:t>,</w:t>
      </w:r>
      <w:r w:rsidR="003E4637" w:rsidRPr="00874843">
        <w:rPr>
          <w:sz w:val="28"/>
        </w:rPr>
        <w:t>16</w:t>
      </w:r>
      <w:r w:rsidR="00904F48" w:rsidRPr="00874843">
        <w:rPr>
          <w:sz w:val="28"/>
        </w:rPr>
        <w:t>% и увеличение</w:t>
      </w:r>
      <w:r w:rsidRPr="00874843">
        <w:rPr>
          <w:sz w:val="28"/>
        </w:rPr>
        <w:t xml:space="preserve"> периода оборота на </w:t>
      </w:r>
      <w:r w:rsidR="003E4637" w:rsidRPr="00874843">
        <w:rPr>
          <w:sz w:val="28"/>
        </w:rPr>
        <w:t>27</w:t>
      </w:r>
      <w:r w:rsidRPr="00874843">
        <w:rPr>
          <w:sz w:val="28"/>
        </w:rPr>
        <w:t xml:space="preserve"> дней свидетельствует о замедлении оборота оборотных средств и снижении эффективности работы предприятия. Вместе с уменьшением значения коэффициента оборачиваемости возрастает период оборота оборотных средств, </w:t>
      </w:r>
      <w:r w:rsidR="00904F48" w:rsidRPr="00874843">
        <w:rPr>
          <w:sz w:val="28"/>
        </w:rPr>
        <w:t>что</w:t>
      </w:r>
      <w:r w:rsidRPr="00874843">
        <w:rPr>
          <w:sz w:val="28"/>
        </w:rPr>
        <w:t xml:space="preserve"> также является отрицательной тенденцией.</w:t>
      </w:r>
    </w:p>
    <w:p w:rsidR="00320C5B" w:rsidRPr="00874843" w:rsidRDefault="00320C5B" w:rsidP="00874843">
      <w:pPr>
        <w:widowControl w:val="0"/>
        <w:spacing w:line="360" w:lineRule="auto"/>
        <w:ind w:firstLine="709"/>
        <w:jc w:val="both"/>
        <w:rPr>
          <w:sz w:val="28"/>
        </w:rPr>
      </w:pPr>
    </w:p>
    <w:p w:rsidR="00E92DE1" w:rsidRPr="00874843" w:rsidRDefault="00E92DE1" w:rsidP="00874843">
      <w:pPr>
        <w:widowControl w:val="0"/>
        <w:spacing w:line="360" w:lineRule="auto"/>
        <w:ind w:firstLine="709"/>
        <w:jc w:val="both"/>
        <w:rPr>
          <w:sz w:val="28"/>
        </w:rPr>
      </w:pPr>
      <w:r w:rsidRPr="00874843">
        <w:rPr>
          <w:sz w:val="28"/>
        </w:rPr>
        <w:t>5. Организация денежных расчетов на предприятии</w:t>
      </w:r>
    </w:p>
    <w:p w:rsidR="0019429E" w:rsidRPr="00874843" w:rsidRDefault="0019429E" w:rsidP="00874843">
      <w:pPr>
        <w:widowControl w:val="0"/>
        <w:spacing w:line="360" w:lineRule="auto"/>
        <w:ind w:firstLine="709"/>
        <w:jc w:val="both"/>
        <w:rPr>
          <w:sz w:val="28"/>
        </w:rPr>
      </w:pPr>
    </w:p>
    <w:p w:rsidR="00E92DE1" w:rsidRPr="00874843" w:rsidRDefault="00E92DE1" w:rsidP="00874843">
      <w:pPr>
        <w:widowControl w:val="0"/>
        <w:spacing w:line="360" w:lineRule="auto"/>
        <w:ind w:firstLine="709"/>
        <w:jc w:val="both"/>
        <w:rPr>
          <w:sz w:val="28"/>
          <w:szCs w:val="28"/>
        </w:rPr>
      </w:pPr>
      <w:r w:rsidRPr="00874843">
        <w:rPr>
          <w:sz w:val="28"/>
          <w:szCs w:val="28"/>
        </w:rPr>
        <w:t>Предприятие, при открытии расчётных счетов в банках руководствуется Инструкцией «О порядке открытия, использования и закрытия счетов в национальной и иностранной валютах», утвержденной</w:t>
      </w:r>
      <w:r w:rsidR="00874843">
        <w:rPr>
          <w:sz w:val="28"/>
          <w:szCs w:val="28"/>
        </w:rPr>
        <w:t xml:space="preserve"> </w:t>
      </w:r>
      <w:r w:rsidRPr="00874843">
        <w:rPr>
          <w:sz w:val="28"/>
          <w:szCs w:val="28"/>
        </w:rPr>
        <w:t>Положением Правления Нацбанка Украины № 492 от 12.11.2003, разработанной в соответствии с Хозяйственным кодексом Украины, Гражданским кодексом Украины, Законами Украины "О Национальном банке Украины", "О банках и банковской деятельности", "О предотвращении и противодействии легализации (отмыванию) доходов, полученных преступным путем "О платежных системах и переводе средств в Украине", других законодательных актов Украины и нормативно-правовых актов Национального банка Украины.</w:t>
      </w:r>
    </w:p>
    <w:p w:rsidR="00E92DE1" w:rsidRPr="00874843" w:rsidRDefault="00E92DE1" w:rsidP="00874843">
      <w:pPr>
        <w:widowControl w:val="0"/>
        <w:spacing w:line="360" w:lineRule="auto"/>
        <w:ind w:firstLine="709"/>
        <w:jc w:val="both"/>
        <w:rPr>
          <w:sz w:val="28"/>
          <w:szCs w:val="28"/>
        </w:rPr>
      </w:pPr>
      <w:r w:rsidRPr="00874843">
        <w:rPr>
          <w:sz w:val="28"/>
          <w:szCs w:val="28"/>
        </w:rPr>
        <w:t>Инструкция регулирует правоотношения, возникающие при открытии банками, их обособленными структурными подразделениями, которые осуществляют банковскую деятельность от имени банка, текущих и вкладных (депозитных) счетов в национальной и иностранных валютах субъектам хозяйствования.</w:t>
      </w:r>
    </w:p>
    <w:p w:rsidR="00E92DE1" w:rsidRPr="00874843" w:rsidRDefault="00E92DE1" w:rsidP="00874843">
      <w:pPr>
        <w:widowControl w:val="0"/>
        <w:spacing w:line="360" w:lineRule="auto"/>
        <w:ind w:firstLine="709"/>
        <w:jc w:val="both"/>
        <w:rPr>
          <w:sz w:val="28"/>
          <w:szCs w:val="28"/>
        </w:rPr>
      </w:pPr>
      <w:r w:rsidRPr="00874843">
        <w:rPr>
          <w:sz w:val="28"/>
          <w:szCs w:val="28"/>
        </w:rPr>
        <w:t xml:space="preserve">Для открытие расчётного счета нужно подать следующие документы: </w:t>
      </w:r>
    </w:p>
    <w:p w:rsidR="00E92DE1" w:rsidRPr="00874843" w:rsidRDefault="00E92DE1" w:rsidP="00874843">
      <w:pPr>
        <w:widowControl w:val="0"/>
        <w:spacing w:line="360" w:lineRule="auto"/>
        <w:ind w:firstLine="709"/>
        <w:jc w:val="both"/>
        <w:rPr>
          <w:sz w:val="28"/>
          <w:szCs w:val="28"/>
        </w:rPr>
      </w:pPr>
      <w:r w:rsidRPr="00874843">
        <w:rPr>
          <w:sz w:val="28"/>
          <w:szCs w:val="28"/>
        </w:rPr>
        <w:t xml:space="preserve"> - заявление об открытии текущего счета. Заявление подписывает руководитель юридического лица или другое уполномоченное на это лицо; </w:t>
      </w:r>
    </w:p>
    <w:p w:rsidR="00E92DE1" w:rsidRPr="00874843" w:rsidRDefault="00E92DE1" w:rsidP="00874843">
      <w:pPr>
        <w:widowControl w:val="0"/>
        <w:spacing w:line="360" w:lineRule="auto"/>
        <w:ind w:firstLine="709"/>
        <w:jc w:val="both"/>
        <w:rPr>
          <w:sz w:val="28"/>
          <w:szCs w:val="28"/>
        </w:rPr>
      </w:pPr>
      <w:r w:rsidRPr="00874843">
        <w:rPr>
          <w:sz w:val="28"/>
          <w:szCs w:val="28"/>
        </w:rPr>
        <w:t xml:space="preserve">- копию свидетельства о государственной регистрации юридического лица, удостоверенную органом, который выдал свидетельство, или нотариально или подписью уполномоченного работника банка; </w:t>
      </w:r>
    </w:p>
    <w:p w:rsidR="00E92DE1" w:rsidRPr="00874843" w:rsidRDefault="00E92DE1" w:rsidP="00874843">
      <w:pPr>
        <w:widowControl w:val="0"/>
        <w:spacing w:line="360" w:lineRule="auto"/>
        <w:ind w:firstLine="709"/>
        <w:jc w:val="both"/>
        <w:rPr>
          <w:sz w:val="28"/>
          <w:szCs w:val="28"/>
        </w:rPr>
      </w:pPr>
      <w:r w:rsidRPr="00874843">
        <w:rPr>
          <w:sz w:val="28"/>
          <w:szCs w:val="28"/>
        </w:rPr>
        <w:t>- копию надлежащим образом зарегистрированного учредительного документа (устава/ учредительского договора/ учредительного акта/ положение), удостоверенную органом, который осуществил регистрацию, или нотариально.</w:t>
      </w:r>
    </w:p>
    <w:p w:rsidR="00E92DE1" w:rsidRPr="00874843" w:rsidRDefault="00E92DE1" w:rsidP="00874843">
      <w:pPr>
        <w:widowControl w:val="0"/>
        <w:spacing w:line="360" w:lineRule="auto"/>
        <w:ind w:firstLine="709"/>
        <w:jc w:val="both"/>
        <w:rPr>
          <w:sz w:val="28"/>
          <w:szCs w:val="28"/>
        </w:rPr>
      </w:pPr>
      <w:r w:rsidRPr="00874843">
        <w:rPr>
          <w:sz w:val="28"/>
          <w:szCs w:val="28"/>
        </w:rPr>
        <w:t>- копию справки о внесении юридического лица в Единый государственный реестр предприятий и организаций Украины, удостоверенную органом, который выдал справку, или нотариально или подписью уполномоченного работника банка;</w:t>
      </w:r>
    </w:p>
    <w:p w:rsidR="00E92DE1" w:rsidRPr="00874843" w:rsidRDefault="00E92DE1" w:rsidP="00874843">
      <w:pPr>
        <w:widowControl w:val="0"/>
        <w:spacing w:line="360" w:lineRule="auto"/>
        <w:ind w:firstLine="709"/>
        <w:jc w:val="both"/>
        <w:rPr>
          <w:sz w:val="28"/>
          <w:szCs w:val="28"/>
        </w:rPr>
      </w:pPr>
      <w:r w:rsidRPr="00874843">
        <w:rPr>
          <w:sz w:val="28"/>
          <w:szCs w:val="28"/>
        </w:rPr>
        <w:t>- копию документа, который подтверждает взятие юридического лица на учет в органе государственной налоговой службы, удостоверенную органом, который выдал документ, или нотариально или подписью уполномоченного работника банка;</w:t>
      </w:r>
    </w:p>
    <w:p w:rsidR="00E92DE1" w:rsidRPr="00874843" w:rsidRDefault="00E92DE1" w:rsidP="00874843">
      <w:pPr>
        <w:widowControl w:val="0"/>
        <w:spacing w:line="360" w:lineRule="auto"/>
        <w:ind w:firstLine="709"/>
        <w:jc w:val="both"/>
        <w:rPr>
          <w:sz w:val="28"/>
          <w:szCs w:val="28"/>
        </w:rPr>
      </w:pPr>
      <w:r w:rsidRPr="00874843">
        <w:rPr>
          <w:sz w:val="28"/>
          <w:szCs w:val="28"/>
        </w:rPr>
        <w:t>- карточку с образцами подписей и отражения печати, удостоверенную нотариально или организацией, которой клиент административно подчинен, в установленном порядке. К карточке включаются образцы подписей лиц, которым соответственно</w:t>
      </w:r>
      <w:r w:rsidR="00874843">
        <w:rPr>
          <w:sz w:val="28"/>
          <w:szCs w:val="28"/>
        </w:rPr>
        <w:t xml:space="preserve"> </w:t>
      </w:r>
      <w:r w:rsidRPr="00874843">
        <w:rPr>
          <w:sz w:val="28"/>
          <w:szCs w:val="28"/>
        </w:rPr>
        <w:t>законодательству Украины или учредительных документов предоставлено право распоряжения счетом и подписание расчетных документов.</w:t>
      </w:r>
    </w:p>
    <w:p w:rsidR="00E92DE1" w:rsidRPr="00874843" w:rsidRDefault="00E92DE1" w:rsidP="00874843">
      <w:pPr>
        <w:widowControl w:val="0"/>
        <w:spacing w:line="360" w:lineRule="auto"/>
        <w:ind w:firstLine="709"/>
        <w:jc w:val="both"/>
        <w:rPr>
          <w:sz w:val="28"/>
          <w:szCs w:val="28"/>
        </w:rPr>
      </w:pPr>
      <w:r w:rsidRPr="00874843">
        <w:rPr>
          <w:sz w:val="28"/>
          <w:szCs w:val="28"/>
        </w:rPr>
        <w:t>Если субъект хозяйствования уже имеет в этом банке текущий счет и этот клиент идентифицирован банком, то открытие нового текущего счета (в частности текущего счета за специальным режимом использования, текущего счета в иностранной валюте) осуществляется при условии предоставления этим клиентом заявления об открытии текущего счета и удостоверенной в установленном порядке карточки с образцами подписей и отражения печати (карточки с образцами подписей).</w:t>
      </w:r>
    </w:p>
    <w:p w:rsidR="00E92DE1" w:rsidRPr="00874843" w:rsidRDefault="00E92DE1" w:rsidP="00874843">
      <w:pPr>
        <w:widowControl w:val="0"/>
        <w:spacing w:line="360" w:lineRule="auto"/>
        <w:ind w:firstLine="709"/>
        <w:jc w:val="both"/>
        <w:rPr>
          <w:sz w:val="28"/>
          <w:szCs w:val="28"/>
        </w:rPr>
      </w:pPr>
      <w:r w:rsidRPr="00874843">
        <w:rPr>
          <w:sz w:val="28"/>
          <w:szCs w:val="28"/>
        </w:rPr>
        <w:t>Если субъект хозяйствования уже имеет в этом банке вкладной (депозитный) счет, этот клиент идентифицирован банком, то для открытия текущего счета такому клиенту нужно дополнительно подать заявление об открытии текущего счета и карточку с образцами подписей и отражения печати (карточку с образцами подписей), удостоверенную в установленном порядке.</w:t>
      </w:r>
    </w:p>
    <w:p w:rsidR="00E92DE1" w:rsidRPr="00874843" w:rsidRDefault="00E92DE1" w:rsidP="00874843">
      <w:pPr>
        <w:widowControl w:val="0"/>
        <w:spacing w:line="360" w:lineRule="auto"/>
        <w:ind w:firstLine="709"/>
        <w:jc w:val="both"/>
        <w:rPr>
          <w:sz w:val="28"/>
          <w:szCs w:val="28"/>
        </w:rPr>
      </w:pPr>
      <w:r w:rsidRPr="00874843">
        <w:rPr>
          <w:sz w:val="28"/>
          <w:szCs w:val="28"/>
        </w:rPr>
        <w:t>Между банком и клиентом укладывается в письменной форме договор банковского счета.</w:t>
      </w:r>
    </w:p>
    <w:p w:rsidR="00E92DE1" w:rsidRPr="00874843" w:rsidRDefault="00E92DE1" w:rsidP="00874843">
      <w:pPr>
        <w:widowControl w:val="0"/>
        <w:spacing w:line="360" w:lineRule="auto"/>
        <w:ind w:firstLine="709"/>
        <w:jc w:val="both"/>
        <w:rPr>
          <w:sz w:val="28"/>
          <w:szCs w:val="28"/>
        </w:rPr>
      </w:pPr>
      <w:r w:rsidRPr="00874843">
        <w:rPr>
          <w:sz w:val="28"/>
          <w:szCs w:val="28"/>
        </w:rPr>
        <w:t>Использование средств</w:t>
      </w:r>
      <w:r w:rsidR="00874843">
        <w:rPr>
          <w:sz w:val="28"/>
          <w:szCs w:val="28"/>
        </w:rPr>
        <w:t xml:space="preserve"> </w:t>
      </w:r>
      <w:r w:rsidRPr="00874843">
        <w:rPr>
          <w:sz w:val="28"/>
          <w:szCs w:val="28"/>
        </w:rPr>
        <w:t>текущего счета субъекта хозяйствования:</w:t>
      </w:r>
    </w:p>
    <w:p w:rsidR="00E92DE1" w:rsidRPr="00874843" w:rsidRDefault="00E92DE1" w:rsidP="00874843">
      <w:pPr>
        <w:widowControl w:val="0"/>
        <w:spacing w:line="360" w:lineRule="auto"/>
        <w:ind w:firstLine="709"/>
        <w:jc w:val="both"/>
        <w:rPr>
          <w:sz w:val="28"/>
          <w:szCs w:val="28"/>
        </w:rPr>
      </w:pPr>
      <w:r w:rsidRPr="00874843">
        <w:rPr>
          <w:sz w:val="28"/>
          <w:szCs w:val="28"/>
        </w:rPr>
        <w:t>- На текущих счетах, которые открываются банками субъектам хозяйствования в национальной валюте, осуществляются все виды расчетно-кассовых операций соответственно</w:t>
      </w:r>
      <w:r w:rsidR="00874843">
        <w:rPr>
          <w:sz w:val="28"/>
          <w:szCs w:val="28"/>
        </w:rPr>
        <w:t xml:space="preserve"> </w:t>
      </w:r>
      <w:r w:rsidRPr="00874843">
        <w:rPr>
          <w:sz w:val="28"/>
          <w:szCs w:val="28"/>
        </w:rPr>
        <w:t>условиям договора и требований законодательства Украины.</w:t>
      </w:r>
    </w:p>
    <w:p w:rsidR="00E92DE1" w:rsidRPr="00874843" w:rsidRDefault="00E92DE1" w:rsidP="00874843">
      <w:pPr>
        <w:widowControl w:val="0"/>
        <w:spacing w:line="360" w:lineRule="auto"/>
        <w:ind w:firstLine="709"/>
        <w:jc w:val="both"/>
        <w:rPr>
          <w:sz w:val="28"/>
          <w:szCs w:val="28"/>
        </w:rPr>
      </w:pPr>
      <w:r w:rsidRPr="00874843">
        <w:rPr>
          <w:sz w:val="28"/>
          <w:szCs w:val="28"/>
        </w:rPr>
        <w:t>- Текущий счет в иностранной валюте открывается субъекту хозяйствования для хранения денег и проведение расчетов в пределах законодательства Украины в безналичной и наличной иностранной валюте, для осуществления текущих операций, определенных законодательством Украины, для осуществления инвестиций за границу, расчетов за куплю-продажу облигаций внешнего государственного займа Украины, для зачисления, использование и погашение кредитов (займов, финансовой помощи) в иностранной валюте, для поступления иностранных инвестиций в Украину соответственно</w:t>
      </w:r>
      <w:r w:rsidR="00874843">
        <w:rPr>
          <w:sz w:val="28"/>
          <w:szCs w:val="28"/>
        </w:rPr>
        <w:t xml:space="preserve"> </w:t>
      </w:r>
      <w:r w:rsidRPr="00874843">
        <w:rPr>
          <w:sz w:val="28"/>
          <w:szCs w:val="28"/>
        </w:rPr>
        <w:t>законодательству Украины, а также для проведение операций, предусмотренных генеральной лицензией Национального банка на осуществление валютных операций.</w:t>
      </w:r>
    </w:p>
    <w:p w:rsidR="00E92DE1" w:rsidRPr="00874843" w:rsidRDefault="00E92DE1" w:rsidP="00874843">
      <w:pPr>
        <w:widowControl w:val="0"/>
        <w:spacing w:line="360" w:lineRule="auto"/>
        <w:ind w:firstLine="709"/>
        <w:jc w:val="both"/>
        <w:rPr>
          <w:sz w:val="28"/>
          <w:szCs w:val="28"/>
        </w:rPr>
      </w:pPr>
      <w:r w:rsidRPr="00874843">
        <w:rPr>
          <w:sz w:val="28"/>
          <w:szCs w:val="28"/>
        </w:rPr>
        <w:t>Операции за этими счетами осуществляются соответственно</w:t>
      </w:r>
      <w:r w:rsidR="00874843">
        <w:rPr>
          <w:sz w:val="28"/>
          <w:szCs w:val="28"/>
        </w:rPr>
        <w:t xml:space="preserve"> </w:t>
      </w:r>
      <w:r w:rsidRPr="00874843">
        <w:rPr>
          <w:sz w:val="28"/>
          <w:szCs w:val="28"/>
        </w:rPr>
        <w:t>требованиям законодательства Украины.</w:t>
      </w:r>
    </w:p>
    <w:p w:rsidR="00E92DE1" w:rsidRPr="00874843" w:rsidRDefault="00E92DE1" w:rsidP="00874843">
      <w:pPr>
        <w:widowControl w:val="0"/>
        <w:spacing w:line="360" w:lineRule="auto"/>
        <w:ind w:firstLine="709"/>
        <w:jc w:val="both"/>
        <w:rPr>
          <w:sz w:val="28"/>
          <w:szCs w:val="28"/>
        </w:rPr>
      </w:pPr>
      <w:r w:rsidRPr="00874843">
        <w:rPr>
          <w:sz w:val="28"/>
          <w:szCs w:val="28"/>
        </w:rPr>
        <w:t>Если вкладной (депозитный) счет открывается субъекту хозяйствования, который уже имеет в этом банке текущий счет (т.е. когда банком осуществлена идентификация клиента и сформировано дело из юридического оформления счета), то вкладной (депозитный) счет открывается на основании договора банковского вклада.</w:t>
      </w:r>
    </w:p>
    <w:p w:rsidR="00E92DE1" w:rsidRPr="00874843" w:rsidRDefault="00E92DE1" w:rsidP="00874843">
      <w:pPr>
        <w:widowControl w:val="0"/>
        <w:spacing w:line="360" w:lineRule="auto"/>
        <w:ind w:firstLine="709"/>
        <w:jc w:val="both"/>
        <w:rPr>
          <w:sz w:val="28"/>
          <w:szCs w:val="28"/>
        </w:rPr>
      </w:pPr>
      <w:r w:rsidRPr="00874843">
        <w:rPr>
          <w:sz w:val="28"/>
          <w:szCs w:val="28"/>
        </w:rPr>
        <w:t xml:space="preserve">Средства на вкладной (депозитный) счет субъекта хозяйствования перечисляются из его текущего счета, и после наступления обстоятельств их возвращения, определенных договором банковского вклада, возвращаются на текущий счет субъекта хозяйствования, кроме случаев, предусмотренных законодательством Украины. </w:t>
      </w:r>
    </w:p>
    <w:p w:rsidR="00E92DE1" w:rsidRPr="00874843" w:rsidRDefault="00E92DE1" w:rsidP="00874843">
      <w:pPr>
        <w:widowControl w:val="0"/>
        <w:spacing w:line="360" w:lineRule="auto"/>
        <w:ind w:firstLine="709"/>
        <w:jc w:val="both"/>
        <w:rPr>
          <w:sz w:val="28"/>
          <w:szCs w:val="28"/>
        </w:rPr>
      </w:pPr>
      <w:r w:rsidRPr="00874843">
        <w:rPr>
          <w:sz w:val="28"/>
          <w:szCs w:val="28"/>
        </w:rPr>
        <w:t>Проведение расчетных операций за вкладными (депозитными) счетами субъекта хозяйствования, кроме операций, связанных с реализацией имущественных прав на сумму вклада (депозита), соответственно</w:t>
      </w:r>
      <w:r w:rsidR="00874843">
        <w:rPr>
          <w:sz w:val="28"/>
          <w:szCs w:val="28"/>
        </w:rPr>
        <w:t xml:space="preserve"> </w:t>
      </w:r>
      <w:r w:rsidRPr="00874843">
        <w:rPr>
          <w:sz w:val="28"/>
          <w:szCs w:val="28"/>
        </w:rPr>
        <w:t>заключенным договорам залога и законодательства Украины, а также выдача средств денежной наличностью из вкладного (депозитного) счета субъекта хозяйствования запрещаются.</w:t>
      </w:r>
    </w:p>
    <w:p w:rsidR="00E92DE1" w:rsidRPr="00874843" w:rsidRDefault="00E92DE1" w:rsidP="00874843">
      <w:pPr>
        <w:widowControl w:val="0"/>
        <w:spacing w:line="360" w:lineRule="auto"/>
        <w:ind w:firstLine="709"/>
        <w:jc w:val="both"/>
        <w:rPr>
          <w:sz w:val="28"/>
          <w:szCs w:val="28"/>
        </w:rPr>
      </w:pPr>
      <w:r w:rsidRPr="00874843">
        <w:rPr>
          <w:sz w:val="28"/>
          <w:szCs w:val="28"/>
        </w:rPr>
        <w:t>Начисленные проценты (доход в другой форме) за вкладом (депозитом) субъекта хозяйствования соответственно</w:t>
      </w:r>
      <w:r w:rsidR="00874843">
        <w:rPr>
          <w:sz w:val="28"/>
          <w:szCs w:val="28"/>
        </w:rPr>
        <w:t xml:space="preserve"> </w:t>
      </w:r>
      <w:r w:rsidRPr="00874843">
        <w:rPr>
          <w:sz w:val="28"/>
          <w:szCs w:val="28"/>
        </w:rPr>
        <w:t>условиям договора банковского вклада могут пересчитываться на текущий счет или зачисляться на пополнение вклада (депозита).</w:t>
      </w:r>
    </w:p>
    <w:p w:rsidR="00E92DE1" w:rsidRPr="00874843" w:rsidRDefault="00E92DE1" w:rsidP="00874843">
      <w:pPr>
        <w:widowControl w:val="0"/>
        <w:spacing w:line="360" w:lineRule="auto"/>
        <w:ind w:firstLine="709"/>
        <w:jc w:val="both"/>
        <w:rPr>
          <w:sz w:val="28"/>
          <w:szCs w:val="28"/>
        </w:rPr>
      </w:pPr>
      <w:r w:rsidRPr="00874843">
        <w:rPr>
          <w:sz w:val="28"/>
          <w:szCs w:val="28"/>
        </w:rPr>
        <w:t>По договору банковского вклада банк обязан выдать вклад по первому требованию вкладчика - субъекта хозяйствования, кроме вкладов, внесенных юридическим лицом на других условиях возвращения, которые установлены договором банковского вклада.</w:t>
      </w:r>
    </w:p>
    <w:p w:rsidR="00E92DE1" w:rsidRPr="00874843" w:rsidRDefault="00E92DE1" w:rsidP="00874843">
      <w:pPr>
        <w:widowControl w:val="0"/>
        <w:spacing w:line="360" w:lineRule="auto"/>
        <w:ind w:firstLine="709"/>
        <w:jc w:val="both"/>
        <w:rPr>
          <w:sz w:val="28"/>
          <w:szCs w:val="28"/>
        </w:rPr>
      </w:pPr>
      <w:r w:rsidRPr="00874843">
        <w:rPr>
          <w:sz w:val="28"/>
          <w:szCs w:val="28"/>
        </w:rPr>
        <w:t>Особенности размещения юридическими лицами на вкладных (депозитных) счетах средства, предоставленное им в управление другими юридическими лицами соответственно</w:t>
      </w:r>
      <w:r w:rsidR="00874843">
        <w:rPr>
          <w:sz w:val="28"/>
          <w:szCs w:val="28"/>
        </w:rPr>
        <w:t xml:space="preserve"> </w:t>
      </w:r>
      <w:r w:rsidRPr="00874843">
        <w:rPr>
          <w:sz w:val="28"/>
          <w:szCs w:val="28"/>
        </w:rPr>
        <w:t>законодательству Украины, определяются договором банковского вклада.</w:t>
      </w:r>
    </w:p>
    <w:p w:rsidR="00E92DE1" w:rsidRPr="00874843" w:rsidRDefault="00E92DE1" w:rsidP="00874843">
      <w:pPr>
        <w:widowControl w:val="0"/>
        <w:spacing w:line="360" w:lineRule="auto"/>
        <w:ind w:firstLine="709"/>
        <w:jc w:val="both"/>
        <w:rPr>
          <w:sz w:val="28"/>
          <w:szCs w:val="28"/>
        </w:rPr>
      </w:pPr>
      <w:r w:rsidRPr="00874843">
        <w:rPr>
          <w:sz w:val="28"/>
          <w:szCs w:val="28"/>
        </w:rPr>
        <w:t>Все расчеты на комбинате с покупателями и поставщиками осуществляются в безналичной форме, путем перечисления или получения денежных средств на расчетный счет.</w:t>
      </w:r>
    </w:p>
    <w:p w:rsidR="00E92DE1" w:rsidRPr="00874843" w:rsidRDefault="00E92DE1" w:rsidP="00874843">
      <w:pPr>
        <w:widowControl w:val="0"/>
        <w:spacing w:line="360" w:lineRule="auto"/>
        <w:ind w:firstLine="709"/>
        <w:jc w:val="both"/>
        <w:rPr>
          <w:sz w:val="28"/>
          <w:szCs w:val="28"/>
        </w:rPr>
      </w:pPr>
      <w:r w:rsidRPr="00874843">
        <w:rPr>
          <w:sz w:val="28"/>
          <w:szCs w:val="28"/>
        </w:rPr>
        <w:t>Основные виды расчетов на комбинате:</w:t>
      </w:r>
    </w:p>
    <w:p w:rsidR="00E92DE1" w:rsidRPr="00874843" w:rsidRDefault="00E92DE1" w:rsidP="00874843">
      <w:pPr>
        <w:widowControl w:val="0"/>
        <w:spacing w:line="360" w:lineRule="auto"/>
        <w:ind w:firstLine="709"/>
        <w:jc w:val="both"/>
        <w:rPr>
          <w:sz w:val="28"/>
          <w:szCs w:val="28"/>
        </w:rPr>
      </w:pPr>
      <w:r w:rsidRPr="00874843">
        <w:rPr>
          <w:sz w:val="28"/>
          <w:szCs w:val="28"/>
        </w:rPr>
        <w:t>-</w:t>
      </w:r>
      <w:r w:rsidR="00874843">
        <w:rPr>
          <w:sz w:val="28"/>
          <w:szCs w:val="28"/>
        </w:rPr>
        <w:t xml:space="preserve"> </w:t>
      </w:r>
      <w:r w:rsidRPr="00874843">
        <w:rPr>
          <w:sz w:val="28"/>
          <w:szCs w:val="28"/>
        </w:rPr>
        <w:t>предоплата;</w:t>
      </w:r>
    </w:p>
    <w:p w:rsidR="00E92DE1" w:rsidRPr="00874843" w:rsidRDefault="00E92DE1" w:rsidP="00874843">
      <w:pPr>
        <w:widowControl w:val="0"/>
        <w:spacing w:line="360" w:lineRule="auto"/>
        <w:ind w:firstLine="709"/>
        <w:jc w:val="both"/>
        <w:rPr>
          <w:sz w:val="28"/>
          <w:szCs w:val="28"/>
        </w:rPr>
      </w:pPr>
      <w:r w:rsidRPr="00874843">
        <w:rPr>
          <w:sz w:val="28"/>
          <w:szCs w:val="28"/>
        </w:rPr>
        <w:t>-</w:t>
      </w:r>
      <w:r w:rsidR="00874843">
        <w:rPr>
          <w:sz w:val="28"/>
          <w:szCs w:val="28"/>
        </w:rPr>
        <w:t xml:space="preserve"> </w:t>
      </w:r>
      <w:r w:rsidRPr="00874843">
        <w:rPr>
          <w:sz w:val="28"/>
          <w:szCs w:val="28"/>
        </w:rPr>
        <w:t>отсрочка платежа;</w:t>
      </w:r>
    </w:p>
    <w:p w:rsidR="00E92DE1" w:rsidRPr="00874843" w:rsidRDefault="00E92DE1" w:rsidP="00874843">
      <w:pPr>
        <w:widowControl w:val="0"/>
        <w:spacing w:line="360" w:lineRule="auto"/>
        <w:ind w:firstLine="709"/>
        <w:jc w:val="both"/>
        <w:rPr>
          <w:sz w:val="28"/>
          <w:szCs w:val="28"/>
        </w:rPr>
      </w:pPr>
      <w:r w:rsidRPr="00874843">
        <w:rPr>
          <w:sz w:val="28"/>
          <w:szCs w:val="28"/>
        </w:rPr>
        <w:t>-</w:t>
      </w:r>
      <w:r w:rsidR="00874843">
        <w:rPr>
          <w:sz w:val="28"/>
          <w:szCs w:val="28"/>
        </w:rPr>
        <w:t xml:space="preserve"> </w:t>
      </w:r>
      <w:r w:rsidRPr="00874843">
        <w:rPr>
          <w:sz w:val="28"/>
          <w:szCs w:val="28"/>
        </w:rPr>
        <w:t>расчеты векселями;</w:t>
      </w:r>
    </w:p>
    <w:p w:rsidR="00E92DE1" w:rsidRPr="00874843" w:rsidRDefault="00E92DE1" w:rsidP="00874843">
      <w:pPr>
        <w:widowControl w:val="0"/>
        <w:spacing w:line="360" w:lineRule="auto"/>
        <w:ind w:firstLine="709"/>
        <w:jc w:val="both"/>
        <w:rPr>
          <w:sz w:val="28"/>
          <w:szCs w:val="28"/>
        </w:rPr>
      </w:pPr>
      <w:r w:rsidRPr="00874843">
        <w:rPr>
          <w:sz w:val="28"/>
          <w:szCs w:val="28"/>
        </w:rPr>
        <w:t>-</w:t>
      </w:r>
      <w:r w:rsidR="00874843">
        <w:rPr>
          <w:sz w:val="28"/>
          <w:szCs w:val="28"/>
        </w:rPr>
        <w:t xml:space="preserve"> </w:t>
      </w:r>
      <w:r w:rsidRPr="00874843">
        <w:rPr>
          <w:sz w:val="28"/>
          <w:szCs w:val="28"/>
        </w:rPr>
        <w:t>инкассо купля-продажа.</w:t>
      </w:r>
    </w:p>
    <w:p w:rsidR="00E92DE1" w:rsidRPr="00874843" w:rsidRDefault="00E92DE1" w:rsidP="00874843">
      <w:pPr>
        <w:widowControl w:val="0"/>
        <w:spacing w:line="360" w:lineRule="auto"/>
        <w:ind w:firstLine="709"/>
        <w:jc w:val="both"/>
        <w:rPr>
          <w:sz w:val="28"/>
          <w:szCs w:val="28"/>
        </w:rPr>
      </w:pPr>
      <w:r w:rsidRPr="00874843">
        <w:rPr>
          <w:sz w:val="28"/>
          <w:szCs w:val="28"/>
        </w:rPr>
        <w:t>Основные условия расчетов по продукции, реализуемой комбинатом:</w:t>
      </w:r>
    </w:p>
    <w:p w:rsidR="00E92DE1" w:rsidRPr="00874843" w:rsidRDefault="00E92DE1" w:rsidP="00874843">
      <w:pPr>
        <w:widowControl w:val="0"/>
        <w:spacing w:line="360" w:lineRule="auto"/>
        <w:ind w:firstLine="709"/>
        <w:jc w:val="both"/>
        <w:rPr>
          <w:sz w:val="28"/>
          <w:szCs w:val="28"/>
        </w:rPr>
      </w:pPr>
      <w:r w:rsidRPr="00874843">
        <w:rPr>
          <w:sz w:val="28"/>
          <w:szCs w:val="28"/>
        </w:rPr>
        <w:t>100% предоплата - м/продукция (основные комиссионеры ООО «МД Групп Запорожье», ООО «Центросталь», ООО «МД Холдинг», ООО «ТД «Запорожсталь»по договорам комиссии);</w:t>
      </w:r>
    </w:p>
    <w:p w:rsidR="00E92DE1" w:rsidRPr="00874843" w:rsidRDefault="00E92DE1" w:rsidP="00874843">
      <w:pPr>
        <w:widowControl w:val="0"/>
        <w:spacing w:line="360" w:lineRule="auto"/>
        <w:ind w:firstLine="709"/>
        <w:jc w:val="both"/>
        <w:rPr>
          <w:sz w:val="28"/>
          <w:szCs w:val="28"/>
        </w:rPr>
      </w:pPr>
      <w:r w:rsidRPr="00874843">
        <w:rPr>
          <w:sz w:val="28"/>
          <w:szCs w:val="28"/>
        </w:rPr>
        <w:t>50% предоплата, отсрочка платежа (оплата по условиям договора в течение 3-10 дней и др.) кислород, вода, пар, газ доменный, газ природный, аргон и др.;</w:t>
      </w:r>
    </w:p>
    <w:p w:rsidR="00E92DE1" w:rsidRPr="00874843" w:rsidRDefault="00E92DE1" w:rsidP="00874843">
      <w:pPr>
        <w:widowControl w:val="0"/>
        <w:spacing w:line="360" w:lineRule="auto"/>
        <w:ind w:firstLine="709"/>
        <w:jc w:val="both"/>
        <w:rPr>
          <w:sz w:val="28"/>
          <w:szCs w:val="28"/>
        </w:rPr>
      </w:pPr>
      <w:r w:rsidRPr="00874843">
        <w:rPr>
          <w:sz w:val="28"/>
          <w:szCs w:val="28"/>
        </w:rPr>
        <w:t>Отсрочка платежа (оплата по условиям договора в течение 3-25 дней, по аренде до 10 числа месяца следующего за отчетным), трубы, граншлак, материалы подрядчикам, аренда, ж/д услуги и др.</w:t>
      </w:r>
    </w:p>
    <w:p w:rsidR="00E92DE1" w:rsidRPr="00874843" w:rsidRDefault="00E92DE1" w:rsidP="00874843">
      <w:pPr>
        <w:widowControl w:val="0"/>
        <w:spacing w:line="360" w:lineRule="auto"/>
        <w:ind w:firstLine="709"/>
        <w:jc w:val="both"/>
        <w:rPr>
          <w:sz w:val="28"/>
          <w:szCs w:val="28"/>
        </w:rPr>
      </w:pPr>
      <w:r w:rsidRPr="00874843">
        <w:rPr>
          <w:sz w:val="28"/>
          <w:szCs w:val="28"/>
        </w:rPr>
        <w:t>Основные условия расчетов, применяемые на продукцию, закупаемую комбинатом:</w:t>
      </w:r>
    </w:p>
    <w:p w:rsidR="00E92DE1" w:rsidRPr="00874843" w:rsidRDefault="00E92DE1" w:rsidP="00874843">
      <w:pPr>
        <w:widowControl w:val="0"/>
        <w:spacing w:line="360" w:lineRule="auto"/>
        <w:ind w:firstLine="709"/>
        <w:jc w:val="both"/>
        <w:rPr>
          <w:sz w:val="28"/>
          <w:szCs w:val="28"/>
        </w:rPr>
      </w:pPr>
      <w:r w:rsidRPr="00874843">
        <w:rPr>
          <w:sz w:val="28"/>
          <w:szCs w:val="28"/>
        </w:rPr>
        <w:t>100% предоплата – газ природный, электроэнергия, ферромарганец, валки и др.;</w:t>
      </w:r>
    </w:p>
    <w:p w:rsidR="00E92DE1" w:rsidRPr="00874843" w:rsidRDefault="00E92DE1" w:rsidP="00874843">
      <w:pPr>
        <w:widowControl w:val="0"/>
        <w:spacing w:line="360" w:lineRule="auto"/>
        <w:ind w:firstLine="709"/>
        <w:jc w:val="both"/>
        <w:rPr>
          <w:sz w:val="28"/>
          <w:szCs w:val="28"/>
        </w:rPr>
      </w:pPr>
      <w:r w:rsidRPr="00874843">
        <w:rPr>
          <w:sz w:val="28"/>
          <w:szCs w:val="28"/>
        </w:rPr>
        <w:t>Частичная предоплата (50%,10%,30%), отсрочка платежа (оплата по условиям договора в течение 5-30 дней и др.) - запчасти, кабельная продукция, транспортировка газа и др.;</w:t>
      </w:r>
    </w:p>
    <w:p w:rsidR="00E92DE1" w:rsidRPr="00874843" w:rsidRDefault="00874843" w:rsidP="00874843">
      <w:pPr>
        <w:widowControl w:val="0"/>
        <w:spacing w:line="360" w:lineRule="auto"/>
        <w:ind w:firstLine="709"/>
        <w:jc w:val="both"/>
        <w:rPr>
          <w:sz w:val="28"/>
          <w:szCs w:val="28"/>
        </w:rPr>
      </w:pPr>
      <w:r>
        <w:rPr>
          <w:sz w:val="28"/>
          <w:szCs w:val="28"/>
        </w:rPr>
        <w:t xml:space="preserve"> </w:t>
      </w:r>
      <w:r w:rsidR="00E92DE1" w:rsidRPr="00874843">
        <w:rPr>
          <w:sz w:val="28"/>
          <w:szCs w:val="28"/>
        </w:rPr>
        <w:t>Отсрочка платежа (оплата по условиям договора в течение 5-35 дней) – сырье, вспомогательные материалы, сменное оборудование, запчасти, газ коксовый, услуги подрядчиков (до 35 б.дн.) и др.</w:t>
      </w:r>
    </w:p>
    <w:p w:rsidR="00E92DE1" w:rsidRPr="00874843" w:rsidRDefault="00E92DE1" w:rsidP="00874843">
      <w:pPr>
        <w:widowControl w:val="0"/>
        <w:spacing w:line="360" w:lineRule="auto"/>
        <w:ind w:firstLine="709"/>
        <w:jc w:val="both"/>
        <w:rPr>
          <w:sz w:val="28"/>
          <w:szCs w:val="28"/>
        </w:rPr>
      </w:pPr>
      <w:r w:rsidRPr="00874843">
        <w:rPr>
          <w:sz w:val="28"/>
          <w:szCs w:val="28"/>
        </w:rPr>
        <w:t>Для осуществления расчетов на комбинате могут применяться</w:t>
      </w:r>
      <w:r w:rsidR="00874843">
        <w:rPr>
          <w:sz w:val="28"/>
          <w:szCs w:val="28"/>
        </w:rPr>
        <w:t xml:space="preserve"> </w:t>
      </w:r>
      <w:r w:rsidRPr="00874843">
        <w:rPr>
          <w:sz w:val="28"/>
          <w:szCs w:val="28"/>
        </w:rPr>
        <w:t>следующие формы расчетов: аккредитивная, инкассовая,</w:t>
      </w:r>
      <w:r w:rsidR="00874843">
        <w:rPr>
          <w:sz w:val="28"/>
          <w:szCs w:val="28"/>
        </w:rPr>
        <w:t xml:space="preserve"> </w:t>
      </w:r>
      <w:r w:rsidRPr="00874843">
        <w:rPr>
          <w:sz w:val="28"/>
          <w:szCs w:val="28"/>
        </w:rPr>
        <w:t>вексельная форма расчетов, расчеты чеками.</w:t>
      </w:r>
    </w:p>
    <w:p w:rsidR="00E92DE1" w:rsidRPr="00874843" w:rsidRDefault="00E92DE1" w:rsidP="00874843">
      <w:pPr>
        <w:widowControl w:val="0"/>
        <w:spacing w:line="360" w:lineRule="auto"/>
        <w:ind w:firstLine="709"/>
        <w:jc w:val="both"/>
        <w:rPr>
          <w:sz w:val="28"/>
          <w:szCs w:val="28"/>
        </w:rPr>
      </w:pPr>
      <w:r w:rsidRPr="00874843">
        <w:rPr>
          <w:sz w:val="28"/>
          <w:szCs w:val="28"/>
        </w:rPr>
        <w:t>При осуществлении расчетов в виде платежных инструментов используются следующие виды расчетных документов:</w:t>
      </w:r>
    </w:p>
    <w:p w:rsidR="00E92DE1" w:rsidRPr="00874843" w:rsidRDefault="00E92DE1" w:rsidP="00874843">
      <w:pPr>
        <w:widowControl w:val="0"/>
        <w:numPr>
          <w:ilvl w:val="0"/>
          <w:numId w:val="10"/>
        </w:numPr>
        <w:tabs>
          <w:tab w:val="clear" w:pos="1260"/>
          <w:tab w:val="num" w:pos="900"/>
        </w:tabs>
        <w:spacing w:line="360" w:lineRule="auto"/>
        <w:ind w:left="0" w:firstLine="709"/>
        <w:jc w:val="both"/>
        <w:rPr>
          <w:sz w:val="28"/>
          <w:szCs w:val="28"/>
        </w:rPr>
      </w:pPr>
      <w:r w:rsidRPr="00874843">
        <w:rPr>
          <w:sz w:val="28"/>
          <w:szCs w:val="28"/>
        </w:rPr>
        <w:t>Мемориальный</w:t>
      </w:r>
      <w:r w:rsidR="00874843">
        <w:rPr>
          <w:sz w:val="28"/>
          <w:szCs w:val="28"/>
        </w:rPr>
        <w:t xml:space="preserve"> </w:t>
      </w:r>
      <w:r w:rsidRPr="00874843">
        <w:rPr>
          <w:sz w:val="28"/>
          <w:szCs w:val="28"/>
        </w:rPr>
        <w:t>ордер</w:t>
      </w:r>
    </w:p>
    <w:p w:rsidR="00E92DE1" w:rsidRPr="00874843" w:rsidRDefault="00E92DE1" w:rsidP="00874843">
      <w:pPr>
        <w:widowControl w:val="0"/>
        <w:numPr>
          <w:ilvl w:val="0"/>
          <w:numId w:val="10"/>
        </w:numPr>
        <w:tabs>
          <w:tab w:val="clear" w:pos="1260"/>
          <w:tab w:val="num" w:pos="900"/>
        </w:tabs>
        <w:spacing w:line="360" w:lineRule="auto"/>
        <w:ind w:left="0" w:firstLine="709"/>
        <w:jc w:val="both"/>
        <w:rPr>
          <w:sz w:val="28"/>
          <w:szCs w:val="28"/>
        </w:rPr>
      </w:pPr>
      <w:r w:rsidRPr="00874843">
        <w:rPr>
          <w:sz w:val="28"/>
          <w:szCs w:val="28"/>
        </w:rPr>
        <w:t>Платежное</w:t>
      </w:r>
      <w:r w:rsidR="00874843">
        <w:rPr>
          <w:sz w:val="28"/>
          <w:szCs w:val="28"/>
        </w:rPr>
        <w:t xml:space="preserve"> </w:t>
      </w:r>
      <w:r w:rsidRPr="00874843">
        <w:rPr>
          <w:sz w:val="28"/>
          <w:szCs w:val="28"/>
        </w:rPr>
        <w:t>поручение</w:t>
      </w:r>
    </w:p>
    <w:p w:rsidR="00E92DE1" w:rsidRPr="00874843" w:rsidRDefault="00E92DE1" w:rsidP="00874843">
      <w:pPr>
        <w:widowControl w:val="0"/>
        <w:numPr>
          <w:ilvl w:val="0"/>
          <w:numId w:val="10"/>
        </w:numPr>
        <w:tabs>
          <w:tab w:val="clear" w:pos="1260"/>
          <w:tab w:val="num" w:pos="900"/>
        </w:tabs>
        <w:spacing w:line="360" w:lineRule="auto"/>
        <w:ind w:left="0" w:firstLine="709"/>
        <w:jc w:val="both"/>
        <w:rPr>
          <w:sz w:val="28"/>
          <w:szCs w:val="28"/>
        </w:rPr>
      </w:pPr>
      <w:r w:rsidRPr="00874843">
        <w:rPr>
          <w:sz w:val="28"/>
          <w:szCs w:val="28"/>
        </w:rPr>
        <w:t>Платежное</w:t>
      </w:r>
      <w:r w:rsidR="00874843">
        <w:rPr>
          <w:sz w:val="28"/>
          <w:szCs w:val="28"/>
        </w:rPr>
        <w:t xml:space="preserve"> </w:t>
      </w:r>
      <w:r w:rsidRPr="00874843">
        <w:rPr>
          <w:sz w:val="28"/>
          <w:szCs w:val="28"/>
        </w:rPr>
        <w:t>требование</w:t>
      </w:r>
    </w:p>
    <w:p w:rsidR="00E92DE1" w:rsidRPr="00874843" w:rsidRDefault="00E92DE1" w:rsidP="00874843">
      <w:pPr>
        <w:widowControl w:val="0"/>
        <w:numPr>
          <w:ilvl w:val="0"/>
          <w:numId w:val="10"/>
        </w:numPr>
        <w:tabs>
          <w:tab w:val="clear" w:pos="1260"/>
          <w:tab w:val="num" w:pos="900"/>
        </w:tabs>
        <w:spacing w:line="360" w:lineRule="auto"/>
        <w:ind w:left="0" w:firstLine="709"/>
        <w:jc w:val="both"/>
        <w:rPr>
          <w:sz w:val="28"/>
          <w:szCs w:val="28"/>
        </w:rPr>
      </w:pPr>
      <w:r w:rsidRPr="00874843">
        <w:rPr>
          <w:sz w:val="28"/>
          <w:szCs w:val="28"/>
        </w:rPr>
        <w:t>Платежное требование-поручение</w:t>
      </w:r>
    </w:p>
    <w:p w:rsidR="00E92DE1" w:rsidRPr="00874843" w:rsidRDefault="00E92DE1" w:rsidP="00874843">
      <w:pPr>
        <w:widowControl w:val="0"/>
        <w:numPr>
          <w:ilvl w:val="0"/>
          <w:numId w:val="10"/>
        </w:numPr>
        <w:tabs>
          <w:tab w:val="clear" w:pos="1260"/>
          <w:tab w:val="num" w:pos="900"/>
        </w:tabs>
        <w:spacing w:line="360" w:lineRule="auto"/>
        <w:ind w:left="0" w:firstLine="709"/>
        <w:jc w:val="both"/>
        <w:rPr>
          <w:sz w:val="28"/>
          <w:szCs w:val="28"/>
        </w:rPr>
      </w:pPr>
      <w:r w:rsidRPr="00874843">
        <w:rPr>
          <w:sz w:val="28"/>
          <w:szCs w:val="28"/>
        </w:rPr>
        <w:t>Расчетный</w:t>
      </w:r>
      <w:r w:rsidR="00874843">
        <w:rPr>
          <w:sz w:val="28"/>
          <w:szCs w:val="28"/>
        </w:rPr>
        <w:t xml:space="preserve"> </w:t>
      </w:r>
      <w:r w:rsidRPr="00874843">
        <w:rPr>
          <w:sz w:val="28"/>
          <w:szCs w:val="28"/>
        </w:rPr>
        <w:t>чек</w:t>
      </w:r>
    </w:p>
    <w:p w:rsidR="00E92DE1" w:rsidRPr="00874843" w:rsidRDefault="00E92DE1" w:rsidP="00874843">
      <w:pPr>
        <w:widowControl w:val="0"/>
        <w:numPr>
          <w:ilvl w:val="0"/>
          <w:numId w:val="10"/>
        </w:numPr>
        <w:tabs>
          <w:tab w:val="clear" w:pos="1260"/>
          <w:tab w:val="num" w:pos="900"/>
        </w:tabs>
        <w:spacing w:line="360" w:lineRule="auto"/>
        <w:ind w:left="0" w:firstLine="709"/>
        <w:jc w:val="both"/>
        <w:rPr>
          <w:sz w:val="28"/>
          <w:szCs w:val="28"/>
        </w:rPr>
      </w:pPr>
      <w:r w:rsidRPr="00874843">
        <w:rPr>
          <w:sz w:val="28"/>
          <w:szCs w:val="28"/>
        </w:rPr>
        <w:t>Аккредитив</w:t>
      </w:r>
    </w:p>
    <w:p w:rsidR="00E92DE1" w:rsidRPr="00874843" w:rsidRDefault="00E92DE1" w:rsidP="00874843">
      <w:pPr>
        <w:widowControl w:val="0"/>
        <w:spacing w:line="360" w:lineRule="auto"/>
        <w:ind w:firstLine="709"/>
        <w:jc w:val="both"/>
        <w:rPr>
          <w:sz w:val="28"/>
          <w:szCs w:val="28"/>
        </w:rPr>
      </w:pPr>
      <w:r w:rsidRPr="00874843">
        <w:rPr>
          <w:sz w:val="28"/>
          <w:szCs w:val="28"/>
        </w:rPr>
        <w:t>Использование</w:t>
      </w:r>
      <w:r w:rsidR="00874843">
        <w:rPr>
          <w:sz w:val="28"/>
          <w:szCs w:val="28"/>
        </w:rPr>
        <w:t xml:space="preserve"> </w:t>
      </w:r>
      <w:r w:rsidRPr="00874843">
        <w:rPr>
          <w:sz w:val="28"/>
          <w:szCs w:val="28"/>
        </w:rPr>
        <w:t>банковских</w:t>
      </w:r>
      <w:r w:rsidR="00874843">
        <w:rPr>
          <w:sz w:val="28"/>
          <w:szCs w:val="28"/>
        </w:rPr>
        <w:t xml:space="preserve"> </w:t>
      </w:r>
      <w:r w:rsidRPr="00874843">
        <w:rPr>
          <w:sz w:val="28"/>
          <w:szCs w:val="28"/>
        </w:rPr>
        <w:t>платежных</w:t>
      </w:r>
      <w:r w:rsidR="00874843">
        <w:rPr>
          <w:sz w:val="28"/>
          <w:szCs w:val="28"/>
        </w:rPr>
        <w:t xml:space="preserve"> </w:t>
      </w:r>
      <w:r w:rsidRPr="00874843">
        <w:rPr>
          <w:sz w:val="28"/>
          <w:szCs w:val="28"/>
        </w:rPr>
        <w:t>карточек</w:t>
      </w:r>
      <w:r w:rsidR="00874843">
        <w:rPr>
          <w:sz w:val="28"/>
          <w:szCs w:val="28"/>
        </w:rPr>
        <w:t xml:space="preserve"> </w:t>
      </w:r>
      <w:r w:rsidRPr="00874843">
        <w:rPr>
          <w:sz w:val="28"/>
          <w:szCs w:val="28"/>
        </w:rPr>
        <w:t>и</w:t>
      </w:r>
      <w:r w:rsidR="00874843">
        <w:rPr>
          <w:sz w:val="28"/>
          <w:szCs w:val="28"/>
        </w:rPr>
        <w:t xml:space="preserve"> </w:t>
      </w:r>
      <w:r w:rsidRPr="00874843">
        <w:rPr>
          <w:sz w:val="28"/>
          <w:szCs w:val="28"/>
        </w:rPr>
        <w:t>векселей</w:t>
      </w:r>
      <w:r w:rsidR="00874843">
        <w:rPr>
          <w:sz w:val="28"/>
          <w:szCs w:val="28"/>
        </w:rPr>
        <w:t xml:space="preserve"> </w:t>
      </w:r>
      <w:r w:rsidRPr="00874843">
        <w:rPr>
          <w:sz w:val="28"/>
          <w:szCs w:val="28"/>
        </w:rPr>
        <w:t>как</w:t>
      </w:r>
      <w:r w:rsidR="00874843">
        <w:rPr>
          <w:sz w:val="28"/>
          <w:szCs w:val="28"/>
        </w:rPr>
        <w:t xml:space="preserve"> </w:t>
      </w:r>
      <w:r w:rsidRPr="00874843">
        <w:rPr>
          <w:sz w:val="28"/>
          <w:szCs w:val="28"/>
        </w:rPr>
        <w:t>платежных</w:t>
      </w:r>
      <w:r w:rsidR="00874843">
        <w:rPr>
          <w:sz w:val="28"/>
          <w:szCs w:val="28"/>
        </w:rPr>
        <w:t xml:space="preserve"> </w:t>
      </w:r>
      <w:r w:rsidRPr="00874843">
        <w:rPr>
          <w:sz w:val="28"/>
          <w:szCs w:val="28"/>
        </w:rPr>
        <w:t>инструментов</w:t>
      </w:r>
      <w:r w:rsidR="00874843">
        <w:rPr>
          <w:sz w:val="28"/>
          <w:szCs w:val="28"/>
        </w:rPr>
        <w:t xml:space="preserve"> </w:t>
      </w:r>
      <w:r w:rsidRPr="00874843">
        <w:rPr>
          <w:sz w:val="28"/>
          <w:szCs w:val="28"/>
        </w:rPr>
        <w:t>регулируется</w:t>
      </w:r>
      <w:r w:rsidR="00874843">
        <w:rPr>
          <w:sz w:val="28"/>
          <w:szCs w:val="28"/>
        </w:rPr>
        <w:t xml:space="preserve"> </w:t>
      </w:r>
      <w:r w:rsidRPr="00874843">
        <w:rPr>
          <w:sz w:val="28"/>
          <w:szCs w:val="28"/>
        </w:rPr>
        <w:t>законодательством</w:t>
      </w:r>
      <w:r w:rsidR="00874843">
        <w:rPr>
          <w:sz w:val="28"/>
          <w:szCs w:val="28"/>
        </w:rPr>
        <w:t xml:space="preserve"> </w:t>
      </w:r>
      <w:r w:rsidRPr="00874843">
        <w:rPr>
          <w:sz w:val="28"/>
          <w:szCs w:val="28"/>
        </w:rPr>
        <w:t>и</w:t>
      </w:r>
      <w:r w:rsidR="00874843">
        <w:rPr>
          <w:sz w:val="28"/>
          <w:szCs w:val="28"/>
        </w:rPr>
        <w:t xml:space="preserve"> </w:t>
      </w:r>
      <w:r w:rsidRPr="00874843">
        <w:rPr>
          <w:sz w:val="28"/>
          <w:szCs w:val="28"/>
        </w:rPr>
        <w:t>отдельными</w:t>
      </w:r>
      <w:r w:rsidR="00874843">
        <w:rPr>
          <w:sz w:val="28"/>
          <w:szCs w:val="28"/>
        </w:rPr>
        <w:t xml:space="preserve"> </w:t>
      </w:r>
      <w:r w:rsidRPr="00874843">
        <w:rPr>
          <w:sz w:val="28"/>
          <w:szCs w:val="28"/>
        </w:rPr>
        <w:t>нормативно-правовыми</w:t>
      </w:r>
      <w:r w:rsidR="00874843">
        <w:rPr>
          <w:sz w:val="28"/>
          <w:szCs w:val="28"/>
        </w:rPr>
        <w:t xml:space="preserve"> </w:t>
      </w:r>
      <w:r w:rsidRPr="00874843">
        <w:rPr>
          <w:sz w:val="28"/>
          <w:szCs w:val="28"/>
        </w:rPr>
        <w:t>актами</w:t>
      </w:r>
      <w:r w:rsidR="00874843">
        <w:rPr>
          <w:sz w:val="28"/>
          <w:szCs w:val="28"/>
        </w:rPr>
        <w:t xml:space="preserve"> </w:t>
      </w:r>
      <w:r w:rsidRPr="00874843">
        <w:rPr>
          <w:sz w:val="28"/>
          <w:szCs w:val="28"/>
        </w:rPr>
        <w:t>Национального</w:t>
      </w:r>
      <w:r w:rsidR="00874843">
        <w:rPr>
          <w:sz w:val="28"/>
          <w:szCs w:val="28"/>
        </w:rPr>
        <w:t xml:space="preserve"> </w:t>
      </w:r>
      <w:r w:rsidRPr="00874843">
        <w:rPr>
          <w:sz w:val="28"/>
          <w:szCs w:val="28"/>
        </w:rPr>
        <w:t>банка.</w:t>
      </w:r>
    </w:p>
    <w:p w:rsidR="00E92DE1" w:rsidRPr="00874843" w:rsidRDefault="00E92DE1" w:rsidP="00874843">
      <w:pPr>
        <w:widowControl w:val="0"/>
        <w:spacing w:line="360" w:lineRule="auto"/>
        <w:ind w:firstLine="709"/>
        <w:jc w:val="both"/>
        <w:rPr>
          <w:sz w:val="28"/>
          <w:szCs w:val="28"/>
        </w:rPr>
      </w:pPr>
      <w:r w:rsidRPr="00874843">
        <w:rPr>
          <w:sz w:val="28"/>
          <w:szCs w:val="28"/>
        </w:rPr>
        <w:t>Согласно ЗУ «Об обращении векселей» ст. 4, «…Выдавать переводные и простые векселя можно только для оформления денежного долга за фактически поставленные товары, выполненные работы, предоставленные услуги.». Оформлять векселя в погашение задолженности по финансовым обязательствам законодательством запрещено. Векселя используются на территории Украины в расчетах между резидентами в национальной валюте.</w:t>
      </w:r>
    </w:p>
    <w:p w:rsidR="00E92DE1" w:rsidRPr="00874843" w:rsidRDefault="00E92DE1" w:rsidP="00874843">
      <w:pPr>
        <w:widowControl w:val="0"/>
        <w:spacing w:line="360" w:lineRule="auto"/>
        <w:ind w:firstLine="709"/>
        <w:jc w:val="both"/>
        <w:rPr>
          <w:sz w:val="28"/>
          <w:szCs w:val="28"/>
        </w:rPr>
      </w:pPr>
      <w:r w:rsidRPr="00874843">
        <w:rPr>
          <w:sz w:val="28"/>
          <w:szCs w:val="28"/>
        </w:rPr>
        <w:t>Роль векселей: В случае наличия</w:t>
      </w:r>
      <w:r w:rsidR="00874843">
        <w:rPr>
          <w:sz w:val="28"/>
          <w:szCs w:val="28"/>
        </w:rPr>
        <w:t xml:space="preserve"> </w:t>
      </w:r>
      <w:r w:rsidRPr="00874843">
        <w:rPr>
          <w:sz w:val="28"/>
          <w:szCs w:val="28"/>
        </w:rPr>
        <w:t>кредиторской задолженности перед поставщиками и подрядчиками в качестве формы расчета можно применить вексель. Выдавая вексель для расчета за уже полученную продукцию, работы или услуги, предприятие фактически получает отсрочку платежа. Вексель выступает как инструмент кредитования.</w:t>
      </w:r>
    </w:p>
    <w:p w:rsidR="00E92DE1" w:rsidRPr="00874843" w:rsidRDefault="00874843" w:rsidP="00874843">
      <w:pPr>
        <w:widowControl w:val="0"/>
        <w:spacing w:line="360" w:lineRule="auto"/>
        <w:ind w:firstLine="709"/>
        <w:jc w:val="both"/>
        <w:rPr>
          <w:sz w:val="28"/>
          <w:szCs w:val="28"/>
        </w:rPr>
      </w:pPr>
      <w:r>
        <w:rPr>
          <w:sz w:val="28"/>
          <w:szCs w:val="28"/>
        </w:rPr>
        <w:t xml:space="preserve"> </w:t>
      </w:r>
      <w:r w:rsidR="00E92DE1" w:rsidRPr="00874843">
        <w:rPr>
          <w:sz w:val="28"/>
          <w:szCs w:val="28"/>
        </w:rPr>
        <w:t>Возможно принятие векселей от должников в погашение дебиторской задолженности за отгруженную продукцию и оказанные услуги.</w:t>
      </w:r>
    </w:p>
    <w:p w:rsidR="00E92DE1" w:rsidRPr="00874843" w:rsidRDefault="00E92DE1" w:rsidP="00874843">
      <w:pPr>
        <w:widowControl w:val="0"/>
        <w:spacing w:line="360" w:lineRule="auto"/>
        <w:ind w:firstLine="709"/>
        <w:jc w:val="both"/>
        <w:rPr>
          <w:sz w:val="28"/>
          <w:szCs w:val="28"/>
        </w:rPr>
      </w:pPr>
      <w:r w:rsidRPr="00874843">
        <w:rPr>
          <w:sz w:val="28"/>
          <w:szCs w:val="28"/>
        </w:rPr>
        <w:t>Владея векселем другого предприятия, комбинат может произвести одну из следующих операций:</w:t>
      </w:r>
    </w:p>
    <w:p w:rsidR="00E92DE1" w:rsidRPr="00874843" w:rsidRDefault="00E92DE1" w:rsidP="00874843">
      <w:pPr>
        <w:widowControl w:val="0"/>
        <w:spacing w:line="360" w:lineRule="auto"/>
        <w:ind w:firstLine="709"/>
        <w:jc w:val="both"/>
        <w:rPr>
          <w:sz w:val="28"/>
          <w:szCs w:val="28"/>
        </w:rPr>
      </w:pPr>
      <w:r w:rsidRPr="00874843">
        <w:rPr>
          <w:sz w:val="28"/>
          <w:szCs w:val="28"/>
        </w:rPr>
        <w:t>- Предъявить вексель к оплате векселедателю;</w:t>
      </w:r>
    </w:p>
    <w:p w:rsidR="00E92DE1" w:rsidRPr="00874843" w:rsidRDefault="00E92DE1" w:rsidP="00874843">
      <w:pPr>
        <w:widowControl w:val="0"/>
        <w:spacing w:line="360" w:lineRule="auto"/>
        <w:ind w:firstLine="709"/>
        <w:jc w:val="both"/>
        <w:rPr>
          <w:sz w:val="28"/>
          <w:szCs w:val="28"/>
        </w:rPr>
      </w:pPr>
      <w:r w:rsidRPr="00874843">
        <w:rPr>
          <w:sz w:val="28"/>
          <w:szCs w:val="28"/>
        </w:rPr>
        <w:t>- Оформив договор купли-продажи векселя</w:t>
      </w:r>
      <w:r w:rsidRPr="00874843">
        <w:rPr>
          <w:sz w:val="28"/>
          <w:szCs w:val="28"/>
          <w:lang w:val="uk-UA"/>
        </w:rPr>
        <w:t>,</w:t>
      </w:r>
      <w:r w:rsidRPr="00874843">
        <w:rPr>
          <w:sz w:val="28"/>
          <w:szCs w:val="28"/>
        </w:rPr>
        <w:t xml:space="preserve"> продать данный вексель;</w:t>
      </w:r>
    </w:p>
    <w:p w:rsidR="00E92DE1" w:rsidRPr="00874843" w:rsidRDefault="00E92DE1" w:rsidP="00874843">
      <w:pPr>
        <w:widowControl w:val="0"/>
        <w:spacing w:line="360" w:lineRule="auto"/>
        <w:ind w:firstLine="709"/>
        <w:jc w:val="both"/>
        <w:rPr>
          <w:sz w:val="28"/>
          <w:szCs w:val="28"/>
        </w:rPr>
      </w:pPr>
      <w:r w:rsidRPr="00874843">
        <w:rPr>
          <w:sz w:val="28"/>
          <w:szCs w:val="28"/>
        </w:rPr>
        <w:t>- Передать вексель в погашение нашей кредиторской задолженности перед поставщиком или подрядчиком.</w:t>
      </w:r>
    </w:p>
    <w:p w:rsidR="00E92DE1" w:rsidRPr="00874843" w:rsidRDefault="00E92DE1" w:rsidP="00874843">
      <w:pPr>
        <w:widowControl w:val="0"/>
        <w:spacing w:line="360" w:lineRule="auto"/>
        <w:ind w:firstLine="709"/>
        <w:jc w:val="both"/>
        <w:rPr>
          <w:sz w:val="28"/>
          <w:szCs w:val="28"/>
        </w:rPr>
      </w:pPr>
      <w:r w:rsidRPr="00874843">
        <w:rPr>
          <w:sz w:val="28"/>
          <w:szCs w:val="28"/>
        </w:rPr>
        <w:t xml:space="preserve">Кроме того, комбинат может изначально приобрести вексель у любого предприятия, владеющего такой ценной бумагой, а потом произвести любую из операций по его погашению или передаче. </w:t>
      </w:r>
    </w:p>
    <w:p w:rsidR="00E92DE1" w:rsidRPr="00874843" w:rsidRDefault="00E92DE1" w:rsidP="00874843">
      <w:pPr>
        <w:widowControl w:val="0"/>
        <w:spacing w:line="360" w:lineRule="auto"/>
        <w:ind w:firstLine="709"/>
        <w:jc w:val="both"/>
        <w:rPr>
          <w:sz w:val="28"/>
          <w:szCs w:val="28"/>
        </w:rPr>
      </w:pPr>
      <w:r w:rsidRPr="00874843">
        <w:rPr>
          <w:sz w:val="28"/>
          <w:szCs w:val="28"/>
        </w:rPr>
        <w:t>Для расчетов по внешнеэкономическим контрактам (импорт) используют аккредитив:</w:t>
      </w:r>
    </w:p>
    <w:p w:rsidR="00E92DE1" w:rsidRPr="00874843" w:rsidRDefault="00E92DE1" w:rsidP="00874843">
      <w:pPr>
        <w:widowControl w:val="0"/>
        <w:spacing w:line="360" w:lineRule="auto"/>
        <w:ind w:firstLine="709"/>
        <w:jc w:val="both"/>
        <w:rPr>
          <w:sz w:val="28"/>
          <w:szCs w:val="28"/>
        </w:rPr>
      </w:pPr>
      <w:r w:rsidRPr="00874843">
        <w:rPr>
          <w:sz w:val="28"/>
          <w:szCs w:val="28"/>
        </w:rPr>
        <w:t>Аккредитив – форма расчетов при которой банк-эмитент по поручению своего клиента обязан выполнить платеж в пользу третьего лица (бенефициара) за поставленную продукцию, выполненные работы, оказанные услуги или поручает другому (исполняющему) банку произвести этот платеж;</w:t>
      </w:r>
    </w:p>
    <w:p w:rsidR="00E92DE1" w:rsidRPr="00874843" w:rsidRDefault="00E92DE1" w:rsidP="00874843">
      <w:pPr>
        <w:widowControl w:val="0"/>
        <w:spacing w:line="360" w:lineRule="auto"/>
        <w:ind w:firstLine="709"/>
        <w:jc w:val="both"/>
        <w:rPr>
          <w:sz w:val="28"/>
          <w:szCs w:val="28"/>
        </w:rPr>
      </w:pPr>
      <w:r w:rsidRPr="00874843">
        <w:rPr>
          <w:sz w:val="28"/>
          <w:szCs w:val="28"/>
        </w:rPr>
        <w:t>Бенефициар- лицо, которому предназначен платеж или в пользу которого открыт аккредитив (т.е. Продавец).</w:t>
      </w:r>
    </w:p>
    <w:p w:rsidR="00E92DE1" w:rsidRPr="00874843" w:rsidRDefault="00E92DE1" w:rsidP="00874843">
      <w:pPr>
        <w:widowControl w:val="0"/>
        <w:spacing w:line="360" w:lineRule="auto"/>
        <w:ind w:firstLine="709"/>
        <w:jc w:val="both"/>
        <w:rPr>
          <w:sz w:val="28"/>
          <w:szCs w:val="28"/>
        </w:rPr>
      </w:pPr>
      <w:r w:rsidRPr="00874843">
        <w:rPr>
          <w:sz w:val="28"/>
          <w:szCs w:val="28"/>
        </w:rPr>
        <w:t>Аппликант (приказодатель)- лицо, которое даёт поручение на открытие аккредитива, (т.е. Покупатель).</w:t>
      </w:r>
    </w:p>
    <w:p w:rsidR="00E92DE1" w:rsidRPr="00874843" w:rsidRDefault="00E92DE1" w:rsidP="00874843">
      <w:pPr>
        <w:widowControl w:val="0"/>
        <w:spacing w:line="360" w:lineRule="auto"/>
        <w:ind w:firstLine="709"/>
        <w:jc w:val="both"/>
        <w:rPr>
          <w:sz w:val="28"/>
          <w:szCs w:val="28"/>
        </w:rPr>
      </w:pPr>
      <w:r w:rsidRPr="00874843">
        <w:rPr>
          <w:sz w:val="28"/>
          <w:szCs w:val="28"/>
        </w:rPr>
        <w:t>Банк-эмитент- банк, который открыл аккредитив.</w:t>
      </w:r>
    </w:p>
    <w:p w:rsidR="00E92DE1" w:rsidRPr="00874843" w:rsidRDefault="00E92DE1" w:rsidP="00874843">
      <w:pPr>
        <w:widowControl w:val="0"/>
        <w:spacing w:line="360" w:lineRule="auto"/>
        <w:ind w:firstLine="709"/>
        <w:jc w:val="both"/>
        <w:rPr>
          <w:sz w:val="28"/>
          <w:szCs w:val="28"/>
        </w:rPr>
      </w:pPr>
      <w:r w:rsidRPr="00874843">
        <w:rPr>
          <w:sz w:val="28"/>
          <w:szCs w:val="28"/>
        </w:rPr>
        <w:t>Банк бенефициара – банк, который обслуживает получателя .</w:t>
      </w:r>
    </w:p>
    <w:p w:rsidR="00E92DE1" w:rsidRPr="00874843" w:rsidRDefault="00E92DE1" w:rsidP="00874843">
      <w:pPr>
        <w:widowControl w:val="0"/>
        <w:spacing w:line="360" w:lineRule="auto"/>
        <w:ind w:firstLine="709"/>
        <w:jc w:val="both"/>
        <w:rPr>
          <w:sz w:val="28"/>
          <w:szCs w:val="28"/>
        </w:rPr>
      </w:pPr>
      <w:r w:rsidRPr="00874843">
        <w:rPr>
          <w:sz w:val="28"/>
          <w:szCs w:val="28"/>
        </w:rPr>
        <w:t>Авизующий банк –банк, который по поручению банка-эмитента авизует аккредитив (т.е. уведомляет об открытии) бенефициару без какой-либо ответственности за его оплату.</w:t>
      </w:r>
    </w:p>
    <w:p w:rsidR="00E92DE1" w:rsidRPr="00874843" w:rsidRDefault="00E92DE1" w:rsidP="00874843">
      <w:pPr>
        <w:widowControl w:val="0"/>
        <w:spacing w:line="360" w:lineRule="auto"/>
        <w:ind w:firstLine="709"/>
        <w:jc w:val="both"/>
        <w:rPr>
          <w:sz w:val="28"/>
          <w:szCs w:val="28"/>
        </w:rPr>
      </w:pPr>
      <w:r w:rsidRPr="00874843">
        <w:rPr>
          <w:sz w:val="28"/>
          <w:szCs w:val="28"/>
        </w:rPr>
        <w:t>Исполняющий банк- банк, который по поручению банка-эмитента осуществляет платеж по аккредитиву. Исполняющий банк может быть авизующим банком.</w:t>
      </w:r>
    </w:p>
    <w:p w:rsidR="00E92DE1" w:rsidRPr="00874843" w:rsidRDefault="00E92DE1" w:rsidP="00874843">
      <w:pPr>
        <w:widowControl w:val="0"/>
        <w:spacing w:line="360" w:lineRule="auto"/>
        <w:ind w:firstLine="709"/>
        <w:jc w:val="both"/>
        <w:rPr>
          <w:sz w:val="28"/>
          <w:szCs w:val="28"/>
        </w:rPr>
      </w:pPr>
      <w:r w:rsidRPr="00874843">
        <w:rPr>
          <w:sz w:val="28"/>
          <w:szCs w:val="28"/>
        </w:rPr>
        <w:t xml:space="preserve">Формы аккредитивов: </w:t>
      </w:r>
    </w:p>
    <w:p w:rsidR="00E92DE1" w:rsidRPr="00874843" w:rsidRDefault="00E92DE1" w:rsidP="00874843">
      <w:pPr>
        <w:widowControl w:val="0"/>
        <w:spacing w:line="360" w:lineRule="auto"/>
        <w:ind w:firstLine="709"/>
        <w:jc w:val="both"/>
        <w:rPr>
          <w:sz w:val="28"/>
          <w:szCs w:val="28"/>
        </w:rPr>
      </w:pPr>
      <w:r w:rsidRPr="00874843">
        <w:rPr>
          <w:sz w:val="28"/>
          <w:szCs w:val="28"/>
        </w:rPr>
        <w:t>Отзывный аккредитив – аккредитив, который может быть изменён или аннулирован банком-эмитентом без предварительного согласия бенефициара.</w:t>
      </w:r>
    </w:p>
    <w:p w:rsidR="00E92DE1" w:rsidRPr="00874843" w:rsidRDefault="00E92DE1" w:rsidP="00874843">
      <w:pPr>
        <w:widowControl w:val="0"/>
        <w:spacing w:line="360" w:lineRule="auto"/>
        <w:ind w:firstLine="709"/>
        <w:jc w:val="both"/>
        <w:rPr>
          <w:sz w:val="28"/>
          <w:szCs w:val="28"/>
        </w:rPr>
      </w:pPr>
      <w:r w:rsidRPr="00874843">
        <w:rPr>
          <w:sz w:val="28"/>
          <w:szCs w:val="28"/>
        </w:rPr>
        <w:t xml:space="preserve">Безотзывный аккредитив – аккредитив, который может быть изменён или аннулирован только с согласия бенефициара, в пользу которого он был открыт. </w:t>
      </w:r>
    </w:p>
    <w:p w:rsidR="00E92DE1" w:rsidRPr="00874843" w:rsidRDefault="00E92DE1" w:rsidP="00874843">
      <w:pPr>
        <w:widowControl w:val="0"/>
        <w:spacing w:line="360" w:lineRule="auto"/>
        <w:ind w:firstLine="709"/>
        <w:jc w:val="both"/>
        <w:rPr>
          <w:sz w:val="28"/>
          <w:szCs w:val="28"/>
        </w:rPr>
      </w:pPr>
      <w:r w:rsidRPr="00874843">
        <w:rPr>
          <w:sz w:val="28"/>
          <w:szCs w:val="28"/>
        </w:rPr>
        <w:t>Неподтверждённый аккредитив - аккредитив, по которому банк-эмитент</w:t>
      </w:r>
      <w:r w:rsidR="00874843">
        <w:rPr>
          <w:sz w:val="28"/>
          <w:szCs w:val="28"/>
        </w:rPr>
        <w:t xml:space="preserve"> </w:t>
      </w:r>
      <w:r w:rsidRPr="00874843">
        <w:rPr>
          <w:sz w:val="28"/>
          <w:szCs w:val="28"/>
        </w:rPr>
        <w:t xml:space="preserve">принимает на себя обязательство платежа. </w:t>
      </w:r>
    </w:p>
    <w:p w:rsidR="00E92DE1" w:rsidRPr="00874843" w:rsidRDefault="00E92DE1" w:rsidP="00874843">
      <w:pPr>
        <w:widowControl w:val="0"/>
        <w:spacing w:line="360" w:lineRule="auto"/>
        <w:ind w:firstLine="709"/>
        <w:jc w:val="both"/>
        <w:rPr>
          <w:sz w:val="28"/>
          <w:szCs w:val="28"/>
        </w:rPr>
      </w:pPr>
      <w:r w:rsidRPr="00874843">
        <w:rPr>
          <w:sz w:val="28"/>
          <w:szCs w:val="28"/>
        </w:rPr>
        <w:t xml:space="preserve">Подтверждённый аккредитив- аккредитив, по которому дополнительно к обязательству банка-эмитента оплатить возникает обязательство подтверждающего банка (третий банк) произвести платёж по аккредитиву по соответствующим документам, поданным в срок. </w:t>
      </w:r>
    </w:p>
    <w:p w:rsidR="00E92DE1" w:rsidRPr="00874843" w:rsidRDefault="00E92DE1" w:rsidP="00874843">
      <w:pPr>
        <w:widowControl w:val="0"/>
        <w:spacing w:line="360" w:lineRule="auto"/>
        <w:ind w:firstLine="709"/>
        <w:jc w:val="both"/>
        <w:rPr>
          <w:sz w:val="28"/>
          <w:szCs w:val="28"/>
        </w:rPr>
      </w:pPr>
      <w:r w:rsidRPr="00874843">
        <w:rPr>
          <w:sz w:val="28"/>
          <w:szCs w:val="28"/>
        </w:rPr>
        <w:t>Покрытый аккредитив- аккредитив, для осуществления платежей по которому предварительно бронируются средства плательщика в полной сумме на отдельном счёте в банке.</w:t>
      </w:r>
    </w:p>
    <w:p w:rsidR="00E92DE1" w:rsidRPr="00874843" w:rsidRDefault="00E92DE1" w:rsidP="00874843">
      <w:pPr>
        <w:widowControl w:val="0"/>
        <w:spacing w:line="360" w:lineRule="auto"/>
        <w:ind w:firstLine="709"/>
        <w:jc w:val="both"/>
        <w:rPr>
          <w:sz w:val="28"/>
          <w:szCs w:val="28"/>
        </w:rPr>
      </w:pPr>
      <w:r w:rsidRPr="00874843">
        <w:rPr>
          <w:sz w:val="28"/>
          <w:szCs w:val="28"/>
        </w:rPr>
        <w:t>Непокрытый аккредитив- аккредитив, для осуществления платежей по которому, средства плательщика</w:t>
      </w:r>
      <w:r w:rsidR="00874843">
        <w:rPr>
          <w:sz w:val="28"/>
          <w:szCs w:val="28"/>
        </w:rPr>
        <w:t xml:space="preserve"> </w:t>
      </w:r>
      <w:r w:rsidRPr="00874843">
        <w:rPr>
          <w:sz w:val="28"/>
          <w:szCs w:val="28"/>
        </w:rPr>
        <w:t>не бронируются (возникает риск для банка)</w:t>
      </w:r>
      <w:r w:rsidR="00874843">
        <w:rPr>
          <w:sz w:val="28"/>
          <w:szCs w:val="28"/>
        </w:rPr>
        <w:t xml:space="preserve"> </w:t>
      </w:r>
      <w:r w:rsidRPr="00874843">
        <w:rPr>
          <w:sz w:val="28"/>
          <w:szCs w:val="28"/>
        </w:rPr>
        <w:t>оплата по которому, производится</w:t>
      </w:r>
      <w:r w:rsidR="00874843">
        <w:rPr>
          <w:sz w:val="28"/>
          <w:szCs w:val="28"/>
        </w:rPr>
        <w:t xml:space="preserve"> </w:t>
      </w:r>
      <w:r w:rsidRPr="00874843">
        <w:rPr>
          <w:sz w:val="28"/>
          <w:szCs w:val="28"/>
        </w:rPr>
        <w:t xml:space="preserve">за счёт банковского кредита. </w:t>
      </w:r>
    </w:p>
    <w:p w:rsidR="00E92DE1" w:rsidRPr="00874843" w:rsidRDefault="00E92DE1" w:rsidP="00874843">
      <w:pPr>
        <w:widowControl w:val="0"/>
        <w:spacing w:line="360" w:lineRule="auto"/>
        <w:ind w:firstLine="709"/>
        <w:jc w:val="both"/>
        <w:rPr>
          <w:sz w:val="28"/>
          <w:szCs w:val="28"/>
        </w:rPr>
      </w:pPr>
      <w:r w:rsidRPr="00874843">
        <w:rPr>
          <w:sz w:val="28"/>
          <w:szCs w:val="28"/>
        </w:rPr>
        <w:t xml:space="preserve">Кроме вышеперечисленных, существуют особенности при расчётах по аккредитивам: </w:t>
      </w:r>
    </w:p>
    <w:p w:rsidR="00E92DE1" w:rsidRPr="00874843" w:rsidRDefault="00E92DE1" w:rsidP="00874843">
      <w:pPr>
        <w:widowControl w:val="0"/>
        <w:spacing w:line="360" w:lineRule="auto"/>
        <w:ind w:firstLine="709"/>
        <w:jc w:val="both"/>
        <w:rPr>
          <w:sz w:val="28"/>
          <w:szCs w:val="28"/>
        </w:rPr>
      </w:pPr>
      <w:r w:rsidRPr="00874843">
        <w:rPr>
          <w:iCs/>
          <w:sz w:val="28"/>
          <w:szCs w:val="28"/>
        </w:rPr>
        <w:t>Аккредитив с «красной оговоркой</w:t>
      </w:r>
      <w:r w:rsidRPr="00874843">
        <w:rPr>
          <w:sz w:val="28"/>
          <w:szCs w:val="28"/>
        </w:rPr>
        <w:t>» - аккредитив, по которому продавец может потребовать от банка-корреспондента аванс на оговоренную сумму. Аванс выплачивается под ответственность банка, открывшего аккредитив, под квитанцию и письменное обязательство бенефициара предоставить в срок отгрузочные документы. Расцениваются банками</w:t>
      </w:r>
      <w:r w:rsidR="00874843">
        <w:rPr>
          <w:sz w:val="28"/>
          <w:szCs w:val="28"/>
        </w:rPr>
        <w:t xml:space="preserve"> </w:t>
      </w:r>
      <w:r w:rsidRPr="00874843">
        <w:rPr>
          <w:sz w:val="28"/>
          <w:szCs w:val="28"/>
        </w:rPr>
        <w:t>как один из видов необеспеченного кредита и используются крайне редко. Расчеты с помощью данного вида аккредитива использовались последний раз на ОАО «Запорожсталь» в 1998 году.</w:t>
      </w:r>
    </w:p>
    <w:p w:rsidR="00E92DE1" w:rsidRPr="00874843" w:rsidRDefault="00E92DE1" w:rsidP="00874843">
      <w:pPr>
        <w:widowControl w:val="0"/>
        <w:spacing w:line="360" w:lineRule="auto"/>
        <w:ind w:firstLine="709"/>
        <w:jc w:val="both"/>
        <w:rPr>
          <w:sz w:val="28"/>
          <w:szCs w:val="28"/>
        </w:rPr>
      </w:pPr>
      <w:r w:rsidRPr="00874843">
        <w:rPr>
          <w:iCs/>
          <w:sz w:val="28"/>
          <w:szCs w:val="28"/>
        </w:rPr>
        <w:t xml:space="preserve">Аккредитив «стенд-бай» (резервный аккредитив) </w:t>
      </w:r>
      <w:r w:rsidRPr="00874843">
        <w:rPr>
          <w:sz w:val="28"/>
          <w:szCs w:val="28"/>
        </w:rPr>
        <w:t>является инструментом, сходным с гарантиями. Он может быть реализован, т.е списаны деньги по аккредитиву только при невыполнении обязательств одной из сторон по контракту (являющейся приказодателем). Существует практика заключения данных аккредитивов на комбинате.</w:t>
      </w:r>
    </w:p>
    <w:p w:rsidR="00E92DE1" w:rsidRPr="00874843" w:rsidRDefault="00E92DE1" w:rsidP="00874843">
      <w:pPr>
        <w:widowControl w:val="0"/>
        <w:spacing w:line="360" w:lineRule="auto"/>
        <w:ind w:firstLine="709"/>
        <w:jc w:val="both"/>
        <w:rPr>
          <w:sz w:val="28"/>
          <w:szCs w:val="28"/>
        </w:rPr>
      </w:pPr>
      <w:r w:rsidRPr="00874843">
        <w:rPr>
          <w:sz w:val="28"/>
          <w:szCs w:val="28"/>
        </w:rPr>
        <w:t>При расчётах в иностранной валюте по импортным контрактам наиболее применимый</w:t>
      </w:r>
      <w:r w:rsidR="00874843">
        <w:rPr>
          <w:sz w:val="28"/>
          <w:szCs w:val="28"/>
        </w:rPr>
        <w:t xml:space="preserve"> </w:t>
      </w:r>
      <w:r w:rsidRPr="00874843">
        <w:rPr>
          <w:sz w:val="28"/>
          <w:szCs w:val="28"/>
        </w:rPr>
        <w:t>комбинатом</w:t>
      </w:r>
      <w:r w:rsidR="00874843">
        <w:rPr>
          <w:sz w:val="28"/>
          <w:szCs w:val="28"/>
        </w:rPr>
        <w:t xml:space="preserve"> </w:t>
      </w:r>
      <w:r w:rsidRPr="00874843">
        <w:rPr>
          <w:sz w:val="28"/>
          <w:szCs w:val="28"/>
        </w:rPr>
        <w:t>«Запорожсталь» безотзывный подтверждённый</w:t>
      </w:r>
      <w:r w:rsidR="00874843">
        <w:rPr>
          <w:sz w:val="28"/>
          <w:szCs w:val="28"/>
        </w:rPr>
        <w:t xml:space="preserve"> </w:t>
      </w:r>
      <w:r w:rsidRPr="00874843">
        <w:rPr>
          <w:sz w:val="28"/>
          <w:szCs w:val="28"/>
        </w:rPr>
        <w:t>покрытый аккредитив</w:t>
      </w:r>
      <w:r w:rsidRPr="00874843">
        <w:rPr>
          <w:sz w:val="28"/>
        </w:rPr>
        <w:t>.</w:t>
      </w:r>
    </w:p>
    <w:p w:rsidR="00E92DE1" w:rsidRPr="00874843" w:rsidRDefault="00E92DE1" w:rsidP="00874843">
      <w:pPr>
        <w:widowControl w:val="0"/>
        <w:spacing w:line="360" w:lineRule="auto"/>
        <w:ind w:firstLine="709"/>
        <w:jc w:val="both"/>
        <w:rPr>
          <w:sz w:val="28"/>
          <w:szCs w:val="28"/>
        </w:rPr>
      </w:pPr>
      <w:r w:rsidRPr="00874843">
        <w:rPr>
          <w:sz w:val="28"/>
          <w:szCs w:val="28"/>
        </w:rPr>
        <w:t>Санкции и нарушения в сфере денежных расчётов:</w:t>
      </w:r>
    </w:p>
    <w:p w:rsidR="00E92DE1" w:rsidRPr="00874843" w:rsidRDefault="00E92DE1" w:rsidP="00874843">
      <w:pPr>
        <w:widowControl w:val="0"/>
        <w:spacing w:line="360" w:lineRule="auto"/>
        <w:ind w:firstLine="709"/>
        <w:jc w:val="both"/>
        <w:rPr>
          <w:sz w:val="28"/>
          <w:szCs w:val="28"/>
        </w:rPr>
      </w:pPr>
      <w:r w:rsidRPr="00874843">
        <w:rPr>
          <w:sz w:val="28"/>
          <w:szCs w:val="28"/>
        </w:rPr>
        <w:t xml:space="preserve">1.Превышение установленного лимита кассы – предусмотрен штраф в двойном размере выявленной сверхлимитной суммы. </w:t>
      </w:r>
    </w:p>
    <w:p w:rsidR="00E92DE1" w:rsidRPr="00874843" w:rsidRDefault="00E92DE1" w:rsidP="00874843">
      <w:pPr>
        <w:widowControl w:val="0"/>
        <w:spacing w:line="360" w:lineRule="auto"/>
        <w:ind w:firstLine="709"/>
        <w:jc w:val="both"/>
        <w:rPr>
          <w:sz w:val="28"/>
          <w:szCs w:val="28"/>
        </w:rPr>
      </w:pPr>
      <w:r w:rsidRPr="00874843">
        <w:rPr>
          <w:sz w:val="28"/>
          <w:szCs w:val="28"/>
        </w:rPr>
        <w:t>Причины возникновения: нарушение сроков сдачи выручки в банк; отсутствие подписи получателя на расходных кассовых документах ( в этом случае сумма, указанная в них, прибавляется к остатку наличности только за день, когда документ был выписан); накопление выручки для выдачи заработной платы; нарушение сроков выплаты заработной платы (не вовремя сданные на депонент деньги).</w:t>
      </w:r>
    </w:p>
    <w:p w:rsidR="00E92DE1" w:rsidRPr="00874843" w:rsidRDefault="00E92DE1" w:rsidP="00874843">
      <w:pPr>
        <w:widowControl w:val="0"/>
        <w:spacing w:line="360" w:lineRule="auto"/>
        <w:ind w:firstLine="709"/>
        <w:jc w:val="both"/>
        <w:rPr>
          <w:sz w:val="28"/>
          <w:szCs w:val="28"/>
        </w:rPr>
      </w:pPr>
      <w:r w:rsidRPr="00874843">
        <w:rPr>
          <w:sz w:val="28"/>
          <w:szCs w:val="28"/>
        </w:rPr>
        <w:t>2. Неоприходование (неполное приходование ) наличности в кассе – штраф в пятикратном размере неоприходованной наличности.</w:t>
      </w:r>
    </w:p>
    <w:p w:rsidR="00E92DE1" w:rsidRPr="00874843" w:rsidRDefault="00E92DE1" w:rsidP="00874843">
      <w:pPr>
        <w:widowControl w:val="0"/>
        <w:spacing w:line="360" w:lineRule="auto"/>
        <w:ind w:firstLine="709"/>
        <w:jc w:val="both"/>
        <w:rPr>
          <w:sz w:val="28"/>
          <w:szCs w:val="28"/>
        </w:rPr>
      </w:pPr>
      <w:r w:rsidRPr="00874843">
        <w:rPr>
          <w:sz w:val="28"/>
          <w:szCs w:val="28"/>
        </w:rPr>
        <w:t>3. Расходование наличности из выручки на выплату заработной платы при наличии налогового долга - штраф в размере осуществленных выплат.</w:t>
      </w:r>
    </w:p>
    <w:p w:rsidR="00E92DE1" w:rsidRPr="00874843" w:rsidRDefault="00E92DE1" w:rsidP="00874843">
      <w:pPr>
        <w:widowControl w:val="0"/>
        <w:spacing w:line="360" w:lineRule="auto"/>
        <w:ind w:firstLine="709"/>
        <w:jc w:val="both"/>
        <w:rPr>
          <w:sz w:val="28"/>
          <w:szCs w:val="28"/>
        </w:rPr>
      </w:pPr>
      <w:r w:rsidRPr="00874843">
        <w:rPr>
          <w:sz w:val="28"/>
          <w:szCs w:val="28"/>
        </w:rPr>
        <w:t>4. Превышение установленных сроков использования наличности, выданной под отчет, и выдача наличности без полного отчета по ранее полученным средствам – предполагается штраф в размере 25 % выданных под отчет сумм – налагается на предприятие, 15 % штрафа, определенные пп.9.10.3. ст.9 Закона об НДФЛ –на работника предприятия.</w:t>
      </w:r>
    </w:p>
    <w:p w:rsidR="00E92DE1" w:rsidRPr="001F7679" w:rsidRDefault="00E92DE1" w:rsidP="001F7679">
      <w:pPr>
        <w:widowControl w:val="0"/>
        <w:spacing w:line="360" w:lineRule="auto"/>
        <w:ind w:firstLine="709"/>
        <w:jc w:val="both"/>
        <w:rPr>
          <w:sz w:val="28"/>
          <w:szCs w:val="28"/>
        </w:rPr>
      </w:pPr>
      <w:r w:rsidRPr="00874843">
        <w:rPr>
          <w:sz w:val="28"/>
          <w:szCs w:val="28"/>
        </w:rPr>
        <w:t>5. Проведение наличных расчетов без предоставления получателем денежных средств платежного документа, который подтверждал бы уплату покупателем наличности - штраф в размере уплаченных денежных средств.</w:t>
      </w:r>
    </w:p>
    <w:p w:rsidR="00AA1060" w:rsidRPr="00874843" w:rsidRDefault="0029569D" w:rsidP="00874843">
      <w:pPr>
        <w:widowControl w:val="0"/>
        <w:spacing w:line="360" w:lineRule="auto"/>
        <w:ind w:firstLine="709"/>
        <w:jc w:val="both"/>
        <w:rPr>
          <w:iCs/>
          <w:sz w:val="28"/>
          <w:szCs w:val="28"/>
        </w:rPr>
      </w:pPr>
      <w:r w:rsidRPr="00874843">
        <w:rPr>
          <w:iCs/>
          <w:sz w:val="28"/>
          <w:szCs w:val="28"/>
          <w:lang w:val="uk-UA"/>
        </w:rPr>
        <w:t>6</w:t>
      </w:r>
      <w:r w:rsidR="00AA1060" w:rsidRPr="00874843">
        <w:rPr>
          <w:iCs/>
          <w:sz w:val="28"/>
          <w:szCs w:val="28"/>
          <w:lang w:val="uk-UA"/>
        </w:rPr>
        <w:t>. Денежные поступления в соответствии с отчетом о движении денежных средств</w:t>
      </w:r>
    </w:p>
    <w:p w:rsidR="00874843" w:rsidRDefault="00874843" w:rsidP="00874843">
      <w:pPr>
        <w:widowControl w:val="0"/>
        <w:spacing w:line="360" w:lineRule="auto"/>
        <w:ind w:firstLine="709"/>
        <w:jc w:val="both"/>
        <w:rPr>
          <w:iCs/>
          <w:sz w:val="28"/>
          <w:szCs w:val="28"/>
        </w:rPr>
      </w:pPr>
    </w:p>
    <w:p w:rsidR="00AA1060" w:rsidRPr="00874843" w:rsidRDefault="00AA1060" w:rsidP="00874843">
      <w:pPr>
        <w:widowControl w:val="0"/>
        <w:spacing w:line="360" w:lineRule="auto"/>
        <w:ind w:firstLine="709"/>
        <w:jc w:val="both"/>
        <w:rPr>
          <w:iCs/>
          <w:sz w:val="28"/>
          <w:szCs w:val="28"/>
        </w:rPr>
      </w:pPr>
      <w:r w:rsidRPr="00874843">
        <w:rPr>
          <w:iCs/>
          <w:sz w:val="28"/>
          <w:szCs w:val="28"/>
        </w:rPr>
        <w:t>Инвестиционная деятельность. В соответствии с П(с)БУ, инвестиционная деятельность — это приобретение и реализация тех необротных активов, а также тех финансовых инвестиций, которые не являются составной частью эквивалентов денежных средств.</w:t>
      </w:r>
    </w:p>
    <w:p w:rsidR="00AA1060" w:rsidRPr="00874843" w:rsidRDefault="00AA1060" w:rsidP="00874843">
      <w:pPr>
        <w:widowControl w:val="0"/>
        <w:spacing w:line="360" w:lineRule="auto"/>
        <w:ind w:firstLine="709"/>
        <w:jc w:val="both"/>
        <w:rPr>
          <w:sz w:val="28"/>
          <w:szCs w:val="28"/>
        </w:rPr>
      </w:pPr>
      <w:r w:rsidRPr="00874843">
        <w:rPr>
          <w:sz w:val="28"/>
          <w:szCs w:val="28"/>
        </w:rPr>
        <w:t>Итак, эта деятельность связана с эффективным вложением привлеченного капитала. Вообще под инвестициями понимают все виды имущественных и интеллектуальных ценностей, которые вкладываются в объекты предпринимательской и других видов деятельности, в результате которой создается прибыль (доход).</w:t>
      </w:r>
    </w:p>
    <w:p w:rsidR="00AA1060" w:rsidRPr="00874843" w:rsidRDefault="00AA1060" w:rsidP="00874843">
      <w:pPr>
        <w:widowControl w:val="0"/>
        <w:spacing w:line="360" w:lineRule="auto"/>
        <w:ind w:firstLine="709"/>
        <w:jc w:val="both"/>
        <w:rPr>
          <w:sz w:val="28"/>
          <w:szCs w:val="28"/>
        </w:rPr>
      </w:pPr>
      <w:r w:rsidRPr="00874843">
        <w:rPr>
          <w:sz w:val="28"/>
          <w:szCs w:val="28"/>
        </w:rPr>
        <w:t>Движение денежных средств в результате инвестиционной деятельности определяется на основании анализа изменений в статьях таких разделов баланса:</w:t>
      </w:r>
    </w:p>
    <w:p w:rsidR="00AA1060" w:rsidRPr="00874843" w:rsidRDefault="00AA1060" w:rsidP="00874843">
      <w:pPr>
        <w:widowControl w:val="0"/>
        <w:spacing w:line="360" w:lineRule="auto"/>
        <w:ind w:firstLine="709"/>
        <w:jc w:val="both"/>
        <w:rPr>
          <w:sz w:val="28"/>
          <w:szCs w:val="28"/>
        </w:rPr>
      </w:pPr>
      <w:r w:rsidRPr="00874843">
        <w:rPr>
          <w:sz w:val="28"/>
          <w:szCs w:val="28"/>
        </w:rPr>
        <w:t>«Необоротные активы»;</w:t>
      </w:r>
    </w:p>
    <w:p w:rsidR="00AA1060" w:rsidRPr="00874843" w:rsidRDefault="00AA1060" w:rsidP="00874843">
      <w:pPr>
        <w:widowControl w:val="0"/>
        <w:spacing w:line="360" w:lineRule="auto"/>
        <w:ind w:firstLine="709"/>
        <w:jc w:val="both"/>
        <w:rPr>
          <w:sz w:val="28"/>
          <w:szCs w:val="28"/>
        </w:rPr>
      </w:pPr>
      <w:r w:rsidRPr="00874843">
        <w:rPr>
          <w:sz w:val="28"/>
          <w:szCs w:val="28"/>
        </w:rPr>
        <w:t>«Текущие финансовые инвестиции» (финансовые инвестиции на срок, который не превышает один год, которые могут быть свободно реализованы в любой момент).</w:t>
      </w:r>
    </w:p>
    <w:p w:rsidR="00AA1060" w:rsidRPr="00874843" w:rsidRDefault="00AA1060" w:rsidP="00874843">
      <w:pPr>
        <w:widowControl w:val="0"/>
        <w:spacing w:line="360" w:lineRule="auto"/>
        <w:ind w:firstLine="709"/>
        <w:jc w:val="both"/>
        <w:rPr>
          <w:sz w:val="28"/>
          <w:szCs w:val="28"/>
        </w:rPr>
      </w:pPr>
      <w:r w:rsidRPr="00874843">
        <w:rPr>
          <w:sz w:val="28"/>
          <w:szCs w:val="28"/>
        </w:rPr>
        <w:t>К типичным примерам движения средств в результате инвестиционной деятельности можно отнести такие:</w:t>
      </w:r>
    </w:p>
    <w:p w:rsidR="00AA1060" w:rsidRPr="00874843" w:rsidRDefault="00AA1060" w:rsidP="00874843">
      <w:pPr>
        <w:widowControl w:val="0"/>
        <w:spacing w:line="360" w:lineRule="auto"/>
        <w:ind w:firstLine="709"/>
        <w:jc w:val="both"/>
        <w:rPr>
          <w:sz w:val="28"/>
          <w:szCs w:val="28"/>
        </w:rPr>
      </w:pPr>
      <w:r w:rsidRPr="00874843">
        <w:rPr>
          <w:sz w:val="28"/>
          <w:szCs w:val="28"/>
        </w:rPr>
        <w:t>- приобретени</w:t>
      </w:r>
      <w:r w:rsidR="00904F48" w:rsidRPr="00874843">
        <w:rPr>
          <w:sz w:val="28"/>
          <w:szCs w:val="28"/>
        </w:rPr>
        <w:t>е</w:t>
      </w:r>
      <w:r w:rsidRPr="00874843">
        <w:rPr>
          <w:sz w:val="28"/>
          <w:szCs w:val="28"/>
        </w:rPr>
        <w:t xml:space="preserve"> финансовых инвестиций, необ</w:t>
      </w:r>
      <w:r w:rsidR="00904F48" w:rsidRPr="00874843">
        <w:rPr>
          <w:sz w:val="28"/>
          <w:szCs w:val="28"/>
        </w:rPr>
        <w:t>о</w:t>
      </w:r>
      <w:r w:rsidRPr="00874843">
        <w:rPr>
          <w:sz w:val="28"/>
          <w:szCs w:val="28"/>
        </w:rPr>
        <w:t>ро</w:t>
      </w:r>
      <w:r w:rsidR="00904F48" w:rsidRPr="00874843">
        <w:rPr>
          <w:sz w:val="28"/>
          <w:szCs w:val="28"/>
        </w:rPr>
        <w:t>т</w:t>
      </w:r>
      <w:r w:rsidRPr="00874843">
        <w:rPr>
          <w:sz w:val="28"/>
          <w:szCs w:val="28"/>
        </w:rPr>
        <w:t>ных активов, имущественных комплексов;</w:t>
      </w:r>
    </w:p>
    <w:p w:rsidR="00AA1060" w:rsidRPr="00874843" w:rsidRDefault="00AA1060" w:rsidP="00874843">
      <w:pPr>
        <w:widowControl w:val="0"/>
        <w:spacing w:line="360" w:lineRule="auto"/>
        <w:ind w:firstLine="709"/>
        <w:jc w:val="both"/>
        <w:rPr>
          <w:sz w:val="28"/>
          <w:szCs w:val="28"/>
        </w:rPr>
      </w:pPr>
      <w:r w:rsidRPr="00874843">
        <w:rPr>
          <w:sz w:val="28"/>
          <w:szCs w:val="28"/>
        </w:rPr>
        <w:t>- получени</w:t>
      </w:r>
      <w:r w:rsidR="00904F48" w:rsidRPr="00874843">
        <w:rPr>
          <w:sz w:val="28"/>
          <w:szCs w:val="28"/>
        </w:rPr>
        <w:t>е</w:t>
      </w:r>
      <w:r w:rsidRPr="00874843">
        <w:rPr>
          <w:sz w:val="28"/>
          <w:szCs w:val="28"/>
        </w:rPr>
        <w:t xml:space="preserve"> процентов, дивидендов.</w:t>
      </w:r>
    </w:p>
    <w:p w:rsidR="00AA1060" w:rsidRPr="00874843" w:rsidRDefault="00AA1060" w:rsidP="00874843">
      <w:pPr>
        <w:widowControl w:val="0"/>
        <w:spacing w:line="360" w:lineRule="auto"/>
        <w:ind w:firstLine="709"/>
        <w:jc w:val="both"/>
        <w:rPr>
          <w:sz w:val="28"/>
          <w:szCs w:val="28"/>
        </w:rPr>
      </w:pPr>
      <w:r w:rsidRPr="00874843">
        <w:rPr>
          <w:sz w:val="28"/>
          <w:szCs w:val="28"/>
        </w:rPr>
        <w:t>На практике довольно часто с инвестициями идентифицируют лишь долгосрочные капиталовложения, то есть вложения в долгосрочные активы, в т.ч. затраты на приобретение основных средств, корпоративных прав, научно-исследовательские разработки, расходы развития, повышение квалификации персонала, маркетинг и ряд других. При таком трактовании инвестиций не учитывается существование текущих финансовых вложений, которые являются инвестициями краткосрочного характера. Итак, под инвестиционными можно понимать все вложения предприятия (как долгосрочного, так и текущего характера), которые осуществляются с целью обеспечения прироста стоимости его имущества.</w:t>
      </w:r>
    </w:p>
    <w:p w:rsidR="00AA1060" w:rsidRPr="00874843" w:rsidRDefault="00AA1060" w:rsidP="00874843">
      <w:pPr>
        <w:widowControl w:val="0"/>
        <w:spacing w:line="360" w:lineRule="auto"/>
        <w:ind w:firstLine="709"/>
        <w:jc w:val="both"/>
        <w:rPr>
          <w:sz w:val="28"/>
          <w:szCs w:val="28"/>
        </w:rPr>
      </w:pPr>
      <w:r w:rsidRPr="00874843">
        <w:rPr>
          <w:iCs/>
          <w:sz w:val="28"/>
          <w:szCs w:val="28"/>
        </w:rPr>
        <w:t>Операционная деятельность.</w:t>
      </w:r>
      <w:r w:rsidRPr="00874843">
        <w:rPr>
          <w:i/>
          <w:iCs/>
          <w:sz w:val="28"/>
          <w:szCs w:val="28"/>
        </w:rPr>
        <w:t xml:space="preserve"> </w:t>
      </w:r>
      <w:r w:rsidRPr="00874843">
        <w:rPr>
          <w:sz w:val="28"/>
          <w:szCs w:val="28"/>
        </w:rPr>
        <w:t>Это основная деятельность предприятия, связанная с производством и реализацией продукции (товаров, работ, услуг), которая является главной целью создания предприятия и обеспечивает основную часть его дохода, а также другие виды деятельности, которые не подпадают под категорию инвестиционной или финансовой деятельности. К типичным примерам движения средств в рамках операционной деятельности принадлежат такие:</w:t>
      </w:r>
    </w:p>
    <w:p w:rsidR="00AA1060" w:rsidRPr="00874843" w:rsidRDefault="00AA1060" w:rsidP="00874843">
      <w:pPr>
        <w:widowControl w:val="0"/>
        <w:shd w:val="clear" w:color="auto" w:fill="FFFFFF"/>
        <w:tabs>
          <w:tab w:val="left" w:pos="475"/>
        </w:tabs>
        <w:spacing w:line="360" w:lineRule="auto"/>
        <w:ind w:firstLine="709"/>
        <w:jc w:val="both"/>
        <w:rPr>
          <w:sz w:val="28"/>
          <w:szCs w:val="28"/>
        </w:rPr>
      </w:pPr>
      <w:r w:rsidRPr="00874843">
        <w:rPr>
          <w:sz w:val="28"/>
          <w:szCs w:val="28"/>
        </w:rPr>
        <w:t>- денежные поступления от продажи товаров, работ, услуг;</w:t>
      </w:r>
    </w:p>
    <w:p w:rsidR="00AA1060" w:rsidRPr="00874843" w:rsidRDefault="00AA1060" w:rsidP="00874843">
      <w:pPr>
        <w:widowControl w:val="0"/>
        <w:shd w:val="clear" w:color="auto" w:fill="FFFFFF"/>
        <w:tabs>
          <w:tab w:val="left" w:pos="475"/>
        </w:tabs>
        <w:spacing w:line="360" w:lineRule="auto"/>
        <w:ind w:firstLine="709"/>
        <w:jc w:val="both"/>
        <w:rPr>
          <w:sz w:val="28"/>
          <w:szCs w:val="28"/>
        </w:rPr>
      </w:pPr>
      <w:r w:rsidRPr="00874843">
        <w:rPr>
          <w:sz w:val="28"/>
          <w:szCs w:val="28"/>
        </w:rPr>
        <w:t>- денежные выплаты поставщикам за товары и услуги;</w:t>
      </w:r>
    </w:p>
    <w:p w:rsidR="00AA1060" w:rsidRPr="00874843" w:rsidRDefault="00AA1060" w:rsidP="00874843">
      <w:pPr>
        <w:widowControl w:val="0"/>
        <w:shd w:val="clear" w:color="auto" w:fill="FFFFFF"/>
        <w:tabs>
          <w:tab w:val="left" w:pos="475"/>
        </w:tabs>
        <w:spacing w:line="360" w:lineRule="auto"/>
        <w:ind w:firstLine="709"/>
        <w:jc w:val="both"/>
        <w:rPr>
          <w:sz w:val="28"/>
          <w:szCs w:val="28"/>
        </w:rPr>
      </w:pPr>
      <w:r w:rsidRPr="00874843">
        <w:rPr>
          <w:sz w:val="28"/>
          <w:szCs w:val="28"/>
        </w:rPr>
        <w:t>- денежные выплаты по оплате труда;</w:t>
      </w:r>
    </w:p>
    <w:p w:rsidR="00AA1060" w:rsidRPr="00874843" w:rsidRDefault="00AA1060" w:rsidP="00874843">
      <w:pPr>
        <w:widowControl w:val="0"/>
        <w:shd w:val="clear" w:color="auto" w:fill="FFFFFF"/>
        <w:tabs>
          <w:tab w:val="left" w:pos="475"/>
        </w:tabs>
        <w:spacing w:line="360" w:lineRule="auto"/>
        <w:ind w:firstLine="709"/>
        <w:jc w:val="both"/>
        <w:rPr>
          <w:sz w:val="28"/>
          <w:szCs w:val="28"/>
        </w:rPr>
      </w:pPr>
      <w:r w:rsidRPr="00874843">
        <w:rPr>
          <w:sz w:val="28"/>
          <w:szCs w:val="28"/>
        </w:rPr>
        <w:t>- уплата налогов.</w:t>
      </w:r>
    </w:p>
    <w:p w:rsidR="00AA1060" w:rsidRPr="00874843" w:rsidRDefault="00AA1060" w:rsidP="00874843">
      <w:pPr>
        <w:widowControl w:val="0"/>
        <w:shd w:val="clear" w:color="auto" w:fill="FFFFFF"/>
        <w:tabs>
          <w:tab w:val="left" w:pos="475"/>
        </w:tabs>
        <w:spacing w:line="360" w:lineRule="auto"/>
        <w:ind w:firstLine="709"/>
        <w:jc w:val="both"/>
        <w:rPr>
          <w:sz w:val="28"/>
          <w:szCs w:val="28"/>
        </w:rPr>
      </w:pPr>
      <w:r w:rsidRPr="00874843">
        <w:rPr>
          <w:sz w:val="28"/>
          <w:szCs w:val="28"/>
        </w:rPr>
        <w:t>На основе систематизации движения денежных средств в результате операционной деятельности определяют операционный Cash-flow</w:t>
      </w:r>
      <w:r w:rsidRPr="00874843">
        <w:rPr>
          <w:i/>
          <w:iCs/>
          <w:sz w:val="28"/>
          <w:szCs w:val="28"/>
        </w:rPr>
        <w:t xml:space="preserve">, </w:t>
      </w:r>
      <w:r w:rsidRPr="00874843">
        <w:rPr>
          <w:sz w:val="28"/>
          <w:szCs w:val="28"/>
        </w:rPr>
        <w:t>что довольно часто является основным источником финансирования деятельности предприятия. Превышения входящих денежных потоков от операционной деятельности над денежными затратами является основой для обеспечения стабильной ликвидности предприятия и привлечения средств из внешних источников.</w:t>
      </w:r>
    </w:p>
    <w:p w:rsidR="00C80BBB" w:rsidRPr="00874843" w:rsidRDefault="00C80BBB" w:rsidP="00874843">
      <w:pPr>
        <w:widowControl w:val="0"/>
        <w:shd w:val="clear" w:color="auto" w:fill="FFFFFF"/>
        <w:tabs>
          <w:tab w:val="left" w:pos="475"/>
        </w:tabs>
        <w:spacing w:line="360" w:lineRule="auto"/>
        <w:ind w:firstLine="709"/>
        <w:jc w:val="both"/>
        <w:rPr>
          <w:sz w:val="28"/>
          <w:szCs w:val="28"/>
        </w:rPr>
      </w:pPr>
    </w:p>
    <w:p w:rsidR="00AA66D7" w:rsidRPr="00874843" w:rsidRDefault="00AA66D7" w:rsidP="00874843">
      <w:pPr>
        <w:widowControl w:val="0"/>
        <w:shd w:val="clear" w:color="auto" w:fill="FFFFFF"/>
        <w:tabs>
          <w:tab w:val="left" w:pos="475"/>
        </w:tabs>
        <w:spacing w:line="360" w:lineRule="auto"/>
        <w:ind w:firstLine="709"/>
        <w:jc w:val="both"/>
        <w:rPr>
          <w:sz w:val="28"/>
          <w:szCs w:val="28"/>
        </w:rPr>
      </w:pPr>
      <w:r w:rsidRPr="00874843">
        <w:rPr>
          <w:sz w:val="28"/>
          <w:szCs w:val="28"/>
        </w:rPr>
        <w:t>Таблица 6.1 – Отчет о движении денежных средств за 2008 год.</w:t>
      </w:r>
    </w:p>
    <w:tbl>
      <w:tblPr>
        <w:tblStyle w:val="af5"/>
        <w:tblW w:w="0" w:type="auto"/>
        <w:tblInd w:w="392" w:type="dxa"/>
        <w:tblLook w:val="04A0" w:firstRow="1" w:lastRow="0" w:firstColumn="1" w:lastColumn="0" w:noHBand="0" w:noVBand="1"/>
      </w:tblPr>
      <w:tblGrid>
        <w:gridCol w:w="7087"/>
        <w:gridCol w:w="1527"/>
      </w:tblGrid>
      <w:tr w:rsidR="00874843" w:rsidRPr="00874843" w:rsidTr="001F7679">
        <w:tc>
          <w:tcPr>
            <w:tcW w:w="7087" w:type="dxa"/>
          </w:tcPr>
          <w:p w:rsidR="00874843" w:rsidRPr="00874843" w:rsidRDefault="00874843" w:rsidP="00874843">
            <w:pPr>
              <w:widowControl w:val="0"/>
              <w:spacing w:line="360" w:lineRule="auto"/>
              <w:rPr>
                <w:b/>
                <w:bCs/>
                <w:sz w:val="20"/>
                <w:szCs w:val="20"/>
              </w:rPr>
            </w:pPr>
            <w:bookmarkStart w:id="0" w:name="RANGE!A1:O45"/>
            <w:bookmarkEnd w:id="0"/>
          </w:p>
        </w:tc>
        <w:tc>
          <w:tcPr>
            <w:tcW w:w="1527" w:type="dxa"/>
          </w:tcPr>
          <w:p w:rsidR="00874843" w:rsidRPr="00874843" w:rsidRDefault="00874843" w:rsidP="00874843">
            <w:pPr>
              <w:widowControl w:val="0"/>
              <w:spacing w:line="360" w:lineRule="auto"/>
              <w:rPr>
                <w:sz w:val="20"/>
                <w:szCs w:val="20"/>
              </w:rPr>
            </w:pPr>
            <w:r w:rsidRPr="00874843">
              <w:rPr>
                <w:sz w:val="20"/>
                <w:szCs w:val="20"/>
              </w:rPr>
              <w:t>тыс.грн.</w:t>
            </w:r>
          </w:p>
        </w:tc>
      </w:tr>
      <w:tr w:rsidR="00874843" w:rsidRPr="00874843" w:rsidTr="001F7679">
        <w:tc>
          <w:tcPr>
            <w:tcW w:w="7087" w:type="dxa"/>
          </w:tcPr>
          <w:p w:rsidR="00874843" w:rsidRPr="00874843" w:rsidRDefault="00874843" w:rsidP="00874843">
            <w:pPr>
              <w:widowControl w:val="0"/>
              <w:spacing w:line="360" w:lineRule="auto"/>
              <w:rPr>
                <w:sz w:val="20"/>
                <w:szCs w:val="20"/>
              </w:rPr>
            </w:pPr>
          </w:p>
        </w:tc>
        <w:tc>
          <w:tcPr>
            <w:tcW w:w="1527" w:type="dxa"/>
          </w:tcPr>
          <w:p w:rsidR="00874843" w:rsidRPr="00874843" w:rsidRDefault="00874843" w:rsidP="00874843">
            <w:pPr>
              <w:widowControl w:val="0"/>
              <w:spacing w:line="360" w:lineRule="auto"/>
              <w:rPr>
                <w:sz w:val="20"/>
                <w:szCs w:val="20"/>
              </w:rPr>
            </w:pPr>
            <w:r w:rsidRPr="00874843">
              <w:rPr>
                <w:sz w:val="20"/>
                <w:szCs w:val="20"/>
              </w:rPr>
              <w:t xml:space="preserve">за </w:t>
            </w:r>
            <w:smartTag w:uri="urn:schemas-microsoft-com:office:smarttags" w:element="metricconverter">
              <w:smartTagPr>
                <w:attr w:name="ProductID" w:val="2008 г"/>
              </w:smartTagPr>
              <w:r w:rsidRPr="00874843">
                <w:rPr>
                  <w:sz w:val="20"/>
                  <w:szCs w:val="20"/>
                </w:rPr>
                <w:t>2008 г</w:t>
              </w:r>
            </w:smartTag>
            <w:r w:rsidRPr="00874843">
              <w:rPr>
                <w:sz w:val="20"/>
                <w:szCs w:val="20"/>
              </w:rPr>
              <w:t>.</w:t>
            </w:r>
          </w:p>
        </w:tc>
      </w:tr>
      <w:tr w:rsidR="00874843" w:rsidRPr="00874843" w:rsidTr="001F7679">
        <w:tc>
          <w:tcPr>
            <w:tcW w:w="7087" w:type="dxa"/>
          </w:tcPr>
          <w:p w:rsidR="00874843" w:rsidRPr="00874843" w:rsidRDefault="00874843" w:rsidP="00874843">
            <w:pPr>
              <w:widowControl w:val="0"/>
              <w:spacing w:line="360" w:lineRule="auto"/>
              <w:rPr>
                <w:b/>
                <w:bCs/>
                <w:sz w:val="20"/>
                <w:szCs w:val="20"/>
              </w:rPr>
            </w:pPr>
            <w:r w:rsidRPr="00874843">
              <w:rPr>
                <w:b/>
                <w:bCs/>
                <w:sz w:val="20"/>
                <w:szCs w:val="20"/>
              </w:rPr>
              <w:t>Прибыль до налогообложения</w:t>
            </w:r>
          </w:p>
        </w:tc>
        <w:tc>
          <w:tcPr>
            <w:tcW w:w="1527" w:type="dxa"/>
          </w:tcPr>
          <w:p w:rsidR="00874843" w:rsidRPr="00874843" w:rsidRDefault="00874843" w:rsidP="00874843">
            <w:pPr>
              <w:widowControl w:val="0"/>
              <w:spacing w:line="360" w:lineRule="auto"/>
              <w:rPr>
                <w:b/>
                <w:bCs/>
                <w:sz w:val="20"/>
                <w:szCs w:val="20"/>
              </w:rPr>
            </w:pPr>
            <w:r w:rsidRPr="00874843">
              <w:rPr>
                <w:b/>
                <w:bCs/>
                <w:sz w:val="20"/>
                <w:szCs w:val="20"/>
              </w:rPr>
              <w:t>3 661</w:t>
            </w:r>
          </w:p>
        </w:tc>
      </w:tr>
      <w:tr w:rsidR="00874843" w:rsidRPr="00874843" w:rsidTr="001F7679">
        <w:tc>
          <w:tcPr>
            <w:tcW w:w="7087" w:type="dxa"/>
          </w:tcPr>
          <w:p w:rsidR="00874843" w:rsidRPr="00874843" w:rsidRDefault="00874843" w:rsidP="00874843">
            <w:pPr>
              <w:widowControl w:val="0"/>
              <w:spacing w:line="360" w:lineRule="auto"/>
              <w:rPr>
                <w:sz w:val="20"/>
                <w:szCs w:val="20"/>
              </w:rPr>
            </w:pPr>
            <w:r w:rsidRPr="00874843">
              <w:rPr>
                <w:sz w:val="20"/>
                <w:szCs w:val="20"/>
              </w:rPr>
              <w:t xml:space="preserve">Налог на прибыль </w:t>
            </w:r>
          </w:p>
        </w:tc>
        <w:tc>
          <w:tcPr>
            <w:tcW w:w="1527" w:type="dxa"/>
          </w:tcPr>
          <w:p w:rsidR="00874843" w:rsidRPr="00874843" w:rsidRDefault="00874843" w:rsidP="00874843">
            <w:pPr>
              <w:widowControl w:val="0"/>
              <w:spacing w:line="360" w:lineRule="auto"/>
              <w:rPr>
                <w:b/>
                <w:bCs/>
                <w:sz w:val="20"/>
                <w:szCs w:val="20"/>
              </w:rPr>
            </w:pPr>
            <w:r w:rsidRPr="00874843">
              <w:rPr>
                <w:b/>
                <w:bCs/>
                <w:sz w:val="20"/>
                <w:szCs w:val="20"/>
              </w:rPr>
              <w:t>-43 995</w:t>
            </w:r>
          </w:p>
        </w:tc>
      </w:tr>
      <w:tr w:rsidR="00874843" w:rsidRPr="00874843" w:rsidTr="001F7679">
        <w:tc>
          <w:tcPr>
            <w:tcW w:w="7087" w:type="dxa"/>
          </w:tcPr>
          <w:p w:rsidR="00874843" w:rsidRPr="00874843" w:rsidRDefault="00874843" w:rsidP="00874843">
            <w:pPr>
              <w:widowControl w:val="0"/>
              <w:spacing w:line="360" w:lineRule="auto"/>
              <w:rPr>
                <w:b/>
                <w:bCs/>
                <w:sz w:val="20"/>
                <w:szCs w:val="20"/>
              </w:rPr>
            </w:pPr>
            <w:r w:rsidRPr="00874843">
              <w:rPr>
                <w:b/>
                <w:bCs/>
                <w:sz w:val="20"/>
                <w:szCs w:val="20"/>
              </w:rPr>
              <w:t>Чистая прибыль</w:t>
            </w:r>
          </w:p>
        </w:tc>
        <w:tc>
          <w:tcPr>
            <w:tcW w:w="1527" w:type="dxa"/>
          </w:tcPr>
          <w:p w:rsidR="00874843" w:rsidRPr="00874843" w:rsidRDefault="00874843" w:rsidP="00874843">
            <w:pPr>
              <w:widowControl w:val="0"/>
              <w:spacing w:line="360" w:lineRule="auto"/>
              <w:rPr>
                <w:b/>
                <w:bCs/>
                <w:sz w:val="20"/>
                <w:szCs w:val="20"/>
              </w:rPr>
            </w:pPr>
            <w:r w:rsidRPr="00874843">
              <w:rPr>
                <w:b/>
                <w:bCs/>
                <w:sz w:val="20"/>
                <w:szCs w:val="20"/>
              </w:rPr>
              <w:t>47 656</w:t>
            </w:r>
          </w:p>
        </w:tc>
      </w:tr>
      <w:tr w:rsidR="00874843" w:rsidRPr="00874843" w:rsidTr="001F7679">
        <w:tc>
          <w:tcPr>
            <w:tcW w:w="7087" w:type="dxa"/>
          </w:tcPr>
          <w:p w:rsidR="00874843" w:rsidRPr="00874843" w:rsidRDefault="00874843" w:rsidP="00874843">
            <w:pPr>
              <w:widowControl w:val="0"/>
              <w:spacing w:line="360" w:lineRule="auto"/>
              <w:rPr>
                <w:sz w:val="20"/>
                <w:szCs w:val="20"/>
              </w:rPr>
            </w:pPr>
            <w:r w:rsidRPr="00874843">
              <w:rPr>
                <w:sz w:val="20"/>
                <w:szCs w:val="20"/>
              </w:rPr>
              <w:t>амортизация основных средств и нематериальных активов</w:t>
            </w:r>
          </w:p>
        </w:tc>
        <w:tc>
          <w:tcPr>
            <w:tcW w:w="1527" w:type="dxa"/>
          </w:tcPr>
          <w:p w:rsidR="00874843" w:rsidRPr="00874843" w:rsidRDefault="00874843" w:rsidP="00874843">
            <w:pPr>
              <w:widowControl w:val="0"/>
              <w:spacing w:line="360" w:lineRule="auto"/>
              <w:rPr>
                <w:sz w:val="20"/>
                <w:szCs w:val="20"/>
              </w:rPr>
            </w:pPr>
            <w:r w:rsidRPr="00874843">
              <w:rPr>
                <w:sz w:val="20"/>
                <w:szCs w:val="20"/>
              </w:rPr>
              <w:t>308 878</w:t>
            </w:r>
          </w:p>
        </w:tc>
      </w:tr>
      <w:tr w:rsidR="00874843" w:rsidRPr="00874843" w:rsidTr="001F7679">
        <w:tc>
          <w:tcPr>
            <w:tcW w:w="7087" w:type="dxa"/>
          </w:tcPr>
          <w:p w:rsidR="00874843" w:rsidRPr="00874843" w:rsidRDefault="00874843" w:rsidP="00874843">
            <w:pPr>
              <w:widowControl w:val="0"/>
              <w:spacing w:line="360" w:lineRule="auto"/>
              <w:rPr>
                <w:sz w:val="20"/>
                <w:szCs w:val="20"/>
              </w:rPr>
            </w:pPr>
            <w:r w:rsidRPr="00874843">
              <w:rPr>
                <w:sz w:val="20"/>
                <w:szCs w:val="20"/>
              </w:rPr>
              <w:t>отсроченные налоговые активы</w:t>
            </w:r>
          </w:p>
        </w:tc>
        <w:tc>
          <w:tcPr>
            <w:tcW w:w="1527" w:type="dxa"/>
          </w:tcPr>
          <w:p w:rsidR="00874843" w:rsidRPr="00874843" w:rsidRDefault="00874843" w:rsidP="00874843">
            <w:pPr>
              <w:widowControl w:val="0"/>
              <w:spacing w:line="360" w:lineRule="auto"/>
              <w:rPr>
                <w:sz w:val="20"/>
                <w:szCs w:val="20"/>
              </w:rPr>
            </w:pPr>
            <w:r w:rsidRPr="00874843">
              <w:rPr>
                <w:sz w:val="20"/>
                <w:szCs w:val="20"/>
              </w:rPr>
              <w:t>43 994</w:t>
            </w:r>
          </w:p>
        </w:tc>
      </w:tr>
      <w:tr w:rsidR="00874843" w:rsidRPr="00874843" w:rsidTr="001F7679">
        <w:tc>
          <w:tcPr>
            <w:tcW w:w="7087" w:type="dxa"/>
          </w:tcPr>
          <w:p w:rsidR="00874843" w:rsidRPr="00874843" w:rsidRDefault="00874843" w:rsidP="00874843">
            <w:pPr>
              <w:widowControl w:val="0"/>
              <w:spacing w:line="360" w:lineRule="auto"/>
              <w:rPr>
                <w:sz w:val="20"/>
                <w:szCs w:val="20"/>
              </w:rPr>
            </w:pPr>
            <w:r w:rsidRPr="00874843">
              <w:rPr>
                <w:sz w:val="20"/>
                <w:szCs w:val="20"/>
              </w:rPr>
              <w:t>уменьшение дополнительного капитала</w:t>
            </w:r>
          </w:p>
        </w:tc>
        <w:tc>
          <w:tcPr>
            <w:tcW w:w="1527" w:type="dxa"/>
          </w:tcPr>
          <w:p w:rsidR="00874843" w:rsidRPr="00874843" w:rsidRDefault="00874843" w:rsidP="00874843">
            <w:pPr>
              <w:widowControl w:val="0"/>
              <w:spacing w:line="360" w:lineRule="auto"/>
              <w:rPr>
                <w:sz w:val="20"/>
                <w:szCs w:val="20"/>
              </w:rPr>
            </w:pPr>
            <w:r w:rsidRPr="00874843">
              <w:rPr>
                <w:sz w:val="20"/>
                <w:szCs w:val="20"/>
              </w:rPr>
              <w:t>913</w:t>
            </w:r>
          </w:p>
        </w:tc>
      </w:tr>
      <w:tr w:rsidR="00874843" w:rsidRPr="00874843" w:rsidTr="001F7679">
        <w:tc>
          <w:tcPr>
            <w:tcW w:w="7087" w:type="dxa"/>
          </w:tcPr>
          <w:p w:rsidR="00874843" w:rsidRPr="00874843" w:rsidRDefault="00874843" w:rsidP="00874843">
            <w:pPr>
              <w:widowControl w:val="0"/>
              <w:spacing w:line="360" w:lineRule="auto"/>
              <w:rPr>
                <w:sz w:val="20"/>
                <w:szCs w:val="20"/>
              </w:rPr>
            </w:pPr>
            <w:r w:rsidRPr="00874843">
              <w:rPr>
                <w:sz w:val="20"/>
                <w:szCs w:val="20"/>
              </w:rPr>
              <w:t>корректировка ( доходы (+), расходы (-) прошлых периодов)</w:t>
            </w:r>
          </w:p>
        </w:tc>
        <w:tc>
          <w:tcPr>
            <w:tcW w:w="1527" w:type="dxa"/>
          </w:tcPr>
          <w:p w:rsidR="00874843" w:rsidRPr="00874843" w:rsidRDefault="00874843" w:rsidP="00874843">
            <w:pPr>
              <w:widowControl w:val="0"/>
              <w:spacing w:line="360" w:lineRule="auto"/>
              <w:rPr>
                <w:sz w:val="20"/>
                <w:szCs w:val="20"/>
              </w:rPr>
            </w:pPr>
            <w:r w:rsidRPr="00874843">
              <w:rPr>
                <w:sz w:val="20"/>
                <w:szCs w:val="20"/>
              </w:rPr>
              <w:t>-53 596</w:t>
            </w:r>
          </w:p>
        </w:tc>
      </w:tr>
      <w:tr w:rsidR="00874843" w:rsidRPr="00874843" w:rsidTr="001F7679">
        <w:tc>
          <w:tcPr>
            <w:tcW w:w="7087" w:type="dxa"/>
          </w:tcPr>
          <w:p w:rsidR="00874843" w:rsidRPr="00874843" w:rsidRDefault="00874843" w:rsidP="00874843">
            <w:pPr>
              <w:widowControl w:val="0"/>
              <w:spacing w:line="360" w:lineRule="auto"/>
              <w:rPr>
                <w:b/>
                <w:bCs/>
                <w:sz w:val="20"/>
                <w:szCs w:val="20"/>
              </w:rPr>
            </w:pPr>
            <w:r w:rsidRPr="00874843">
              <w:rPr>
                <w:b/>
                <w:bCs/>
                <w:sz w:val="20"/>
                <w:szCs w:val="20"/>
              </w:rPr>
              <w:t>Прибыль от основной деятельности до изменения в оборотных активах</w:t>
            </w:r>
          </w:p>
        </w:tc>
        <w:tc>
          <w:tcPr>
            <w:tcW w:w="1527" w:type="dxa"/>
          </w:tcPr>
          <w:p w:rsidR="00874843" w:rsidRPr="00874843" w:rsidRDefault="00874843" w:rsidP="00874843">
            <w:pPr>
              <w:widowControl w:val="0"/>
              <w:spacing w:line="360" w:lineRule="auto"/>
              <w:rPr>
                <w:b/>
                <w:bCs/>
                <w:sz w:val="20"/>
                <w:szCs w:val="20"/>
              </w:rPr>
            </w:pPr>
            <w:r w:rsidRPr="00874843">
              <w:rPr>
                <w:b/>
                <w:bCs/>
                <w:sz w:val="20"/>
                <w:szCs w:val="20"/>
              </w:rPr>
              <w:t>346 019</w:t>
            </w:r>
          </w:p>
        </w:tc>
      </w:tr>
      <w:tr w:rsidR="00874843" w:rsidRPr="00874843" w:rsidTr="001F7679">
        <w:tc>
          <w:tcPr>
            <w:tcW w:w="7087" w:type="dxa"/>
          </w:tcPr>
          <w:p w:rsidR="00874843" w:rsidRPr="00874843" w:rsidRDefault="00874843" w:rsidP="00874843">
            <w:pPr>
              <w:widowControl w:val="0"/>
              <w:spacing w:line="360" w:lineRule="auto"/>
              <w:rPr>
                <w:sz w:val="20"/>
                <w:szCs w:val="20"/>
              </w:rPr>
            </w:pPr>
            <w:r w:rsidRPr="00874843">
              <w:rPr>
                <w:sz w:val="20"/>
                <w:szCs w:val="20"/>
              </w:rPr>
              <w:t>Изменение запасов ТМЦ</w:t>
            </w:r>
          </w:p>
        </w:tc>
        <w:tc>
          <w:tcPr>
            <w:tcW w:w="1527" w:type="dxa"/>
          </w:tcPr>
          <w:p w:rsidR="00874843" w:rsidRPr="00874843" w:rsidRDefault="00874843" w:rsidP="00874843">
            <w:pPr>
              <w:widowControl w:val="0"/>
              <w:spacing w:line="360" w:lineRule="auto"/>
              <w:rPr>
                <w:sz w:val="20"/>
                <w:szCs w:val="20"/>
              </w:rPr>
            </w:pPr>
            <w:r w:rsidRPr="00874843">
              <w:rPr>
                <w:sz w:val="20"/>
                <w:szCs w:val="20"/>
              </w:rPr>
              <w:t>-36 432</w:t>
            </w:r>
          </w:p>
        </w:tc>
      </w:tr>
      <w:tr w:rsidR="00874843" w:rsidRPr="00874843" w:rsidTr="001F7679">
        <w:tc>
          <w:tcPr>
            <w:tcW w:w="7087" w:type="dxa"/>
          </w:tcPr>
          <w:p w:rsidR="00874843" w:rsidRPr="00874843" w:rsidRDefault="00874843" w:rsidP="00874843">
            <w:pPr>
              <w:widowControl w:val="0"/>
              <w:spacing w:line="360" w:lineRule="auto"/>
              <w:rPr>
                <w:sz w:val="20"/>
                <w:szCs w:val="20"/>
              </w:rPr>
            </w:pPr>
            <w:r w:rsidRPr="00874843">
              <w:rPr>
                <w:sz w:val="20"/>
                <w:szCs w:val="20"/>
              </w:rPr>
              <w:t>Изменение дебиторской задолженности</w:t>
            </w:r>
          </w:p>
        </w:tc>
        <w:tc>
          <w:tcPr>
            <w:tcW w:w="1527" w:type="dxa"/>
          </w:tcPr>
          <w:p w:rsidR="00874843" w:rsidRPr="00874843" w:rsidRDefault="00874843" w:rsidP="00874843">
            <w:pPr>
              <w:widowControl w:val="0"/>
              <w:spacing w:line="360" w:lineRule="auto"/>
              <w:rPr>
                <w:sz w:val="20"/>
                <w:szCs w:val="20"/>
              </w:rPr>
            </w:pPr>
            <w:r w:rsidRPr="00874843">
              <w:rPr>
                <w:sz w:val="20"/>
                <w:szCs w:val="20"/>
              </w:rPr>
              <w:t>-1 427 628</w:t>
            </w:r>
          </w:p>
        </w:tc>
      </w:tr>
      <w:tr w:rsidR="00874843" w:rsidRPr="00874843" w:rsidTr="001F7679">
        <w:tc>
          <w:tcPr>
            <w:tcW w:w="7087" w:type="dxa"/>
          </w:tcPr>
          <w:p w:rsidR="00874843" w:rsidRPr="00874843" w:rsidRDefault="00874843" w:rsidP="00874843">
            <w:pPr>
              <w:widowControl w:val="0"/>
              <w:spacing w:line="360" w:lineRule="auto"/>
              <w:rPr>
                <w:sz w:val="20"/>
                <w:szCs w:val="20"/>
              </w:rPr>
            </w:pPr>
            <w:r w:rsidRPr="00874843">
              <w:rPr>
                <w:sz w:val="20"/>
                <w:szCs w:val="20"/>
              </w:rPr>
              <w:t>Изменение текущих финансовых вложений</w:t>
            </w:r>
          </w:p>
        </w:tc>
        <w:tc>
          <w:tcPr>
            <w:tcW w:w="1527" w:type="dxa"/>
          </w:tcPr>
          <w:p w:rsidR="00874843" w:rsidRPr="00874843" w:rsidRDefault="00874843" w:rsidP="00874843">
            <w:pPr>
              <w:widowControl w:val="0"/>
              <w:spacing w:line="360" w:lineRule="auto"/>
              <w:rPr>
                <w:sz w:val="20"/>
                <w:szCs w:val="20"/>
              </w:rPr>
            </w:pPr>
            <w:r w:rsidRPr="00874843">
              <w:rPr>
                <w:sz w:val="20"/>
                <w:szCs w:val="20"/>
              </w:rPr>
              <w:t>925</w:t>
            </w:r>
          </w:p>
        </w:tc>
      </w:tr>
      <w:tr w:rsidR="00874843" w:rsidRPr="00874843" w:rsidTr="001F7679">
        <w:tc>
          <w:tcPr>
            <w:tcW w:w="7087" w:type="dxa"/>
          </w:tcPr>
          <w:p w:rsidR="00874843" w:rsidRPr="00874843" w:rsidRDefault="00874843" w:rsidP="00874843">
            <w:pPr>
              <w:widowControl w:val="0"/>
              <w:spacing w:line="360" w:lineRule="auto"/>
              <w:rPr>
                <w:sz w:val="20"/>
                <w:szCs w:val="20"/>
              </w:rPr>
            </w:pPr>
            <w:r w:rsidRPr="00874843">
              <w:rPr>
                <w:sz w:val="20"/>
                <w:szCs w:val="20"/>
              </w:rPr>
              <w:t>Изменение других оборотных активов</w:t>
            </w:r>
          </w:p>
        </w:tc>
        <w:tc>
          <w:tcPr>
            <w:tcW w:w="1527" w:type="dxa"/>
          </w:tcPr>
          <w:p w:rsidR="00874843" w:rsidRPr="00874843" w:rsidRDefault="00874843" w:rsidP="00874843">
            <w:pPr>
              <w:widowControl w:val="0"/>
              <w:spacing w:line="360" w:lineRule="auto"/>
              <w:rPr>
                <w:sz w:val="20"/>
                <w:szCs w:val="20"/>
              </w:rPr>
            </w:pPr>
            <w:r w:rsidRPr="00874843">
              <w:rPr>
                <w:sz w:val="20"/>
                <w:szCs w:val="20"/>
              </w:rPr>
              <w:t>2 659</w:t>
            </w:r>
          </w:p>
        </w:tc>
      </w:tr>
      <w:tr w:rsidR="00874843" w:rsidRPr="00874843" w:rsidTr="001F7679">
        <w:tc>
          <w:tcPr>
            <w:tcW w:w="7087" w:type="dxa"/>
          </w:tcPr>
          <w:p w:rsidR="00874843" w:rsidRPr="00874843" w:rsidRDefault="00874843" w:rsidP="00874843">
            <w:pPr>
              <w:widowControl w:val="0"/>
              <w:spacing w:line="360" w:lineRule="auto"/>
              <w:rPr>
                <w:sz w:val="20"/>
                <w:szCs w:val="20"/>
              </w:rPr>
            </w:pPr>
            <w:r w:rsidRPr="00874843">
              <w:rPr>
                <w:sz w:val="20"/>
                <w:szCs w:val="20"/>
              </w:rPr>
              <w:t>Изменение кредиторской задолженности</w:t>
            </w:r>
          </w:p>
        </w:tc>
        <w:tc>
          <w:tcPr>
            <w:tcW w:w="1527" w:type="dxa"/>
          </w:tcPr>
          <w:p w:rsidR="00874843" w:rsidRPr="00874843" w:rsidRDefault="00874843" w:rsidP="00874843">
            <w:pPr>
              <w:widowControl w:val="0"/>
              <w:spacing w:line="360" w:lineRule="auto"/>
              <w:rPr>
                <w:sz w:val="20"/>
                <w:szCs w:val="20"/>
              </w:rPr>
            </w:pPr>
            <w:r w:rsidRPr="00874843">
              <w:rPr>
                <w:sz w:val="20"/>
                <w:szCs w:val="20"/>
              </w:rPr>
              <w:t>1 528 415</w:t>
            </w:r>
          </w:p>
        </w:tc>
      </w:tr>
      <w:tr w:rsidR="00874843" w:rsidRPr="00874843" w:rsidTr="001F7679">
        <w:tc>
          <w:tcPr>
            <w:tcW w:w="7087" w:type="dxa"/>
          </w:tcPr>
          <w:p w:rsidR="00874843" w:rsidRPr="00874843" w:rsidRDefault="00874843" w:rsidP="00874843">
            <w:pPr>
              <w:widowControl w:val="0"/>
              <w:spacing w:line="360" w:lineRule="auto"/>
              <w:rPr>
                <w:b/>
                <w:bCs/>
                <w:sz w:val="20"/>
                <w:szCs w:val="20"/>
              </w:rPr>
            </w:pPr>
            <w:r w:rsidRPr="00874843">
              <w:rPr>
                <w:b/>
                <w:bCs/>
                <w:sz w:val="20"/>
                <w:szCs w:val="20"/>
              </w:rPr>
              <w:t>Поток денежных средств от основной деятельности</w:t>
            </w:r>
          </w:p>
        </w:tc>
        <w:tc>
          <w:tcPr>
            <w:tcW w:w="1527" w:type="dxa"/>
          </w:tcPr>
          <w:p w:rsidR="00874843" w:rsidRPr="00874843" w:rsidRDefault="00874843" w:rsidP="00874843">
            <w:pPr>
              <w:widowControl w:val="0"/>
              <w:spacing w:line="360" w:lineRule="auto"/>
              <w:rPr>
                <w:b/>
                <w:bCs/>
                <w:sz w:val="20"/>
                <w:szCs w:val="20"/>
              </w:rPr>
            </w:pPr>
            <w:r w:rsidRPr="00874843">
              <w:rPr>
                <w:b/>
                <w:bCs/>
                <w:sz w:val="20"/>
                <w:szCs w:val="20"/>
              </w:rPr>
              <w:t>413 958</w:t>
            </w:r>
          </w:p>
        </w:tc>
      </w:tr>
      <w:tr w:rsidR="00874843" w:rsidRPr="00874843" w:rsidTr="001F7679">
        <w:tc>
          <w:tcPr>
            <w:tcW w:w="7087" w:type="dxa"/>
          </w:tcPr>
          <w:p w:rsidR="00874843" w:rsidRPr="00874843" w:rsidRDefault="00874843" w:rsidP="00874843">
            <w:pPr>
              <w:widowControl w:val="0"/>
              <w:spacing w:line="360" w:lineRule="auto"/>
              <w:rPr>
                <w:b/>
                <w:bCs/>
                <w:i/>
                <w:iCs/>
                <w:sz w:val="20"/>
                <w:szCs w:val="20"/>
              </w:rPr>
            </w:pPr>
            <w:r w:rsidRPr="00874843">
              <w:rPr>
                <w:b/>
                <w:bCs/>
                <w:i/>
                <w:iCs/>
                <w:sz w:val="20"/>
                <w:szCs w:val="20"/>
              </w:rPr>
              <w:t>Инвестиционная деятельность</w:t>
            </w:r>
          </w:p>
        </w:tc>
        <w:tc>
          <w:tcPr>
            <w:tcW w:w="1527" w:type="dxa"/>
          </w:tcPr>
          <w:p w:rsidR="00874843" w:rsidRPr="00874843" w:rsidRDefault="00874843" w:rsidP="00874843">
            <w:pPr>
              <w:widowControl w:val="0"/>
              <w:spacing w:line="360" w:lineRule="auto"/>
              <w:rPr>
                <w:sz w:val="20"/>
                <w:szCs w:val="20"/>
              </w:rPr>
            </w:pPr>
          </w:p>
        </w:tc>
      </w:tr>
      <w:tr w:rsidR="00874843" w:rsidRPr="00874843" w:rsidTr="001F7679">
        <w:tc>
          <w:tcPr>
            <w:tcW w:w="7087" w:type="dxa"/>
          </w:tcPr>
          <w:p w:rsidR="00874843" w:rsidRPr="00874843" w:rsidRDefault="00874843" w:rsidP="00874843">
            <w:pPr>
              <w:widowControl w:val="0"/>
              <w:spacing w:line="360" w:lineRule="auto"/>
              <w:rPr>
                <w:sz w:val="20"/>
                <w:szCs w:val="20"/>
              </w:rPr>
            </w:pPr>
            <w:r w:rsidRPr="00874843">
              <w:rPr>
                <w:sz w:val="20"/>
                <w:szCs w:val="20"/>
              </w:rPr>
              <w:t>Изменение основных средств, НМА, долгосрочных биологических активов</w:t>
            </w:r>
          </w:p>
        </w:tc>
        <w:tc>
          <w:tcPr>
            <w:tcW w:w="1527" w:type="dxa"/>
          </w:tcPr>
          <w:p w:rsidR="00874843" w:rsidRPr="00874843" w:rsidRDefault="00874843" w:rsidP="00874843">
            <w:pPr>
              <w:widowControl w:val="0"/>
              <w:spacing w:line="360" w:lineRule="auto"/>
              <w:rPr>
                <w:sz w:val="20"/>
                <w:szCs w:val="20"/>
              </w:rPr>
            </w:pPr>
            <w:r w:rsidRPr="00874843">
              <w:rPr>
                <w:sz w:val="20"/>
                <w:szCs w:val="20"/>
              </w:rPr>
              <w:t>-132 585</w:t>
            </w:r>
          </w:p>
        </w:tc>
      </w:tr>
      <w:tr w:rsidR="00874843" w:rsidRPr="00874843" w:rsidTr="001F7679">
        <w:tc>
          <w:tcPr>
            <w:tcW w:w="7087" w:type="dxa"/>
          </w:tcPr>
          <w:p w:rsidR="00874843" w:rsidRPr="00874843" w:rsidRDefault="00874843" w:rsidP="00874843">
            <w:pPr>
              <w:widowControl w:val="0"/>
              <w:spacing w:line="360" w:lineRule="auto"/>
              <w:rPr>
                <w:sz w:val="20"/>
                <w:szCs w:val="20"/>
              </w:rPr>
            </w:pPr>
            <w:r w:rsidRPr="00874843">
              <w:rPr>
                <w:sz w:val="20"/>
                <w:szCs w:val="20"/>
              </w:rPr>
              <w:t>Изменение долгосрочных инвестиций</w:t>
            </w:r>
          </w:p>
        </w:tc>
        <w:tc>
          <w:tcPr>
            <w:tcW w:w="1527" w:type="dxa"/>
          </w:tcPr>
          <w:p w:rsidR="00874843" w:rsidRPr="00874843" w:rsidRDefault="00874843" w:rsidP="00874843">
            <w:pPr>
              <w:widowControl w:val="0"/>
              <w:spacing w:line="360" w:lineRule="auto"/>
              <w:rPr>
                <w:sz w:val="20"/>
                <w:szCs w:val="20"/>
              </w:rPr>
            </w:pPr>
            <w:r w:rsidRPr="00874843">
              <w:rPr>
                <w:sz w:val="20"/>
                <w:szCs w:val="20"/>
              </w:rPr>
              <w:t>-1 372 128</w:t>
            </w:r>
          </w:p>
        </w:tc>
      </w:tr>
      <w:tr w:rsidR="00874843" w:rsidRPr="00874843" w:rsidTr="001F7679">
        <w:tc>
          <w:tcPr>
            <w:tcW w:w="7087" w:type="dxa"/>
          </w:tcPr>
          <w:p w:rsidR="00874843" w:rsidRPr="00874843" w:rsidRDefault="00874843" w:rsidP="00874843">
            <w:pPr>
              <w:widowControl w:val="0"/>
              <w:spacing w:line="360" w:lineRule="auto"/>
              <w:rPr>
                <w:sz w:val="20"/>
                <w:szCs w:val="20"/>
              </w:rPr>
            </w:pPr>
            <w:r w:rsidRPr="00874843">
              <w:rPr>
                <w:sz w:val="20"/>
                <w:szCs w:val="20"/>
              </w:rPr>
              <w:t>Изменение отсроченных налоговых активов</w:t>
            </w:r>
          </w:p>
        </w:tc>
        <w:tc>
          <w:tcPr>
            <w:tcW w:w="1527" w:type="dxa"/>
          </w:tcPr>
          <w:p w:rsidR="00874843" w:rsidRPr="00874843" w:rsidRDefault="00874843" w:rsidP="00874843">
            <w:pPr>
              <w:widowControl w:val="0"/>
              <w:spacing w:line="360" w:lineRule="auto"/>
              <w:rPr>
                <w:sz w:val="20"/>
                <w:szCs w:val="20"/>
              </w:rPr>
            </w:pPr>
            <w:r w:rsidRPr="00874843">
              <w:rPr>
                <w:sz w:val="20"/>
                <w:szCs w:val="20"/>
              </w:rPr>
              <w:t>-43 994</w:t>
            </w:r>
          </w:p>
        </w:tc>
      </w:tr>
      <w:tr w:rsidR="00874843" w:rsidRPr="00874843" w:rsidTr="001F7679">
        <w:tc>
          <w:tcPr>
            <w:tcW w:w="7087" w:type="dxa"/>
          </w:tcPr>
          <w:p w:rsidR="00874843" w:rsidRPr="00874843" w:rsidRDefault="00874843" w:rsidP="00874843">
            <w:pPr>
              <w:widowControl w:val="0"/>
              <w:spacing w:line="360" w:lineRule="auto"/>
              <w:rPr>
                <w:sz w:val="20"/>
                <w:szCs w:val="20"/>
              </w:rPr>
            </w:pPr>
            <w:r w:rsidRPr="00874843">
              <w:rPr>
                <w:sz w:val="20"/>
                <w:szCs w:val="20"/>
              </w:rPr>
              <w:t>Изменение в незавершенном строительстве</w:t>
            </w:r>
          </w:p>
        </w:tc>
        <w:tc>
          <w:tcPr>
            <w:tcW w:w="1527" w:type="dxa"/>
          </w:tcPr>
          <w:p w:rsidR="00874843" w:rsidRPr="00874843" w:rsidRDefault="00874843" w:rsidP="00874843">
            <w:pPr>
              <w:widowControl w:val="0"/>
              <w:spacing w:line="360" w:lineRule="auto"/>
              <w:rPr>
                <w:sz w:val="20"/>
                <w:szCs w:val="20"/>
              </w:rPr>
            </w:pPr>
            <w:r w:rsidRPr="00874843">
              <w:rPr>
                <w:sz w:val="20"/>
                <w:szCs w:val="20"/>
              </w:rPr>
              <w:t>-682 912</w:t>
            </w:r>
          </w:p>
        </w:tc>
      </w:tr>
      <w:tr w:rsidR="00874843" w:rsidRPr="00874843" w:rsidTr="001F7679">
        <w:tc>
          <w:tcPr>
            <w:tcW w:w="7087" w:type="dxa"/>
          </w:tcPr>
          <w:p w:rsidR="00874843" w:rsidRPr="00874843" w:rsidRDefault="00874843" w:rsidP="00874843">
            <w:pPr>
              <w:widowControl w:val="0"/>
              <w:spacing w:line="360" w:lineRule="auto"/>
              <w:rPr>
                <w:sz w:val="20"/>
                <w:szCs w:val="20"/>
              </w:rPr>
            </w:pPr>
            <w:r w:rsidRPr="00874843">
              <w:rPr>
                <w:sz w:val="20"/>
                <w:szCs w:val="20"/>
              </w:rPr>
              <w:t>Изменение инвестиционной недвижимости</w:t>
            </w:r>
          </w:p>
        </w:tc>
        <w:tc>
          <w:tcPr>
            <w:tcW w:w="1527" w:type="dxa"/>
          </w:tcPr>
          <w:p w:rsidR="00874843" w:rsidRPr="00874843" w:rsidRDefault="00874843" w:rsidP="00874843">
            <w:pPr>
              <w:widowControl w:val="0"/>
              <w:spacing w:line="360" w:lineRule="auto"/>
              <w:rPr>
                <w:sz w:val="20"/>
                <w:szCs w:val="20"/>
              </w:rPr>
            </w:pPr>
            <w:r w:rsidRPr="00874843">
              <w:rPr>
                <w:sz w:val="20"/>
                <w:szCs w:val="20"/>
              </w:rPr>
              <w:t>3 387</w:t>
            </w:r>
          </w:p>
        </w:tc>
      </w:tr>
      <w:tr w:rsidR="00874843" w:rsidRPr="00874843" w:rsidTr="001F7679">
        <w:tc>
          <w:tcPr>
            <w:tcW w:w="7087" w:type="dxa"/>
          </w:tcPr>
          <w:p w:rsidR="00874843" w:rsidRPr="00874843" w:rsidRDefault="00874843" w:rsidP="00874843">
            <w:pPr>
              <w:widowControl w:val="0"/>
              <w:spacing w:line="360" w:lineRule="auto"/>
              <w:rPr>
                <w:sz w:val="20"/>
                <w:szCs w:val="20"/>
              </w:rPr>
            </w:pPr>
          </w:p>
        </w:tc>
        <w:tc>
          <w:tcPr>
            <w:tcW w:w="1527" w:type="dxa"/>
          </w:tcPr>
          <w:p w:rsidR="00874843" w:rsidRPr="00874843" w:rsidRDefault="00874843" w:rsidP="00874843">
            <w:pPr>
              <w:widowControl w:val="0"/>
              <w:spacing w:line="360" w:lineRule="auto"/>
              <w:rPr>
                <w:b/>
                <w:sz w:val="20"/>
                <w:szCs w:val="20"/>
              </w:rPr>
            </w:pPr>
            <w:r w:rsidRPr="00874843">
              <w:rPr>
                <w:b/>
                <w:sz w:val="20"/>
                <w:szCs w:val="20"/>
              </w:rPr>
              <w:t>-2 228 232</w:t>
            </w:r>
          </w:p>
        </w:tc>
      </w:tr>
      <w:tr w:rsidR="00874843" w:rsidRPr="00874843" w:rsidTr="001F7679">
        <w:tc>
          <w:tcPr>
            <w:tcW w:w="7087" w:type="dxa"/>
          </w:tcPr>
          <w:p w:rsidR="00874843" w:rsidRPr="00874843" w:rsidRDefault="00874843" w:rsidP="00874843">
            <w:pPr>
              <w:widowControl w:val="0"/>
              <w:spacing w:line="360" w:lineRule="auto"/>
              <w:rPr>
                <w:b/>
                <w:bCs/>
                <w:sz w:val="20"/>
                <w:szCs w:val="20"/>
              </w:rPr>
            </w:pPr>
            <w:r w:rsidRPr="00874843">
              <w:rPr>
                <w:b/>
                <w:bCs/>
                <w:sz w:val="20"/>
                <w:szCs w:val="20"/>
              </w:rPr>
              <w:t>Поток денежных средств до финансирования</w:t>
            </w:r>
          </w:p>
        </w:tc>
        <w:tc>
          <w:tcPr>
            <w:tcW w:w="1527" w:type="dxa"/>
          </w:tcPr>
          <w:p w:rsidR="00874843" w:rsidRPr="00874843" w:rsidRDefault="00874843" w:rsidP="00874843">
            <w:pPr>
              <w:widowControl w:val="0"/>
              <w:spacing w:line="360" w:lineRule="auto"/>
              <w:rPr>
                <w:b/>
                <w:bCs/>
                <w:sz w:val="20"/>
                <w:szCs w:val="20"/>
              </w:rPr>
            </w:pPr>
            <w:r w:rsidRPr="00874843">
              <w:rPr>
                <w:b/>
                <w:bCs/>
                <w:sz w:val="20"/>
                <w:szCs w:val="20"/>
              </w:rPr>
              <w:t>-1 814 240</w:t>
            </w:r>
          </w:p>
        </w:tc>
      </w:tr>
      <w:tr w:rsidR="00874843" w:rsidRPr="00874843" w:rsidTr="001F7679">
        <w:tc>
          <w:tcPr>
            <w:tcW w:w="7087" w:type="dxa"/>
          </w:tcPr>
          <w:p w:rsidR="00874843" w:rsidRPr="00874843" w:rsidRDefault="00874843" w:rsidP="00874843">
            <w:pPr>
              <w:widowControl w:val="0"/>
              <w:spacing w:line="360" w:lineRule="auto"/>
              <w:rPr>
                <w:sz w:val="20"/>
                <w:szCs w:val="20"/>
              </w:rPr>
            </w:pPr>
            <w:r w:rsidRPr="00874843">
              <w:rPr>
                <w:sz w:val="20"/>
                <w:szCs w:val="20"/>
              </w:rPr>
              <w:t>Долгосрочное кредитование</w:t>
            </w:r>
          </w:p>
        </w:tc>
        <w:tc>
          <w:tcPr>
            <w:tcW w:w="1527" w:type="dxa"/>
          </w:tcPr>
          <w:p w:rsidR="00874843" w:rsidRPr="00874843" w:rsidRDefault="00874843" w:rsidP="00874843">
            <w:pPr>
              <w:widowControl w:val="0"/>
              <w:spacing w:line="360" w:lineRule="auto"/>
              <w:rPr>
                <w:sz w:val="20"/>
                <w:szCs w:val="20"/>
              </w:rPr>
            </w:pPr>
            <w:r w:rsidRPr="00874843">
              <w:rPr>
                <w:sz w:val="20"/>
                <w:szCs w:val="20"/>
              </w:rPr>
              <w:t>1 917 380</w:t>
            </w:r>
          </w:p>
        </w:tc>
      </w:tr>
      <w:tr w:rsidR="00874843" w:rsidRPr="00874843" w:rsidTr="001F7679">
        <w:tc>
          <w:tcPr>
            <w:tcW w:w="7087" w:type="dxa"/>
          </w:tcPr>
          <w:p w:rsidR="00874843" w:rsidRPr="00874843" w:rsidRDefault="00874843" w:rsidP="00874843">
            <w:pPr>
              <w:widowControl w:val="0"/>
              <w:spacing w:line="360" w:lineRule="auto"/>
              <w:rPr>
                <w:sz w:val="20"/>
                <w:szCs w:val="20"/>
              </w:rPr>
            </w:pPr>
            <w:r w:rsidRPr="00874843">
              <w:rPr>
                <w:sz w:val="20"/>
                <w:szCs w:val="20"/>
              </w:rPr>
              <w:t>Изменение в собственном капитале</w:t>
            </w:r>
          </w:p>
        </w:tc>
        <w:tc>
          <w:tcPr>
            <w:tcW w:w="1527" w:type="dxa"/>
          </w:tcPr>
          <w:p w:rsidR="00874843" w:rsidRPr="00874843" w:rsidRDefault="00874843" w:rsidP="00874843">
            <w:pPr>
              <w:widowControl w:val="0"/>
              <w:spacing w:line="360" w:lineRule="auto"/>
              <w:rPr>
                <w:sz w:val="20"/>
                <w:szCs w:val="20"/>
              </w:rPr>
            </w:pPr>
            <w:r w:rsidRPr="00874843">
              <w:rPr>
                <w:sz w:val="20"/>
                <w:szCs w:val="20"/>
              </w:rPr>
              <w:t>913</w:t>
            </w:r>
          </w:p>
        </w:tc>
      </w:tr>
      <w:tr w:rsidR="00874843" w:rsidRPr="00874843" w:rsidTr="001F7679">
        <w:tc>
          <w:tcPr>
            <w:tcW w:w="7087" w:type="dxa"/>
          </w:tcPr>
          <w:p w:rsidR="00874843" w:rsidRPr="00874843" w:rsidRDefault="00874843" w:rsidP="00874843">
            <w:pPr>
              <w:widowControl w:val="0"/>
              <w:spacing w:line="360" w:lineRule="auto"/>
              <w:rPr>
                <w:sz w:val="20"/>
                <w:szCs w:val="20"/>
              </w:rPr>
            </w:pPr>
            <w:r w:rsidRPr="00874843">
              <w:rPr>
                <w:sz w:val="20"/>
                <w:szCs w:val="20"/>
              </w:rPr>
              <w:t>Изменения проч. долгосрочных обязательств</w:t>
            </w:r>
          </w:p>
        </w:tc>
        <w:tc>
          <w:tcPr>
            <w:tcW w:w="1527" w:type="dxa"/>
          </w:tcPr>
          <w:p w:rsidR="00874843" w:rsidRPr="00874843" w:rsidRDefault="00874843" w:rsidP="00874843">
            <w:pPr>
              <w:widowControl w:val="0"/>
              <w:spacing w:line="360" w:lineRule="auto"/>
              <w:rPr>
                <w:sz w:val="20"/>
                <w:szCs w:val="20"/>
              </w:rPr>
            </w:pPr>
            <w:r w:rsidRPr="00874843">
              <w:rPr>
                <w:sz w:val="20"/>
                <w:szCs w:val="20"/>
              </w:rPr>
              <w:t>9 522</w:t>
            </w:r>
          </w:p>
        </w:tc>
      </w:tr>
      <w:tr w:rsidR="00874843" w:rsidRPr="00874843" w:rsidTr="001F7679">
        <w:tc>
          <w:tcPr>
            <w:tcW w:w="7087" w:type="dxa"/>
          </w:tcPr>
          <w:p w:rsidR="00874843" w:rsidRPr="00874843" w:rsidRDefault="00874843" w:rsidP="00874843">
            <w:pPr>
              <w:widowControl w:val="0"/>
              <w:spacing w:line="360" w:lineRule="auto"/>
              <w:rPr>
                <w:sz w:val="20"/>
                <w:szCs w:val="20"/>
              </w:rPr>
            </w:pPr>
          </w:p>
        </w:tc>
        <w:tc>
          <w:tcPr>
            <w:tcW w:w="1527" w:type="dxa"/>
          </w:tcPr>
          <w:p w:rsidR="00874843" w:rsidRPr="00874843" w:rsidRDefault="00874843" w:rsidP="00874843">
            <w:pPr>
              <w:widowControl w:val="0"/>
              <w:spacing w:line="360" w:lineRule="auto"/>
              <w:rPr>
                <w:sz w:val="20"/>
                <w:szCs w:val="20"/>
              </w:rPr>
            </w:pPr>
            <w:r w:rsidRPr="00874843">
              <w:rPr>
                <w:sz w:val="20"/>
                <w:szCs w:val="20"/>
              </w:rPr>
              <w:t>1 927 815</w:t>
            </w:r>
          </w:p>
        </w:tc>
      </w:tr>
      <w:tr w:rsidR="00874843" w:rsidRPr="00874843" w:rsidTr="001F7679">
        <w:tc>
          <w:tcPr>
            <w:tcW w:w="7087" w:type="dxa"/>
          </w:tcPr>
          <w:p w:rsidR="00874843" w:rsidRPr="00874843" w:rsidRDefault="00874843" w:rsidP="00874843">
            <w:pPr>
              <w:widowControl w:val="0"/>
              <w:spacing w:line="360" w:lineRule="auto"/>
              <w:rPr>
                <w:b/>
                <w:bCs/>
                <w:i/>
                <w:iCs/>
                <w:sz w:val="20"/>
                <w:szCs w:val="20"/>
              </w:rPr>
            </w:pPr>
            <w:r w:rsidRPr="00874843">
              <w:rPr>
                <w:b/>
                <w:bCs/>
                <w:i/>
                <w:iCs/>
                <w:sz w:val="20"/>
                <w:szCs w:val="20"/>
              </w:rPr>
              <w:t>Изменение денежных средств и их эквивалентов</w:t>
            </w:r>
          </w:p>
        </w:tc>
        <w:tc>
          <w:tcPr>
            <w:tcW w:w="1527" w:type="dxa"/>
          </w:tcPr>
          <w:p w:rsidR="00874843" w:rsidRPr="00874843" w:rsidRDefault="00874843" w:rsidP="00874843">
            <w:pPr>
              <w:widowControl w:val="0"/>
              <w:spacing w:line="360" w:lineRule="auto"/>
              <w:rPr>
                <w:b/>
                <w:bCs/>
                <w:i/>
                <w:iCs/>
                <w:sz w:val="20"/>
                <w:szCs w:val="20"/>
              </w:rPr>
            </w:pPr>
            <w:r w:rsidRPr="00874843">
              <w:rPr>
                <w:b/>
                <w:bCs/>
                <w:i/>
                <w:iCs/>
                <w:sz w:val="20"/>
                <w:szCs w:val="20"/>
              </w:rPr>
              <w:t>113 575</w:t>
            </w:r>
          </w:p>
        </w:tc>
      </w:tr>
    </w:tbl>
    <w:p w:rsidR="00874843" w:rsidRDefault="00874843" w:rsidP="00874843">
      <w:pPr>
        <w:widowControl w:val="0"/>
        <w:shd w:val="clear" w:color="auto" w:fill="FFFFFF"/>
        <w:tabs>
          <w:tab w:val="left" w:pos="475"/>
        </w:tabs>
        <w:spacing w:line="360" w:lineRule="auto"/>
        <w:ind w:firstLine="709"/>
        <w:jc w:val="both"/>
        <w:rPr>
          <w:iCs/>
          <w:sz w:val="28"/>
          <w:szCs w:val="28"/>
        </w:rPr>
      </w:pPr>
    </w:p>
    <w:p w:rsidR="00AA1060" w:rsidRPr="00874843" w:rsidRDefault="00AA1060" w:rsidP="00874843">
      <w:pPr>
        <w:widowControl w:val="0"/>
        <w:shd w:val="clear" w:color="auto" w:fill="FFFFFF"/>
        <w:tabs>
          <w:tab w:val="left" w:pos="475"/>
        </w:tabs>
        <w:spacing w:line="360" w:lineRule="auto"/>
        <w:ind w:firstLine="709"/>
        <w:jc w:val="both"/>
        <w:rPr>
          <w:sz w:val="28"/>
          <w:szCs w:val="28"/>
        </w:rPr>
      </w:pPr>
      <w:r w:rsidRPr="00874843">
        <w:rPr>
          <w:iCs/>
          <w:sz w:val="28"/>
          <w:szCs w:val="28"/>
        </w:rPr>
        <w:t>Финансовая деятельность.</w:t>
      </w:r>
      <w:r w:rsidRPr="00874843">
        <w:rPr>
          <w:i/>
          <w:iCs/>
          <w:sz w:val="28"/>
          <w:szCs w:val="28"/>
        </w:rPr>
        <w:t xml:space="preserve"> </w:t>
      </w:r>
      <w:r w:rsidRPr="00874843">
        <w:rPr>
          <w:sz w:val="28"/>
          <w:szCs w:val="28"/>
        </w:rPr>
        <w:t>Успешная инвестиционная и операционная</w:t>
      </w:r>
      <w:r w:rsidR="00874843">
        <w:rPr>
          <w:sz w:val="28"/>
          <w:szCs w:val="28"/>
        </w:rPr>
        <w:t xml:space="preserve"> </w:t>
      </w:r>
      <w:r w:rsidRPr="00874843">
        <w:rPr>
          <w:sz w:val="28"/>
          <w:szCs w:val="28"/>
        </w:rPr>
        <w:t xml:space="preserve">деятельность возможная лишь при наличии надежного финансового фундамента, то есть </w:t>
      </w:r>
      <w:r w:rsidRPr="00874843">
        <w:rPr>
          <w:iCs/>
          <w:sz w:val="28"/>
          <w:szCs w:val="28"/>
        </w:rPr>
        <w:t>достаточного объема капитала. Мобилизация предприятием необходимых для выполнения поставленных перед ним плановых задач финансовых ресурсов называется финансированием.</w:t>
      </w:r>
      <w:r w:rsidRPr="00874843">
        <w:rPr>
          <w:i/>
          <w:iCs/>
          <w:sz w:val="28"/>
          <w:szCs w:val="28"/>
        </w:rPr>
        <w:t xml:space="preserve"> </w:t>
      </w:r>
      <w:r w:rsidRPr="00874843">
        <w:rPr>
          <w:sz w:val="28"/>
          <w:szCs w:val="28"/>
        </w:rPr>
        <w:t>С другой стороны, система использования разных форм и методов для финансового обеспечения функционирования предприятий</w:t>
      </w:r>
      <w:r w:rsidRPr="00874843">
        <w:rPr>
          <w:i/>
          <w:iCs/>
          <w:smallCaps/>
          <w:sz w:val="28"/>
          <w:szCs w:val="28"/>
        </w:rPr>
        <w:t xml:space="preserve"> </w:t>
      </w:r>
      <w:r w:rsidRPr="00874843">
        <w:rPr>
          <w:sz w:val="28"/>
          <w:szCs w:val="28"/>
        </w:rPr>
        <w:t xml:space="preserve">и достижения ними поставленных целей называется финансовой деятельностью. В соответствии с П(с)БУ </w:t>
      </w:r>
      <w:r w:rsidRPr="00874843">
        <w:rPr>
          <w:bCs/>
          <w:sz w:val="28"/>
          <w:szCs w:val="28"/>
        </w:rPr>
        <w:t>финансовая деятельность</w:t>
      </w:r>
      <w:r w:rsidRPr="00874843">
        <w:rPr>
          <w:b/>
          <w:bCs/>
          <w:sz w:val="28"/>
          <w:szCs w:val="28"/>
        </w:rPr>
        <w:t xml:space="preserve"> </w:t>
      </w:r>
      <w:r w:rsidRPr="00874843">
        <w:rPr>
          <w:sz w:val="28"/>
          <w:szCs w:val="28"/>
        </w:rPr>
        <w:t xml:space="preserve">- деятельность которая ведет к изменениям размера и состава собственного и заемного капитала предприятия (которое не является результатом операционной деятельности). </w:t>
      </w:r>
      <w:r w:rsidRPr="00874843">
        <w:rPr>
          <w:iCs/>
          <w:sz w:val="28"/>
          <w:szCs w:val="28"/>
        </w:rPr>
        <w:t>Итак, основное содержание финансовой деятельности (в узком понимании) состоит в финансировании предприятия</w:t>
      </w:r>
      <w:r w:rsidRPr="00874843">
        <w:rPr>
          <w:i/>
          <w:iCs/>
          <w:sz w:val="28"/>
          <w:szCs w:val="28"/>
        </w:rPr>
        <w:t xml:space="preserve">. </w:t>
      </w:r>
      <w:r w:rsidRPr="00874843">
        <w:rPr>
          <w:iCs/>
          <w:sz w:val="28"/>
          <w:szCs w:val="28"/>
        </w:rPr>
        <w:t>Движение</w:t>
      </w:r>
      <w:r w:rsidRPr="00874843">
        <w:rPr>
          <w:sz w:val="28"/>
          <w:szCs w:val="28"/>
        </w:rPr>
        <w:t xml:space="preserve"> денежных средств в результате финансовой деятельности определяется на основе изменений в статьях баланса по разделам:</w:t>
      </w:r>
    </w:p>
    <w:p w:rsidR="00AA1060" w:rsidRPr="00874843" w:rsidRDefault="00AA1060" w:rsidP="00874843">
      <w:pPr>
        <w:widowControl w:val="0"/>
        <w:numPr>
          <w:ilvl w:val="0"/>
          <w:numId w:val="20"/>
        </w:numPr>
        <w:shd w:val="clear" w:color="auto" w:fill="FFFFFF"/>
        <w:tabs>
          <w:tab w:val="left" w:pos="1418"/>
        </w:tabs>
        <w:spacing w:line="360" w:lineRule="auto"/>
        <w:ind w:left="0" w:firstLine="709"/>
        <w:jc w:val="both"/>
        <w:rPr>
          <w:sz w:val="28"/>
          <w:szCs w:val="28"/>
        </w:rPr>
      </w:pPr>
      <w:r w:rsidRPr="00874843">
        <w:rPr>
          <w:sz w:val="28"/>
          <w:szCs w:val="28"/>
        </w:rPr>
        <w:t>«Собственный капитал»;</w:t>
      </w:r>
      <w:r w:rsidRPr="00874843">
        <w:rPr>
          <w:sz w:val="28"/>
          <w:szCs w:val="28"/>
        </w:rPr>
        <w:tab/>
      </w:r>
    </w:p>
    <w:p w:rsidR="00AA1060" w:rsidRPr="00874843" w:rsidRDefault="00AA1060" w:rsidP="00874843">
      <w:pPr>
        <w:widowControl w:val="0"/>
        <w:numPr>
          <w:ilvl w:val="0"/>
          <w:numId w:val="20"/>
        </w:numPr>
        <w:shd w:val="clear" w:color="auto" w:fill="FFFFFF"/>
        <w:spacing w:line="360" w:lineRule="auto"/>
        <w:ind w:left="0" w:firstLine="709"/>
        <w:jc w:val="both"/>
        <w:rPr>
          <w:sz w:val="28"/>
          <w:szCs w:val="28"/>
        </w:rPr>
      </w:pPr>
      <w:r w:rsidRPr="00874843">
        <w:rPr>
          <w:sz w:val="28"/>
          <w:szCs w:val="28"/>
        </w:rPr>
        <w:t>«Долгосрочные обязательства»;</w:t>
      </w:r>
    </w:p>
    <w:p w:rsidR="00AA1060" w:rsidRPr="00874843" w:rsidRDefault="00AA1060" w:rsidP="00874843">
      <w:pPr>
        <w:widowControl w:val="0"/>
        <w:numPr>
          <w:ilvl w:val="0"/>
          <w:numId w:val="20"/>
        </w:numPr>
        <w:shd w:val="clear" w:color="auto" w:fill="FFFFFF"/>
        <w:spacing w:line="360" w:lineRule="auto"/>
        <w:ind w:left="0" w:firstLine="709"/>
        <w:jc w:val="both"/>
        <w:rPr>
          <w:sz w:val="28"/>
          <w:szCs w:val="28"/>
        </w:rPr>
      </w:pPr>
      <w:r w:rsidRPr="00874843">
        <w:rPr>
          <w:sz w:val="28"/>
          <w:szCs w:val="28"/>
        </w:rPr>
        <w:t>«Текущие обязательства».</w:t>
      </w:r>
    </w:p>
    <w:p w:rsidR="00AA1060" w:rsidRPr="00874843" w:rsidRDefault="00AA1060" w:rsidP="00874843">
      <w:pPr>
        <w:widowControl w:val="0"/>
        <w:shd w:val="clear" w:color="auto" w:fill="FFFFFF"/>
        <w:spacing w:line="360" w:lineRule="auto"/>
        <w:ind w:firstLine="709"/>
        <w:jc w:val="both"/>
        <w:rPr>
          <w:sz w:val="28"/>
          <w:szCs w:val="28"/>
        </w:rPr>
      </w:pPr>
      <w:r w:rsidRPr="00874843">
        <w:rPr>
          <w:sz w:val="28"/>
          <w:szCs w:val="28"/>
        </w:rPr>
        <w:t>К типичным примерам движения средств в результате финансовой деятельности следует отнести:</w:t>
      </w:r>
    </w:p>
    <w:p w:rsidR="00AA1060" w:rsidRPr="00874843" w:rsidRDefault="00AA1060" w:rsidP="00874843">
      <w:pPr>
        <w:widowControl w:val="0"/>
        <w:numPr>
          <w:ilvl w:val="0"/>
          <w:numId w:val="21"/>
        </w:numPr>
        <w:shd w:val="clear" w:color="auto" w:fill="FFFFFF"/>
        <w:spacing w:line="360" w:lineRule="auto"/>
        <w:ind w:left="0" w:firstLine="709"/>
        <w:jc w:val="both"/>
        <w:rPr>
          <w:sz w:val="28"/>
          <w:szCs w:val="28"/>
        </w:rPr>
      </w:pPr>
      <w:r w:rsidRPr="00874843">
        <w:rPr>
          <w:sz w:val="28"/>
          <w:szCs w:val="28"/>
        </w:rPr>
        <w:t>- поступления собственного капитала;</w:t>
      </w:r>
    </w:p>
    <w:p w:rsidR="00AA1060" w:rsidRPr="00874843" w:rsidRDefault="00AA1060" w:rsidP="00874843">
      <w:pPr>
        <w:widowControl w:val="0"/>
        <w:numPr>
          <w:ilvl w:val="0"/>
          <w:numId w:val="21"/>
        </w:numPr>
        <w:shd w:val="clear" w:color="auto" w:fill="FFFFFF"/>
        <w:spacing w:line="360" w:lineRule="auto"/>
        <w:ind w:left="0" w:firstLine="709"/>
        <w:jc w:val="both"/>
        <w:rPr>
          <w:sz w:val="28"/>
          <w:szCs w:val="28"/>
        </w:rPr>
      </w:pPr>
      <w:r w:rsidRPr="00874843">
        <w:rPr>
          <w:sz w:val="28"/>
          <w:szCs w:val="28"/>
        </w:rPr>
        <w:t>- получение и погашение кредитов ;</w:t>
      </w:r>
    </w:p>
    <w:p w:rsidR="00AA1060" w:rsidRPr="00874843" w:rsidRDefault="00AA1060" w:rsidP="00874843">
      <w:pPr>
        <w:widowControl w:val="0"/>
        <w:numPr>
          <w:ilvl w:val="0"/>
          <w:numId w:val="21"/>
        </w:numPr>
        <w:shd w:val="clear" w:color="auto" w:fill="FFFFFF"/>
        <w:spacing w:line="360" w:lineRule="auto"/>
        <w:ind w:left="0" w:firstLine="709"/>
        <w:jc w:val="both"/>
        <w:rPr>
          <w:sz w:val="28"/>
          <w:szCs w:val="28"/>
        </w:rPr>
      </w:pPr>
      <w:r w:rsidRPr="00874843">
        <w:rPr>
          <w:sz w:val="28"/>
          <w:szCs w:val="28"/>
        </w:rPr>
        <w:t>- уплата и поступление дивидендов.</w:t>
      </w:r>
    </w:p>
    <w:p w:rsidR="00AA1060" w:rsidRPr="00874843" w:rsidRDefault="00AA1060" w:rsidP="00874843">
      <w:pPr>
        <w:widowControl w:val="0"/>
        <w:shd w:val="clear" w:color="auto" w:fill="FFFFFF"/>
        <w:spacing w:line="360" w:lineRule="auto"/>
        <w:ind w:firstLine="709"/>
        <w:jc w:val="both"/>
        <w:rPr>
          <w:sz w:val="28"/>
          <w:szCs w:val="28"/>
        </w:rPr>
      </w:pPr>
      <w:r w:rsidRPr="00874843">
        <w:rPr>
          <w:sz w:val="28"/>
          <w:szCs w:val="28"/>
        </w:rPr>
        <w:t>Можно утверждать, что финансовая деятельность (финансирование) имеет решающее влияние на процессы генерирования стоимости предприятия. Так, оптимизация структуры капитала (оптимизация финансирования) ведет к уменьшению затрат по его привлечению и создает финансовую базу для успешной операционно</w:t>
      </w:r>
      <w:r w:rsidR="00A323A4" w:rsidRPr="00874843">
        <w:rPr>
          <w:sz w:val="28"/>
          <w:szCs w:val="28"/>
        </w:rPr>
        <w:t>й и инвестиционной деятельности [11].</w:t>
      </w:r>
    </w:p>
    <w:p w:rsidR="00AA1060" w:rsidRDefault="00AA1060" w:rsidP="00874843">
      <w:pPr>
        <w:widowControl w:val="0"/>
        <w:shd w:val="clear" w:color="auto" w:fill="FFFFFF"/>
        <w:spacing w:line="360" w:lineRule="auto"/>
        <w:ind w:firstLine="709"/>
        <w:jc w:val="both"/>
        <w:rPr>
          <w:sz w:val="28"/>
          <w:szCs w:val="28"/>
        </w:rPr>
      </w:pPr>
      <w:r w:rsidRPr="00874843">
        <w:rPr>
          <w:sz w:val="28"/>
          <w:szCs w:val="28"/>
        </w:rPr>
        <w:t>Таким образом, предприятие получает три основные вида дохода: от операционной, финансовой и инвестиционной деятельности.</w:t>
      </w:r>
    </w:p>
    <w:p w:rsidR="001F7679" w:rsidRPr="00874843" w:rsidRDefault="001F7679" w:rsidP="00874843">
      <w:pPr>
        <w:widowControl w:val="0"/>
        <w:shd w:val="clear" w:color="auto" w:fill="FFFFFF"/>
        <w:spacing w:line="360" w:lineRule="auto"/>
        <w:ind w:firstLine="709"/>
        <w:jc w:val="both"/>
        <w:rPr>
          <w:sz w:val="28"/>
          <w:szCs w:val="28"/>
        </w:rPr>
      </w:pPr>
    </w:p>
    <w:p w:rsidR="00E77606" w:rsidRPr="00874843" w:rsidRDefault="00E77606" w:rsidP="00874843">
      <w:pPr>
        <w:widowControl w:val="0"/>
        <w:spacing w:line="360" w:lineRule="auto"/>
        <w:ind w:firstLine="709"/>
        <w:jc w:val="both"/>
        <w:rPr>
          <w:sz w:val="28"/>
        </w:rPr>
      </w:pPr>
      <w:r w:rsidRPr="00874843">
        <w:rPr>
          <w:sz w:val="28"/>
        </w:rPr>
        <w:t>7. Формирование прибыли, оценка прибыльности и рентабельности</w:t>
      </w:r>
    </w:p>
    <w:p w:rsidR="00C448C3" w:rsidRPr="00874843" w:rsidRDefault="00C448C3" w:rsidP="00874843">
      <w:pPr>
        <w:widowControl w:val="0"/>
        <w:spacing w:line="360" w:lineRule="auto"/>
        <w:ind w:firstLine="709"/>
        <w:jc w:val="both"/>
        <w:rPr>
          <w:sz w:val="28"/>
        </w:rPr>
      </w:pPr>
    </w:p>
    <w:p w:rsidR="00E77606" w:rsidRPr="00874843" w:rsidRDefault="00E77606" w:rsidP="00874843">
      <w:pPr>
        <w:widowControl w:val="0"/>
        <w:spacing w:line="360" w:lineRule="auto"/>
        <w:ind w:firstLine="709"/>
        <w:jc w:val="both"/>
        <w:rPr>
          <w:sz w:val="28"/>
        </w:rPr>
      </w:pPr>
      <w:r w:rsidRPr="00874843">
        <w:rPr>
          <w:sz w:val="28"/>
        </w:rPr>
        <w:t>Состав</w:t>
      </w:r>
      <w:r w:rsidRPr="00874843">
        <w:rPr>
          <w:sz w:val="28"/>
          <w:lang w:val="uk-UA"/>
        </w:rPr>
        <w:t>ляющей</w:t>
      </w:r>
      <w:r w:rsidRPr="00874843">
        <w:rPr>
          <w:sz w:val="28"/>
        </w:rPr>
        <w:t xml:space="preserve"> оценки финансово-экономического состояния предприятия </w:t>
      </w:r>
      <w:r w:rsidR="002F29FE" w:rsidRPr="00874843">
        <w:rPr>
          <w:sz w:val="28"/>
          <w:lang w:val="uk-UA"/>
        </w:rPr>
        <w:t>является</w:t>
      </w:r>
      <w:r w:rsidRPr="00874843">
        <w:rPr>
          <w:sz w:val="28"/>
        </w:rPr>
        <w:t xml:space="preserve"> оценка его прибыльности.</w:t>
      </w:r>
    </w:p>
    <w:p w:rsidR="00E77606" w:rsidRPr="00874843" w:rsidRDefault="00E77606" w:rsidP="00874843">
      <w:pPr>
        <w:widowControl w:val="0"/>
        <w:shd w:val="clear" w:color="auto" w:fill="FFFFFF"/>
        <w:autoSpaceDE w:val="0"/>
        <w:autoSpaceDN w:val="0"/>
        <w:adjustRightInd w:val="0"/>
        <w:spacing w:line="360" w:lineRule="auto"/>
        <w:ind w:firstLine="709"/>
        <w:jc w:val="both"/>
        <w:rPr>
          <w:sz w:val="28"/>
        </w:rPr>
      </w:pPr>
      <w:r w:rsidRPr="00874843">
        <w:rPr>
          <w:sz w:val="28"/>
          <w:szCs w:val="22"/>
        </w:rPr>
        <w:t xml:space="preserve">Прибыльность предприятия измеряется двумя показателями — прибылью и рентабельностью. Прибыль выражает абсолютный эффект без учета использованных ресурсов. Поэтому для анализа его дополняют показателем рентабельности. Рентабельность имеет несколько модифицированных форм в зависимости от того, </w:t>
      </w:r>
      <w:r w:rsidRPr="00874843">
        <w:rPr>
          <w:sz w:val="28"/>
          <w:szCs w:val="22"/>
          <w:lang w:val="uk-UA"/>
        </w:rPr>
        <w:t>какая</w:t>
      </w:r>
      <w:r w:rsidRPr="00874843">
        <w:rPr>
          <w:sz w:val="28"/>
          <w:szCs w:val="22"/>
        </w:rPr>
        <w:t xml:space="preserve"> именно прибыль и ресурсы (затраты) используют в расчетах. Прежде всего </w:t>
      </w:r>
      <w:r w:rsidRPr="00874843">
        <w:rPr>
          <w:sz w:val="28"/>
          <w:szCs w:val="22"/>
          <w:lang w:val="uk-UA"/>
        </w:rPr>
        <w:t>выделяют</w:t>
      </w:r>
      <w:r w:rsidRPr="00874843">
        <w:rPr>
          <w:sz w:val="28"/>
          <w:szCs w:val="22"/>
        </w:rPr>
        <w:t xml:space="preserve"> рентабельность инвестированных ресурсов (капитала) и рентабельность продукции. Рентабельность инвестированных ресурсов вычисляется в нескольких модификациях: рентабельность активов, собственного капитала, рентабельность акционерного капитала [20, с. 443].</w:t>
      </w:r>
    </w:p>
    <w:p w:rsidR="00E77606" w:rsidRPr="00874843" w:rsidRDefault="00E77606" w:rsidP="00874843">
      <w:pPr>
        <w:widowControl w:val="0"/>
        <w:shd w:val="clear" w:color="auto" w:fill="FFFFFF"/>
        <w:autoSpaceDE w:val="0"/>
        <w:autoSpaceDN w:val="0"/>
        <w:adjustRightInd w:val="0"/>
        <w:spacing w:line="360" w:lineRule="auto"/>
        <w:ind w:firstLine="709"/>
        <w:jc w:val="both"/>
        <w:rPr>
          <w:sz w:val="28"/>
          <w:szCs w:val="22"/>
        </w:rPr>
      </w:pPr>
      <w:r w:rsidRPr="00874843">
        <w:rPr>
          <w:sz w:val="28"/>
          <w:szCs w:val="22"/>
        </w:rPr>
        <w:t>Показатели эффективности деятельности ОАО «Запорожсталь» приведены в таблицы 7.1.</w:t>
      </w:r>
    </w:p>
    <w:p w:rsidR="00E92DE1" w:rsidRPr="00874843" w:rsidRDefault="00E92DE1" w:rsidP="00874843">
      <w:pPr>
        <w:widowControl w:val="0"/>
        <w:spacing w:line="360" w:lineRule="auto"/>
        <w:ind w:firstLine="709"/>
        <w:jc w:val="both"/>
        <w:rPr>
          <w:sz w:val="28"/>
          <w:szCs w:val="28"/>
        </w:rPr>
      </w:pPr>
    </w:p>
    <w:p w:rsidR="00E77606" w:rsidRPr="00874843" w:rsidRDefault="00E77606" w:rsidP="00874843">
      <w:pPr>
        <w:widowControl w:val="0"/>
        <w:spacing w:line="360" w:lineRule="auto"/>
        <w:ind w:firstLine="709"/>
        <w:jc w:val="both"/>
        <w:rPr>
          <w:sz w:val="28"/>
          <w:szCs w:val="28"/>
        </w:rPr>
      </w:pPr>
      <w:r w:rsidRPr="00874843">
        <w:rPr>
          <w:sz w:val="28"/>
          <w:szCs w:val="28"/>
        </w:rPr>
        <w:t>Таблица 7.1 - Эффективность деятельности ОАО «Запорожсталь» на протяжении 200</w:t>
      </w:r>
      <w:r w:rsidR="00035695" w:rsidRPr="00874843">
        <w:rPr>
          <w:sz w:val="28"/>
          <w:szCs w:val="28"/>
        </w:rPr>
        <w:t>7</w:t>
      </w:r>
      <w:r w:rsidRPr="00874843">
        <w:rPr>
          <w:sz w:val="28"/>
          <w:szCs w:val="28"/>
        </w:rPr>
        <w:t>-200</w:t>
      </w:r>
      <w:r w:rsidR="00035695" w:rsidRPr="00874843">
        <w:rPr>
          <w:sz w:val="28"/>
          <w:szCs w:val="28"/>
        </w:rPr>
        <w:t>8</w:t>
      </w:r>
      <w:r w:rsidRPr="00874843">
        <w:rPr>
          <w:sz w:val="28"/>
          <w:szCs w:val="28"/>
        </w:rPr>
        <w:t xml:space="preserve"> гг.</w:t>
      </w:r>
    </w:p>
    <w:tbl>
      <w:tblPr>
        <w:tblW w:w="9159" w:type="dxa"/>
        <w:tblInd w:w="93" w:type="dxa"/>
        <w:tblLayout w:type="fixed"/>
        <w:tblLook w:val="0000" w:firstRow="0" w:lastRow="0" w:firstColumn="0" w:lastColumn="0" w:noHBand="0" w:noVBand="0"/>
      </w:tblPr>
      <w:tblGrid>
        <w:gridCol w:w="1635"/>
        <w:gridCol w:w="1440"/>
        <w:gridCol w:w="1260"/>
        <w:gridCol w:w="1260"/>
        <w:gridCol w:w="1224"/>
        <w:gridCol w:w="1080"/>
        <w:gridCol w:w="1260"/>
      </w:tblGrid>
      <w:tr w:rsidR="00E77606" w:rsidRPr="00874843" w:rsidTr="00874843">
        <w:trPr>
          <w:trHeight w:val="811"/>
        </w:trPr>
        <w:tc>
          <w:tcPr>
            <w:tcW w:w="1635" w:type="dxa"/>
            <w:tcBorders>
              <w:top w:val="single" w:sz="8" w:space="0" w:color="auto"/>
              <w:left w:val="single" w:sz="8" w:space="0" w:color="auto"/>
              <w:bottom w:val="single" w:sz="8" w:space="0" w:color="auto"/>
              <w:right w:val="single" w:sz="8" w:space="0" w:color="auto"/>
            </w:tcBorders>
          </w:tcPr>
          <w:p w:rsidR="00E77606" w:rsidRPr="00874843" w:rsidRDefault="00E77606" w:rsidP="00874843">
            <w:pPr>
              <w:widowControl w:val="0"/>
              <w:spacing w:line="360" w:lineRule="auto"/>
              <w:jc w:val="both"/>
              <w:rPr>
                <w:sz w:val="20"/>
                <w:szCs w:val="20"/>
              </w:rPr>
            </w:pPr>
            <w:r w:rsidRPr="00874843">
              <w:rPr>
                <w:sz w:val="20"/>
                <w:szCs w:val="20"/>
              </w:rPr>
              <w:t>Период</w:t>
            </w:r>
          </w:p>
        </w:tc>
        <w:tc>
          <w:tcPr>
            <w:tcW w:w="1440" w:type="dxa"/>
            <w:tcBorders>
              <w:top w:val="single" w:sz="8" w:space="0" w:color="auto"/>
              <w:left w:val="nil"/>
              <w:bottom w:val="single" w:sz="8" w:space="0" w:color="auto"/>
              <w:right w:val="single" w:sz="8" w:space="0" w:color="auto"/>
            </w:tcBorders>
          </w:tcPr>
          <w:p w:rsidR="00E77606" w:rsidRPr="00874843" w:rsidRDefault="00E77606" w:rsidP="00874843">
            <w:pPr>
              <w:widowControl w:val="0"/>
              <w:spacing w:line="360" w:lineRule="auto"/>
              <w:jc w:val="both"/>
              <w:rPr>
                <w:sz w:val="20"/>
                <w:szCs w:val="20"/>
              </w:rPr>
            </w:pPr>
            <w:r w:rsidRPr="00874843">
              <w:rPr>
                <w:sz w:val="20"/>
                <w:szCs w:val="20"/>
              </w:rPr>
              <w:t>Выручка от реализации</w:t>
            </w:r>
          </w:p>
        </w:tc>
        <w:tc>
          <w:tcPr>
            <w:tcW w:w="1260" w:type="dxa"/>
            <w:tcBorders>
              <w:top w:val="single" w:sz="8" w:space="0" w:color="auto"/>
              <w:left w:val="nil"/>
              <w:bottom w:val="single" w:sz="8" w:space="0" w:color="auto"/>
              <w:right w:val="single" w:sz="8" w:space="0" w:color="auto"/>
            </w:tcBorders>
          </w:tcPr>
          <w:p w:rsidR="00E77606" w:rsidRPr="00874843" w:rsidRDefault="00E77606" w:rsidP="00874843">
            <w:pPr>
              <w:widowControl w:val="0"/>
              <w:spacing w:line="360" w:lineRule="auto"/>
              <w:jc w:val="both"/>
              <w:rPr>
                <w:sz w:val="20"/>
                <w:szCs w:val="20"/>
              </w:rPr>
            </w:pPr>
            <w:r w:rsidRPr="00874843">
              <w:rPr>
                <w:sz w:val="20"/>
                <w:szCs w:val="20"/>
              </w:rPr>
              <w:t>Валовая прибыль</w:t>
            </w:r>
          </w:p>
        </w:tc>
        <w:tc>
          <w:tcPr>
            <w:tcW w:w="1260" w:type="dxa"/>
            <w:tcBorders>
              <w:top w:val="single" w:sz="8" w:space="0" w:color="auto"/>
              <w:left w:val="nil"/>
              <w:bottom w:val="single" w:sz="8" w:space="0" w:color="auto"/>
              <w:right w:val="single" w:sz="8" w:space="0" w:color="auto"/>
            </w:tcBorders>
          </w:tcPr>
          <w:p w:rsidR="00E77606" w:rsidRPr="00874843" w:rsidRDefault="00E77606" w:rsidP="00874843">
            <w:pPr>
              <w:widowControl w:val="0"/>
              <w:spacing w:line="360" w:lineRule="auto"/>
              <w:jc w:val="both"/>
              <w:rPr>
                <w:sz w:val="20"/>
                <w:szCs w:val="20"/>
              </w:rPr>
            </w:pPr>
            <w:r w:rsidRPr="00874843">
              <w:rPr>
                <w:sz w:val="20"/>
                <w:szCs w:val="20"/>
              </w:rPr>
              <w:t>Чистая прибыль</w:t>
            </w:r>
          </w:p>
        </w:tc>
        <w:tc>
          <w:tcPr>
            <w:tcW w:w="1224" w:type="dxa"/>
            <w:tcBorders>
              <w:top w:val="single" w:sz="8" w:space="0" w:color="auto"/>
              <w:left w:val="nil"/>
              <w:bottom w:val="nil"/>
              <w:right w:val="single" w:sz="8" w:space="0" w:color="auto"/>
            </w:tcBorders>
          </w:tcPr>
          <w:p w:rsidR="00E77606" w:rsidRPr="00874843" w:rsidRDefault="00E77606" w:rsidP="00874843">
            <w:pPr>
              <w:widowControl w:val="0"/>
              <w:spacing w:line="360" w:lineRule="auto"/>
              <w:jc w:val="both"/>
              <w:rPr>
                <w:sz w:val="20"/>
                <w:szCs w:val="20"/>
              </w:rPr>
            </w:pPr>
            <w:r w:rsidRPr="00874843">
              <w:rPr>
                <w:sz w:val="20"/>
                <w:szCs w:val="20"/>
              </w:rPr>
              <w:t>Рента-бельность реализации продукции</w:t>
            </w:r>
          </w:p>
        </w:tc>
        <w:tc>
          <w:tcPr>
            <w:tcW w:w="1080" w:type="dxa"/>
            <w:tcBorders>
              <w:top w:val="single" w:sz="8" w:space="0" w:color="auto"/>
              <w:left w:val="nil"/>
              <w:bottom w:val="nil"/>
              <w:right w:val="single" w:sz="8" w:space="0" w:color="auto"/>
            </w:tcBorders>
          </w:tcPr>
          <w:p w:rsidR="00E77606" w:rsidRPr="00874843" w:rsidRDefault="00E77606" w:rsidP="00874843">
            <w:pPr>
              <w:widowControl w:val="0"/>
              <w:spacing w:line="360" w:lineRule="auto"/>
              <w:jc w:val="both"/>
              <w:rPr>
                <w:sz w:val="20"/>
                <w:szCs w:val="20"/>
              </w:rPr>
            </w:pPr>
            <w:r w:rsidRPr="00874843">
              <w:rPr>
                <w:sz w:val="20"/>
                <w:szCs w:val="20"/>
              </w:rPr>
              <w:t>Рента-бельность активов</w:t>
            </w:r>
          </w:p>
        </w:tc>
        <w:tc>
          <w:tcPr>
            <w:tcW w:w="1260" w:type="dxa"/>
            <w:tcBorders>
              <w:top w:val="single" w:sz="8" w:space="0" w:color="auto"/>
              <w:left w:val="nil"/>
              <w:bottom w:val="nil"/>
              <w:right w:val="single" w:sz="8" w:space="0" w:color="auto"/>
            </w:tcBorders>
          </w:tcPr>
          <w:p w:rsidR="00E77606" w:rsidRPr="00874843" w:rsidRDefault="00E77606" w:rsidP="00874843">
            <w:pPr>
              <w:widowControl w:val="0"/>
              <w:spacing w:line="360" w:lineRule="auto"/>
              <w:jc w:val="both"/>
              <w:rPr>
                <w:sz w:val="20"/>
                <w:szCs w:val="20"/>
              </w:rPr>
            </w:pPr>
            <w:r w:rsidRPr="00874843">
              <w:rPr>
                <w:sz w:val="20"/>
                <w:szCs w:val="20"/>
              </w:rPr>
              <w:t>Рента-бельность акц. капитала</w:t>
            </w:r>
          </w:p>
        </w:tc>
      </w:tr>
      <w:tr w:rsidR="00E77606" w:rsidRPr="00874843" w:rsidTr="00874843">
        <w:trPr>
          <w:trHeight w:val="330"/>
        </w:trPr>
        <w:tc>
          <w:tcPr>
            <w:tcW w:w="1635" w:type="dxa"/>
            <w:tcBorders>
              <w:top w:val="nil"/>
              <w:left w:val="single" w:sz="8" w:space="0" w:color="auto"/>
              <w:bottom w:val="single" w:sz="8" w:space="0" w:color="auto"/>
              <w:right w:val="single" w:sz="8" w:space="0" w:color="auto"/>
            </w:tcBorders>
            <w:noWrap/>
            <w:vAlign w:val="bottom"/>
          </w:tcPr>
          <w:p w:rsidR="00E77606" w:rsidRPr="00874843" w:rsidRDefault="00E77606" w:rsidP="00874843">
            <w:pPr>
              <w:widowControl w:val="0"/>
              <w:spacing w:line="360" w:lineRule="auto"/>
              <w:jc w:val="both"/>
              <w:rPr>
                <w:sz w:val="20"/>
                <w:szCs w:val="20"/>
              </w:rPr>
            </w:pPr>
            <w:r w:rsidRPr="00874843">
              <w:rPr>
                <w:sz w:val="20"/>
                <w:szCs w:val="20"/>
              </w:rPr>
              <w:t>на 01.01.200</w:t>
            </w:r>
            <w:r w:rsidR="00035695" w:rsidRPr="00874843">
              <w:rPr>
                <w:sz w:val="20"/>
                <w:szCs w:val="20"/>
              </w:rPr>
              <w:t>8</w:t>
            </w:r>
            <w:r w:rsidRPr="00874843">
              <w:rPr>
                <w:sz w:val="20"/>
                <w:szCs w:val="20"/>
              </w:rPr>
              <w:t>г.</w:t>
            </w:r>
          </w:p>
        </w:tc>
        <w:tc>
          <w:tcPr>
            <w:tcW w:w="1440" w:type="dxa"/>
            <w:tcBorders>
              <w:top w:val="nil"/>
              <w:left w:val="nil"/>
              <w:bottom w:val="single" w:sz="8" w:space="0" w:color="auto"/>
              <w:right w:val="single" w:sz="8" w:space="0" w:color="auto"/>
            </w:tcBorders>
            <w:noWrap/>
            <w:vAlign w:val="bottom"/>
          </w:tcPr>
          <w:p w:rsidR="00E77606" w:rsidRPr="00874843" w:rsidRDefault="00035695" w:rsidP="00874843">
            <w:pPr>
              <w:widowControl w:val="0"/>
              <w:spacing w:line="360" w:lineRule="auto"/>
              <w:jc w:val="both"/>
              <w:rPr>
                <w:sz w:val="20"/>
                <w:szCs w:val="20"/>
              </w:rPr>
            </w:pPr>
            <w:r w:rsidRPr="00874843">
              <w:rPr>
                <w:sz w:val="20"/>
                <w:szCs w:val="20"/>
              </w:rPr>
              <w:t>10</w:t>
            </w:r>
            <w:r w:rsidR="00874843" w:rsidRPr="00874843">
              <w:rPr>
                <w:sz w:val="20"/>
                <w:szCs w:val="20"/>
              </w:rPr>
              <w:t xml:space="preserve"> </w:t>
            </w:r>
            <w:r w:rsidRPr="00874843">
              <w:rPr>
                <w:sz w:val="20"/>
                <w:szCs w:val="20"/>
              </w:rPr>
              <w:t>685 546</w:t>
            </w:r>
          </w:p>
        </w:tc>
        <w:tc>
          <w:tcPr>
            <w:tcW w:w="1260" w:type="dxa"/>
            <w:tcBorders>
              <w:top w:val="nil"/>
              <w:left w:val="nil"/>
              <w:bottom w:val="single" w:sz="8" w:space="0" w:color="auto"/>
              <w:right w:val="single" w:sz="8" w:space="0" w:color="auto"/>
            </w:tcBorders>
            <w:noWrap/>
            <w:vAlign w:val="bottom"/>
          </w:tcPr>
          <w:p w:rsidR="00E77606" w:rsidRPr="00874843" w:rsidRDefault="00035695" w:rsidP="00874843">
            <w:pPr>
              <w:widowControl w:val="0"/>
              <w:spacing w:line="360" w:lineRule="auto"/>
              <w:jc w:val="both"/>
              <w:rPr>
                <w:sz w:val="20"/>
                <w:szCs w:val="20"/>
              </w:rPr>
            </w:pPr>
            <w:r w:rsidRPr="00874843">
              <w:rPr>
                <w:sz w:val="20"/>
                <w:szCs w:val="20"/>
              </w:rPr>
              <w:t>1</w:t>
            </w:r>
            <w:r w:rsidR="00874843" w:rsidRPr="00874843">
              <w:rPr>
                <w:sz w:val="20"/>
                <w:szCs w:val="20"/>
              </w:rPr>
              <w:t xml:space="preserve"> </w:t>
            </w:r>
            <w:r w:rsidRPr="00874843">
              <w:rPr>
                <w:sz w:val="20"/>
                <w:szCs w:val="20"/>
              </w:rPr>
              <w:t>328 828</w:t>
            </w:r>
          </w:p>
        </w:tc>
        <w:tc>
          <w:tcPr>
            <w:tcW w:w="1260" w:type="dxa"/>
            <w:tcBorders>
              <w:top w:val="nil"/>
              <w:left w:val="nil"/>
              <w:bottom w:val="single" w:sz="8" w:space="0" w:color="auto"/>
              <w:right w:val="nil"/>
            </w:tcBorders>
            <w:noWrap/>
            <w:vAlign w:val="bottom"/>
          </w:tcPr>
          <w:p w:rsidR="00E77606" w:rsidRPr="00874843" w:rsidRDefault="00035695" w:rsidP="00874843">
            <w:pPr>
              <w:widowControl w:val="0"/>
              <w:spacing w:line="360" w:lineRule="auto"/>
              <w:jc w:val="both"/>
              <w:rPr>
                <w:sz w:val="20"/>
                <w:szCs w:val="20"/>
              </w:rPr>
            </w:pPr>
            <w:r w:rsidRPr="00874843">
              <w:rPr>
                <w:sz w:val="20"/>
                <w:szCs w:val="20"/>
              </w:rPr>
              <w:t>553 779</w:t>
            </w:r>
          </w:p>
        </w:tc>
        <w:tc>
          <w:tcPr>
            <w:tcW w:w="1224" w:type="dxa"/>
            <w:tcBorders>
              <w:top w:val="single" w:sz="4" w:space="0" w:color="auto"/>
              <w:left w:val="single" w:sz="4" w:space="0" w:color="auto"/>
              <w:bottom w:val="single" w:sz="4" w:space="0" w:color="auto"/>
              <w:right w:val="single" w:sz="4" w:space="0" w:color="auto"/>
            </w:tcBorders>
            <w:noWrap/>
            <w:vAlign w:val="bottom"/>
          </w:tcPr>
          <w:p w:rsidR="00E77606" w:rsidRPr="00874843" w:rsidRDefault="00C448C3" w:rsidP="00874843">
            <w:pPr>
              <w:widowControl w:val="0"/>
              <w:spacing w:line="360" w:lineRule="auto"/>
              <w:jc w:val="both"/>
              <w:rPr>
                <w:sz w:val="20"/>
                <w:szCs w:val="20"/>
              </w:rPr>
            </w:pPr>
            <w:r w:rsidRPr="00874843">
              <w:rPr>
                <w:sz w:val="20"/>
                <w:szCs w:val="20"/>
              </w:rPr>
              <w:t>12</w:t>
            </w:r>
            <w:r w:rsidR="00E77606" w:rsidRPr="00874843">
              <w:rPr>
                <w:sz w:val="20"/>
                <w:szCs w:val="20"/>
              </w:rPr>
              <w:t>%</w:t>
            </w:r>
          </w:p>
        </w:tc>
        <w:tc>
          <w:tcPr>
            <w:tcW w:w="1080" w:type="dxa"/>
            <w:tcBorders>
              <w:top w:val="single" w:sz="4" w:space="0" w:color="auto"/>
              <w:left w:val="nil"/>
              <w:bottom w:val="single" w:sz="4" w:space="0" w:color="auto"/>
              <w:right w:val="single" w:sz="4" w:space="0" w:color="auto"/>
            </w:tcBorders>
            <w:noWrap/>
            <w:vAlign w:val="bottom"/>
          </w:tcPr>
          <w:p w:rsidR="00E77606" w:rsidRPr="00874843" w:rsidRDefault="00C448C3" w:rsidP="00874843">
            <w:pPr>
              <w:widowControl w:val="0"/>
              <w:spacing w:line="360" w:lineRule="auto"/>
              <w:jc w:val="both"/>
              <w:rPr>
                <w:sz w:val="20"/>
                <w:szCs w:val="20"/>
              </w:rPr>
            </w:pPr>
            <w:r w:rsidRPr="00874843">
              <w:rPr>
                <w:sz w:val="20"/>
                <w:szCs w:val="20"/>
              </w:rPr>
              <w:t>8</w:t>
            </w:r>
            <w:r w:rsidR="00E77606" w:rsidRPr="00874843">
              <w:rPr>
                <w:sz w:val="20"/>
                <w:szCs w:val="20"/>
              </w:rPr>
              <w:t>%</w:t>
            </w:r>
          </w:p>
        </w:tc>
        <w:tc>
          <w:tcPr>
            <w:tcW w:w="1260" w:type="dxa"/>
            <w:tcBorders>
              <w:top w:val="single" w:sz="4" w:space="0" w:color="auto"/>
              <w:left w:val="nil"/>
              <w:bottom w:val="single" w:sz="4" w:space="0" w:color="auto"/>
              <w:right w:val="single" w:sz="4" w:space="0" w:color="auto"/>
            </w:tcBorders>
            <w:noWrap/>
            <w:vAlign w:val="bottom"/>
          </w:tcPr>
          <w:p w:rsidR="00E77606" w:rsidRPr="00874843" w:rsidRDefault="00C448C3" w:rsidP="00874843">
            <w:pPr>
              <w:widowControl w:val="0"/>
              <w:spacing w:line="360" w:lineRule="auto"/>
              <w:jc w:val="both"/>
              <w:rPr>
                <w:sz w:val="20"/>
                <w:szCs w:val="20"/>
              </w:rPr>
            </w:pPr>
            <w:r w:rsidRPr="00874843">
              <w:rPr>
                <w:sz w:val="20"/>
                <w:szCs w:val="20"/>
              </w:rPr>
              <w:t>9</w:t>
            </w:r>
            <w:r w:rsidR="00E77606" w:rsidRPr="00874843">
              <w:rPr>
                <w:sz w:val="20"/>
                <w:szCs w:val="20"/>
              </w:rPr>
              <w:t>%</w:t>
            </w:r>
          </w:p>
        </w:tc>
      </w:tr>
      <w:tr w:rsidR="00E77606" w:rsidRPr="00874843" w:rsidTr="00874843">
        <w:trPr>
          <w:trHeight w:val="330"/>
        </w:trPr>
        <w:tc>
          <w:tcPr>
            <w:tcW w:w="1635" w:type="dxa"/>
            <w:tcBorders>
              <w:top w:val="nil"/>
              <w:left w:val="single" w:sz="8" w:space="0" w:color="auto"/>
              <w:bottom w:val="single" w:sz="8" w:space="0" w:color="auto"/>
              <w:right w:val="single" w:sz="8" w:space="0" w:color="auto"/>
            </w:tcBorders>
            <w:noWrap/>
            <w:vAlign w:val="bottom"/>
          </w:tcPr>
          <w:p w:rsidR="00E77606" w:rsidRPr="00874843" w:rsidRDefault="00E77606" w:rsidP="00874843">
            <w:pPr>
              <w:widowControl w:val="0"/>
              <w:spacing w:line="360" w:lineRule="auto"/>
              <w:jc w:val="both"/>
              <w:rPr>
                <w:sz w:val="20"/>
                <w:szCs w:val="20"/>
              </w:rPr>
            </w:pPr>
            <w:r w:rsidRPr="00874843">
              <w:rPr>
                <w:sz w:val="20"/>
                <w:szCs w:val="20"/>
              </w:rPr>
              <w:t>на 01.01.200</w:t>
            </w:r>
            <w:r w:rsidR="00035695" w:rsidRPr="00874843">
              <w:rPr>
                <w:sz w:val="20"/>
                <w:szCs w:val="20"/>
              </w:rPr>
              <w:t>9</w:t>
            </w:r>
            <w:r w:rsidRPr="00874843">
              <w:rPr>
                <w:sz w:val="20"/>
                <w:szCs w:val="20"/>
              </w:rPr>
              <w:t>г.</w:t>
            </w:r>
          </w:p>
        </w:tc>
        <w:tc>
          <w:tcPr>
            <w:tcW w:w="1440" w:type="dxa"/>
            <w:tcBorders>
              <w:top w:val="nil"/>
              <w:left w:val="nil"/>
              <w:bottom w:val="single" w:sz="8" w:space="0" w:color="auto"/>
              <w:right w:val="single" w:sz="8" w:space="0" w:color="auto"/>
            </w:tcBorders>
            <w:noWrap/>
            <w:vAlign w:val="bottom"/>
          </w:tcPr>
          <w:p w:rsidR="00E77606" w:rsidRPr="00874843" w:rsidRDefault="00035695" w:rsidP="00874843">
            <w:pPr>
              <w:widowControl w:val="0"/>
              <w:spacing w:line="360" w:lineRule="auto"/>
              <w:jc w:val="both"/>
              <w:rPr>
                <w:sz w:val="20"/>
                <w:szCs w:val="20"/>
              </w:rPr>
            </w:pPr>
            <w:r w:rsidRPr="00874843">
              <w:rPr>
                <w:sz w:val="20"/>
                <w:szCs w:val="20"/>
              </w:rPr>
              <w:t>13</w:t>
            </w:r>
            <w:r w:rsidR="00874843" w:rsidRPr="00874843">
              <w:rPr>
                <w:sz w:val="20"/>
                <w:szCs w:val="20"/>
              </w:rPr>
              <w:t xml:space="preserve"> </w:t>
            </w:r>
            <w:r w:rsidRPr="00874843">
              <w:rPr>
                <w:sz w:val="20"/>
                <w:szCs w:val="20"/>
              </w:rPr>
              <w:t>643 524</w:t>
            </w:r>
          </w:p>
        </w:tc>
        <w:tc>
          <w:tcPr>
            <w:tcW w:w="1260" w:type="dxa"/>
            <w:tcBorders>
              <w:top w:val="nil"/>
              <w:left w:val="nil"/>
              <w:bottom w:val="single" w:sz="8" w:space="0" w:color="auto"/>
              <w:right w:val="single" w:sz="8" w:space="0" w:color="auto"/>
            </w:tcBorders>
            <w:noWrap/>
            <w:vAlign w:val="bottom"/>
          </w:tcPr>
          <w:p w:rsidR="00E77606" w:rsidRPr="00874843" w:rsidRDefault="00035695" w:rsidP="00874843">
            <w:pPr>
              <w:widowControl w:val="0"/>
              <w:spacing w:line="360" w:lineRule="auto"/>
              <w:jc w:val="both"/>
              <w:rPr>
                <w:sz w:val="20"/>
                <w:szCs w:val="20"/>
              </w:rPr>
            </w:pPr>
            <w:r w:rsidRPr="00874843">
              <w:rPr>
                <w:sz w:val="20"/>
                <w:szCs w:val="20"/>
              </w:rPr>
              <w:t>1</w:t>
            </w:r>
            <w:r w:rsidR="00874843" w:rsidRPr="00874843">
              <w:rPr>
                <w:sz w:val="20"/>
                <w:szCs w:val="20"/>
              </w:rPr>
              <w:t xml:space="preserve"> </w:t>
            </w:r>
            <w:r w:rsidRPr="00874843">
              <w:rPr>
                <w:sz w:val="20"/>
                <w:szCs w:val="20"/>
              </w:rPr>
              <w:t>255 030</w:t>
            </w:r>
          </w:p>
        </w:tc>
        <w:tc>
          <w:tcPr>
            <w:tcW w:w="1260" w:type="dxa"/>
            <w:tcBorders>
              <w:top w:val="nil"/>
              <w:left w:val="nil"/>
              <w:bottom w:val="single" w:sz="8" w:space="0" w:color="auto"/>
              <w:right w:val="nil"/>
            </w:tcBorders>
            <w:noWrap/>
            <w:vAlign w:val="bottom"/>
          </w:tcPr>
          <w:p w:rsidR="00E77606" w:rsidRPr="00874843" w:rsidRDefault="00035695" w:rsidP="00874843">
            <w:pPr>
              <w:widowControl w:val="0"/>
              <w:spacing w:line="360" w:lineRule="auto"/>
              <w:jc w:val="both"/>
              <w:rPr>
                <w:sz w:val="20"/>
                <w:szCs w:val="20"/>
              </w:rPr>
            </w:pPr>
            <w:r w:rsidRPr="00874843">
              <w:rPr>
                <w:sz w:val="20"/>
                <w:szCs w:val="20"/>
              </w:rPr>
              <w:t>47 655</w:t>
            </w:r>
          </w:p>
        </w:tc>
        <w:tc>
          <w:tcPr>
            <w:tcW w:w="1224" w:type="dxa"/>
            <w:tcBorders>
              <w:top w:val="nil"/>
              <w:left w:val="single" w:sz="4" w:space="0" w:color="auto"/>
              <w:bottom w:val="single" w:sz="4" w:space="0" w:color="auto"/>
              <w:right w:val="single" w:sz="4" w:space="0" w:color="auto"/>
            </w:tcBorders>
            <w:noWrap/>
            <w:vAlign w:val="bottom"/>
          </w:tcPr>
          <w:p w:rsidR="00E77606" w:rsidRPr="00874843" w:rsidRDefault="00C448C3" w:rsidP="00874843">
            <w:pPr>
              <w:widowControl w:val="0"/>
              <w:spacing w:line="360" w:lineRule="auto"/>
              <w:jc w:val="both"/>
              <w:rPr>
                <w:sz w:val="20"/>
                <w:szCs w:val="20"/>
              </w:rPr>
            </w:pPr>
            <w:r w:rsidRPr="00874843">
              <w:rPr>
                <w:sz w:val="20"/>
                <w:szCs w:val="20"/>
              </w:rPr>
              <w:t>9</w:t>
            </w:r>
            <w:r w:rsidR="00E77606" w:rsidRPr="00874843">
              <w:rPr>
                <w:sz w:val="20"/>
                <w:szCs w:val="20"/>
              </w:rPr>
              <w:t>%</w:t>
            </w:r>
          </w:p>
        </w:tc>
        <w:tc>
          <w:tcPr>
            <w:tcW w:w="1080" w:type="dxa"/>
            <w:tcBorders>
              <w:top w:val="nil"/>
              <w:left w:val="nil"/>
              <w:bottom w:val="single" w:sz="4" w:space="0" w:color="auto"/>
              <w:right w:val="single" w:sz="4" w:space="0" w:color="auto"/>
            </w:tcBorders>
            <w:noWrap/>
            <w:vAlign w:val="bottom"/>
          </w:tcPr>
          <w:p w:rsidR="00E77606" w:rsidRPr="00874843" w:rsidRDefault="00C448C3" w:rsidP="00874843">
            <w:pPr>
              <w:widowControl w:val="0"/>
              <w:spacing w:line="360" w:lineRule="auto"/>
              <w:jc w:val="both"/>
              <w:rPr>
                <w:sz w:val="20"/>
                <w:szCs w:val="20"/>
              </w:rPr>
            </w:pPr>
            <w:r w:rsidRPr="00874843">
              <w:rPr>
                <w:sz w:val="20"/>
                <w:szCs w:val="20"/>
              </w:rPr>
              <w:t>0.4</w:t>
            </w:r>
            <w:r w:rsidR="00E77606" w:rsidRPr="00874843">
              <w:rPr>
                <w:sz w:val="20"/>
                <w:szCs w:val="20"/>
              </w:rPr>
              <w:t>%</w:t>
            </w:r>
          </w:p>
        </w:tc>
        <w:tc>
          <w:tcPr>
            <w:tcW w:w="1260" w:type="dxa"/>
            <w:tcBorders>
              <w:top w:val="nil"/>
              <w:left w:val="nil"/>
              <w:bottom w:val="single" w:sz="4" w:space="0" w:color="auto"/>
              <w:right w:val="single" w:sz="4" w:space="0" w:color="auto"/>
            </w:tcBorders>
            <w:noWrap/>
            <w:vAlign w:val="bottom"/>
          </w:tcPr>
          <w:p w:rsidR="00E77606" w:rsidRPr="00874843" w:rsidRDefault="00C448C3" w:rsidP="00874843">
            <w:pPr>
              <w:widowControl w:val="0"/>
              <w:spacing w:line="360" w:lineRule="auto"/>
              <w:jc w:val="both"/>
              <w:rPr>
                <w:sz w:val="20"/>
                <w:szCs w:val="20"/>
              </w:rPr>
            </w:pPr>
            <w:r w:rsidRPr="00874843">
              <w:rPr>
                <w:sz w:val="20"/>
                <w:szCs w:val="20"/>
              </w:rPr>
              <w:t>0.8</w:t>
            </w:r>
            <w:r w:rsidR="00E77606" w:rsidRPr="00874843">
              <w:rPr>
                <w:sz w:val="20"/>
                <w:szCs w:val="20"/>
              </w:rPr>
              <w:t>%</w:t>
            </w:r>
          </w:p>
        </w:tc>
      </w:tr>
    </w:tbl>
    <w:p w:rsidR="00874843" w:rsidRDefault="00874843" w:rsidP="00874843">
      <w:pPr>
        <w:pStyle w:val="1"/>
        <w:keepNext w:val="0"/>
        <w:widowControl w:val="0"/>
        <w:ind w:firstLine="709"/>
      </w:pPr>
    </w:p>
    <w:p w:rsidR="00E77606" w:rsidRPr="00874843" w:rsidRDefault="00E77606" w:rsidP="00874843">
      <w:pPr>
        <w:pStyle w:val="1"/>
        <w:keepNext w:val="0"/>
        <w:widowControl w:val="0"/>
        <w:ind w:firstLine="709"/>
      </w:pPr>
      <w:r w:rsidRPr="00874843">
        <w:t xml:space="preserve">Итак, анализ рентабельности предприятия показал, что на предприятии состоялись отрицательные сдвиги в сторону снижения основных показателей рентабельности. </w:t>
      </w:r>
    </w:p>
    <w:p w:rsidR="00E77606" w:rsidRPr="00874843" w:rsidRDefault="00E77606" w:rsidP="00874843">
      <w:pPr>
        <w:pStyle w:val="1"/>
        <w:keepNext w:val="0"/>
        <w:widowControl w:val="0"/>
        <w:ind w:firstLine="709"/>
      </w:pPr>
      <w:r w:rsidRPr="00874843">
        <w:t>Возрастание рентабельности активов не оказывало содействие снижению доходности продукции. Но все же таки в 200</w:t>
      </w:r>
      <w:r w:rsidR="00C448C3" w:rsidRPr="00874843">
        <w:t>8</w:t>
      </w:r>
      <w:r w:rsidRPr="00874843">
        <w:t xml:space="preserve"> году предприятие получало </w:t>
      </w:r>
      <w:r w:rsidR="00C448C3" w:rsidRPr="00874843">
        <w:t>прибыль</w:t>
      </w:r>
      <w:r w:rsidRPr="00874843">
        <w:t xml:space="preserve"> на каждую гривну активов.</w:t>
      </w:r>
    </w:p>
    <w:p w:rsidR="00E77606" w:rsidRPr="00874843" w:rsidRDefault="00E77606" w:rsidP="00874843">
      <w:pPr>
        <w:pStyle w:val="1"/>
        <w:keepNext w:val="0"/>
        <w:widowControl w:val="0"/>
        <w:ind w:firstLine="709"/>
      </w:pPr>
      <w:r w:rsidRPr="00874843">
        <w:t>В 200</w:t>
      </w:r>
      <w:r w:rsidR="00C448C3" w:rsidRPr="00874843">
        <w:t>8</w:t>
      </w:r>
      <w:r w:rsidRPr="00874843">
        <w:t xml:space="preserve"> году состоялось уменьшение показателя рентабельности собственного капитала на </w:t>
      </w:r>
      <w:r w:rsidR="00C448C3" w:rsidRPr="00874843">
        <w:t>8</w:t>
      </w:r>
      <w:r w:rsidRPr="00874843">
        <w:t>%, но на 1 гривну собственного капитала предприятия в 200</w:t>
      </w:r>
      <w:r w:rsidR="00C448C3" w:rsidRPr="00874843">
        <w:t>8</w:t>
      </w:r>
      <w:r w:rsidRPr="00874843">
        <w:t xml:space="preserve"> го</w:t>
      </w:r>
      <w:r w:rsidR="00C448C3" w:rsidRPr="00874843">
        <w:t>ду приходилось 0.8</w:t>
      </w:r>
      <w:r w:rsidRPr="00874843">
        <w:t xml:space="preserve"> копеек прибыли. Если оценить эффективность обычной деятельности предприятия по показателям рентабельности, то следует отметить, что в 200</w:t>
      </w:r>
      <w:r w:rsidR="00C448C3" w:rsidRPr="00874843">
        <w:t>8</w:t>
      </w:r>
      <w:r w:rsidRPr="00874843">
        <w:t xml:space="preserve"> году в сравнении с 200</w:t>
      </w:r>
      <w:r w:rsidR="00C448C3" w:rsidRPr="00874843">
        <w:t>7</w:t>
      </w:r>
      <w:r w:rsidRPr="00874843">
        <w:t xml:space="preserve"> годом предприятие стало работать менее эффективно. </w:t>
      </w:r>
    </w:p>
    <w:p w:rsidR="00E77606" w:rsidRPr="00874843" w:rsidRDefault="00E77606" w:rsidP="00874843">
      <w:pPr>
        <w:pStyle w:val="1"/>
        <w:keepNext w:val="0"/>
        <w:widowControl w:val="0"/>
        <w:ind w:firstLine="709"/>
      </w:pPr>
      <w:r w:rsidRPr="00874843">
        <w:t xml:space="preserve">Показатель рентабельности активов свидетельствует, что в отчетном году на единицу выручки приходилось почти </w:t>
      </w:r>
      <w:r w:rsidR="00C448C3" w:rsidRPr="00874843">
        <w:t>0.4</w:t>
      </w:r>
      <w:r w:rsidRPr="00874843">
        <w:t xml:space="preserve"> копеек чистой прибыли.</w:t>
      </w:r>
    </w:p>
    <w:p w:rsidR="00E77606" w:rsidRPr="00874843" w:rsidRDefault="00E77606" w:rsidP="00874843">
      <w:pPr>
        <w:widowControl w:val="0"/>
        <w:spacing w:line="360" w:lineRule="auto"/>
        <w:ind w:firstLine="709"/>
        <w:jc w:val="both"/>
        <w:rPr>
          <w:sz w:val="28"/>
        </w:rPr>
      </w:pPr>
      <w:r w:rsidRPr="00874843">
        <w:rPr>
          <w:sz w:val="28"/>
          <w:szCs w:val="28"/>
        </w:rPr>
        <w:t>Таблица 7.2 характеризует формирование прибыли ОАО „Запорожсталь” на протяжении отчетного периода.</w:t>
      </w:r>
      <w:r w:rsidRPr="00874843">
        <w:rPr>
          <w:sz w:val="28"/>
        </w:rPr>
        <w:t xml:space="preserve"> Чистая прибыль комбината за рассмотренный период снизилась на</w:t>
      </w:r>
      <w:r w:rsidR="00874843">
        <w:rPr>
          <w:sz w:val="28"/>
        </w:rPr>
        <w:t xml:space="preserve"> </w:t>
      </w:r>
      <w:r w:rsidRPr="00874843">
        <w:rPr>
          <w:sz w:val="28"/>
        </w:rPr>
        <w:t xml:space="preserve">(-) </w:t>
      </w:r>
      <w:r w:rsidR="00C448C3" w:rsidRPr="00874843">
        <w:rPr>
          <w:sz w:val="28"/>
        </w:rPr>
        <w:t>506</w:t>
      </w:r>
      <w:r w:rsidRPr="00874843">
        <w:rPr>
          <w:sz w:val="28"/>
        </w:rPr>
        <w:t xml:space="preserve"> </w:t>
      </w:r>
      <w:r w:rsidR="00C448C3" w:rsidRPr="00874843">
        <w:rPr>
          <w:sz w:val="28"/>
        </w:rPr>
        <w:t>124</w:t>
      </w:r>
      <w:r w:rsidRPr="00874843">
        <w:rPr>
          <w:sz w:val="28"/>
        </w:rPr>
        <w:t xml:space="preserve"> тыс. грн. (</w:t>
      </w:r>
      <w:r w:rsidR="00C448C3" w:rsidRPr="00874843">
        <w:rPr>
          <w:sz w:val="28"/>
        </w:rPr>
        <w:t>91</w:t>
      </w:r>
      <w:r w:rsidRPr="00874843">
        <w:rPr>
          <w:sz w:val="28"/>
        </w:rPr>
        <w:t xml:space="preserve">%) и составила </w:t>
      </w:r>
      <w:r w:rsidR="00C448C3" w:rsidRPr="00874843">
        <w:rPr>
          <w:sz w:val="28"/>
        </w:rPr>
        <w:t>47 655</w:t>
      </w:r>
      <w:r w:rsidRPr="00874843">
        <w:rPr>
          <w:sz w:val="28"/>
        </w:rPr>
        <w:t xml:space="preserve"> тыс. грн. Это уменьшение целиком обусловлено сокращением прибыли от </w:t>
      </w:r>
      <w:r w:rsidR="007B5319" w:rsidRPr="00874843">
        <w:rPr>
          <w:sz w:val="28"/>
        </w:rPr>
        <w:t>операционной</w:t>
      </w:r>
      <w:r w:rsidR="00874843">
        <w:rPr>
          <w:sz w:val="28"/>
        </w:rPr>
        <w:t xml:space="preserve"> </w:t>
      </w:r>
      <w:r w:rsidRPr="00874843">
        <w:rPr>
          <w:sz w:val="28"/>
        </w:rPr>
        <w:t xml:space="preserve">деятельности на </w:t>
      </w:r>
      <w:r w:rsidR="007B5319" w:rsidRPr="00874843">
        <w:rPr>
          <w:sz w:val="28"/>
        </w:rPr>
        <w:t>751 032</w:t>
      </w:r>
      <w:r w:rsidRPr="00874843">
        <w:rPr>
          <w:sz w:val="28"/>
        </w:rPr>
        <w:t xml:space="preserve"> тыс. грн.</w:t>
      </w:r>
    </w:p>
    <w:p w:rsidR="00E92DE1" w:rsidRPr="00874843" w:rsidRDefault="00E92DE1" w:rsidP="00874843">
      <w:pPr>
        <w:widowControl w:val="0"/>
        <w:spacing w:line="360" w:lineRule="auto"/>
        <w:ind w:firstLine="709"/>
        <w:jc w:val="both"/>
        <w:rPr>
          <w:sz w:val="28"/>
          <w:szCs w:val="28"/>
        </w:rPr>
      </w:pPr>
    </w:p>
    <w:p w:rsidR="00E77606" w:rsidRPr="00874843" w:rsidRDefault="00E77606" w:rsidP="00874843">
      <w:pPr>
        <w:widowControl w:val="0"/>
        <w:spacing w:line="360" w:lineRule="auto"/>
        <w:ind w:firstLine="709"/>
        <w:jc w:val="both"/>
        <w:rPr>
          <w:sz w:val="28"/>
          <w:szCs w:val="28"/>
        </w:rPr>
      </w:pPr>
      <w:r w:rsidRPr="00874843">
        <w:rPr>
          <w:sz w:val="28"/>
          <w:szCs w:val="28"/>
        </w:rPr>
        <w:t>Таблица 7.2 - Расчет формирования прибыли ОАО „Запорожсталь”, тыс. грн.</w:t>
      </w:r>
    </w:p>
    <w:tbl>
      <w:tblPr>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4"/>
        <w:gridCol w:w="1476"/>
        <w:gridCol w:w="1568"/>
        <w:gridCol w:w="1427"/>
        <w:gridCol w:w="1440"/>
      </w:tblGrid>
      <w:tr w:rsidR="00E77606" w:rsidRPr="00874843">
        <w:trPr>
          <w:trHeight w:val="371"/>
        </w:trPr>
        <w:tc>
          <w:tcPr>
            <w:tcW w:w="3274" w:type="dxa"/>
            <w:noWrap/>
          </w:tcPr>
          <w:p w:rsidR="00E77606" w:rsidRPr="00874843" w:rsidRDefault="00E77606" w:rsidP="00874843">
            <w:pPr>
              <w:widowControl w:val="0"/>
              <w:spacing w:line="360" w:lineRule="auto"/>
              <w:jc w:val="both"/>
              <w:rPr>
                <w:sz w:val="20"/>
                <w:szCs w:val="20"/>
              </w:rPr>
            </w:pPr>
            <w:r w:rsidRPr="00874843">
              <w:rPr>
                <w:sz w:val="20"/>
                <w:szCs w:val="20"/>
              </w:rPr>
              <w:t>Показатели</w:t>
            </w:r>
          </w:p>
        </w:tc>
        <w:tc>
          <w:tcPr>
            <w:tcW w:w="1476" w:type="dxa"/>
            <w:noWrap/>
          </w:tcPr>
          <w:p w:rsidR="00E77606" w:rsidRPr="00874843" w:rsidRDefault="00E77606" w:rsidP="00874843">
            <w:pPr>
              <w:widowControl w:val="0"/>
              <w:spacing w:line="360" w:lineRule="auto"/>
              <w:jc w:val="both"/>
              <w:rPr>
                <w:sz w:val="20"/>
                <w:szCs w:val="20"/>
              </w:rPr>
            </w:pPr>
            <w:r w:rsidRPr="00874843">
              <w:rPr>
                <w:sz w:val="20"/>
                <w:szCs w:val="20"/>
              </w:rPr>
              <w:t>01.01.200</w:t>
            </w:r>
            <w:r w:rsidR="00D911BD" w:rsidRPr="00874843">
              <w:rPr>
                <w:sz w:val="20"/>
                <w:szCs w:val="20"/>
              </w:rPr>
              <w:t>8</w:t>
            </w:r>
            <w:r w:rsidRPr="00874843">
              <w:rPr>
                <w:sz w:val="20"/>
                <w:szCs w:val="20"/>
              </w:rPr>
              <w:t>г.</w:t>
            </w:r>
          </w:p>
        </w:tc>
        <w:tc>
          <w:tcPr>
            <w:tcW w:w="1568" w:type="dxa"/>
            <w:noWrap/>
          </w:tcPr>
          <w:p w:rsidR="00E77606" w:rsidRPr="00874843" w:rsidRDefault="00E77606" w:rsidP="00874843">
            <w:pPr>
              <w:widowControl w:val="0"/>
              <w:spacing w:line="360" w:lineRule="auto"/>
              <w:jc w:val="both"/>
              <w:rPr>
                <w:sz w:val="20"/>
                <w:szCs w:val="20"/>
              </w:rPr>
            </w:pPr>
            <w:r w:rsidRPr="00874843">
              <w:rPr>
                <w:sz w:val="20"/>
                <w:szCs w:val="20"/>
              </w:rPr>
              <w:t>01.01.200</w:t>
            </w:r>
            <w:r w:rsidR="00D911BD" w:rsidRPr="00874843">
              <w:rPr>
                <w:sz w:val="20"/>
                <w:szCs w:val="20"/>
              </w:rPr>
              <w:t>9</w:t>
            </w:r>
            <w:r w:rsidRPr="00874843">
              <w:rPr>
                <w:sz w:val="20"/>
                <w:szCs w:val="20"/>
              </w:rPr>
              <w:t>г.</w:t>
            </w:r>
          </w:p>
        </w:tc>
        <w:tc>
          <w:tcPr>
            <w:tcW w:w="1427" w:type="dxa"/>
            <w:noWrap/>
          </w:tcPr>
          <w:p w:rsidR="00E77606" w:rsidRPr="00874843" w:rsidRDefault="00E77606" w:rsidP="00874843">
            <w:pPr>
              <w:widowControl w:val="0"/>
              <w:spacing w:line="360" w:lineRule="auto"/>
              <w:jc w:val="both"/>
              <w:rPr>
                <w:sz w:val="20"/>
                <w:szCs w:val="20"/>
              </w:rPr>
            </w:pPr>
            <w:r w:rsidRPr="00874843">
              <w:rPr>
                <w:sz w:val="20"/>
                <w:szCs w:val="20"/>
              </w:rPr>
              <w:t>Абсол.</w:t>
            </w:r>
          </w:p>
          <w:p w:rsidR="00E77606" w:rsidRPr="00874843" w:rsidRDefault="00E77606" w:rsidP="00874843">
            <w:pPr>
              <w:widowControl w:val="0"/>
              <w:spacing w:line="360" w:lineRule="auto"/>
              <w:jc w:val="both"/>
              <w:rPr>
                <w:sz w:val="20"/>
                <w:szCs w:val="20"/>
              </w:rPr>
            </w:pPr>
            <w:r w:rsidRPr="00874843">
              <w:rPr>
                <w:sz w:val="20"/>
                <w:szCs w:val="20"/>
              </w:rPr>
              <w:t>откл., +/-</w:t>
            </w:r>
          </w:p>
        </w:tc>
        <w:tc>
          <w:tcPr>
            <w:tcW w:w="1440" w:type="dxa"/>
            <w:noWrap/>
          </w:tcPr>
          <w:p w:rsidR="00E77606" w:rsidRPr="00874843" w:rsidRDefault="00E77606" w:rsidP="00874843">
            <w:pPr>
              <w:widowControl w:val="0"/>
              <w:spacing w:line="360" w:lineRule="auto"/>
              <w:jc w:val="both"/>
              <w:rPr>
                <w:sz w:val="20"/>
                <w:szCs w:val="20"/>
              </w:rPr>
            </w:pPr>
            <w:r w:rsidRPr="00874843">
              <w:rPr>
                <w:sz w:val="20"/>
                <w:szCs w:val="20"/>
              </w:rPr>
              <w:t>Относ.</w:t>
            </w:r>
          </w:p>
          <w:p w:rsidR="00E77606" w:rsidRPr="00874843" w:rsidRDefault="00E77606" w:rsidP="00874843">
            <w:pPr>
              <w:widowControl w:val="0"/>
              <w:spacing w:line="360" w:lineRule="auto"/>
              <w:jc w:val="both"/>
              <w:rPr>
                <w:sz w:val="20"/>
                <w:szCs w:val="20"/>
              </w:rPr>
            </w:pPr>
            <w:r w:rsidRPr="00874843">
              <w:rPr>
                <w:sz w:val="20"/>
                <w:szCs w:val="20"/>
              </w:rPr>
              <w:t>откл.,%</w:t>
            </w:r>
          </w:p>
        </w:tc>
      </w:tr>
      <w:tr w:rsidR="00E77606" w:rsidRPr="00874843">
        <w:trPr>
          <w:trHeight w:val="360"/>
        </w:trPr>
        <w:tc>
          <w:tcPr>
            <w:tcW w:w="3274" w:type="dxa"/>
            <w:vAlign w:val="bottom"/>
          </w:tcPr>
          <w:p w:rsidR="00E77606" w:rsidRPr="00874843" w:rsidRDefault="00E77606" w:rsidP="00874843">
            <w:pPr>
              <w:widowControl w:val="0"/>
              <w:spacing w:line="360" w:lineRule="auto"/>
              <w:jc w:val="both"/>
              <w:rPr>
                <w:sz w:val="20"/>
                <w:szCs w:val="20"/>
              </w:rPr>
            </w:pPr>
            <w:r w:rsidRPr="00874843">
              <w:rPr>
                <w:sz w:val="20"/>
                <w:szCs w:val="20"/>
              </w:rPr>
              <w:t>Результат</w:t>
            </w:r>
            <w:r w:rsidR="00D911BD" w:rsidRPr="00874843">
              <w:rPr>
                <w:sz w:val="20"/>
                <w:szCs w:val="20"/>
              </w:rPr>
              <w:t xml:space="preserve"> от </w:t>
            </w:r>
            <w:r w:rsidRPr="00874843">
              <w:rPr>
                <w:sz w:val="20"/>
                <w:szCs w:val="20"/>
              </w:rPr>
              <w:t>операционной деятельности</w:t>
            </w:r>
          </w:p>
        </w:tc>
        <w:tc>
          <w:tcPr>
            <w:tcW w:w="1476" w:type="dxa"/>
            <w:vAlign w:val="bottom"/>
          </w:tcPr>
          <w:p w:rsidR="00E77606" w:rsidRPr="00874843" w:rsidRDefault="00D911BD" w:rsidP="00874843">
            <w:pPr>
              <w:widowControl w:val="0"/>
              <w:spacing w:line="360" w:lineRule="auto"/>
              <w:jc w:val="both"/>
              <w:rPr>
                <w:sz w:val="20"/>
                <w:szCs w:val="20"/>
              </w:rPr>
            </w:pPr>
            <w:r w:rsidRPr="00874843">
              <w:rPr>
                <w:sz w:val="20"/>
                <w:szCs w:val="20"/>
              </w:rPr>
              <w:t>690 751</w:t>
            </w:r>
          </w:p>
        </w:tc>
        <w:tc>
          <w:tcPr>
            <w:tcW w:w="1568" w:type="dxa"/>
            <w:noWrap/>
            <w:vAlign w:val="bottom"/>
          </w:tcPr>
          <w:p w:rsidR="00E77606" w:rsidRPr="00874843" w:rsidRDefault="00D911BD" w:rsidP="00874843">
            <w:pPr>
              <w:widowControl w:val="0"/>
              <w:spacing w:line="360" w:lineRule="auto"/>
              <w:jc w:val="both"/>
              <w:rPr>
                <w:sz w:val="20"/>
                <w:szCs w:val="20"/>
              </w:rPr>
            </w:pPr>
            <w:r w:rsidRPr="00874843">
              <w:rPr>
                <w:sz w:val="20"/>
                <w:szCs w:val="20"/>
              </w:rPr>
              <w:t>- 60 281</w:t>
            </w:r>
          </w:p>
        </w:tc>
        <w:tc>
          <w:tcPr>
            <w:tcW w:w="1427" w:type="dxa"/>
            <w:noWrap/>
            <w:vAlign w:val="bottom"/>
          </w:tcPr>
          <w:p w:rsidR="00E77606" w:rsidRPr="00874843" w:rsidRDefault="00C8534A" w:rsidP="00874843">
            <w:pPr>
              <w:widowControl w:val="0"/>
              <w:spacing w:line="360" w:lineRule="auto"/>
              <w:jc w:val="both"/>
              <w:rPr>
                <w:sz w:val="20"/>
                <w:szCs w:val="20"/>
              </w:rPr>
            </w:pPr>
            <w:r w:rsidRPr="00874843">
              <w:rPr>
                <w:sz w:val="20"/>
                <w:szCs w:val="20"/>
              </w:rPr>
              <w:t>-751 032</w:t>
            </w:r>
          </w:p>
        </w:tc>
        <w:tc>
          <w:tcPr>
            <w:tcW w:w="1440" w:type="dxa"/>
            <w:noWrap/>
            <w:vAlign w:val="bottom"/>
          </w:tcPr>
          <w:p w:rsidR="00E77606" w:rsidRPr="00874843" w:rsidRDefault="004828AA" w:rsidP="00874843">
            <w:pPr>
              <w:widowControl w:val="0"/>
              <w:spacing w:line="360" w:lineRule="auto"/>
              <w:jc w:val="both"/>
              <w:rPr>
                <w:sz w:val="20"/>
                <w:szCs w:val="20"/>
              </w:rPr>
            </w:pPr>
            <w:r w:rsidRPr="00874843">
              <w:rPr>
                <w:sz w:val="20"/>
                <w:szCs w:val="20"/>
                <w:lang w:val="en-US"/>
              </w:rPr>
              <w:t>-109</w:t>
            </w:r>
            <w:r w:rsidR="00E77606" w:rsidRPr="00874843">
              <w:rPr>
                <w:sz w:val="20"/>
                <w:szCs w:val="20"/>
              </w:rPr>
              <w:t>%</w:t>
            </w:r>
          </w:p>
        </w:tc>
      </w:tr>
      <w:tr w:rsidR="00E77606" w:rsidRPr="00874843">
        <w:trPr>
          <w:trHeight w:val="270"/>
        </w:trPr>
        <w:tc>
          <w:tcPr>
            <w:tcW w:w="3274" w:type="dxa"/>
            <w:vAlign w:val="bottom"/>
          </w:tcPr>
          <w:p w:rsidR="00E77606" w:rsidRPr="00874843" w:rsidRDefault="00E77606" w:rsidP="00874843">
            <w:pPr>
              <w:widowControl w:val="0"/>
              <w:spacing w:line="360" w:lineRule="auto"/>
              <w:jc w:val="both"/>
              <w:rPr>
                <w:sz w:val="20"/>
                <w:szCs w:val="20"/>
              </w:rPr>
            </w:pPr>
            <w:r w:rsidRPr="00874843">
              <w:rPr>
                <w:sz w:val="20"/>
                <w:szCs w:val="20"/>
              </w:rPr>
              <w:t>Результат финансових операций</w:t>
            </w:r>
          </w:p>
        </w:tc>
        <w:tc>
          <w:tcPr>
            <w:tcW w:w="1476" w:type="dxa"/>
            <w:vAlign w:val="bottom"/>
          </w:tcPr>
          <w:p w:rsidR="00E77606" w:rsidRPr="00874843" w:rsidRDefault="004828AA" w:rsidP="00874843">
            <w:pPr>
              <w:widowControl w:val="0"/>
              <w:spacing w:line="360" w:lineRule="auto"/>
              <w:jc w:val="both"/>
              <w:rPr>
                <w:sz w:val="20"/>
                <w:szCs w:val="20"/>
                <w:lang w:val="en-US"/>
              </w:rPr>
            </w:pPr>
            <w:r w:rsidRPr="00874843">
              <w:rPr>
                <w:sz w:val="20"/>
                <w:szCs w:val="20"/>
                <w:lang w:val="en-US"/>
              </w:rPr>
              <w:t>- 1 182</w:t>
            </w:r>
          </w:p>
        </w:tc>
        <w:tc>
          <w:tcPr>
            <w:tcW w:w="1568" w:type="dxa"/>
            <w:noWrap/>
            <w:vAlign w:val="bottom"/>
          </w:tcPr>
          <w:p w:rsidR="00E77606" w:rsidRPr="00874843" w:rsidRDefault="004828AA" w:rsidP="00874843">
            <w:pPr>
              <w:widowControl w:val="0"/>
              <w:spacing w:line="360" w:lineRule="auto"/>
              <w:jc w:val="both"/>
              <w:rPr>
                <w:sz w:val="20"/>
                <w:szCs w:val="20"/>
                <w:lang w:val="en-US"/>
              </w:rPr>
            </w:pPr>
            <w:r w:rsidRPr="00874843">
              <w:rPr>
                <w:sz w:val="20"/>
                <w:szCs w:val="20"/>
                <w:lang w:val="en-US"/>
              </w:rPr>
              <w:t>-89 418</w:t>
            </w:r>
          </w:p>
        </w:tc>
        <w:tc>
          <w:tcPr>
            <w:tcW w:w="1427" w:type="dxa"/>
            <w:noWrap/>
            <w:vAlign w:val="bottom"/>
          </w:tcPr>
          <w:p w:rsidR="00E77606" w:rsidRPr="00874843" w:rsidRDefault="00E77606" w:rsidP="00874843">
            <w:pPr>
              <w:widowControl w:val="0"/>
              <w:spacing w:line="360" w:lineRule="auto"/>
              <w:jc w:val="both"/>
              <w:rPr>
                <w:sz w:val="20"/>
                <w:szCs w:val="20"/>
                <w:lang w:val="en-US"/>
              </w:rPr>
            </w:pPr>
            <w:r w:rsidRPr="00874843">
              <w:rPr>
                <w:sz w:val="20"/>
                <w:szCs w:val="20"/>
              </w:rPr>
              <w:t>-</w:t>
            </w:r>
            <w:r w:rsidR="004828AA" w:rsidRPr="00874843">
              <w:rPr>
                <w:sz w:val="20"/>
                <w:szCs w:val="20"/>
                <w:lang w:val="en-US"/>
              </w:rPr>
              <w:t>88 236</w:t>
            </w:r>
          </w:p>
        </w:tc>
        <w:tc>
          <w:tcPr>
            <w:tcW w:w="1440" w:type="dxa"/>
            <w:noWrap/>
            <w:vAlign w:val="bottom"/>
          </w:tcPr>
          <w:p w:rsidR="00E77606" w:rsidRPr="00874843" w:rsidRDefault="007B5319" w:rsidP="00874843">
            <w:pPr>
              <w:widowControl w:val="0"/>
              <w:spacing w:line="360" w:lineRule="auto"/>
              <w:jc w:val="both"/>
              <w:rPr>
                <w:sz w:val="20"/>
                <w:szCs w:val="20"/>
              </w:rPr>
            </w:pPr>
            <w:r w:rsidRPr="00874843">
              <w:rPr>
                <w:sz w:val="20"/>
                <w:szCs w:val="20"/>
                <w:lang w:val="en-US"/>
              </w:rPr>
              <w:t>7</w:t>
            </w:r>
            <w:r w:rsidR="00874843" w:rsidRPr="00874843">
              <w:rPr>
                <w:sz w:val="20"/>
                <w:szCs w:val="20"/>
                <w:lang w:val="en-US"/>
              </w:rPr>
              <w:t xml:space="preserve"> </w:t>
            </w:r>
            <w:r w:rsidRPr="00874843">
              <w:rPr>
                <w:sz w:val="20"/>
                <w:szCs w:val="20"/>
                <w:lang w:val="en-US"/>
              </w:rPr>
              <w:t>464.9</w:t>
            </w:r>
            <w:r w:rsidR="00E77606" w:rsidRPr="00874843">
              <w:rPr>
                <w:sz w:val="20"/>
                <w:szCs w:val="20"/>
              </w:rPr>
              <w:t>%</w:t>
            </w:r>
          </w:p>
        </w:tc>
      </w:tr>
      <w:tr w:rsidR="00E77606" w:rsidRPr="00874843">
        <w:trPr>
          <w:trHeight w:val="465"/>
        </w:trPr>
        <w:tc>
          <w:tcPr>
            <w:tcW w:w="3274" w:type="dxa"/>
            <w:vAlign w:val="bottom"/>
          </w:tcPr>
          <w:p w:rsidR="00E77606" w:rsidRPr="00874843" w:rsidRDefault="00E77606" w:rsidP="00874843">
            <w:pPr>
              <w:widowControl w:val="0"/>
              <w:spacing w:line="360" w:lineRule="auto"/>
              <w:jc w:val="both"/>
              <w:rPr>
                <w:bCs/>
                <w:sz w:val="20"/>
                <w:szCs w:val="20"/>
              </w:rPr>
            </w:pPr>
            <w:r w:rsidRPr="00874843">
              <w:rPr>
                <w:sz w:val="20"/>
                <w:szCs w:val="20"/>
              </w:rPr>
              <w:t>Финансовый результат</w:t>
            </w:r>
            <w:r w:rsidR="00874843" w:rsidRPr="00874843">
              <w:rPr>
                <w:sz w:val="20"/>
                <w:szCs w:val="20"/>
              </w:rPr>
              <w:t xml:space="preserve"> </w:t>
            </w:r>
            <w:r w:rsidRPr="00874843">
              <w:rPr>
                <w:sz w:val="20"/>
                <w:szCs w:val="20"/>
              </w:rPr>
              <w:t>до налогообложения</w:t>
            </w:r>
          </w:p>
        </w:tc>
        <w:tc>
          <w:tcPr>
            <w:tcW w:w="1476" w:type="dxa"/>
            <w:noWrap/>
            <w:vAlign w:val="bottom"/>
          </w:tcPr>
          <w:p w:rsidR="00E77606" w:rsidRPr="00874843" w:rsidRDefault="007B5319" w:rsidP="00874843">
            <w:pPr>
              <w:widowControl w:val="0"/>
              <w:spacing w:line="360" w:lineRule="auto"/>
              <w:jc w:val="both"/>
              <w:rPr>
                <w:sz w:val="20"/>
                <w:szCs w:val="20"/>
                <w:lang w:val="en-US"/>
              </w:rPr>
            </w:pPr>
            <w:r w:rsidRPr="00874843">
              <w:rPr>
                <w:sz w:val="20"/>
                <w:szCs w:val="20"/>
                <w:lang w:val="en-US"/>
              </w:rPr>
              <w:t>738 963</w:t>
            </w:r>
          </w:p>
        </w:tc>
        <w:tc>
          <w:tcPr>
            <w:tcW w:w="1568" w:type="dxa"/>
            <w:noWrap/>
            <w:vAlign w:val="bottom"/>
          </w:tcPr>
          <w:p w:rsidR="00E77606" w:rsidRPr="00874843" w:rsidRDefault="007B5319" w:rsidP="00874843">
            <w:pPr>
              <w:widowControl w:val="0"/>
              <w:spacing w:line="360" w:lineRule="auto"/>
              <w:jc w:val="both"/>
              <w:rPr>
                <w:sz w:val="20"/>
                <w:szCs w:val="20"/>
                <w:lang w:val="en-US"/>
              </w:rPr>
            </w:pPr>
            <w:r w:rsidRPr="00874843">
              <w:rPr>
                <w:sz w:val="20"/>
                <w:szCs w:val="20"/>
                <w:lang w:val="en-US"/>
              </w:rPr>
              <w:t>3 661</w:t>
            </w:r>
          </w:p>
        </w:tc>
        <w:tc>
          <w:tcPr>
            <w:tcW w:w="1427" w:type="dxa"/>
            <w:noWrap/>
            <w:vAlign w:val="bottom"/>
          </w:tcPr>
          <w:p w:rsidR="00E77606" w:rsidRPr="00874843" w:rsidRDefault="00E77606" w:rsidP="00874843">
            <w:pPr>
              <w:widowControl w:val="0"/>
              <w:spacing w:line="360" w:lineRule="auto"/>
              <w:jc w:val="both"/>
              <w:rPr>
                <w:sz w:val="20"/>
                <w:szCs w:val="20"/>
                <w:lang w:val="en-US"/>
              </w:rPr>
            </w:pPr>
            <w:r w:rsidRPr="00874843">
              <w:rPr>
                <w:sz w:val="20"/>
                <w:szCs w:val="20"/>
              </w:rPr>
              <w:t>-</w:t>
            </w:r>
            <w:r w:rsidR="007B5319" w:rsidRPr="00874843">
              <w:rPr>
                <w:sz w:val="20"/>
                <w:szCs w:val="20"/>
                <w:lang w:val="en-US"/>
              </w:rPr>
              <w:t>735 302</w:t>
            </w:r>
          </w:p>
        </w:tc>
        <w:tc>
          <w:tcPr>
            <w:tcW w:w="1440" w:type="dxa"/>
            <w:noWrap/>
            <w:vAlign w:val="bottom"/>
          </w:tcPr>
          <w:p w:rsidR="00E77606" w:rsidRPr="00874843" w:rsidRDefault="00E77606" w:rsidP="00874843">
            <w:pPr>
              <w:widowControl w:val="0"/>
              <w:spacing w:line="360" w:lineRule="auto"/>
              <w:jc w:val="both"/>
              <w:rPr>
                <w:sz w:val="20"/>
                <w:szCs w:val="20"/>
              </w:rPr>
            </w:pPr>
            <w:r w:rsidRPr="00874843">
              <w:rPr>
                <w:sz w:val="20"/>
                <w:szCs w:val="20"/>
              </w:rPr>
              <w:t>-</w:t>
            </w:r>
            <w:r w:rsidR="007B5319" w:rsidRPr="00874843">
              <w:rPr>
                <w:sz w:val="20"/>
                <w:szCs w:val="20"/>
                <w:lang w:val="en-US"/>
              </w:rPr>
              <w:t>99.5</w:t>
            </w:r>
            <w:r w:rsidRPr="00874843">
              <w:rPr>
                <w:sz w:val="20"/>
                <w:szCs w:val="20"/>
              </w:rPr>
              <w:t>%</w:t>
            </w:r>
          </w:p>
        </w:tc>
      </w:tr>
      <w:tr w:rsidR="00E77606" w:rsidRPr="00874843">
        <w:trPr>
          <w:trHeight w:val="255"/>
        </w:trPr>
        <w:tc>
          <w:tcPr>
            <w:tcW w:w="3274" w:type="dxa"/>
            <w:noWrap/>
            <w:vAlign w:val="bottom"/>
          </w:tcPr>
          <w:p w:rsidR="00E77606" w:rsidRPr="00874843" w:rsidRDefault="00E77606" w:rsidP="00874843">
            <w:pPr>
              <w:widowControl w:val="0"/>
              <w:spacing w:line="360" w:lineRule="auto"/>
              <w:jc w:val="both"/>
              <w:rPr>
                <w:sz w:val="20"/>
                <w:szCs w:val="20"/>
              </w:rPr>
            </w:pPr>
            <w:r w:rsidRPr="00874843">
              <w:rPr>
                <w:sz w:val="20"/>
                <w:szCs w:val="20"/>
              </w:rPr>
              <w:t>Налог на прибыль</w:t>
            </w:r>
          </w:p>
        </w:tc>
        <w:tc>
          <w:tcPr>
            <w:tcW w:w="1476" w:type="dxa"/>
            <w:noWrap/>
            <w:vAlign w:val="bottom"/>
          </w:tcPr>
          <w:p w:rsidR="00E77606" w:rsidRPr="00874843" w:rsidRDefault="007B5319" w:rsidP="00874843">
            <w:pPr>
              <w:widowControl w:val="0"/>
              <w:spacing w:line="360" w:lineRule="auto"/>
              <w:jc w:val="both"/>
              <w:rPr>
                <w:sz w:val="20"/>
                <w:szCs w:val="20"/>
                <w:lang w:val="en-US"/>
              </w:rPr>
            </w:pPr>
            <w:r w:rsidRPr="00874843">
              <w:rPr>
                <w:sz w:val="20"/>
                <w:szCs w:val="20"/>
                <w:lang w:val="en-US"/>
              </w:rPr>
              <w:t>185 184</w:t>
            </w:r>
          </w:p>
        </w:tc>
        <w:tc>
          <w:tcPr>
            <w:tcW w:w="1568" w:type="dxa"/>
            <w:noWrap/>
            <w:vAlign w:val="bottom"/>
          </w:tcPr>
          <w:p w:rsidR="00E77606" w:rsidRPr="00874843" w:rsidRDefault="007B5319" w:rsidP="00874843">
            <w:pPr>
              <w:widowControl w:val="0"/>
              <w:spacing w:line="360" w:lineRule="auto"/>
              <w:jc w:val="both"/>
              <w:rPr>
                <w:sz w:val="20"/>
                <w:szCs w:val="20"/>
                <w:lang w:val="en-US"/>
              </w:rPr>
            </w:pPr>
            <w:r w:rsidRPr="00874843">
              <w:rPr>
                <w:sz w:val="20"/>
                <w:szCs w:val="20"/>
                <w:lang w:val="en-US"/>
              </w:rPr>
              <w:t>-43 994</w:t>
            </w:r>
          </w:p>
        </w:tc>
        <w:tc>
          <w:tcPr>
            <w:tcW w:w="1427" w:type="dxa"/>
            <w:noWrap/>
            <w:vAlign w:val="bottom"/>
          </w:tcPr>
          <w:p w:rsidR="00E77606" w:rsidRPr="00874843" w:rsidRDefault="00E77606" w:rsidP="00874843">
            <w:pPr>
              <w:widowControl w:val="0"/>
              <w:spacing w:line="360" w:lineRule="auto"/>
              <w:jc w:val="both"/>
              <w:rPr>
                <w:sz w:val="20"/>
                <w:szCs w:val="20"/>
                <w:lang w:val="en-US"/>
              </w:rPr>
            </w:pPr>
            <w:r w:rsidRPr="00874843">
              <w:rPr>
                <w:sz w:val="20"/>
                <w:szCs w:val="20"/>
              </w:rPr>
              <w:t>-</w:t>
            </w:r>
            <w:r w:rsidR="007B5319" w:rsidRPr="00874843">
              <w:rPr>
                <w:sz w:val="20"/>
                <w:szCs w:val="20"/>
                <w:lang w:val="en-US"/>
              </w:rPr>
              <w:t>229 178</w:t>
            </w:r>
          </w:p>
        </w:tc>
        <w:tc>
          <w:tcPr>
            <w:tcW w:w="1440" w:type="dxa"/>
            <w:noWrap/>
            <w:vAlign w:val="bottom"/>
          </w:tcPr>
          <w:p w:rsidR="00E77606" w:rsidRPr="00874843" w:rsidRDefault="00E77606" w:rsidP="00874843">
            <w:pPr>
              <w:widowControl w:val="0"/>
              <w:spacing w:line="360" w:lineRule="auto"/>
              <w:jc w:val="both"/>
              <w:rPr>
                <w:sz w:val="20"/>
                <w:szCs w:val="20"/>
              </w:rPr>
            </w:pPr>
            <w:r w:rsidRPr="00874843">
              <w:rPr>
                <w:sz w:val="20"/>
                <w:szCs w:val="20"/>
              </w:rPr>
              <w:t>-</w:t>
            </w:r>
            <w:r w:rsidR="007B5319" w:rsidRPr="00874843">
              <w:rPr>
                <w:sz w:val="20"/>
                <w:szCs w:val="20"/>
                <w:lang w:val="en-US"/>
              </w:rPr>
              <w:t>123.8</w:t>
            </w:r>
            <w:r w:rsidRPr="00874843">
              <w:rPr>
                <w:sz w:val="20"/>
                <w:szCs w:val="20"/>
              </w:rPr>
              <w:t>%</w:t>
            </w:r>
          </w:p>
        </w:tc>
      </w:tr>
      <w:tr w:rsidR="00E77606" w:rsidRPr="00874843">
        <w:trPr>
          <w:trHeight w:val="255"/>
        </w:trPr>
        <w:tc>
          <w:tcPr>
            <w:tcW w:w="3274" w:type="dxa"/>
            <w:noWrap/>
            <w:vAlign w:val="center"/>
          </w:tcPr>
          <w:p w:rsidR="00E77606" w:rsidRPr="00874843" w:rsidRDefault="00E77606" w:rsidP="00874843">
            <w:pPr>
              <w:widowControl w:val="0"/>
              <w:spacing w:line="360" w:lineRule="auto"/>
              <w:jc w:val="both"/>
              <w:rPr>
                <w:bCs/>
                <w:sz w:val="20"/>
                <w:szCs w:val="20"/>
              </w:rPr>
            </w:pPr>
            <w:r w:rsidRPr="00874843">
              <w:rPr>
                <w:sz w:val="20"/>
                <w:szCs w:val="20"/>
              </w:rPr>
              <w:t>Всего чистая прибыль</w:t>
            </w:r>
          </w:p>
        </w:tc>
        <w:tc>
          <w:tcPr>
            <w:tcW w:w="1476" w:type="dxa"/>
            <w:noWrap/>
            <w:vAlign w:val="bottom"/>
          </w:tcPr>
          <w:p w:rsidR="00E77606" w:rsidRPr="00874843" w:rsidRDefault="007B5319" w:rsidP="00874843">
            <w:pPr>
              <w:widowControl w:val="0"/>
              <w:spacing w:line="360" w:lineRule="auto"/>
              <w:jc w:val="both"/>
              <w:rPr>
                <w:sz w:val="20"/>
                <w:szCs w:val="20"/>
                <w:lang w:val="en-US"/>
              </w:rPr>
            </w:pPr>
            <w:r w:rsidRPr="00874843">
              <w:rPr>
                <w:sz w:val="20"/>
                <w:szCs w:val="20"/>
                <w:lang w:val="en-US"/>
              </w:rPr>
              <w:t>553 779</w:t>
            </w:r>
          </w:p>
        </w:tc>
        <w:tc>
          <w:tcPr>
            <w:tcW w:w="1568" w:type="dxa"/>
            <w:noWrap/>
            <w:vAlign w:val="bottom"/>
          </w:tcPr>
          <w:p w:rsidR="00E77606" w:rsidRPr="00874843" w:rsidRDefault="007B5319" w:rsidP="00874843">
            <w:pPr>
              <w:widowControl w:val="0"/>
              <w:spacing w:line="360" w:lineRule="auto"/>
              <w:jc w:val="both"/>
              <w:rPr>
                <w:sz w:val="20"/>
                <w:szCs w:val="20"/>
                <w:lang w:val="en-US"/>
              </w:rPr>
            </w:pPr>
            <w:r w:rsidRPr="00874843">
              <w:rPr>
                <w:sz w:val="20"/>
                <w:szCs w:val="20"/>
                <w:lang w:val="en-US"/>
              </w:rPr>
              <w:t>47 655</w:t>
            </w:r>
          </w:p>
        </w:tc>
        <w:tc>
          <w:tcPr>
            <w:tcW w:w="1427" w:type="dxa"/>
            <w:noWrap/>
            <w:vAlign w:val="bottom"/>
          </w:tcPr>
          <w:p w:rsidR="00E77606" w:rsidRPr="00874843" w:rsidRDefault="00E77606" w:rsidP="00874843">
            <w:pPr>
              <w:widowControl w:val="0"/>
              <w:spacing w:line="360" w:lineRule="auto"/>
              <w:jc w:val="both"/>
              <w:rPr>
                <w:sz w:val="20"/>
                <w:szCs w:val="20"/>
                <w:lang w:val="en-US"/>
              </w:rPr>
            </w:pPr>
            <w:r w:rsidRPr="00874843">
              <w:rPr>
                <w:sz w:val="20"/>
                <w:szCs w:val="20"/>
              </w:rPr>
              <w:t>-</w:t>
            </w:r>
            <w:r w:rsidR="007B5319" w:rsidRPr="00874843">
              <w:rPr>
                <w:sz w:val="20"/>
                <w:szCs w:val="20"/>
                <w:lang w:val="en-US"/>
              </w:rPr>
              <w:t>506 124</w:t>
            </w:r>
          </w:p>
        </w:tc>
        <w:tc>
          <w:tcPr>
            <w:tcW w:w="1440" w:type="dxa"/>
            <w:noWrap/>
            <w:vAlign w:val="bottom"/>
          </w:tcPr>
          <w:p w:rsidR="00E77606" w:rsidRPr="00874843" w:rsidRDefault="00E77606" w:rsidP="00874843">
            <w:pPr>
              <w:widowControl w:val="0"/>
              <w:spacing w:line="360" w:lineRule="auto"/>
              <w:jc w:val="both"/>
              <w:rPr>
                <w:sz w:val="20"/>
                <w:szCs w:val="20"/>
              </w:rPr>
            </w:pPr>
            <w:r w:rsidRPr="00874843">
              <w:rPr>
                <w:sz w:val="20"/>
                <w:szCs w:val="20"/>
              </w:rPr>
              <w:t>-</w:t>
            </w:r>
            <w:r w:rsidR="007B5319" w:rsidRPr="00874843">
              <w:rPr>
                <w:sz w:val="20"/>
                <w:szCs w:val="20"/>
                <w:lang w:val="en-US"/>
              </w:rPr>
              <w:t>91.4</w:t>
            </w:r>
            <w:r w:rsidRPr="00874843">
              <w:rPr>
                <w:sz w:val="20"/>
                <w:szCs w:val="20"/>
              </w:rPr>
              <w:t>%</w:t>
            </w:r>
          </w:p>
        </w:tc>
      </w:tr>
    </w:tbl>
    <w:p w:rsidR="00E77606" w:rsidRPr="00874843" w:rsidRDefault="00E77606" w:rsidP="00874843">
      <w:pPr>
        <w:widowControl w:val="0"/>
        <w:spacing w:line="360" w:lineRule="auto"/>
        <w:ind w:firstLine="709"/>
        <w:jc w:val="both"/>
        <w:rPr>
          <w:sz w:val="28"/>
        </w:rPr>
      </w:pPr>
    </w:p>
    <w:p w:rsidR="00E77606" w:rsidRPr="00874843" w:rsidRDefault="00E77606" w:rsidP="00874843">
      <w:pPr>
        <w:widowControl w:val="0"/>
        <w:tabs>
          <w:tab w:val="left" w:pos="2090"/>
        </w:tabs>
        <w:spacing w:line="360" w:lineRule="auto"/>
        <w:ind w:firstLine="709"/>
        <w:jc w:val="both"/>
        <w:rPr>
          <w:sz w:val="28"/>
          <w:szCs w:val="28"/>
        </w:rPr>
      </w:pPr>
      <w:r w:rsidRPr="00874843">
        <w:rPr>
          <w:sz w:val="28"/>
          <w:szCs w:val="28"/>
        </w:rPr>
        <w:t xml:space="preserve">Обращает на себя внимание уменьшение финансового результата до налогообложения в </w:t>
      </w:r>
      <w:smartTag w:uri="urn:schemas-microsoft-com:office:smarttags" w:element="metricconverter">
        <w:smartTagPr>
          <w:attr w:name="ProductID" w:val="2008 г"/>
        </w:smartTagPr>
        <w:r w:rsidRPr="00874843">
          <w:rPr>
            <w:sz w:val="28"/>
            <w:szCs w:val="28"/>
          </w:rPr>
          <w:t>200</w:t>
        </w:r>
        <w:r w:rsidR="006F5545" w:rsidRPr="00874843">
          <w:rPr>
            <w:sz w:val="28"/>
            <w:szCs w:val="28"/>
          </w:rPr>
          <w:t>8</w:t>
        </w:r>
        <w:r w:rsidRPr="00874843">
          <w:rPr>
            <w:sz w:val="28"/>
            <w:szCs w:val="28"/>
          </w:rPr>
          <w:t xml:space="preserve"> г</w:t>
        </w:r>
      </w:smartTag>
      <w:r w:rsidRPr="00874843">
        <w:rPr>
          <w:sz w:val="28"/>
          <w:szCs w:val="28"/>
        </w:rPr>
        <w:t xml:space="preserve">. по отношению к </w:t>
      </w:r>
      <w:smartTag w:uri="urn:schemas-microsoft-com:office:smarttags" w:element="metricconverter">
        <w:smartTagPr>
          <w:attr w:name="ProductID" w:val="2007 г"/>
        </w:smartTagPr>
        <w:r w:rsidRPr="00874843">
          <w:rPr>
            <w:sz w:val="28"/>
            <w:szCs w:val="28"/>
          </w:rPr>
          <w:t>200</w:t>
        </w:r>
        <w:r w:rsidR="006F5545" w:rsidRPr="00874843">
          <w:rPr>
            <w:sz w:val="28"/>
            <w:szCs w:val="28"/>
          </w:rPr>
          <w:t>7</w:t>
        </w:r>
        <w:r w:rsidRPr="00874843">
          <w:rPr>
            <w:sz w:val="28"/>
            <w:szCs w:val="28"/>
          </w:rPr>
          <w:t xml:space="preserve"> г</w:t>
        </w:r>
      </w:smartTag>
      <w:r w:rsidRPr="00874843">
        <w:rPr>
          <w:sz w:val="28"/>
          <w:szCs w:val="28"/>
        </w:rPr>
        <w:t xml:space="preserve">. соответственно на </w:t>
      </w:r>
      <w:r w:rsidR="006F5545" w:rsidRPr="00874843">
        <w:rPr>
          <w:sz w:val="28"/>
          <w:szCs w:val="28"/>
        </w:rPr>
        <w:t>123.8</w:t>
      </w:r>
      <w:r w:rsidRPr="00874843">
        <w:rPr>
          <w:sz w:val="28"/>
          <w:szCs w:val="28"/>
        </w:rPr>
        <w:t>%, что свидетельствует о снижении эффективности деятельности предприятия</w:t>
      </w:r>
      <w:r w:rsidR="006F5545" w:rsidRPr="00874843">
        <w:rPr>
          <w:sz w:val="28"/>
          <w:szCs w:val="28"/>
        </w:rPr>
        <w:t xml:space="preserve"> целиком обусловленное мировым финансовым кризисом</w:t>
      </w:r>
      <w:r w:rsidRPr="00874843">
        <w:rPr>
          <w:sz w:val="28"/>
          <w:szCs w:val="28"/>
        </w:rPr>
        <w:t>.</w:t>
      </w:r>
    </w:p>
    <w:p w:rsidR="001F7679" w:rsidRDefault="001F7679" w:rsidP="00874843">
      <w:pPr>
        <w:pStyle w:val="3"/>
        <w:widowControl w:val="0"/>
        <w:shd w:val="clear" w:color="auto" w:fill="FFFFFF"/>
        <w:tabs>
          <w:tab w:val="clear" w:pos="709"/>
          <w:tab w:val="left" w:pos="708"/>
        </w:tabs>
        <w:spacing w:line="360" w:lineRule="auto"/>
        <w:ind w:firstLine="709"/>
        <w:rPr>
          <w:szCs w:val="28"/>
        </w:rPr>
      </w:pPr>
    </w:p>
    <w:p w:rsidR="00D73410" w:rsidRPr="00874843" w:rsidRDefault="0029569D" w:rsidP="00874843">
      <w:pPr>
        <w:pStyle w:val="3"/>
        <w:widowControl w:val="0"/>
        <w:shd w:val="clear" w:color="auto" w:fill="FFFFFF"/>
        <w:tabs>
          <w:tab w:val="clear" w:pos="709"/>
          <w:tab w:val="left" w:pos="708"/>
        </w:tabs>
        <w:spacing w:line="360" w:lineRule="auto"/>
        <w:ind w:firstLine="709"/>
        <w:rPr>
          <w:szCs w:val="28"/>
        </w:rPr>
      </w:pPr>
      <w:r w:rsidRPr="00874843">
        <w:rPr>
          <w:szCs w:val="28"/>
        </w:rPr>
        <w:t>8</w:t>
      </w:r>
      <w:r w:rsidR="00AD345C" w:rsidRPr="00874843">
        <w:rPr>
          <w:szCs w:val="28"/>
        </w:rPr>
        <w:t xml:space="preserve">. </w:t>
      </w:r>
      <w:r w:rsidRPr="00874843">
        <w:rPr>
          <w:szCs w:val="28"/>
        </w:rPr>
        <w:t>Кредитование предприятия</w:t>
      </w:r>
    </w:p>
    <w:p w:rsidR="00C3643A" w:rsidRPr="00874843" w:rsidRDefault="00C3643A" w:rsidP="00874843">
      <w:pPr>
        <w:pStyle w:val="3"/>
        <w:widowControl w:val="0"/>
        <w:shd w:val="clear" w:color="auto" w:fill="FFFFFF"/>
        <w:tabs>
          <w:tab w:val="clear" w:pos="709"/>
          <w:tab w:val="left" w:pos="708"/>
        </w:tabs>
        <w:spacing w:line="360" w:lineRule="auto"/>
        <w:ind w:firstLine="709"/>
        <w:rPr>
          <w:szCs w:val="28"/>
        </w:rPr>
      </w:pPr>
    </w:p>
    <w:p w:rsidR="00C65F8E" w:rsidRPr="00874843" w:rsidRDefault="00C65F8E" w:rsidP="00874843">
      <w:pPr>
        <w:widowControl w:val="0"/>
        <w:shd w:val="clear" w:color="auto" w:fill="FFFFFF"/>
        <w:spacing w:line="360" w:lineRule="auto"/>
        <w:ind w:firstLine="709"/>
        <w:jc w:val="both"/>
        <w:rPr>
          <w:sz w:val="28"/>
          <w:szCs w:val="28"/>
        </w:rPr>
      </w:pPr>
      <w:r w:rsidRPr="00874843">
        <w:rPr>
          <w:sz w:val="28"/>
          <w:szCs w:val="28"/>
        </w:rPr>
        <w:t>Формами финансировани</w:t>
      </w:r>
      <w:r w:rsidR="0029569D" w:rsidRPr="00874843">
        <w:rPr>
          <w:sz w:val="28"/>
          <w:szCs w:val="28"/>
        </w:rPr>
        <w:t>я</w:t>
      </w:r>
      <w:r w:rsidRPr="00874843">
        <w:rPr>
          <w:sz w:val="28"/>
          <w:szCs w:val="28"/>
        </w:rPr>
        <w:t xml:space="preserve"> </w:t>
      </w:r>
      <w:r w:rsidR="0029569D" w:rsidRPr="00874843">
        <w:rPr>
          <w:sz w:val="28"/>
          <w:szCs w:val="28"/>
        </w:rPr>
        <w:t>являются</w:t>
      </w:r>
      <w:r w:rsidRPr="00874843">
        <w:rPr>
          <w:sz w:val="28"/>
          <w:szCs w:val="28"/>
        </w:rPr>
        <w:t xml:space="preserve"> самофинансирование, </w:t>
      </w:r>
      <w:r w:rsidR="0029569D" w:rsidRPr="00874843">
        <w:rPr>
          <w:sz w:val="28"/>
          <w:szCs w:val="28"/>
        </w:rPr>
        <w:t>кредитование</w:t>
      </w:r>
      <w:r w:rsidRPr="00874843">
        <w:rPr>
          <w:sz w:val="28"/>
          <w:szCs w:val="28"/>
        </w:rPr>
        <w:t xml:space="preserve"> и государственное финансирование, а инструментами механизма финансового обеспечения — состав и структура</w:t>
      </w:r>
      <w:r w:rsidRPr="00874843">
        <w:rPr>
          <w:sz w:val="28"/>
          <w:szCs w:val="12"/>
        </w:rPr>
        <w:t xml:space="preserve"> </w:t>
      </w:r>
      <w:r w:rsidRPr="00874843">
        <w:rPr>
          <w:noProof/>
          <w:sz w:val="28"/>
          <w:szCs w:val="28"/>
        </w:rPr>
        <w:t xml:space="preserve">его источников. Они определяют не только политику финансирования хозяйственной деятельности предприятия, </w:t>
      </w:r>
      <w:r w:rsidRPr="00874843">
        <w:rPr>
          <w:noProof/>
          <w:sz w:val="28"/>
          <w:szCs w:val="28"/>
          <w:lang w:val="uk-UA"/>
        </w:rPr>
        <w:t>но</w:t>
      </w:r>
      <w:r w:rsidRPr="00874843">
        <w:rPr>
          <w:noProof/>
          <w:sz w:val="28"/>
          <w:szCs w:val="28"/>
        </w:rPr>
        <w:t xml:space="preserve"> и влияют на финансовые результаты его деятельности. Для выявления влияния отдельных инструментов финансового обеспечения предлагается такая классификация состава основных источников финансовых ресурсов (капитала) предприятия. </w:t>
      </w:r>
      <w:r w:rsidRPr="00874843">
        <w:rPr>
          <w:sz w:val="28"/>
          <w:szCs w:val="28"/>
        </w:rPr>
        <w:t xml:space="preserve">Формы финансирования большей частью классифицируют </w:t>
      </w:r>
      <w:r w:rsidRPr="00874843">
        <w:rPr>
          <w:sz w:val="28"/>
          <w:szCs w:val="28"/>
          <w:lang w:val="uk-UA"/>
        </w:rPr>
        <w:t>по</w:t>
      </w:r>
      <w:r w:rsidRPr="00874843">
        <w:rPr>
          <w:sz w:val="28"/>
          <w:szCs w:val="28"/>
        </w:rPr>
        <w:t xml:space="preserve"> таким критериям:</w:t>
      </w:r>
      <w:r w:rsidRPr="00874843">
        <w:rPr>
          <w:sz w:val="28"/>
          <w:szCs w:val="28"/>
        </w:rPr>
        <w:tab/>
      </w:r>
    </w:p>
    <w:p w:rsidR="00C65F8E" w:rsidRPr="00874843" w:rsidRDefault="00874843" w:rsidP="00874843">
      <w:pPr>
        <w:widowControl w:val="0"/>
        <w:shd w:val="clear" w:color="auto" w:fill="FFFFFF"/>
        <w:tabs>
          <w:tab w:val="left" w:pos="523"/>
          <w:tab w:val="left" w:pos="4982"/>
        </w:tabs>
        <w:spacing w:line="360" w:lineRule="auto"/>
        <w:ind w:firstLine="709"/>
        <w:jc w:val="both"/>
        <w:rPr>
          <w:sz w:val="28"/>
          <w:szCs w:val="28"/>
        </w:rPr>
      </w:pPr>
      <w:r>
        <w:rPr>
          <w:sz w:val="28"/>
          <w:szCs w:val="28"/>
          <w:lang w:val="uk-UA"/>
        </w:rPr>
        <w:t xml:space="preserve"> </w:t>
      </w:r>
      <w:r w:rsidR="00C65F8E" w:rsidRPr="00874843">
        <w:rPr>
          <w:sz w:val="28"/>
          <w:szCs w:val="28"/>
        </w:rPr>
        <w:t>а) в зависимости от целей финансирования;</w:t>
      </w:r>
    </w:p>
    <w:p w:rsidR="00C65F8E" w:rsidRPr="00874843" w:rsidRDefault="00874843" w:rsidP="00874843">
      <w:pPr>
        <w:widowControl w:val="0"/>
        <w:shd w:val="clear" w:color="auto" w:fill="FFFFFF"/>
        <w:tabs>
          <w:tab w:val="left" w:pos="523"/>
          <w:tab w:val="left" w:pos="4982"/>
        </w:tabs>
        <w:spacing w:line="360" w:lineRule="auto"/>
        <w:ind w:firstLine="709"/>
        <w:jc w:val="both"/>
        <w:rPr>
          <w:sz w:val="28"/>
          <w:szCs w:val="28"/>
        </w:rPr>
      </w:pPr>
      <w:r>
        <w:rPr>
          <w:sz w:val="28"/>
          <w:szCs w:val="28"/>
          <w:lang w:val="uk-UA"/>
        </w:rPr>
        <w:t xml:space="preserve"> </w:t>
      </w:r>
      <w:r w:rsidR="00C65F8E" w:rsidRPr="00874843">
        <w:rPr>
          <w:sz w:val="28"/>
          <w:szCs w:val="28"/>
        </w:rPr>
        <w:t xml:space="preserve">б) </w:t>
      </w:r>
      <w:r w:rsidR="00C65F8E" w:rsidRPr="00874843">
        <w:rPr>
          <w:sz w:val="28"/>
          <w:szCs w:val="28"/>
          <w:lang w:val="uk-UA"/>
        </w:rPr>
        <w:t>по</w:t>
      </w:r>
      <w:r w:rsidR="00C65F8E" w:rsidRPr="00874843">
        <w:rPr>
          <w:sz w:val="28"/>
          <w:szCs w:val="28"/>
        </w:rPr>
        <w:t xml:space="preserve"> источникам поступления капитала;</w:t>
      </w:r>
    </w:p>
    <w:p w:rsidR="00C65F8E" w:rsidRPr="00874843" w:rsidRDefault="00874843" w:rsidP="00874843">
      <w:pPr>
        <w:widowControl w:val="0"/>
        <w:shd w:val="clear" w:color="auto" w:fill="FFFFFF"/>
        <w:tabs>
          <w:tab w:val="left" w:pos="523"/>
          <w:tab w:val="left" w:pos="4982"/>
        </w:tabs>
        <w:spacing w:line="360" w:lineRule="auto"/>
        <w:ind w:firstLine="709"/>
        <w:jc w:val="both"/>
        <w:rPr>
          <w:sz w:val="28"/>
          <w:szCs w:val="28"/>
        </w:rPr>
      </w:pPr>
      <w:r>
        <w:rPr>
          <w:sz w:val="28"/>
          <w:szCs w:val="28"/>
          <w:lang w:val="uk-UA"/>
        </w:rPr>
        <w:t xml:space="preserve"> </w:t>
      </w:r>
      <w:r w:rsidR="00C65F8E" w:rsidRPr="00874843">
        <w:rPr>
          <w:sz w:val="28"/>
          <w:szCs w:val="28"/>
        </w:rPr>
        <w:t xml:space="preserve">в) </w:t>
      </w:r>
      <w:r w:rsidR="00C65F8E" w:rsidRPr="00874843">
        <w:rPr>
          <w:sz w:val="28"/>
          <w:szCs w:val="28"/>
          <w:lang w:val="uk-UA"/>
        </w:rPr>
        <w:t>по</w:t>
      </w:r>
      <w:r w:rsidR="00C65F8E" w:rsidRPr="00874843">
        <w:rPr>
          <w:sz w:val="28"/>
          <w:szCs w:val="28"/>
        </w:rPr>
        <w:t xml:space="preserve"> правов</w:t>
      </w:r>
      <w:r w:rsidR="00C65F8E" w:rsidRPr="00874843">
        <w:rPr>
          <w:sz w:val="28"/>
          <w:szCs w:val="28"/>
          <w:lang w:val="uk-UA"/>
        </w:rPr>
        <w:t>ому</w:t>
      </w:r>
      <w:r w:rsidR="00C65F8E" w:rsidRPr="00874843">
        <w:rPr>
          <w:sz w:val="28"/>
          <w:szCs w:val="28"/>
        </w:rPr>
        <w:t xml:space="preserve"> статус</w:t>
      </w:r>
      <w:r w:rsidR="00C65F8E" w:rsidRPr="00874843">
        <w:rPr>
          <w:sz w:val="28"/>
          <w:szCs w:val="28"/>
          <w:lang w:val="uk-UA"/>
        </w:rPr>
        <w:t>у</w:t>
      </w:r>
      <w:r w:rsidR="00C65F8E" w:rsidRPr="00874843">
        <w:rPr>
          <w:sz w:val="28"/>
          <w:szCs w:val="28"/>
        </w:rPr>
        <w:t xml:space="preserve"> кап</w:t>
      </w:r>
      <w:r w:rsidR="00C65F8E" w:rsidRPr="00874843">
        <w:rPr>
          <w:sz w:val="28"/>
          <w:szCs w:val="28"/>
          <w:lang w:val="uk-UA"/>
        </w:rPr>
        <w:t>и</w:t>
      </w:r>
      <w:r w:rsidR="00C65F8E" w:rsidRPr="00874843">
        <w:rPr>
          <w:sz w:val="28"/>
          <w:szCs w:val="28"/>
        </w:rPr>
        <w:t>талода</w:t>
      </w:r>
      <w:r w:rsidR="00C65F8E" w:rsidRPr="00874843">
        <w:rPr>
          <w:sz w:val="28"/>
          <w:szCs w:val="28"/>
          <w:lang w:val="uk-UA"/>
        </w:rPr>
        <w:t>телей</w:t>
      </w:r>
      <w:r w:rsidR="00C65F8E" w:rsidRPr="00874843">
        <w:rPr>
          <w:sz w:val="28"/>
          <w:szCs w:val="28"/>
        </w:rPr>
        <w:t xml:space="preserve"> относительно предприятия.</w:t>
      </w:r>
    </w:p>
    <w:p w:rsidR="00C65F8E" w:rsidRPr="00874843" w:rsidRDefault="00C65F8E" w:rsidP="00874843">
      <w:pPr>
        <w:widowControl w:val="0"/>
        <w:shd w:val="clear" w:color="auto" w:fill="FFFFFF"/>
        <w:tabs>
          <w:tab w:val="left" w:pos="523"/>
        </w:tabs>
        <w:spacing w:line="360" w:lineRule="auto"/>
        <w:ind w:firstLine="709"/>
        <w:jc w:val="both"/>
        <w:rPr>
          <w:sz w:val="28"/>
          <w:szCs w:val="28"/>
        </w:rPr>
      </w:pPr>
      <w:r w:rsidRPr="00874843">
        <w:rPr>
          <w:sz w:val="28"/>
          <w:szCs w:val="28"/>
        </w:rPr>
        <w:t xml:space="preserve">В зависимости от целей финансирования </w:t>
      </w:r>
      <w:r w:rsidRPr="00874843">
        <w:rPr>
          <w:sz w:val="28"/>
          <w:szCs w:val="28"/>
          <w:lang w:val="uk-UA"/>
        </w:rPr>
        <w:t>в</w:t>
      </w:r>
      <w:r w:rsidRPr="00874843">
        <w:rPr>
          <w:sz w:val="28"/>
          <w:szCs w:val="28"/>
        </w:rPr>
        <w:t>ы</w:t>
      </w:r>
      <w:r w:rsidRPr="00874843">
        <w:rPr>
          <w:sz w:val="28"/>
          <w:szCs w:val="28"/>
          <w:lang w:val="uk-UA"/>
        </w:rPr>
        <w:t>деляют</w:t>
      </w:r>
      <w:r w:rsidRPr="00874843">
        <w:rPr>
          <w:sz w:val="28"/>
          <w:szCs w:val="28"/>
        </w:rPr>
        <w:t xml:space="preserve"> такие его формы:</w:t>
      </w:r>
    </w:p>
    <w:p w:rsidR="00C65F8E" w:rsidRPr="00874843" w:rsidRDefault="00874843" w:rsidP="00874843">
      <w:pPr>
        <w:widowControl w:val="0"/>
        <w:shd w:val="clear" w:color="auto" w:fill="FFFFFF"/>
        <w:tabs>
          <w:tab w:val="left" w:pos="480"/>
        </w:tabs>
        <w:spacing w:line="360" w:lineRule="auto"/>
        <w:ind w:firstLine="709"/>
        <w:jc w:val="both"/>
        <w:rPr>
          <w:sz w:val="28"/>
          <w:szCs w:val="28"/>
        </w:rPr>
      </w:pPr>
      <w:r>
        <w:rPr>
          <w:sz w:val="28"/>
          <w:szCs w:val="28"/>
        </w:rPr>
        <w:t xml:space="preserve"> </w:t>
      </w:r>
      <w:r w:rsidR="00C65F8E" w:rsidRPr="00874843">
        <w:rPr>
          <w:sz w:val="28"/>
          <w:szCs w:val="28"/>
        </w:rPr>
        <w:t>- финансирование при учреждении предприятия;</w:t>
      </w:r>
    </w:p>
    <w:p w:rsidR="00C65F8E" w:rsidRPr="00874843" w:rsidRDefault="00874843" w:rsidP="00874843">
      <w:pPr>
        <w:widowControl w:val="0"/>
        <w:shd w:val="clear" w:color="auto" w:fill="FFFFFF"/>
        <w:tabs>
          <w:tab w:val="left" w:pos="480"/>
          <w:tab w:val="left" w:pos="4296"/>
        </w:tabs>
        <w:spacing w:line="360" w:lineRule="auto"/>
        <w:ind w:firstLine="709"/>
        <w:jc w:val="both"/>
        <w:rPr>
          <w:sz w:val="28"/>
          <w:szCs w:val="28"/>
        </w:rPr>
      </w:pPr>
      <w:r>
        <w:rPr>
          <w:sz w:val="28"/>
          <w:szCs w:val="28"/>
        </w:rPr>
        <w:t xml:space="preserve"> </w:t>
      </w:r>
      <w:r w:rsidR="00C65F8E" w:rsidRPr="00874843">
        <w:rPr>
          <w:sz w:val="28"/>
          <w:szCs w:val="28"/>
        </w:rPr>
        <w:t>- на расширение деятельности;</w:t>
      </w:r>
      <w:r w:rsidR="00C65F8E" w:rsidRPr="00874843">
        <w:rPr>
          <w:sz w:val="28"/>
          <w:szCs w:val="28"/>
        </w:rPr>
        <w:tab/>
      </w:r>
    </w:p>
    <w:p w:rsidR="00C65F8E" w:rsidRPr="00874843" w:rsidRDefault="00874843" w:rsidP="00874843">
      <w:pPr>
        <w:widowControl w:val="0"/>
        <w:shd w:val="clear" w:color="auto" w:fill="FFFFFF"/>
        <w:tabs>
          <w:tab w:val="left" w:pos="480"/>
          <w:tab w:val="left" w:pos="4214"/>
        </w:tabs>
        <w:spacing w:line="360" w:lineRule="auto"/>
        <w:ind w:firstLine="709"/>
        <w:jc w:val="both"/>
        <w:rPr>
          <w:sz w:val="28"/>
          <w:szCs w:val="28"/>
        </w:rPr>
      </w:pPr>
      <w:r>
        <w:rPr>
          <w:sz w:val="28"/>
          <w:szCs w:val="28"/>
        </w:rPr>
        <w:t xml:space="preserve"> </w:t>
      </w:r>
      <w:r w:rsidR="00C65F8E" w:rsidRPr="00874843">
        <w:rPr>
          <w:sz w:val="28"/>
          <w:szCs w:val="28"/>
        </w:rPr>
        <w:t>- рефинансирование;</w:t>
      </w:r>
    </w:p>
    <w:p w:rsidR="00C65F8E" w:rsidRPr="00874843" w:rsidRDefault="00874843" w:rsidP="00874843">
      <w:pPr>
        <w:widowControl w:val="0"/>
        <w:shd w:val="clear" w:color="auto" w:fill="FFFFFF"/>
        <w:tabs>
          <w:tab w:val="left" w:pos="480"/>
        </w:tabs>
        <w:spacing w:line="360" w:lineRule="auto"/>
        <w:ind w:firstLine="709"/>
        <w:jc w:val="both"/>
        <w:rPr>
          <w:sz w:val="28"/>
          <w:szCs w:val="28"/>
        </w:rPr>
      </w:pPr>
      <w:r>
        <w:rPr>
          <w:sz w:val="28"/>
          <w:szCs w:val="28"/>
        </w:rPr>
        <w:t xml:space="preserve"> </w:t>
      </w:r>
      <w:r w:rsidR="00C65F8E" w:rsidRPr="00874843">
        <w:rPr>
          <w:sz w:val="28"/>
          <w:szCs w:val="28"/>
        </w:rPr>
        <w:t>- санационное финансирование.</w:t>
      </w:r>
    </w:p>
    <w:p w:rsidR="00C65F8E" w:rsidRPr="00874843" w:rsidRDefault="00C65F8E" w:rsidP="00874843">
      <w:pPr>
        <w:widowControl w:val="0"/>
        <w:shd w:val="clear" w:color="auto" w:fill="FFFFFF"/>
        <w:spacing w:line="360" w:lineRule="auto"/>
        <w:ind w:firstLine="709"/>
        <w:jc w:val="both"/>
        <w:rPr>
          <w:sz w:val="28"/>
          <w:szCs w:val="28"/>
        </w:rPr>
      </w:pPr>
      <w:r w:rsidRPr="00874843">
        <w:rPr>
          <w:sz w:val="28"/>
          <w:szCs w:val="28"/>
        </w:rPr>
        <w:t>По источникам мобилизации финансовых ресурсов различают внешнее и внутре</w:t>
      </w:r>
      <w:r w:rsidR="00904F48" w:rsidRPr="00874843">
        <w:rPr>
          <w:sz w:val="28"/>
          <w:szCs w:val="28"/>
        </w:rPr>
        <w:t xml:space="preserve">ннее финансирование (рисунок </w:t>
      </w:r>
      <w:r w:rsidR="00BC2691" w:rsidRPr="00874843">
        <w:rPr>
          <w:sz w:val="28"/>
          <w:szCs w:val="28"/>
        </w:rPr>
        <w:t>8</w:t>
      </w:r>
      <w:r w:rsidR="00904F48" w:rsidRPr="00874843">
        <w:rPr>
          <w:sz w:val="28"/>
          <w:szCs w:val="28"/>
        </w:rPr>
        <w:t>.1</w:t>
      </w:r>
      <w:r w:rsidRPr="00874843">
        <w:rPr>
          <w:sz w:val="28"/>
          <w:szCs w:val="28"/>
        </w:rPr>
        <w:t xml:space="preserve">); по правовому статусу инвесторов — собственный капитал и </w:t>
      </w:r>
      <w:r w:rsidR="00904F48" w:rsidRPr="00874843">
        <w:rPr>
          <w:sz w:val="28"/>
          <w:szCs w:val="28"/>
        </w:rPr>
        <w:t>заемный</w:t>
      </w:r>
      <w:r w:rsidRPr="00874843">
        <w:rPr>
          <w:sz w:val="28"/>
          <w:szCs w:val="28"/>
        </w:rPr>
        <w:t xml:space="preserve"> капитал. Собственный капитал может быть сформирован за счет взносов собственников предприятия или путем реинвестирования прибыли. В иностранных литературных источниках финансирование за счет нераспределенной прибыли и амортизационных отчислений довольно часто обозначают также как Cash-flow-финансирование.</w:t>
      </w:r>
    </w:p>
    <w:p w:rsidR="001F7679" w:rsidRDefault="001F7679" w:rsidP="00874843">
      <w:pPr>
        <w:widowControl w:val="0"/>
        <w:spacing w:line="360" w:lineRule="auto"/>
        <w:jc w:val="both"/>
        <w:rPr>
          <w:sz w:val="28"/>
          <w:szCs w:val="28"/>
        </w:rPr>
      </w:pPr>
    </w:p>
    <w:p w:rsidR="00C3643A" w:rsidRPr="00874843" w:rsidRDefault="0002137F" w:rsidP="00874843">
      <w:pPr>
        <w:widowControl w:val="0"/>
        <w:spacing w:line="360" w:lineRule="auto"/>
        <w:jc w:val="both"/>
        <w:rPr>
          <w:sz w:val="28"/>
          <w:szCs w:val="28"/>
        </w:rPr>
      </w:pPr>
      <w:r>
        <w:rPr>
          <w:sz w:val="28"/>
          <w:szCs w:val="28"/>
        </w:rPr>
      </w:r>
      <w:r>
        <w:rPr>
          <w:sz w:val="28"/>
          <w:szCs w:val="28"/>
        </w:rPr>
        <w:pict>
          <v:group id="_x0000_s1026" editas="canvas" style="width:489.85pt;height:387.05pt;mso-position-horizontal-relative:char;mso-position-vertical-relative:line" coordorigin="2365,1358" coordsize="7110,5617">
            <o:lock v:ext="edit" aspectratio="t"/>
            <v:shape id="_x0000_s1027" type="#_x0000_t75" style="position:absolute;left:2365;top:1358;width:7110;height:5617" o:preferrelative="f">
              <v:fill o:detectmouseclick="t"/>
              <v:path o:extrusionok="t" o:connecttype="none"/>
              <o:lock v:ext="edit" text="t"/>
            </v:shape>
            <v:oval id="_x0000_s1028" style="position:absolute;left:3020;top:1571;width:2007;height:516">
              <v:textbox style="mso-next-textbox:#_x0000_s1028">
                <w:txbxContent>
                  <w:p w:rsidR="00874843" w:rsidRPr="0030481D" w:rsidRDefault="00874843" w:rsidP="00C3643A">
                    <w:pPr>
                      <w:jc w:val="center"/>
                      <w:rPr>
                        <w:b/>
                        <w:i/>
                        <w:sz w:val="28"/>
                        <w:szCs w:val="28"/>
                        <w:lang w:val="uk-UA"/>
                      </w:rPr>
                    </w:pPr>
                    <w:r>
                      <w:rPr>
                        <w:b/>
                        <w:i/>
                        <w:sz w:val="28"/>
                        <w:szCs w:val="28"/>
                        <w:lang w:val="uk-UA"/>
                      </w:rPr>
                      <w:t>Собственные</w:t>
                    </w:r>
                  </w:p>
                </w:txbxContent>
              </v:textbox>
            </v:oval>
            <v:oval id="_x0000_s1029" style="position:absolute;left:6676;top:1619;width:2142;height:516">
              <v:textbox style="mso-next-textbox:#_x0000_s1029">
                <w:txbxContent>
                  <w:p w:rsidR="00874843" w:rsidRPr="0030481D" w:rsidRDefault="00874843" w:rsidP="00C3643A">
                    <w:pPr>
                      <w:jc w:val="center"/>
                      <w:rPr>
                        <w:b/>
                        <w:i/>
                        <w:sz w:val="28"/>
                        <w:szCs w:val="28"/>
                        <w:lang w:val="uk-UA"/>
                      </w:rPr>
                    </w:pPr>
                    <w:r>
                      <w:rPr>
                        <w:b/>
                        <w:i/>
                        <w:sz w:val="28"/>
                        <w:szCs w:val="28"/>
                        <w:lang w:val="uk-UA"/>
                      </w:rPr>
                      <w:t>Заемные</w:t>
                    </w:r>
                  </w:p>
                </w:txbxContent>
              </v:textbox>
            </v:oval>
            <v:rect id="_x0000_s1030" style="position:absolute;left:2462;top:2453;width:1575;height:856">
              <v:textbox style="mso-next-textbox:#_x0000_s1030">
                <w:txbxContent>
                  <w:p w:rsidR="00874843" w:rsidRPr="0030481D" w:rsidRDefault="00874843" w:rsidP="00C3643A">
                    <w:pPr>
                      <w:jc w:val="center"/>
                      <w:rPr>
                        <w:lang w:val="uk-UA"/>
                      </w:rPr>
                    </w:pPr>
                    <w:r w:rsidRPr="0030481D">
                      <w:rPr>
                        <w:lang w:val="uk-UA"/>
                      </w:rPr>
                      <w:t>Сформован</w:t>
                    </w:r>
                    <w:r>
                      <w:rPr>
                        <w:lang w:val="uk-UA"/>
                      </w:rPr>
                      <w:t>н</w:t>
                    </w:r>
                    <w:r>
                      <w:t>ые</w:t>
                    </w:r>
                    <w:r w:rsidRPr="0030481D">
                      <w:rPr>
                        <w:lang w:val="uk-UA"/>
                      </w:rPr>
                      <w:t xml:space="preserve"> за </w:t>
                    </w:r>
                    <w:r>
                      <w:rPr>
                        <w:lang w:val="uk-UA"/>
                      </w:rPr>
                      <w:t>счет внешних</w:t>
                    </w:r>
                    <w:r w:rsidRPr="0030481D">
                      <w:rPr>
                        <w:lang w:val="uk-UA"/>
                      </w:rPr>
                      <w:t xml:space="preserve"> </w:t>
                    </w:r>
                    <w:r>
                      <w:rPr>
                        <w:lang w:val="uk-UA"/>
                      </w:rPr>
                      <w:t>средств</w:t>
                    </w:r>
                  </w:p>
                </w:txbxContent>
              </v:textbox>
            </v:rect>
            <v:rect id="_x0000_s1031" style="position:absolute;left:2678;top:3661;width:1276;height:679">
              <v:textbox style="mso-next-textbox:#_x0000_s1031">
                <w:txbxContent>
                  <w:p w:rsidR="00874843" w:rsidRPr="006B280E" w:rsidRDefault="00874843" w:rsidP="00C3643A">
                    <w:pPr>
                      <w:jc w:val="center"/>
                      <w:rPr>
                        <w:lang w:val="uk-UA"/>
                      </w:rPr>
                    </w:pPr>
                    <w:r>
                      <w:rPr>
                        <w:lang w:val="uk-UA"/>
                      </w:rPr>
                      <w:t>Средства учредителей</w:t>
                    </w:r>
                  </w:p>
                </w:txbxContent>
              </v:textbox>
            </v:rect>
            <v:rect id="_x0000_s1032" style="position:absolute;left:2678;top:4584;width:1276;height:1032">
              <v:textbox style="mso-next-textbox:#_x0000_s1032">
                <w:txbxContent>
                  <w:p w:rsidR="00874843" w:rsidRPr="006B280E" w:rsidRDefault="00874843" w:rsidP="00C3643A">
                    <w:pPr>
                      <w:jc w:val="center"/>
                      <w:rPr>
                        <w:lang w:val="uk-UA"/>
                      </w:rPr>
                    </w:pPr>
                    <w:r>
                      <w:rPr>
                        <w:lang w:val="uk-UA"/>
                      </w:rPr>
                      <w:t>Дополнительный паевой и акционерный капитал</w:t>
                    </w:r>
                  </w:p>
                </w:txbxContent>
              </v:textbox>
            </v:rect>
            <v:rect id="_x0000_s1033" style="position:absolute;left:4131;top:2453;width:1738;height:856">
              <v:textbox style="mso-next-textbox:#_x0000_s1033">
                <w:txbxContent>
                  <w:p w:rsidR="00874843" w:rsidRPr="0030481D" w:rsidRDefault="00874843" w:rsidP="00C3643A">
                    <w:pPr>
                      <w:jc w:val="center"/>
                      <w:rPr>
                        <w:lang w:val="uk-UA"/>
                      </w:rPr>
                    </w:pPr>
                    <w:r w:rsidRPr="0030481D">
                      <w:rPr>
                        <w:lang w:val="uk-UA"/>
                      </w:rPr>
                      <w:t>Сформован</w:t>
                    </w:r>
                    <w:r>
                      <w:t>ые</w:t>
                    </w:r>
                    <w:r w:rsidRPr="0030481D">
                      <w:rPr>
                        <w:lang w:val="uk-UA"/>
                      </w:rPr>
                      <w:t xml:space="preserve"> за </w:t>
                    </w:r>
                    <w:r>
                      <w:rPr>
                        <w:lang w:val="uk-UA"/>
                      </w:rPr>
                      <w:t>счет</w:t>
                    </w:r>
                    <w:r w:rsidRPr="0030481D">
                      <w:rPr>
                        <w:lang w:val="uk-UA"/>
                      </w:rPr>
                      <w:t xml:space="preserve"> внутр</w:t>
                    </w:r>
                    <w:r>
                      <w:rPr>
                        <w:lang w:val="uk-UA"/>
                      </w:rPr>
                      <w:t>енних</w:t>
                    </w:r>
                    <w:r w:rsidRPr="0030481D">
                      <w:rPr>
                        <w:lang w:val="uk-UA"/>
                      </w:rPr>
                      <w:t xml:space="preserve"> </w:t>
                    </w:r>
                    <w:r>
                      <w:rPr>
                        <w:lang w:val="uk-UA"/>
                      </w:rPr>
                      <w:t>источников</w:t>
                    </w:r>
                  </w:p>
                </w:txbxContent>
              </v:textbox>
            </v:rect>
            <v:rect id="_x0000_s1034" style="position:absolute;left:4335;top:3661;width:1454;height:500">
              <v:textbox style="mso-next-textbox:#_x0000_s1034">
                <w:txbxContent>
                  <w:p w:rsidR="00874843" w:rsidRPr="006B280E" w:rsidRDefault="00874843" w:rsidP="00C3643A">
                    <w:pPr>
                      <w:jc w:val="center"/>
                      <w:rPr>
                        <w:lang w:val="uk-UA"/>
                      </w:rPr>
                    </w:pPr>
                    <w:r>
                      <w:rPr>
                        <w:lang w:val="uk-UA"/>
                      </w:rPr>
                      <w:t>Нераспределен-ная прибыль</w:t>
                    </w:r>
                  </w:p>
                </w:txbxContent>
              </v:textbox>
            </v:rect>
            <v:rect id="_x0000_s1035" style="position:absolute;left:4335;top:4421;width:1454;height:570">
              <v:textbox style="mso-next-textbox:#_x0000_s1035">
                <w:txbxContent>
                  <w:p w:rsidR="00874843" w:rsidRPr="006B280E" w:rsidRDefault="00874843" w:rsidP="00C3643A">
                    <w:pPr>
                      <w:jc w:val="center"/>
                      <w:rPr>
                        <w:lang w:val="uk-UA"/>
                      </w:rPr>
                    </w:pPr>
                    <w:r>
                      <w:rPr>
                        <w:lang w:val="uk-UA"/>
                      </w:rPr>
                      <w:t>Резервный фонд</w:t>
                    </w:r>
                  </w:p>
                </w:txbxContent>
              </v:textbox>
            </v:rect>
            <v:rect id="_x0000_s1036" style="position:absolute;left:4335;top:5235;width:1453;height:571">
              <v:textbox style="mso-next-textbox:#_x0000_s1036">
                <w:txbxContent>
                  <w:p w:rsidR="00874843" w:rsidRPr="006B280E" w:rsidRDefault="00874843" w:rsidP="00C3643A">
                    <w:pPr>
                      <w:jc w:val="center"/>
                      <w:rPr>
                        <w:lang w:val="uk-UA"/>
                      </w:rPr>
                    </w:pPr>
                    <w:r>
                      <w:rPr>
                        <w:lang w:val="uk-UA"/>
                      </w:rPr>
                      <w:t>Амортизацион-ные отчисления</w:t>
                    </w:r>
                  </w:p>
                </w:txbxContent>
              </v:textbox>
            </v:rect>
            <v:rect id="_x0000_s1037" style="position:absolute;left:5991;top:2453;width:1629;height:856">
              <v:textbox style="mso-next-textbox:#_x0000_s1037">
                <w:txbxContent>
                  <w:p w:rsidR="00874843" w:rsidRPr="0030481D" w:rsidRDefault="00874843" w:rsidP="00C3643A">
                    <w:pPr>
                      <w:jc w:val="center"/>
                      <w:rPr>
                        <w:lang w:val="uk-UA"/>
                      </w:rPr>
                    </w:pPr>
                    <w:r w:rsidRPr="0030481D">
                      <w:rPr>
                        <w:lang w:val="uk-UA"/>
                      </w:rPr>
                      <w:t>Сформован</w:t>
                    </w:r>
                    <w:r>
                      <w:rPr>
                        <w:lang w:val="uk-UA"/>
                      </w:rPr>
                      <w:t>ые</w:t>
                    </w:r>
                    <w:r w:rsidRPr="0030481D">
                      <w:rPr>
                        <w:lang w:val="uk-UA"/>
                      </w:rPr>
                      <w:t xml:space="preserve"> за </w:t>
                    </w:r>
                    <w:r>
                      <w:rPr>
                        <w:lang w:val="uk-UA"/>
                      </w:rPr>
                      <w:t>счет</w:t>
                    </w:r>
                    <w:r w:rsidRPr="0030481D">
                      <w:rPr>
                        <w:lang w:val="uk-UA"/>
                      </w:rPr>
                      <w:t xml:space="preserve"> </w:t>
                    </w:r>
                    <w:r>
                      <w:rPr>
                        <w:lang w:val="uk-UA"/>
                      </w:rPr>
                      <w:t>внешних источников</w:t>
                    </w:r>
                  </w:p>
                </w:txbxContent>
              </v:textbox>
            </v:rect>
            <v:rect id="_x0000_s1038" style="position:absolute;left:6100;top:3661;width:1520;height:611">
              <v:textbox style="mso-next-textbox:#_x0000_s1038">
                <w:txbxContent>
                  <w:p w:rsidR="00874843" w:rsidRPr="006B280E" w:rsidRDefault="00874843" w:rsidP="00C3643A">
                    <w:pPr>
                      <w:jc w:val="center"/>
                      <w:rPr>
                        <w:lang w:val="uk-UA"/>
                      </w:rPr>
                    </w:pPr>
                    <w:r>
                      <w:rPr>
                        <w:lang w:val="uk-UA"/>
                      </w:rPr>
                      <w:t>Долгосрочные кредиты</w:t>
                    </w:r>
                  </w:p>
                </w:txbxContent>
              </v:textbox>
            </v:rect>
            <v:rect id="_x0000_s1039" style="position:absolute;left:6100;top:4584;width:1520;height:584">
              <v:textbox style="mso-next-textbox:#_x0000_s1039">
                <w:txbxContent>
                  <w:p w:rsidR="00874843" w:rsidRPr="006B280E" w:rsidRDefault="00874843" w:rsidP="00C3643A">
                    <w:pPr>
                      <w:jc w:val="center"/>
                      <w:rPr>
                        <w:lang w:val="uk-UA"/>
                      </w:rPr>
                    </w:pPr>
                    <w:r>
                      <w:rPr>
                        <w:lang w:val="uk-UA"/>
                      </w:rPr>
                      <w:t>Краткосрочные кредиты</w:t>
                    </w:r>
                  </w:p>
                </w:txbxContent>
              </v:textbox>
            </v:rect>
            <v:rect id="_x0000_s1040" style="position:absolute;left:6100;top:5385;width:1520;height:502">
              <v:textbox style="mso-next-textbox:#_x0000_s1040">
                <w:txbxContent>
                  <w:p w:rsidR="00874843" w:rsidRPr="006B280E" w:rsidRDefault="00874843" w:rsidP="00C3643A">
                    <w:pPr>
                      <w:jc w:val="center"/>
                      <w:rPr>
                        <w:lang w:val="uk-UA"/>
                      </w:rPr>
                    </w:pPr>
                    <w:r>
                      <w:rPr>
                        <w:lang w:val="uk-UA"/>
                      </w:rPr>
                      <w:t>Выпуск облигаций</w:t>
                    </w:r>
                  </w:p>
                </w:txbxContent>
              </v:textbox>
            </v:rect>
            <v:rect id="_x0000_s1041" style="position:absolute;left:7701;top:2453;width:1751;height:856">
              <v:textbox style="mso-next-textbox:#_x0000_s1041">
                <w:txbxContent>
                  <w:p w:rsidR="00874843" w:rsidRPr="0030481D" w:rsidRDefault="00874843" w:rsidP="00C3643A">
                    <w:pPr>
                      <w:jc w:val="center"/>
                      <w:rPr>
                        <w:lang w:val="uk-UA"/>
                      </w:rPr>
                    </w:pPr>
                    <w:r>
                      <w:rPr>
                        <w:lang w:val="uk-UA"/>
                      </w:rPr>
                      <w:t>Сформованные</w:t>
                    </w:r>
                    <w:r w:rsidRPr="0030481D">
                      <w:rPr>
                        <w:lang w:val="uk-UA"/>
                      </w:rPr>
                      <w:t xml:space="preserve"> за </w:t>
                    </w:r>
                    <w:r>
                      <w:rPr>
                        <w:lang w:val="uk-UA"/>
                      </w:rPr>
                      <w:t>счет</w:t>
                    </w:r>
                    <w:r w:rsidRPr="0030481D">
                      <w:rPr>
                        <w:lang w:val="uk-UA"/>
                      </w:rPr>
                      <w:t xml:space="preserve"> </w:t>
                    </w:r>
                    <w:r>
                      <w:rPr>
                        <w:lang w:val="uk-UA"/>
                      </w:rPr>
                      <w:t>внутренних источников</w:t>
                    </w:r>
                  </w:p>
                </w:txbxContent>
              </v:textbox>
            </v:rect>
            <v:rect id="_x0000_s1042" style="position:absolute;left:7959;top:3661;width:1493;height:828">
              <v:textbox style="mso-next-textbox:#_x0000_s1042">
                <w:txbxContent>
                  <w:p w:rsidR="00874843" w:rsidRPr="006B280E" w:rsidRDefault="00874843" w:rsidP="00C3643A">
                    <w:pPr>
                      <w:jc w:val="center"/>
                      <w:rPr>
                        <w:lang w:val="uk-UA"/>
                      </w:rPr>
                    </w:pPr>
                    <w:r>
                      <w:rPr>
                        <w:lang w:val="uk-UA"/>
                      </w:rPr>
                      <w:t>Внутренняя кредиторская задолженность</w:t>
                    </w:r>
                  </w:p>
                </w:txbxContent>
              </v:textbox>
            </v:rect>
            <v:rect id="_x0000_s1043" style="position:absolute;left:2678;top:5887;width:1384;height:1088">
              <v:textbox style="mso-next-textbox:#_x0000_s1043">
                <w:txbxContent>
                  <w:p w:rsidR="00874843" w:rsidRPr="006B280E" w:rsidRDefault="00874843" w:rsidP="00C3643A">
                    <w:pPr>
                      <w:jc w:val="center"/>
                      <w:rPr>
                        <w:lang w:val="uk-UA"/>
                      </w:rPr>
                    </w:pPr>
                    <w:r>
                      <w:rPr>
                        <w:lang w:val="uk-UA"/>
                      </w:rPr>
                      <w:t>Средства, которые поступают от перераспределения</w:t>
                    </w:r>
                  </w:p>
                </w:txbxContent>
              </v:textbox>
            </v:rect>
            <v:rect id="_x0000_s1044" style="position:absolute;left:4335;top:6118;width:1454;height:542">
              <v:textbox style="mso-next-textbox:#_x0000_s1044">
                <w:txbxContent>
                  <w:p w:rsidR="00874843" w:rsidRPr="006B280E" w:rsidRDefault="00874843" w:rsidP="00C3643A">
                    <w:pPr>
                      <w:jc w:val="center"/>
                      <w:rPr>
                        <w:lang w:val="uk-UA"/>
                      </w:rPr>
                    </w:pPr>
                    <w:r>
                      <w:rPr>
                        <w:lang w:val="uk-UA"/>
                      </w:rPr>
                      <w:t>Целевые поступления</w:t>
                    </w:r>
                  </w:p>
                </w:txbxContent>
              </v:textbox>
            </v:rect>
            <v:rect id="_x0000_s1045" style="position:absolute;left:6100;top:6118;width:1520;height:542">
              <v:textbox style="mso-next-textbox:#_x0000_s1045">
                <w:txbxContent>
                  <w:p w:rsidR="00874843" w:rsidRPr="006B280E" w:rsidRDefault="00874843" w:rsidP="00C3643A">
                    <w:pPr>
                      <w:jc w:val="center"/>
                      <w:rPr>
                        <w:lang w:val="uk-UA"/>
                      </w:rPr>
                    </w:pPr>
                    <w:r>
                      <w:rPr>
                        <w:lang w:val="uk-UA"/>
                      </w:rPr>
                      <w:t>Финансовый лизинг</w:t>
                    </w:r>
                  </w:p>
                </w:txbxContent>
              </v:textbox>
            </v:rect>
            <v:rect id="_x0000_s1046" style="position:absolute;left:7982;top:4885;width:1493;height:1031">
              <v:textbox style="mso-next-textbox:#_x0000_s1046">
                <w:txbxContent>
                  <w:p w:rsidR="00874843" w:rsidRPr="006B280E" w:rsidRDefault="00874843" w:rsidP="00C3643A">
                    <w:pPr>
                      <w:jc w:val="center"/>
                      <w:rPr>
                        <w:lang w:val="uk-UA"/>
                      </w:rPr>
                    </w:pPr>
                    <w:r>
                      <w:rPr>
                        <w:lang w:val="uk-UA"/>
                      </w:rPr>
                      <w:t>Отсроченная налоговая и другие виды задолженностей</w:t>
                    </w: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7" type="#_x0000_t102" style="position:absolute;left:2462;top:1779;width:489;height:584"/>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8" type="#_x0000_t103" style="position:absolute;left:5108;top:1779;width:598;height:584"/>
            <v:shape id="_x0000_s1049" type="#_x0000_t102" style="position:absolute;left:5991;top:1779;width:531;height:584"/>
            <v:shape id="_x0000_s1050" type="#_x0000_t103" style="position:absolute;left:8854;top:1779;width:598;height:584"/>
            <v:line id="_x0000_s1051" style="position:absolute" from="2462,3309" to="2462,6475"/>
            <v:line id="_x0000_s1052" style="position:absolute" from="2462,3991" to="2678,3991"/>
            <v:line id="_x0000_s1053" style="position:absolute" from="2462,4991" to="2678,4991"/>
            <v:line id="_x0000_s1054" style="position:absolute" from="2462,6475" to="2678,6475"/>
            <v:line id="_x0000_s1055" style="position:absolute" from="4131,3309" to="4131,6407"/>
            <v:line id="_x0000_s1056" style="position:absolute" from="4131,6407" to="4335,6407"/>
            <v:line id="_x0000_s1057" style="position:absolute" from="4131,5525" to="4335,5525"/>
            <v:line id="_x0000_s1058" style="position:absolute" from="4131,4711" to="4335,4711"/>
            <v:line id="_x0000_s1059" style="position:absolute" from="4131,3896" to="4335,3896"/>
            <v:line id="_x0000_s1060" style="position:absolute" from="5991,3309" to="5991,6407"/>
            <v:line id="_x0000_s1061" style="position:absolute" from="5991,6407" to="6100,6407"/>
            <v:line id="_x0000_s1062" style="position:absolute" from="5991,5616" to="6100,5616"/>
            <v:line id="_x0000_s1063" style="position:absolute" from="5991,4856" to="6100,4856"/>
            <v:line id="_x0000_s1064" style="position:absolute" from="5991,3896" to="6100,3896"/>
            <v:line id="_x0000_s1065" style="position:absolute" from="7701,3309" to="7701,5525"/>
            <v:line id="_x0000_s1066" style="position:absolute" from="7701,5525" to="7959,5525"/>
            <v:line id="_x0000_s1067" style="position:absolute" from="7701,4073" to="7959,4073"/>
            <w10:wrap type="none"/>
            <w10:anchorlock/>
          </v:group>
        </w:pict>
      </w:r>
    </w:p>
    <w:p w:rsidR="00C3643A" w:rsidRPr="00874843" w:rsidRDefault="00C3643A" w:rsidP="00874843">
      <w:pPr>
        <w:widowControl w:val="0"/>
        <w:spacing w:line="360" w:lineRule="auto"/>
        <w:ind w:firstLine="709"/>
        <w:jc w:val="both"/>
        <w:rPr>
          <w:sz w:val="28"/>
          <w:szCs w:val="28"/>
        </w:rPr>
      </w:pPr>
      <w:r w:rsidRPr="00874843">
        <w:rPr>
          <w:sz w:val="28"/>
          <w:szCs w:val="28"/>
        </w:rPr>
        <w:t>Р</w:t>
      </w:r>
      <w:r w:rsidR="00904F48" w:rsidRPr="00874843">
        <w:rPr>
          <w:sz w:val="28"/>
          <w:szCs w:val="28"/>
        </w:rPr>
        <w:t xml:space="preserve">исунок </w:t>
      </w:r>
      <w:r w:rsidR="00BC2691" w:rsidRPr="00874843">
        <w:rPr>
          <w:sz w:val="28"/>
          <w:szCs w:val="28"/>
        </w:rPr>
        <w:t>8</w:t>
      </w:r>
      <w:r w:rsidRPr="00874843">
        <w:rPr>
          <w:sz w:val="28"/>
          <w:szCs w:val="28"/>
        </w:rPr>
        <w:t>.</w:t>
      </w:r>
      <w:r w:rsidR="00904F48" w:rsidRPr="00874843">
        <w:rPr>
          <w:sz w:val="28"/>
          <w:szCs w:val="28"/>
        </w:rPr>
        <w:t>1</w:t>
      </w:r>
      <w:r w:rsidRPr="00874843">
        <w:rPr>
          <w:sz w:val="28"/>
          <w:szCs w:val="28"/>
        </w:rPr>
        <w:t xml:space="preserve"> - Схема состава основных источников финансовых ресурсов предприятия</w:t>
      </w:r>
    </w:p>
    <w:p w:rsidR="0038624B" w:rsidRPr="00874843" w:rsidRDefault="0038624B" w:rsidP="00874843">
      <w:pPr>
        <w:widowControl w:val="0"/>
        <w:spacing w:line="360" w:lineRule="auto"/>
        <w:ind w:firstLine="709"/>
        <w:jc w:val="both"/>
        <w:rPr>
          <w:sz w:val="28"/>
          <w:szCs w:val="28"/>
        </w:rPr>
      </w:pPr>
    </w:p>
    <w:p w:rsidR="00C3643A" w:rsidRPr="00874843" w:rsidRDefault="00C3643A" w:rsidP="00874843">
      <w:pPr>
        <w:widowControl w:val="0"/>
        <w:shd w:val="clear" w:color="auto" w:fill="FFFFFF"/>
        <w:spacing w:line="360" w:lineRule="auto"/>
        <w:ind w:firstLine="709"/>
        <w:jc w:val="both"/>
        <w:rPr>
          <w:sz w:val="28"/>
          <w:szCs w:val="28"/>
        </w:rPr>
      </w:pPr>
      <w:r w:rsidRPr="00874843">
        <w:rPr>
          <w:sz w:val="28"/>
          <w:szCs w:val="28"/>
        </w:rPr>
        <w:t>Заемный капитал, как и собственный, может быть мобилизован из внешних и внутренних источников. К внешним источникам формирования заемного капитала принадлежат:</w:t>
      </w:r>
    </w:p>
    <w:p w:rsidR="00C3643A" w:rsidRPr="00874843" w:rsidRDefault="00C3643A" w:rsidP="00874843">
      <w:pPr>
        <w:widowControl w:val="0"/>
        <w:shd w:val="clear" w:color="auto" w:fill="FFFFFF"/>
        <w:spacing w:line="360" w:lineRule="auto"/>
        <w:ind w:firstLine="709"/>
        <w:jc w:val="both"/>
        <w:rPr>
          <w:sz w:val="28"/>
          <w:szCs w:val="28"/>
        </w:rPr>
      </w:pPr>
      <w:r w:rsidRPr="00874843">
        <w:rPr>
          <w:sz w:val="28"/>
          <w:szCs w:val="28"/>
        </w:rPr>
        <w:t>- кредиты банков (долго- и краткосрочные);</w:t>
      </w:r>
    </w:p>
    <w:p w:rsidR="00C3643A" w:rsidRPr="00874843" w:rsidRDefault="00C3643A" w:rsidP="00874843">
      <w:pPr>
        <w:widowControl w:val="0"/>
        <w:shd w:val="clear" w:color="auto" w:fill="FFFFFF"/>
        <w:spacing w:line="360" w:lineRule="auto"/>
        <w:ind w:firstLine="709"/>
        <w:jc w:val="both"/>
        <w:rPr>
          <w:sz w:val="28"/>
          <w:szCs w:val="28"/>
        </w:rPr>
      </w:pPr>
      <w:r w:rsidRPr="00874843">
        <w:rPr>
          <w:sz w:val="28"/>
          <w:szCs w:val="28"/>
        </w:rPr>
        <w:t>- эмиссия облигаций и других видов ценных бумаг;</w:t>
      </w:r>
    </w:p>
    <w:p w:rsidR="00C3643A" w:rsidRPr="00874843" w:rsidRDefault="00C3643A" w:rsidP="00874843">
      <w:pPr>
        <w:widowControl w:val="0"/>
        <w:shd w:val="clear" w:color="auto" w:fill="FFFFFF"/>
        <w:spacing w:line="360" w:lineRule="auto"/>
        <w:ind w:firstLine="709"/>
        <w:jc w:val="both"/>
        <w:rPr>
          <w:sz w:val="28"/>
          <w:szCs w:val="28"/>
        </w:rPr>
      </w:pPr>
      <w:r w:rsidRPr="00874843">
        <w:rPr>
          <w:sz w:val="28"/>
          <w:szCs w:val="28"/>
        </w:rPr>
        <w:t>- финансовый лизинг.</w:t>
      </w:r>
    </w:p>
    <w:p w:rsidR="0038624B" w:rsidRPr="00874843" w:rsidRDefault="0038624B" w:rsidP="00874843">
      <w:pPr>
        <w:widowControl w:val="0"/>
        <w:spacing w:line="360" w:lineRule="auto"/>
        <w:ind w:firstLine="709"/>
        <w:jc w:val="both"/>
        <w:rPr>
          <w:sz w:val="28"/>
          <w:szCs w:val="28"/>
        </w:rPr>
      </w:pPr>
      <w:r w:rsidRPr="00874843">
        <w:rPr>
          <w:sz w:val="28"/>
          <w:szCs w:val="28"/>
        </w:rPr>
        <w:t>Кредитная история</w:t>
      </w:r>
      <w:r w:rsidR="00874843">
        <w:rPr>
          <w:sz w:val="28"/>
          <w:szCs w:val="28"/>
        </w:rPr>
        <w:t xml:space="preserve"> </w:t>
      </w:r>
      <w:r w:rsidRPr="00874843">
        <w:rPr>
          <w:sz w:val="28"/>
          <w:szCs w:val="28"/>
        </w:rPr>
        <w:t>ОАО «Запорожсталь» в 2008</w:t>
      </w:r>
      <w:r w:rsidR="000B1931" w:rsidRPr="00874843">
        <w:rPr>
          <w:sz w:val="28"/>
          <w:szCs w:val="28"/>
        </w:rPr>
        <w:t xml:space="preserve"> </w:t>
      </w:r>
      <w:r w:rsidRPr="00874843">
        <w:rPr>
          <w:sz w:val="28"/>
          <w:szCs w:val="28"/>
        </w:rPr>
        <w:t>году</w:t>
      </w:r>
    </w:p>
    <w:p w:rsidR="0038624B" w:rsidRPr="00874843" w:rsidRDefault="0038624B" w:rsidP="00874843">
      <w:pPr>
        <w:widowControl w:val="0"/>
        <w:spacing w:line="360" w:lineRule="auto"/>
        <w:ind w:firstLine="709"/>
        <w:jc w:val="both"/>
        <w:rPr>
          <w:sz w:val="28"/>
          <w:szCs w:val="28"/>
        </w:rPr>
      </w:pPr>
      <w:r w:rsidRPr="00874843">
        <w:rPr>
          <w:sz w:val="28"/>
          <w:szCs w:val="28"/>
        </w:rPr>
        <w:t>На комбинате ОАО «Запорожсталь» в 2008 году действовало 5 кредитных договоров, из них:</w:t>
      </w:r>
    </w:p>
    <w:p w:rsidR="0038624B" w:rsidRPr="00874843" w:rsidRDefault="0038624B" w:rsidP="00874843">
      <w:pPr>
        <w:widowControl w:val="0"/>
        <w:numPr>
          <w:ilvl w:val="0"/>
          <w:numId w:val="9"/>
        </w:numPr>
        <w:spacing w:line="360" w:lineRule="auto"/>
        <w:ind w:left="0" w:firstLine="709"/>
        <w:jc w:val="both"/>
        <w:rPr>
          <w:sz w:val="28"/>
          <w:szCs w:val="28"/>
        </w:rPr>
      </w:pPr>
      <w:r w:rsidRPr="00874843">
        <w:rPr>
          <w:sz w:val="28"/>
          <w:szCs w:val="28"/>
        </w:rPr>
        <w:t xml:space="preserve"> АБ «Брокбизнесбанк», Украина – краткосрочный кредит сроком действия 1 год. Цель - пополнение оборотных средств;</w:t>
      </w:r>
    </w:p>
    <w:p w:rsidR="0038624B" w:rsidRPr="00874843" w:rsidRDefault="0038624B" w:rsidP="00874843">
      <w:pPr>
        <w:widowControl w:val="0"/>
        <w:numPr>
          <w:ilvl w:val="0"/>
          <w:numId w:val="9"/>
        </w:numPr>
        <w:spacing w:line="360" w:lineRule="auto"/>
        <w:ind w:left="0" w:firstLine="709"/>
        <w:jc w:val="both"/>
        <w:rPr>
          <w:sz w:val="28"/>
          <w:szCs w:val="28"/>
        </w:rPr>
      </w:pPr>
      <w:r w:rsidRPr="00874843">
        <w:rPr>
          <w:sz w:val="28"/>
          <w:szCs w:val="28"/>
        </w:rPr>
        <w:t>3 кредитных договора со страховым покрытием экспортных кредитных агентств</w:t>
      </w:r>
      <w:r w:rsidR="000B1931" w:rsidRPr="00874843">
        <w:rPr>
          <w:sz w:val="28"/>
          <w:szCs w:val="28"/>
        </w:rPr>
        <w:t>:</w:t>
      </w:r>
    </w:p>
    <w:p w:rsidR="0038624B" w:rsidRPr="00874843" w:rsidRDefault="0038624B" w:rsidP="00874843">
      <w:pPr>
        <w:widowControl w:val="0"/>
        <w:spacing w:line="360" w:lineRule="auto"/>
        <w:ind w:firstLine="709"/>
        <w:jc w:val="both"/>
        <w:rPr>
          <w:sz w:val="28"/>
          <w:szCs w:val="28"/>
        </w:rPr>
      </w:pPr>
      <w:r w:rsidRPr="00874843">
        <w:rPr>
          <w:sz w:val="28"/>
          <w:szCs w:val="28"/>
        </w:rPr>
        <w:t>- Ситибанк Интернешенл плс, Великобритания (с покрытием французского экспортного кредитного агентства Coface). Цель кредита - закупка оборудования воздухо-разделительной установки, пр- ва французской компании;</w:t>
      </w:r>
    </w:p>
    <w:p w:rsidR="0038624B" w:rsidRPr="00874843" w:rsidRDefault="0038624B" w:rsidP="00874843">
      <w:pPr>
        <w:widowControl w:val="0"/>
        <w:spacing w:line="360" w:lineRule="auto"/>
        <w:ind w:firstLine="709"/>
        <w:jc w:val="both"/>
        <w:rPr>
          <w:sz w:val="28"/>
          <w:szCs w:val="28"/>
        </w:rPr>
      </w:pPr>
      <w:r w:rsidRPr="00874843">
        <w:rPr>
          <w:sz w:val="28"/>
          <w:szCs w:val="28"/>
        </w:rPr>
        <w:t>- Ситибанк Интернешенл плс, Великобритания (с покрытием австрийского экспортного кредитного агентства ОеКБ). Цель - закупка оборудования соляно-кислотного травления, пр</w:t>
      </w:r>
      <w:r w:rsidR="000B1931" w:rsidRPr="00874843">
        <w:rPr>
          <w:sz w:val="28"/>
          <w:szCs w:val="28"/>
        </w:rPr>
        <w:t>оизводст</w:t>
      </w:r>
      <w:r w:rsidRPr="00874843">
        <w:rPr>
          <w:sz w:val="28"/>
          <w:szCs w:val="28"/>
        </w:rPr>
        <w:t>ва австрийской компанией;</w:t>
      </w:r>
    </w:p>
    <w:p w:rsidR="0038624B" w:rsidRPr="00874843" w:rsidRDefault="0038624B" w:rsidP="00874843">
      <w:pPr>
        <w:widowControl w:val="0"/>
        <w:spacing w:line="360" w:lineRule="auto"/>
        <w:ind w:firstLine="709"/>
        <w:jc w:val="both"/>
        <w:rPr>
          <w:sz w:val="28"/>
          <w:szCs w:val="28"/>
        </w:rPr>
      </w:pPr>
      <w:r w:rsidRPr="00874843">
        <w:rPr>
          <w:sz w:val="28"/>
          <w:szCs w:val="28"/>
        </w:rPr>
        <w:t>- Коммерцбанк АГ, Германия (с покрытием экспортного кредитного агентства Гермес). Цель - закупка оборудования вдувания пылеугольного топлива в доменные печи, пр</w:t>
      </w:r>
      <w:r w:rsidR="000B1931" w:rsidRPr="00874843">
        <w:rPr>
          <w:sz w:val="28"/>
          <w:szCs w:val="28"/>
        </w:rPr>
        <w:t>оизводства</w:t>
      </w:r>
      <w:r w:rsidRPr="00874843">
        <w:rPr>
          <w:sz w:val="28"/>
          <w:szCs w:val="28"/>
        </w:rPr>
        <w:t xml:space="preserve"> немецкой компанией;</w:t>
      </w:r>
    </w:p>
    <w:p w:rsidR="0038624B" w:rsidRPr="00874843" w:rsidRDefault="0038624B" w:rsidP="00874843">
      <w:pPr>
        <w:widowControl w:val="0"/>
        <w:spacing w:line="360" w:lineRule="auto"/>
        <w:ind w:firstLine="709"/>
        <w:jc w:val="both"/>
        <w:rPr>
          <w:sz w:val="28"/>
          <w:szCs w:val="28"/>
        </w:rPr>
      </w:pPr>
      <w:r w:rsidRPr="00874843">
        <w:rPr>
          <w:sz w:val="28"/>
          <w:szCs w:val="28"/>
        </w:rPr>
        <w:t>3.</w:t>
      </w:r>
      <w:r w:rsidR="00874843">
        <w:rPr>
          <w:sz w:val="28"/>
          <w:szCs w:val="28"/>
        </w:rPr>
        <w:t xml:space="preserve"> </w:t>
      </w:r>
      <w:r w:rsidRPr="00874843">
        <w:rPr>
          <w:sz w:val="28"/>
          <w:szCs w:val="28"/>
        </w:rPr>
        <w:t xml:space="preserve">Синдицированный кредит – кредит, предоставленный заемщику группой банков - 9 банков - участников синдиката. Цель кредита - общие корпоративные цели, </w:t>
      </w:r>
      <w:r w:rsidR="000B1931" w:rsidRPr="00874843">
        <w:rPr>
          <w:sz w:val="28"/>
          <w:szCs w:val="28"/>
        </w:rPr>
        <w:t xml:space="preserve">пополнение </w:t>
      </w:r>
      <w:r w:rsidRPr="00874843">
        <w:rPr>
          <w:sz w:val="28"/>
          <w:szCs w:val="28"/>
        </w:rPr>
        <w:t>обо</w:t>
      </w:r>
      <w:r w:rsidR="000B1931" w:rsidRPr="00874843">
        <w:rPr>
          <w:sz w:val="28"/>
          <w:szCs w:val="28"/>
        </w:rPr>
        <w:t>ротных</w:t>
      </w:r>
      <w:r w:rsidRPr="00874843">
        <w:rPr>
          <w:sz w:val="28"/>
          <w:szCs w:val="28"/>
        </w:rPr>
        <w:t xml:space="preserve"> ср</w:t>
      </w:r>
      <w:r w:rsidR="000B1931" w:rsidRPr="00874843">
        <w:rPr>
          <w:sz w:val="28"/>
          <w:szCs w:val="28"/>
        </w:rPr>
        <w:t>едств</w:t>
      </w:r>
      <w:r w:rsidRPr="00874843">
        <w:rPr>
          <w:sz w:val="28"/>
          <w:szCs w:val="28"/>
        </w:rPr>
        <w:t>.</w:t>
      </w:r>
    </w:p>
    <w:p w:rsidR="0038624B" w:rsidRPr="00874843" w:rsidRDefault="0038624B" w:rsidP="00874843">
      <w:pPr>
        <w:widowControl w:val="0"/>
        <w:spacing w:line="360" w:lineRule="auto"/>
        <w:ind w:firstLine="709"/>
        <w:jc w:val="both"/>
        <w:rPr>
          <w:sz w:val="28"/>
          <w:szCs w:val="28"/>
        </w:rPr>
      </w:pPr>
      <w:r w:rsidRPr="00874843">
        <w:rPr>
          <w:sz w:val="28"/>
          <w:szCs w:val="28"/>
        </w:rPr>
        <w:t>Основными условиями по действующим кредитным договорам, являются соблюдение ограничений по</w:t>
      </w:r>
      <w:r w:rsidR="00874843">
        <w:rPr>
          <w:sz w:val="28"/>
          <w:szCs w:val="28"/>
        </w:rPr>
        <w:t xml:space="preserve"> </w:t>
      </w:r>
      <w:r w:rsidRPr="00874843">
        <w:rPr>
          <w:sz w:val="28"/>
          <w:szCs w:val="28"/>
        </w:rPr>
        <w:t>финансовым ковенантам и нефинансовым обязательствам:</w:t>
      </w:r>
    </w:p>
    <w:p w:rsidR="0038624B" w:rsidRPr="00874843" w:rsidRDefault="0038624B" w:rsidP="00874843">
      <w:pPr>
        <w:widowControl w:val="0"/>
        <w:spacing w:line="360" w:lineRule="auto"/>
        <w:ind w:firstLine="709"/>
        <w:jc w:val="both"/>
        <w:rPr>
          <w:sz w:val="28"/>
          <w:szCs w:val="28"/>
        </w:rPr>
      </w:pPr>
      <w:r w:rsidRPr="00874843">
        <w:rPr>
          <w:sz w:val="28"/>
          <w:szCs w:val="28"/>
        </w:rPr>
        <w:t>Финансовые обязательства (ковенанты):</w:t>
      </w:r>
    </w:p>
    <w:p w:rsidR="0038624B" w:rsidRPr="00874843" w:rsidRDefault="0038624B" w:rsidP="00874843">
      <w:pPr>
        <w:widowControl w:val="0"/>
        <w:spacing w:line="360" w:lineRule="auto"/>
        <w:ind w:firstLine="709"/>
        <w:jc w:val="both"/>
        <w:rPr>
          <w:sz w:val="28"/>
          <w:szCs w:val="28"/>
        </w:rPr>
      </w:pPr>
      <w:r w:rsidRPr="00874843">
        <w:rPr>
          <w:sz w:val="28"/>
          <w:szCs w:val="28"/>
        </w:rPr>
        <w:t>- Соотношение Общего Долга к Операционному EBITDA;</w:t>
      </w:r>
    </w:p>
    <w:p w:rsidR="0038624B" w:rsidRPr="00874843" w:rsidRDefault="0038624B" w:rsidP="00874843">
      <w:pPr>
        <w:widowControl w:val="0"/>
        <w:spacing w:line="360" w:lineRule="auto"/>
        <w:ind w:firstLine="709"/>
        <w:jc w:val="both"/>
        <w:rPr>
          <w:sz w:val="28"/>
          <w:szCs w:val="28"/>
        </w:rPr>
      </w:pPr>
      <w:r w:rsidRPr="00874843">
        <w:rPr>
          <w:sz w:val="28"/>
          <w:szCs w:val="28"/>
        </w:rPr>
        <w:t>- Соотношение Операционного EBIT к Общему Размеру Процентов;</w:t>
      </w:r>
    </w:p>
    <w:p w:rsidR="0038624B" w:rsidRPr="00874843" w:rsidRDefault="0038624B" w:rsidP="00874843">
      <w:pPr>
        <w:widowControl w:val="0"/>
        <w:spacing w:line="360" w:lineRule="auto"/>
        <w:ind w:firstLine="709"/>
        <w:jc w:val="both"/>
        <w:rPr>
          <w:sz w:val="28"/>
          <w:szCs w:val="28"/>
        </w:rPr>
      </w:pPr>
      <w:r w:rsidRPr="00874843">
        <w:rPr>
          <w:sz w:val="28"/>
          <w:szCs w:val="28"/>
        </w:rPr>
        <w:t>- Соотношение Общих Пассивов к Общей Чистой Стоимости.</w:t>
      </w:r>
    </w:p>
    <w:p w:rsidR="0038624B" w:rsidRPr="00874843" w:rsidRDefault="0038624B" w:rsidP="00874843">
      <w:pPr>
        <w:widowControl w:val="0"/>
        <w:spacing w:line="360" w:lineRule="auto"/>
        <w:ind w:firstLine="709"/>
        <w:jc w:val="both"/>
        <w:rPr>
          <w:sz w:val="28"/>
          <w:szCs w:val="28"/>
        </w:rPr>
      </w:pPr>
      <w:r w:rsidRPr="00874843">
        <w:rPr>
          <w:sz w:val="28"/>
          <w:szCs w:val="28"/>
        </w:rPr>
        <w:t>Финансовые обязательства рассчитываются на основании годовой аудированной отчетности.</w:t>
      </w:r>
    </w:p>
    <w:p w:rsidR="0038624B" w:rsidRPr="00874843" w:rsidRDefault="0038624B" w:rsidP="00874843">
      <w:pPr>
        <w:widowControl w:val="0"/>
        <w:spacing w:line="360" w:lineRule="auto"/>
        <w:ind w:firstLine="709"/>
        <w:jc w:val="both"/>
        <w:rPr>
          <w:sz w:val="28"/>
          <w:szCs w:val="28"/>
        </w:rPr>
      </w:pPr>
      <w:r w:rsidRPr="00874843">
        <w:rPr>
          <w:sz w:val="28"/>
          <w:szCs w:val="28"/>
        </w:rPr>
        <w:t>Не финансовые обязательства:</w:t>
      </w:r>
    </w:p>
    <w:p w:rsidR="0038624B" w:rsidRPr="00874843" w:rsidRDefault="0038624B" w:rsidP="00874843">
      <w:pPr>
        <w:widowControl w:val="0"/>
        <w:spacing w:line="360" w:lineRule="auto"/>
        <w:ind w:firstLine="709"/>
        <w:jc w:val="both"/>
        <w:rPr>
          <w:sz w:val="28"/>
          <w:szCs w:val="28"/>
        </w:rPr>
      </w:pPr>
      <w:r w:rsidRPr="00874843">
        <w:rPr>
          <w:sz w:val="28"/>
          <w:szCs w:val="28"/>
        </w:rPr>
        <w:t xml:space="preserve"> Заемщик без предварительного письменного согласия Кредитора до полного погашения кредита не должен:</w:t>
      </w:r>
    </w:p>
    <w:p w:rsidR="0038624B" w:rsidRPr="00874843" w:rsidRDefault="0038624B" w:rsidP="00874843">
      <w:pPr>
        <w:widowControl w:val="0"/>
        <w:spacing w:line="360" w:lineRule="auto"/>
        <w:ind w:firstLine="709"/>
        <w:jc w:val="both"/>
        <w:rPr>
          <w:sz w:val="28"/>
          <w:szCs w:val="28"/>
        </w:rPr>
      </w:pPr>
      <w:r w:rsidRPr="00874843">
        <w:rPr>
          <w:sz w:val="28"/>
          <w:szCs w:val="28"/>
        </w:rPr>
        <w:t>- создавать залоги своих активов;</w:t>
      </w:r>
    </w:p>
    <w:p w:rsidR="0038624B" w:rsidRPr="00874843" w:rsidRDefault="0038624B" w:rsidP="00874843">
      <w:pPr>
        <w:widowControl w:val="0"/>
        <w:spacing w:line="360" w:lineRule="auto"/>
        <w:ind w:firstLine="709"/>
        <w:jc w:val="both"/>
        <w:rPr>
          <w:sz w:val="28"/>
          <w:szCs w:val="28"/>
        </w:rPr>
      </w:pPr>
      <w:r w:rsidRPr="00874843">
        <w:rPr>
          <w:sz w:val="28"/>
          <w:szCs w:val="28"/>
        </w:rPr>
        <w:t>- осуществлять инвестиции в акции</w:t>
      </w:r>
      <w:r w:rsidR="00874843">
        <w:rPr>
          <w:sz w:val="28"/>
          <w:szCs w:val="28"/>
        </w:rPr>
        <w:t xml:space="preserve"> </w:t>
      </w:r>
      <w:r w:rsidRPr="00874843">
        <w:rPr>
          <w:sz w:val="28"/>
          <w:szCs w:val="28"/>
        </w:rPr>
        <w:t>или приобретать ЦБ;</w:t>
      </w:r>
    </w:p>
    <w:p w:rsidR="0038624B" w:rsidRPr="00874843" w:rsidRDefault="0038624B" w:rsidP="00874843">
      <w:pPr>
        <w:widowControl w:val="0"/>
        <w:spacing w:line="360" w:lineRule="auto"/>
        <w:ind w:firstLine="709"/>
        <w:jc w:val="both"/>
        <w:rPr>
          <w:sz w:val="28"/>
          <w:szCs w:val="28"/>
        </w:rPr>
      </w:pPr>
      <w:r w:rsidRPr="00874843">
        <w:rPr>
          <w:sz w:val="28"/>
          <w:szCs w:val="28"/>
        </w:rPr>
        <w:t>- досрочно погашать кредиты;</w:t>
      </w:r>
    </w:p>
    <w:p w:rsidR="0038624B" w:rsidRPr="00874843" w:rsidRDefault="0038624B" w:rsidP="00874843">
      <w:pPr>
        <w:widowControl w:val="0"/>
        <w:spacing w:line="360" w:lineRule="auto"/>
        <w:ind w:firstLine="709"/>
        <w:jc w:val="both"/>
        <w:rPr>
          <w:sz w:val="28"/>
          <w:szCs w:val="28"/>
        </w:rPr>
      </w:pPr>
      <w:r w:rsidRPr="00874843">
        <w:rPr>
          <w:sz w:val="28"/>
          <w:szCs w:val="28"/>
        </w:rPr>
        <w:t>- объявлять, выплачивать какие-либо дивиденды;</w:t>
      </w:r>
    </w:p>
    <w:p w:rsidR="0038624B" w:rsidRPr="00874843" w:rsidRDefault="0038624B" w:rsidP="00874843">
      <w:pPr>
        <w:widowControl w:val="0"/>
        <w:spacing w:line="360" w:lineRule="auto"/>
        <w:ind w:firstLine="709"/>
        <w:jc w:val="both"/>
        <w:rPr>
          <w:sz w:val="28"/>
          <w:szCs w:val="28"/>
        </w:rPr>
      </w:pPr>
      <w:r w:rsidRPr="00874843">
        <w:rPr>
          <w:sz w:val="28"/>
          <w:szCs w:val="28"/>
        </w:rPr>
        <w:t xml:space="preserve">- осуществлять слияние или реорганизацию заемщика; </w:t>
      </w:r>
    </w:p>
    <w:p w:rsidR="0038624B" w:rsidRPr="00874843" w:rsidRDefault="0038624B" w:rsidP="00874843">
      <w:pPr>
        <w:widowControl w:val="0"/>
        <w:spacing w:line="360" w:lineRule="auto"/>
        <w:ind w:firstLine="709"/>
        <w:jc w:val="both"/>
        <w:rPr>
          <w:sz w:val="28"/>
          <w:szCs w:val="28"/>
        </w:rPr>
      </w:pPr>
      <w:r w:rsidRPr="00874843">
        <w:rPr>
          <w:sz w:val="28"/>
          <w:szCs w:val="28"/>
        </w:rPr>
        <w:t xml:space="preserve">- приобретать какие-либо акции, облигации и др.ЦБ если эти операции оказывают существенное негативное влияния на деятельность Заемщика </w:t>
      </w:r>
    </w:p>
    <w:p w:rsidR="0038624B" w:rsidRPr="00874843" w:rsidRDefault="0038624B" w:rsidP="00874843">
      <w:pPr>
        <w:widowControl w:val="0"/>
        <w:spacing w:line="360" w:lineRule="auto"/>
        <w:ind w:firstLine="709"/>
        <w:jc w:val="both"/>
        <w:rPr>
          <w:sz w:val="28"/>
          <w:szCs w:val="28"/>
        </w:rPr>
      </w:pPr>
      <w:r w:rsidRPr="00874843">
        <w:rPr>
          <w:sz w:val="28"/>
          <w:szCs w:val="28"/>
        </w:rPr>
        <w:t>Примечание : ( в случае не выполнения вышеуказанных обязательств Кредитор может затребовать у Заемщика досрочное погашение кредита).</w:t>
      </w:r>
    </w:p>
    <w:p w:rsidR="00C3643A" w:rsidRPr="00874843" w:rsidRDefault="00C3643A" w:rsidP="00874843">
      <w:pPr>
        <w:widowControl w:val="0"/>
        <w:shd w:val="clear" w:color="auto" w:fill="FFFFFF"/>
        <w:spacing w:line="360" w:lineRule="auto"/>
        <w:ind w:firstLine="709"/>
        <w:jc w:val="both"/>
        <w:rPr>
          <w:sz w:val="28"/>
          <w:szCs w:val="28"/>
        </w:rPr>
      </w:pPr>
      <w:r w:rsidRPr="00874843">
        <w:rPr>
          <w:sz w:val="28"/>
          <w:szCs w:val="28"/>
        </w:rPr>
        <w:t>К внутренним источникам формирования заемного капитала можно отнести:</w:t>
      </w:r>
    </w:p>
    <w:p w:rsidR="00C3643A" w:rsidRPr="00874843" w:rsidRDefault="00C3643A" w:rsidP="00874843">
      <w:pPr>
        <w:widowControl w:val="0"/>
        <w:shd w:val="clear" w:color="auto" w:fill="FFFFFF"/>
        <w:spacing w:line="360" w:lineRule="auto"/>
        <w:ind w:firstLine="709"/>
        <w:jc w:val="both"/>
        <w:rPr>
          <w:sz w:val="28"/>
          <w:szCs w:val="28"/>
        </w:rPr>
      </w:pPr>
      <w:r w:rsidRPr="00874843">
        <w:rPr>
          <w:sz w:val="28"/>
          <w:szCs w:val="28"/>
        </w:rPr>
        <w:t>- кредиторская задолженность за товары, работы, услуги;</w:t>
      </w:r>
    </w:p>
    <w:p w:rsidR="00C3643A" w:rsidRPr="00874843" w:rsidRDefault="00C3643A" w:rsidP="00874843">
      <w:pPr>
        <w:widowControl w:val="0"/>
        <w:shd w:val="clear" w:color="auto" w:fill="FFFFFF"/>
        <w:spacing w:line="360" w:lineRule="auto"/>
        <w:ind w:firstLine="709"/>
        <w:jc w:val="both"/>
        <w:rPr>
          <w:sz w:val="28"/>
          <w:szCs w:val="28"/>
        </w:rPr>
      </w:pPr>
      <w:r w:rsidRPr="00874843">
        <w:rPr>
          <w:sz w:val="28"/>
          <w:szCs w:val="28"/>
        </w:rPr>
        <w:t>- задолженность</w:t>
      </w:r>
      <w:r w:rsidR="00874843">
        <w:rPr>
          <w:sz w:val="28"/>
          <w:szCs w:val="28"/>
        </w:rPr>
        <w:t xml:space="preserve"> </w:t>
      </w:r>
      <w:r w:rsidRPr="00874843">
        <w:rPr>
          <w:sz w:val="28"/>
          <w:szCs w:val="28"/>
        </w:rPr>
        <w:t>по расчетам (по полученным авансам, с бюджетом, по оплате труда и т.п.);</w:t>
      </w:r>
    </w:p>
    <w:p w:rsidR="00C3643A" w:rsidRPr="00874843" w:rsidRDefault="00C3643A" w:rsidP="00874843">
      <w:pPr>
        <w:widowControl w:val="0"/>
        <w:shd w:val="clear" w:color="auto" w:fill="FFFFFF"/>
        <w:spacing w:line="360" w:lineRule="auto"/>
        <w:ind w:firstLine="709"/>
        <w:jc w:val="both"/>
        <w:rPr>
          <w:sz w:val="28"/>
          <w:szCs w:val="28"/>
        </w:rPr>
      </w:pPr>
      <w:r w:rsidRPr="00874843">
        <w:rPr>
          <w:sz w:val="28"/>
          <w:szCs w:val="28"/>
        </w:rPr>
        <w:t xml:space="preserve">- начисленные в отчетном периоде будущие затраты и платежи (в т.ч. так называемые </w:t>
      </w:r>
      <w:r w:rsidR="0055283F" w:rsidRPr="00874843">
        <w:rPr>
          <w:sz w:val="28"/>
          <w:szCs w:val="28"/>
        </w:rPr>
        <w:t>устойчивые</w:t>
      </w:r>
      <w:r w:rsidRPr="00874843">
        <w:rPr>
          <w:sz w:val="28"/>
          <w:szCs w:val="28"/>
        </w:rPr>
        <w:t xml:space="preserve"> пассивы);</w:t>
      </w:r>
    </w:p>
    <w:p w:rsidR="00C3643A" w:rsidRPr="00874843" w:rsidRDefault="00C3643A" w:rsidP="00874843">
      <w:pPr>
        <w:widowControl w:val="0"/>
        <w:shd w:val="clear" w:color="auto" w:fill="FFFFFF"/>
        <w:spacing w:line="360" w:lineRule="auto"/>
        <w:ind w:firstLine="709"/>
        <w:jc w:val="both"/>
        <w:rPr>
          <w:sz w:val="28"/>
          <w:szCs w:val="28"/>
        </w:rPr>
      </w:pPr>
      <w:r w:rsidRPr="00874843">
        <w:rPr>
          <w:sz w:val="28"/>
          <w:szCs w:val="28"/>
        </w:rPr>
        <w:t>- доходы будущих периодов.</w:t>
      </w:r>
    </w:p>
    <w:p w:rsidR="00C3643A" w:rsidRPr="00874843" w:rsidRDefault="00C3643A" w:rsidP="00874843">
      <w:pPr>
        <w:widowControl w:val="0"/>
        <w:shd w:val="clear" w:color="auto" w:fill="FFFFFF"/>
        <w:spacing w:line="360" w:lineRule="auto"/>
        <w:ind w:firstLine="709"/>
        <w:jc w:val="both"/>
        <w:rPr>
          <w:b/>
          <w:noProof/>
          <w:sz w:val="28"/>
          <w:szCs w:val="28"/>
        </w:rPr>
      </w:pPr>
      <w:r w:rsidRPr="00874843">
        <w:rPr>
          <w:sz w:val="28"/>
          <w:szCs w:val="28"/>
        </w:rPr>
        <w:t xml:space="preserve">У предприятий могут быть разные альтернативы привлечения капитала. Конечно, нельзя предоставить однозначных рекомендаций относительно выбора той или другой формы финансирования. В одних случаях финансовые ресурсы следует </w:t>
      </w:r>
      <w:r w:rsidR="0055283F" w:rsidRPr="00874843">
        <w:rPr>
          <w:sz w:val="28"/>
          <w:szCs w:val="28"/>
        </w:rPr>
        <w:t>с</w:t>
      </w:r>
      <w:r w:rsidRPr="00874843">
        <w:rPr>
          <w:sz w:val="28"/>
          <w:szCs w:val="28"/>
        </w:rPr>
        <w:t>формировать увеличение</w:t>
      </w:r>
      <w:r w:rsidR="0055283F" w:rsidRPr="00874843">
        <w:rPr>
          <w:sz w:val="28"/>
          <w:szCs w:val="28"/>
        </w:rPr>
        <w:t>м</w:t>
      </w:r>
      <w:r w:rsidRPr="00874843">
        <w:rPr>
          <w:sz w:val="28"/>
          <w:szCs w:val="28"/>
        </w:rPr>
        <w:t xml:space="preserve"> собственного капитала, в других — на основе привлечения дополнительных </w:t>
      </w:r>
      <w:r w:rsidR="0055283F" w:rsidRPr="00874843">
        <w:rPr>
          <w:sz w:val="28"/>
          <w:szCs w:val="28"/>
        </w:rPr>
        <w:t>заемов</w:t>
      </w:r>
      <w:r w:rsidRPr="00874843">
        <w:rPr>
          <w:sz w:val="28"/>
          <w:szCs w:val="28"/>
        </w:rPr>
        <w:t xml:space="preserve">. Для одних предприятий </w:t>
      </w:r>
      <w:r w:rsidR="0055283F" w:rsidRPr="00874843">
        <w:rPr>
          <w:sz w:val="28"/>
          <w:szCs w:val="28"/>
        </w:rPr>
        <w:t>более выгодной является</w:t>
      </w:r>
      <w:r w:rsidRPr="00874843">
        <w:rPr>
          <w:sz w:val="28"/>
          <w:szCs w:val="28"/>
        </w:rPr>
        <w:t xml:space="preserve"> возможность использовать внутренние источники финансирования, для других – внешние [</w:t>
      </w:r>
      <w:r w:rsidR="00A323A4" w:rsidRPr="00874843">
        <w:rPr>
          <w:sz w:val="28"/>
          <w:szCs w:val="28"/>
        </w:rPr>
        <w:t>11</w:t>
      </w:r>
      <w:r w:rsidRPr="00874843">
        <w:rPr>
          <w:sz w:val="28"/>
          <w:szCs w:val="28"/>
        </w:rPr>
        <w:t>].</w:t>
      </w:r>
    </w:p>
    <w:p w:rsidR="00D73410" w:rsidRPr="00874843" w:rsidRDefault="00D73410" w:rsidP="00874843">
      <w:pPr>
        <w:pStyle w:val="3"/>
        <w:widowControl w:val="0"/>
        <w:shd w:val="clear" w:color="auto" w:fill="FFFFFF"/>
        <w:tabs>
          <w:tab w:val="clear" w:pos="709"/>
          <w:tab w:val="left" w:pos="708"/>
        </w:tabs>
        <w:spacing w:line="360" w:lineRule="auto"/>
        <w:ind w:firstLine="709"/>
        <w:rPr>
          <w:szCs w:val="28"/>
        </w:rPr>
      </w:pPr>
      <w:r w:rsidRPr="00874843">
        <w:rPr>
          <w:szCs w:val="28"/>
        </w:rPr>
        <w:t xml:space="preserve">Значительный удельный вес в составе источников средств предприятия, как известно, </w:t>
      </w:r>
      <w:r w:rsidRPr="00874843">
        <w:rPr>
          <w:szCs w:val="28"/>
          <w:lang w:val="uk-UA"/>
        </w:rPr>
        <w:t>при</w:t>
      </w:r>
      <w:r w:rsidRPr="00874843">
        <w:rPr>
          <w:szCs w:val="28"/>
        </w:rPr>
        <w:t>на</w:t>
      </w:r>
      <w:r w:rsidRPr="00874843">
        <w:rPr>
          <w:szCs w:val="28"/>
          <w:lang w:val="uk-UA"/>
        </w:rPr>
        <w:t>д</w:t>
      </w:r>
      <w:r w:rsidRPr="00874843">
        <w:rPr>
          <w:szCs w:val="28"/>
        </w:rPr>
        <w:t xml:space="preserve">лежит </w:t>
      </w:r>
      <w:r w:rsidRPr="00874843">
        <w:rPr>
          <w:szCs w:val="28"/>
          <w:lang w:val="uk-UA"/>
        </w:rPr>
        <w:t>заемным</w:t>
      </w:r>
      <w:r w:rsidRPr="00874843">
        <w:rPr>
          <w:szCs w:val="28"/>
        </w:rPr>
        <w:t xml:space="preserve"> средств</w:t>
      </w:r>
      <w:r w:rsidRPr="00874843">
        <w:rPr>
          <w:szCs w:val="28"/>
          <w:lang w:val="uk-UA"/>
        </w:rPr>
        <w:t>ам</w:t>
      </w:r>
      <w:r w:rsidRPr="00874843">
        <w:rPr>
          <w:szCs w:val="28"/>
        </w:rPr>
        <w:t>, в том числе</w:t>
      </w:r>
      <w:r w:rsidR="0055283F" w:rsidRPr="00874843">
        <w:rPr>
          <w:szCs w:val="28"/>
        </w:rPr>
        <w:t xml:space="preserve"> и кредиторской задолженности.</w:t>
      </w:r>
    </w:p>
    <w:p w:rsidR="0055283F" w:rsidRPr="00874843" w:rsidRDefault="0055283F" w:rsidP="00874843">
      <w:pPr>
        <w:pStyle w:val="3"/>
        <w:widowControl w:val="0"/>
        <w:shd w:val="clear" w:color="auto" w:fill="FFFFFF"/>
        <w:tabs>
          <w:tab w:val="clear" w:pos="709"/>
          <w:tab w:val="left" w:pos="708"/>
        </w:tabs>
        <w:spacing w:line="360" w:lineRule="auto"/>
        <w:ind w:firstLine="709"/>
        <w:rPr>
          <w:szCs w:val="28"/>
        </w:rPr>
      </w:pPr>
      <w:r w:rsidRPr="00874843">
        <w:rPr>
          <w:szCs w:val="28"/>
        </w:rPr>
        <w:t>В процессе анализа дадим оценку условий задолженности, обратим внимание на сроки, возможности привлечения дополнительных источников финансировани</w:t>
      </w:r>
      <w:r w:rsidRPr="00874843">
        <w:rPr>
          <w:szCs w:val="28"/>
          <w:lang w:val="uk-UA"/>
        </w:rPr>
        <w:t>я</w:t>
      </w:r>
      <w:r w:rsidRPr="00874843">
        <w:rPr>
          <w:szCs w:val="28"/>
        </w:rPr>
        <w:t xml:space="preserve">. Анализ собственно кредиторской задолженности начнем </w:t>
      </w:r>
      <w:r w:rsidR="00C65F8E" w:rsidRPr="00874843">
        <w:rPr>
          <w:szCs w:val="28"/>
        </w:rPr>
        <w:t>с</w:t>
      </w:r>
      <w:r w:rsidRPr="00874843">
        <w:rPr>
          <w:szCs w:val="28"/>
        </w:rPr>
        <w:t xml:space="preserve"> </w:t>
      </w:r>
      <w:r w:rsidRPr="00874843">
        <w:rPr>
          <w:szCs w:val="28"/>
          <w:lang w:val="uk-UA"/>
        </w:rPr>
        <w:t>изучения</w:t>
      </w:r>
      <w:r w:rsidRPr="00874843">
        <w:rPr>
          <w:szCs w:val="28"/>
        </w:rPr>
        <w:t xml:space="preserve"> состава и структуры кредиторской задолженности по данным формы № 1 «Баланс». Анализ представлен </w:t>
      </w:r>
      <w:r w:rsidR="00904F48" w:rsidRPr="00874843">
        <w:rPr>
          <w:szCs w:val="28"/>
        </w:rPr>
        <w:t xml:space="preserve">в таблице </w:t>
      </w:r>
      <w:r w:rsidR="005B576D" w:rsidRPr="00874843">
        <w:rPr>
          <w:szCs w:val="28"/>
        </w:rPr>
        <w:t>8</w:t>
      </w:r>
      <w:r w:rsidRPr="00874843">
        <w:rPr>
          <w:szCs w:val="28"/>
        </w:rPr>
        <w:t>.1.</w:t>
      </w:r>
    </w:p>
    <w:p w:rsidR="00A323A4" w:rsidRPr="00874843" w:rsidRDefault="00A323A4" w:rsidP="00874843">
      <w:pPr>
        <w:pStyle w:val="3"/>
        <w:widowControl w:val="0"/>
        <w:shd w:val="clear" w:color="auto" w:fill="FFFFFF"/>
        <w:tabs>
          <w:tab w:val="clear" w:pos="709"/>
          <w:tab w:val="left" w:pos="708"/>
        </w:tabs>
        <w:spacing w:line="360" w:lineRule="auto"/>
        <w:ind w:firstLine="709"/>
        <w:rPr>
          <w:szCs w:val="28"/>
        </w:rPr>
      </w:pPr>
      <w:r w:rsidRPr="00874843">
        <w:rPr>
          <w:szCs w:val="28"/>
        </w:rPr>
        <w:t xml:space="preserve">Из таблицы </w:t>
      </w:r>
      <w:r w:rsidR="005B576D" w:rsidRPr="00874843">
        <w:rPr>
          <w:szCs w:val="28"/>
        </w:rPr>
        <w:t>8</w:t>
      </w:r>
      <w:r w:rsidRPr="00874843">
        <w:rPr>
          <w:szCs w:val="28"/>
        </w:rPr>
        <w:t>.1 видим, что до конца 200</w:t>
      </w:r>
      <w:r w:rsidR="005B576D" w:rsidRPr="00874843">
        <w:rPr>
          <w:szCs w:val="28"/>
        </w:rPr>
        <w:t>8</w:t>
      </w:r>
      <w:r w:rsidRPr="00874843">
        <w:rPr>
          <w:szCs w:val="28"/>
        </w:rPr>
        <w:t xml:space="preserve"> года кредиторская задолженность у</w:t>
      </w:r>
      <w:r w:rsidR="00515D5D" w:rsidRPr="00874843">
        <w:rPr>
          <w:szCs w:val="28"/>
        </w:rPr>
        <w:t>величилась</w:t>
      </w:r>
      <w:r w:rsidRPr="00874843">
        <w:rPr>
          <w:szCs w:val="28"/>
        </w:rPr>
        <w:t xml:space="preserve"> на </w:t>
      </w:r>
      <w:r w:rsidR="00515D5D" w:rsidRPr="00874843">
        <w:rPr>
          <w:szCs w:val="28"/>
        </w:rPr>
        <w:t>1</w:t>
      </w:r>
      <w:r w:rsidR="00874843">
        <w:rPr>
          <w:szCs w:val="28"/>
        </w:rPr>
        <w:t xml:space="preserve"> </w:t>
      </w:r>
      <w:r w:rsidR="00515D5D" w:rsidRPr="00874843">
        <w:rPr>
          <w:szCs w:val="28"/>
        </w:rPr>
        <w:t>528 415</w:t>
      </w:r>
      <w:r w:rsidRPr="00874843">
        <w:rPr>
          <w:rFonts w:cs="Arial CYR"/>
          <w:szCs w:val="28"/>
        </w:rPr>
        <w:t xml:space="preserve"> </w:t>
      </w:r>
      <w:r w:rsidRPr="00874843">
        <w:rPr>
          <w:szCs w:val="28"/>
        </w:rPr>
        <w:t>тыс. грн. На это изменение повлияло у</w:t>
      </w:r>
      <w:r w:rsidR="004E77D2" w:rsidRPr="00874843">
        <w:rPr>
          <w:szCs w:val="28"/>
        </w:rPr>
        <w:t>величения</w:t>
      </w:r>
      <w:r w:rsidRPr="00874843">
        <w:rPr>
          <w:szCs w:val="28"/>
        </w:rPr>
        <w:t xml:space="preserve"> текущих обязательств на </w:t>
      </w:r>
      <w:r w:rsidR="004E77D2" w:rsidRPr="00874843">
        <w:rPr>
          <w:szCs w:val="28"/>
        </w:rPr>
        <w:t>1</w:t>
      </w:r>
      <w:r w:rsidR="00874843">
        <w:rPr>
          <w:szCs w:val="28"/>
        </w:rPr>
        <w:t xml:space="preserve"> </w:t>
      </w:r>
      <w:r w:rsidR="004E77D2" w:rsidRPr="00874843">
        <w:rPr>
          <w:szCs w:val="28"/>
        </w:rPr>
        <w:t>189 615</w:t>
      </w:r>
      <w:r w:rsidRPr="00874843">
        <w:rPr>
          <w:szCs w:val="28"/>
        </w:rPr>
        <w:t xml:space="preserve"> тыс. грн., особенно, </w:t>
      </w:r>
      <w:r w:rsidRPr="00874843">
        <w:rPr>
          <w:szCs w:val="28"/>
          <w:lang w:val="uk-UA"/>
        </w:rPr>
        <w:t>задолженность за</w:t>
      </w:r>
      <w:r w:rsidRPr="00874843">
        <w:rPr>
          <w:szCs w:val="28"/>
        </w:rPr>
        <w:t xml:space="preserve"> товары, работы и услуги на </w:t>
      </w:r>
      <w:r w:rsidR="004E77D2" w:rsidRPr="00874843">
        <w:rPr>
          <w:szCs w:val="28"/>
        </w:rPr>
        <w:t>770 949</w:t>
      </w:r>
      <w:r w:rsidRPr="00874843">
        <w:rPr>
          <w:szCs w:val="28"/>
        </w:rPr>
        <w:t xml:space="preserve"> тыс. грн. По состоянию на 01.01.200</w:t>
      </w:r>
      <w:r w:rsidR="0070440C" w:rsidRPr="00874843">
        <w:rPr>
          <w:szCs w:val="28"/>
        </w:rPr>
        <w:t>9</w:t>
      </w:r>
      <w:r w:rsidRPr="00874843">
        <w:rPr>
          <w:szCs w:val="28"/>
        </w:rPr>
        <w:t xml:space="preserve"> текущие обязательства </w:t>
      </w:r>
      <w:r w:rsidRPr="00874843">
        <w:rPr>
          <w:szCs w:val="28"/>
          <w:lang w:val="uk-UA"/>
        </w:rPr>
        <w:t>по</w:t>
      </w:r>
      <w:r w:rsidRPr="00874843">
        <w:rPr>
          <w:szCs w:val="28"/>
        </w:rPr>
        <w:t xml:space="preserve"> полученны</w:t>
      </w:r>
      <w:r w:rsidRPr="00874843">
        <w:rPr>
          <w:szCs w:val="28"/>
          <w:lang w:val="uk-UA"/>
        </w:rPr>
        <w:t>м авансам</w:t>
      </w:r>
      <w:r w:rsidRPr="00874843">
        <w:rPr>
          <w:szCs w:val="28"/>
        </w:rPr>
        <w:t xml:space="preserve"> увеличились на </w:t>
      </w:r>
      <w:r w:rsidR="0070440C" w:rsidRPr="00874843">
        <w:rPr>
          <w:szCs w:val="28"/>
        </w:rPr>
        <w:t>13 905</w:t>
      </w:r>
      <w:r w:rsidRPr="00874843">
        <w:rPr>
          <w:szCs w:val="28"/>
        </w:rPr>
        <w:t xml:space="preserve"> тыс. грн., текущие обязательства </w:t>
      </w:r>
      <w:r w:rsidRPr="00874843">
        <w:rPr>
          <w:szCs w:val="28"/>
          <w:lang w:val="uk-UA"/>
        </w:rPr>
        <w:t>по оплате</w:t>
      </w:r>
      <w:r w:rsidRPr="00874843">
        <w:rPr>
          <w:szCs w:val="28"/>
        </w:rPr>
        <w:t xml:space="preserve"> </w:t>
      </w:r>
      <w:r w:rsidRPr="00874843">
        <w:rPr>
          <w:szCs w:val="28"/>
          <w:lang w:val="uk-UA"/>
        </w:rPr>
        <w:t>труда</w:t>
      </w:r>
      <w:r w:rsidR="00874843">
        <w:rPr>
          <w:szCs w:val="28"/>
        </w:rPr>
        <w:t xml:space="preserve"> </w:t>
      </w:r>
      <w:r w:rsidR="0070440C" w:rsidRPr="00874843">
        <w:rPr>
          <w:szCs w:val="28"/>
        </w:rPr>
        <w:t xml:space="preserve">и другие текущие обязательства </w:t>
      </w:r>
      <w:r w:rsidRPr="00874843">
        <w:rPr>
          <w:szCs w:val="28"/>
        </w:rPr>
        <w:t xml:space="preserve">- на </w:t>
      </w:r>
      <w:r w:rsidR="0070440C" w:rsidRPr="00874843">
        <w:rPr>
          <w:szCs w:val="28"/>
        </w:rPr>
        <w:t>45 641</w:t>
      </w:r>
      <w:r w:rsidRPr="00874843">
        <w:rPr>
          <w:szCs w:val="28"/>
        </w:rPr>
        <w:t xml:space="preserve"> тыс. грн., текущие обязательства с участниками - на </w:t>
      </w:r>
      <w:r w:rsidR="0070440C" w:rsidRPr="00874843">
        <w:rPr>
          <w:szCs w:val="28"/>
        </w:rPr>
        <w:t>14 052</w:t>
      </w:r>
      <w:r w:rsidRPr="00874843">
        <w:rPr>
          <w:szCs w:val="28"/>
        </w:rPr>
        <w:t xml:space="preserve"> тыс. грн. </w:t>
      </w:r>
    </w:p>
    <w:p w:rsidR="00C80BBB" w:rsidRPr="00874843" w:rsidRDefault="00C80BBB" w:rsidP="00874843">
      <w:pPr>
        <w:widowControl w:val="0"/>
        <w:shd w:val="clear" w:color="auto" w:fill="FFFFFF"/>
        <w:tabs>
          <w:tab w:val="right" w:pos="9355"/>
        </w:tabs>
        <w:autoSpaceDE w:val="0"/>
        <w:autoSpaceDN w:val="0"/>
        <w:adjustRightInd w:val="0"/>
        <w:spacing w:line="360" w:lineRule="auto"/>
        <w:ind w:firstLine="709"/>
        <w:jc w:val="both"/>
        <w:rPr>
          <w:sz w:val="28"/>
          <w:szCs w:val="28"/>
        </w:rPr>
      </w:pPr>
    </w:p>
    <w:p w:rsidR="00D73410" w:rsidRPr="00874843" w:rsidRDefault="00D73410" w:rsidP="00874843">
      <w:pPr>
        <w:widowControl w:val="0"/>
        <w:shd w:val="clear" w:color="auto" w:fill="FFFFFF"/>
        <w:tabs>
          <w:tab w:val="right" w:pos="9355"/>
        </w:tabs>
        <w:autoSpaceDE w:val="0"/>
        <w:autoSpaceDN w:val="0"/>
        <w:adjustRightInd w:val="0"/>
        <w:spacing w:line="360" w:lineRule="auto"/>
        <w:ind w:firstLine="709"/>
        <w:jc w:val="both"/>
        <w:rPr>
          <w:sz w:val="28"/>
          <w:szCs w:val="28"/>
        </w:rPr>
      </w:pPr>
      <w:r w:rsidRPr="00874843">
        <w:rPr>
          <w:sz w:val="28"/>
          <w:szCs w:val="28"/>
        </w:rPr>
        <w:t xml:space="preserve">Таблица </w:t>
      </w:r>
      <w:r w:rsidR="0070440C" w:rsidRPr="00874843">
        <w:rPr>
          <w:sz w:val="28"/>
          <w:szCs w:val="28"/>
        </w:rPr>
        <w:t>8</w:t>
      </w:r>
      <w:r w:rsidR="00904F48" w:rsidRPr="00874843">
        <w:rPr>
          <w:sz w:val="28"/>
          <w:szCs w:val="28"/>
        </w:rPr>
        <w:t>.1</w:t>
      </w:r>
      <w:r w:rsidRPr="00874843">
        <w:rPr>
          <w:sz w:val="28"/>
          <w:szCs w:val="28"/>
        </w:rPr>
        <w:t xml:space="preserve"> – Общий объем и анализ кредиторской задолженности </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
        <w:gridCol w:w="3465"/>
        <w:gridCol w:w="1324"/>
        <w:gridCol w:w="1430"/>
        <w:gridCol w:w="1340"/>
        <w:gridCol w:w="1111"/>
      </w:tblGrid>
      <w:tr w:rsidR="00D73410" w:rsidRPr="00237E1A" w:rsidTr="00237E1A">
        <w:trPr>
          <w:trHeight w:val="330"/>
        </w:trPr>
        <w:tc>
          <w:tcPr>
            <w:tcW w:w="276" w:type="dxa"/>
            <w:noWrap/>
            <w:vAlign w:val="bottom"/>
          </w:tcPr>
          <w:p w:rsidR="00D73410" w:rsidRPr="00237E1A" w:rsidRDefault="00874843" w:rsidP="00237E1A">
            <w:pPr>
              <w:widowControl w:val="0"/>
              <w:spacing w:line="360" w:lineRule="auto"/>
              <w:jc w:val="both"/>
              <w:rPr>
                <w:sz w:val="20"/>
                <w:szCs w:val="20"/>
              </w:rPr>
            </w:pPr>
            <w:r w:rsidRPr="00237E1A">
              <w:rPr>
                <w:sz w:val="20"/>
                <w:szCs w:val="20"/>
              </w:rPr>
              <w:t xml:space="preserve"> </w:t>
            </w:r>
          </w:p>
        </w:tc>
        <w:tc>
          <w:tcPr>
            <w:tcW w:w="3465" w:type="dxa"/>
            <w:noWrap/>
          </w:tcPr>
          <w:p w:rsidR="00D73410" w:rsidRPr="00237E1A" w:rsidRDefault="00D73410" w:rsidP="00237E1A">
            <w:pPr>
              <w:widowControl w:val="0"/>
              <w:spacing w:line="360" w:lineRule="auto"/>
              <w:jc w:val="both"/>
              <w:rPr>
                <w:sz w:val="20"/>
                <w:szCs w:val="20"/>
              </w:rPr>
            </w:pPr>
            <w:r w:rsidRPr="00237E1A">
              <w:rPr>
                <w:sz w:val="20"/>
                <w:szCs w:val="20"/>
              </w:rPr>
              <w:t>Показатель</w:t>
            </w:r>
          </w:p>
        </w:tc>
        <w:tc>
          <w:tcPr>
            <w:tcW w:w="1324" w:type="dxa"/>
            <w:noWrap/>
          </w:tcPr>
          <w:p w:rsidR="00D73410" w:rsidRPr="00237E1A" w:rsidRDefault="00D73410" w:rsidP="00237E1A">
            <w:pPr>
              <w:widowControl w:val="0"/>
              <w:spacing w:line="360" w:lineRule="auto"/>
              <w:jc w:val="both"/>
              <w:rPr>
                <w:sz w:val="20"/>
                <w:szCs w:val="20"/>
              </w:rPr>
            </w:pPr>
            <w:r w:rsidRPr="00237E1A">
              <w:rPr>
                <w:sz w:val="20"/>
                <w:szCs w:val="20"/>
              </w:rPr>
              <w:t>На 01.01.0</w:t>
            </w:r>
            <w:r w:rsidR="005B576D" w:rsidRPr="00237E1A">
              <w:rPr>
                <w:sz w:val="20"/>
                <w:szCs w:val="20"/>
              </w:rPr>
              <w:t>8</w:t>
            </w:r>
            <w:r w:rsidRPr="00237E1A">
              <w:rPr>
                <w:sz w:val="20"/>
                <w:szCs w:val="20"/>
              </w:rPr>
              <w:t>г.</w:t>
            </w:r>
          </w:p>
        </w:tc>
        <w:tc>
          <w:tcPr>
            <w:tcW w:w="1430" w:type="dxa"/>
            <w:noWrap/>
          </w:tcPr>
          <w:p w:rsidR="00D73410" w:rsidRPr="00237E1A" w:rsidRDefault="00D73410" w:rsidP="00237E1A">
            <w:pPr>
              <w:widowControl w:val="0"/>
              <w:spacing w:line="360" w:lineRule="auto"/>
              <w:jc w:val="both"/>
              <w:rPr>
                <w:sz w:val="20"/>
                <w:szCs w:val="20"/>
              </w:rPr>
            </w:pPr>
            <w:r w:rsidRPr="00237E1A">
              <w:rPr>
                <w:sz w:val="20"/>
                <w:szCs w:val="20"/>
              </w:rPr>
              <w:t>На 01.01.0</w:t>
            </w:r>
            <w:r w:rsidR="005B576D" w:rsidRPr="00237E1A">
              <w:rPr>
                <w:sz w:val="20"/>
                <w:szCs w:val="20"/>
              </w:rPr>
              <w:t>9</w:t>
            </w:r>
            <w:r w:rsidRPr="00237E1A">
              <w:rPr>
                <w:sz w:val="20"/>
                <w:szCs w:val="20"/>
              </w:rPr>
              <w:t>г.</w:t>
            </w:r>
          </w:p>
        </w:tc>
        <w:tc>
          <w:tcPr>
            <w:tcW w:w="1340" w:type="dxa"/>
            <w:noWrap/>
          </w:tcPr>
          <w:p w:rsidR="00D73410" w:rsidRPr="00237E1A" w:rsidRDefault="00D73410" w:rsidP="00237E1A">
            <w:pPr>
              <w:widowControl w:val="0"/>
              <w:spacing w:line="360" w:lineRule="auto"/>
              <w:jc w:val="both"/>
              <w:rPr>
                <w:sz w:val="20"/>
                <w:szCs w:val="20"/>
              </w:rPr>
            </w:pPr>
            <w:r w:rsidRPr="00237E1A">
              <w:rPr>
                <w:sz w:val="20"/>
                <w:szCs w:val="20"/>
              </w:rPr>
              <w:t xml:space="preserve">Абс. </w:t>
            </w:r>
          </w:p>
          <w:p w:rsidR="00D73410" w:rsidRPr="00237E1A" w:rsidRDefault="00D73410" w:rsidP="00237E1A">
            <w:pPr>
              <w:widowControl w:val="0"/>
              <w:spacing w:line="360" w:lineRule="auto"/>
              <w:jc w:val="both"/>
              <w:rPr>
                <w:sz w:val="20"/>
                <w:szCs w:val="20"/>
              </w:rPr>
            </w:pPr>
            <w:r w:rsidRPr="00237E1A">
              <w:rPr>
                <w:sz w:val="20"/>
                <w:szCs w:val="20"/>
              </w:rPr>
              <w:t>откл-е</w:t>
            </w:r>
          </w:p>
        </w:tc>
        <w:tc>
          <w:tcPr>
            <w:tcW w:w="1111" w:type="dxa"/>
            <w:noWrap/>
          </w:tcPr>
          <w:p w:rsidR="00D73410" w:rsidRPr="00237E1A" w:rsidRDefault="00D73410" w:rsidP="00237E1A">
            <w:pPr>
              <w:widowControl w:val="0"/>
              <w:spacing w:line="360" w:lineRule="auto"/>
              <w:jc w:val="both"/>
              <w:rPr>
                <w:sz w:val="20"/>
                <w:szCs w:val="20"/>
              </w:rPr>
            </w:pPr>
            <w:r w:rsidRPr="00237E1A">
              <w:rPr>
                <w:sz w:val="20"/>
                <w:szCs w:val="20"/>
              </w:rPr>
              <w:t>Относ.</w:t>
            </w:r>
          </w:p>
          <w:p w:rsidR="00D73410" w:rsidRPr="00237E1A" w:rsidRDefault="00D73410" w:rsidP="00237E1A">
            <w:pPr>
              <w:widowControl w:val="0"/>
              <w:spacing w:line="360" w:lineRule="auto"/>
              <w:jc w:val="both"/>
              <w:rPr>
                <w:sz w:val="20"/>
                <w:szCs w:val="20"/>
              </w:rPr>
            </w:pPr>
            <w:r w:rsidRPr="00237E1A">
              <w:rPr>
                <w:sz w:val="20"/>
                <w:szCs w:val="20"/>
              </w:rPr>
              <w:t>откл-е</w:t>
            </w:r>
          </w:p>
        </w:tc>
      </w:tr>
      <w:tr w:rsidR="00D73410" w:rsidRPr="00237E1A" w:rsidTr="00237E1A">
        <w:trPr>
          <w:trHeight w:val="330"/>
        </w:trPr>
        <w:tc>
          <w:tcPr>
            <w:tcW w:w="3741" w:type="dxa"/>
            <w:gridSpan w:val="2"/>
            <w:vAlign w:val="bottom"/>
          </w:tcPr>
          <w:p w:rsidR="00D73410" w:rsidRPr="00237E1A" w:rsidRDefault="00D73410" w:rsidP="00237E1A">
            <w:pPr>
              <w:widowControl w:val="0"/>
              <w:spacing w:line="360" w:lineRule="auto"/>
              <w:jc w:val="both"/>
              <w:rPr>
                <w:sz w:val="20"/>
                <w:szCs w:val="20"/>
              </w:rPr>
            </w:pPr>
            <w:r w:rsidRPr="00237E1A">
              <w:rPr>
                <w:sz w:val="20"/>
                <w:szCs w:val="20"/>
              </w:rPr>
              <w:t>Кредиторская задолженность, всего</w:t>
            </w:r>
          </w:p>
        </w:tc>
        <w:tc>
          <w:tcPr>
            <w:tcW w:w="1324" w:type="dxa"/>
            <w:noWrap/>
            <w:vAlign w:val="bottom"/>
          </w:tcPr>
          <w:p w:rsidR="00D73410" w:rsidRPr="00237E1A" w:rsidRDefault="005B576D" w:rsidP="00237E1A">
            <w:pPr>
              <w:widowControl w:val="0"/>
              <w:spacing w:line="360" w:lineRule="auto"/>
              <w:jc w:val="both"/>
              <w:rPr>
                <w:sz w:val="20"/>
                <w:szCs w:val="20"/>
              </w:rPr>
            </w:pPr>
            <w:r w:rsidRPr="00237E1A">
              <w:rPr>
                <w:sz w:val="20"/>
                <w:szCs w:val="20"/>
              </w:rPr>
              <w:t>767 378</w:t>
            </w:r>
          </w:p>
        </w:tc>
        <w:tc>
          <w:tcPr>
            <w:tcW w:w="1430" w:type="dxa"/>
            <w:noWrap/>
            <w:vAlign w:val="bottom"/>
          </w:tcPr>
          <w:p w:rsidR="00D73410" w:rsidRPr="00237E1A" w:rsidRDefault="005B576D" w:rsidP="00237E1A">
            <w:pPr>
              <w:widowControl w:val="0"/>
              <w:spacing w:line="360" w:lineRule="auto"/>
              <w:jc w:val="both"/>
              <w:rPr>
                <w:sz w:val="20"/>
                <w:szCs w:val="20"/>
              </w:rPr>
            </w:pPr>
            <w:r w:rsidRPr="00237E1A">
              <w:rPr>
                <w:sz w:val="20"/>
                <w:szCs w:val="20"/>
              </w:rPr>
              <w:t>2</w:t>
            </w:r>
            <w:r w:rsidR="00874843" w:rsidRPr="00237E1A">
              <w:rPr>
                <w:sz w:val="20"/>
                <w:szCs w:val="20"/>
              </w:rPr>
              <w:t xml:space="preserve"> </w:t>
            </w:r>
            <w:r w:rsidRPr="00237E1A">
              <w:rPr>
                <w:sz w:val="20"/>
                <w:szCs w:val="20"/>
              </w:rPr>
              <w:t>295 793</w:t>
            </w:r>
          </w:p>
        </w:tc>
        <w:tc>
          <w:tcPr>
            <w:tcW w:w="1340"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1</w:t>
            </w:r>
            <w:r w:rsidR="00874843" w:rsidRPr="00237E1A">
              <w:rPr>
                <w:sz w:val="20"/>
                <w:szCs w:val="20"/>
              </w:rPr>
              <w:t xml:space="preserve"> </w:t>
            </w:r>
            <w:r w:rsidRPr="00237E1A">
              <w:rPr>
                <w:sz w:val="20"/>
                <w:szCs w:val="20"/>
              </w:rPr>
              <w:t>528 415</w:t>
            </w:r>
          </w:p>
        </w:tc>
        <w:tc>
          <w:tcPr>
            <w:tcW w:w="1111"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199</w:t>
            </w:r>
            <w:r w:rsidR="00D73410" w:rsidRPr="00237E1A">
              <w:rPr>
                <w:sz w:val="20"/>
                <w:szCs w:val="20"/>
              </w:rPr>
              <w:t>%</w:t>
            </w:r>
          </w:p>
        </w:tc>
      </w:tr>
      <w:tr w:rsidR="00D73410" w:rsidRPr="00237E1A" w:rsidTr="00237E1A">
        <w:trPr>
          <w:trHeight w:val="330"/>
        </w:trPr>
        <w:tc>
          <w:tcPr>
            <w:tcW w:w="3741" w:type="dxa"/>
            <w:gridSpan w:val="2"/>
            <w:noWrap/>
            <w:vAlign w:val="bottom"/>
          </w:tcPr>
          <w:p w:rsidR="00D73410" w:rsidRPr="00237E1A" w:rsidRDefault="00D73410" w:rsidP="00237E1A">
            <w:pPr>
              <w:widowControl w:val="0"/>
              <w:spacing w:line="360" w:lineRule="auto"/>
              <w:jc w:val="both"/>
              <w:rPr>
                <w:sz w:val="20"/>
                <w:szCs w:val="20"/>
              </w:rPr>
            </w:pPr>
            <w:r w:rsidRPr="00237E1A">
              <w:rPr>
                <w:sz w:val="20"/>
                <w:szCs w:val="20"/>
              </w:rPr>
              <w:t>1. Текущие обязательства</w:t>
            </w:r>
          </w:p>
        </w:tc>
        <w:tc>
          <w:tcPr>
            <w:tcW w:w="1324"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767 378</w:t>
            </w:r>
          </w:p>
        </w:tc>
        <w:tc>
          <w:tcPr>
            <w:tcW w:w="1430"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1</w:t>
            </w:r>
            <w:r w:rsidR="00874843" w:rsidRPr="00237E1A">
              <w:rPr>
                <w:sz w:val="20"/>
                <w:szCs w:val="20"/>
              </w:rPr>
              <w:t xml:space="preserve"> </w:t>
            </w:r>
            <w:r w:rsidRPr="00237E1A">
              <w:rPr>
                <w:sz w:val="20"/>
                <w:szCs w:val="20"/>
              </w:rPr>
              <w:t>956 993</w:t>
            </w:r>
          </w:p>
        </w:tc>
        <w:tc>
          <w:tcPr>
            <w:tcW w:w="1340"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1</w:t>
            </w:r>
            <w:r w:rsidR="00874843" w:rsidRPr="00237E1A">
              <w:rPr>
                <w:sz w:val="20"/>
                <w:szCs w:val="20"/>
              </w:rPr>
              <w:t xml:space="preserve"> </w:t>
            </w:r>
            <w:r w:rsidRPr="00237E1A">
              <w:rPr>
                <w:sz w:val="20"/>
                <w:szCs w:val="20"/>
              </w:rPr>
              <w:t>189 615</w:t>
            </w:r>
          </w:p>
        </w:tc>
        <w:tc>
          <w:tcPr>
            <w:tcW w:w="1111"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155</w:t>
            </w:r>
            <w:r w:rsidR="00D73410" w:rsidRPr="00237E1A">
              <w:rPr>
                <w:sz w:val="20"/>
                <w:szCs w:val="20"/>
              </w:rPr>
              <w:t>%</w:t>
            </w:r>
          </w:p>
        </w:tc>
      </w:tr>
      <w:tr w:rsidR="00D73410" w:rsidRPr="00237E1A" w:rsidTr="00237E1A">
        <w:trPr>
          <w:trHeight w:val="330"/>
        </w:trPr>
        <w:tc>
          <w:tcPr>
            <w:tcW w:w="276" w:type="dxa"/>
            <w:noWrap/>
            <w:vAlign w:val="bottom"/>
          </w:tcPr>
          <w:p w:rsidR="00D73410" w:rsidRPr="00237E1A" w:rsidRDefault="00874843" w:rsidP="00237E1A">
            <w:pPr>
              <w:widowControl w:val="0"/>
              <w:spacing w:line="360" w:lineRule="auto"/>
              <w:jc w:val="both"/>
              <w:rPr>
                <w:i/>
                <w:iCs/>
                <w:sz w:val="20"/>
                <w:szCs w:val="20"/>
              </w:rPr>
            </w:pPr>
            <w:r w:rsidRPr="00237E1A">
              <w:rPr>
                <w:i/>
                <w:iCs/>
                <w:sz w:val="20"/>
                <w:szCs w:val="20"/>
              </w:rPr>
              <w:t xml:space="preserve"> </w:t>
            </w:r>
          </w:p>
        </w:tc>
        <w:tc>
          <w:tcPr>
            <w:tcW w:w="3465" w:type="dxa"/>
            <w:noWrap/>
            <w:vAlign w:val="bottom"/>
          </w:tcPr>
          <w:p w:rsidR="00D73410" w:rsidRPr="00237E1A" w:rsidRDefault="00D73410" w:rsidP="00237E1A">
            <w:pPr>
              <w:widowControl w:val="0"/>
              <w:spacing w:line="360" w:lineRule="auto"/>
              <w:jc w:val="both"/>
              <w:rPr>
                <w:sz w:val="20"/>
                <w:szCs w:val="20"/>
              </w:rPr>
            </w:pPr>
            <w:r w:rsidRPr="00237E1A">
              <w:rPr>
                <w:sz w:val="20"/>
                <w:szCs w:val="20"/>
              </w:rPr>
              <w:t>1.1 Векселя выданные</w:t>
            </w:r>
          </w:p>
        </w:tc>
        <w:tc>
          <w:tcPr>
            <w:tcW w:w="1324"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132 353</w:t>
            </w:r>
          </w:p>
        </w:tc>
        <w:tc>
          <w:tcPr>
            <w:tcW w:w="1430"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470 864</w:t>
            </w:r>
          </w:p>
        </w:tc>
        <w:tc>
          <w:tcPr>
            <w:tcW w:w="1340"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338 511</w:t>
            </w:r>
          </w:p>
        </w:tc>
        <w:tc>
          <w:tcPr>
            <w:tcW w:w="1111"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256</w:t>
            </w:r>
            <w:r w:rsidR="00D73410" w:rsidRPr="00237E1A">
              <w:rPr>
                <w:sz w:val="20"/>
                <w:szCs w:val="20"/>
              </w:rPr>
              <w:t>%</w:t>
            </w:r>
          </w:p>
        </w:tc>
      </w:tr>
      <w:tr w:rsidR="00D73410" w:rsidRPr="00237E1A" w:rsidTr="00237E1A">
        <w:trPr>
          <w:trHeight w:val="645"/>
        </w:trPr>
        <w:tc>
          <w:tcPr>
            <w:tcW w:w="276" w:type="dxa"/>
            <w:noWrap/>
            <w:vAlign w:val="bottom"/>
          </w:tcPr>
          <w:p w:rsidR="00D73410" w:rsidRPr="00237E1A" w:rsidRDefault="00874843" w:rsidP="00237E1A">
            <w:pPr>
              <w:widowControl w:val="0"/>
              <w:spacing w:line="360" w:lineRule="auto"/>
              <w:jc w:val="both"/>
              <w:rPr>
                <w:i/>
                <w:iCs/>
                <w:sz w:val="20"/>
                <w:szCs w:val="20"/>
              </w:rPr>
            </w:pPr>
            <w:r w:rsidRPr="00237E1A">
              <w:rPr>
                <w:i/>
                <w:iCs/>
                <w:sz w:val="20"/>
                <w:szCs w:val="20"/>
              </w:rPr>
              <w:t xml:space="preserve"> </w:t>
            </w:r>
          </w:p>
        </w:tc>
        <w:tc>
          <w:tcPr>
            <w:tcW w:w="3465" w:type="dxa"/>
            <w:vAlign w:val="bottom"/>
          </w:tcPr>
          <w:p w:rsidR="00D73410" w:rsidRPr="00237E1A" w:rsidRDefault="00D73410" w:rsidP="00237E1A">
            <w:pPr>
              <w:widowControl w:val="0"/>
              <w:spacing w:line="360" w:lineRule="auto"/>
              <w:jc w:val="both"/>
              <w:rPr>
                <w:sz w:val="20"/>
                <w:szCs w:val="20"/>
              </w:rPr>
            </w:pPr>
            <w:r w:rsidRPr="00237E1A">
              <w:rPr>
                <w:sz w:val="20"/>
                <w:szCs w:val="20"/>
              </w:rPr>
              <w:t>1.2 Задолженность за товары, работы, услуги</w:t>
            </w:r>
          </w:p>
        </w:tc>
        <w:tc>
          <w:tcPr>
            <w:tcW w:w="1324"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412 463</w:t>
            </w:r>
          </w:p>
        </w:tc>
        <w:tc>
          <w:tcPr>
            <w:tcW w:w="1430"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1</w:t>
            </w:r>
            <w:r w:rsidR="00874843" w:rsidRPr="00237E1A">
              <w:rPr>
                <w:sz w:val="20"/>
                <w:szCs w:val="20"/>
              </w:rPr>
              <w:t xml:space="preserve"> </w:t>
            </w:r>
            <w:r w:rsidRPr="00237E1A">
              <w:rPr>
                <w:sz w:val="20"/>
                <w:szCs w:val="20"/>
              </w:rPr>
              <w:t>183 412</w:t>
            </w:r>
          </w:p>
        </w:tc>
        <w:tc>
          <w:tcPr>
            <w:tcW w:w="1340"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770 949</w:t>
            </w:r>
          </w:p>
        </w:tc>
        <w:tc>
          <w:tcPr>
            <w:tcW w:w="1111"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187</w:t>
            </w:r>
            <w:r w:rsidR="00D73410" w:rsidRPr="00237E1A">
              <w:rPr>
                <w:sz w:val="20"/>
                <w:szCs w:val="20"/>
              </w:rPr>
              <w:t>%</w:t>
            </w:r>
          </w:p>
        </w:tc>
      </w:tr>
      <w:tr w:rsidR="00D73410" w:rsidRPr="00237E1A" w:rsidTr="00237E1A">
        <w:trPr>
          <w:trHeight w:val="645"/>
        </w:trPr>
        <w:tc>
          <w:tcPr>
            <w:tcW w:w="276" w:type="dxa"/>
            <w:noWrap/>
            <w:vAlign w:val="bottom"/>
          </w:tcPr>
          <w:p w:rsidR="00D73410" w:rsidRPr="00237E1A" w:rsidRDefault="00874843" w:rsidP="00237E1A">
            <w:pPr>
              <w:widowControl w:val="0"/>
              <w:spacing w:line="360" w:lineRule="auto"/>
              <w:jc w:val="both"/>
              <w:rPr>
                <w:i/>
                <w:iCs/>
                <w:sz w:val="20"/>
                <w:szCs w:val="20"/>
              </w:rPr>
            </w:pPr>
            <w:r w:rsidRPr="00237E1A">
              <w:rPr>
                <w:i/>
                <w:iCs/>
                <w:sz w:val="20"/>
                <w:szCs w:val="20"/>
              </w:rPr>
              <w:t xml:space="preserve"> </w:t>
            </w:r>
          </w:p>
        </w:tc>
        <w:tc>
          <w:tcPr>
            <w:tcW w:w="3465" w:type="dxa"/>
            <w:vAlign w:val="bottom"/>
          </w:tcPr>
          <w:p w:rsidR="00D73410" w:rsidRPr="00237E1A" w:rsidRDefault="00D73410" w:rsidP="00237E1A">
            <w:pPr>
              <w:widowControl w:val="0"/>
              <w:spacing w:line="360" w:lineRule="auto"/>
              <w:jc w:val="both"/>
              <w:rPr>
                <w:sz w:val="20"/>
                <w:szCs w:val="20"/>
              </w:rPr>
            </w:pPr>
            <w:r w:rsidRPr="00237E1A">
              <w:rPr>
                <w:sz w:val="20"/>
                <w:szCs w:val="20"/>
              </w:rPr>
              <w:t>1.3 Текущие обязательства по полученным авансам</w:t>
            </w:r>
          </w:p>
        </w:tc>
        <w:tc>
          <w:tcPr>
            <w:tcW w:w="1324"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83 627</w:t>
            </w:r>
          </w:p>
        </w:tc>
        <w:tc>
          <w:tcPr>
            <w:tcW w:w="1430"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97 532</w:t>
            </w:r>
          </w:p>
        </w:tc>
        <w:tc>
          <w:tcPr>
            <w:tcW w:w="1340"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13 905</w:t>
            </w:r>
          </w:p>
        </w:tc>
        <w:tc>
          <w:tcPr>
            <w:tcW w:w="1111"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17</w:t>
            </w:r>
            <w:r w:rsidR="00D73410" w:rsidRPr="00237E1A">
              <w:rPr>
                <w:sz w:val="20"/>
                <w:szCs w:val="20"/>
              </w:rPr>
              <w:t>%</w:t>
            </w:r>
          </w:p>
        </w:tc>
      </w:tr>
      <w:tr w:rsidR="00D73410" w:rsidRPr="00237E1A" w:rsidTr="00237E1A">
        <w:trPr>
          <w:trHeight w:val="330"/>
        </w:trPr>
        <w:tc>
          <w:tcPr>
            <w:tcW w:w="276" w:type="dxa"/>
            <w:noWrap/>
            <w:vAlign w:val="bottom"/>
          </w:tcPr>
          <w:p w:rsidR="00D73410" w:rsidRPr="00237E1A" w:rsidRDefault="00874843" w:rsidP="00237E1A">
            <w:pPr>
              <w:widowControl w:val="0"/>
              <w:spacing w:line="360" w:lineRule="auto"/>
              <w:jc w:val="both"/>
              <w:rPr>
                <w:i/>
                <w:iCs/>
                <w:sz w:val="20"/>
                <w:szCs w:val="20"/>
              </w:rPr>
            </w:pPr>
            <w:r w:rsidRPr="00237E1A">
              <w:rPr>
                <w:i/>
                <w:iCs/>
                <w:sz w:val="20"/>
                <w:szCs w:val="20"/>
              </w:rPr>
              <w:t xml:space="preserve"> </w:t>
            </w:r>
          </w:p>
        </w:tc>
        <w:tc>
          <w:tcPr>
            <w:tcW w:w="3465" w:type="dxa"/>
            <w:noWrap/>
            <w:vAlign w:val="bottom"/>
          </w:tcPr>
          <w:p w:rsidR="00D73410" w:rsidRPr="00237E1A" w:rsidRDefault="00D73410" w:rsidP="00237E1A">
            <w:pPr>
              <w:widowControl w:val="0"/>
              <w:spacing w:line="360" w:lineRule="auto"/>
              <w:jc w:val="both"/>
              <w:rPr>
                <w:sz w:val="20"/>
                <w:szCs w:val="20"/>
              </w:rPr>
            </w:pPr>
            <w:r w:rsidRPr="00237E1A">
              <w:rPr>
                <w:sz w:val="20"/>
                <w:szCs w:val="20"/>
              </w:rPr>
              <w:t>1.4 с бюджетом</w:t>
            </w:r>
          </w:p>
        </w:tc>
        <w:tc>
          <w:tcPr>
            <w:tcW w:w="1324"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14 161</w:t>
            </w:r>
          </w:p>
        </w:tc>
        <w:tc>
          <w:tcPr>
            <w:tcW w:w="1430"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15 323</w:t>
            </w:r>
          </w:p>
        </w:tc>
        <w:tc>
          <w:tcPr>
            <w:tcW w:w="1340"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162</w:t>
            </w:r>
          </w:p>
        </w:tc>
        <w:tc>
          <w:tcPr>
            <w:tcW w:w="1111"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1</w:t>
            </w:r>
            <w:r w:rsidR="00D73410" w:rsidRPr="00237E1A">
              <w:rPr>
                <w:sz w:val="20"/>
                <w:szCs w:val="20"/>
              </w:rPr>
              <w:t>%</w:t>
            </w:r>
          </w:p>
        </w:tc>
      </w:tr>
      <w:tr w:rsidR="00D73410" w:rsidRPr="00237E1A" w:rsidTr="00237E1A">
        <w:trPr>
          <w:trHeight w:val="293"/>
        </w:trPr>
        <w:tc>
          <w:tcPr>
            <w:tcW w:w="276" w:type="dxa"/>
            <w:noWrap/>
            <w:vAlign w:val="bottom"/>
          </w:tcPr>
          <w:p w:rsidR="00D73410" w:rsidRPr="00237E1A" w:rsidRDefault="00874843" w:rsidP="00237E1A">
            <w:pPr>
              <w:widowControl w:val="0"/>
              <w:spacing w:line="360" w:lineRule="auto"/>
              <w:jc w:val="both"/>
              <w:rPr>
                <w:i/>
                <w:iCs/>
                <w:sz w:val="20"/>
                <w:szCs w:val="20"/>
              </w:rPr>
            </w:pPr>
            <w:r w:rsidRPr="00237E1A">
              <w:rPr>
                <w:i/>
                <w:iCs/>
                <w:sz w:val="20"/>
                <w:szCs w:val="20"/>
              </w:rPr>
              <w:t xml:space="preserve"> </w:t>
            </w:r>
          </w:p>
        </w:tc>
        <w:tc>
          <w:tcPr>
            <w:tcW w:w="3465" w:type="dxa"/>
            <w:vAlign w:val="bottom"/>
          </w:tcPr>
          <w:p w:rsidR="00D73410" w:rsidRPr="00237E1A" w:rsidRDefault="00D73410" w:rsidP="00237E1A">
            <w:pPr>
              <w:widowControl w:val="0"/>
              <w:spacing w:line="360" w:lineRule="auto"/>
              <w:jc w:val="both"/>
              <w:rPr>
                <w:sz w:val="20"/>
                <w:szCs w:val="20"/>
              </w:rPr>
            </w:pPr>
            <w:r w:rsidRPr="00237E1A">
              <w:rPr>
                <w:sz w:val="20"/>
                <w:szCs w:val="20"/>
              </w:rPr>
              <w:t>1.5 по внебюджетным платежам</w:t>
            </w:r>
          </w:p>
        </w:tc>
        <w:tc>
          <w:tcPr>
            <w:tcW w:w="1324"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3 119</w:t>
            </w:r>
          </w:p>
        </w:tc>
        <w:tc>
          <w:tcPr>
            <w:tcW w:w="1430"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2 388</w:t>
            </w:r>
          </w:p>
        </w:tc>
        <w:tc>
          <w:tcPr>
            <w:tcW w:w="1340"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-731</w:t>
            </w:r>
          </w:p>
        </w:tc>
        <w:tc>
          <w:tcPr>
            <w:tcW w:w="1111"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-23</w:t>
            </w:r>
            <w:r w:rsidR="00D73410" w:rsidRPr="00237E1A">
              <w:rPr>
                <w:sz w:val="20"/>
                <w:szCs w:val="20"/>
              </w:rPr>
              <w:t>%</w:t>
            </w:r>
          </w:p>
        </w:tc>
      </w:tr>
      <w:tr w:rsidR="00D73410" w:rsidRPr="00237E1A" w:rsidTr="00237E1A">
        <w:trPr>
          <w:trHeight w:val="330"/>
        </w:trPr>
        <w:tc>
          <w:tcPr>
            <w:tcW w:w="276" w:type="dxa"/>
            <w:noWrap/>
            <w:vAlign w:val="bottom"/>
          </w:tcPr>
          <w:p w:rsidR="00D73410" w:rsidRPr="00237E1A" w:rsidRDefault="00874843" w:rsidP="00237E1A">
            <w:pPr>
              <w:widowControl w:val="0"/>
              <w:spacing w:line="360" w:lineRule="auto"/>
              <w:jc w:val="both"/>
              <w:rPr>
                <w:i/>
                <w:iCs/>
                <w:sz w:val="20"/>
                <w:szCs w:val="20"/>
              </w:rPr>
            </w:pPr>
            <w:r w:rsidRPr="00237E1A">
              <w:rPr>
                <w:i/>
                <w:iCs/>
                <w:sz w:val="20"/>
                <w:szCs w:val="20"/>
              </w:rPr>
              <w:t xml:space="preserve"> </w:t>
            </w:r>
          </w:p>
        </w:tc>
        <w:tc>
          <w:tcPr>
            <w:tcW w:w="3465" w:type="dxa"/>
            <w:noWrap/>
            <w:vAlign w:val="bottom"/>
          </w:tcPr>
          <w:p w:rsidR="00D73410" w:rsidRPr="00237E1A" w:rsidRDefault="00D73410" w:rsidP="00237E1A">
            <w:pPr>
              <w:widowControl w:val="0"/>
              <w:spacing w:line="360" w:lineRule="auto"/>
              <w:jc w:val="both"/>
              <w:rPr>
                <w:sz w:val="20"/>
                <w:szCs w:val="20"/>
              </w:rPr>
            </w:pPr>
            <w:r w:rsidRPr="00237E1A">
              <w:rPr>
                <w:sz w:val="20"/>
                <w:szCs w:val="20"/>
              </w:rPr>
              <w:t>1.6 по страхованию</w:t>
            </w:r>
          </w:p>
        </w:tc>
        <w:tc>
          <w:tcPr>
            <w:tcW w:w="1324"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27 011</w:t>
            </w:r>
          </w:p>
        </w:tc>
        <w:tc>
          <w:tcPr>
            <w:tcW w:w="1430"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34 137</w:t>
            </w:r>
          </w:p>
        </w:tc>
        <w:tc>
          <w:tcPr>
            <w:tcW w:w="1340"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7 126</w:t>
            </w:r>
          </w:p>
        </w:tc>
        <w:tc>
          <w:tcPr>
            <w:tcW w:w="1111" w:type="dxa"/>
            <w:noWrap/>
            <w:vAlign w:val="bottom"/>
          </w:tcPr>
          <w:p w:rsidR="00D73410" w:rsidRPr="00237E1A" w:rsidRDefault="003B7DF1" w:rsidP="00237E1A">
            <w:pPr>
              <w:widowControl w:val="0"/>
              <w:spacing w:line="360" w:lineRule="auto"/>
              <w:jc w:val="both"/>
              <w:rPr>
                <w:sz w:val="20"/>
                <w:szCs w:val="20"/>
              </w:rPr>
            </w:pPr>
            <w:r w:rsidRPr="00237E1A">
              <w:rPr>
                <w:sz w:val="20"/>
                <w:szCs w:val="20"/>
              </w:rPr>
              <w:t>26</w:t>
            </w:r>
            <w:r w:rsidR="00D73410" w:rsidRPr="00237E1A">
              <w:rPr>
                <w:sz w:val="20"/>
                <w:szCs w:val="20"/>
              </w:rPr>
              <w:t>%</w:t>
            </w:r>
          </w:p>
        </w:tc>
      </w:tr>
      <w:tr w:rsidR="00D73410" w:rsidRPr="00237E1A" w:rsidTr="00237E1A">
        <w:trPr>
          <w:trHeight w:val="330"/>
        </w:trPr>
        <w:tc>
          <w:tcPr>
            <w:tcW w:w="276" w:type="dxa"/>
            <w:noWrap/>
            <w:vAlign w:val="bottom"/>
          </w:tcPr>
          <w:p w:rsidR="00D73410" w:rsidRPr="00237E1A" w:rsidRDefault="00874843" w:rsidP="00237E1A">
            <w:pPr>
              <w:widowControl w:val="0"/>
              <w:spacing w:line="360" w:lineRule="auto"/>
              <w:jc w:val="both"/>
              <w:rPr>
                <w:i/>
                <w:iCs/>
                <w:sz w:val="20"/>
                <w:szCs w:val="20"/>
              </w:rPr>
            </w:pPr>
            <w:r w:rsidRPr="00237E1A">
              <w:rPr>
                <w:i/>
                <w:iCs/>
                <w:sz w:val="20"/>
                <w:szCs w:val="20"/>
              </w:rPr>
              <w:t xml:space="preserve"> </w:t>
            </w:r>
          </w:p>
        </w:tc>
        <w:tc>
          <w:tcPr>
            <w:tcW w:w="3465" w:type="dxa"/>
            <w:noWrap/>
            <w:vAlign w:val="bottom"/>
          </w:tcPr>
          <w:p w:rsidR="00D73410" w:rsidRPr="00237E1A" w:rsidRDefault="00D73410" w:rsidP="00237E1A">
            <w:pPr>
              <w:widowControl w:val="0"/>
              <w:spacing w:line="360" w:lineRule="auto"/>
              <w:jc w:val="both"/>
              <w:rPr>
                <w:sz w:val="20"/>
                <w:szCs w:val="20"/>
              </w:rPr>
            </w:pPr>
            <w:r w:rsidRPr="00237E1A">
              <w:rPr>
                <w:sz w:val="20"/>
                <w:szCs w:val="20"/>
              </w:rPr>
              <w:t xml:space="preserve">1.7 </w:t>
            </w:r>
            <w:r w:rsidR="004266C5" w:rsidRPr="00237E1A">
              <w:rPr>
                <w:sz w:val="20"/>
                <w:szCs w:val="20"/>
              </w:rPr>
              <w:t>с участниками</w:t>
            </w:r>
          </w:p>
        </w:tc>
        <w:tc>
          <w:tcPr>
            <w:tcW w:w="1324" w:type="dxa"/>
            <w:noWrap/>
            <w:vAlign w:val="bottom"/>
          </w:tcPr>
          <w:p w:rsidR="00D73410" w:rsidRPr="00237E1A" w:rsidRDefault="004266C5" w:rsidP="00237E1A">
            <w:pPr>
              <w:widowControl w:val="0"/>
              <w:spacing w:line="360" w:lineRule="auto"/>
              <w:jc w:val="both"/>
              <w:rPr>
                <w:sz w:val="20"/>
                <w:szCs w:val="20"/>
              </w:rPr>
            </w:pPr>
            <w:r w:rsidRPr="00237E1A">
              <w:rPr>
                <w:sz w:val="20"/>
                <w:szCs w:val="20"/>
              </w:rPr>
              <w:t>239</w:t>
            </w:r>
          </w:p>
        </w:tc>
        <w:tc>
          <w:tcPr>
            <w:tcW w:w="1430" w:type="dxa"/>
            <w:noWrap/>
            <w:vAlign w:val="bottom"/>
          </w:tcPr>
          <w:p w:rsidR="00D73410" w:rsidRPr="00237E1A" w:rsidRDefault="004266C5" w:rsidP="00237E1A">
            <w:pPr>
              <w:widowControl w:val="0"/>
              <w:spacing w:line="360" w:lineRule="auto"/>
              <w:jc w:val="both"/>
              <w:rPr>
                <w:sz w:val="20"/>
                <w:szCs w:val="20"/>
              </w:rPr>
            </w:pPr>
            <w:r w:rsidRPr="00237E1A">
              <w:rPr>
                <w:sz w:val="20"/>
                <w:szCs w:val="20"/>
              </w:rPr>
              <w:t>14 291</w:t>
            </w:r>
          </w:p>
        </w:tc>
        <w:tc>
          <w:tcPr>
            <w:tcW w:w="1340" w:type="dxa"/>
            <w:noWrap/>
            <w:vAlign w:val="bottom"/>
          </w:tcPr>
          <w:p w:rsidR="00D73410" w:rsidRPr="00237E1A" w:rsidRDefault="004266C5" w:rsidP="00237E1A">
            <w:pPr>
              <w:widowControl w:val="0"/>
              <w:spacing w:line="360" w:lineRule="auto"/>
              <w:jc w:val="both"/>
              <w:rPr>
                <w:sz w:val="20"/>
                <w:szCs w:val="20"/>
              </w:rPr>
            </w:pPr>
            <w:r w:rsidRPr="00237E1A">
              <w:rPr>
                <w:sz w:val="20"/>
                <w:szCs w:val="20"/>
              </w:rPr>
              <w:t>14 052</w:t>
            </w:r>
          </w:p>
        </w:tc>
        <w:tc>
          <w:tcPr>
            <w:tcW w:w="1111" w:type="dxa"/>
            <w:noWrap/>
            <w:vAlign w:val="bottom"/>
          </w:tcPr>
          <w:p w:rsidR="00D73410" w:rsidRPr="00237E1A" w:rsidRDefault="004266C5" w:rsidP="00237E1A">
            <w:pPr>
              <w:widowControl w:val="0"/>
              <w:spacing w:line="360" w:lineRule="auto"/>
              <w:jc w:val="both"/>
              <w:rPr>
                <w:sz w:val="20"/>
                <w:szCs w:val="20"/>
              </w:rPr>
            </w:pPr>
            <w:r w:rsidRPr="00237E1A">
              <w:rPr>
                <w:sz w:val="20"/>
                <w:szCs w:val="20"/>
              </w:rPr>
              <w:t>5 879</w:t>
            </w:r>
            <w:r w:rsidR="00D73410" w:rsidRPr="00237E1A">
              <w:rPr>
                <w:sz w:val="20"/>
                <w:szCs w:val="20"/>
              </w:rPr>
              <w:t>%</w:t>
            </w:r>
          </w:p>
        </w:tc>
      </w:tr>
      <w:tr w:rsidR="00D73410" w:rsidRPr="00237E1A" w:rsidTr="00237E1A">
        <w:trPr>
          <w:trHeight w:val="330"/>
        </w:trPr>
        <w:tc>
          <w:tcPr>
            <w:tcW w:w="276" w:type="dxa"/>
            <w:noWrap/>
            <w:vAlign w:val="bottom"/>
          </w:tcPr>
          <w:p w:rsidR="00D73410" w:rsidRPr="00237E1A" w:rsidRDefault="00874843" w:rsidP="00237E1A">
            <w:pPr>
              <w:widowControl w:val="0"/>
              <w:spacing w:line="360" w:lineRule="auto"/>
              <w:jc w:val="both"/>
              <w:rPr>
                <w:i/>
                <w:iCs/>
                <w:sz w:val="20"/>
                <w:szCs w:val="20"/>
              </w:rPr>
            </w:pPr>
            <w:r w:rsidRPr="00237E1A">
              <w:rPr>
                <w:i/>
                <w:iCs/>
                <w:sz w:val="20"/>
                <w:szCs w:val="20"/>
              </w:rPr>
              <w:t xml:space="preserve"> </w:t>
            </w:r>
          </w:p>
        </w:tc>
        <w:tc>
          <w:tcPr>
            <w:tcW w:w="3465" w:type="dxa"/>
            <w:noWrap/>
            <w:vAlign w:val="bottom"/>
          </w:tcPr>
          <w:p w:rsidR="00D73410" w:rsidRPr="00237E1A" w:rsidRDefault="00D73410" w:rsidP="00237E1A">
            <w:pPr>
              <w:widowControl w:val="0"/>
              <w:spacing w:line="360" w:lineRule="auto"/>
              <w:jc w:val="both"/>
              <w:rPr>
                <w:sz w:val="20"/>
                <w:szCs w:val="20"/>
              </w:rPr>
            </w:pPr>
            <w:r w:rsidRPr="00237E1A">
              <w:rPr>
                <w:sz w:val="20"/>
                <w:szCs w:val="20"/>
              </w:rPr>
              <w:t xml:space="preserve">1.8 </w:t>
            </w:r>
            <w:r w:rsidR="004266C5" w:rsidRPr="00237E1A">
              <w:rPr>
                <w:sz w:val="20"/>
                <w:szCs w:val="20"/>
              </w:rPr>
              <w:t>по оплате труда и другие текущие обязательства</w:t>
            </w:r>
          </w:p>
        </w:tc>
        <w:tc>
          <w:tcPr>
            <w:tcW w:w="1324" w:type="dxa"/>
            <w:noWrap/>
            <w:vAlign w:val="bottom"/>
          </w:tcPr>
          <w:p w:rsidR="00D73410" w:rsidRPr="00237E1A" w:rsidRDefault="00515D5D" w:rsidP="00237E1A">
            <w:pPr>
              <w:widowControl w:val="0"/>
              <w:spacing w:line="360" w:lineRule="auto"/>
              <w:jc w:val="both"/>
              <w:rPr>
                <w:sz w:val="20"/>
                <w:szCs w:val="20"/>
              </w:rPr>
            </w:pPr>
            <w:r w:rsidRPr="00237E1A">
              <w:rPr>
                <w:sz w:val="20"/>
                <w:szCs w:val="20"/>
              </w:rPr>
              <w:t>94 405</w:t>
            </w:r>
          </w:p>
        </w:tc>
        <w:tc>
          <w:tcPr>
            <w:tcW w:w="1430" w:type="dxa"/>
            <w:noWrap/>
            <w:vAlign w:val="bottom"/>
          </w:tcPr>
          <w:p w:rsidR="00D73410" w:rsidRPr="00237E1A" w:rsidRDefault="00515D5D" w:rsidP="00237E1A">
            <w:pPr>
              <w:widowControl w:val="0"/>
              <w:spacing w:line="360" w:lineRule="auto"/>
              <w:jc w:val="both"/>
              <w:rPr>
                <w:sz w:val="20"/>
                <w:szCs w:val="20"/>
              </w:rPr>
            </w:pPr>
            <w:r w:rsidRPr="00237E1A">
              <w:rPr>
                <w:sz w:val="20"/>
                <w:szCs w:val="20"/>
              </w:rPr>
              <w:t>140 046</w:t>
            </w:r>
          </w:p>
        </w:tc>
        <w:tc>
          <w:tcPr>
            <w:tcW w:w="1340" w:type="dxa"/>
            <w:noWrap/>
            <w:vAlign w:val="bottom"/>
          </w:tcPr>
          <w:p w:rsidR="00D73410" w:rsidRPr="00237E1A" w:rsidRDefault="00515D5D" w:rsidP="00237E1A">
            <w:pPr>
              <w:widowControl w:val="0"/>
              <w:spacing w:line="360" w:lineRule="auto"/>
              <w:jc w:val="both"/>
              <w:rPr>
                <w:sz w:val="20"/>
                <w:szCs w:val="20"/>
              </w:rPr>
            </w:pPr>
            <w:r w:rsidRPr="00237E1A">
              <w:rPr>
                <w:sz w:val="20"/>
                <w:szCs w:val="20"/>
              </w:rPr>
              <w:t>45 641</w:t>
            </w:r>
          </w:p>
        </w:tc>
        <w:tc>
          <w:tcPr>
            <w:tcW w:w="1111" w:type="dxa"/>
            <w:noWrap/>
            <w:vAlign w:val="bottom"/>
          </w:tcPr>
          <w:p w:rsidR="00D73410" w:rsidRPr="00237E1A" w:rsidRDefault="00515D5D" w:rsidP="00237E1A">
            <w:pPr>
              <w:widowControl w:val="0"/>
              <w:spacing w:line="360" w:lineRule="auto"/>
              <w:jc w:val="both"/>
              <w:rPr>
                <w:sz w:val="20"/>
                <w:szCs w:val="20"/>
              </w:rPr>
            </w:pPr>
            <w:r w:rsidRPr="00237E1A">
              <w:rPr>
                <w:sz w:val="20"/>
                <w:szCs w:val="20"/>
              </w:rPr>
              <w:t>48</w:t>
            </w:r>
            <w:r w:rsidR="00D73410" w:rsidRPr="00237E1A">
              <w:rPr>
                <w:sz w:val="20"/>
                <w:szCs w:val="20"/>
              </w:rPr>
              <w:t>%</w:t>
            </w:r>
          </w:p>
        </w:tc>
      </w:tr>
      <w:tr w:rsidR="00D73410" w:rsidRPr="00237E1A" w:rsidTr="00237E1A">
        <w:trPr>
          <w:trHeight w:val="330"/>
        </w:trPr>
        <w:tc>
          <w:tcPr>
            <w:tcW w:w="3741" w:type="dxa"/>
            <w:gridSpan w:val="2"/>
            <w:noWrap/>
            <w:vAlign w:val="bottom"/>
          </w:tcPr>
          <w:p w:rsidR="00D73410" w:rsidRPr="00237E1A" w:rsidRDefault="00D73410" w:rsidP="00237E1A">
            <w:pPr>
              <w:widowControl w:val="0"/>
              <w:spacing w:line="360" w:lineRule="auto"/>
              <w:jc w:val="both"/>
              <w:rPr>
                <w:sz w:val="20"/>
                <w:szCs w:val="20"/>
              </w:rPr>
            </w:pPr>
            <w:r w:rsidRPr="00237E1A">
              <w:rPr>
                <w:sz w:val="20"/>
                <w:szCs w:val="20"/>
              </w:rPr>
              <w:t>2. Кредиты банков</w:t>
            </w:r>
          </w:p>
        </w:tc>
        <w:tc>
          <w:tcPr>
            <w:tcW w:w="1324" w:type="dxa"/>
            <w:noWrap/>
            <w:vAlign w:val="bottom"/>
          </w:tcPr>
          <w:p w:rsidR="00D73410" w:rsidRPr="00237E1A" w:rsidRDefault="00515D5D" w:rsidP="00237E1A">
            <w:pPr>
              <w:widowControl w:val="0"/>
              <w:spacing w:line="360" w:lineRule="auto"/>
              <w:jc w:val="both"/>
              <w:rPr>
                <w:sz w:val="20"/>
                <w:szCs w:val="20"/>
              </w:rPr>
            </w:pPr>
            <w:r w:rsidRPr="00237E1A">
              <w:rPr>
                <w:sz w:val="20"/>
                <w:szCs w:val="20"/>
              </w:rPr>
              <w:t>0</w:t>
            </w:r>
          </w:p>
        </w:tc>
        <w:tc>
          <w:tcPr>
            <w:tcW w:w="1430" w:type="dxa"/>
            <w:noWrap/>
            <w:vAlign w:val="bottom"/>
          </w:tcPr>
          <w:p w:rsidR="00D73410" w:rsidRPr="00237E1A" w:rsidRDefault="00515D5D" w:rsidP="00237E1A">
            <w:pPr>
              <w:widowControl w:val="0"/>
              <w:spacing w:line="360" w:lineRule="auto"/>
              <w:jc w:val="both"/>
              <w:rPr>
                <w:sz w:val="20"/>
                <w:szCs w:val="20"/>
              </w:rPr>
            </w:pPr>
            <w:r w:rsidRPr="00237E1A">
              <w:rPr>
                <w:sz w:val="20"/>
                <w:szCs w:val="20"/>
              </w:rPr>
              <w:t>338 800</w:t>
            </w:r>
          </w:p>
        </w:tc>
        <w:tc>
          <w:tcPr>
            <w:tcW w:w="1340" w:type="dxa"/>
            <w:noWrap/>
            <w:vAlign w:val="bottom"/>
          </w:tcPr>
          <w:p w:rsidR="00D73410" w:rsidRPr="00237E1A" w:rsidRDefault="00515D5D" w:rsidP="00237E1A">
            <w:pPr>
              <w:widowControl w:val="0"/>
              <w:spacing w:line="360" w:lineRule="auto"/>
              <w:jc w:val="both"/>
              <w:rPr>
                <w:sz w:val="20"/>
                <w:szCs w:val="20"/>
              </w:rPr>
            </w:pPr>
            <w:r w:rsidRPr="00237E1A">
              <w:rPr>
                <w:sz w:val="20"/>
                <w:szCs w:val="20"/>
              </w:rPr>
              <w:t>338 800</w:t>
            </w:r>
          </w:p>
        </w:tc>
        <w:tc>
          <w:tcPr>
            <w:tcW w:w="1111" w:type="dxa"/>
            <w:noWrap/>
            <w:vAlign w:val="bottom"/>
          </w:tcPr>
          <w:p w:rsidR="00D73410" w:rsidRPr="00237E1A" w:rsidRDefault="00D73410" w:rsidP="00237E1A">
            <w:pPr>
              <w:widowControl w:val="0"/>
              <w:spacing w:line="360" w:lineRule="auto"/>
              <w:jc w:val="both"/>
              <w:rPr>
                <w:sz w:val="20"/>
                <w:szCs w:val="20"/>
              </w:rPr>
            </w:pPr>
            <w:r w:rsidRPr="00237E1A">
              <w:rPr>
                <w:sz w:val="20"/>
                <w:szCs w:val="20"/>
              </w:rPr>
              <w:t>100%</w:t>
            </w:r>
          </w:p>
        </w:tc>
      </w:tr>
      <w:tr w:rsidR="00D73410" w:rsidRPr="00237E1A" w:rsidTr="00237E1A">
        <w:trPr>
          <w:trHeight w:val="330"/>
        </w:trPr>
        <w:tc>
          <w:tcPr>
            <w:tcW w:w="276" w:type="dxa"/>
            <w:noWrap/>
            <w:vAlign w:val="bottom"/>
          </w:tcPr>
          <w:p w:rsidR="00D73410" w:rsidRPr="00237E1A" w:rsidRDefault="00874843" w:rsidP="00237E1A">
            <w:pPr>
              <w:widowControl w:val="0"/>
              <w:spacing w:line="360" w:lineRule="auto"/>
              <w:jc w:val="both"/>
              <w:rPr>
                <w:i/>
                <w:iCs/>
                <w:sz w:val="20"/>
                <w:szCs w:val="20"/>
              </w:rPr>
            </w:pPr>
            <w:r w:rsidRPr="00237E1A">
              <w:rPr>
                <w:i/>
                <w:iCs/>
                <w:sz w:val="20"/>
                <w:szCs w:val="20"/>
              </w:rPr>
              <w:t xml:space="preserve"> </w:t>
            </w:r>
          </w:p>
        </w:tc>
        <w:tc>
          <w:tcPr>
            <w:tcW w:w="3465" w:type="dxa"/>
            <w:noWrap/>
            <w:vAlign w:val="bottom"/>
          </w:tcPr>
          <w:p w:rsidR="00D73410" w:rsidRPr="00237E1A" w:rsidRDefault="00D73410" w:rsidP="00237E1A">
            <w:pPr>
              <w:widowControl w:val="0"/>
              <w:spacing w:line="360" w:lineRule="auto"/>
              <w:jc w:val="both"/>
              <w:rPr>
                <w:sz w:val="20"/>
                <w:szCs w:val="20"/>
              </w:rPr>
            </w:pPr>
            <w:r w:rsidRPr="00237E1A">
              <w:rPr>
                <w:sz w:val="20"/>
                <w:szCs w:val="20"/>
              </w:rPr>
              <w:t>2.1 Краткосрочные кредиты банков</w:t>
            </w:r>
          </w:p>
        </w:tc>
        <w:tc>
          <w:tcPr>
            <w:tcW w:w="1324" w:type="dxa"/>
            <w:noWrap/>
            <w:vAlign w:val="bottom"/>
          </w:tcPr>
          <w:p w:rsidR="00D73410" w:rsidRPr="00237E1A" w:rsidRDefault="00515D5D" w:rsidP="00237E1A">
            <w:pPr>
              <w:widowControl w:val="0"/>
              <w:spacing w:line="360" w:lineRule="auto"/>
              <w:jc w:val="both"/>
              <w:rPr>
                <w:sz w:val="20"/>
                <w:szCs w:val="20"/>
              </w:rPr>
            </w:pPr>
            <w:r w:rsidRPr="00237E1A">
              <w:rPr>
                <w:sz w:val="20"/>
                <w:szCs w:val="20"/>
              </w:rPr>
              <w:t>0</w:t>
            </w:r>
          </w:p>
        </w:tc>
        <w:tc>
          <w:tcPr>
            <w:tcW w:w="1430" w:type="dxa"/>
            <w:noWrap/>
            <w:vAlign w:val="bottom"/>
          </w:tcPr>
          <w:p w:rsidR="00D73410" w:rsidRPr="00237E1A" w:rsidRDefault="00515D5D" w:rsidP="00237E1A">
            <w:pPr>
              <w:widowControl w:val="0"/>
              <w:spacing w:line="360" w:lineRule="auto"/>
              <w:jc w:val="both"/>
              <w:rPr>
                <w:sz w:val="20"/>
                <w:szCs w:val="20"/>
              </w:rPr>
            </w:pPr>
            <w:r w:rsidRPr="00237E1A">
              <w:rPr>
                <w:sz w:val="20"/>
                <w:szCs w:val="20"/>
              </w:rPr>
              <w:t>338 800</w:t>
            </w:r>
          </w:p>
        </w:tc>
        <w:tc>
          <w:tcPr>
            <w:tcW w:w="1340" w:type="dxa"/>
            <w:noWrap/>
            <w:vAlign w:val="bottom"/>
          </w:tcPr>
          <w:p w:rsidR="00D73410" w:rsidRPr="00237E1A" w:rsidRDefault="00515D5D" w:rsidP="00237E1A">
            <w:pPr>
              <w:widowControl w:val="0"/>
              <w:spacing w:line="360" w:lineRule="auto"/>
              <w:jc w:val="both"/>
              <w:rPr>
                <w:sz w:val="20"/>
                <w:szCs w:val="20"/>
              </w:rPr>
            </w:pPr>
            <w:r w:rsidRPr="00237E1A">
              <w:rPr>
                <w:sz w:val="20"/>
                <w:szCs w:val="20"/>
              </w:rPr>
              <w:t>338 800</w:t>
            </w:r>
          </w:p>
        </w:tc>
        <w:tc>
          <w:tcPr>
            <w:tcW w:w="1111" w:type="dxa"/>
            <w:noWrap/>
            <w:vAlign w:val="bottom"/>
          </w:tcPr>
          <w:p w:rsidR="00D73410" w:rsidRPr="00237E1A" w:rsidRDefault="00D73410" w:rsidP="00237E1A">
            <w:pPr>
              <w:widowControl w:val="0"/>
              <w:spacing w:line="360" w:lineRule="auto"/>
              <w:jc w:val="both"/>
              <w:rPr>
                <w:sz w:val="20"/>
                <w:szCs w:val="20"/>
              </w:rPr>
            </w:pPr>
            <w:r w:rsidRPr="00237E1A">
              <w:rPr>
                <w:sz w:val="20"/>
                <w:szCs w:val="20"/>
              </w:rPr>
              <w:t>100%</w:t>
            </w:r>
          </w:p>
        </w:tc>
      </w:tr>
    </w:tbl>
    <w:p w:rsidR="00237E1A" w:rsidRDefault="00237E1A" w:rsidP="00874843">
      <w:pPr>
        <w:pStyle w:val="3"/>
        <w:widowControl w:val="0"/>
        <w:shd w:val="clear" w:color="auto" w:fill="FFFFFF"/>
        <w:tabs>
          <w:tab w:val="clear" w:pos="709"/>
          <w:tab w:val="left" w:pos="708"/>
        </w:tabs>
        <w:spacing w:line="360" w:lineRule="auto"/>
        <w:ind w:firstLine="709"/>
        <w:rPr>
          <w:szCs w:val="28"/>
        </w:rPr>
      </w:pPr>
    </w:p>
    <w:p w:rsidR="00AC4ACE" w:rsidRPr="00874843" w:rsidRDefault="00D73410" w:rsidP="00874843">
      <w:pPr>
        <w:pStyle w:val="3"/>
        <w:widowControl w:val="0"/>
        <w:shd w:val="clear" w:color="auto" w:fill="FFFFFF"/>
        <w:tabs>
          <w:tab w:val="clear" w:pos="709"/>
          <w:tab w:val="left" w:pos="708"/>
        </w:tabs>
        <w:spacing w:line="360" w:lineRule="auto"/>
        <w:ind w:firstLine="709"/>
        <w:rPr>
          <w:szCs w:val="28"/>
        </w:rPr>
      </w:pPr>
      <w:r w:rsidRPr="00874843">
        <w:rPr>
          <w:szCs w:val="28"/>
        </w:rPr>
        <w:t xml:space="preserve">В связи с дефицитом сырья для изготовления металлопродукции и повышением цен на сырье, материалы и энергоресурсы, нехваткой средств </w:t>
      </w:r>
      <w:r w:rsidR="001144E0" w:rsidRPr="00874843">
        <w:rPr>
          <w:szCs w:val="28"/>
        </w:rPr>
        <w:t>из-за</w:t>
      </w:r>
      <w:r w:rsidRPr="00874843">
        <w:rPr>
          <w:szCs w:val="28"/>
        </w:rPr>
        <w:t xml:space="preserve"> несвоевременное возмещение НДС из бюджета, комбинат вынужден был использовать краткосрочные банковские кредиты для проведения расчетов с поставщиками. </w:t>
      </w:r>
    </w:p>
    <w:p w:rsidR="00D73410" w:rsidRPr="00874843" w:rsidRDefault="00D73410" w:rsidP="00874843">
      <w:pPr>
        <w:pStyle w:val="3"/>
        <w:widowControl w:val="0"/>
        <w:shd w:val="clear" w:color="auto" w:fill="FFFFFF"/>
        <w:tabs>
          <w:tab w:val="clear" w:pos="709"/>
          <w:tab w:val="left" w:pos="708"/>
        </w:tabs>
        <w:spacing w:line="360" w:lineRule="auto"/>
        <w:ind w:firstLine="709"/>
        <w:rPr>
          <w:szCs w:val="28"/>
        </w:rPr>
      </w:pPr>
      <w:r w:rsidRPr="00874843">
        <w:rPr>
          <w:szCs w:val="28"/>
        </w:rPr>
        <w:t xml:space="preserve">Особое внимание комбинат уделяет своевременному и полному погашению задолженности перед бюджетом и внебюджетными фондами. Текущая задолженность комбината перед бюджетом на конец отчетного периода составила </w:t>
      </w:r>
      <w:r w:rsidR="00AC4ACE" w:rsidRPr="00874843">
        <w:rPr>
          <w:szCs w:val="28"/>
        </w:rPr>
        <w:t>15 323</w:t>
      </w:r>
      <w:r w:rsidRPr="00874843">
        <w:rPr>
          <w:szCs w:val="28"/>
        </w:rPr>
        <w:t xml:space="preserve"> тыс. грн., но срок ее уплаты не настал. </w:t>
      </w:r>
    </w:p>
    <w:p w:rsidR="00AC4ACE" w:rsidRPr="00874843" w:rsidRDefault="00AC4ACE" w:rsidP="00874843">
      <w:pPr>
        <w:pStyle w:val="3"/>
        <w:widowControl w:val="0"/>
        <w:shd w:val="clear" w:color="auto" w:fill="FFFFFF"/>
        <w:tabs>
          <w:tab w:val="clear" w:pos="709"/>
          <w:tab w:val="left" w:pos="708"/>
        </w:tabs>
        <w:spacing w:line="360" w:lineRule="auto"/>
        <w:ind w:firstLine="709"/>
        <w:rPr>
          <w:szCs w:val="28"/>
        </w:rPr>
      </w:pPr>
    </w:p>
    <w:p w:rsidR="00B31A60" w:rsidRPr="00874843" w:rsidRDefault="00B31A60" w:rsidP="00874843">
      <w:pPr>
        <w:pStyle w:val="3"/>
        <w:widowControl w:val="0"/>
        <w:shd w:val="clear" w:color="auto" w:fill="FFFFFF"/>
        <w:tabs>
          <w:tab w:val="clear" w:pos="709"/>
          <w:tab w:val="left" w:pos="708"/>
        </w:tabs>
        <w:spacing w:line="360" w:lineRule="auto"/>
        <w:ind w:firstLine="709"/>
        <w:rPr>
          <w:szCs w:val="28"/>
        </w:rPr>
      </w:pPr>
      <w:r w:rsidRPr="00874843">
        <w:rPr>
          <w:szCs w:val="28"/>
        </w:rPr>
        <w:t>9. Финансовое планирование на предприятии</w:t>
      </w:r>
    </w:p>
    <w:p w:rsidR="00B31A60" w:rsidRPr="00874843" w:rsidRDefault="00B31A60" w:rsidP="00874843">
      <w:pPr>
        <w:widowControl w:val="0"/>
        <w:spacing w:line="360" w:lineRule="auto"/>
        <w:ind w:firstLine="709"/>
        <w:jc w:val="both"/>
        <w:rPr>
          <w:sz w:val="28"/>
        </w:rPr>
      </w:pPr>
    </w:p>
    <w:p w:rsidR="00B31A60" w:rsidRPr="00874843" w:rsidRDefault="00B31A60" w:rsidP="00874843">
      <w:pPr>
        <w:widowControl w:val="0"/>
        <w:spacing w:line="360" w:lineRule="auto"/>
        <w:ind w:firstLine="709"/>
        <w:jc w:val="both"/>
        <w:rPr>
          <w:sz w:val="28"/>
          <w:szCs w:val="28"/>
        </w:rPr>
      </w:pPr>
      <w:r w:rsidRPr="00874843">
        <w:rPr>
          <w:sz w:val="28"/>
          <w:szCs w:val="28"/>
        </w:rPr>
        <w:t>В современных условиях</w:t>
      </w:r>
      <w:r w:rsidR="00874843">
        <w:rPr>
          <w:sz w:val="28"/>
          <w:szCs w:val="28"/>
        </w:rPr>
        <w:t xml:space="preserve"> </w:t>
      </w:r>
      <w:r w:rsidRPr="00874843">
        <w:rPr>
          <w:sz w:val="28"/>
          <w:szCs w:val="28"/>
        </w:rPr>
        <w:t>бюджетирование начинает играть ключевую роль в деятельности предприятия. Основная причина этого состоит в том, что время сверхприбылей прошло, и менеджмент должен, образно говоря, «считать каждую копейку».Для руководства многих компаний бюджетирование действительно становитсянасущей потребностью, как раньше говорили, назревшей необходимостью- по-другому</w:t>
      </w:r>
      <w:r w:rsidR="00CF6A54" w:rsidRPr="00874843">
        <w:rPr>
          <w:sz w:val="28"/>
          <w:szCs w:val="28"/>
        </w:rPr>
        <w:t xml:space="preserve"> </w:t>
      </w:r>
      <w:r w:rsidRPr="00874843">
        <w:rPr>
          <w:sz w:val="28"/>
          <w:szCs w:val="28"/>
        </w:rPr>
        <w:t xml:space="preserve">просто не получается </w:t>
      </w:r>
      <w:r w:rsidR="00CF6A54" w:rsidRPr="00874843">
        <w:rPr>
          <w:sz w:val="28"/>
          <w:szCs w:val="28"/>
        </w:rPr>
        <w:t>работать</w:t>
      </w:r>
      <w:r w:rsidRPr="00874843">
        <w:rPr>
          <w:sz w:val="28"/>
          <w:szCs w:val="28"/>
        </w:rPr>
        <w:t>.</w:t>
      </w:r>
    </w:p>
    <w:p w:rsidR="00B31A60" w:rsidRPr="00874843" w:rsidRDefault="00B31A60" w:rsidP="00874843">
      <w:pPr>
        <w:pStyle w:val="3"/>
        <w:widowControl w:val="0"/>
        <w:tabs>
          <w:tab w:val="clear" w:pos="709"/>
        </w:tabs>
        <w:overflowPunct w:val="0"/>
        <w:autoSpaceDE w:val="0"/>
        <w:autoSpaceDN w:val="0"/>
        <w:adjustRightInd w:val="0"/>
        <w:spacing w:line="360" w:lineRule="auto"/>
        <w:ind w:firstLine="709"/>
        <w:textAlignment w:val="baseline"/>
        <w:rPr>
          <w:szCs w:val="28"/>
        </w:rPr>
      </w:pPr>
      <w:r w:rsidRPr="00874843">
        <w:rPr>
          <w:szCs w:val="28"/>
        </w:rPr>
        <w:t>Сущностью бюджетного метода управления является представление о том, что вся деятельность предприятия состоит в балансировании дохода и расхода,</w:t>
      </w:r>
      <w:r w:rsidR="00874843">
        <w:rPr>
          <w:szCs w:val="28"/>
        </w:rPr>
        <w:t xml:space="preserve"> </w:t>
      </w:r>
      <w:r w:rsidRPr="00874843">
        <w:rPr>
          <w:szCs w:val="28"/>
        </w:rPr>
        <w:t>места возникновения которых, могут быть четко определены и закреплены за руководителем соответствующего ранга.</w:t>
      </w:r>
    </w:p>
    <w:p w:rsidR="00B31A60" w:rsidRPr="00874843" w:rsidRDefault="00B31A60" w:rsidP="00874843">
      <w:pPr>
        <w:widowControl w:val="0"/>
        <w:spacing w:line="360" w:lineRule="auto"/>
        <w:ind w:firstLine="709"/>
        <w:jc w:val="both"/>
        <w:rPr>
          <w:sz w:val="28"/>
          <w:szCs w:val="28"/>
        </w:rPr>
      </w:pPr>
      <w:r w:rsidRPr="00874843">
        <w:rPr>
          <w:sz w:val="28"/>
          <w:szCs w:val="28"/>
        </w:rPr>
        <w:t>Необходимо для полного осмысления бюджетирования перечислить функции, которые оно выполняет:</w:t>
      </w:r>
    </w:p>
    <w:p w:rsidR="00B31A60" w:rsidRPr="00874843" w:rsidRDefault="00B31A60" w:rsidP="00874843">
      <w:pPr>
        <w:widowControl w:val="0"/>
        <w:numPr>
          <w:ilvl w:val="0"/>
          <w:numId w:val="11"/>
        </w:numPr>
        <w:overflowPunct w:val="0"/>
        <w:autoSpaceDE w:val="0"/>
        <w:autoSpaceDN w:val="0"/>
        <w:adjustRightInd w:val="0"/>
        <w:spacing w:line="360" w:lineRule="auto"/>
        <w:ind w:left="0" w:firstLine="709"/>
        <w:jc w:val="both"/>
        <w:textAlignment w:val="baseline"/>
        <w:rPr>
          <w:sz w:val="28"/>
          <w:szCs w:val="28"/>
        </w:rPr>
      </w:pPr>
      <w:r w:rsidRPr="00874843">
        <w:rPr>
          <w:sz w:val="28"/>
          <w:szCs w:val="28"/>
        </w:rPr>
        <w:t>Аналитическая функция</w:t>
      </w:r>
    </w:p>
    <w:p w:rsidR="00B31A60" w:rsidRPr="00874843" w:rsidRDefault="00B31A60" w:rsidP="00874843">
      <w:pPr>
        <w:widowControl w:val="0"/>
        <w:numPr>
          <w:ilvl w:val="1"/>
          <w:numId w:val="11"/>
        </w:numPr>
        <w:overflowPunct w:val="0"/>
        <w:autoSpaceDE w:val="0"/>
        <w:autoSpaceDN w:val="0"/>
        <w:adjustRightInd w:val="0"/>
        <w:spacing w:line="360" w:lineRule="auto"/>
        <w:ind w:left="0" w:firstLine="709"/>
        <w:jc w:val="both"/>
        <w:textAlignment w:val="baseline"/>
        <w:rPr>
          <w:sz w:val="28"/>
          <w:szCs w:val="28"/>
        </w:rPr>
      </w:pPr>
      <w:r w:rsidRPr="00874843">
        <w:rPr>
          <w:sz w:val="28"/>
          <w:szCs w:val="28"/>
        </w:rPr>
        <w:t>переосмысление бизнес-идеи;</w:t>
      </w:r>
    </w:p>
    <w:p w:rsidR="00B31A60" w:rsidRPr="00874843" w:rsidRDefault="00B31A60" w:rsidP="00874843">
      <w:pPr>
        <w:widowControl w:val="0"/>
        <w:numPr>
          <w:ilvl w:val="1"/>
          <w:numId w:val="11"/>
        </w:numPr>
        <w:overflowPunct w:val="0"/>
        <w:autoSpaceDE w:val="0"/>
        <w:autoSpaceDN w:val="0"/>
        <w:adjustRightInd w:val="0"/>
        <w:spacing w:line="360" w:lineRule="auto"/>
        <w:ind w:left="0" w:firstLine="709"/>
        <w:jc w:val="both"/>
        <w:textAlignment w:val="baseline"/>
        <w:rPr>
          <w:sz w:val="28"/>
          <w:szCs w:val="28"/>
        </w:rPr>
      </w:pPr>
      <w:r w:rsidRPr="00874843">
        <w:rPr>
          <w:sz w:val="28"/>
          <w:szCs w:val="28"/>
        </w:rPr>
        <w:t>коррекция стратегии;</w:t>
      </w:r>
    </w:p>
    <w:p w:rsidR="00B31A60" w:rsidRPr="00874843" w:rsidRDefault="00B31A60" w:rsidP="00874843">
      <w:pPr>
        <w:widowControl w:val="0"/>
        <w:numPr>
          <w:ilvl w:val="1"/>
          <w:numId w:val="11"/>
        </w:numPr>
        <w:overflowPunct w:val="0"/>
        <w:autoSpaceDE w:val="0"/>
        <w:autoSpaceDN w:val="0"/>
        <w:adjustRightInd w:val="0"/>
        <w:spacing w:line="360" w:lineRule="auto"/>
        <w:ind w:left="0" w:firstLine="709"/>
        <w:jc w:val="both"/>
        <w:textAlignment w:val="baseline"/>
        <w:rPr>
          <w:sz w:val="28"/>
          <w:szCs w:val="28"/>
        </w:rPr>
      </w:pPr>
      <w:r w:rsidRPr="00874843">
        <w:rPr>
          <w:sz w:val="28"/>
          <w:szCs w:val="28"/>
        </w:rPr>
        <w:t>постановка дополнительных целей;</w:t>
      </w:r>
    </w:p>
    <w:p w:rsidR="00B31A60" w:rsidRPr="00874843" w:rsidRDefault="00B31A60" w:rsidP="00874843">
      <w:pPr>
        <w:widowControl w:val="0"/>
        <w:numPr>
          <w:ilvl w:val="1"/>
          <w:numId w:val="11"/>
        </w:numPr>
        <w:overflowPunct w:val="0"/>
        <w:autoSpaceDE w:val="0"/>
        <w:autoSpaceDN w:val="0"/>
        <w:adjustRightInd w:val="0"/>
        <w:spacing w:line="360" w:lineRule="auto"/>
        <w:ind w:left="0" w:firstLine="709"/>
        <w:jc w:val="both"/>
        <w:textAlignment w:val="baseline"/>
        <w:rPr>
          <w:sz w:val="28"/>
          <w:szCs w:val="28"/>
        </w:rPr>
      </w:pPr>
      <w:r w:rsidRPr="00874843">
        <w:rPr>
          <w:sz w:val="28"/>
          <w:szCs w:val="28"/>
        </w:rPr>
        <w:t>анализ операционных альтернатив.</w:t>
      </w:r>
    </w:p>
    <w:p w:rsidR="00B31A60" w:rsidRPr="00874843" w:rsidRDefault="00B31A60" w:rsidP="00874843">
      <w:pPr>
        <w:widowControl w:val="0"/>
        <w:numPr>
          <w:ilvl w:val="0"/>
          <w:numId w:val="11"/>
        </w:numPr>
        <w:overflowPunct w:val="0"/>
        <w:autoSpaceDE w:val="0"/>
        <w:autoSpaceDN w:val="0"/>
        <w:adjustRightInd w:val="0"/>
        <w:spacing w:line="360" w:lineRule="auto"/>
        <w:ind w:left="0" w:firstLine="709"/>
        <w:jc w:val="both"/>
        <w:textAlignment w:val="baseline"/>
        <w:rPr>
          <w:sz w:val="28"/>
          <w:szCs w:val="28"/>
        </w:rPr>
      </w:pPr>
      <w:r w:rsidRPr="00874843">
        <w:rPr>
          <w:sz w:val="28"/>
          <w:szCs w:val="28"/>
        </w:rPr>
        <w:t>Функция финансового планирования</w:t>
      </w:r>
    </w:p>
    <w:p w:rsidR="00B31A60" w:rsidRPr="00874843" w:rsidRDefault="00B31A60" w:rsidP="00874843">
      <w:pPr>
        <w:widowControl w:val="0"/>
        <w:numPr>
          <w:ilvl w:val="0"/>
          <w:numId w:val="12"/>
        </w:numPr>
        <w:overflowPunct w:val="0"/>
        <w:autoSpaceDE w:val="0"/>
        <w:autoSpaceDN w:val="0"/>
        <w:adjustRightInd w:val="0"/>
        <w:spacing w:line="360" w:lineRule="auto"/>
        <w:ind w:left="0" w:firstLine="709"/>
        <w:jc w:val="both"/>
        <w:textAlignment w:val="baseline"/>
        <w:rPr>
          <w:sz w:val="28"/>
        </w:rPr>
      </w:pPr>
      <w:r w:rsidRPr="00874843">
        <w:rPr>
          <w:sz w:val="28"/>
        </w:rPr>
        <w:t>вынуждает планировать и тем самым обдумывать будущее</w:t>
      </w:r>
    </w:p>
    <w:p w:rsidR="00B31A60" w:rsidRPr="00874843" w:rsidRDefault="00B31A60" w:rsidP="00874843">
      <w:pPr>
        <w:widowControl w:val="0"/>
        <w:numPr>
          <w:ilvl w:val="0"/>
          <w:numId w:val="11"/>
        </w:numPr>
        <w:overflowPunct w:val="0"/>
        <w:autoSpaceDE w:val="0"/>
        <w:autoSpaceDN w:val="0"/>
        <w:adjustRightInd w:val="0"/>
        <w:spacing w:line="360" w:lineRule="auto"/>
        <w:ind w:left="0" w:firstLine="709"/>
        <w:jc w:val="both"/>
        <w:textAlignment w:val="baseline"/>
        <w:rPr>
          <w:sz w:val="28"/>
        </w:rPr>
      </w:pPr>
      <w:r w:rsidRPr="00874843">
        <w:rPr>
          <w:sz w:val="28"/>
        </w:rPr>
        <w:t>Функция финансового учета</w:t>
      </w:r>
    </w:p>
    <w:p w:rsidR="00B31A60" w:rsidRPr="00874843" w:rsidRDefault="00B31A60" w:rsidP="00874843">
      <w:pPr>
        <w:widowControl w:val="0"/>
        <w:numPr>
          <w:ilvl w:val="0"/>
          <w:numId w:val="12"/>
        </w:numPr>
        <w:overflowPunct w:val="0"/>
        <w:autoSpaceDE w:val="0"/>
        <w:autoSpaceDN w:val="0"/>
        <w:adjustRightInd w:val="0"/>
        <w:spacing w:line="360" w:lineRule="auto"/>
        <w:ind w:left="0" w:firstLine="709"/>
        <w:jc w:val="both"/>
        <w:textAlignment w:val="baseline"/>
        <w:rPr>
          <w:sz w:val="28"/>
        </w:rPr>
      </w:pPr>
      <w:r w:rsidRPr="00874843">
        <w:rPr>
          <w:sz w:val="28"/>
        </w:rPr>
        <w:t>вынуждает учитывать и обдумывать совершенные действия в прошлом и тем самым помогает принимать правильные решения в будущем</w:t>
      </w:r>
    </w:p>
    <w:p w:rsidR="00B31A60" w:rsidRPr="00874843" w:rsidRDefault="00B31A60" w:rsidP="00874843">
      <w:pPr>
        <w:widowControl w:val="0"/>
        <w:numPr>
          <w:ilvl w:val="0"/>
          <w:numId w:val="11"/>
        </w:numPr>
        <w:overflowPunct w:val="0"/>
        <w:autoSpaceDE w:val="0"/>
        <w:autoSpaceDN w:val="0"/>
        <w:adjustRightInd w:val="0"/>
        <w:spacing w:line="360" w:lineRule="auto"/>
        <w:ind w:left="0" w:firstLine="709"/>
        <w:jc w:val="both"/>
        <w:textAlignment w:val="baseline"/>
        <w:rPr>
          <w:sz w:val="28"/>
        </w:rPr>
      </w:pPr>
      <w:r w:rsidRPr="00874843">
        <w:rPr>
          <w:sz w:val="28"/>
        </w:rPr>
        <w:t>Функция финансового контроля</w:t>
      </w:r>
    </w:p>
    <w:p w:rsidR="00B31A60" w:rsidRPr="00874843" w:rsidRDefault="00B31A60" w:rsidP="00874843">
      <w:pPr>
        <w:pStyle w:val="31"/>
        <w:widowControl w:val="0"/>
        <w:numPr>
          <w:ilvl w:val="0"/>
          <w:numId w:val="12"/>
        </w:numPr>
        <w:spacing w:line="360" w:lineRule="auto"/>
        <w:ind w:left="0" w:firstLine="709"/>
      </w:pPr>
      <w:r w:rsidRPr="00874843">
        <w:t>позволяет сравнивать поставленные задачи и полученные результаты;</w:t>
      </w:r>
    </w:p>
    <w:p w:rsidR="00B31A60" w:rsidRPr="00874843" w:rsidRDefault="00B31A60" w:rsidP="00874843">
      <w:pPr>
        <w:pStyle w:val="31"/>
        <w:widowControl w:val="0"/>
        <w:numPr>
          <w:ilvl w:val="0"/>
          <w:numId w:val="12"/>
        </w:numPr>
        <w:spacing w:line="360" w:lineRule="auto"/>
        <w:ind w:left="0" w:firstLine="709"/>
      </w:pPr>
      <w:r w:rsidRPr="00874843">
        <w:t>выявляет слабые и сильные стороны</w:t>
      </w:r>
    </w:p>
    <w:p w:rsidR="00B31A60" w:rsidRPr="00874843" w:rsidRDefault="00B31A60" w:rsidP="00874843">
      <w:pPr>
        <w:widowControl w:val="0"/>
        <w:numPr>
          <w:ilvl w:val="0"/>
          <w:numId w:val="11"/>
        </w:numPr>
        <w:overflowPunct w:val="0"/>
        <w:autoSpaceDE w:val="0"/>
        <w:autoSpaceDN w:val="0"/>
        <w:adjustRightInd w:val="0"/>
        <w:spacing w:line="360" w:lineRule="auto"/>
        <w:ind w:left="0" w:firstLine="709"/>
        <w:jc w:val="both"/>
        <w:textAlignment w:val="baseline"/>
        <w:rPr>
          <w:sz w:val="28"/>
        </w:rPr>
      </w:pPr>
      <w:r w:rsidRPr="00874843">
        <w:rPr>
          <w:sz w:val="28"/>
        </w:rPr>
        <w:t>Мотивационная функция</w:t>
      </w:r>
    </w:p>
    <w:p w:rsidR="00B31A60" w:rsidRPr="00874843" w:rsidRDefault="00B31A60" w:rsidP="00874843">
      <w:pPr>
        <w:pStyle w:val="31"/>
        <w:widowControl w:val="0"/>
        <w:numPr>
          <w:ilvl w:val="0"/>
          <w:numId w:val="13"/>
        </w:numPr>
        <w:spacing w:line="360" w:lineRule="auto"/>
        <w:ind w:left="0" w:firstLine="709"/>
      </w:pPr>
      <w:r w:rsidRPr="00874843">
        <w:t>осмысленное принятие плана;</w:t>
      </w:r>
    </w:p>
    <w:p w:rsidR="00B31A60" w:rsidRPr="00874843" w:rsidRDefault="00B31A60" w:rsidP="00874843">
      <w:pPr>
        <w:pStyle w:val="31"/>
        <w:widowControl w:val="0"/>
        <w:numPr>
          <w:ilvl w:val="0"/>
          <w:numId w:val="13"/>
        </w:numPr>
        <w:spacing w:line="360" w:lineRule="auto"/>
        <w:ind w:left="0" w:firstLine="709"/>
      </w:pPr>
      <w:r w:rsidRPr="00874843">
        <w:t>ясность постановки целей;</w:t>
      </w:r>
    </w:p>
    <w:p w:rsidR="00B31A60" w:rsidRPr="00874843" w:rsidRDefault="00B31A60" w:rsidP="00874843">
      <w:pPr>
        <w:pStyle w:val="31"/>
        <w:widowControl w:val="0"/>
        <w:numPr>
          <w:ilvl w:val="0"/>
          <w:numId w:val="13"/>
        </w:numPr>
        <w:spacing w:line="360" w:lineRule="auto"/>
        <w:ind w:left="0" w:firstLine="709"/>
      </w:pPr>
      <w:r w:rsidRPr="00874843">
        <w:t>наказание за срыв;</w:t>
      </w:r>
    </w:p>
    <w:p w:rsidR="00B31A60" w:rsidRPr="00874843" w:rsidRDefault="00B31A60" w:rsidP="00874843">
      <w:pPr>
        <w:pStyle w:val="31"/>
        <w:widowControl w:val="0"/>
        <w:numPr>
          <w:ilvl w:val="0"/>
          <w:numId w:val="13"/>
        </w:numPr>
        <w:spacing w:line="360" w:lineRule="auto"/>
        <w:ind w:left="0" w:firstLine="709"/>
      </w:pPr>
      <w:r w:rsidRPr="00874843">
        <w:t>поощрение за выполнение и перевыполнение.</w:t>
      </w:r>
    </w:p>
    <w:p w:rsidR="00B31A60" w:rsidRPr="00874843" w:rsidRDefault="00B31A60" w:rsidP="00874843">
      <w:pPr>
        <w:widowControl w:val="0"/>
        <w:numPr>
          <w:ilvl w:val="0"/>
          <w:numId w:val="11"/>
        </w:numPr>
        <w:overflowPunct w:val="0"/>
        <w:autoSpaceDE w:val="0"/>
        <w:autoSpaceDN w:val="0"/>
        <w:adjustRightInd w:val="0"/>
        <w:spacing w:line="360" w:lineRule="auto"/>
        <w:ind w:left="0" w:firstLine="709"/>
        <w:jc w:val="both"/>
        <w:textAlignment w:val="baseline"/>
        <w:rPr>
          <w:sz w:val="28"/>
        </w:rPr>
      </w:pPr>
      <w:r w:rsidRPr="00874843">
        <w:rPr>
          <w:sz w:val="28"/>
        </w:rPr>
        <w:t>Координационная функция</w:t>
      </w:r>
    </w:p>
    <w:p w:rsidR="00B31A60" w:rsidRPr="00874843" w:rsidRDefault="00B31A60" w:rsidP="00874843">
      <w:pPr>
        <w:pStyle w:val="31"/>
        <w:widowControl w:val="0"/>
        <w:numPr>
          <w:ilvl w:val="0"/>
          <w:numId w:val="14"/>
        </w:numPr>
        <w:spacing w:line="360" w:lineRule="auto"/>
        <w:ind w:left="0" w:firstLine="709"/>
      </w:pPr>
      <w:r w:rsidRPr="00874843">
        <w:t>координация функциональных блоков оперативного планирования.</w:t>
      </w:r>
    </w:p>
    <w:p w:rsidR="00B31A60" w:rsidRPr="00874843" w:rsidRDefault="00B31A60" w:rsidP="00874843">
      <w:pPr>
        <w:widowControl w:val="0"/>
        <w:numPr>
          <w:ilvl w:val="0"/>
          <w:numId w:val="11"/>
        </w:numPr>
        <w:overflowPunct w:val="0"/>
        <w:autoSpaceDE w:val="0"/>
        <w:autoSpaceDN w:val="0"/>
        <w:adjustRightInd w:val="0"/>
        <w:spacing w:line="360" w:lineRule="auto"/>
        <w:ind w:left="0" w:firstLine="709"/>
        <w:jc w:val="both"/>
        <w:textAlignment w:val="baseline"/>
        <w:rPr>
          <w:sz w:val="28"/>
        </w:rPr>
      </w:pPr>
      <w:r w:rsidRPr="00874843">
        <w:rPr>
          <w:sz w:val="28"/>
        </w:rPr>
        <w:t>Коммуникационная функция</w:t>
      </w:r>
    </w:p>
    <w:p w:rsidR="00B31A60" w:rsidRPr="00874843" w:rsidRDefault="00B31A60" w:rsidP="00874843">
      <w:pPr>
        <w:pStyle w:val="31"/>
        <w:widowControl w:val="0"/>
        <w:numPr>
          <w:ilvl w:val="0"/>
          <w:numId w:val="14"/>
        </w:numPr>
        <w:spacing w:line="360" w:lineRule="auto"/>
        <w:ind w:left="0" w:firstLine="709"/>
      </w:pPr>
      <w:r w:rsidRPr="00874843">
        <w:t>согласование планов подразделений компании;</w:t>
      </w:r>
    </w:p>
    <w:p w:rsidR="00B31A60" w:rsidRPr="00874843" w:rsidRDefault="00B31A60" w:rsidP="00874843">
      <w:pPr>
        <w:pStyle w:val="31"/>
        <w:widowControl w:val="0"/>
        <w:numPr>
          <w:ilvl w:val="0"/>
          <w:numId w:val="14"/>
        </w:numPr>
        <w:spacing w:line="360" w:lineRule="auto"/>
        <w:ind w:left="0" w:firstLine="709"/>
      </w:pPr>
      <w:r w:rsidRPr="00874843">
        <w:t>нахождение компромиссов;</w:t>
      </w:r>
    </w:p>
    <w:p w:rsidR="00B31A60" w:rsidRPr="00874843" w:rsidRDefault="00B31A60" w:rsidP="00874843">
      <w:pPr>
        <w:pStyle w:val="31"/>
        <w:widowControl w:val="0"/>
        <w:numPr>
          <w:ilvl w:val="0"/>
          <w:numId w:val="14"/>
        </w:numPr>
        <w:spacing w:line="360" w:lineRule="auto"/>
        <w:ind w:left="0" w:firstLine="709"/>
      </w:pPr>
      <w:r w:rsidRPr="00874843">
        <w:t>закрепление ответственности исполнителей.</w:t>
      </w:r>
    </w:p>
    <w:p w:rsidR="00B31A60" w:rsidRPr="00874843" w:rsidRDefault="00B31A60" w:rsidP="00874843">
      <w:pPr>
        <w:widowControl w:val="0"/>
        <w:spacing w:line="360" w:lineRule="auto"/>
        <w:ind w:firstLine="709"/>
        <w:jc w:val="both"/>
        <w:rPr>
          <w:sz w:val="28"/>
        </w:rPr>
      </w:pPr>
      <w:r w:rsidRPr="00874843">
        <w:rPr>
          <w:sz w:val="28"/>
        </w:rPr>
        <w:t>Бюджет - финансовый документ, отражающий серию спланированных событий, которые свершатся в будущем, т.е. прогноз будущих финансовых операций.</w:t>
      </w:r>
    </w:p>
    <w:p w:rsidR="00B31A60" w:rsidRPr="00874843" w:rsidRDefault="00B31A60" w:rsidP="00874843">
      <w:pPr>
        <w:widowControl w:val="0"/>
        <w:spacing w:line="360" w:lineRule="auto"/>
        <w:ind w:firstLine="709"/>
        <w:jc w:val="both"/>
        <w:rPr>
          <w:sz w:val="28"/>
        </w:rPr>
      </w:pPr>
      <w:r w:rsidRPr="00874843">
        <w:rPr>
          <w:sz w:val="28"/>
        </w:rPr>
        <w:t>Система бюджетов позволяет руководителю заранее оценить эффективность управленческих решений, оптимальным образом распределить ресурсы между подразделениями, наметить пути развития персонала и избежать кризисной ситуации. Наряду с понятием "разработка бюджетов на многих отечественных предприятиях используется термин "бюджетирование".</w:t>
      </w:r>
    </w:p>
    <w:p w:rsidR="00B31A60" w:rsidRPr="00874843" w:rsidRDefault="00B31A60" w:rsidP="00874843">
      <w:pPr>
        <w:pStyle w:val="3"/>
        <w:widowControl w:val="0"/>
        <w:tabs>
          <w:tab w:val="clear" w:pos="709"/>
        </w:tabs>
        <w:overflowPunct w:val="0"/>
        <w:autoSpaceDE w:val="0"/>
        <w:autoSpaceDN w:val="0"/>
        <w:adjustRightInd w:val="0"/>
        <w:spacing w:line="360" w:lineRule="auto"/>
        <w:ind w:firstLine="709"/>
        <w:textAlignment w:val="baseline"/>
      </w:pPr>
      <w:r w:rsidRPr="00874843">
        <w:t>Бюджеты могут быть составлены как для предприятия в целом, так и для его подразделений. Основной бюджет - это финансовое, количественно определенное выражение маркетинговых и производственных планов, необходимых для достижения поставленных целей. Его зачастую называют генеральным, он охватывает производство, реализацию, распределение и финансирование. В основном бюджете в количественном выражении рассматриваются будущая прибыль, денежные потоки и поддерживающие планы. Основной бюджет представляет итог многочисленных обсуждений и решений о будущем предприятия, обеспечивает как оперативное, так и финансовое управление.</w:t>
      </w:r>
    </w:p>
    <w:p w:rsidR="003C6733" w:rsidRPr="00874843" w:rsidRDefault="003C6733" w:rsidP="00874843">
      <w:pPr>
        <w:widowControl w:val="0"/>
        <w:spacing w:line="360" w:lineRule="auto"/>
        <w:ind w:firstLine="709"/>
        <w:jc w:val="both"/>
        <w:rPr>
          <w:sz w:val="28"/>
          <w:szCs w:val="20"/>
        </w:rPr>
      </w:pPr>
      <w:r w:rsidRPr="00874843">
        <w:rPr>
          <w:sz w:val="28"/>
          <w:szCs w:val="20"/>
        </w:rPr>
        <w:t>Контроль за выполнением бюджета.</w:t>
      </w:r>
    </w:p>
    <w:p w:rsidR="003C6733" w:rsidRPr="00874843" w:rsidRDefault="003C6733" w:rsidP="00874843">
      <w:pPr>
        <w:widowControl w:val="0"/>
        <w:spacing w:line="360" w:lineRule="auto"/>
        <w:ind w:firstLine="709"/>
        <w:jc w:val="both"/>
        <w:rPr>
          <w:sz w:val="28"/>
          <w:szCs w:val="20"/>
        </w:rPr>
      </w:pPr>
      <w:r w:rsidRPr="00874843">
        <w:rPr>
          <w:sz w:val="28"/>
          <w:szCs w:val="20"/>
        </w:rPr>
        <w:t>Бюджетирование без обратной связи бессмысленно. Любая система является жизнеспособной, если имеет в своем составе элементы обратной связи, которые предусматривают анализ того, что сделала система, и текущую корректировку поведения системы по мере поступления сигналов о ее состоянии. Система контроля выполнения бюджета на комбинате является своеобразным мониторингом финансового состояния предприятия. Важность и нужность этой системы не вызывает сомнений. Говоря о путях практической реализации системы контроля, следует принимать во внимание стратегическое позиционирование предприятия.</w:t>
      </w:r>
    </w:p>
    <w:p w:rsidR="003C6733" w:rsidRPr="00874843" w:rsidRDefault="003C6733" w:rsidP="00874843">
      <w:pPr>
        <w:widowControl w:val="0"/>
        <w:spacing w:line="360" w:lineRule="auto"/>
        <w:ind w:firstLine="709"/>
        <w:jc w:val="both"/>
        <w:rPr>
          <w:sz w:val="28"/>
          <w:szCs w:val="20"/>
        </w:rPr>
      </w:pPr>
      <w:r w:rsidRPr="00874843">
        <w:rPr>
          <w:sz w:val="28"/>
          <w:szCs w:val="20"/>
        </w:rPr>
        <w:t>Процесс контроля выполнения бюджета естественным образом начинается еще с контроля плана закупок, которому предшествует работа по сбору и анализу необходимых данных. Основным органом, который разрабатывает и контролирует бюджет и план закупок на практике, является финансово-экономическая дирекция.</w:t>
      </w:r>
      <w:r w:rsidR="00874843">
        <w:rPr>
          <w:sz w:val="28"/>
          <w:szCs w:val="20"/>
        </w:rPr>
        <w:t xml:space="preserve"> </w:t>
      </w:r>
      <w:r w:rsidRPr="00874843">
        <w:rPr>
          <w:sz w:val="28"/>
          <w:szCs w:val="20"/>
        </w:rPr>
        <w:t>Дело в том, что при разработке бюджетных форм следует предусматривать их максимальную совместимость с отчетами, чтобы процедура контроля была максимально удобной. Контроль исполнительности служб по плану закупок проводится регулярно – ежедневно в связи с этим, финансовая служба может выявить отклонение уже на конец рабочего дня. Каждая коммерческая служба несет ответственность за отклонение по плану закупок и если фактическая сумма превышает плановую ей необходимо предоставить</w:t>
      </w:r>
      <w:r w:rsidR="00874843">
        <w:rPr>
          <w:sz w:val="28"/>
          <w:szCs w:val="20"/>
        </w:rPr>
        <w:t xml:space="preserve"> </w:t>
      </w:r>
      <w:r w:rsidRPr="00874843">
        <w:rPr>
          <w:sz w:val="28"/>
          <w:szCs w:val="20"/>
        </w:rPr>
        <w:t>объяснительную</w:t>
      </w:r>
      <w:r w:rsidR="00874843">
        <w:rPr>
          <w:sz w:val="28"/>
          <w:szCs w:val="20"/>
        </w:rPr>
        <w:t xml:space="preserve"> </w:t>
      </w:r>
      <w:r w:rsidRPr="00874843">
        <w:rPr>
          <w:sz w:val="28"/>
          <w:szCs w:val="20"/>
        </w:rPr>
        <w:t>записку с подписью директора по направлению, где указана весомая причина отклонения либо распоряжение о наказании виновных лиц.</w:t>
      </w:r>
    </w:p>
    <w:p w:rsidR="003C6733" w:rsidRPr="00874843" w:rsidRDefault="003C6733" w:rsidP="00874843">
      <w:pPr>
        <w:widowControl w:val="0"/>
        <w:spacing w:line="360" w:lineRule="auto"/>
        <w:ind w:firstLine="709"/>
        <w:jc w:val="both"/>
        <w:rPr>
          <w:sz w:val="28"/>
          <w:szCs w:val="20"/>
        </w:rPr>
      </w:pPr>
      <w:r w:rsidRPr="00874843">
        <w:rPr>
          <w:sz w:val="28"/>
          <w:szCs w:val="20"/>
        </w:rPr>
        <w:t>Контроль по плану закупок на конец отчетного периода осуществляется на основании сравнения выделенных и утвержденных планов закупок с фактически осуществленных.</w:t>
      </w:r>
      <w:r w:rsidR="00874843">
        <w:rPr>
          <w:sz w:val="28"/>
          <w:szCs w:val="20"/>
        </w:rPr>
        <w:t xml:space="preserve"> </w:t>
      </w:r>
      <w:r w:rsidRPr="00874843">
        <w:rPr>
          <w:sz w:val="28"/>
          <w:szCs w:val="20"/>
        </w:rPr>
        <w:t>Выявленная на конец месяца неотфактурованная продукция дополняет данные финансовой отчетности.</w:t>
      </w:r>
    </w:p>
    <w:p w:rsidR="003C6733" w:rsidRPr="00874843" w:rsidRDefault="003C6733" w:rsidP="00874843">
      <w:pPr>
        <w:widowControl w:val="0"/>
        <w:spacing w:line="360" w:lineRule="auto"/>
        <w:ind w:firstLine="709"/>
        <w:jc w:val="both"/>
        <w:rPr>
          <w:sz w:val="28"/>
          <w:szCs w:val="20"/>
        </w:rPr>
      </w:pPr>
      <w:r w:rsidRPr="00874843">
        <w:rPr>
          <w:sz w:val="28"/>
          <w:szCs w:val="20"/>
        </w:rPr>
        <w:t>Важно произвести гармонизацию между системой учета и системой бюджетирования, в противном случае, бюджет останется только планом, а проверить его фактическое выполнение будет невозможно. Сопоставление плановых и фактических значений является ключевым элементом системы контроля выполнения бюджета. Такое сопоставление наиболее наглядно и информативно производить с помощью горизонтального анализа. Затем наступает стадия анализа результатов контроля, которая приводит к кульминации всего процесса. Рассматриваются причины отклонения плана от факта для улучшения качества планирования в будушем. Но на этом управляющая функция системы контроля не исчерпывается: необходимо выяснить, когда должны быть устранены негативные результаты, обнаруженные в процессе контроля.</w:t>
      </w:r>
    </w:p>
    <w:p w:rsidR="003C6733" w:rsidRPr="00874843" w:rsidRDefault="003C6733" w:rsidP="00874843">
      <w:pPr>
        <w:widowControl w:val="0"/>
        <w:spacing w:line="360" w:lineRule="auto"/>
        <w:ind w:firstLine="709"/>
        <w:jc w:val="both"/>
        <w:rPr>
          <w:sz w:val="28"/>
          <w:szCs w:val="20"/>
        </w:rPr>
      </w:pPr>
      <w:r w:rsidRPr="00874843">
        <w:rPr>
          <w:sz w:val="28"/>
          <w:szCs w:val="20"/>
        </w:rPr>
        <w:t>Эффективность внедрения процесса бюджетирования.</w:t>
      </w:r>
    </w:p>
    <w:p w:rsidR="003C6733" w:rsidRPr="00874843" w:rsidRDefault="003C6733" w:rsidP="00874843">
      <w:pPr>
        <w:widowControl w:val="0"/>
        <w:spacing w:line="360" w:lineRule="auto"/>
        <w:ind w:firstLine="709"/>
        <w:jc w:val="both"/>
        <w:rPr>
          <w:sz w:val="28"/>
          <w:szCs w:val="20"/>
        </w:rPr>
      </w:pPr>
      <w:r w:rsidRPr="00874843">
        <w:rPr>
          <w:sz w:val="28"/>
          <w:szCs w:val="20"/>
        </w:rPr>
        <w:t xml:space="preserve">На примере комбината ОАО «Запорожсталь» покажем эффективность введения процесса бюджетирования и составим модель месячного бюджета закупок материалов. Важным условием бесперебойной работы предприятия является качественное планирование и полная обеспеченность </w:t>
      </w:r>
      <w:r w:rsidRPr="00874843">
        <w:rPr>
          <w:bCs/>
          <w:sz w:val="28"/>
          <w:szCs w:val="20"/>
        </w:rPr>
        <w:t>потребности в материальных ресурсах</w:t>
      </w:r>
      <w:r w:rsidRPr="00874843">
        <w:rPr>
          <w:b/>
          <w:bCs/>
          <w:sz w:val="28"/>
          <w:szCs w:val="20"/>
        </w:rPr>
        <w:t>.</w:t>
      </w:r>
      <w:r w:rsidRPr="00874843">
        <w:rPr>
          <w:iCs/>
          <w:sz w:val="28"/>
          <w:szCs w:val="20"/>
        </w:rPr>
        <w:t xml:space="preserve"> </w:t>
      </w:r>
    </w:p>
    <w:p w:rsidR="003C6733" w:rsidRPr="00874843" w:rsidRDefault="003C6733" w:rsidP="00874843">
      <w:pPr>
        <w:pStyle w:val="af2"/>
        <w:widowControl w:val="0"/>
        <w:spacing w:before="0" w:beforeAutospacing="0" w:after="0" w:afterAutospacing="0" w:line="360" w:lineRule="auto"/>
        <w:ind w:firstLine="709"/>
        <w:jc w:val="both"/>
        <w:rPr>
          <w:sz w:val="28"/>
          <w:szCs w:val="20"/>
        </w:rPr>
      </w:pPr>
      <w:r w:rsidRPr="00874843">
        <w:rPr>
          <w:bCs/>
          <w:sz w:val="28"/>
          <w:szCs w:val="20"/>
        </w:rPr>
        <w:t>Бюджет закупки</w:t>
      </w:r>
      <w:r w:rsidRPr="00874843">
        <w:rPr>
          <w:sz w:val="28"/>
          <w:szCs w:val="20"/>
        </w:rPr>
        <w:t xml:space="preserve"> формируется службой материально-технического снабжения и определяет потребность в приобретении материалов в натуральном и стоимостном выражении в планируемом периоде:</w:t>
      </w:r>
      <w:r w:rsidR="00874843">
        <w:rPr>
          <w:sz w:val="28"/>
          <w:szCs w:val="20"/>
        </w:rPr>
        <w:t xml:space="preserve"> </w:t>
      </w:r>
    </w:p>
    <w:p w:rsidR="003C6733" w:rsidRPr="00874843" w:rsidRDefault="003C6733" w:rsidP="00874843">
      <w:pPr>
        <w:widowControl w:val="0"/>
        <w:numPr>
          <w:ilvl w:val="0"/>
          <w:numId w:val="15"/>
        </w:numPr>
        <w:spacing w:line="360" w:lineRule="auto"/>
        <w:ind w:left="0" w:firstLine="709"/>
        <w:jc w:val="both"/>
        <w:rPr>
          <w:sz w:val="28"/>
          <w:szCs w:val="20"/>
        </w:rPr>
      </w:pPr>
      <w:r w:rsidRPr="00874843">
        <w:rPr>
          <w:iCs/>
          <w:sz w:val="28"/>
          <w:szCs w:val="20"/>
        </w:rPr>
        <w:t>план закупок в натуральном выражении</w:t>
      </w:r>
      <w:r w:rsidRPr="00874843">
        <w:rPr>
          <w:sz w:val="28"/>
          <w:szCs w:val="20"/>
        </w:rPr>
        <w:t xml:space="preserve"> предназначен для определения необходимого объема и ассортимента материальных ресурсов; </w:t>
      </w:r>
    </w:p>
    <w:p w:rsidR="003C6733" w:rsidRDefault="003C6733" w:rsidP="00874843">
      <w:pPr>
        <w:widowControl w:val="0"/>
        <w:numPr>
          <w:ilvl w:val="0"/>
          <w:numId w:val="15"/>
        </w:numPr>
        <w:spacing w:line="360" w:lineRule="auto"/>
        <w:ind w:left="0" w:firstLine="709"/>
        <w:jc w:val="both"/>
        <w:rPr>
          <w:sz w:val="28"/>
          <w:szCs w:val="20"/>
        </w:rPr>
      </w:pPr>
      <w:r w:rsidRPr="00874843">
        <w:rPr>
          <w:iCs/>
          <w:sz w:val="28"/>
          <w:szCs w:val="20"/>
        </w:rPr>
        <w:t>бюджет расходов на приобретение материалов</w:t>
      </w:r>
      <w:r w:rsidRPr="00874843">
        <w:rPr>
          <w:sz w:val="28"/>
          <w:szCs w:val="20"/>
        </w:rPr>
        <w:t xml:space="preserve"> позволяет оценить стоимость предполагаемых расходов предприятия.</w:t>
      </w:r>
      <w:r w:rsidR="00874843">
        <w:rPr>
          <w:sz w:val="28"/>
          <w:szCs w:val="20"/>
        </w:rPr>
        <w:t xml:space="preserve"> </w:t>
      </w:r>
    </w:p>
    <w:p w:rsidR="001F7679" w:rsidRPr="00874843" w:rsidRDefault="001F7679" w:rsidP="001F7679">
      <w:pPr>
        <w:widowControl w:val="0"/>
        <w:spacing w:line="360" w:lineRule="auto"/>
        <w:jc w:val="both"/>
        <w:rPr>
          <w:sz w:val="28"/>
          <w:szCs w:val="20"/>
        </w:rPr>
      </w:pPr>
    </w:p>
    <w:p w:rsidR="003C6733" w:rsidRPr="00874843" w:rsidRDefault="00237E1A" w:rsidP="00874843">
      <w:pPr>
        <w:pStyle w:val="af2"/>
        <w:widowControl w:val="0"/>
        <w:spacing w:before="0" w:beforeAutospacing="0" w:after="0" w:afterAutospacing="0" w:line="360" w:lineRule="auto"/>
        <w:ind w:firstLine="709"/>
        <w:jc w:val="both"/>
        <w:rPr>
          <w:sz w:val="28"/>
        </w:rPr>
      </w:pPr>
      <w:r>
        <w:rPr>
          <w:sz w:val="28"/>
          <w:szCs w:val="20"/>
        </w:rPr>
        <w:br w:type="page"/>
      </w:r>
    </w:p>
    <w:p w:rsidR="003C6733" w:rsidRPr="00874843" w:rsidRDefault="0002137F" w:rsidP="00874843">
      <w:pPr>
        <w:widowControl w:val="0"/>
        <w:spacing w:line="360" w:lineRule="auto"/>
        <w:ind w:firstLine="709"/>
        <w:jc w:val="both"/>
        <w:rPr>
          <w:sz w:val="28"/>
        </w:rPr>
      </w:pPr>
      <w:r>
        <w:rPr>
          <w:noProof/>
        </w:rPr>
        <w:pict>
          <v:rect id="_x0000_s1068" style="position:absolute;left:0;text-align:left;margin-left:0;margin-top:-27pt;width:450pt;height:45pt;z-index:251652096" fillcolor="silver" strokeweight="3pt">
            <v:stroke linestyle="thinThin"/>
            <v:shadow on="t" type="perspective" opacity=".5" origin=",.5" offset="0,0" matrix=",-56756f,,.5"/>
            <v:textbox>
              <w:txbxContent>
                <w:p w:rsidR="00874843" w:rsidRPr="00272803" w:rsidRDefault="00874843" w:rsidP="003C6733">
                  <w:pPr>
                    <w:jc w:val="center"/>
                    <w:rPr>
                      <w:i/>
                      <w:sz w:val="28"/>
                      <w:szCs w:val="28"/>
                    </w:rPr>
                  </w:pPr>
                  <w:r w:rsidRPr="00272803">
                    <w:rPr>
                      <w:rStyle w:val="af4"/>
                      <w:i/>
                      <w:sz w:val="28"/>
                      <w:szCs w:val="28"/>
                    </w:rPr>
                    <w:t>Источником информации для построения бюджета закупок</w:t>
                  </w:r>
                  <w:r w:rsidRPr="00272803">
                    <w:rPr>
                      <w:i/>
                      <w:sz w:val="28"/>
                      <w:szCs w:val="28"/>
                    </w:rPr>
                    <w:t xml:space="preserve"> </w:t>
                  </w:r>
                  <w:r w:rsidRPr="00272803">
                    <w:rPr>
                      <w:b/>
                      <w:i/>
                      <w:sz w:val="28"/>
                      <w:szCs w:val="28"/>
                    </w:rPr>
                    <w:t>являются следующие данные:</w:t>
                  </w:r>
                </w:p>
              </w:txbxContent>
            </v:textbox>
          </v:rect>
        </w:pict>
      </w:r>
    </w:p>
    <w:p w:rsidR="003C6733" w:rsidRPr="00874843" w:rsidRDefault="0002137F" w:rsidP="00874843">
      <w:pPr>
        <w:widowControl w:val="0"/>
        <w:spacing w:line="360" w:lineRule="auto"/>
        <w:ind w:firstLine="709"/>
        <w:jc w:val="both"/>
        <w:rPr>
          <w:sz w:val="28"/>
        </w:rPr>
      </w:pPr>
      <w:r>
        <w:rPr>
          <w:noProof/>
        </w:rPr>
        <w:pict>
          <v:line id="_x0000_s1069" style="position:absolute;left:0;text-align:left;flip:y;z-index:251662336" from="171pt,4.2pt" to="171pt,22.2pt" strokeweight="3pt">
            <v:stroke endarrow="block" linestyle="thinThin"/>
          </v:line>
        </w:pict>
      </w:r>
      <w:r>
        <w:rPr>
          <w:noProof/>
        </w:rPr>
        <w:pict>
          <v:line id="_x0000_s1070" style="position:absolute;left:0;text-align:left;flip:y;z-index:251661312" from="2in,4.2pt" to="2in,67.2pt" strokeweight="3pt">
            <v:stroke endarrow="block" linestyle="thinThin"/>
          </v:line>
        </w:pict>
      </w:r>
      <w:r>
        <w:rPr>
          <w:noProof/>
        </w:rPr>
        <w:pict>
          <v:line id="_x0000_s1071" style="position:absolute;left:0;text-align:left;flip:y;z-index:251660288" from="108pt,4.2pt" to="108pt,112.2pt" strokeweight="3pt">
            <v:stroke endarrow="block" linestyle="thinThin"/>
          </v:line>
        </w:pict>
      </w:r>
      <w:r>
        <w:rPr>
          <w:noProof/>
        </w:rPr>
        <w:pict>
          <v:line id="_x0000_s1072" style="position:absolute;left:0;text-align:left;flip:y;z-index:251659264" from="63pt,4.2pt" to="63pt,157.2pt" strokeweight="3pt">
            <v:stroke endarrow="block" linestyle="thinThin"/>
          </v:line>
        </w:pict>
      </w:r>
      <w:r>
        <w:rPr>
          <w:noProof/>
        </w:rPr>
        <w:pict>
          <v:line id="_x0000_s1073" style="position:absolute;left:0;text-align:left;flip:y;z-index:251658240" from="18pt,4.2pt" to="18pt,202.2pt" strokeweight="3pt">
            <v:stroke endarrow="block" linestyle="thinThin"/>
          </v:line>
        </w:pict>
      </w:r>
      <w:r>
        <w:rPr>
          <w:noProof/>
        </w:rPr>
        <w:pict>
          <v:rect id="_x0000_s1074" style="position:absolute;left:0;text-align:left;margin-left:162pt;margin-top:8.4pt;width:4in;height:36pt;z-index:251653120" strokeweight="4.5pt">
            <v:stroke linestyle="thinThick"/>
            <v:shadow on="t" type="perspective" opacity=".5" origin=",.5" offset="0,0" matrix=",-56756f,,.5"/>
            <v:textbox>
              <w:txbxContent>
                <w:p w:rsidR="00874843" w:rsidRPr="00272803" w:rsidRDefault="00874843" w:rsidP="003C6733">
                  <w:pPr>
                    <w:rPr>
                      <w:b/>
                      <w:i/>
                    </w:rPr>
                  </w:pPr>
                  <w:r w:rsidRPr="00272803">
                    <w:rPr>
                      <w:b/>
                      <w:i/>
                    </w:rPr>
                    <w:t>цены на все виды материальных ресурсов</w:t>
                  </w:r>
                </w:p>
              </w:txbxContent>
            </v:textbox>
          </v:rect>
        </w:pict>
      </w:r>
    </w:p>
    <w:p w:rsidR="003C6733" w:rsidRPr="00874843" w:rsidRDefault="003C6733" w:rsidP="00874843">
      <w:pPr>
        <w:widowControl w:val="0"/>
        <w:spacing w:line="360" w:lineRule="auto"/>
        <w:ind w:firstLine="709"/>
        <w:jc w:val="both"/>
        <w:rPr>
          <w:sz w:val="28"/>
        </w:rPr>
      </w:pPr>
    </w:p>
    <w:p w:rsidR="003C6733" w:rsidRPr="00874843" w:rsidRDefault="0002137F" w:rsidP="00874843">
      <w:pPr>
        <w:widowControl w:val="0"/>
        <w:spacing w:line="360" w:lineRule="auto"/>
        <w:ind w:firstLine="709"/>
        <w:jc w:val="both"/>
        <w:rPr>
          <w:sz w:val="28"/>
        </w:rPr>
      </w:pPr>
      <w:r>
        <w:rPr>
          <w:noProof/>
        </w:rPr>
        <w:pict>
          <v:rect id="_x0000_s1075" style="position:absolute;left:0;text-align:left;margin-left:126pt;margin-top:7.85pt;width:324pt;height:40.15pt;z-index:251654144" strokeweight="4.5pt">
            <v:stroke linestyle="thinThick"/>
            <v:shadow on="t" type="perspective" opacity=".5" origin=",.5" offset="0,0" matrix=",-56756f,,.5"/>
            <v:textbox style="mso-next-textbox:#_x0000_s1075">
              <w:txbxContent>
                <w:p w:rsidR="00874843" w:rsidRPr="00272803" w:rsidRDefault="00874843" w:rsidP="003C6733">
                  <w:pPr>
                    <w:rPr>
                      <w:b/>
                      <w:i/>
                    </w:rPr>
                  </w:pPr>
                  <w:r w:rsidRPr="00272803">
                    <w:rPr>
                      <w:b/>
                      <w:i/>
                    </w:rPr>
                    <w:t>уровень запасов</w:t>
                  </w:r>
                  <w:r>
                    <w:rPr>
                      <w:b/>
                      <w:i/>
                    </w:rPr>
                    <w:t xml:space="preserve"> минимально необходимых</w:t>
                  </w:r>
                  <w:r w:rsidRPr="00272803">
                    <w:rPr>
                      <w:b/>
                      <w:i/>
                    </w:rPr>
                    <w:t xml:space="preserve"> материальных ресурсов</w:t>
                  </w:r>
                </w:p>
              </w:txbxContent>
            </v:textbox>
          </v:rect>
        </w:pict>
      </w:r>
    </w:p>
    <w:p w:rsidR="003C6733" w:rsidRPr="00874843" w:rsidRDefault="003C6733" w:rsidP="00874843">
      <w:pPr>
        <w:widowControl w:val="0"/>
        <w:spacing w:line="360" w:lineRule="auto"/>
        <w:ind w:firstLine="709"/>
        <w:jc w:val="both"/>
        <w:rPr>
          <w:sz w:val="28"/>
        </w:rPr>
      </w:pPr>
    </w:p>
    <w:p w:rsidR="003C6733" w:rsidRPr="00874843" w:rsidRDefault="0002137F" w:rsidP="00874843">
      <w:pPr>
        <w:widowControl w:val="0"/>
        <w:spacing w:line="360" w:lineRule="auto"/>
        <w:ind w:firstLine="709"/>
        <w:jc w:val="both"/>
        <w:rPr>
          <w:sz w:val="28"/>
        </w:rPr>
      </w:pPr>
      <w:r>
        <w:rPr>
          <w:noProof/>
        </w:rPr>
        <w:pict>
          <v:rect id="_x0000_s1076" style="position:absolute;left:0;text-align:left;margin-left:90pt;margin-top:1.8pt;width:5in;height:36pt;z-index:251655168" strokeweight="4.5pt">
            <v:stroke linestyle="thinThick"/>
            <v:shadow on="t" type="perspective" opacity=".5" origin=",.5" offset="0,0" matrix=",-56756f,,.5"/>
            <v:textbox>
              <w:txbxContent>
                <w:p w:rsidR="00874843" w:rsidRPr="0040433F" w:rsidRDefault="00874843" w:rsidP="003C6733">
                  <w:pPr>
                    <w:rPr>
                      <w:b/>
                      <w:i/>
                      <w:sz w:val="22"/>
                      <w:szCs w:val="22"/>
                    </w:rPr>
                  </w:pPr>
                  <w:r w:rsidRPr="0040433F">
                    <w:rPr>
                      <w:b/>
                      <w:i/>
                      <w:sz w:val="22"/>
                      <w:szCs w:val="22"/>
                    </w:rPr>
                    <w:t>уровень остатков материальных ресурсов на начало планируемого периода</w:t>
                  </w:r>
                </w:p>
              </w:txbxContent>
            </v:textbox>
          </v:rect>
        </w:pict>
      </w:r>
    </w:p>
    <w:p w:rsidR="003C6733" w:rsidRPr="00874843" w:rsidRDefault="003C6733" w:rsidP="00874843">
      <w:pPr>
        <w:widowControl w:val="0"/>
        <w:spacing w:line="360" w:lineRule="auto"/>
        <w:ind w:firstLine="709"/>
        <w:jc w:val="both"/>
        <w:rPr>
          <w:sz w:val="28"/>
        </w:rPr>
      </w:pPr>
    </w:p>
    <w:p w:rsidR="003C6733" w:rsidRPr="00874843" w:rsidRDefault="0002137F" w:rsidP="00874843">
      <w:pPr>
        <w:widowControl w:val="0"/>
        <w:spacing w:line="360" w:lineRule="auto"/>
        <w:ind w:firstLine="709"/>
        <w:jc w:val="both"/>
        <w:rPr>
          <w:sz w:val="28"/>
        </w:rPr>
      </w:pPr>
      <w:r>
        <w:rPr>
          <w:noProof/>
        </w:rPr>
        <w:pict>
          <v:rect id="_x0000_s1077" style="position:absolute;left:0;text-align:left;margin-left:45pt;margin-top:5.4pt;width:405pt;height:36pt;z-index:251656192" strokeweight="4.5pt">
            <v:stroke linestyle="thinThick"/>
            <v:shadow on="t" type="perspective" opacity=".5" origin=",.5" offset="0,0" matrix=",-56756f,,.5"/>
            <v:textbox>
              <w:txbxContent>
                <w:p w:rsidR="00874843" w:rsidRPr="00837D6B" w:rsidRDefault="00874843" w:rsidP="003C6733">
                  <w:pPr>
                    <w:rPr>
                      <w:b/>
                      <w:i/>
                      <w:sz w:val="22"/>
                      <w:szCs w:val="22"/>
                    </w:rPr>
                  </w:pPr>
                  <w:r w:rsidRPr="00837D6B">
                    <w:rPr>
                      <w:b/>
                      <w:i/>
                      <w:sz w:val="22"/>
                      <w:szCs w:val="22"/>
                    </w:rPr>
                    <w:t xml:space="preserve">потребность в основных </w:t>
                  </w:r>
                  <w:r>
                    <w:rPr>
                      <w:b/>
                      <w:i/>
                      <w:sz w:val="22"/>
                      <w:szCs w:val="22"/>
                    </w:rPr>
                    <w:t xml:space="preserve">нормируемых </w:t>
                  </w:r>
                  <w:r w:rsidRPr="00837D6B">
                    <w:rPr>
                      <w:b/>
                      <w:i/>
                      <w:sz w:val="22"/>
                      <w:szCs w:val="22"/>
                    </w:rPr>
                    <w:t>материальных ресурсах, полученная при формировании плана производства</w:t>
                  </w:r>
                </w:p>
              </w:txbxContent>
            </v:textbox>
          </v:rect>
        </w:pict>
      </w:r>
    </w:p>
    <w:p w:rsidR="003C6733" w:rsidRPr="00874843" w:rsidRDefault="003C6733" w:rsidP="00874843">
      <w:pPr>
        <w:widowControl w:val="0"/>
        <w:spacing w:line="360" w:lineRule="auto"/>
        <w:ind w:firstLine="709"/>
        <w:jc w:val="both"/>
        <w:rPr>
          <w:sz w:val="28"/>
        </w:rPr>
      </w:pPr>
    </w:p>
    <w:p w:rsidR="003C6733" w:rsidRPr="00874843" w:rsidRDefault="0002137F" w:rsidP="00874843">
      <w:pPr>
        <w:widowControl w:val="0"/>
        <w:spacing w:line="360" w:lineRule="auto"/>
        <w:ind w:firstLine="709"/>
        <w:jc w:val="both"/>
        <w:rPr>
          <w:sz w:val="28"/>
        </w:rPr>
      </w:pPr>
      <w:r>
        <w:rPr>
          <w:noProof/>
        </w:rPr>
        <w:pict>
          <v:rect id="_x0000_s1078" style="position:absolute;left:0;text-align:left;margin-left:0;margin-top:9pt;width:450pt;height:36pt;z-index:251657216" strokeweight="4.5pt">
            <v:stroke linestyle="thinThick"/>
            <v:shadow on="t" type="perspective" opacity=".5" origin=",.5" offset="0,0" matrix=",-56756f,,.5"/>
            <v:textbox style="mso-next-textbox:#_x0000_s1078">
              <w:txbxContent>
                <w:p w:rsidR="00874843" w:rsidRPr="0040433F" w:rsidRDefault="00874843" w:rsidP="003C6733">
                  <w:pPr>
                    <w:tabs>
                      <w:tab w:val="left" w:pos="1800"/>
                    </w:tabs>
                    <w:rPr>
                      <w:b/>
                      <w:i/>
                      <w:sz w:val="22"/>
                      <w:szCs w:val="22"/>
                    </w:rPr>
                  </w:pPr>
                  <w:r w:rsidRPr="0040433F">
                    <w:rPr>
                      <w:b/>
                      <w:i/>
                      <w:sz w:val="22"/>
                      <w:szCs w:val="22"/>
                    </w:rPr>
                    <w:t>сводные заявки на ненормируемые материалы для осуществления производственно- хозяйственной деятельности, предложения поставщиков</w:t>
                  </w:r>
                </w:p>
              </w:txbxContent>
            </v:textbox>
          </v:rect>
        </w:pict>
      </w:r>
    </w:p>
    <w:p w:rsidR="003C6733" w:rsidRPr="00874843" w:rsidRDefault="003C6733" w:rsidP="00874843">
      <w:pPr>
        <w:widowControl w:val="0"/>
        <w:spacing w:line="360" w:lineRule="auto"/>
        <w:ind w:firstLine="709"/>
        <w:jc w:val="both"/>
        <w:rPr>
          <w:sz w:val="28"/>
        </w:rPr>
      </w:pPr>
    </w:p>
    <w:p w:rsidR="003C6733" w:rsidRPr="00874843" w:rsidRDefault="003C6733" w:rsidP="00874843">
      <w:pPr>
        <w:pStyle w:val="af2"/>
        <w:widowControl w:val="0"/>
        <w:spacing w:before="0" w:beforeAutospacing="0" w:after="0" w:afterAutospacing="0" w:line="360" w:lineRule="auto"/>
        <w:ind w:firstLine="709"/>
        <w:jc w:val="both"/>
        <w:rPr>
          <w:sz w:val="28"/>
        </w:rPr>
      </w:pPr>
      <w:r w:rsidRPr="00874843">
        <w:rPr>
          <w:sz w:val="28"/>
        </w:rPr>
        <w:t>Рисунок</w:t>
      </w:r>
      <w:r w:rsidR="00874843">
        <w:rPr>
          <w:sz w:val="28"/>
        </w:rPr>
        <w:t xml:space="preserve"> </w:t>
      </w:r>
      <w:r w:rsidRPr="00874843">
        <w:rPr>
          <w:sz w:val="28"/>
        </w:rPr>
        <w:t>9.1 – Информационный поток для построения бюджета закупок</w:t>
      </w:r>
    </w:p>
    <w:p w:rsidR="003C6733" w:rsidRPr="00874843" w:rsidRDefault="003C6733" w:rsidP="00874843">
      <w:pPr>
        <w:pStyle w:val="af2"/>
        <w:widowControl w:val="0"/>
        <w:spacing w:before="0" w:beforeAutospacing="0" w:after="0" w:afterAutospacing="0" w:line="360" w:lineRule="auto"/>
        <w:ind w:firstLine="709"/>
        <w:jc w:val="both"/>
        <w:rPr>
          <w:sz w:val="28"/>
        </w:rPr>
      </w:pPr>
    </w:p>
    <w:p w:rsidR="003C6733" w:rsidRDefault="003C6733" w:rsidP="00874843">
      <w:pPr>
        <w:pStyle w:val="af2"/>
        <w:widowControl w:val="0"/>
        <w:spacing w:before="0" w:beforeAutospacing="0" w:after="0" w:afterAutospacing="0" w:line="360" w:lineRule="auto"/>
        <w:ind w:firstLine="709"/>
        <w:jc w:val="both"/>
        <w:rPr>
          <w:sz w:val="28"/>
          <w:szCs w:val="20"/>
        </w:rPr>
      </w:pPr>
      <w:r w:rsidRPr="00874843">
        <w:rPr>
          <w:sz w:val="28"/>
          <w:szCs w:val="20"/>
        </w:rPr>
        <w:t xml:space="preserve">В период экономического кризиса на комбинате </w:t>
      </w:r>
      <w:r w:rsidRPr="00874843">
        <w:rPr>
          <w:bCs/>
          <w:sz w:val="28"/>
          <w:szCs w:val="20"/>
        </w:rPr>
        <w:t>закупка вспомогательных материалов, а также материалов на производство</w:t>
      </w:r>
      <w:r w:rsidRPr="00874843">
        <w:rPr>
          <w:sz w:val="28"/>
          <w:szCs w:val="20"/>
        </w:rPr>
        <w:t xml:space="preserve"> являются </w:t>
      </w:r>
      <w:r w:rsidRPr="00874843">
        <w:rPr>
          <w:bCs/>
          <w:sz w:val="28"/>
          <w:szCs w:val="20"/>
        </w:rPr>
        <w:t>лимитирующим фактором</w:t>
      </w:r>
      <w:r w:rsidRPr="00874843">
        <w:rPr>
          <w:sz w:val="28"/>
          <w:szCs w:val="20"/>
        </w:rPr>
        <w:t xml:space="preserve">. </w:t>
      </w:r>
    </w:p>
    <w:p w:rsidR="001F7679" w:rsidRDefault="001F7679" w:rsidP="00874843">
      <w:pPr>
        <w:pStyle w:val="af2"/>
        <w:widowControl w:val="0"/>
        <w:spacing w:before="0" w:beforeAutospacing="0" w:after="0" w:afterAutospacing="0" w:line="360" w:lineRule="auto"/>
        <w:ind w:firstLine="709"/>
        <w:jc w:val="both"/>
        <w:rPr>
          <w:sz w:val="28"/>
          <w:szCs w:val="20"/>
        </w:rPr>
      </w:pPr>
    </w:p>
    <w:p w:rsidR="003C6733" w:rsidRPr="00874843" w:rsidRDefault="00237E1A" w:rsidP="00237E1A">
      <w:pPr>
        <w:pStyle w:val="af2"/>
        <w:widowControl w:val="0"/>
        <w:spacing w:before="0" w:beforeAutospacing="0" w:after="0" w:afterAutospacing="0" w:line="360" w:lineRule="auto"/>
        <w:jc w:val="both"/>
        <w:rPr>
          <w:sz w:val="28"/>
        </w:rPr>
      </w:pPr>
      <w:r>
        <w:rPr>
          <w:sz w:val="28"/>
          <w:szCs w:val="20"/>
        </w:rPr>
        <w:br w:type="page"/>
      </w:r>
      <w:r w:rsidR="0002137F">
        <w:rPr>
          <w:sz w:val="28"/>
        </w:rPr>
      </w:r>
      <w:r w:rsidR="0002137F">
        <w:rPr>
          <w:sz w:val="28"/>
        </w:rPr>
        <w:pict>
          <v:group id="_x0000_s1079" editas="canvas" style="width:467.95pt;height:297pt;mso-position-horizontal-relative:char;mso-position-vertical-relative:line" coordorigin="2518,9036" coordsize="6607,4193">
            <o:lock v:ext="edit" aspectratio="t"/>
            <v:shape id="_x0000_s1080" type="#_x0000_t75" style="position:absolute;left:2518;top:9036;width:6607;height:4193" o:preferrelative="f">
              <v:fill o:detectmouseclick="t"/>
              <v:path o:extrusionok="t" o:connecttype="none"/>
              <o:lock v:ext="edit" text="t"/>
            </v:shape>
            <v:rect id="_x0000_s1081" style="position:absolute;left:4551;top:9036;width:2456;height:635">
              <v:shadow on="t" opacity=".5" offset="6pt,-6pt"/>
              <v:textbox style="mso-next-textbox:#_x0000_s1081">
                <w:txbxContent>
                  <w:p w:rsidR="00874843" w:rsidRPr="00256AF6" w:rsidRDefault="00874843" w:rsidP="003C6733">
                    <w:pPr>
                      <w:jc w:val="center"/>
                      <w:rPr>
                        <w:sz w:val="28"/>
                        <w:szCs w:val="28"/>
                      </w:rPr>
                    </w:pPr>
                    <w:r>
                      <w:rPr>
                        <w:b/>
                        <w:sz w:val="28"/>
                        <w:szCs w:val="28"/>
                      </w:rPr>
                      <w:t>БЮДЖЕТ ОПЛАТЫ МАТЕРИАЛОВ</w:t>
                    </w:r>
                  </w:p>
                </w:txbxContent>
              </v:textbox>
            </v:rect>
            <v:rect id="_x0000_s1082" style="position:absolute;left:2518;top:9925;width:1779;height:890">
              <v:shadow on="t" opacity=".5" offset="6pt,-6pt"/>
              <v:textbox style="mso-next-textbox:#_x0000_s1082">
                <w:txbxContent>
                  <w:p w:rsidR="00874843" w:rsidRDefault="00874843" w:rsidP="003C6733">
                    <w:pPr>
                      <w:jc w:val="center"/>
                    </w:pPr>
                    <w:r w:rsidRPr="00F13DCB">
                      <w:rPr>
                        <w:b/>
                      </w:rPr>
                      <w:t>Погашение входящей кредиторской</w:t>
                    </w:r>
                    <w:r>
                      <w:t xml:space="preserve"> </w:t>
                    </w:r>
                    <w:r w:rsidRPr="004F408A">
                      <w:rPr>
                        <w:b/>
                      </w:rPr>
                      <w:t>задолженности</w:t>
                    </w:r>
                  </w:p>
                </w:txbxContent>
              </v:textbox>
            </v:rect>
            <v:rect id="_x0000_s1083" style="position:absolute;left:4805;top:9925;width:1863;height:763">
              <v:shadow on="t" opacity=".5" offset="6pt,-6pt"/>
              <v:textbox style="mso-next-textbox:#_x0000_s1083">
                <w:txbxContent>
                  <w:p w:rsidR="00874843" w:rsidRPr="00F13DCB" w:rsidRDefault="00874843" w:rsidP="003C6733">
                    <w:pPr>
                      <w:jc w:val="center"/>
                      <w:rPr>
                        <w:b/>
                      </w:rPr>
                    </w:pPr>
                    <w:r w:rsidRPr="00F13DCB">
                      <w:rPr>
                        <w:b/>
                      </w:rPr>
                      <w:t>Оплата поставок текущего месяца</w:t>
                    </w:r>
                  </w:p>
                </w:txbxContent>
              </v:textbox>
            </v:rect>
            <v:rect id="_x0000_s1084" style="position:absolute;left:7093;top:9925;width:2032;height:763">
              <v:shadow on="t" opacity=".5" offset="6pt,-6pt"/>
              <v:textbox style="mso-next-textbox:#_x0000_s1084">
                <w:txbxContent>
                  <w:p w:rsidR="00874843" w:rsidRPr="00F13DCB" w:rsidRDefault="00874843" w:rsidP="003C6733">
                    <w:pPr>
                      <w:jc w:val="center"/>
                      <w:rPr>
                        <w:b/>
                      </w:rPr>
                    </w:pPr>
                    <w:r w:rsidRPr="00F13DCB">
                      <w:rPr>
                        <w:b/>
                      </w:rPr>
                      <w:t>Предоплата поставок на следующий месяц</w:t>
                    </w:r>
                  </w:p>
                </w:txbxContent>
              </v:textbox>
            </v:rect>
            <v:rect id="_x0000_s1085" style="position:absolute;left:4805;top:11069;width:2965;height:635">
              <v:shadow on="t" type="perspective" opacity=".5" origin=".5,.5" offset="0,0" matrix=",-92680f,,,,-95367431641e-17"/>
              <v:textbox style="mso-next-textbox:#_x0000_s1085">
                <w:txbxContent>
                  <w:p w:rsidR="00874843" w:rsidRPr="00F13DCB" w:rsidRDefault="00874843" w:rsidP="003C6733">
                    <w:pPr>
                      <w:jc w:val="center"/>
                      <w:rPr>
                        <w:b/>
                        <w:i/>
                      </w:rPr>
                    </w:pPr>
                    <w:r w:rsidRPr="00F13DCB">
                      <w:rPr>
                        <w:b/>
                        <w:i/>
                      </w:rPr>
                      <w:t>План закупок</w:t>
                    </w:r>
                    <w:r>
                      <w:rPr>
                        <w:b/>
                        <w:i/>
                      </w:rPr>
                      <w:t xml:space="preserve"> материалов</w:t>
                    </w:r>
                    <w:r w:rsidRPr="00F13DCB">
                      <w:rPr>
                        <w:b/>
                        <w:i/>
                      </w:rPr>
                      <w:t xml:space="preserve"> на текущий месяц</w:t>
                    </w:r>
                  </w:p>
                </w:txbxContent>
              </v:textbox>
            </v:rect>
            <v:line id="_x0000_s1086" style="position:absolute" from="3281,9798" to="8109,9798"/>
            <v:line id="_x0000_s1087" style="position:absolute" from="3281,9798" to="3281,9925"/>
            <v:line id="_x0000_s1088" style="position:absolute" from="5737,9798" to="5737,9925"/>
            <v:line id="_x0000_s1089" style="position:absolute" from="8109,9798" to="8109,9925"/>
            <v:line id="_x0000_s1090" style="position:absolute" from="5737,9671" to="5737,9798"/>
            <v:line id="_x0000_s1091" style="position:absolute" from="4636,10307" to="4636,11323"/>
            <v:line id="_x0000_s1092" style="position:absolute" from="4636,11323" to="4805,11323"/>
            <v:line id="_x0000_s1093" style="position:absolute" from="4636,10307" to="4805,10307">
              <v:stroke endarrow="block"/>
            </v:line>
            <v:rect id="_x0000_s1094" style="position:absolute;left:2645;top:11958;width:1906;height:1271" filled="f" fillcolor="#f60">
              <v:textbox>
                <w:txbxContent>
                  <w:p w:rsidR="00874843" w:rsidRPr="002A6F72" w:rsidRDefault="00874843" w:rsidP="003C6733">
                    <w:pPr>
                      <w:rPr>
                        <w:i/>
                      </w:rPr>
                    </w:pPr>
                    <w:r w:rsidRPr="002A6F72">
                      <w:rPr>
                        <w:i/>
                      </w:rPr>
                      <w:t>Поставка продукции по проведенной предоплате в предыдущем месяце</w:t>
                    </w:r>
                  </w:p>
                </w:txbxContent>
              </v:textbox>
            </v:rect>
            <v:rect id="_x0000_s1095" style="position:absolute;left:4805;top:11958;width:1907;height:1271" filled="f" fillcolor="#cfc">
              <v:textbox>
                <w:txbxContent>
                  <w:p w:rsidR="00874843" w:rsidRPr="002A6F72" w:rsidRDefault="00874843" w:rsidP="003C6733">
                    <w:pPr>
                      <w:rPr>
                        <w:i/>
                      </w:rPr>
                    </w:pPr>
                    <w:r w:rsidRPr="002A6F72">
                      <w:rPr>
                        <w:i/>
                      </w:rPr>
                      <w:t>Текущая кредиторская задолженность (срок оплаты которой наступает в текущем месяце)</w:t>
                    </w:r>
                  </w:p>
                </w:txbxContent>
              </v:textbox>
            </v:rect>
            <v:rect id="_x0000_s1096" style="position:absolute;left:6966;top:11958;width:1906;height:1271" filled="f" fillcolor="#f60">
              <v:textbox>
                <w:txbxContent>
                  <w:p w:rsidR="00874843" w:rsidRPr="002A6F72" w:rsidRDefault="00874843" w:rsidP="003C6733">
                    <w:pPr>
                      <w:rPr>
                        <w:i/>
                      </w:rPr>
                    </w:pPr>
                    <w:r w:rsidRPr="002A6F72">
                      <w:rPr>
                        <w:i/>
                      </w:rPr>
                      <w:t>Кредиторская задолженность срок оплаты которой не наступил</w:t>
                    </w:r>
                  </w:p>
                </w:txbxContent>
              </v:textbox>
            </v:rect>
            <v:line id="_x0000_s1097" style="position:absolute" from="3535,11831" to="7855,11831"/>
            <v:line id="_x0000_s1098" style="position:absolute" from="6203,11704" to="6203,11831"/>
            <v:line id="_x0000_s1099" style="position:absolute" from="3535,11831" to="3535,11958"/>
            <v:line id="_x0000_s1100" style="position:absolute" from="5568,11831" to="5568,11958"/>
            <v:line id="_x0000_s1101" style="position:absolute" from="7855,11831" to="7855,11958"/>
            <w10:wrap type="none"/>
            <w10:anchorlock/>
          </v:group>
        </w:pict>
      </w:r>
    </w:p>
    <w:p w:rsidR="003C6733" w:rsidRPr="00874843" w:rsidRDefault="003C6733" w:rsidP="00874843">
      <w:pPr>
        <w:widowControl w:val="0"/>
        <w:spacing w:line="360" w:lineRule="auto"/>
        <w:ind w:firstLine="709"/>
        <w:jc w:val="both"/>
        <w:rPr>
          <w:sz w:val="28"/>
        </w:rPr>
      </w:pPr>
      <w:r w:rsidRPr="00874843">
        <w:rPr>
          <w:sz w:val="28"/>
        </w:rPr>
        <w:t>Рисунок 9.2 – Бюджет оплаты материалов.</w:t>
      </w:r>
    </w:p>
    <w:p w:rsidR="003C6733" w:rsidRPr="00874843" w:rsidRDefault="003C6733" w:rsidP="00874843">
      <w:pPr>
        <w:widowControl w:val="0"/>
        <w:spacing w:line="360" w:lineRule="auto"/>
        <w:ind w:firstLine="709"/>
        <w:jc w:val="both"/>
        <w:rPr>
          <w:sz w:val="28"/>
        </w:rPr>
      </w:pPr>
    </w:p>
    <w:p w:rsidR="003C6733" w:rsidRPr="00874843" w:rsidRDefault="003C6733" w:rsidP="00874843">
      <w:pPr>
        <w:widowControl w:val="0"/>
        <w:spacing w:line="360" w:lineRule="auto"/>
        <w:ind w:firstLine="709"/>
        <w:jc w:val="both"/>
        <w:rPr>
          <w:sz w:val="28"/>
          <w:szCs w:val="20"/>
        </w:rPr>
      </w:pPr>
      <w:r w:rsidRPr="00874843">
        <w:rPr>
          <w:sz w:val="28"/>
          <w:szCs w:val="20"/>
        </w:rPr>
        <w:t>Проведение мероприятий по бюджетированию на предприятии всего за год способствовало снижению остатков на складе материалов, а также выявлению неликвидов. Пример остатков на складе материалов представлены в таблице 2</w:t>
      </w:r>
    </w:p>
    <w:p w:rsidR="003C6733" w:rsidRPr="00874843" w:rsidRDefault="003C6733" w:rsidP="00874843">
      <w:pPr>
        <w:widowControl w:val="0"/>
        <w:spacing w:line="360" w:lineRule="auto"/>
        <w:ind w:firstLine="709"/>
        <w:jc w:val="both"/>
        <w:rPr>
          <w:sz w:val="28"/>
        </w:rPr>
      </w:pPr>
    </w:p>
    <w:p w:rsidR="003C6733" w:rsidRPr="00874843" w:rsidRDefault="003C6733" w:rsidP="00874843">
      <w:pPr>
        <w:widowControl w:val="0"/>
        <w:spacing w:line="360" w:lineRule="auto"/>
        <w:ind w:firstLine="709"/>
        <w:jc w:val="both"/>
        <w:rPr>
          <w:sz w:val="28"/>
        </w:rPr>
      </w:pPr>
      <w:r w:rsidRPr="00874843">
        <w:rPr>
          <w:sz w:val="28"/>
        </w:rPr>
        <w:t>Таблица 9.3 – Сравнительная характеристика остатков на складе на 2007 и 2008гг.</w:t>
      </w:r>
    </w:p>
    <w:tbl>
      <w:tblPr>
        <w:tblStyle w:val="af5"/>
        <w:tblW w:w="9060" w:type="dxa"/>
        <w:tblInd w:w="288" w:type="dxa"/>
        <w:tblLayout w:type="fixed"/>
        <w:tblLook w:val="01E0" w:firstRow="1" w:lastRow="1" w:firstColumn="1" w:lastColumn="1" w:noHBand="0" w:noVBand="0"/>
      </w:tblPr>
      <w:tblGrid>
        <w:gridCol w:w="540"/>
        <w:gridCol w:w="3600"/>
        <w:gridCol w:w="1800"/>
        <w:gridCol w:w="1680"/>
        <w:gridCol w:w="1440"/>
      </w:tblGrid>
      <w:tr w:rsidR="003C6733" w:rsidRPr="00237E1A">
        <w:trPr>
          <w:trHeight w:val="455"/>
        </w:trPr>
        <w:tc>
          <w:tcPr>
            <w:tcW w:w="540" w:type="dxa"/>
          </w:tcPr>
          <w:p w:rsidR="003C6733" w:rsidRPr="00237E1A" w:rsidRDefault="003C6733" w:rsidP="00237E1A">
            <w:pPr>
              <w:widowControl w:val="0"/>
              <w:spacing w:line="360" w:lineRule="auto"/>
              <w:jc w:val="both"/>
              <w:rPr>
                <w:b/>
                <w:i/>
                <w:sz w:val="20"/>
                <w:szCs w:val="20"/>
              </w:rPr>
            </w:pPr>
            <w:r w:rsidRPr="00237E1A">
              <w:rPr>
                <w:b/>
                <w:i/>
                <w:sz w:val="20"/>
                <w:szCs w:val="20"/>
              </w:rPr>
              <w:t>№п/п</w:t>
            </w:r>
          </w:p>
        </w:tc>
        <w:tc>
          <w:tcPr>
            <w:tcW w:w="3600" w:type="dxa"/>
          </w:tcPr>
          <w:p w:rsidR="003C6733" w:rsidRPr="00237E1A" w:rsidRDefault="003C6733" w:rsidP="00237E1A">
            <w:pPr>
              <w:widowControl w:val="0"/>
              <w:spacing w:line="360" w:lineRule="auto"/>
              <w:jc w:val="both"/>
              <w:rPr>
                <w:b/>
                <w:i/>
                <w:sz w:val="20"/>
                <w:szCs w:val="20"/>
              </w:rPr>
            </w:pPr>
            <w:r w:rsidRPr="00237E1A">
              <w:rPr>
                <w:b/>
                <w:i/>
                <w:sz w:val="20"/>
                <w:szCs w:val="20"/>
              </w:rPr>
              <w:t>Наименование</w:t>
            </w:r>
          </w:p>
        </w:tc>
        <w:tc>
          <w:tcPr>
            <w:tcW w:w="1800" w:type="dxa"/>
          </w:tcPr>
          <w:p w:rsidR="003C6733" w:rsidRPr="00237E1A" w:rsidRDefault="003C6733" w:rsidP="00237E1A">
            <w:pPr>
              <w:widowControl w:val="0"/>
              <w:spacing w:line="360" w:lineRule="auto"/>
              <w:jc w:val="both"/>
              <w:rPr>
                <w:b/>
                <w:i/>
                <w:sz w:val="20"/>
                <w:szCs w:val="20"/>
              </w:rPr>
            </w:pPr>
            <w:r w:rsidRPr="00237E1A">
              <w:rPr>
                <w:b/>
                <w:i/>
                <w:sz w:val="20"/>
                <w:szCs w:val="20"/>
              </w:rPr>
              <w:t>Остатки на 01.09.2008</w:t>
            </w:r>
          </w:p>
        </w:tc>
        <w:tc>
          <w:tcPr>
            <w:tcW w:w="1680" w:type="dxa"/>
          </w:tcPr>
          <w:p w:rsidR="003C6733" w:rsidRPr="00237E1A" w:rsidRDefault="003C6733" w:rsidP="00237E1A">
            <w:pPr>
              <w:widowControl w:val="0"/>
              <w:spacing w:line="360" w:lineRule="auto"/>
              <w:jc w:val="both"/>
              <w:rPr>
                <w:b/>
                <w:i/>
                <w:sz w:val="20"/>
                <w:szCs w:val="20"/>
              </w:rPr>
            </w:pPr>
            <w:r w:rsidRPr="00237E1A">
              <w:rPr>
                <w:b/>
                <w:i/>
                <w:sz w:val="20"/>
                <w:szCs w:val="20"/>
              </w:rPr>
              <w:t>Остатки 01.09.2009</w:t>
            </w:r>
          </w:p>
        </w:tc>
        <w:tc>
          <w:tcPr>
            <w:tcW w:w="1440" w:type="dxa"/>
          </w:tcPr>
          <w:p w:rsidR="003C6733" w:rsidRPr="00237E1A" w:rsidRDefault="003C6733" w:rsidP="00237E1A">
            <w:pPr>
              <w:widowControl w:val="0"/>
              <w:spacing w:line="360" w:lineRule="auto"/>
              <w:jc w:val="both"/>
              <w:rPr>
                <w:b/>
                <w:i/>
                <w:sz w:val="20"/>
                <w:szCs w:val="20"/>
              </w:rPr>
            </w:pPr>
            <w:r w:rsidRPr="00237E1A">
              <w:rPr>
                <w:b/>
                <w:i/>
                <w:sz w:val="20"/>
                <w:szCs w:val="20"/>
              </w:rPr>
              <w:t>Отклонение</w:t>
            </w:r>
          </w:p>
          <w:p w:rsidR="003C6733" w:rsidRPr="00237E1A" w:rsidRDefault="003C6733" w:rsidP="00237E1A">
            <w:pPr>
              <w:widowControl w:val="0"/>
              <w:spacing w:line="360" w:lineRule="auto"/>
              <w:jc w:val="both"/>
              <w:rPr>
                <w:b/>
                <w:i/>
                <w:sz w:val="20"/>
                <w:szCs w:val="20"/>
              </w:rPr>
            </w:pPr>
            <w:r w:rsidRPr="00237E1A">
              <w:rPr>
                <w:b/>
                <w:i/>
                <w:sz w:val="20"/>
                <w:szCs w:val="20"/>
              </w:rPr>
              <w:t>тыс.грн</w:t>
            </w:r>
          </w:p>
        </w:tc>
      </w:tr>
      <w:tr w:rsidR="003C6733" w:rsidRPr="00237E1A">
        <w:tc>
          <w:tcPr>
            <w:tcW w:w="540" w:type="dxa"/>
          </w:tcPr>
          <w:p w:rsidR="003C6733" w:rsidRPr="00237E1A" w:rsidRDefault="003C6733" w:rsidP="00237E1A">
            <w:pPr>
              <w:widowControl w:val="0"/>
              <w:spacing w:line="360" w:lineRule="auto"/>
              <w:jc w:val="both"/>
              <w:rPr>
                <w:sz w:val="20"/>
                <w:szCs w:val="20"/>
              </w:rPr>
            </w:pPr>
            <w:r w:rsidRPr="00237E1A">
              <w:rPr>
                <w:sz w:val="20"/>
                <w:szCs w:val="20"/>
              </w:rPr>
              <w:t>1</w:t>
            </w:r>
          </w:p>
        </w:tc>
        <w:tc>
          <w:tcPr>
            <w:tcW w:w="36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лесоматериалы </w:t>
            </w:r>
          </w:p>
        </w:tc>
        <w:tc>
          <w:tcPr>
            <w:tcW w:w="18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4 070 </w:t>
            </w:r>
          </w:p>
        </w:tc>
        <w:tc>
          <w:tcPr>
            <w:tcW w:w="1680" w:type="dxa"/>
            <w:vAlign w:val="bottom"/>
          </w:tcPr>
          <w:p w:rsidR="003C6733" w:rsidRPr="00237E1A" w:rsidRDefault="003C6733" w:rsidP="00237E1A">
            <w:pPr>
              <w:widowControl w:val="0"/>
              <w:spacing w:line="360" w:lineRule="auto"/>
              <w:jc w:val="both"/>
              <w:rPr>
                <w:sz w:val="20"/>
                <w:szCs w:val="20"/>
              </w:rPr>
            </w:pPr>
            <w:r w:rsidRPr="00237E1A">
              <w:rPr>
                <w:sz w:val="20"/>
                <w:szCs w:val="20"/>
              </w:rPr>
              <w:t>2 336</w:t>
            </w:r>
          </w:p>
        </w:tc>
        <w:tc>
          <w:tcPr>
            <w:tcW w:w="1440" w:type="dxa"/>
            <w:vAlign w:val="bottom"/>
          </w:tcPr>
          <w:p w:rsidR="003C6733" w:rsidRPr="00237E1A" w:rsidRDefault="003C6733" w:rsidP="00237E1A">
            <w:pPr>
              <w:widowControl w:val="0"/>
              <w:spacing w:line="360" w:lineRule="auto"/>
              <w:jc w:val="both"/>
              <w:rPr>
                <w:sz w:val="20"/>
                <w:szCs w:val="20"/>
              </w:rPr>
            </w:pPr>
            <w:r w:rsidRPr="00237E1A">
              <w:rPr>
                <w:sz w:val="20"/>
                <w:szCs w:val="20"/>
              </w:rPr>
              <w:t>-1 734</w:t>
            </w:r>
          </w:p>
        </w:tc>
      </w:tr>
      <w:tr w:rsidR="003C6733" w:rsidRPr="00237E1A">
        <w:tc>
          <w:tcPr>
            <w:tcW w:w="540" w:type="dxa"/>
          </w:tcPr>
          <w:p w:rsidR="003C6733" w:rsidRPr="00237E1A" w:rsidRDefault="003C6733" w:rsidP="00237E1A">
            <w:pPr>
              <w:widowControl w:val="0"/>
              <w:spacing w:line="360" w:lineRule="auto"/>
              <w:jc w:val="both"/>
              <w:rPr>
                <w:sz w:val="20"/>
                <w:szCs w:val="20"/>
              </w:rPr>
            </w:pPr>
            <w:r w:rsidRPr="00237E1A">
              <w:rPr>
                <w:sz w:val="20"/>
                <w:szCs w:val="20"/>
              </w:rPr>
              <w:t>2</w:t>
            </w:r>
          </w:p>
        </w:tc>
        <w:tc>
          <w:tcPr>
            <w:tcW w:w="36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инвентарная тара </w:t>
            </w:r>
          </w:p>
        </w:tc>
        <w:tc>
          <w:tcPr>
            <w:tcW w:w="18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82 </w:t>
            </w:r>
          </w:p>
        </w:tc>
        <w:tc>
          <w:tcPr>
            <w:tcW w:w="168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62 </w:t>
            </w:r>
          </w:p>
        </w:tc>
        <w:tc>
          <w:tcPr>
            <w:tcW w:w="144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-20 </w:t>
            </w:r>
          </w:p>
        </w:tc>
      </w:tr>
      <w:tr w:rsidR="003C6733" w:rsidRPr="00237E1A">
        <w:tc>
          <w:tcPr>
            <w:tcW w:w="540" w:type="dxa"/>
          </w:tcPr>
          <w:p w:rsidR="003C6733" w:rsidRPr="00237E1A" w:rsidRDefault="003C6733" w:rsidP="00237E1A">
            <w:pPr>
              <w:widowControl w:val="0"/>
              <w:spacing w:line="360" w:lineRule="auto"/>
              <w:jc w:val="both"/>
              <w:rPr>
                <w:sz w:val="20"/>
                <w:szCs w:val="20"/>
              </w:rPr>
            </w:pPr>
            <w:r w:rsidRPr="00237E1A">
              <w:rPr>
                <w:sz w:val="20"/>
                <w:szCs w:val="20"/>
              </w:rPr>
              <w:t>3</w:t>
            </w:r>
          </w:p>
        </w:tc>
        <w:tc>
          <w:tcPr>
            <w:tcW w:w="36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топливо </w:t>
            </w:r>
          </w:p>
        </w:tc>
        <w:tc>
          <w:tcPr>
            <w:tcW w:w="1800" w:type="dxa"/>
            <w:vAlign w:val="bottom"/>
          </w:tcPr>
          <w:p w:rsidR="003C6733" w:rsidRPr="00237E1A" w:rsidRDefault="003C6733" w:rsidP="00237E1A">
            <w:pPr>
              <w:widowControl w:val="0"/>
              <w:spacing w:line="360" w:lineRule="auto"/>
              <w:jc w:val="both"/>
              <w:rPr>
                <w:sz w:val="20"/>
                <w:szCs w:val="20"/>
              </w:rPr>
            </w:pPr>
            <w:r w:rsidRPr="00237E1A">
              <w:rPr>
                <w:sz w:val="20"/>
                <w:szCs w:val="20"/>
              </w:rPr>
              <w:t>7 276</w:t>
            </w:r>
          </w:p>
        </w:tc>
        <w:tc>
          <w:tcPr>
            <w:tcW w:w="168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4 919 </w:t>
            </w:r>
          </w:p>
        </w:tc>
        <w:tc>
          <w:tcPr>
            <w:tcW w:w="1440" w:type="dxa"/>
            <w:vAlign w:val="bottom"/>
          </w:tcPr>
          <w:p w:rsidR="003C6733" w:rsidRPr="00237E1A" w:rsidRDefault="003C6733" w:rsidP="00237E1A">
            <w:pPr>
              <w:widowControl w:val="0"/>
              <w:spacing w:line="360" w:lineRule="auto"/>
              <w:jc w:val="both"/>
              <w:rPr>
                <w:sz w:val="20"/>
                <w:szCs w:val="20"/>
              </w:rPr>
            </w:pPr>
            <w:r w:rsidRPr="00237E1A">
              <w:rPr>
                <w:sz w:val="20"/>
                <w:szCs w:val="20"/>
              </w:rPr>
              <w:t>-2 358</w:t>
            </w:r>
          </w:p>
        </w:tc>
      </w:tr>
      <w:tr w:rsidR="003C6733" w:rsidRPr="00237E1A">
        <w:tc>
          <w:tcPr>
            <w:tcW w:w="540" w:type="dxa"/>
          </w:tcPr>
          <w:p w:rsidR="003C6733" w:rsidRPr="00237E1A" w:rsidRDefault="003C6733" w:rsidP="00237E1A">
            <w:pPr>
              <w:widowControl w:val="0"/>
              <w:spacing w:line="360" w:lineRule="auto"/>
              <w:jc w:val="both"/>
              <w:rPr>
                <w:sz w:val="20"/>
                <w:szCs w:val="20"/>
              </w:rPr>
            </w:pPr>
            <w:r w:rsidRPr="00237E1A">
              <w:rPr>
                <w:sz w:val="20"/>
                <w:szCs w:val="20"/>
              </w:rPr>
              <w:t>4</w:t>
            </w:r>
          </w:p>
        </w:tc>
        <w:tc>
          <w:tcPr>
            <w:tcW w:w="36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спецодежда </w:t>
            </w:r>
          </w:p>
        </w:tc>
        <w:tc>
          <w:tcPr>
            <w:tcW w:w="18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194 </w:t>
            </w:r>
          </w:p>
        </w:tc>
        <w:tc>
          <w:tcPr>
            <w:tcW w:w="168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127 </w:t>
            </w:r>
          </w:p>
        </w:tc>
        <w:tc>
          <w:tcPr>
            <w:tcW w:w="144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-67 </w:t>
            </w:r>
          </w:p>
        </w:tc>
      </w:tr>
      <w:tr w:rsidR="003C6733" w:rsidRPr="00237E1A">
        <w:tc>
          <w:tcPr>
            <w:tcW w:w="540" w:type="dxa"/>
          </w:tcPr>
          <w:p w:rsidR="003C6733" w:rsidRPr="00237E1A" w:rsidRDefault="003C6733" w:rsidP="00237E1A">
            <w:pPr>
              <w:widowControl w:val="0"/>
              <w:spacing w:line="360" w:lineRule="auto"/>
              <w:jc w:val="both"/>
              <w:rPr>
                <w:sz w:val="20"/>
                <w:szCs w:val="20"/>
              </w:rPr>
            </w:pPr>
            <w:r w:rsidRPr="00237E1A">
              <w:rPr>
                <w:sz w:val="20"/>
                <w:szCs w:val="20"/>
              </w:rPr>
              <w:t>5</w:t>
            </w:r>
          </w:p>
        </w:tc>
        <w:tc>
          <w:tcPr>
            <w:tcW w:w="36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инструменты </w:t>
            </w:r>
          </w:p>
        </w:tc>
        <w:tc>
          <w:tcPr>
            <w:tcW w:w="18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1 557 </w:t>
            </w:r>
          </w:p>
        </w:tc>
        <w:tc>
          <w:tcPr>
            <w:tcW w:w="168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1 197 </w:t>
            </w:r>
          </w:p>
        </w:tc>
        <w:tc>
          <w:tcPr>
            <w:tcW w:w="1440" w:type="dxa"/>
            <w:vAlign w:val="bottom"/>
          </w:tcPr>
          <w:p w:rsidR="003C6733" w:rsidRPr="00237E1A" w:rsidRDefault="003C6733" w:rsidP="00237E1A">
            <w:pPr>
              <w:widowControl w:val="0"/>
              <w:spacing w:line="360" w:lineRule="auto"/>
              <w:jc w:val="both"/>
              <w:rPr>
                <w:sz w:val="20"/>
                <w:szCs w:val="20"/>
              </w:rPr>
            </w:pPr>
            <w:r w:rsidRPr="00237E1A">
              <w:rPr>
                <w:sz w:val="20"/>
                <w:szCs w:val="20"/>
              </w:rPr>
              <w:t>-360</w:t>
            </w:r>
          </w:p>
        </w:tc>
      </w:tr>
      <w:tr w:rsidR="003C6733" w:rsidRPr="00237E1A">
        <w:tc>
          <w:tcPr>
            <w:tcW w:w="540" w:type="dxa"/>
          </w:tcPr>
          <w:p w:rsidR="003C6733" w:rsidRPr="00237E1A" w:rsidRDefault="003C6733" w:rsidP="00237E1A">
            <w:pPr>
              <w:widowControl w:val="0"/>
              <w:spacing w:line="360" w:lineRule="auto"/>
              <w:jc w:val="both"/>
              <w:rPr>
                <w:sz w:val="20"/>
                <w:szCs w:val="20"/>
              </w:rPr>
            </w:pPr>
            <w:r w:rsidRPr="00237E1A">
              <w:rPr>
                <w:sz w:val="20"/>
                <w:szCs w:val="20"/>
              </w:rPr>
              <w:t>6</w:t>
            </w:r>
          </w:p>
        </w:tc>
        <w:tc>
          <w:tcPr>
            <w:tcW w:w="36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измерит.приб.срок </w:t>
            </w:r>
          </w:p>
        </w:tc>
        <w:tc>
          <w:tcPr>
            <w:tcW w:w="18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176 </w:t>
            </w:r>
          </w:p>
        </w:tc>
        <w:tc>
          <w:tcPr>
            <w:tcW w:w="168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132 </w:t>
            </w:r>
          </w:p>
        </w:tc>
        <w:tc>
          <w:tcPr>
            <w:tcW w:w="1440" w:type="dxa"/>
            <w:vAlign w:val="bottom"/>
          </w:tcPr>
          <w:p w:rsidR="003C6733" w:rsidRPr="00237E1A" w:rsidRDefault="003C6733" w:rsidP="00237E1A">
            <w:pPr>
              <w:widowControl w:val="0"/>
              <w:spacing w:line="360" w:lineRule="auto"/>
              <w:jc w:val="both"/>
              <w:rPr>
                <w:sz w:val="20"/>
                <w:szCs w:val="20"/>
              </w:rPr>
            </w:pPr>
            <w:r w:rsidRPr="00237E1A">
              <w:rPr>
                <w:sz w:val="20"/>
                <w:szCs w:val="20"/>
              </w:rPr>
              <w:t>-45</w:t>
            </w:r>
          </w:p>
        </w:tc>
      </w:tr>
      <w:tr w:rsidR="003C6733" w:rsidRPr="00237E1A">
        <w:tc>
          <w:tcPr>
            <w:tcW w:w="540" w:type="dxa"/>
          </w:tcPr>
          <w:p w:rsidR="003C6733" w:rsidRPr="00237E1A" w:rsidRDefault="003C6733" w:rsidP="00237E1A">
            <w:pPr>
              <w:widowControl w:val="0"/>
              <w:spacing w:line="360" w:lineRule="auto"/>
              <w:jc w:val="both"/>
              <w:rPr>
                <w:sz w:val="20"/>
                <w:szCs w:val="20"/>
              </w:rPr>
            </w:pPr>
            <w:r w:rsidRPr="00237E1A">
              <w:rPr>
                <w:sz w:val="20"/>
                <w:szCs w:val="20"/>
              </w:rPr>
              <w:t>8</w:t>
            </w:r>
          </w:p>
        </w:tc>
        <w:tc>
          <w:tcPr>
            <w:tcW w:w="36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смазочные материалы </w:t>
            </w:r>
          </w:p>
        </w:tc>
        <w:tc>
          <w:tcPr>
            <w:tcW w:w="18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6 201 </w:t>
            </w:r>
          </w:p>
        </w:tc>
        <w:tc>
          <w:tcPr>
            <w:tcW w:w="168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1 745 </w:t>
            </w:r>
          </w:p>
        </w:tc>
        <w:tc>
          <w:tcPr>
            <w:tcW w:w="1440" w:type="dxa"/>
            <w:vAlign w:val="bottom"/>
          </w:tcPr>
          <w:p w:rsidR="003C6733" w:rsidRPr="00237E1A" w:rsidRDefault="003C6733" w:rsidP="00237E1A">
            <w:pPr>
              <w:widowControl w:val="0"/>
              <w:spacing w:line="360" w:lineRule="auto"/>
              <w:jc w:val="both"/>
              <w:rPr>
                <w:sz w:val="20"/>
                <w:szCs w:val="20"/>
              </w:rPr>
            </w:pPr>
            <w:r w:rsidRPr="00237E1A">
              <w:rPr>
                <w:sz w:val="20"/>
                <w:szCs w:val="20"/>
              </w:rPr>
              <w:t>-4 456</w:t>
            </w:r>
          </w:p>
        </w:tc>
      </w:tr>
      <w:tr w:rsidR="003C6733" w:rsidRPr="00237E1A">
        <w:tc>
          <w:tcPr>
            <w:tcW w:w="540" w:type="dxa"/>
          </w:tcPr>
          <w:p w:rsidR="003C6733" w:rsidRPr="00237E1A" w:rsidRDefault="003C6733" w:rsidP="00237E1A">
            <w:pPr>
              <w:widowControl w:val="0"/>
              <w:spacing w:line="360" w:lineRule="auto"/>
              <w:jc w:val="both"/>
              <w:rPr>
                <w:sz w:val="20"/>
                <w:szCs w:val="20"/>
              </w:rPr>
            </w:pPr>
            <w:r w:rsidRPr="00237E1A">
              <w:rPr>
                <w:sz w:val="20"/>
                <w:szCs w:val="20"/>
              </w:rPr>
              <w:t>9</w:t>
            </w:r>
          </w:p>
        </w:tc>
        <w:tc>
          <w:tcPr>
            <w:tcW w:w="36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металлы черные </w:t>
            </w:r>
          </w:p>
        </w:tc>
        <w:tc>
          <w:tcPr>
            <w:tcW w:w="18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30 098 </w:t>
            </w:r>
          </w:p>
        </w:tc>
        <w:tc>
          <w:tcPr>
            <w:tcW w:w="168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22 928 </w:t>
            </w:r>
          </w:p>
        </w:tc>
        <w:tc>
          <w:tcPr>
            <w:tcW w:w="1440" w:type="dxa"/>
            <w:vAlign w:val="bottom"/>
          </w:tcPr>
          <w:p w:rsidR="003C6733" w:rsidRPr="00237E1A" w:rsidRDefault="003C6733" w:rsidP="00237E1A">
            <w:pPr>
              <w:widowControl w:val="0"/>
              <w:spacing w:line="360" w:lineRule="auto"/>
              <w:jc w:val="both"/>
              <w:rPr>
                <w:sz w:val="20"/>
                <w:szCs w:val="20"/>
              </w:rPr>
            </w:pPr>
            <w:r w:rsidRPr="00237E1A">
              <w:rPr>
                <w:sz w:val="20"/>
                <w:szCs w:val="20"/>
              </w:rPr>
              <w:t>-7 170</w:t>
            </w:r>
          </w:p>
        </w:tc>
      </w:tr>
      <w:tr w:rsidR="003C6733" w:rsidRPr="00237E1A">
        <w:tc>
          <w:tcPr>
            <w:tcW w:w="540" w:type="dxa"/>
          </w:tcPr>
          <w:p w:rsidR="003C6733" w:rsidRPr="00237E1A" w:rsidRDefault="003C6733" w:rsidP="00237E1A">
            <w:pPr>
              <w:widowControl w:val="0"/>
              <w:spacing w:line="360" w:lineRule="auto"/>
              <w:jc w:val="both"/>
              <w:rPr>
                <w:sz w:val="20"/>
                <w:szCs w:val="20"/>
              </w:rPr>
            </w:pPr>
            <w:r w:rsidRPr="00237E1A">
              <w:rPr>
                <w:sz w:val="20"/>
                <w:szCs w:val="20"/>
              </w:rPr>
              <w:t>10</w:t>
            </w:r>
          </w:p>
        </w:tc>
        <w:tc>
          <w:tcPr>
            <w:tcW w:w="36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трубы </w:t>
            </w:r>
          </w:p>
        </w:tc>
        <w:tc>
          <w:tcPr>
            <w:tcW w:w="18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1 189 </w:t>
            </w:r>
          </w:p>
        </w:tc>
        <w:tc>
          <w:tcPr>
            <w:tcW w:w="168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830 </w:t>
            </w:r>
          </w:p>
        </w:tc>
        <w:tc>
          <w:tcPr>
            <w:tcW w:w="1440" w:type="dxa"/>
            <w:vAlign w:val="bottom"/>
          </w:tcPr>
          <w:p w:rsidR="003C6733" w:rsidRPr="00237E1A" w:rsidRDefault="003C6733" w:rsidP="00237E1A">
            <w:pPr>
              <w:widowControl w:val="0"/>
              <w:spacing w:line="360" w:lineRule="auto"/>
              <w:jc w:val="both"/>
              <w:rPr>
                <w:sz w:val="20"/>
                <w:szCs w:val="20"/>
              </w:rPr>
            </w:pPr>
            <w:r w:rsidRPr="00237E1A">
              <w:rPr>
                <w:sz w:val="20"/>
                <w:szCs w:val="20"/>
              </w:rPr>
              <w:t>-359</w:t>
            </w:r>
          </w:p>
        </w:tc>
      </w:tr>
      <w:tr w:rsidR="003C6733" w:rsidRPr="00237E1A">
        <w:tc>
          <w:tcPr>
            <w:tcW w:w="540" w:type="dxa"/>
          </w:tcPr>
          <w:p w:rsidR="003C6733" w:rsidRPr="00237E1A" w:rsidRDefault="003C6733" w:rsidP="00237E1A">
            <w:pPr>
              <w:widowControl w:val="0"/>
              <w:spacing w:line="360" w:lineRule="auto"/>
              <w:jc w:val="both"/>
              <w:rPr>
                <w:sz w:val="20"/>
                <w:szCs w:val="20"/>
              </w:rPr>
            </w:pPr>
            <w:r w:rsidRPr="00237E1A">
              <w:rPr>
                <w:sz w:val="20"/>
                <w:szCs w:val="20"/>
              </w:rPr>
              <w:t>11</w:t>
            </w:r>
          </w:p>
        </w:tc>
        <w:tc>
          <w:tcPr>
            <w:tcW w:w="36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электротехническая прод. </w:t>
            </w:r>
          </w:p>
        </w:tc>
        <w:tc>
          <w:tcPr>
            <w:tcW w:w="18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293 </w:t>
            </w:r>
          </w:p>
        </w:tc>
        <w:tc>
          <w:tcPr>
            <w:tcW w:w="168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93 </w:t>
            </w:r>
          </w:p>
        </w:tc>
        <w:tc>
          <w:tcPr>
            <w:tcW w:w="1440" w:type="dxa"/>
            <w:vAlign w:val="bottom"/>
          </w:tcPr>
          <w:p w:rsidR="003C6733" w:rsidRPr="00237E1A" w:rsidRDefault="003C6733" w:rsidP="00237E1A">
            <w:pPr>
              <w:widowControl w:val="0"/>
              <w:spacing w:line="360" w:lineRule="auto"/>
              <w:jc w:val="both"/>
              <w:rPr>
                <w:sz w:val="20"/>
                <w:szCs w:val="20"/>
              </w:rPr>
            </w:pPr>
            <w:r w:rsidRPr="00237E1A">
              <w:rPr>
                <w:sz w:val="20"/>
                <w:szCs w:val="20"/>
              </w:rPr>
              <w:t>-200</w:t>
            </w:r>
          </w:p>
        </w:tc>
      </w:tr>
      <w:tr w:rsidR="003C6733" w:rsidRPr="00237E1A">
        <w:tc>
          <w:tcPr>
            <w:tcW w:w="540" w:type="dxa"/>
          </w:tcPr>
          <w:p w:rsidR="003C6733" w:rsidRPr="00237E1A" w:rsidRDefault="003C6733" w:rsidP="00237E1A">
            <w:pPr>
              <w:widowControl w:val="0"/>
              <w:spacing w:line="360" w:lineRule="auto"/>
              <w:jc w:val="both"/>
              <w:rPr>
                <w:sz w:val="20"/>
                <w:szCs w:val="20"/>
              </w:rPr>
            </w:pPr>
            <w:r w:rsidRPr="00237E1A">
              <w:rPr>
                <w:sz w:val="20"/>
                <w:szCs w:val="20"/>
              </w:rPr>
              <w:t>12</w:t>
            </w:r>
          </w:p>
        </w:tc>
        <w:tc>
          <w:tcPr>
            <w:tcW w:w="36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кабельно-пров.продукция </w:t>
            </w:r>
          </w:p>
        </w:tc>
        <w:tc>
          <w:tcPr>
            <w:tcW w:w="18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94 </w:t>
            </w:r>
          </w:p>
        </w:tc>
        <w:tc>
          <w:tcPr>
            <w:tcW w:w="168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65 </w:t>
            </w:r>
          </w:p>
        </w:tc>
        <w:tc>
          <w:tcPr>
            <w:tcW w:w="1440" w:type="dxa"/>
            <w:vAlign w:val="bottom"/>
          </w:tcPr>
          <w:p w:rsidR="003C6733" w:rsidRPr="00237E1A" w:rsidRDefault="003C6733" w:rsidP="00237E1A">
            <w:pPr>
              <w:widowControl w:val="0"/>
              <w:spacing w:line="360" w:lineRule="auto"/>
              <w:jc w:val="both"/>
              <w:rPr>
                <w:sz w:val="20"/>
                <w:szCs w:val="20"/>
              </w:rPr>
            </w:pPr>
            <w:r w:rsidRPr="00237E1A">
              <w:rPr>
                <w:sz w:val="20"/>
                <w:szCs w:val="20"/>
              </w:rPr>
              <w:t>-29</w:t>
            </w:r>
          </w:p>
        </w:tc>
      </w:tr>
      <w:tr w:rsidR="003C6733" w:rsidRPr="00237E1A">
        <w:tc>
          <w:tcPr>
            <w:tcW w:w="540" w:type="dxa"/>
          </w:tcPr>
          <w:p w:rsidR="003C6733" w:rsidRPr="00237E1A" w:rsidRDefault="003C6733" w:rsidP="00237E1A">
            <w:pPr>
              <w:widowControl w:val="0"/>
              <w:spacing w:line="360" w:lineRule="auto"/>
              <w:jc w:val="both"/>
              <w:rPr>
                <w:sz w:val="20"/>
                <w:szCs w:val="20"/>
              </w:rPr>
            </w:pPr>
            <w:r w:rsidRPr="00237E1A">
              <w:rPr>
                <w:sz w:val="20"/>
                <w:szCs w:val="20"/>
              </w:rPr>
              <w:t>13</w:t>
            </w:r>
          </w:p>
        </w:tc>
        <w:tc>
          <w:tcPr>
            <w:tcW w:w="3600" w:type="dxa"/>
            <w:vAlign w:val="bottom"/>
          </w:tcPr>
          <w:p w:rsidR="003C6733" w:rsidRPr="00237E1A" w:rsidRDefault="003C6733" w:rsidP="00237E1A">
            <w:pPr>
              <w:widowControl w:val="0"/>
              <w:spacing w:line="360" w:lineRule="auto"/>
              <w:jc w:val="both"/>
              <w:rPr>
                <w:sz w:val="20"/>
                <w:szCs w:val="20"/>
              </w:rPr>
            </w:pPr>
            <w:r w:rsidRPr="00237E1A">
              <w:rPr>
                <w:sz w:val="20"/>
                <w:szCs w:val="20"/>
              </w:rPr>
              <w:t>электроматериалы</w:t>
            </w:r>
            <w:r w:rsidR="00874843" w:rsidRPr="00237E1A">
              <w:rPr>
                <w:sz w:val="20"/>
                <w:szCs w:val="20"/>
              </w:rPr>
              <w:t xml:space="preserve"> </w:t>
            </w:r>
            <w:r w:rsidRPr="00237E1A">
              <w:rPr>
                <w:sz w:val="20"/>
                <w:szCs w:val="20"/>
              </w:rPr>
              <w:t xml:space="preserve">ОГЭ </w:t>
            </w:r>
          </w:p>
        </w:tc>
        <w:tc>
          <w:tcPr>
            <w:tcW w:w="18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129 </w:t>
            </w:r>
          </w:p>
        </w:tc>
        <w:tc>
          <w:tcPr>
            <w:tcW w:w="168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76 </w:t>
            </w:r>
          </w:p>
        </w:tc>
        <w:tc>
          <w:tcPr>
            <w:tcW w:w="144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-53 </w:t>
            </w:r>
          </w:p>
        </w:tc>
      </w:tr>
      <w:tr w:rsidR="003C6733" w:rsidRPr="00237E1A">
        <w:tc>
          <w:tcPr>
            <w:tcW w:w="540" w:type="dxa"/>
          </w:tcPr>
          <w:p w:rsidR="003C6733" w:rsidRPr="00237E1A" w:rsidRDefault="003C6733" w:rsidP="00237E1A">
            <w:pPr>
              <w:widowControl w:val="0"/>
              <w:spacing w:line="360" w:lineRule="auto"/>
              <w:jc w:val="both"/>
              <w:rPr>
                <w:sz w:val="20"/>
                <w:szCs w:val="20"/>
              </w:rPr>
            </w:pPr>
            <w:r w:rsidRPr="00237E1A">
              <w:rPr>
                <w:sz w:val="20"/>
                <w:szCs w:val="20"/>
              </w:rPr>
              <w:t>14</w:t>
            </w:r>
          </w:p>
        </w:tc>
        <w:tc>
          <w:tcPr>
            <w:tcW w:w="36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химические материалы </w:t>
            </w:r>
          </w:p>
        </w:tc>
        <w:tc>
          <w:tcPr>
            <w:tcW w:w="18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4 058 </w:t>
            </w:r>
          </w:p>
        </w:tc>
        <w:tc>
          <w:tcPr>
            <w:tcW w:w="1680" w:type="dxa"/>
            <w:vAlign w:val="bottom"/>
          </w:tcPr>
          <w:p w:rsidR="003C6733" w:rsidRPr="00237E1A" w:rsidRDefault="003C6733" w:rsidP="00237E1A">
            <w:pPr>
              <w:widowControl w:val="0"/>
              <w:spacing w:line="360" w:lineRule="auto"/>
              <w:jc w:val="both"/>
              <w:rPr>
                <w:sz w:val="20"/>
                <w:szCs w:val="20"/>
              </w:rPr>
            </w:pPr>
            <w:r w:rsidRPr="00237E1A">
              <w:rPr>
                <w:sz w:val="20"/>
                <w:szCs w:val="20"/>
              </w:rPr>
              <w:t>2 142</w:t>
            </w:r>
          </w:p>
        </w:tc>
        <w:tc>
          <w:tcPr>
            <w:tcW w:w="1440" w:type="dxa"/>
            <w:vAlign w:val="bottom"/>
          </w:tcPr>
          <w:p w:rsidR="003C6733" w:rsidRPr="00237E1A" w:rsidRDefault="003C6733" w:rsidP="00237E1A">
            <w:pPr>
              <w:widowControl w:val="0"/>
              <w:spacing w:line="360" w:lineRule="auto"/>
              <w:jc w:val="both"/>
              <w:rPr>
                <w:sz w:val="20"/>
                <w:szCs w:val="20"/>
              </w:rPr>
            </w:pPr>
            <w:r w:rsidRPr="00237E1A">
              <w:rPr>
                <w:sz w:val="20"/>
                <w:szCs w:val="20"/>
              </w:rPr>
              <w:t>-1 916</w:t>
            </w:r>
          </w:p>
        </w:tc>
      </w:tr>
      <w:tr w:rsidR="003C6733" w:rsidRPr="00237E1A">
        <w:tc>
          <w:tcPr>
            <w:tcW w:w="540" w:type="dxa"/>
          </w:tcPr>
          <w:p w:rsidR="003C6733" w:rsidRPr="00237E1A" w:rsidRDefault="003C6733" w:rsidP="00237E1A">
            <w:pPr>
              <w:widowControl w:val="0"/>
              <w:spacing w:line="360" w:lineRule="auto"/>
              <w:jc w:val="both"/>
              <w:rPr>
                <w:sz w:val="20"/>
                <w:szCs w:val="20"/>
              </w:rPr>
            </w:pPr>
            <w:r w:rsidRPr="00237E1A">
              <w:rPr>
                <w:sz w:val="20"/>
                <w:szCs w:val="20"/>
              </w:rPr>
              <w:t>15</w:t>
            </w:r>
          </w:p>
        </w:tc>
        <w:tc>
          <w:tcPr>
            <w:tcW w:w="36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резинотехнические матер. </w:t>
            </w:r>
          </w:p>
        </w:tc>
        <w:tc>
          <w:tcPr>
            <w:tcW w:w="180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1 021 </w:t>
            </w:r>
          </w:p>
        </w:tc>
        <w:tc>
          <w:tcPr>
            <w:tcW w:w="1680" w:type="dxa"/>
            <w:vAlign w:val="bottom"/>
          </w:tcPr>
          <w:p w:rsidR="003C6733" w:rsidRPr="00237E1A" w:rsidRDefault="003C6733" w:rsidP="00237E1A">
            <w:pPr>
              <w:widowControl w:val="0"/>
              <w:spacing w:line="360" w:lineRule="auto"/>
              <w:jc w:val="both"/>
              <w:rPr>
                <w:sz w:val="20"/>
                <w:szCs w:val="20"/>
              </w:rPr>
            </w:pPr>
            <w:r w:rsidRPr="00237E1A">
              <w:rPr>
                <w:sz w:val="20"/>
                <w:szCs w:val="20"/>
              </w:rPr>
              <w:t xml:space="preserve">1 412 </w:t>
            </w:r>
          </w:p>
        </w:tc>
        <w:tc>
          <w:tcPr>
            <w:tcW w:w="1440" w:type="dxa"/>
            <w:vAlign w:val="bottom"/>
          </w:tcPr>
          <w:p w:rsidR="003C6733" w:rsidRPr="00237E1A" w:rsidRDefault="003C6733" w:rsidP="00237E1A">
            <w:pPr>
              <w:widowControl w:val="0"/>
              <w:spacing w:line="360" w:lineRule="auto"/>
              <w:jc w:val="both"/>
              <w:rPr>
                <w:sz w:val="20"/>
                <w:szCs w:val="20"/>
              </w:rPr>
            </w:pPr>
            <w:r w:rsidRPr="00237E1A">
              <w:rPr>
                <w:sz w:val="20"/>
                <w:szCs w:val="20"/>
              </w:rPr>
              <w:t>-390</w:t>
            </w:r>
          </w:p>
        </w:tc>
      </w:tr>
      <w:tr w:rsidR="003C6733" w:rsidRPr="00237E1A">
        <w:tc>
          <w:tcPr>
            <w:tcW w:w="540" w:type="dxa"/>
          </w:tcPr>
          <w:p w:rsidR="003C6733" w:rsidRPr="00237E1A" w:rsidRDefault="003C6733" w:rsidP="00237E1A">
            <w:pPr>
              <w:widowControl w:val="0"/>
              <w:spacing w:line="360" w:lineRule="auto"/>
              <w:jc w:val="both"/>
              <w:rPr>
                <w:sz w:val="20"/>
                <w:szCs w:val="20"/>
              </w:rPr>
            </w:pPr>
          </w:p>
        </w:tc>
        <w:tc>
          <w:tcPr>
            <w:tcW w:w="3600" w:type="dxa"/>
            <w:vAlign w:val="bottom"/>
          </w:tcPr>
          <w:p w:rsidR="003C6733" w:rsidRPr="00237E1A" w:rsidRDefault="003C6733" w:rsidP="00237E1A">
            <w:pPr>
              <w:widowControl w:val="0"/>
              <w:spacing w:line="360" w:lineRule="auto"/>
              <w:jc w:val="both"/>
              <w:rPr>
                <w:sz w:val="20"/>
                <w:szCs w:val="20"/>
              </w:rPr>
            </w:pPr>
            <w:r w:rsidRPr="00237E1A">
              <w:rPr>
                <w:sz w:val="20"/>
                <w:szCs w:val="20"/>
              </w:rPr>
              <w:t>Итого</w:t>
            </w:r>
          </w:p>
        </w:tc>
        <w:tc>
          <w:tcPr>
            <w:tcW w:w="1800" w:type="dxa"/>
            <w:vAlign w:val="bottom"/>
          </w:tcPr>
          <w:p w:rsidR="003C6733" w:rsidRPr="00237E1A" w:rsidRDefault="003C6733" w:rsidP="00237E1A">
            <w:pPr>
              <w:widowControl w:val="0"/>
              <w:spacing w:line="360" w:lineRule="auto"/>
              <w:jc w:val="both"/>
              <w:rPr>
                <w:sz w:val="20"/>
                <w:szCs w:val="20"/>
              </w:rPr>
            </w:pPr>
            <w:r w:rsidRPr="00237E1A">
              <w:rPr>
                <w:sz w:val="20"/>
                <w:szCs w:val="20"/>
              </w:rPr>
              <w:t>56 438</w:t>
            </w:r>
          </w:p>
        </w:tc>
        <w:tc>
          <w:tcPr>
            <w:tcW w:w="1680" w:type="dxa"/>
            <w:vAlign w:val="bottom"/>
          </w:tcPr>
          <w:p w:rsidR="003C6733" w:rsidRPr="00237E1A" w:rsidRDefault="003C6733" w:rsidP="00237E1A">
            <w:pPr>
              <w:widowControl w:val="0"/>
              <w:spacing w:line="360" w:lineRule="auto"/>
              <w:jc w:val="both"/>
              <w:rPr>
                <w:sz w:val="20"/>
                <w:szCs w:val="20"/>
              </w:rPr>
            </w:pPr>
            <w:r w:rsidRPr="00237E1A">
              <w:rPr>
                <w:sz w:val="20"/>
                <w:szCs w:val="20"/>
              </w:rPr>
              <w:t>38 064</w:t>
            </w:r>
          </w:p>
        </w:tc>
        <w:tc>
          <w:tcPr>
            <w:tcW w:w="1440" w:type="dxa"/>
            <w:vAlign w:val="bottom"/>
          </w:tcPr>
          <w:p w:rsidR="003C6733" w:rsidRPr="00237E1A" w:rsidRDefault="003C6733" w:rsidP="00237E1A">
            <w:pPr>
              <w:widowControl w:val="0"/>
              <w:spacing w:line="360" w:lineRule="auto"/>
              <w:jc w:val="both"/>
              <w:rPr>
                <w:sz w:val="20"/>
                <w:szCs w:val="20"/>
              </w:rPr>
            </w:pPr>
            <w:r w:rsidRPr="00237E1A">
              <w:rPr>
                <w:sz w:val="20"/>
                <w:szCs w:val="20"/>
              </w:rPr>
              <w:t>-18 374</w:t>
            </w:r>
          </w:p>
        </w:tc>
      </w:tr>
    </w:tbl>
    <w:p w:rsidR="003C6733" w:rsidRPr="00237E1A" w:rsidRDefault="003C6733" w:rsidP="00237E1A">
      <w:pPr>
        <w:widowControl w:val="0"/>
        <w:spacing w:line="360" w:lineRule="auto"/>
        <w:jc w:val="both"/>
        <w:rPr>
          <w:sz w:val="20"/>
          <w:szCs w:val="20"/>
        </w:rPr>
      </w:pPr>
    </w:p>
    <w:p w:rsidR="003C6733" w:rsidRDefault="003C6733" w:rsidP="00874843">
      <w:pPr>
        <w:widowControl w:val="0"/>
        <w:spacing w:line="360" w:lineRule="auto"/>
        <w:ind w:firstLine="709"/>
        <w:jc w:val="both"/>
        <w:rPr>
          <w:sz w:val="28"/>
          <w:szCs w:val="20"/>
        </w:rPr>
      </w:pPr>
      <w:r w:rsidRPr="00874843">
        <w:rPr>
          <w:sz w:val="28"/>
          <w:szCs w:val="20"/>
        </w:rPr>
        <w:t xml:space="preserve">Представленные данные в таблице дают нам возможность показать результат работы программы бюджетирования на протяжении кризисного года. Программа бюджетирования способствует снижению остатков на складе, показывает хороший результат во взаимодействии работы подразделений комбината, усиливает ответственность у подразделений, формирующих заявку на потребность в материалах, а также играет основную роль в высвобождении части оборотных средств для дальнейшего более эффективного их распределения. Для более наглядного примера снижение остатков на складе, выборочно представлены несколько видов продукции. </w:t>
      </w:r>
    </w:p>
    <w:p w:rsidR="00237E1A" w:rsidRPr="00874843" w:rsidRDefault="00237E1A" w:rsidP="00874843">
      <w:pPr>
        <w:widowControl w:val="0"/>
        <w:spacing w:line="360" w:lineRule="auto"/>
        <w:ind w:firstLine="709"/>
        <w:jc w:val="both"/>
        <w:rPr>
          <w:sz w:val="28"/>
          <w:szCs w:val="20"/>
        </w:rPr>
      </w:pPr>
    </w:p>
    <w:p w:rsidR="003C6733" w:rsidRPr="00874843" w:rsidRDefault="0002137F" w:rsidP="00874843">
      <w:pPr>
        <w:widowControl w:val="0"/>
        <w:tabs>
          <w:tab w:val="left" w:pos="940"/>
        </w:tabs>
        <w:spacing w:line="360" w:lineRule="auto"/>
        <w:ind w:firstLine="709"/>
        <w:jc w:val="both"/>
        <w:rPr>
          <w:sz w:val="28"/>
        </w:rPr>
      </w:pPr>
      <w:r>
        <w:rPr>
          <w:noProof/>
        </w:rPr>
        <w:pict>
          <v:line id="_x0000_s1102" style="position:absolute;left:0;text-align:left;z-index:251651072" from="396pt,109.45pt" to="396pt,145.45pt">
            <v:stroke endarrow="block"/>
          </v:line>
        </w:pict>
      </w:r>
      <w:r>
        <w:rPr>
          <w:noProof/>
        </w:rPr>
        <w:pict>
          <v:line id="_x0000_s1103" style="position:absolute;left:0;text-align:left;z-index:251650048" from="330pt,46.45pt" to="330pt,109.45pt">
            <v:stroke endarrow="block"/>
          </v:line>
        </w:pict>
      </w:r>
      <w:r>
        <w:rPr>
          <w:noProof/>
        </w:rPr>
        <w:pict>
          <v:line id="_x0000_s1104" style="position:absolute;left:0;text-align:left;z-index:251649024" from="210pt,82.45pt" to="210pt,127.45pt">
            <v:stroke endarrow="block"/>
          </v:line>
        </w:pict>
      </w:r>
      <w:r>
        <w:rPr>
          <w:sz w:val="28"/>
        </w:rPr>
      </w:r>
      <w:r>
        <w:rPr>
          <w:sz w:val="28"/>
        </w:rPr>
        <w:pict>
          <v:group id="_x0000_s1105" editas="canvas" style="width:369.35pt;height:205.7pt;mso-position-horizontal-relative:char;mso-position-vertical-relative:line" coordsize="7387,4114">
            <o:lock v:ext="edit" aspectratio="t"/>
            <v:shape id="_x0000_s1106" type="#_x0000_t75" style="position:absolute;width:7387;height:4114" o:preferrelative="f">
              <v:fill o:detectmouseclick="t"/>
              <v:path o:extrusionok="t" o:connecttype="none"/>
              <o:lock v:ext="edit" text="t"/>
            </v:shape>
            <v:rect id="_x0000_s1107" style="position:absolute;left:75;top:75;width:7222;height:3964"/>
            <v:shape id="_x0000_s1108" style="position:absolute;left:1291;top:3243;width:6006;height:330" coordsize="6006,330" path="m,330l451,,6006,,5555,330,,330xe" filled="f" stroked="f">
              <v:path arrowok="t"/>
            </v:shape>
            <v:shape id="_x0000_s1109" style="position:absolute;left:1291;top:180;width:451;height:3393" coordsize="451,3393" path="m,3393l,330,451,r,3063l,3393xe" filled="f" stroked="f">
              <v:path arrowok="t"/>
            </v:shape>
            <v:rect id="_x0000_s1110" style="position:absolute;left:1742;top:180;width:5555;height:3063" filled="f" stroked="f"/>
            <v:shape id="_x0000_s1111" style="position:absolute;left:1291;top:3243;width:6006;height:330" coordsize="400,22" path="m,22l30,,400,e" filled="f" strokeweight="0">
              <v:path arrowok="t"/>
            </v:shape>
            <v:shape id="_x0000_s1112" style="position:absolute;left:1291;top:2793;width:6006;height:345" coordsize="400,23" path="m,23l30,,400,e" filled="f" strokeweight="0">
              <v:path arrowok="t"/>
            </v:shape>
            <v:shape id="_x0000_s1113" style="position:absolute;left:1291;top:2357;width:6006;height:345" coordsize="400,23" path="m,23l30,,400,e" filled="f" strokeweight="0">
              <v:path arrowok="t"/>
            </v:shape>
            <v:shape id="_x0000_s1114" style="position:absolute;left:1291;top:1922;width:6006;height:345" coordsize="400,23" path="m,23l30,,400,e" filled="f" strokeweight="0">
              <v:path arrowok="t"/>
            </v:shape>
            <v:shape id="_x0000_s1115" style="position:absolute;left:1291;top:1486;width:6006;height:346" coordsize="400,23" path="m,23l30,,400,e" filled="f" strokeweight="0">
              <v:path arrowok="t"/>
            </v:shape>
            <v:shape id="_x0000_s1116" style="position:absolute;left:1291;top:1051;width:6006;height:345" coordsize="400,23" path="m,23l30,,400,e" filled="f" strokeweight="0">
              <v:path arrowok="t"/>
            </v:shape>
            <v:shape id="_x0000_s1117" style="position:absolute;left:1291;top:616;width:6006;height:345" coordsize="400,23" path="m,23l30,,400,e" filled="f" strokeweight="0">
              <v:path arrowok="t"/>
            </v:shape>
            <v:shape id="_x0000_s1118" style="position:absolute;left:1291;top:180;width:6006;height:330" coordsize="400,22" path="m,22l30,,400,e" filled="f" strokeweight="0">
              <v:path arrowok="t"/>
            </v:shape>
            <v:shape id="_x0000_s1119" style="position:absolute;left:1291;top:3243;width:6006;height:330" coordsize="6006,330" path="m6006,l5555,330,,330,451,,6006,xe" filled="f" strokeweight="0">
              <v:path arrowok="t"/>
            </v:shape>
            <v:shape id="_x0000_s1120" style="position:absolute;left:1291;top:180;width:451;height:3393" coordsize="451,3393" path="m,3393l,330,451,r,3063l,3393xe" filled="f" strokecolor="gray">
              <v:path arrowok="t"/>
            </v:shape>
            <v:rect id="_x0000_s1121" style="position:absolute;left:1742;top:180;width:5555;height:3063" filled="f" strokecolor="gray"/>
            <v:shape id="_x0000_s1122" style="position:absolute;left:2342;top:2702;width:180;height:781" coordsize="180,781" path="m,781l,136,180,r,631l,781xe" fillcolor="purple">
              <v:path arrowok="t"/>
            </v:shape>
            <v:rect id="_x0000_s1123" style="position:absolute;left:1817;top:2838;width:525;height:645" fillcolor="fuchsia"/>
            <v:shape id="_x0000_s1124" style="position:absolute;left:1817;top:2702;width:705;height:136" coordsize="705,136" path="m525,136l705,,180,,,136r525,xe" fillcolor="#bf00bf">
              <v:path arrowok="t"/>
            </v:shape>
            <v:shape id="_x0000_s1125" style="position:absolute;left:2883;top:2913;width:180;height:570" coordsize="180,570" path="m,570l,135,180,r,420l,570xe" fillcolor="olive">
              <v:path arrowok="t"/>
            </v:shape>
            <v:rect id="_x0000_s1126" style="position:absolute;left:2342;top:3048;width:541;height:435" fillcolor="yellow"/>
            <v:shape id="_x0000_s1127" style="position:absolute;left:2342;top:2913;width:721;height:135" coordsize="721,135" path="m541,135l721,,180,,,135r541,xe" fillcolor="#bfbf00">
              <v:path arrowok="t"/>
            </v:shape>
            <v:rect id="_x0000_s1128" style="position:absolute;left:1802;top:2597;width:720;height:210;mso-wrap-style:none" filled="f" stroked="f">
              <v:textbox style="mso-fit-shape-to-text:t" inset="0,0,0,0">
                <w:txbxContent>
                  <w:p w:rsidR="00874843" w:rsidRDefault="00874843">
                    <w:r>
                      <w:rPr>
                        <w:rFonts w:ascii="Arial" w:hAnsi="Arial" w:cs="Arial"/>
                        <w:color w:val="000000"/>
                        <w:sz w:val="16"/>
                        <w:szCs w:val="16"/>
                        <w:lang w:val="en-US"/>
                      </w:rPr>
                      <w:t>7 276 634</w:t>
                    </w:r>
                  </w:p>
                </w:txbxContent>
              </v:textbox>
            </v:rect>
            <v:rect id="_x0000_s1129" style="position:absolute;left:2342;top:2808;width:720;height:210;mso-wrap-style:none" filled="f" stroked="f">
              <v:textbox style="mso-fit-shape-to-text:t" inset="0,0,0,0">
                <w:txbxContent>
                  <w:p w:rsidR="00874843" w:rsidRDefault="00874843">
                    <w:r>
                      <w:rPr>
                        <w:rFonts w:ascii="Arial" w:hAnsi="Arial" w:cs="Arial"/>
                        <w:color w:val="000000"/>
                        <w:sz w:val="16"/>
                        <w:szCs w:val="16"/>
                        <w:lang w:val="en-US"/>
                      </w:rPr>
                      <w:t>4 919 116</w:t>
                    </w:r>
                  </w:p>
                </w:txbxContent>
              </v:textbox>
            </v:rect>
            <v:shape id="_x0000_s1130" style="position:absolute;left:4204;top:706;width:180;height:2777" coordsize="180,2777" path="m,2777l,135,180,r,2627l,2777xe" fillcolor="purple">
              <v:path arrowok="t"/>
            </v:shape>
            <v:rect id="_x0000_s1131" style="position:absolute;left:3678;top:841;width:526;height:2642" fillcolor="fuchsia"/>
            <v:shape id="_x0000_s1132" style="position:absolute;left:3678;top:706;width:706;height:135" coordsize="706,135" path="m526,135l706,,181,,,135r526,xe" fillcolor="#bf00bf">
              <v:path arrowok="t"/>
            </v:shape>
            <v:shape id="_x0000_s1133" style="position:absolute;left:4729;top:1336;width:181;height:2147" coordsize="181,2147" path="m,2147l,135,181,r,1997l,2147xe" fillcolor="olive">
              <v:path arrowok="t"/>
            </v:shape>
            <v:rect id="_x0000_s1134" style="position:absolute;left:4204;top:1471;width:525;height:2012" fillcolor="yellow"/>
            <v:shape id="_x0000_s1135" style="position:absolute;left:4204;top:1336;width:706;height:135" coordsize="706,135" path="m525,135l706,,180,,,135r525,xe" fillcolor="#bfbf00">
              <v:path arrowok="t"/>
            </v:shape>
            <v:rect id="_x0000_s1136" style="position:absolute;left:3618;top:601;width:810;height:210;mso-wrap-style:none" filled="f" stroked="f">
              <v:textbox style="mso-fit-shape-to-text:t" inset="0,0,0,0">
                <w:txbxContent>
                  <w:p w:rsidR="00874843" w:rsidRDefault="00874843">
                    <w:r>
                      <w:rPr>
                        <w:rFonts w:ascii="Arial" w:hAnsi="Arial" w:cs="Arial"/>
                        <w:color w:val="000000"/>
                        <w:sz w:val="16"/>
                        <w:szCs w:val="16"/>
                        <w:lang w:val="en-US"/>
                      </w:rPr>
                      <w:t>30 098 971</w:t>
                    </w:r>
                  </w:p>
                </w:txbxContent>
              </v:textbox>
            </v:rect>
            <v:rect id="_x0000_s1137" style="position:absolute;left:4144;top:1231;width:810;height:210;mso-wrap-style:none" filled="f" stroked="f">
              <v:textbox style="mso-fit-shape-to-text:t" inset="0,0,0,0">
                <w:txbxContent>
                  <w:p w:rsidR="00874843" w:rsidRDefault="00874843">
                    <w:r>
                      <w:rPr>
                        <w:rFonts w:ascii="Arial" w:hAnsi="Arial" w:cs="Arial"/>
                        <w:color w:val="000000"/>
                        <w:sz w:val="16"/>
                        <w:szCs w:val="16"/>
                        <w:lang w:val="en-US"/>
                      </w:rPr>
                      <w:t>22 928 843</w:t>
                    </w:r>
                  </w:p>
                </w:txbxContent>
              </v:textbox>
            </v:rect>
            <v:shape id="_x0000_s1138" style="position:absolute;left:6066;top:3228;width:180;height:255" coordsize="180,255" path="m,255l,150,180,r,105l,255xe" fillcolor="purple">
              <v:path arrowok="t"/>
            </v:shape>
            <v:rect id="_x0000_s1139" style="position:absolute;left:5525;top:3378;width:541;height:105" fillcolor="fuchsia"/>
            <v:shape id="_x0000_s1140" style="position:absolute;left:5525;top:3228;width:721;height:150" coordsize="721,150" path="m541,150l721,,180,,,150r541,xe" fillcolor="#bf00bf">
              <v:path arrowok="t"/>
            </v:shape>
            <v:shape id="_x0000_s1141" style="position:absolute;left:6591;top:3273;width:180;height:210" coordsize="180,210" path="m,210l,135,180,r,60l,210xe" fillcolor="olive">
              <v:path arrowok="t"/>
            </v:shape>
            <v:rect id="_x0000_s1142" style="position:absolute;left:6066;top:3408;width:525;height:75" fillcolor="yellow"/>
            <v:shape id="_x0000_s1143" style="position:absolute;left:6066;top:3273;width:705;height:135" coordsize="705,135" path="m525,135l705,,180,,,135r525,xe" fillcolor="#bfbf00">
              <v:path arrowok="t"/>
            </v:shape>
            <v:rect id="_x0000_s1144" style="position:absolute;left:5525;top:3123;width:720;height:210;mso-wrap-style:none" filled="f" stroked="f">
              <v:textbox style="mso-fit-shape-to-text:t" inset="0,0,0,0">
                <w:txbxContent>
                  <w:p w:rsidR="00874843" w:rsidRDefault="00874843">
                    <w:r>
                      <w:rPr>
                        <w:rFonts w:ascii="Arial" w:hAnsi="Arial" w:cs="Arial"/>
                        <w:color w:val="000000"/>
                        <w:sz w:val="16"/>
                        <w:szCs w:val="16"/>
                        <w:lang w:val="en-US"/>
                      </w:rPr>
                      <w:t>1 189 500</w:t>
                    </w:r>
                  </w:p>
                </w:txbxContent>
              </v:textbox>
            </v:rect>
            <v:rect id="_x0000_s1145" style="position:absolute;left:6126;top:3168;width:585;height:210;mso-wrap-style:none" filled="f" stroked="f">
              <v:textbox style="mso-fit-shape-to-text:t" inset="0,0,0,0">
                <w:txbxContent>
                  <w:p w:rsidR="00874843" w:rsidRDefault="00874843">
                    <w:r>
                      <w:rPr>
                        <w:rFonts w:ascii="Arial" w:hAnsi="Arial" w:cs="Arial"/>
                        <w:color w:val="000000"/>
                        <w:sz w:val="16"/>
                        <w:szCs w:val="16"/>
                        <w:lang w:val="en-US"/>
                      </w:rPr>
                      <w:t>830 645</w:t>
                    </w:r>
                  </w:p>
                </w:txbxContent>
              </v:textbox>
            </v:rect>
            <v:line id="_x0000_s1146" style="position:absolute;flip:y" from="1291,510" to="1292,3573" strokeweight="0"/>
            <v:line id="_x0000_s1147" style="position:absolute;flip:x" from="1246,3573" to="1291,3574" strokeweight="0"/>
            <v:line id="_x0000_s1148" style="position:absolute;flip:x" from="1246,3138" to="1291,3139" strokeweight="0"/>
            <v:line id="_x0000_s1149" style="position:absolute;flip:x" from="1246,2702" to="1291,2703" strokeweight="0"/>
            <v:line id="_x0000_s1150" style="position:absolute;flip:x" from="1246,2267" to="1291,2268" strokeweight="0"/>
            <v:line id="_x0000_s1151" style="position:absolute;flip:x" from="1246,1832" to="1291,1833" strokeweight="0"/>
            <v:line id="_x0000_s1152" style="position:absolute;flip:x" from="1246,1396" to="1291,1397" strokeweight="0"/>
            <v:line id="_x0000_s1153" style="position:absolute;flip:x" from="1246,961" to="1291,962" strokeweight="0"/>
            <v:line id="_x0000_s1154" style="position:absolute;flip:x" from="1246,510" to="1291,511" strokeweight="0"/>
            <v:rect id="_x0000_s1155" style="position:absolute;left:1096;top:3453;width:123;height:253;mso-wrap-style:none" filled="f" stroked="f">
              <v:textbox style="mso-fit-shape-to-text:t" inset="0,0,0,0">
                <w:txbxContent>
                  <w:p w:rsidR="00874843" w:rsidRDefault="00874843">
                    <w:r>
                      <w:rPr>
                        <w:rFonts w:ascii="Arial" w:hAnsi="Arial" w:cs="Arial"/>
                        <w:color w:val="000000"/>
                        <w:sz w:val="22"/>
                        <w:szCs w:val="22"/>
                        <w:lang w:val="en-US"/>
                      </w:rPr>
                      <w:t>0</w:t>
                    </w:r>
                  </w:p>
                </w:txbxContent>
              </v:textbox>
            </v:rect>
            <v:rect id="_x0000_s1156" style="position:absolute;left:255;top:3018;width:960;height:255;mso-wrap-style:none" filled="f" stroked="f">
              <v:textbox style="mso-fit-shape-to-text:t" inset="0,0,0,0">
                <w:txbxContent>
                  <w:p w:rsidR="00874843" w:rsidRDefault="00874843">
                    <w:r>
                      <w:rPr>
                        <w:rFonts w:ascii="Arial" w:hAnsi="Arial" w:cs="Arial"/>
                        <w:color w:val="000000"/>
                        <w:sz w:val="22"/>
                        <w:szCs w:val="22"/>
                        <w:lang w:val="en-US"/>
                      </w:rPr>
                      <w:t>5 000 000</w:t>
                    </w:r>
                  </w:p>
                </w:txbxContent>
              </v:textbox>
            </v:rect>
            <v:rect id="_x0000_s1157" style="position:absolute;left:135;top:2582;width:1080;height:255;mso-wrap-style:none" filled="f" stroked="f">
              <v:textbox style="mso-fit-shape-to-text:t" inset="0,0,0,0">
                <w:txbxContent>
                  <w:p w:rsidR="00874843" w:rsidRDefault="00874843">
                    <w:r>
                      <w:rPr>
                        <w:rFonts w:ascii="Arial" w:hAnsi="Arial" w:cs="Arial"/>
                        <w:color w:val="000000"/>
                        <w:sz w:val="22"/>
                        <w:szCs w:val="22"/>
                        <w:lang w:val="en-US"/>
                      </w:rPr>
                      <w:t>10 000 000</w:t>
                    </w:r>
                  </w:p>
                </w:txbxContent>
              </v:textbox>
            </v:rect>
            <v:rect id="_x0000_s1158" style="position:absolute;left:135;top:2147;width:1080;height:255;mso-wrap-style:none" filled="f" stroked="f">
              <v:textbox style="mso-fit-shape-to-text:t" inset="0,0,0,0">
                <w:txbxContent>
                  <w:p w:rsidR="00874843" w:rsidRDefault="00874843">
                    <w:r>
                      <w:rPr>
                        <w:rFonts w:ascii="Arial" w:hAnsi="Arial" w:cs="Arial"/>
                        <w:color w:val="000000"/>
                        <w:sz w:val="22"/>
                        <w:szCs w:val="22"/>
                        <w:lang w:val="en-US"/>
                      </w:rPr>
                      <w:t>15 000 000</w:t>
                    </w:r>
                  </w:p>
                </w:txbxContent>
              </v:textbox>
            </v:rect>
            <v:rect id="_x0000_s1159" style="position:absolute;left:135;top:1712;width:1080;height:255;mso-wrap-style:none" filled="f" stroked="f">
              <v:textbox style="mso-fit-shape-to-text:t" inset="0,0,0,0">
                <w:txbxContent>
                  <w:p w:rsidR="00874843" w:rsidRDefault="00874843">
                    <w:r>
                      <w:rPr>
                        <w:rFonts w:ascii="Arial" w:hAnsi="Arial" w:cs="Arial"/>
                        <w:color w:val="000000"/>
                        <w:sz w:val="22"/>
                        <w:szCs w:val="22"/>
                        <w:lang w:val="en-US"/>
                      </w:rPr>
                      <w:t>20 000 000</w:t>
                    </w:r>
                  </w:p>
                </w:txbxContent>
              </v:textbox>
            </v:rect>
            <v:rect id="_x0000_s1160" style="position:absolute;left:135;top:1276;width:1080;height:255;mso-wrap-style:none" filled="f" stroked="f">
              <v:textbox style="mso-fit-shape-to-text:t" inset="0,0,0,0">
                <w:txbxContent>
                  <w:p w:rsidR="00874843" w:rsidRDefault="00874843">
                    <w:r>
                      <w:rPr>
                        <w:rFonts w:ascii="Arial" w:hAnsi="Arial" w:cs="Arial"/>
                        <w:color w:val="000000"/>
                        <w:sz w:val="22"/>
                        <w:szCs w:val="22"/>
                        <w:lang w:val="en-US"/>
                      </w:rPr>
                      <w:t>25 000 000</w:t>
                    </w:r>
                  </w:p>
                </w:txbxContent>
              </v:textbox>
            </v:rect>
            <v:rect id="_x0000_s1161" style="position:absolute;left:135;top:841;width:1080;height:255;mso-wrap-style:none" filled="f" stroked="f">
              <v:textbox style="mso-fit-shape-to-text:t" inset="0,0,0,0">
                <w:txbxContent>
                  <w:p w:rsidR="00874843" w:rsidRDefault="00874843">
                    <w:r>
                      <w:rPr>
                        <w:rFonts w:ascii="Arial" w:hAnsi="Arial" w:cs="Arial"/>
                        <w:color w:val="000000"/>
                        <w:sz w:val="22"/>
                        <w:szCs w:val="22"/>
                        <w:lang w:val="en-US"/>
                      </w:rPr>
                      <w:t>30 000 000</w:t>
                    </w:r>
                  </w:p>
                </w:txbxContent>
              </v:textbox>
            </v:rect>
            <v:rect id="_x0000_s1162" style="position:absolute;left:135;top:390;width:1080;height:255;mso-wrap-style:none" filled="f" stroked="f">
              <v:textbox style="mso-fit-shape-to-text:t" inset="0,0,0,0">
                <w:txbxContent>
                  <w:p w:rsidR="00874843" w:rsidRDefault="00874843">
                    <w:r>
                      <w:rPr>
                        <w:rFonts w:ascii="Arial" w:hAnsi="Arial" w:cs="Arial"/>
                        <w:color w:val="000000"/>
                        <w:sz w:val="22"/>
                        <w:szCs w:val="22"/>
                        <w:lang w:val="en-US"/>
                      </w:rPr>
                      <w:t>35 000 000</w:t>
                    </w:r>
                  </w:p>
                </w:txbxContent>
              </v:textbox>
            </v:rect>
            <v:line id="_x0000_s1163" style="position:absolute" from="1291,3573" to="6846,3574" strokeweight="0"/>
            <v:line id="_x0000_s1164" style="position:absolute" from="1291,3573" to="1292,3618" strokeweight="0"/>
            <v:line id="_x0000_s1165" style="position:absolute" from="3138,3573" to="3139,3618" strokeweight="0"/>
            <v:line id="_x0000_s1166" style="position:absolute" from="5000,3573" to="5001,3618" strokeweight="0"/>
            <v:line id="_x0000_s1167" style="position:absolute" from="6846,3573" to="6847,3618" strokeweight="0"/>
            <v:rect id="_x0000_s1168" style="position:absolute;left:1892;top:3663;width:690;height:210;mso-wrap-style:none" filled="f" stroked="f">
              <v:textbox style="mso-fit-shape-to-text:t" inset="0,0,0,0">
                <w:txbxContent>
                  <w:p w:rsidR="00874843" w:rsidRDefault="00874843">
                    <w:r>
                      <w:rPr>
                        <w:rFonts w:ascii="Arial" w:hAnsi="Arial" w:cs="Arial"/>
                        <w:color w:val="000000"/>
                        <w:sz w:val="16"/>
                        <w:szCs w:val="16"/>
                        <w:lang w:val="en-US"/>
                      </w:rPr>
                      <w:t>топливо</w:t>
                    </w:r>
                  </w:p>
                </w:txbxContent>
              </v:textbox>
            </v:rect>
            <v:rect id="_x0000_s1169" style="position:absolute;left:3423;top:3663;width:1350;height:210;mso-wrap-style:none" filled="f" stroked="f">
              <v:textbox style="mso-fit-shape-to-text:t" inset="0,0,0,0">
                <w:txbxContent>
                  <w:p w:rsidR="00874843" w:rsidRDefault="00874843">
                    <w:r>
                      <w:rPr>
                        <w:rFonts w:ascii="Arial" w:hAnsi="Arial" w:cs="Arial"/>
                        <w:color w:val="000000"/>
                        <w:sz w:val="16"/>
                        <w:szCs w:val="16"/>
                        <w:lang w:val="en-US"/>
                      </w:rPr>
                      <w:t>металлы черные</w:t>
                    </w:r>
                  </w:p>
                </w:txbxContent>
              </v:textbox>
            </v:rect>
            <v:rect id="_x0000_s1170" style="position:absolute;left:5690;top:3663;width:495;height:210;mso-wrap-style:none" filled="f" stroked="f">
              <v:textbox style="mso-fit-shape-to-text:t" inset="0,0,0,0">
                <w:txbxContent>
                  <w:p w:rsidR="00874843" w:rsidRDefault="00874843">
                    <w:r>
                      <w:rPr>
                        <w:rFonts w:ascii="Arial" w:hAnsi="Arial" w:cs="Arial"/>
                        <w:color w:val="000000"/>
                        <w:sz w:val="16"/>
                        <w:szCs w:val="16"/>
                        <w:lang w:val="en-US"/>
                      </w:rPr>
                      <w:t>трубы</w:t>
                    </w:r>
                  </w:p>
                </w:txbxContent>
              </v:textbox>
            </v:rect>
            <v:rect id="_x0000_s1171" style="position:absolute;left:5220;top:180;width:2162;height:360" strokeweight="0"/>
            <v:rect id="_x0000_s1172" style="position:absolute;left:5390;top:345;width:105;height:105" fillcolor="fuchsia"/>
            <v:rect id="_x0000_s1173" style="position:absolute;left:5555;top:270;width:534;height:276;mso-wrap-style:none" filled="f" stroked="f">
              <v:textbox style="mso-fit-shape-to-text:t" inset="0,0,0,0">
                <w:txbxContent>
                  <w:p w:rsidR="00874843" w:rsidRPr="003C6733" w:rsidRDefault="00874843">
                    <w:r>
                      <w:rPr>
                        <w:rFonts w:ascii="Arial" w:hAnsi="Arial" w:cs="Arial"/>
                        <w:color w:val="000000"/>
                        <w:lang w:val="en-US"/>
                      </w:rPr>
                      <w:t>200</w:t>
                    </w:r>
                    <w:r>
                      <w:rPr>
                        <w:rFonts w:ascii="Arial" w:hAnsi="Arial" w:cs="Arial"/>
                        <w:color w:val="000000"/>
                      </w:rPr>
                      <w:t>7</w:t>
                    </w:r>
                  </w:p>
                </w:txbxContent>
              </v:textbox>
            </v:rect>
            <v:rect id="_x0000_s1174" style="position:absolute;left:6486;top:345;width:105;height:105" fillcolor="yellow"/>
            <v:rect id="_x0000_s1175" style="position:absolute;left:6651;top:270;width:534;height:276;mso-wrap-style:none" filled="f" stroked="f">
              <v:textbox style="mso-fit-shape-to-text:t" inset="0,0,0,0">
                <w:txbxContent>
                  <w:p w:rsidR="00874843" w:rsidRDefault="00874843">
                    <w:r>
                      <w:rPr>
                        <w:rFonts w:ascii="Arial" w:hAnsi="Arial" w:cs="Arial"/>
                        <w:color w:val="000000"/>
                        <w:lang w:val="en-US"/>
                      </w:rPr>
                      <w:t>200</w:t>
                    </w:r>
                    <w:r>
                      <w:rPr>
                        <w:rFonts w:ascii="Arial" w:hAnsi="Arial" w:cs="Arial"/>
                        <w:color w:val="000000"/>
                      </w:rPr>
                      <w:t>8</w:t>
                    </w:r>
                  </w:p>
                </w:txbxContent>
              </v:textbox>
            </v:rect>
            <v:rect id="_x0000_s1176" style="position:absolute;left:75;top:75;width:7222;height:3964" filled="f"/>
            <w10:wrap type="none"/>
            <w10:anchorlock/>
          </v:group>
        </w:pict>
      </w:r>
    </w:p>
    <w:p w:rsidR="003C6733" w:rsidRPr="00874843" w:rsidRDefault="003C6733" w:rsidP="00874843">
      <w:pPr>
        <w:widowControl w:val="0"/>
        <w:tabs>
          <w:tab w:val="left" w:pos="940"/>
        </w:tabs>
        <w:spacing w:line="360" w:lineRule="auto"/>
        <w:ind w:firstLine="709"/>
        <w:jc w:val="both"/>
        <w:rPr>
          <w:sz w:val="28"/>
        </w:rPr>
      </w:pPr>
      <w:r w:rsidRPr="00874843">
        <w:rPr>
          <w:sz w:val="28"/>
        </w:rPr>
        <w:t>Рисунок 9.4 – Снижение остатков на складе за период с 2007 по 2008гг.</w:t>
      </w:r>
    </w:p>
    <w:p w:rsidR="003C6733" w:rsidRPr="00874843" w:rsidRDefault="003C6733" w:rsidP="00874843">
      <w:pPr>
        <w:widowControl w:val="0"/>
        <w:tabs>
          <w:tab w:val="left" w:pos="940"/>
        </w:tabs>
        <w:spacing w:line="360" w:lineRule="auto"/>
        <w:ind w:firstLine="709"/>
        <w:jc w:val="both"/>
        <w:rPr>
          <w:sz w:val="28"/>
        </w:rPr>
      </w:pPr>
    </w:p>
    <w:p w:rsidR="003C6733" w:rsidRPr="00874843" w:rsidRDefault="003C6733" w:rsidP="00874843">
      <w:pPr>
        <w:widowControl w:val="0"/>
        <w:spacing w:line="360" w:lineRule="auto"/>
        <w:ind w:firstLine="709"/>
        <w:jc w:val="both"/>
        <w:rPr>
          <w:sz w:val="28"/>
          <w:szCs w:val="20"/>
        </w:rPr>
      </w:pPr>
      <w:r w:rsidRPr="00874843">
        <w:rPr>
          <w:sz w:val="28"/>
          <w:szCs w:val="20"/>
        </w:rPr>
        <w:t>Проведение программы бюджетирования на предприятии помогает руководству компании принимать эффективные решения по улучшению показателей финансового состояния, вовремя обнаруживать наиболее узкие места в управлении предприятием, используя инструменты многовариантного анализа, а также обеспечивает полный контроль деятельности подразделений комбината.</w:t>
      </w:r>
    </w:p>
    <w:p w:rsidR="003C6733" w:rsidRPr="00874843" w:rsidRDefault="003C6733" w:rsidP="00874843">
      <w:pPr>
        <w:pStyle w:val="af2"/>
        <w:widowControl w:val="0"/>
        <w:spacing w:before="0" w:beforeAutospacing="0" w:after="0" w:afterAutospacing="0" w:line="360" w:lineRule="auto"/>
        <w:ind w:firstLine="709"/>
        <w:jc w:val="both"/>
        <w:rPr>
          <w:sz w:val="28"/>
          <w:szCs w:val="20"/>
        </w:rPr>
      </w:pPr>
      <w:r w:rsidRPr="00874843">
        <w:rPr>
          <w:sz w:val="28"/>
          <w:szCs w:val="20"/>
        </w:rPr>
        <w:t xml:space="preserve">Особое внимание при составлении плана закупок уделяется </w:t>
      </w:r>
      <w:r w:rsidRPr="00874843">
        <w:rPr>
          <w:bCs/>
          <w:sz w:val="28"/>
          <w:szCs w:val="20"/>
        </w:rPr>
        <w:t>состоянию складских запасов</w:t>
      </w:r>
      <w:r w:rsidRPr="00874843">
        <w:rPr>
          <w:sz w:val="28"/>
          <w:szCs w:val="20"/>
        </w:rPr>
        <w:t xml:space="preserve"> с целью определения сверхнормативных ресурсов. </w:t>
      </w:r>
      <w:r w:rsidRPr="00874843">
        <w:rPr>
          <w:bCs/>
          <w:sz w:val="28"/>
          <w:szCs w:val="20"/>
        </w:rPr>
        <w:t>Норматив оборотных средств по запасам</w:t>
      </w:r>
      <w:r w:rsidRPr="00874843">
        <w:rPr>
          <w:sz w:val="28"/>
          <w:szCs w:val="20"/>
        </w:rPr>
        <w:t xml:space="preserve"> исчисляется на основании их среднедневного расхода и средней нормы запаса в днях.</w:t>
      </w:r>
    </w:p>
    <w:p w:rsidR="003C6733" w:rsidRPr="00874843" w:rsidRDefault="003C6733" w:rsidP="00874843">
      <w:pPr>
        <w:widowControl w:val="0"/>
        <w:tabs>
          <w:tab w:val="left" w:pos="940"/>
        </w:tabs>
        <w:spacing w:line="360" w:lineRule="auto"/>
        <w:ind w:firstLine="709"/>
        <w:jc w:val="both"/>
        <w:rPr>
          <w:sz w:val="28"/>
          <w:szCs w:val="20"/>
        </w:rPr>
      </w:pPr>
      <w:r w:rsidRPr="00874843">
        <w:rPr>
          <w:sz w:val="28"/>
          <w:szCs w:val="20"/>
        </w:rPr>
        <w:t>В бюджете закупок потребность в материалах корректируется на величину складских запасов и увеличивается на неснижаемый минимум закупок. Учитывая специфику производства, при согласовании планов объема выпускаемой продукции и времени, определяется потребность в расходовании материальных ресурсов с учетом срока обеспечения и незавершенного производства</w:t>
      </w:r>
    </w:p>
    <w:p w:rsidR="003C6733" w:rsidRPr="00874843" w:rsidRDefault="003C6733" w:rsidP="00874843">
      <w:pPr>
        <w:widowControl w:val="0"/>
        <w:tabs>
          <w:tab w:val="left" w:pos="940"/>
        </w:tabs>
        <w:spacing w:line="360" w:lineRule="auto"/>
        <w:ind w:firstLine="709"/>
        <w:jc w:val="both"/>
        <w:rPr>
          <w:bCs/>
          <w:sz w:val="28"/>
          <w:szCs w:val="20"/>
        </w:rPr>
      </w:pPr>
      <w:r w:rsidRPr="00874843">
        <w:rPr>
          <w:bCs/>
          <w:sz w:val="28"/>
          <w:szCs w:val="20"/>
        </w:rPr>
        <w:t>Из полученных в таблице данным можно сделать вывод о том, что для комбината нет необходимости оставлять такую норму запаса для вспомогательных материалов т.к. поставщик готов и может поставить в</w:t>
      </w:r>
      <w:r w:rsidR="00874843">
        <w:rPr>
          <w:bCs/>
          <w:sz w:val="28"/>
          <w:szCs w:val="20"/>
        </w:rPr>
        <w:t xml:space="preserve"> </w:t>
      </w:r>
      <w:r w:rsidRPr="00874843">
        <w:rPr>
          <w:bCs/>
          <w:sz w:val="28"/>
          <w:szCs w:val="20"/>
        </w:rPr>
        <w:t>случае необходимости товар в среднем за 20 дней с дня подачи заявки. В период кризиса снижение нормы запаса будет способствовать высвобождению денежных средств для дальнейшего более эффективного их распределения.</w:t>
      </w:r>
    </w:p>
    <w:p w:rsidR="003C6733" w:rsidRPr="00874843" w:rsidRDefault="003C6733" w:rsidP="00874843">
      <w:pPr>
        <w:widowControl w:val="0"/>
        <w:spacing w:line="360" w:lineRule="auto"/>
        <w:ind w:firstLine="709"/>
        <w:jc w:val="both"/>
        <w:rPr>
          <w:bCs/>
          <w:sz w:val="28"/>
          <w:szCs w:val="20"/>
        </w:rPr>
      </w:pPr>
      <w:r w:rsidRPr="00874843">
        <w:rPr>
          <w:bCs/>
          <w:sz w:val="28"/>
          <w:szCs w:val="20"/>
        </w:rPr>
        <w:t>Каждая функция бюджетирования играет большую роль на предприятии и способствует постепенному выходу из кризиса.</w:t>
      </w:r>
    </w:p>
    <w:p w:rsidR="003C6733" w:rsidRPr="00874843" w:rsidRDefault="003C6733" w:rsidP="00874843">
      <w:pPr>
        <w:widowControl w:val="0"/>
        <w:numPr>
          <w:ilvl w:val="0"/>
          <w:numId w:val="16"/>
        </w:numPr>
        <w:spacing w:line="360" w:lineRule="auto"/>
        <w:ind w:left="0" w:firstLine="709"/>
        <w:jc w:val="both"/>
        <w:rPr>
          <w:bCs/>
          <w:sz w:val="28"/>
          <w:szCs w:val="20"/>
        </w:rPr>
      </w:pPr>
      <w:r w:rsidRPr="00874843">
        <w:rPr>
          <w:bCs/>
          <w:sz w:val="28"/>
          <w:szCs w:val="20"/>
        </w:rPr>
        <w:t xml:space="preserve">Планирование операций, обеспечивающих достижение целей организации. </w:t>
      </w:r>
    </w:p>
    <w:p w:rsidR="003C6733" w:rsidRPr="00874843" w:rsidRDefault="003C6733" w:rsidP="00874843">
      <w:pPr>
        <w:widowControl w:val="0"/>
        <w:numPr>
          <w:ilvl w:val="0"/>
          <w:numId w:val="16"/>
        </w:numPr>
        <w:spacing w:line="360" w:lineRule="auto"/>
        <w:ind w:left="0" w:firstLine="709"/>
        <w:jc w:val="both"/>
        <w:rPr>
          <w:bCs/>
          <w:sz w:val="28"/>
          <w:szCs w:val="20"/>
        </w:rPr>
      </w:pPr>
      <w:r w:rsidRPr="00874843">
        <w:rPr>
          <w:bCs/>
          <w:sz w:val="28"/>
          <w:szCs w:val="20"/>
        </w:rPr>
        <w:t xml:space="preserve">Коммуникация и координация различных подразделений предприятия и видов деятельности, подразумевающие согласование интересов отдельных работников и групп в целом по предприятию способствует достижению намеченных целей. </w:t>
      </w:r>
    </w:p>
    <w:p w:rsidR="003C6733" w:rsidRPr="00874843" w:rsidRDefault="003C6733" w:rsidP="00874843">
      <w:pPr>
        <w:widowControl w:val="0"/>
        <w:numPr>
          <w:ilvl w:val="0"/>
          <w:numId w:val="16"/>
        </w:numPr>
        <w:spacing w:line="360" w:lineRule="auto"/>
        <w:ind w:left="0" w:firstLine="709"/>
        <w:jc w:val="both"/>
        <w:rPr>
          <w:bCs/>
          <w:sz w:val="28"/>
          <w:szCs w:val="20"/>
        </w:rPr>
      </w:pPr>
      <w:r w:rsidRPr="00874843">
        <w:rPr>
          <w:bCs/>
          <w:sz w:val="28"/>
          <w:szCs w:val="20"/>
        </w:rPr>
        <w:t>Ориентация руководителей всех рангов на достижение общих задач, поставленных перед их центрами ответственности.</w:t>
      </w:r>
    </w:p>
    <w:p w:rsidR="003C6733" w:rsidRPr="00874843" w:rsidRDefault="003C6733" w:rsidP="00874843">
      <w:pPr>
        <w:widowControl w:val="0"/>
        <w:numPr>
          <w:ilvl w:val="0"/>
          <w:numId w:val="16"/>
        </w:numPr>
        <w:spacing w:line="360" w:lineRule="auto"/>
        <w:ind w:left="0" w:firstLine="709"/>
        <w:jc w:val="both"/>
        <w:rPr>
          <w:bCs/>
          <w:sz w:val="28"/>
          <w:szCs w:val="20"/>
        </w:rPr>
      </w:pPr>
      <w:r w:rsidRPr="00874843">
        <w:rPr>
          <w:bCs/>
          <w:sz w:val="28"/>
          <w:szCs w:val="20"/>
        </w:rPr>
        <w:t>Контроль текущей деятельности ориентирован на обеспечение дисциплины планирования. Повышение профессионализма работников.</w:t>
      </w:r>
    </w:p>
    <w:p w:rsidR="00B31A60" w:rsidRPr="00874843" w:rsidRDefault="00B31A60" w:rsidP="00874843">
      <w:pPr>
        <w:pStyle w:val="3"/>
        <w:widowControl w:val="0"/>
        <w:shd w:val="clear" w:color="auto" w:fill="FFFFFF"/>
        <w:tabs>
          <w:tab w:val="clear" w:pos="709"/>
          <w:tab w:val="left" w:pos="708"/>
        </w:tabs>
        <w:spacing w:line="360" w:lineRule="auto"/>
        <w:ind w:firstLine="709"/>
        <w:rPr>
          <w:szCs w:val="28"/>
        </w:rPr>
      </w:pPr>
    </w:p>
    <w:p w:rsidR="00E77606" w:rsidRPr="00874843" w:rsidRDefault="00E77606" w:rsidP="00874843">
      <w:pPr>
        <w:widowControl w:val="0"/>
        <w:spacing w:line="360" w:lineRule="auto"/>
        <w:ind w:firstLine="709"/>
        <w:jc w:val="both"/>
        <w:rPr>
          <w:sz w:val="28"/>
          <w:lang w:val="uk-UA"/>
        </w:rPr>
      </w:pPr>
      <w:r w:rsidRPr="00874843">
        <w:rPr>
          <w:sz w:val="28"/>
          <w:lang w:val="uk-UA"/>
        </w:rPr>
        <w:t>10. Оценка финансового состояния предприятия</w:t>
      </w:r>
    </w:p>
    <w:p w:rsidR="00E77606" w:rsidRPr="00874843" w:rsidRDefault="00E77606" w:rsidP="00874843">
      <w:pPr>
        <w:pStyle w:val="3"/>
        <w:widowControl w:val="0"/>
        <w:shd w:val="clear" w:color="auto" w:fill="FFFFFF"/>
        <w:tabs>
          <w:tab w:val="clear" w:pos="709"/>
          <w:tab w:val="left" w:pos="708"/>
        </w:tabs>
        <w:spacing w:line="360" w:lineRule="auto"/>
        <w:ind w:firstLine="709"/>
        <w:rPr>
          <w:szCs w:val="28"/>
        </w:rPr>
      </w:pPr>
    </w:p>
    <w:p w:rsidR="00E77606" w:rsidRPr="00874843" w:rsidRDefault="00E77606" w:rsidP="00874843">
      <w:pPr>
        <w:pStyle w:val="3"/>
        <w:widowControl w:val="0"/>
        <w:shd w:val="clear" w:color="auto" w:fill="FFFFFF"/>
        <w:tabs>
          <w:tab w:val="clear" w:pos="709"/>
          <w:tab w:val="left" w:pos="708"/>
        </w:tabs>
        <w:spacing w:line="360" w:lineRule="auto"/>
        <w:ind w:firstLine="709"/>
        <w:rPr>
          <w:szCs w:val="28"/>
        </w:rPr>
      </w:pPr>
      <w:r w:rsidRPr="00874843">
        <w:rPr>
          <w:szCs w:val="28"/>
        </w:rPr>
        <w:t>В рыночной экономике, когда возможная ликвидация предприятий вследствие их банкротства, одним из важнейших показателей финансового состояния является ликвидность.</w:t>
      </w:r>
    </w:p>
    <w:p w:rsidR="00E77606" w:rsidRPr="00874843" w:rsidRDefault="00E77606" w:rsidP="00874843">
      <w:pPr>
        <w:pStyle w:val="3"/>
        <w:widowControl w:val="0"/>
        <w:shd w:val="clear" w:color="auto" w:fill="FFFFFF"/>
        <w:tabs>
          <w:tab w:val="clear" w:pos="709"/>
          <w:tab w:val="left" w:pos="708"/>
        </w:tabs>
        <w:spacing w:line="360" w:lineRule="auto"/>
        <w:ind w:firstLine="709"/>
        <w:rPr>
          <w:szCs w:val="28"/>
        </w:rPr>
      </w:pPr>
      <w:r w:rsidRPr="00874843">
        <w:rPr>
          <w:szCs w:val="28"/>
        </w:rPr>
        <w:t xml:space="preserve">Финансовое состояние предприятий можно оценить с точки зрения его краткосрочной и долгосрочной перспектив. В краткосрочной перспективе критерием оценки финансового состояния предприятия является его ликвидность и платежеспособность, то есть способность своевременно и в полном объеме </w:t>
      </w:r>
      <w:r w:rsidR="00CD5E94" w:rsidRPr="00874843">
        <w:rPr>
          <w:szCs w:val="28"/>
        </w:rPr>
        <w:t>рассчитаться</w:t>
      </w:r>
      <w:r w:rsidRPr="00874843">
        <w:rPr>
          <w:szCs w:val="28"/>
        </w:rPr>
        <w:t xml:space="preserve"> по краткосрочным обязательствам. Термин «ликвидный» предусматривает беспрепятственное преобразование имущества в деньги. Ликвидность предприятия — это его возможность превращать свои активы в деньги для покрытия всех необходимых платежей [6, с. 230].</w:t>
      </w:r>
    </w:p>
    <w:p w:rsidR="00E77606" w:rsidRPr="00874843" w:rsidRDefault="00E77606" w:rsidP="00874843">
      <w:pPr>
        <w:pStyle w:val="3"/>
        <w:widowControl w:val="0"/>
        <w:shd w:val="clear" w:color="auto" w:fill="FFFFFF"/>
        <w:tabs>
          <w:tab w:val="clear" w:pos="709"/>
          <w:tab w:val="left" w:pos="708"/>
        </w:tabs>
        <w:spacing w:line="360" w:lineRule="auto"/>
        <w:ind w:firstLine="709"/>
        <w:rPr>
          <w:szCs w:val="28"/>
        </w:rPr>
      </w:pPr>
      <w:r w:rsidRPr="00874843">
        <w:rPr>
          <w:szCs w:val="28"/>
        </w:rPr>
        <w:t>Необходимость анализа состояния ликвидности предприятия в рыночных условиях предопределяется прежде всего тем, что ни одно из них</w:t>
      </w:r>
      <w:r w:rsidR="00874843">
        <w:rPr>
          <w:szCs w:val="28"/>
        </w:rPr>
        <w:t xml:space="preserve"> </w:t>
      </w:r>
      <w:r w:rsidRPr="00874843">
        <w:rPr>
          <w:szCs w:val="28"/>
        </w:rPr>
        <w:t>в этих условиях не застраховано от банкротства, то есть положения, когда оно не может рассчитываться по своим долгам и испытывает финансовый крах [10, с. 362].</w:t>
      </w:r>
    </w:p>
    <w:p w:rsidR="00E77606" w:rsidRPr="00874843" w:rsidRDefault="00E77606" w:rsidP="00874843">
      <w:pPr>
        <w:pStyle w:val="3"/>
        <w:widowControl w:val="0"/>
        <w:shd w:val="clear" w:color="auto" w:fill="FFFFFF"/>
        <w:tabs>
          <w:tab w:val="clear" w:pos="709"/>
          <w:tab w:val="left" w:pos="708"/>
        </w:tabs>
        <w:spacing w:line="360" w:lineRule="auto"/>
        <w:ind w:firstLine="709"/>
        <w:rPr>
          <w:szCs w:val="28"/>
        </w:rPr>
      </w:pPr>
      <w:r w:rsidRPr="00874843">
        <w:rPr>
          <w:szCs w:val="28"/>
        </w:rPr>
        <w:t>Платежеспособность предприятия</w:t>
      </w:r>
      <w:r w:rsidR="00874843">
        <w:rPr>
          <w:szCs w:val="28"/>
        </w:rPr>
        <w:t xml:space="preserve"> </w:t>
      </w:r>
      <w:r w:rsidRPr="00874843">
        <w:rPr>
          <w:szCs w:val="28"/>
        </w:rPr>
        <w:t xml:space="preserve">- это способность предприятия своевременно выполнять свои обязательства по платежам денежной наличностью, наличие у него средств, необходимых и достаточных для выполнения этих обязательств. </w:t>
      </w:r>
    </w:p>
    <w:p w:rsidR="00E77606" w:rsidRPr="00874843" w:rsidRDefault="00E77606" w:rsidP="00874843">
      <w:pPr>
        <w:pStyle w:val="3"/>
        <w:widowControl w:val="0"/>
        <w:shd w:val="clear" w:color="auto" w:fill="FFFFFF"/>
        <w:tabs>
          <w:tab w:val="clear" w:pos="709"/>
          <w:tab w:val="left" w:pos="708"/>
        </w:tabs>
        <w:spacing w:line="360" w:lineRule="auto"/>
        <w:ind w:firstLine="709"/>
        <w:rPr>
          <w:szCs w:val="28"/>
        </w:rPr>
      </w:pPr>
      <w:r w:rsidRPr="00874843">
        <w:rPr>
          <w:szCs w:val="28"/>
        </w:rPr>
        <w:t>Таким образом, предприятие является платежеспособным при условии наличия свободных денежных ресурсов, достаточных для расчетов и ликвидации обязательств. Предприятие может быть платежеспособно из-за отсутствия необходимой суммы свободных денежных средств, если для расчетов с кредиторами оно может реализовать свои текущие активы [4, с. 118].</w:t>
      </w:r>
    </w:p>
    <w:p w:rsidR="00E77606" w:rsidRPr="00874843" w:rsidRDefault="00E77606" w:rsidP="00874843">
      <w:pPr>
        <w:pStyle w:val="3"/>
        <w:widowControl w:val="0"/>
        <w:shd w:val="clear" w:color="auto" w:fill="FFFFFF"/>
        <w:tabs>
          <w:tab w:val="clear" w:pos="709"/>
          <w:tab w:val="left" w:pos="708"/>
        </w:tabs>
        <w:spacing w:line="360" w:lineRule="auto"/>
        <w:ind w:firstLine="709"/>
        <w:rPr>
          <w:szCs w:val="28"/>
        </w:rPr>
      </w:pPr>
      <w:r w:rsidRPr="00874843">
        <w:rPr>
          <w:szCs w:val="28"/>
        </w:rPr>
        <w:t xml:space="preserve">В зависимости от уровня ликвидности активы предприятия подразделяются на группы. В таблице </w:t>
      </w:r>
      <w:r w:rsidR="003C6733" w:rsidRPr="00874843">
        <w:rPr>
          <w:szCs w:val="28"/>
        </w:rPr>
        <w:t>10</w:t>
      </w:r>
      <w:r w:rsidRPr="00874843">
        <w:rPr>
          <w:szCs w:val="28"/>
        </w:rPr>
        <w:t>.1 представленное данное деление по данным баланса ОАО «Запорожсталь».</w:t>
      </w:r>
    </w:p>
    <w:p w:rsidR="003C6733" w:rsidRPr="00874843" w:rsidRDefault="003C6733" w:rsidP="00874843">
      <w:pPr>
        <w:widowControl w:val="0"/>
        <w:spacing w:line="360" w:lineRule="auto"/>
        <w:ind w:firstLine="709"/>
        <w:jc w:val="both"/>
        <w:rPr>
          <w:sz w:val="28"/>
          <w:szCs w:val="28"/>
          <w:lang w:val="uk-UA"/>
        </w:rPr>
      </w:pPr>
    </w:p>
    <w:p w:rsidR="00E77606" w:rsidRPr="00874843" w:rsidRDefault="00E77606" w:rsidP="00874843">
      <w:pPr>
        <w:widowControl w:val="0"/>
        <w:spacing w:line="360" w:lineRule="auto"/>
        <w:ind w:firstLine="709"/>
        <w:jc w:val="both"/>
        <w:rPr>
          <w:sz w:val="28"/>
          <w:szCs w:val="28"/>
          <w:lang w:val="uk-UA"/>
        </w:rPr>
      </w:pPr>
      <w:r w:rsidRPr="00874843">
        <w:rPr>
          <w:sz w:val="28"/>
          <w:szCs w:val="28"/>
          <w:lang w:val="uk-UA"/>
        </w:rPr>
        <w:t xml:space="preserve">Таблиця </w:t>
      </w:r>
      <w:r w:rsidR="003C6733" w:rsidRPr="00874843">
        <w:rPr>
          <w:sz w:val="28"/>
          <w:szCs w:val="28"/>
          <w:lang w:val="uk-UA"/>
        </w:rPr>
        <w:t>10</w:t>
      </w:r>
      <w:r w:rsidRPr="00874843">
        <w:rPr>
          <w:sz w:val="28"/>
          <w:szCs w:val="28"/>
          <w:lang w:val="uk-UA"/>
        </w:rPr>
        <w:t xml:space="preserve">.1 – Анализ ликвидности баланса ОАО «Запорожсталь» </w:t>
      </w:r>
    </w:p>
    <w:tbl>
      <w:tblPr>
        <w:tblW w:w="9338" w:type="dxa"/>
        <w:tblInd w:w="5" w:type="dxa"/>
        <w:tblLayout w:type="fixed"/>
        <w:tblCellMar>
          <w:left w:w="0" w:type="dxa"/>
          <w:right w:w="0" w:type="dxa"/>
        </w:tblCellMar>
        <w:tblLook w:val="0000" w:firstRow="0" w:lastRow="0" w:firstColumn="0" w:lastColumn="0" w:noHBand="0" w:noVBand="0"/>
      </w:tblPr>
      <w:tblGrid>
        <w:gridCol w:w="1260"/>
        <w:gridCol w:w="1159"/>
        <w:gridCol w:w="1181"/>
        <w:gridCol w:w="1258"/>
        <w:gridCol w:w="1146"/>
        <w:gridCol w:w="1166"/>
        <w:gridCol w:w="1043"/>
        <w:gridCol w:w="1125"/>
      </w:tblGrid>
      <w:tr w:rsidR="00E77606" w:rsidRPr="00874843" w:rsidTr="00237E1A">
        <w:trPr>
          <w:cantSplit/>
          <w:trHeight w:val="483"/>
        </w:trPr>
        <w:tc>
          <w:tcPr>
            <w:tcW w:w="1260" w:type="dxa"/>
            <w:vMerge w:val="restart"/>
            <w:tcBorders>
              <w:top w:val="single" w:sz="4" w:space="0" w:color="auto"/>
              <w:left w:val="single" w:sz="4" w:space="0" w:color="auto"/>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r w:rsidRPr="00237E1A">
              <w:rPr>
                <w:sz w:val="20"/>
                <w:szCs w:val="20"/>
                <w:lang w:val="uk-UA"/>
              </w:rPr>
              <w:t>Актив</w:t>
            </w:r>
          </w:p>
        </w:tc>
        <w:tc>
          <w:tcPr>
            <w:tcW w:w="1159" w:type="dxa"/>
            <w:vMerge w:val="restart"/>
            <w:tcBorders>
              <w:top w:val="single" w:sz="4" w:space="0" w:color="auto"/>
              <w:left w:val="single" w:sz="4" w:space="0" w:color="auto"/>
              <w:right w:val="single" w:sz="4" w:space="0" w:color="auto"/>
            </w:tcBorders>
          </w:tcPr>
          <w:p w:rsidR="0055579B" w:rsidRPr="00237E1A" w:rsidRDefault="00E77606" w:rsidP="00237E1A">
            <w:pPr>
              <w:widowControl w:val="0"/>
              <w:spacing w:line="360" w:lineRule="auto"/>
              <w:ind w:firstLine="38"/>
              <w:jc w:val="both"/>
              <w:rPr>
                <w:sz w:val="20"/>
                <w:szCs w:val="20"/>
                <w:lang w:val="uk-UA"/>
              </w:rPr>
            </w:pPr>
            <w:r w:rsidRPr="00237E1A">
              <w:rPr>
                <w:sz w:val="20"/>
                <w:szCs w:val="20"/>
                <w:lang w:val="uk-UA"/>
              </w:rPr>
              <w:t xml:space="preserve">На </w:t>
            </w:r>
          </w:p>
          <w:p w:rsidR="00E77606" w:rsidRPr="00237E1A" w:rsidRDefault="008A23F8" w:rsidP="00237E1A">
            <w:pPr>
              <w:widowControl w:val="0"/>
              <w:spacing w:line="360" w:lineRule="auto"/>
              <w:ind w:firstLine="38"/>
              <w:jc w:val="both"/>
              <w:rPr>
                <w:sz w:val="20"/>
                <w:szCs w:val="20"/>
                <w:lang w:val="uk-UA"/>
              </w:rPr>
            </w:pPr>
            <w:r w:rsidRPr="00237E1A">
              <w:rPr>
                <w:sz w:val="20"/>
                <w:szCs w:val="20"/>
                <w:lang w:val="uk-UA"/>
              </w:rPr>
              <w:t>0</w:t>
            </w:r>
            <w:r w:rsidR="00E77606" w:rsidRPr="00237E1A">
              <w:rPr>
                <w:sz w:val="20"/>
                <w:szCs w:val="20"/>
                <w:lang w:val="uk-UA"/>
              </w:rPr>
              <w:t>1.01.0</w:t>
            </w:r>
            <w:r w:rsidRPr="00237E1A">
              <w:rPr>
                <w:sz w:val="20"/>
                <w:szCs w:val="20"/>
                <w:lang w:val="uk-UA"/>
              </w:rPr>
              <w:t>8</w:t>
            </w:r>
          </w:p>
        </w:tc>
        <w:tc>
          <w:tcPr>
            <w:tcW w:w="1181" w:type="dxa"/>
            <w:vMerge w:val="restart"/>
            <w:tcBorders>
              <w:top w:val="single" w:sz="4" w:space="0" w:color="auto"/>
              <w:left w:val="single" w:sz="4" w:space="0" w:color="auto"/>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r w:rsidRPr="00237E1A">
              <w:rPr>
                <w:sz w:val="20"/>
                <w:szCs w:val="20"/>
                <w:lang w:val="uk-UA"/>
              </w:rPr>
              <w:t>На</w:t>
            </w:r>
            <w:r w:rsidR="00874843" w:rsidRPr="00237E1A">
              <w:rPr>
                <w:sz w:val="20"/>
                <w:szCs w:val="20"/>
                <w:lang w:val="uk-UA"/>
              </w:rPr>
              <w:t xml:space="preserve"> </w:t>
            </w:r>
            <w:r w:rsidRPr="00237E1A">
              <w:rPr>
                <w:sz w:val="20"/>
                <w:szCs w:val="20"/>
                <w:lang w:val="uk-UA"/>
              </w:rPr>
              <w:t>01.01.0</w:t>
            </w:r>
            <w:r w:rsidR="008A23F8" w:rsidRPr="00237E1A">
              <w:rPr>
                <w:sz w:val="20"/>
                <w:szCs w:val="20"/>
                <w:lang w:val="uk-UA"/>
              </w:rPr>
              <w:t>9</w:t>
            </w:r>
          </w:p>
          <w:p w:rsidR="00E77606" w:rsidRPr="00237E1A" w:rsidRDefault="00E77606" w:rsidP="00237E1A">
            <w:pPr>
              <w:widowControl w:val="0"/>
              <w:spacing w:line="360" w:lineRule="auto"/>
              <w:ind w:firstLine="38"/>
              <w:jc w:val="both"/>
              <w:rPr>
                <w:rFonts w:eastAsia="Arial Unicode MS"/>
                <w:sz w:val="20"/>
                <w:szCs w:val="20"/>
              </w:rPr>
            </w:pPr>
          </w:p>
        </w:tc>
        <w:tc>
          <w:tcPr>
            <w:tcW w:w="1258" w:type="dxa"/>
            <w:vMerge w:val="restart"/>
            <w:tcBorders>
              <w:top w:val="single" w:sz="4" w:space="0" w:color="auto"/>
              <w:left w:val="nil"/>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r w:rsidRPr="00237E1A">
              <w:rPr>
                <w:sz w:val="20"/>
                <w:szCs w:val="20"/>
                <w:lang w:val="uk-UA"/>
              </w:rPr>
              <w:t>Пасив</w:t>
            </w:r>
          </w:p>
        </w:tc>
        <w:tc>
          <w:tcPr>
            <w:tcW w:w="1146" w:type="dxa"/>
            <w:vMerge w:val="restart"/>
            <w:tcBorders>
              <w:top w:val="single" w:sz="4" w:space="0" w:color="auto"/>
              <w:left w:val="single" w:sz="4" w:space="0" w:color="auto"/>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r w:rsidRPr="00237E1A">
              <w:rPr>
                <w:sz w:val="20"/>
                <w:szCs w:val="20"/>
                <w:lang w:val="uk-UA"/>
              </w:rPr>
              <w:t>На 01.01.0</w:t>
            </w:r>
            <w:r w:rsidR="008A23F8" w:rsidRPr="00237E1A">
              <w:rPr>
                <w:sz w:val="20"/>
                <w:szCs w:val="20"/>
                <w:lang w:val="uk-UA"/>
              </w:rPr>
              <w:t>8</w:t>
            </w:r>
          </w:p>
        </w:tc>
        <w:tc>
          <w:tcPr>
            <w:tcW w:w="1166" w:type="dxa"/>
            <w:vMerge w:val="restart"/>
            <w:tcBorders>
              <w:top w:val="single" w:sz="4" w:space="0" w:color="auto"/>
              <w:left w:val="single" w:sz="4" w:space="0" w:color="auto"/>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r w:rsidRPr="00237E1A">
              <w:rPr>
                <w:sz w:val="20"/>
                <w:szCs w:val="20"/>
                <w:lang w:val="uk-UA"/>
              </w:rPr>
              <w:t>На 01.01.0</w:t>
            </w:r>
            <w:r w:rsidR="008A23F8" w:rsidRPr="00237E1A">
              <w:rPr>
                <w:sz w:val="20"/>
                <w:szCs w:val="20"/>
                <w:lang w:val="uk-UA"/>
              </w:rPr>
              <w:t>9</w:t>
            </w:r>
          </w:p>
          <w:p w:rsidR="00E77606" w:rsidRPr="00237E1A" w:rsidRDefault="00E77606" w:rsidP="00237E1A">
            <w:pPr>
              <w:widowControl w:val="0"/>
              <w:spacing w:line="360" w:lineRule="auto"/>
              <w:ind w:firstLine="38"/>
              <w:jc w:val="both"/>
              <w:rPr>
                <w:rFonts w:eastAsia="Arial Unicode MS"/>
                <w:sz w:val="20"/>
                <w:szCs w:val="20"/>
              </w:rPr>
            </w:pPr>
          </w:p>
        </w:tc>
        <w:tc>
          <w:tcPr>
            <w:tcW w:w="2168" w:type="dxa"/>
            <w:gridSpan w:val="2"/>
            <w:vMerge w:val="restart"/>
            <w:tcBorders>
              <w:top w:val="single" w:sz="4" w:space="0" w:color="auto"/>
              <w:left w:val="nil"/>
              <w:bottom w:val="single" w:sz="4" w:space="0" w:color="auto"/>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r w:rsidRPr="00237E1A">
              <w:rPr>
                <w:sz w:val="20"/>
                <w:szCs w:val="20"/>
                <w:lang w:val="uk-UA"/>
              </w:rPr>
              <w:t xml:space="preserve">Платежный остаток (+) </w:t>
            </w:r>
            <w:r w:rsidR="008A23F8" w:rsidRPr="00237E1A">
              <w:rPr>
                <w:sz w:val="20"/>
                <w:szCs w:val="20"/>
                <w:lang w:val="uk-UA"/>
              </w:rPr>
              <w:t>или</w:t>
            </w:r>
            <w:r w:rsidRPr="00237E1A">
              <w:rPr>
                <w:sz w:val="20"/>
                <w:szCs w:val="20"/>
                <w:lang w:val="uk-UA"/>
              </w:rPr>
              <w:t xml:space="preserve"> недостаток (-)</w:t>
            </w:r>
          </w:p>
        </w:tc>
      </w:tr>
      <w:tr w:rsidR="00E77606" w:rsidRPr="00874843" w:rsidTr="00237E1A">
        <w:trPr>
          <w:cantSplit/>
          <w:trHeight w:val="483"/>
        </w:trPr>
        <w:tc>
          <w:tcPr>
            <w:tcW w:w="1260" w:type="dxa"/>
            <w:vMerge/>
            <w:tcBorders>
              <w:left w:val="single" w:sz="4" w:space="0" w:color="auto"/>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p>
        </w:tc>
        <w:tc>
          <w:tcPr>
            <w:tcW w:w="1159" w:type="dxa"/>
            <w:vMerge/>
            <w:tcBorders>
              <w:left w:val="single" w:sz="4" w:space="0" w:color="auto"/>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p>
        </w:tc>
        <w:tc>
          <w:tcPr>
            <w:tcW w:w="1181" w:type="dxa"/>
            <w:vMerge/>
            <w:tcBorders>
              <w:left w:val="single" w:sz="4" w:space="0" w:color="auto"/>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p>
        </w:tc>
        <w:tc>
          <w:tcPr>
            <w:tcW w:w="1258" w:type="dxa"/>
            <w:vMerge/>
            <w:tcBorders>
              <w:left w:val="nil"/>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p>
        </w:tc>
        <w:tc>
          <w:tcPr>
            <w:tcW w:w="1146" w:type="dxa"/>
            <w:vMerge/>
            <w:tcBorders>
              <w:left w:val="single" w:sz="4" w:space="0" w:color="auto"/>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p>
        </w:tc>
        <w:tc>
          <w:tcPr>
            <w:tcW w:w="1166" w:type="dxa"/>
            <w:vMerge/>
            <w:tcBorders>
              <w:left w:val="single" w:sz="4" w:space="0" w:color="auto"/>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p>
        </w:tc>
        <w:tc>
          <w:tcPr>
            <w:tcW w:w="2168" w:type="dxa"/>
            <w:gridSpan w:val="2"/>
            <w:vMerge/>
            <w:tcBorders>
              <w:top w:val="single" w:sz="4" w:space="0" w:color="auto"/>
              <w:left w:val="nil"/>
              <w:bottom w:val="single" w:sz="4" w:space="0" w:color="auto"/>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p>
        </w:tc>
      </w:tr>
      <w:tr w:rsidR="00E77606" w:rsidRPr="00874843" w:rsidTr="00237E1A">
        <w:trPr>
          <w:cantSplit/>
          <w:trHeight w:val="345"/>
        </w:trPr>
        <w:tc>
          <w:tcPr>
            <w:tcW w:w="1260" w:type="dxa"/>
            <w:vMerge/>
            <w:tcBorders>
              <w:left w:val="single" w:sz="4" w:space="0" w:color="auto"/>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p>
        </w:tc>
        <w:tc>
          <w:tcPr>
            <w:tcW w:w="1159" w:type="dxa"/>
            <w:vMerge/>
            <w:tcBorders>
              <w:left w:val="single" w:sz="4" w:space="0" w:color="auto"/>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p>
        </w:tc>
        <w:tc>
          <w:tcPr>
            <w:tcW w:w="1181" w:type="dxa"/>
            <w:vMerge/>
            <w:tcBorders>
              <w:left w:val="single" w:sz="4" w:space="0" w:color="auto"/>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p>
        </w:tc>
        <w:tc>
          <w:tcPr>
            <w:tcW w:w="1258" w:type="dxa"/>
            <w:vMerge/>
            <w:tcBorders>
              <w:left w:val="nil"/>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p>
        </w:tc>
        <w:tc>
          <w:tcPr>
            <w:tcW w:w="1146" w:type="dxa"/>
            <w:vMerge/>
            <w:tcBorders>
              <w:left w:val="single" w:sz="4" w:space="0" w:color="auto"/>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p>
        </w:tc>
        <w:tc>
          <w:tcPr>
            <w:tcW w:w="1166" w:type="dxa"/>
            <w:vMerge/>
            <w:tcBorders>
              <w:left w:val="single" w:sz="4" w:space="0" w:color="auto"/>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p>
        </w:tc>
        <w:tc>
          <w:tcPr>
            <w:tcW w:w="2168" w:type="dxa"/>
            <w:gridSpan w:val="2"/>
            <w:vMerge/>
            <w:tcBorders>
              <w:top w:val="single" w:sz="4" w:space="0" w:color="auto"/>
              <w:left w:val="nil"/>
              <w:bottom w:val="single" w:sz="4" w:space="0" w:color="auto"/>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p>
        </w:tc>
      </w:tr>
      <w:tr w:rsidR="00E77606" w:rsidRPr="00874843" w:rsidTr="00237E1A">
        <w:trPr>
          <w:cantSplit/>
          <w:trHeight w:val="355"/>
        </w:trPr>
        <w:tc>
          <w:tcPr>
            <w:tcW w:w="1260" w:type="dxa"/>
            <w:vMerge/>
            <w:tcBorders>
              <w:left w:val="single" w:sz="4" w:space="0" w:color="auto"/>
              <w:bottom w:val="nil"/>
              <w:right w:val="single" w:sz="4" w:space="0" w:color="auto"/>
            </w:tcBorders>
            <w:noWrap/>
          </w:tcPr>
          <w:p w:rsidR="00E77606" w:rsidRPr="00237E1A" w:rsidRDefault="00E77606" w:rsidP="00237E1A">
            <w:pPr>
              <w:widowControl w:val="0"/>
              <w:spacing w:line="360" w:lineRule="auto"/>
              <w:ind w:firstLine="38"/>
              <w:jc w:val="both"/>
              <w:rPr>
                <w:rFonts w:eastAsia="Arial Unicode MS"/>
                <w:sz w:val="20"/>
                <w:szCs w:val="20"/>
              </w:rPr>
            </w:pPr>
          </w:p>
        </w:tc>
        <w:tc>
          <w:tcPr>
            <w:tcW w:w="1159" w:type="dxa"/>
            <w:vMerge/>
            <w:tcBorders>
              <w:left w:val="single" w:sz="4" w:space="0" w:color="auto"/>
              <w:bottom w:val="nil"/>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p>
        </w:tc>
        <w:tc>
          <w:tcPr>
            <w:tcW w:w="1181" w:type="dxa"/>
            <w:vMerge/>
            <w:tcBorders>
              <w:left w:val="single" w:sz="4" w:space="0" w:color="auto"/>
              <w:bottom w:val="nil"/>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p>
        </w:tc>
        <w:tc>
          <w:tcPr>
            <w:tcW w:w="1258" w:type="dxa"/>
            <w:vMerge/>
            <w:tcBorders>
              <w:left w:val="nil"/>
              <w:bottom w:val="single" w:sz="4" w:space="0" w:color="auto"/>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p>
        </w:tc>
        <w:tc>
          <w:tcPr>
            <w:tcW w:w="1146" w:type="dxa"/>
            <w:vMerge/>
            <w:tcBorders>
              <w:left w:val="single" w:sz="4" w:space="0" w:color="auto"/>
              <w:bottom w:val="nil"/>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p>
        </w:tc>
        <w:tc>
          <w:tcPr>
            <w:tcW w:w="1166" w:type="dxa"/>
            <w:vMerge/>
            <w:tcBorders>
              <w:left w:val="single" w:sz="4" w:space="0" w:color="auto"/>
              <w:bottom w:val="nil"/>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p>
        </w:tc>
        <w:tc>
          <w:tcPr>
            <w:tcW w:w="1043" w:type="dxa"/>
            <w:tcBorders>
              <w:top w:val="nil"/>
              <w:left w:val="nil"/>
              <w:bottom w:val="nil"/>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r w:rsidRPr="00237E1A">
              <w:rPr>
                <w:sz w:val="20"/>
                <w:szCs w:val="20"/>
                <w:lang w:val="uk-UA"/>
              </w:rPr>
              <w:t>на начало</w:t>
            </w:r>
          </w:p>
        </w:tc>
        <w:tc>
          <w:tcPr>
            <w:tcW w:w="1125" w:type="dxa"/>
            <w:tcBorders>
              <w:top w:val="nil"/>
              <w:left w:val="nil"/>
              <w:bottom w:val="nil"/>
              <w:right w:val="single" w:sz="4" w:space="0" w:color="auto"/>
            </w:tcBorders>
          </w:tcPr>
          <w:p w:rsidR="00E77606" w:rsidRPr="00237E1A" w:rsidRDefault="00E77606" w:rsidP="00237E1A">
            <w:pPr>
              <w:widowControl w:val="0"/>
              <w:spacing w:line="360" w:lineRule="auto"/>
              <w:ind w:firstLine="38"/>
              <w:jc w:val="both"/>
              <w:rPr>
                <w:rFonts w:eastAsia="Arial Unicode MS"/>
                <w:sz w:val="20"/>
                <w:szCs w:val="20"/>
              </w:rPr>
            </w:pPr>
            <w:r w:rsidRPr="00237E1A">
              <w:rPr>
                <w:sz w:val="20"/>
                <w:szCs w:val="20"/>
                <w:lang w:val="uk-UA"/>
              </w:rPr>
              <w:t>на конец</w:t>
            </w:r>
          </w:p>
        </w:tc>
      </w:tr>
      <w:tr w:rsidR="00E77606" w:rsidRPr="00874843" w:rsidTr="00237E1A">
        <w:trPr>
          <w:cantSplit/>
          <w:trHeight w:val="640"/>
        </w:trPr>
        <w:tc>
          <w:tcPr>
            <w:tcW w:w="1260" w:type="dxa"/>
            <w:tcBorders>
              <w:top w:val="single" w:sz="4" w:space="0" w:color="auto"/>
              <w:left w:val="single" w:sz="4" w:space="0" w:color="auto"/>
              <w:bottom w:val="single" w:sz="4" w:space="0" w:color="auto"/>
              <w:right w:val="nil"/>
            </w:tcBorders>
          </w:tcPr>
          <w:p w:rsidR="00E77606" w:rsidRPr="00237E1A" w:rsidRDefault="00E77606" w:rsidP="00237E1A">
            <w:pPr>
              <w:widowControl w:val="0"/>
              <w:spacing w:line="360" w:lineRule="auto"/>
              <w:ind w:firstLine="38"/>
              <w:jc w:val="both"/>
              <w:rPr>
                <w:rFonts w:eastAsia="Arial Unicode MS"/>
                <w:sz w:val="20"/>
                <w:szCs w:val="20"/>
              </w:rPr>
            </w:pPr>
            <w:r w:rsidRPr="00237E1A">
              <w:rPr>
                <w:sz w:val="20"/>
                <w:szCs w:val="20"/>
                <w:lang w:val="uk-UA"/>
              </w:rPr>
              <w:t>Наиболее ликвидные</w:t>
            </w:r>
          </w:p>
        </w:tc>
        <w:tc>
          <w:tcPr>
            <w:tcW w:w="1159" w:type="dxa"/>
            <w:tcBorders>
              <w:top w:val="single" w:sz="4" w:space="0" w:color="auto"/>
              <w:left w:val="single" w:sz="4" w:space="0" w:color="auto"/>
              <w:bottom w:val="single" w:sz="4" w:space="0" w:color="auto"/>
              <w:right w:val="single" w:sz="4" w:space="0" w:color="auto"/>
            </w:tcBorders>
            <w:vAlign w:val="bottom"/>
          </w:tcPr>
          <w:p w:rsidR="00E77606" w:rsidRPr="00237E1A" w:rsidRDefault="00BF101E" w:rsidP="00237E1A">
            <w:pPr>
              <w:widowControl w:val="0"/>
              <w:spacing w:line="360" w:lineRule="auto"/>
              <w:ind w:firstLine="38"/>
              <w:jc w:val="both"/>
              <w:rPr>
                <w:sz w:val="20"/>
                <w:szCs w:val="20"/>
              </w:rPr>
            </w:pPr>
            <w:r w:rsidRPr="00237E1A">
              <w:rPr>
                <w:sz w:val="20"/>
                <w:szCs w:val="20"/>
              </w:rPr>
              <w:t>982 913</w:t>
            </w:r>
          </w:p>
        </w:tc>
        <w:tc>
          <w:tcPr>
            <w:tcW w:w="1181" w:type="dxa"/>
            <w:tcBorders>
              <w:top w:val="single" w:sz="4" w:space="0" w:color="auto"/>
              <w:left w:val="nil"/>
              <w:bottom w:val="single" w:sz="4" w:space="0" w:color="auto"/>
              <w:right w:val="single" w:sz="4" w:space="0" w:color="auto"/>
            </w:tcBorders>
            <w:vAlign w:val="bottom"/>
          </w:tcPr>
          <w:p w:rsidR="00E77606" w:rsidRPr="00237E1A" w:rsidRDefault="00D9355D" w:rsidP="00237E1A">
            <w:pPr>
              <w:widowControl w:val="0"/>
              <w:spacing w:line="360" w:lineRule="auto"/>
              <w:ind w:firstLine="38"/>
              <w:jc w:val="both"/>
              <w:rPr>
                <w:sz w:val="20"/>
                <w:szCs w:val="20"/>
                <w:lang w:val="en-US"/>
              </w:rPr>
            </w:pPr>
            <w:r w:rsidRPr="00237E1A">
              <w:rPr>
                <w:sz w:val="20"/>
                <w:szCs w:val="20"/>
                <w:lang w:val="en-US"/>
              </w:rPr>
              <w:t>1</w:t>
            </w:r>
            <w:r w:rsidR="00874843" w:rsidRPr="00237E1A">
              <w:rPr>
                <w:sz w:val="20"/>
                <w:szCs w:val="20"/>
                <w:lang w:val="en-US"/>
              </w:rPr>
              <w:t xml:space="preserve"> </w:t>
            </w:r>
            <w:r w:rsidRPr="00237E1A">
              <w:rPr>
                <w:sz w:val="20"/>
                <w:szCs w:val="20"/>
                <w:lang w:val="en-US"/>
              </w:rPr>
              <w:t>095 563</w:t>
            </w:r>
          </w:p>
        </w:tc>
        <w:tc>
          <w:tcPr>
            <w:tcW w:w="1258" w:type="dxa"/>
            <w:tcBorders>
              <w:top w:val="nil"/>
              <w:left w:val="nil"/>
              <w:bottom w:val="single" w:sz="4" w:space="0" w:color="auto"/>
              <w:right w:val="nil"/>
            </w:tcBorders>
          </w:tcPr>
          <w:p w:rsidR="00E77606" w:rsidRPr="00237E1A" w:rsidRDefault="00E77606" w:rsidP="00237E1A">
            <w:pPr>
              <w:widowControl w:val="0"/>
              <w:spacing w:line="360" w:lineRule="auto"/>
              <w:ind w:firstLine="38"/>
              <w:jc w:val="both"/>
              <w:rPr>
                <w:rFonts w:eastAsia="Arial Unicode MS"/>
                <w:sz w:val="20"/>
                <w:szCs w:val="20"/>
              </w:rPr>
            </w:pPr>
            <w:r w:rsidRPr="00237E1A">
              <w:rPr>
                <w:sz w:val="20"/>
                <w:szCs w:val="20"/>
                <w:lang w:val="uk-UA"/>
              </w:rPr>
              <w:t>Самые срочные обязательства</w:t>
            </w:r>
          </w:p>
        </w:tc>
        <w:tc>
          <w:tcPr>
            <w:tcW w:w="1146" w:type="dxa"/>
            <w:tcBorders>
              <w:top w:val="single" w:sz="4" w:space="0" w:color="auto"/>
              <w:left w:val="single" w:sz="4" w:space="0" w:color="auto"/>
              <w:bottom w:val="single" w:sz="4" w:space="0" w:color="auto"/>
              <w:right w:val="single" w:sz="4" w:space="0" w:color="auto"/>
            </w:tcBorders>
            <w:vAlign w:val="bottom"/>
          </w:tcPr>
          <w:p w:rsidR="00E77606" w:rsidRPr="00237E1A" w:rsidRDefault="00AA5ACD" w:rsidP="00237E1A">
            <w:pPr>
              <w:widowControl w:val="0"/>
              <w:spacing w:line="360" w:lineRule="auto"/>
              <w:ind w:firstLine="38"/>
              <w:jc w:val="both"/>
              <w:rPr>
                <w:sz w:val="20"/>
                <w:szCs w:val="20"/>
              </w:rPr>
            </w:pPr>
            <w:r w:rsidRPr="00237E1A">
              <w:rPr>
                <w:sz w:val="20"/>
                <w:szCs w:val="20"/>
                <w:lang w:val="en-US"/>
              </w:rPr>
              <w:t>767 858</w:t>
            </w:r>
          </w:p>
        </w:tc>
        <w:tc>
          <w:tcPr>
            <w:tcW w:w="1166" w:type="dxa"/>
            <w:tcBorders>
              <w:top w:val="single" w:sz="4" w:space="0" w:color="auto"/>
              <w:left w:val="nil"/>
              <w:bottom w:val="single" w:sz="4" w:space="0" w:color="auto"/>
              <w:right w:val="single" w:sz="4" w:space="0" w:color="auto"/>
            </w:tcBorders>
            <w:vAlign w:val="bottom"/>
          </w:tcPr>
          <w:p w:rsidR="00E77606" w:rsidRPr="00237E1A" w:rsidRDefault="00AA5ACD" w:rsidP="00237E1A">
            <w:pPr>
              <w:widowControl w:val="0"/>
              <w:spacing w:line="360" w:lineRule="auto"/>
              <w:ind w:firstLine="38"/>
              <w:jc w:val="both"/>
              <w:rPr>
                <w:sz w:val="20"/>
                <w:szCs w:val="20"/>
                <w:lang w:val="en-US"/>
              </w:rPr>
            </w:pPr>
            <w:r w:rsidRPr="00237E1A">
              <w:rPr>
                <w:sz w:val="20"/>
                <w:szCs w:val="20"/>
                <w:lang w:val="en-US"/>
              </w:rPr>
              <w:t>1</w:t>
            </w:r>
            <w:r w:rsidR="00874843" w:rsidRPr="00237E1A">
              <w:rPr>
                <w:sz w:val="20"/>
                <w:szCs w:val="20"/>
                <w:lang w:val="en-US"/>
              </w:rPr>
              <w:t xml:space="preserve"> </w:t>
            </w:r>
            <w:r w:rsidRPr="00237E1A">
              <w:rPr>
                <w:sz w:val="20"/>
                <w:szCs w:val="20"/>
                <w:lang w:val="en-US"/>
              </w:rPr>
              <w:t>957 455</w:t>
            </w:r>
          </w:p>
        </w:tc>
        <w:tc>
          <w:tcPr>
            <w:tcW w:w="1043" w:type="dxa"/>
            <w:tcBorders>
              <w:top w:val="single" w:sz="4" w:space="0" w:color="auto"/>
              <w:left w:val="nil"/>
              <w:bottom w:val="single" w:sz="4" w:space="0" w:color="auto"/>
              <w:right w:val="single" w:sz="4" w:space="0" w:color="auto"/>
            </w:tcBorders>
          </w:tcPr>
          <w:p w:rsidR="00E77606" w:rsidRPr="00237E1A" w:rsidRDefault="00E77606" w:rsidP="00237E1A">
            <w:pPr>
              <w:widowControl w:val="0"/>
              <w:spacing w:line="360" w:lineRule="auto"/>
              <w:ind w:firstLine="38"/>
              <w:jc w:val="both"/>
              <w:rPr>
                <w:sz w:val="20"/>
                <w:szCs w:val="20"/>
                <w:lang w:val="uk-UA"/>
              </w:rPr>
            </w:pPr>
          </w:p>
          <w:p w:rsidR="00E77606" w:rsidRPr="00237E1A" w:rsidRDefault="00E77606" w:rsidP="00237E1A">
            <w:pPr>
              <w:widowControl w:val="0"/>
              <w:spacing w:line="360" w:lineRule="auto"/>
              <w:ind w:firstLine="38"/>
              <w:jc w:val="both"/>
              <w:rPr>
                <w:sz w:val="20"/>
                <w:szCs w:val="20"/>
              </w:rPr>
            </w:pPr>
            <w:r w:rsidRPr="00237E1A">
              <w:rPr>
                <w:sz w:val="20"/>
                <w:szCs w:val="20"/>
                <w:lang w:val="uk-UA"/>
              </w:rPr>
              <w:t>-</w:t>
            </w:r>
            <w:r w:rsidRPr="00237E1A">
              <w:rPr>
                <w:sz w:val="20"/>
                <w:szCs w:val="20"/>
              </w:rPr>
              <w:t>2</w:t>
            </w:r>
            <w:r w:rsidR="00AA5ACD" w:rsidRPr="00237E1A">
              <w:rPr>
                <w:sz w:val="20"/>
                <w:szCs w:val="20"/>
                <w:lang w:val="en-US"/>
              </w:rPr>
              <w:t>15 055</w:t>
            </w:r>
          </w:p>
        </w:tc>
        <w:tc>
          <w:tcPr>
            <w:tcW w:w="1125" w:type="dxa"/>
            <w:tcBorders>
              <w:top w:val="single" w:sz="4" w:space="0" w:color="auto"/>
              <w:left w:val="nil"/>
              <w:bottom w:val="single" w:sz="4" w:space="0" w:color="auto"/>
              <w:right w:val="single" w:sz="4" w:space="0" w:color="auto"/>
            </w:tcBorders>
          </w:tcPr>
          <w:p w:rsidR="00E77606" w:rsidRPr="00237E1A" w:rsidRDefault="00E77606" w:rsidP="00237E1A">
            <w:pPr>
              <w:widowControl w:val="0"/>
              <w:spacing w:line="360" w:lineRule="auto"/>
              <w:ind w:firstLine="38"/>
              <w:jc w:val="both"/>
              <w:rPr>
                <w:sz w:val="20"/>
                <w:szCs w:val="20"/>
                <w:lang w:val="uk-UA"/>
              </w:rPr>
            </w:pPr>
          </w:p>
          <w:p w:rsidR="00E77606" w:rsidRPr="00237E1A" w:rsidRDefault="00AA5ACD" w:rsidP="00237E1A">
            <w:pPr>
              <w:widowControl w:val="0"/>
              <w:spacing w:line="360" w:lineRule="auto"/>
              <w:ind w:firstLine="38"/>
              <w:jc w:val="both"/>
              <w:rPr>
                <w:sz w:val="20"/>
                <w:szCs w:val="20"/>
              </w:rPr>
            </w:pPr>
            <w:r w:rsidRPr="00237E1A">
              <w:rPr>
                <w:sz w:val="20"/>
                <w:szCs w:val="20"/>
                <w:lang w:val="en-US"/>
              </w:rPr>
              <w:t>861 892</w:t>
            </w:r>
          </w:p>
        </w:tc>
      </w:tr>
      <w:tr w:rsidR="00E77606" w:rsidRPr="00874843" w:rsidTr="00237E1A">
        <w:trPr>
          <w:cantSplit/>
          <w:trHeight w:val="611"/>
        </w:trPr>
        <w:tc>
          <w:tcPr>
            <w:tcW w:w="1260" w:type="dxa"/>
            <w:tcBorders>
              <w:top w:val="nil"/>
              <w:left w:val="single" w:sz="4" w:space="0" w:color="auto"/>
              <w:bottom w:val="nil"/>
              <w:right w:val="nil"/>
            </w:tcBorders>
          </w:tcPr>
          <w:p w:rsidR="00E77606" w:rsidRPr="00237E1A" w:rsidRDefault="00E77606" w:rsidP="00237E1A">
            <w:pPr>
              <w:widowControl w:val="0"/>
              <w:spacing w:line="360" w:lineRule="auto"/>
              <w:ind w:firstLine="38"/>
              <w:jc w:val="both"/>
              <w:rPr>
                <w:rFonts w:eastAsia="Arial Unicode MS"/>
                <w:sz w:val="20"/>
                <w:szCs w:val="20"/>
              </w:rPr>
            </w:pPr>
            <w:r w:rsidRPr="00237E1A">
              <w:rPr>
                <w:sz w:val="20"/>
                <w:szCs w:val="20"/>
                <w:lang w:val="uk-UA"/>
              </w:rPr>
              <w:t>Быстро реализуем-ые</w:t>
            </w:r>
          </w:p>
        </w:tc>
        <w:tc>
          <w:tcPr>
            <w:tcW w:w="1159" w:type="dxa"/>
            <w:tcBorders>
              <w:top w:val="nil"/>
              <w:left w:val="single" w:sz="4" w:space="0" w:color="auto"/>
              <w:bottom w:val="single" w:sz="4" w:space="0" w:color="auto"/>
              <w:right w:val="single" w:sz="4" w:space="0" w:color="auto"/>
            </w:tcBorders>
            <w:vAlign w:val="bottom"/>
          </w:tcPr>
          <w:p w:rsidR="00E77606" w:rsidRPr="00237E1A" w:rsidRDefault="00D9355D" w:rsidP="00237E1A">
            <w:pPr>
              <w:widowControl w:val="0"/>
              <w:spacing w:line="360" w:lineRule="auto"/>
              <w:ind w:firstLine="38"/>
              <w:jc w:val="both"/>
              <w:rPr>
                <w:sz w:val="20"/>
                <w:szCs w:val="20"/>
                <w:lang w:val="en-US"/>
              </w:rPr>
            </w:pPr>
            <w:r w:rsidRPr="00237E1A">
              <w:rPr>
                <w:sz w:val="20"/>
                <w:szCs w:val="20"/>
                <w:lang w:val="en-US"/>
              </w:rPr>
              <w:t>534 041</w:t>
            </w:r>
          </w:p>
        </w:tc>
        <w:tc>
          <w:tcPr>
            <w:tcW w:w="1181" w:type="dxa"/>
            <w:tcBorders>
              <w:top w:val="nil"/>
              <w:left w:val="nil"/>
              <w:bottom w:val="single" w:sz="4" w:space="0" w:color="auto"/>
              <w:right w:val="single" w:sz="4" w:space="0" w:color="auto"/>
            </w:tcBorders>
            <w:vAlign w:val="bottom"/>
          </w:tcPr>
          <w:p w:rsidR="00E77606" w:rsidRPr="00237E1A" w:rsidRDefault="00D9355D" w:rsidP="00237E1A">
            <w:pPr>
              <w:widowControl w:val="0"/>
              <w:spacing w:line="360" w:lineRule="auto"/>
              <w:ind w:firstLine="38"/>
              <w:jc w:val="both"/>
              <w:rPr>
                <w:sz w:val="20"/>
                <w:szCs w:val="20"/>
                <w:lang w:val="en-US"/>
              </w:rPr>
            </w:pPr>
            <w:r w:rsidRPr="00237E1A">
              <w:rPr>
                <w:sz w:val="20"/>
                <w:szCs w:val="20"/>
                <w:lang w:val="en-US"/>
              </w:rPr>
              <w:t>1</w:t>
            </w:r>
            <w:r w:rsidR="00874843" w:rsidRPr="00237E1A">
              <w:rPr>
                <w:sz w:val="20"/>
                <w:szCs w:val="20"/>
                <w:lang w:val="en-US"/>
              </w:rPr>
              <w:t xml:space="preserve"> </w:t>
            </w:r>
            <w:r w:rsidRPr="00237E1A">
              <w:rPr>
                <w:sz w:val="20"/>
                <w:szCs w:val="20"/>
                <w:lang w:val="en-US"/>
              </w:rPr>
              <w:t>953 730</w:t>
            </w:r>
          </w:p>
        </w:tc>
        <w:tc>
          <w:tcPr>
            <w:tcW w:w="1258" w:type="dxa"/>
            <w:tcBorders>
              <w:top w:val="nil"/>
              <w:left w:val="nil"/>
              <w:bottom w:val="single" w:sz="4" w:space="0" w:color="auto"/>
              <w:right w:val="nil"/>
            </w:tcBorders>
          </w:tcPr>
          <w:p w:rsidR="00E77606" w:rsidRPr="00237E1A" w:rsidRDefault="00E77606" w:rsidP="00237E1A">
            <w:pPr>
              <w:widowControl w:val="0"/>
              <w:spacing w:line="360" w:lineRule="auto"/>
              <w:ind w:firstLine="38"/>
              <w:jc w:val="both"/>
              <w:rPr>
                <w:rFonts w:eastAsia="Arial Unicode MS"/>
                <w:sz w:val="20"/>
                <w:szCs w:val="20"/>
              </w:rPr>
            </w:pPr>
            <w:r w:rsidRPr="00237E1A">
              <w:rPr>
                <w:sz w:val="20"/>
                <w:szCs w:val="20"/>
                <w:lang w:val="uk-UA"/>
              </w:rPr>
              <w:t>Краткосрочные</w:t>
            </w:r>
          </w:p>
        </w:tc>
        <w:tc>
          <w:tcPr>
            <w:tcW w:w="1146" w:type="dxa"/>
            <w:tcBorders>
              <w:top w:val="nil"/>
              <w:left w:val="single" w:sz="4" w:space="0" w:color="auto"/>
              <w:bottom w:val="single" w:sz="4" w:space="0" w:color="auto"/>
              <w:right w:val="single" w:sz="4" w:space="0" w:color="auto"/>
            </w:tcBorders>
            <w:vAlign w:val="bottom"/>
          </w:tcPr>
          <w:p w:rsidR="00E77606" w:rsidRPr="00237E1A" w:rsidRDefault="00AA5ACD" w:rsidP="00237E1A">
            <w:pPr>
              <w:widowControl w:val="0"/>
              <w:spacing w:line="360" w:lineRule="auto"/>
              <w:ind w:firstLine="38"/>
              <w:jc w:val="both"/>
              <w:rPr>
                <w:sz w:val="20"/>
                <w:szCs w:val="20"/>
                <w:lang w:val="en-US"/>
              </w:rPr>
            </w:pPr>
            <w:r w:rsidRPr="00237E1A">
              <w:rPr>
                <w:sz w:val="20"/>
                <w:szCs w:val="20"/>
                <w:lang w:val="en-US"/>
              </w:rPr>
              <w:t>0</w:t>
            </w:r>
          </w:p>
        </w:tc>
        <w:tc>
          <w:tcPr>
            <w:tcW w:w="1166" w:type="dxa"/>
            <w:tcBorders>
              <w:top w:val="nil"/>
              <w:left w:val="nil"/>
              <w:bottom w:val="single" w:sz="4" w:space="0" w:color="auto"/>
              <w:right w:val="single" w:sz="4" w:space="0" w:color="auto"/>
            </w:tcBorders>
            <w:vAlign w:val="bottom"/>
          </w:tcPr>
          <w:p w:rsidR="00E77606" w:rsidRPr="00237E1A" w:rsidRDefault="00AA5ACD" w:rsidP="00237E1A">
            <w:pPr>
              <w:widowControl w:val="0"/>
              <w:spacing w:line="360" w:lineRule="auto"/>
              <w:ind w:firstLine="38"/>
              <w:jc w:val="both"/>
              <w:rPr>
                <w:sz w:val="20"/>
                <w:szCs w:val="20"/>
                <w:lang w:val="en-US"/>
              </w:rPr>
            </w:pPr>
            <w:r w:rsidRPr="00237E1A">
              <w:rPr>
                <w:sz w:val="20"/>
                <w:szCs w:val="20"/>
                <w:lang w:val="en-US"/>
              </w:rPr>
              <w:t>338 800</w:t>
            </w:r>
          </w:p>
        </w:tc>
        <w:tc>
          <w:tcPr>
            <w:tcW w:w="1043" w:type="dxa"/>
            <w:tcBorders>
              <w:top w:val="nil"/>
              <w:left w:val="nil"/>
              <w:bottom w:val="single" w:sz="4" w:space="0" w:color="auto"/>
              <w:right w:val="single" w:sz="4" w:space="0" w:color="auto"/>
            </w:tcBorders>
          </w:tcPr>
          <w:p w:rsidR="00E77606" w:rsidRPr="00237E1A" w:rsidRDefault="00E77606" w:rsidP="00237E1A">
            <w:pPr>
              <w:widowControl w:val="0"/>
              <w:spacing w:line="360" w:lineRule="auto"/>
              <w:ind w:firstLine="38"/>
              <w:jc w:val="both"/>
              <w:rPr>
                <w:sz w:val="20"/>
                <w:szCs w:val="20"/>
                <w:lang w:val="uk-UA"/>
              </w:rPr>
            </w:pPr>
          </w:p>
          <w:p w:rsidR="00E77606" w:rsidRPr="00237E1A" w:rsidRDefault="00AA5ACD" w:rsidP="00237E1A">
            <w:pPr>
              <w:widowControl w:val="0"/>
              <w:spacing w:line="360" w:lineRule="auto"/>
              <w:ind w:firstLine="38"/>
              <w:jc w:val="both"/>
              <w:rPr>
                <w:sz w:val="20"/>
                <w:szCs w:val="20"/>
              </w:rPr>
            </w:pPr>
            <w:r w:rsidRPr="00237E1A">
              <w:rPr>
                <w:sz w:val="20"/>
                <w:szCs w:val="20"/>
                <w:lang w:val="en-US"/>
              </w:rPr>
              <w:t>-534 041</w:t>
            </w:r>
          </w:p>
        </w:tc>
        <w:tc>
          <w:tcPr>
            <w:tcW w:w="1125" w:type="dxa"/>
            <w:tcBorders>
              <w:top w:val="nil"/>
              <w:left w:val="nil"/>
              <w:bottom w:val="single" w:sz="4" w:space="0" w:color="auto"/>
              <w:right w:val="single" w:sz="4" w:space="0" w:color="auto"/>
            </w:tcBorders>
          </w:tcPr>
          <w:p w:rsidR="00E77606" w:rsidRPr="00237E1A" w:rsidRDefault="00E77606" w:rsidP="00237E1A">
            <w:pPr>
              <w:widowControl w:val="0"/>
              <w:spacing w:line="360" w:lineRule="auto"/>
              <w:ind w:firstLine="38"/>
              <w:jc w:val="both"/>
              <w:rPr>
                <w:sz w:val="20"/>
                <w:szCs w:val="20"/>
                <w:lang w:val="uk-UA"/>
              </w:rPr>
            </w:pPr>
          </w:p>
          <w:p w:rsidR="00E77606" w:rsidRPr="00237E1A" w:rsidRDefault="00AA5ACD" w:rsidP="00237E1A">
            <w:pPr>
              <w:widowControl w:val="0"/>
              <w:spacing w:line="360" w:lineRule="auto"/>
              <w:ind w:firstLine="38"/>
              <w:jc w:val="both"/>
              <w:rPr>
                <w:sz w:val="20"/>
                <w:szCs w:val="20"/>
                <w:lang w:val="en-US"/>
              </w:rPr>
            </w:pPr>
            <w:r w:rsidRPr="00237E1A">
              <w:rPr>
                <w:sz w:val="20"/>
                <w:szCs w:val="20"/>
                <w:lang w:val="en-US"/>
              </w:rPr>
              <w:t>-1</w:t>
            </w:r>
            <w:r w:rsidR="00874843" w:rsidRPr="00237E1A">
              <w:rPr>
                <w:sz w:val="20"/>
                <w:szCs w:val="20"/>
                <w:lang w:val="en-US"/>
              </w:rPr>
              <w:t xml:space="preserve"> </w:t>
            </w:r>
            <w:r w:rsidRPr="00237E1A">
              <w:rPr>
                <w:sz w:val="20"/>
                <w:szCs w:val="20"/>
                <w:lang w:val="en-US"/>
              </w:rPr>
              <w:t>614 930</w:t>
            </w:r>
          </w:p>
        </w:tc>
      </w:tr>
      <w:tr w:rsidR="00E77606" w:rsidRPr="00874843" w:rsidTr="00237E1A">
        <w:trPr>
          <w:trHeight w:val="630"/>
        </w:trPr>
        <w:tc>
          <w:tcPr>
            <w:tcW w:w="1260" w:type="dxa"/>
            <w:tcBorders>
              <w:top w:val="single" w:sz="4" w:space="0" w:color="auto"/>
              <w:left w:val="single" w:sz="4" w:space="0" w:color="auto"/>
              <w:bottom w:val="single" w:sz="4" w:space="0" w:color="auto"/>
              <w:right w:val="nil"/>
            </w:tcBorders>
          </w:tcPr>
          <w:p w:rsidR="00E77606" w:rsidRPr="00237E1A" w:rsidRDefault="00E77606" w:rsidP="00237E1A">
            <w:pPr>
              <w:widowControl w:val="0"/>
              <w:spacing w:line="360" w:lineRule="auto"/>
              <w:ind w:firstLine="38"/>
              <w:jc w:val="both"/>
              <w:rPr>
                <w:rFonts w:eastAsia="Arial Unicode MS"/>
                <w:sz w:val="20"/>
                <w:szCs w:val="20"/>
              </w:rPr>
            </w:pPr>
            <w:r w:rsidRPr="00237E1A">
              <w:rPr>
                <w:sz w:val="20"/>
                <w:szCs w:val="20"/>
                <w:lang w:val="uk-UA"/>
              </w:rPr>
              <w:t>Медленно реализуем-ые</w:t>
            </w:r>
          </w:p>
        </w:tc>
        <w:tc>
          <w:tcPr>
            <w:tcW w:w="1159" w:type="dxa"/>
            <w:tcBorders>
              <w:top w:val="nil"/>
              <w:left w:val="single" w:sz="4" w:space="0" w:color="auto"/>
              <w:bottom w:val="single" w:sz="4" w:space="0" w:color="auto"/>
              <w:right w:val="single" w:sz="4" w:space="0" w:color="auto"/>
            </w:tcBorders>
            <w:vAlign w:val="bottom"/>
          </w:tcPr>
          <w:p w:rsidR="00E77606" w:rsidRPr="00237E1A" w:rsidRDefault="00D9355D" w:rsidP="00237E1A">
            <w:pPr>
              <w:widowControl w:val="0"/>
              <w:spacing w:line="360" w:lineRule="auto"/>
              <w:ind w:firstLine="38"/>
              <w:jc w:val="both"/>
              <w:rPr>
                <w:sz w:val="20"/>
                <w:szCs w:val="20"/>
                <w:lang w:val="en-US"/>
              </w:rPr>
            </w:pPr>
            <w:r w:rsidRPr="00237E1A">
              <w:rPr>
                <w:sz w:val="20"/>
                <w:szCs w:val="20"/>
                <w:lang w:val="en-US"/>
              </w:rPr>
              <w:t>735 357</w:t>
            </w:r>
          </w:p>
        </w:tc>
        <w:tc>
          <w:tcPr>
            <w:tcW w:w="1181" w:type="dxa"/>
            <w:tcBorders>
              <w:top w:val="nil"/>
              <w:left w:val="nil"/>
              <w:bottom w:val="single" w:sz="4" w:space="0" w:color="auto"/>
              <w:right w:val="single" w:sz="4" w:space="0" w:color="auto"/>
            </w:tcBorders>
            <w:vAlign w:val="bottom"/>
          </w:tcPr>
          <w:p w:rsidR="00E77606" w:rsidRPr="00237E1A" w:rsidRDefault="00D9355D" w:rsidP="00237E1A">
            <w:pPr>
              <w:widowControl w:val="0"/>
              <w:spacing w:line="360" w:lineRule="auto"/>
              <w:ind w:firstLine="38"/>
              <w:jc w:val="both"/>
              <w:rPr>
                <w:sz w:val="20"/>
                <w:szCs w:val="20"/>
                <w:lang w:val="en-US"/>
              </w:rPr>
            </w:pPr>
            <w:r w:rsidRPr="00237E1A">
              <w:rPr>
                <w:sz w:val="20"/>
                <w:szCs w:val="20"/>
                <w:lang w:val="en-US"/>
              </w:rPr>
              <w:t>771 789</w:t>
            </w:r>
          </w:p>
        </w:tc>
        <w:tc>
          <w:tcPr>
            <w:tcW w:w="1258" w:type="dxa"/>
            <w:tcBorders>
              <w:top w:val="nil"/>
              <w:left w:val="nil"/>
              <w:bottom w:val="single" w:sz="4" w:space="0" w:color="auto"/>
              <w:right w:val="nil"/>
            </w:tcBorders>
          </w:tcPr>
          <w:p w:rsidR="00E77606" w:rsidRPr="00237E1A" w:rsidRDefault="00E77606" w:rsidP="00237E1A">
            <w:pPr>
              <w:widowControl w:val="0"/>
              <w:spacing w:line="360" w:lineRule="auto"/>
              <w:ind w:firstLine="38"/>
              <w:jc w:val="both"/>
              <w:rPr>
                <w:rFonts w:eastAsia="Arial Unicode MS"/>
                <w:sz w:val="20"/>
                <w:szCs w:val="20"/>
              </w:rPr>
            </w:pPr>
            <w:r w:rsidRPr="00237E1A">
              <w:rPr>
                <w:sz w:val="20"/>
                <w:szCs w:val="20"/>
                <w:lang w:val="uk-UA"/>
              </w:rPr>
              <w:t>Долгосрочн-ые</w:t>
            </w:r>
          </w:p>
        </w:tc>
        <w:tc>
          <w:tcPr>
            <w:tcW w:w="1146" w:type="dxa"/>
            <w:tcBorders>
              <w:top w:val="nil"/>
              <w:left w:val="single" w:sz="4" w:space="0" w:color="auto"/>
              <w:bottom w:val="single" w:sz="4" w:space="0" w:color="auto"/>
              <w:right w:val="single" w:sz="4" w:space="0" w:color="auto"/>
            </w:tcBorders>
            <w:vAlign w:val="bottom"/>
          </w:tcPr>
          <w:p w:rsidR="00E77606" w:rsidRPr="00237E1A" w:rsidRDefault="00AA5ACD" w:rsidP="00237E1A">
            <w:pPr>
              <w:widowControl w:val="0"/>
              <w:spacing w:line="360" w:lineRule="auto"/>
              <w:ind w:firstLine="38"/>
              <w:jc w:val="both"/>
              <w:rPr>
                <w:sz w:val="20"/>
                <w:szCs w:val="20"/>
                <w:lang w:val="en-US"/>
              </w:rPr>
            </w:pPr>
            <w:r w:rsidRPr="00237E1A">
              <w:rPr>
                <w:sz w:val="20"/>
                <w:szCs w:val="20"/>
                <w:lang w:val="en-US"/>
              </w:rPr>
              <w:t>208 094</w:t>
            </w:r>
          </w:p>
        </w:tc>
        <w:tc>
          <w:tcPr>
            <w:tcW w:w="1166" w:type="dxa"/>
            <w:tcBorders>
              <w:top w:val="nil"/>
              <w:left w:val="nil"/>
              <w:bottom w:val="single" w:sz="4" w:space="0" w:color="auto"/>
              <w:right w:val="single" w:sz="4" w:space="0" w:color="auto"/>
            </w:tcBorders>
            <w:vAlign w:val="bottom"/>
          </w:tcPr>
          <w:p w:rsidR="00E77606" w:rsidRPr="00237E1A" w:rsidRDefault="00AA5ACD" w:rsidP="00237E1A">
            <w:pPr>
              <w:widowControl w:val="0"/>
              <w:spacing w:line="360" w:lineRule="auto"/>
              <w:ind w:firstLine="38"/>
              <w:jc w:val="both"/>
              <w:rPr>
                <w:sz w:val="20"/>
                <w:szCs w:val="20"/>
                <w:lang w:val="en-US"/>
              </w:rPr>
            </w:pPr>
            <w:r w:rsidRPr="00237E1A">
              <w:rPr>
                <w:sz w:val="20"/>
                <w:szCs w:val="20"/>
                <w:lang w:val="en-US"/>
              </w:rPr>
              <w:t>2</w:t>
            </w:r>
            <w:r w:rsidR="00874843" w:rsidRPr="00237E1A">
              <w:rPr>
                <w:sz w:val="20"/>
                <w:szCs w:val="20"/>
                <w:lang w:val="en-US"/>
              </w:rPr>
              <w:t xml:space="preserve"> </w:t>
            </w:r>
            <w:r w:rsidRPr="00237E1A">
              <w:rPr>
                <w:sz w:val="20"/>
                <w:szCs w:val="20"/>
                <w:lang w:val="en-US"/>
              </w:rPr>
              <w:t>125 382</w:t>
            </w:r>
          </w:p>
        </w:tc>
        <w:tc>
          <w:tcPr>
            <w:tcW w:w="1043" w:type="dxa"/>
            <w:tcBorders>
              <w:top w:val="nil"/>
              <w:left w:val="nil"/>
              <w:bottom w:val="single" w:sz="4" w:space="0" w:color="auto"/>
              <w:right w:val="single" w:sz="4" w:space="0" w:color="auto"/>
            </w:tcBorders>
          </w:tcPr>
          <w:p w:rsidR="00E77606" w:rsidRPr="00237E1A" w:rsidRDefault="00E77606" w:rsidP="00237E1A">
            <w:pPr>
              <w:widowControl w:val="0"/>
              <w:spacing w:line="360" w:lineRule="auto"/>
              <w:ind w:firstLine="38"/>
              <w:jc w:val="both"/>
              <w:rPr>
                <w:sz w:val="20"/>
                <w:szCs w:val="20"/>
                <w:lang w:val="uk-UA"/>
              </w:rPr>
            </w:pPr>
          </w:p>
          <w:p w:rsidR="00E77606" w:rsidRPr="00237E1A" w:rsidRDefault="00AA5ACD" w:rsidP="00237E1A">
            <w:pPr>
              <w:widowControl w:val="0"/>
              <w:spacing w:line="360" w:lineRule="auto"/>
              <w:ind w:firstLine="38"/>
              <w:jc w:val="both"/>
              <w:rPr>
                <w:sz w:val="20"/>
                <w:szCs w:val="20"/>
                <w:lang w:val="en-US"/>
              </w:rPr>
            </w:pPr>
            <w:r w:rsidRPr="00237E1A">
              <w:rPr>
                <w:sz w:val="20"/>
                <w:szCs w:val="20"/>
                <w:lang w:val="en-US"/>
              </w:rPr>
              <w:t>-527 263</w:t>
            </w:r>
          </w:p>
        </w:tc>
        <w:tc>
          <w:tcPr>
            <w:tcW w:w="1125" w:type="dxa"/>
            <w:tcBorders>
              <w:top w:val="nil"/>
              <w:left w:val="nil"/>
              <w:bottom w:val="single" w:sz="4" w:space="0" w:color="auto"/>
              <w:right w:val="single" w:sz="4" w:space="0" w:color="auto"/>
            </w:tcBorders>
          </w:tcPr>
          <w:p w:rsidR="00E77606" w:rsidRPr="00237E1A" w:rsidRDefault="00E77606" w:rsidP="00237E1A">
            <w:pPr>
              <w:widowControl w:val="0"/>
              <w:spacing w:line="360" w:lineRule="auto"/>
              <w:ind w:firstLine="38"/>
              <w:jc w:val="both"/>
              <w:rPr>
                <w:sz w:val="20"/>
                <w:szCs w:val="20"/>
                <w:lang w:val="uk-UA"/>
              </w:rPr>
            </w:pPr>
          </w:p>
          <w:p w:rsidR="00E77606" w:rsidRPr="00237E1A" w:rsidRDefault="00AA5ACD" w:rsidP="00237E1A">
            <w:pPr>
              <w:widowControl w:val="0"/>
              <w:spacing w:line="360" w:lineRule="auto"/>
              <w:ind w:firstLine="38"/>
              <w:jc w:val="both"/>
              <w:rPr>
                <w:sz w:val="20"/>
                <w:szCs w:val="20"/>
                <w:lang w:val="en-US"/>
              </w:rPr>
            </w:pPr>
            <w:r w:rsidRPr="00237E1A">
              <w:rPr>
                <w:sz w:val="20"/>
                <w:szCs w:val="20"/>
                <w:lang w:val="en-US"/>
              </w:rPr>
              <w:t>1</w:t>
            </w:r>
            <w:r w:rsidR="00874843" w:rsidRPr="00237E1A">
              <w:rPr>
                <w:sz w:val="20"/>
                <w:szCs w:val="20"/>
                <w:lang w:val="en-US"/>
              </w:rPr>
              <w:t xml:space="preserve"> </w:t>
            </w:r>
            <w:r w:rsidRPr="00237E1A">
              <w:rPr>
                <w:sz w:val="20"/>
                <w:szCs w:val="20"/>
                <w:lang w:val="en-US"/>
              </w:rPr>
              <w:t>353 593</w:t>
            </w:r>
          </w:p>
        </w:tc>
      </w:tr>
      <w:tr w:rsidR="00E77606" w:rsidRPr="00874843" w:rsidTr="00237E1A">
        <w:trPr>
          <w:cantSplit/>
          <w:trHeight w:val="640"/>
        </w:trPr>
        <w:tc>
          <w:tcPr>
            <w:tcW w:w="1260" w:type="dxa"/>
            <w:tcBorders>
              <w:top w:val="nil"/>
              <w:left w:val="single" w:sz="4" w:space="0" w:color="auto"/>
              <w:bottom w:val="single" w:sz="4" w:space="0" w:color="auto"/>
              <w:right w:val="nil"/>
            </w:tcBorders>
          </w:tcPr>
          <w:p w:rsidR="00E77606" w:rsidRPr="00237E1A" w:rsidRDefault="00E77606" w:rsidP="00237E1A">
            <w:pPr>
              <w:widowControl w:val="0"/>
              <w:spacing w:line="360" w:lineRule="auto"/>
              <w:ind w:firstLine="38"/>
              <w:jc w:val="both"/>
              <w:rPr>
                <w:rFonts w:eastAsia="Arial Unicode MS"/>
                <w:sz w:val="20"/>
                <w:szCs w:val="20"/>
              </w:rPr>
            </w:pPr>
            <w:r w:rsidRPr="00237E1A">
              <w:rPr>
                <w:sz w:val="20"/>
                <w:szCs w:val="20"/>
                <w:lang w:val="uk-UA"/>
              </w:rPr>
              <w:t>Трудно реализум-ые</w:t>
            </w:r>
          </w:p>
        </w:tc>
        <w:tc>
          <w:tcPr>
            <w:tcW w:w="1159" w:type="dxa"/>
            <w:tcBorders>
              <w:top w:val="nil"/>
              <w:left w:val="single" w:sz="4" w:space="0" w:color="auto"/>
              <w:bottom w:val="single" w:sz="4" w:space="0" w:color="auto"/>
              <w:right w:val="single" w:sz="4" w:space="0" w:color="auto"/>
            </w:tcBorders>
            <w:vAlign w:val="bottom"/>
          </w:tcPr>
          <w:p w:rsidR="00E77606" w:rsidRPr="00237E1A" w:rsidRDefault="00D9355D" w:rsidP="00237E1A">
            <w:pPr>
              <w:widowControl w:val="0"/>
              <w:spacing w:line="360" w:lineRule="auto"/>
              <w:ind w:firstLine="38"/>
              <w:jc w:val="both"/>
              <w:rPr>
                <w:sz w:val="20"/>
                <w:szCs w:val="20"/>
                <w:lang w:val="en-US"/>
              </w:rPr>
            </w:pPr>
            <w:r w:rsidRPr="00237E1A">
              <w:rPr>
                <w:sz w:val="20"/>
                <w:szCs w:val="20"/>
                <w:lang w:val="en-US"/>
              </w:rPr>
              <w:t>4</w:t>
            </w:r>
            <w:r w:rsidR="00874843" w:rsidRPr="00237E1A">
              <w:rPr>
                <w:sz w:val="20"/>
                <w:szCs w:val="20"/>
                <w:lang w:val="en-US"/>
              </w:rPr>
              <w:t xml:space="preserve"> </w:t>
            </w:r>
            <w:r w:rsidRPr="00237E1A">
              <w:rPr>
                <w:sz w:val="20"/>
                <w:szCs w:val="20"/>
                <w:lang w:val="en-US"/>
              </w:rPr>
              <w:t>995 771</w:t>
            </w:r>
          </w:p>
        </w:tc>
        <w:tc>
          <w:tcPr>
            <w:tcW w:w="1181" w:type="dxa"/>
            <w:tcBorders>
              <w:top w:val="nil"/>
              <w:left w:val="nil"/>
              <w:bottom w:val="single" w:sz="4" w:space="0" w:color="auto"/>
              <w:right w:val="single" w:sz="4" w:space="0" w:color="auto"/>
            </w:tcBorders>
            <w:vAlign w:val="bottom"/>
          </w:tcPr>
          <w:p w:rsidR="00E77606" w:rsidRPr="00237E1A" w:rsidRDefault="00D9355D" w:rsidP="00237E1A">
            <w:pPr>
              <w:widowControl w:val="0"/>
              <w:spacing w:line="360" w:lineRule="auto"/>
              <w:ind w:firstLine="38"/>
              <w:jc w:val="both"/>
              <w:rPr>
                <w:sz w:val="20"/>
                <w:szCs w:val="20"/>
                <w:lang w:val="en-US"/>
              </w:rPr>
            </w:pPr>
            <w:r w:rsidRPr="00237E1A">
              <w:rPr>
                <w:sz w:val="20"/>
                <w:szCs w:val="20"/>
                <w:lang w:val="en-US"/>
              </w:rPr>
              <w:t>6</w:t>
            </w:r>
            <w:r w:rsidR="00874843" w:rsidRPr="00237E1A">
              <w:rPr>
                <w:sz w:val="20"/>
                <w:szCs w:val="20"/>
                <w:lang w:val="en-US"/>
              </w:rPr>
              <w:t xml:space="preserve"> </w:t>
            </w:r>
            <w:r w:rsidRPr="00237E1A">
              <w:rPr>
                <w:sz w:val="20"/>
                <w:szCs w:val="20"/>
                <w:lang w:val="en-US"/>
              </w:rPr>
              <w:t>920 371</w:t>
            </w:r>
          </w:p>
        </w:tc>
        <w:tc>
          <w:tcPr>
            <w:tcW w:w="1258" w:type="dxa"/>
            <w:tcBorders>
              <w:top w:val="nil"/>
              <w:left w:val="nil"/>
              <w:bottom w:val="single" w:sz="4" w:space="0" w:color="000000"/>
              <w:right w:val="nil"/>
            </w:tcBorders>
          </w:tcPr>
          <w:p w:rsidR="00E77606" w:rsidRPr="00237E1A" w:rsidRDefault="00E77606" w:rsidP="00237E1A">
            <w:pPr>
              <w:widowControl w:val="0"/>
              <w:spacing w:line="360" w:lineRule="auto"/>
              <w:ind w:firstLine="38"/>
              <w:jc w:val="both"/>
              <w:rPr>
                <w:rFonts w:eastAsia="Arial Unicode MS"/>
                <w:sz w:val="20"/>
                <w:szCs w:val="20"/>
              </w:rPr>
            </w:pPr>
            <w:r w:rsidRPr="00237E1A">
              <w:rPr>
                <w:sz w:val="20"/>
                <w:szCs w:val="20"/>
                <w:lang w:val="uk-UA"/>
              </w:rPr>
              <w:t>Постоянные пассивы</w:t>
            </w:r>
          </w:p>
        </w:tc>
        <w:tc>
          <w:tcPr>
            <w:tcW w:w="1146" w:type="dxa"/>
            <w:tcBorders>
              <w:top w:val="nil"/>
              <w:left w:val="single" w:sz="4" w:space="0" w:color="auto"/>
              <w:bottom w:val="single" w:sz="4" w:space="0" w:color="auto"/>
              <w:right w:val="single" w:sz="4" w:space="0" w:color="auto"/>
            </w:tcBorders>
            <w:vAlign w:val="bottom"/>
          </w:tcPr>
          <w:p w:rsidR="00E77606" w:rsidRPr="00237E1A" w:rsidRDefault="00AA5ACD" w:rsidP="00237E1A">
            <w:pPr>
              <w:widowControl w:val="0"/>
              <w:spacing w:line="360" w:lineRule="auto"/>
              <w:ind w:firstLine="38"/>
              <w:jc w:val="both"/>
              <w:rPr>
                <w:sz w:val="20"/>
                <w:szCs w:val="20"/>
                <w:lang w:val="en-US"/>
              </w:rPr>
            </w:pPr>
            <w:r w:rsidRPr="00237E1A">
              <w:rPr>
                <w:sz w:val="20"/>
                <w:szCs w:val="20"/>
                <w:lang w:val="en-US"/>
              </w:rPr>
              <w:t>6</w:t>
            </w:r>
            <w:r w:rsidR="00874843" w:rsidRPr="00237E1A">
              <w:rPr>
                <w:sz w:val="20"/>
                <w:szCs w:val="20"/>
                <w:lang w:val="en-US"/>
              </w:rPr>
              <w:t xml:space="preserve"> </w:t>
            </w:r>
            <w:r w:rsidRPr="00237E1A">
              <w:rPr>
                <w:sz w:val="20"/>
                <w:szCs w:val="20"/>
                <w:lang w:val="en-US"/>
              </w:rPr>
              <w:t>272 130</w:t>
            </w:r>
          </w:p>
        </w:tc>
        <w:tc>
          <w:tcPr>
            <w:tcW w:w="1166" w:type="dxa"/>
            <w:tcBorders>
              <w:top w:val="nil"/>
              <w:left w:val="nil"/>
              <w:bottom w:val="single" w:sz="4" w:space="0" w:color="auto"/>
              <w:right w:val="single" w:sz="4" w:space="0" w:color="auto"/>
            </w:tcBorders>
            <w:vAlign w:val="bottom"/>
          </w:tcPr>
          <w:p w:rsidR="00E77606" w:rsidRPr="00237E1A" w:rsidRDefault="00AA5ACD" w:rsidP="00237E1A">
            <w:pPr>
              <w:widowControl w:val="0"/>
              <w:spacing w:line="360" w:lineRule="auto"/>
              <w:ind w:firstLine="38"/>
              <w:jc w:val="both"/>
              <w:rPr>
                <w:sz w:val="20"/>
                <w:szCs w:val="20"/>
                <w:lang w:val="en-US"/>
              </w:rPr>
            </w:pPr>
            <w:r w:rsidRPr="00237E1A">
              <w:rPr>
                <w:sz w:val="20"/>
                <w:szCs w:val="20"/>
                <w:lang w:val="en-US"/>
              </w:rPr>
              <w:t>6</w:t>
            </w:r>
            <w:r w:rsidR="00874843" w:rsidRPr="00237E1A">
              <w:rPr>
                <w:sz w:val="20"/>
                <w:szCs w:val="20"/>
                <w:lang w:val="en-US"/>
              </w:rPr>
              <w:t xml:space="preserve"> </w:t>
            </w:r>
            <w:r w:rsidRPr="00237E1A">
              <w:rPr>
                <w:sz w:val="20"/>
                <w:szCs w:val="20"/>
                <w:lang w:val="en-US"/>
              </w:rPr>
              <w:t>319 816</w:t>
            </w:r>
          </w:p>
        </w:tc>
        <w:tc>
          <w:tcPr>
            <w:tcW w:w="1043" w:type="dxa"/>
            <w:tcBorders>
              <w:top w:val="nil"/>
              <w:left w:val="nil"/>
              <w:bottom w:val="single" w:sz="4" w:space="0" w:color="auto"/>
              <w:right w:val="single" w:sz="4" w:space="0" w:color="auto"/>
            </w:tcBorders>
          </w:tcPr>
          <w:p w:rsidR="00E77606" w:rsidRPr="00237E1A" w:rsidRDefault="00E77606" w:rsidP="00237E1A">
            <w:pPr>
              <w:widowControl w:val="0"/>
              <w:spacing w:line="360" w:lineRule="auto"/>
              <w:ind w:firstLine="38"/>
              <w:jc w:val="both"/>
              <w:rPr>
                <w:sz w:val="20"/>
                <w:szCs w:val="20"/>
                <w:lang w:val="uk-UA"/>
              </w:rPr>
            </w:pPr>
          </w:p>
          <w:p w:rsidR="00E77606" w:rsidRPr="00237E1A" w:rsidRDefault="005105B8" w:rsidP="00237E1A">
            <w:pPr>
              <w:widowControl w:val="0"/>
              <w:spacing w:line="360" w:lineRule="auto"/>
              <w:ind w:firstLine="38"/>
              <w:jc w:val="both"/>
              <w:rPr>
                <w:sz w:val="20"/>
                <w:szCs w:val="20"/>
                <w:lang w:val="en-US"/>
              </w:rPr>
            </w:pPr>
            <w:r w:rsidRPr="00237E1A">
              <w:rPr>
                <w:sz w:val="20"/>
                <w:szCs w:val="20"/>
                <w:lang w:val="en-US"/>
              </w:rPr>
              <w:t>1</w:t>
            </w:r>
            <w:r w:rsidR="00874843" w:rsidRPr="00237E1A">
              <w:rPr>
                <w:sz w:val="20"/>
                <w:szCs w:val="20"/>
                <w:lang w:val="en-US"/>
              </w:rPr>
              <w:t xml:space="preserve"> </w:t>
            </w:r>
            <w:r w:rsidRPr="00237E1A">
              <w:rPr>
                <w:sz w:val="20"/>
                <w:szCs w:val="20"/>
                <w:lang w:val="en-US"/>
              </w:rPr>
              <w:t>276 359</w:t>
            </w:r>
          </w:p>
        </w:tc>
        <w:tc>
          <w:tcPr>
            <w:tcW w:w="1125" w:type="dxa"/>
            <w:tcBorders>
              <w:top w:val="nil"/>
              <w:left w:val="nil"/>
              <w:bottom w:val="single" w:sz="4" w:space="0" w:color="auto"/>
              <w:right w:val="single" w:sz="4" w:space="0" w:color="auto"/>
            </w:tcBorders>
          </w:tcPr>
          <w:p w:rsidR="00E77606" w:rsidRPr="00237E1A" w:rsidRDefault="00E77606" w:rsidP="00237E1A">
            <w:pPr>
              <w:widowControl w:val="0"/>
              <w:spacing w:line="360" w:lineRule="auto"/>
              <w:ind w:firstLine="38"/>
              <w:jc w:val="both"/>
              <w:rPr>
                <w:sz w:val="20"/>
                <w:szCs w:val="20"/>
                <w:lang w:val="uk-UA"/>
              </w:rPr>
            </w:pPr>
          </w:p>
          <w:p w:rsidR="00E77606" w:rsidRPr="00237E1A" w:rsidRDefault="005105B8" w:rsidP="00237E1A">
            <w:pPr>
              <w:widowControl w:val="0"/>
              <w:spacing w:line="360" w:lineRule="auto"/>
              <w:ind w:firstLine="38"/>
              <w:jc w:val="both"/>
              <w:rPr>
                <w:sz w:val="20"/>
                <w:szCs w:val="20"/>
                <w:lang w:val="en-US"/>
              </w:rPr>
            </w:pPr>
            <w:r w:rsidRPr="00237E1A">
              <w:rPr>
                <w:sz w:val="20"/>
                <w:szCs w:val="20"/>
                <w:lang w:val="en-US"/>
              </w:rPr>
              <w:t>-600 555</w:t>
            </w:r>
          </w:p>
        </w:tc>
      </w:tr>
      <w:tr w:rsidR="00AA5ACD" w:rsidRPr="00874843" w:rsidTr="00237E1A">
        <w:trPr>
          <w:trHeight w:val="441"/>
        </w:trPr>
        <w:tc>
          <w:tcPr>
            <w:tcW w:w="1260" w:type="dxa"/>
            <w:tcBorders>
              <w:top w:val="nil"/>
              <w:left w:val="single" w:sz="4" w:space="0" w:color="auto"/>
              <w:bottom w:val="single" w:sz="4" w:space="0" w:color="auto"/>
              <w:right w:val="nil"/>
            </w:tcBorders>
          </w:tcPr>
          <w:p w:rsidR="00AA5ACD" w:rsidRPr="00237E1A" w:rsidRDefault="00AA5ACD" w:rsidP="00237E1A">
            <w:pPr>
              <w:widowControl w:val="0"/>
              <w:spacing w:line="360" w:lineRule="auto"/>
              <w:ind w:firstLine="38"/>
              <w:jc w:val="both"/>
              <w:rPr>
                <w:rFonts w:eastAsia="Arial Unicode MS"/>
                <w:sz w:val="20"/>
                <w:szCs w:val="20"/>
              </w:rPr>
            </w:pPr>
            <w:r w:rsidRPr="00237E1A">
              <w:rPr>
                <w:sz w:val="20"/>
                <w:szCs w:val="20"/>
                <w:lang w:val="uk-UA"/>
              </w:rPr>
              <w:t>Баланс</w:t>
            </w:r>
          </w:p>
        </w:tc>
        <w:tc>
          <w:tcPr>
            <w:tcW w:w="1159" w:type="dxa"/>
            <w:tcBorders>
              <w:top w:val="nil"/>
              <w:left w:val="single" w:sz="4" w:space="0" w:color="auto"/>
              <w:bottom w:val="single" w:sz="4" w:space="0" w:color="auto"/>
              <w:right w:val="single" w:sz="4" w:space="0" w:color="auto"/>
            </w:tcBorders>
            <w:vAlign w:val="bottom"/>
          </w:tcPr>
          <w:p w:rsidR="00AA5ACD" w:rsidRPr="00237E1A" w:rsidRDefault="00AA5ACD" w:rsidP="00237E1A">
            <w:pPr>
              <w:widowControl w:val="0"/>
              <w:spacing w:line="360" w:lineRule="auto"/>
              <w:ind w:firstLine="38"/>
              <w:jc w:val="both"/>
              <w:rPr>
                <w:sz w:val="20"/>
                <w:szCs w:val="20"/>
                <w:lang w:val="en-US"/>
              </w:rPr>
            </w:pPr>
            <w:r w:rsidRPr="00237E1A">
              <w:rPr>
                <w:sz w:val="20"/>
                <w:szCs w:val="20"/>
                <w:lang w:val="en-US"/>
              </w:rPr>
              <w:t>7</w:t>
            </w:r>
            <w:r w:rsidR="00874843" w:rsidRPr="00237E1A">
              <w:rPr>
                <w:sz w:val="20"/>
                <w:szCs w:val="20"/>
                <w:lang w:val="en-US"/>
              </w:rPr>
              <w:t xml:space="preserve"> </w:t>
            </w:r>
            <w:r w:rsidRPr="00237E1A">
              <w:rPr>
                <w:sz w:val="20"/>
                <w:szCs w:val="20"/>
                <w:lang w:val="en-US"/>
              </w:rPr>
              <w:t>248 082</w:t>
            </w:r>
          </w:p>
        </w:tc>
        <w:tc>
          <w:tcPr>
            <w:tcW w:w="1181" w:type="dxa"/>
            <w:tcBorders>
              <w:top w:val="nil"/>
              <w:left w:val="nil"/>
              <w:bottom w:val="single" w:sz="4" w:space="0" w:color="auto"/>
              <w:right w:val="single" w:sz="4" w:space="0" w:color="auto"/>
            </w:tcBorders>
            <w:vAlign w:val="bottom"/>
          </w:tcPr>
          <w:p w:rsidR="00AA5ACD" w:rsidRPr="00237E1A" w:rsidRDefault="00AA5ACD" w:rsidP="00237E1A">
            <w:pPr>
              <w:widowControl w:val="0"/>
              <w:spacing w:line="360" w:lineRule="auto"/>
              <w:ind w:firstLine="38"/>
              <w:jc w:val="both"/>
              <w:rPr>
                <w:sz w:val="20"/>
                <w:szCs w:val="20"/>
                <w:lang w:val="en-US"/>
              </w:rPr>
            </w:pPr>
            <w:r w:rsidRPr="00237E1A">
              <w:rPr>
                <w:sz w:val="20"/>
                <w:szCs w:val="20"/>
                <w:lang w:val="en-US"/>
              </w:rPr>
              <w:t>10</w:t>
            </w:r>
            <w:r w:rsidR="00874843" w:rsidRPr="00237E1A">
              <w:rPr>
                <w:sz w:val="20"/>
                <w:szCs w:val="20"/>
                <w:lang w:val="en-US"/>
              </w:rPr>
              <w:t xml:space="preserve"> </w:t>
            </w:r>
            <w:r w:rsidRPr="00237E1A">
              <w:rPr>
                <w:sz w:val="20"/>
                <w:szCs w:val="20"/>
                <w:lang w:val="en-US"/>
              </w:rPr>
              <w:t>741 453</w:t>
            </w:r>
          </w:p>
        </w:tc>
        <w:tc>
          <w:tcPr>
            <w:tcW w:w="1258" w:type="dxa"/>
            <w:tcBorders>
              <w:top w:val="nil"/>
              <w:left w:val="nil"/>
              <w:bottom w:val="single" w:sz="4" w:space="0" w:color="auto"/>
              <w:right w:val="nil"/>
            </w:tcBorders>
          </w:tcPr>
          <w:p w:rsidR="00AA5ACD" w:rsidRPr="00237E1A" w:rsidRDefault="00AA5ACD" w:rsidP="00237E1A">
            <w:pPr>
              <w:widowControl w:val="0"/>
              <w:spacing w:line="360" w:lineRule="auto"/>
              <w:ind w:firstLine="38"/>
              <w:jc w:val="both"/>
              <w:rPr>
                <w:rFonts w:eastAsia="Arial Unicode MS"/>
                <w:sz w:val="20"/>
                <w:szCs w:val="20"/>
              </w:rPr>
            </w:pPr>
            <w:r w:rsidRPr="00237E1A">
              <w:rPr>
                <w:sz w:val="20"/>
                <w:szCs w:val="20"/>
                <w:lang w:val="uk-UA"/>
              </w:rPr>
              <w:t>Баланс</w:t>
            </w:r>
          </w:p>
        </w:tc>
        <w:tc>
          <w:tcPr>
            <w:tcW w:w="1146" w:type="dxa"/>
            <w:tcBorders>
              <w:top w:val="nil"/>
              <w:left w:val="single" w:sz="4" w:space="0" w:color="auto"/>
              <w:bottom w:val="single" w:sz="4" w:space="0" w:color="auto"/>
              <w:right w:val="single" w:sz="4" w:space="0" w:color="auto"/>
            </w:tcBorders>
            <w:vAlign w:val="bottom"/>
          </w:tcPr>
          <w:p w:rsidR="00AA5ACD" w:rsidRPr="00237E1A" w:rsidRDefault="00AA5ACD" w:rsidP="00237E1A">
            <w:pPr>
              <w:widowControl w:val="0"/>
              <w:spacing w:line="360" w:lineRule="auto"/>
              <w:ind w:firstLine="38"/>
              <w:jc w:val="both"/>
              <w:rPr>
                <w:sz w:val="20"/>
                <w:szCs w:val="20"/>
                <w:lang w:val="en-US"/>
              </w:rPr>
            </w:pPr>
            <w:r w:rsidRPr="00237E1A">
              <w:rPr>
                <w:sz w:val="20"/>
                <w:szCs w:val="20"/>
                <w:lang w:val="en-US"/>
              </w:rPr>
              <w:t>7</w:t>
            </w:r>
            <w:r w:rsidR="00874843" w:rsidRPr="00237E1A">
              <w:rPr>
                <w:sz w:val="20"/>
                <w:szCs w:val="20"/>
                <w:lang w:val="en-US"/>
              </w:rPr>
              <w:t xml:space="preserve"> </w:t>
            </w:r>
            <w:r w:rsidRPr="00237E1A">
              <w:rPr>
                <w:sz w:val="20"/>
                <w:szCs w:val="20"/>
                <w:lang w:val="en-US"/>
              </w:rPr>
              <w:t>248 082</w:t>
            </w:r>
          </w:p>
        </w:tc>
        <w:tc>
          <w:tcPr>
            <w:tcW w:w="1166" w:type="dxa"/>
            <w:tcBorders>
              <w:top w:val="nil"/>
              <w:left w:val="nil"/>
              <w:bottom w:val="single" w:sz="4" w:space="0" w:color="auto"/>
              <w:right w:val="single" w:sz="4" w:space="0" w:color="auto"/>
            </w:tcBorders>
            <w:vAlign w:val="bottom"/>
          </w:tcPr>
          <w:p w:rsidR="00AA5ACD" w:rsidRPr="00237E1A" w:rsidRDefault="00AA5ACD" w:rsidP="00237E1A">
            <w:pPr>
              <w:widowControl w:val="0"/>
              <w:spacing w:line="360" w:lineRule="auto"/>
              <w:ind w:firstLine="38"/>
              <w:jc w:val="both"/>
              <w:rPr>
                <w:sz w:val="20"/>
                <w:szCs w:val="20"/>
                <w:lang w:val="en-US"/>
              </w:rPr>
            </w:pPr>
            <w:r w:rsidRPr="00237E1A">
              <w:rPr>
                <w:sz w:val="20"/>
                <w:szCs w:val="20"/>
                <w:lang w:val="en-US"/>
              </w:rPr>
              <w:t>10</w:t>
            </w:r>
            <w:r w:rsidR="00874843" w:rsidRPr="00237E1A">
              <w:rPr>
                <w:sz w:val="20"/>
                <w:szCs w:val="20"/>
                <w:lang w:val="en-US"/>
              </w:rPr>
              <w:t xml:space="preserve"> </w:t>
            </w:r>
            <w:r w:rsidRPr="00237E1A">
              <w:rPr>
                <w:sz w:val="20"/>
                <w:szCs w:val="20"/>
                <w:lang w:val="en-US"/>
              </w:rPr>
              <w:t>741 453</w:t>
            </w:r>
          </w:p>
        </w:tc>
        <w:tc>
          <w:tcPr>
            <w:tcW w:w="1043" w:type="dxa"/>
            <w:tcBorders>
              <w:top w:val="nil"/>
              <w:left w:val="nil"/>
              <w:bottom w:val="single" w:sz="4" w:space="0" w:color="auto"/>
              <w:right w:val="single" w:sz="4" w:space="0" w:color="auto"/>
            </w:tcBorders>
          </w:tcPr>
          <w:p w:rsidR="00AA5ACD" w:rsidRPr="00237E1A" w:rsidRDefault="00AA5ACD" w:rsidP="00237E1A">
            <w:pPr>
              <w:widowControl w:val="0"/>
              <w:spacing w:line="360" w:lineRule="auto"/>
              <w:ind w:firstLine="38"/>
              <w:jc w:val="both"/>
              <w:rPr>
                <w:rFonts w:eastAsia="Arial Unicode MS"/>
                <w:sz w:val="20"/>
                <w:szCs w:val="20"/>
              </w:rPr>
            </w:pPr>
            <w:r w:rsidRPr="00237E1A">
              <w:rPr>
                <w:sz w:val="20"/>
                <w:szCs w:val="20"/>
              </w:rPr>
              <w:t>-</w:t>
            </w:r>
          </w:p>
        </w:tc>
        <w:tc>
          <w:tcPr>
            <w:tcW w:w="1125" w:type="dxa"/>
            <w:tcBorders>
              <w:top w:val="nil"/>
              <w:left w:val="nil"/>
              <w:bottom w:val="single" w:sz="4" w:space="0" w:color="auto"/>
              <w:right w:val="single" w:sz="4" w:space="0" w:color="auto"/>
            </w:tcBorders>
          </w:tcPr>
          <w:p w:rsidR="00AA5ACD" w:rsidRPr="00237E1A" w:rsidRDefault="00AA5ACD" w:rsidP="00237E1A">
            <w:pPr>
              <w:widowControl w:val="0"/>
              <w:spacing w:line="360" w:lineRule="auto"/>
              <w:ind w:firstLine="38"/>
              <w:jc w:val="both"/>
              <w:rPr>
                <w:rFonts w:eastAsia="Arial Unicode MS"/>
                <w:sz w:val="20"/>
                <w:szCs w:val="20"/>
              </w:rPr>
            </w:pPr>
            <w:r w:rsidRPr="00237E1A">
              <w:rPr>
                <w:sz w:val="20"/>
                <w:szCs w:val="20"/>
              </w:rPr>
              <w:t>-</w:t>
            </w:r>
          </w:p>
        </w:tc>
      </w:tr>
    </w:tbl>
    <w:p w:rsidR="00E77606" w:rsidRPr="00874843" w:rsidRDefault="00E77606" w:rsidP="00874843">
      <w:pPr>
        <w:widowControl w:val="0"/>
        <w:spacing w:line="360" w:lineRule="auto"/>
        <w:ind w:firstLine="709"/>
        <w:jc w:val="both"/>
        <w:rPr>
          <w:sz w:val="28"/>
          <w:szCs w:val="28"/>
          <w:lang w:val="uk-UA"/>
        </w:rPr>
      </w:pPr>
    </w:p>
    <w:p w:rsidR="00E77606" w:rsidRPr="00874843" w:rsidRDefault="00E77606" w:rsidP="00874843">
      <w:pPr>
        <w:pStyle w:val="3"/>
        <w:widowControl w:val="0"/>
        <w:shd w:val="clear" w:color="auto" w:fill="FFFFFF"/>
        <w:tabs>
          <w:tab w:val="clear" w:pos="709"/>
          <w:tab w:val="left" w:pos="708"/>
        </w:tabs>
        <w:spacing w:line="360" w:lineRule="auto"/>
        <w:ind w:firstLine="709"/>
        <w:rPr>
          <w:szCs w:val="28"/>
        </w:rPr>
      </w:pPr>
      <w:r w:rsidRPr="00874843">
        <w:rPr>
          <w:szCs w:val="28"/>
        </w:rPr>
        <w:t>Для определения ликвидности баланса необходимо сравнить итоги по каждой группе актива и пассива баланса. Баланс считается абсолютно ликвидным, если выполняются следующие условия: А1&gt;=П1; А2&gt;=П2; А3&gt;=П3; А4&lt;=П4. Если на предприятии выполняются первые три условия, то есть текущие активы превышают внешние обязательства предприятия, то обязательно выполняется и последнее условие, поскольку это свидетельствует о наличии у предприятия собственных оборотных средств, которое обеспечивает его финансовую устойчивость [11, с. 233].</w:t>
      </w:r>
    </w:p>
    <w:p w:rsidR="00E77606" w:rsidRPr="00874843" w:rsidRDefault="00E77606" w:rsidP="00874843">
      <w:pPr>
        <w:pStyle w:val="3"/>
        <w:widowControl w:val="0"/>
        <w:shd w:val="clear" w:color="auto" w:fill="FFFFFF"/>
        <w:tabs>
          <w:tab w:val="clear" w:pos="709"/>
          <w:tab w:val="left" w:pos="708"/>
        </w:tabs>
        <w:spacing w:line="360" w:lineRule="auto"/>
        <w:ind w:firstLine="709"/>
        <w:rPr>
          <w:szCs w:val="28"/>
        </w:rPr>
      </w:pPr>
      <w:r w:rsidRPr="00874843">
        <w:rPr>
          <w:szCs w:val="28"/>
        </w:rPr>
        <w:t>В условиях ОАО «Запорожсталь» данное условие не выполняется. Оно имеет следующий вид: А1&lt;=П1; А2&gt;=П2; А3&gt;=П3; А4&lt;=П4.</w:t>
      </w:r>
    </w:p>
    <w:p w:rsidR="00E77606" w:rsidRPr="00874843" w:rsidRDefault="00E77606" w:rsidP="00874843">
      <w:pPr>
        <w:pStyle w:val="3"/>
        <w:widowControl w:val="0"/>
        <w:shd w:val="clear" w:color="auto" w:fill="FFFFFF"/>
        <w:tabs>
          <w:tab w:val="clear" w:pos="709"/>
          <w:tab w:val="left" w:pos="708"/>
        </w:tabs>
        <w:spacing w:line="360" w:lineRule="auto"/>
        <w:ind w:firstLine="709"/>
        <w:rPr>
          <w:szCs w:val="28"/>
        </w:rPr>
      </w:pPr>
      <w:r w:rsidRPr="00874843">
        <w:rPr>
          <w:szCs w:val="28"/>
        </w:rPr>
        <w:t>Невыполнение одного из трех условий указывает на то, что фактическая ликвидность баланса отличается от абсолютной. Наиболее срочные обязательства превышают наиболее ликвидные активы предприятия.</w:t>
      </w:r>
    </w:p>
    <w:p w:rsidR="00E77606" w:rsidRPr="00874843" w:rsidRDefault="00E77606" w:rsidP="00874843">
      <w:pPr>
        <w:pStyle w:val="3"/>
        <w:widowControl w:val="0"/>
        <w:shd w:val="clear" w:color="auto" w:fill="FFFFFF"/>
        <w:tabs>
          <w:tab w:val="clear" w:pos="709"/>
          <w:tab w:val="left" w:pos="708"/>
        </w:tabs>
        <w:spacing w:line="360" w:lineRule="auto"/>
        <w:ind w:firstLine="709"/>
        <w:rPr>
          <w:szCs w:val="28"/>
        </w:rPr>
      </w:pPr>
      <w:r w:rsidRPr="00874843">
        <w:rPr>
          <w:szCs w:val="28"/>
        </w:rPr>
        <w:t>Вторым этапом анализа ликвидности ОАО «Запорожсталь» является расчет и анализ основных показателей ликвидности. Они используются для оценки возможностей предприятия выполнять свои краткосрочные обязательства.</w:t>
      </w:r>
    </w:p>
    <w:p w:rsidR="00E77606" w:rsidRPr="00874843" w:rsidRDefault="00E77606" w:rsidP="00874843">
      <w:pPr>
        <w:pStyle w:val="3"/>
        <w:widowControl w:val="0"/>
        <w:shd w:val="clear" w:color="auto" w:fill="FFFFFF"/>
        <w:tabs>
          <w:tab w:val="clear" w:pos="709"/>
          <w:tab w:val="left" w:pos="708"/>
        </w:tabs>
        <w:spacing w:line="360" w:lineRule="auto"/>
        <w:ind w:firstLine="709"/>
        <w:rPr>
          <w:szCs w:val="28"/>
        </w:rPr>
      </w:pPr>
      <w:r w:rsidRPr="00874843">
        <w:rPr>
          <w:szCs w:val="28"/>
        </w:rPr>
        <w:t xml:space="preserve">Ликвидность предприятия можно оперативно определить с помощью коэффициентов ликвидности. </w:t>
      </w:r>
    </w:p>
    <w:p w:rsidR="00E77606" w:rsidRPr="00874843" w:rsidRDefault="00E77606" w:rsidP="00874843">
      <w:pPr>
        <w:pStyle w:val="3"/>
        <w:widowControl w:val="0"/>
        <w:shd w:val="clear" w:color="auto" w:fill="FFFFFF"/>
        <w:tabs>
          <w:tab w:val="clear" w:pos="709"/>
          <w:tab w:val="left" w:pos="708"/>
        </w:tabs>
        <w:spacing w:line="360" w:lineRule="auto"/>
        <w:ind w:firstLine="709"/>
        <w:rPr>
          <w:szCs w:val="28"/>
        </w:rPr>
      </w:pPr>
      <w:r w:rsidRPr="00874843">
        <w:rPr>
          <w:szCs w:val="28"/>
        </w:rPr>
        <w:t>Общий коэффициент ликвидности (коэффициент покрытия, коэффициент текущей ликвидности) дает общую оценку платежеспособности предприятия.</w:t>
      </w:r>
    </w:p>
    <w:p w:rsidR="00E77606" w:rsidRPr="00874843" w:rsidRDefault="00E77606" w:rsidP="00874843">
      <w:pPr>
        <w:pStyle w:val="3"/>
        <w:widowControl w:val="0"/>
        <w:shd w:val="clear" w:color="auto" w:fill="FFFFFF"/>
        <w:tabs>
          <w:tab w:val="clear" w:pos="709"/>
          <w:tab w:val="left" w:pos="708"/>
        </w:tabs>
        <w:spacing w:line="360" w:lineRule="auto"/>
        <w:ind w:firstLine="709"/>
        <w:rPr>
          <w:szCs w:val="28"/>
        </w:rPr>
      </w:pPr>
      <w:r w:rsidRPr="00874843">
        <w:rPr>
          <w:szCs w:val="28"/>
        </w:rPr>
        <w:t>Рассчитаем данный коэффициент для ОАО “Запорожсталь” (таблица 10.</w:t>
      </w:r>
      <w:r w:rsidR="003C6733" w:rsidRPr="00874843">
        <w:rPr>
          <w:szCs w:val="28"/>
        </w:rPr>
        <w:t>2</w:t>
      </w:r>
      <w:r w:rsidRPr="00874843">
        <w:rPr>
          <w:szCs w:val="28"/>
        </w:rPr>
        <w:t>).</w:t>
      </w:r>
    </w:p>
    <w:p w:rsidR="00E77606" w:rsidRPr="00874843" w:rsidRDefault="00E77606" w:rsidP="00874843">
      <w:pPr>
        <w:pStyle w:val="3"/>
        <w:widowControl w:val="0"/>
        <w:shd w:val="clear" w:color="auto" w:fill="FFFFFF"/>
        <w:tabs>
          <w:tab w:val="clear" w:pos="709"/>
          <w:tab w:val="left" w:pos="708"/>
        </w:tabs>
        <w:spacing w:line="360" w:lineRule="auto"/>
        <w:ind w:firstLine="709"/>
        <w:rPr>
          <w:szCs w:val="28"/>
        </w:rPr>
      </w:pPr>
    </w:p>
    <w:p w:rsidR="00E77606" w:rsidRPr="00874843" w:rsidRDefault="00E77606" w:rsidP="00874843">
      <w:pPr>
        <w:pStyle w:val="3"/>
        <w:widowControl w:val="0"/>
        <w:shd w:val="clear" w:color="auto" w:fill="FFFFFF"/>
        <w:tabs>
          <w:tab w:val="clear" w:pos="709"/>
          <w:tab w:val="left" w:pos="708"/>
        </w:tabs>
        <w:spacing w:line="360" w:lineRule="auto"/>
        <w:ind w:firstLine="709"/>
        <w:rPr>
          <w:szCs w:val="28"/>
        </w:rPr>
      </w:pPr>
      <w:r w:rsidRPr="00874843">
        <w:rPr>
          <w:szCs w:val="28"/>
        </w:rPr>
        <w:t xml:space="preserve">Таблиця </w:t>
      </w:r>
      <w:r w:rsidR="003C6733" w:rsidRPr="00874843">
        <w:rPr>
          <w:szCs w:val="28"/>
        </w:rPr>
        <w:t>10</w:t>
      </w:r>
      <w:r w:rsidR="000C1890" w:rsidRPr="00874843">
        <w:rPr>
          <w:szCs w:val="28"/>
        </w:rPr>
        <w:t>.</w:t>
      </w:r>
      <w:r w:rsidR="00DF1759" w:rsidRPr="00874843">
        <w:rPr>
          <w:szCs w:val="28"/>
        </w:rPr>
        <w:t>2</w:t>
      </w:r>
      <w:r w:rsidRPr="00874843">
        <w:rPr>
          <w:szCs w:val="28"/>
        </w:rPr>
        <w:t xml:space="preserve"> - Расчет коэффициента общей ликвидности ОАО «Запорожсталь» </w:t>
      </w:r>
    </w:p>
    <w:tbl>
      <w:tblPr>
        <w:tblW w:w="8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980"/>
        <w:gridCol w:w="1800"/>
      </w:tblGrid>
      <w:tr w:rsidR="00E77606" w:rsidRPr="00874843" w:rsidTr="001F7679">
        <w:trPr>
          <w:cantSplit/>
          <w:trHeight w:val="247"/>
        </w:trPr>
        <w:tc>
          <w:tcPr>
            <w:tcW w:w="5103" w:type="dxa"/>
            <w:vAlign w:val="center"/>
          </w:tcPr>
          <w:p w:rsidR="00E77606" w:rsidRPr="00237E1A" w:rsidRDefault="00E77606" w:rsidP="00237E1A">
            <w:pPr>
              <w:widowControl w:val="0"/>
              <w:spacing w:line="360" w:lineRule="auto"/>
              <w:jc w:val="both"/>
              <w:rPr>
                <w:sz w:val="20"/>
                <w:szCs w:val="20"/>
                <w:lang w:val="uk-UA"/>
              </w:rPr>
            </w:pPr>
            <w:r w:rsidRPr="00237E1A">
              <w:rPr>
                <w:sz w:val="20"/>
                <w:szCs w:val="20"/>
                <w:lang w:val="uk-UA"/>
              </w:rPr>
              <w:t>Показатели</w:t>
            </w:r>
          </w:p>
        </w:tc>
        <w:tc>
          <w:tcPr>
            <w:tcW w:w="1980" w:type="dxa"/>
            <w:vAlign w:val="center"/>
          </w:tcPr>
          <w:p w:rsidR="00E77606" w:rsidRPr="00237E1A" w:rsidRDefault="000C1890" w:rsidP="00237E1A">
            <w:pPr>
              <w:widowControl w:val="0"/>
              <w:spacing w:line="360" w:lineRule="auto"/>
              <w:jc w:val="both"/>
              <w:rPr>
                <w:sz w:val="20"/>
                <w:szCs w:val="20"/>
                <w:lang w:val="uk-UA"/>
              </w:rPr>
            </w:pPr>
            <w:r w:rsidRPr="00237E1A">
              <w:rPr>
                <w:sz w:val="20"/>
                <w:szCs w:val="20"/>
                <w:lang w:val="uk-UA"/>
              </w:rPr>
              <w:t>01.01.200</w:t>
            </w:r>
            <w:r w:rsidRPr="00237E1A">
              <w:rPr>
                <w:sz w:val="20"/>
                <w:szCs w:val="20"/>
                <w:lang w:val="en-US"/>
              </w:rPr>
              <w:t>8</w:t>
            </w:r>
            <w:r w:rsidR="00E77606" w:rsidRPr="00237E1A">
              <w:rPr>
                <w:sz w:val="20"/>
                <w:szCs w:val="20"/>
                <w:lang w:val="uk-UA"/>
              </w:rPr>
              <w:t xml:space="preserve"> г.</w:t>
            </w:r>
          </w:p>
        </w:tc>
        <w:tc>
          <w:tcPr>
            <w:tcW w:w="1800" w:type="dxa"/>
            <w:vAlign w:val="center"/>
          </w:tcPr>
          <w:p w:rsidR="00E77606" w:rsidRPr="00237E1A" w:rsidRDefault="00E77606" w:rsidP="00237E1A">
            <w:pPr>
              <w:widowControl w:val="0"/>
              <w:spacing w:line="360" w:lineRule="auto"/>
              <w:jc w:val="both"/>
              <w:rPr>
                <w:sz w:val="20"/>
                <w:szCs w:val="20"/>
                <w:lang w:val="uk-UA"/>
              </w:rPr>
            </w:pPr>
            <w:r w:rsidRPr="00237E1A">
              <w:rPr>
                <w:sz w:val="20"/>
                <w:szCs w:val="20"/>
                <w:lang w:val="uk-UA"/>
              </w:rPr>
              <w:t>01.01.200</w:t>
            </w:r>
            <w:r w:rsidR="000C1890" w:rsidRPr="00237E1A">
              <w:rPr>
                <w:sz w:val="20"/>
                <w:szCs w:val="20"/>
                <w:lang w:val="en-US"/>
              </w:rPr>
              <w:t>9</w:t>
            </w:r>
            <w:r w:rsidRPr="00237E1A">
              <w:rPr>
                <w:sz w:val="20"/>
                <w:szCs w:val="20"/>
                <w:lang w:val="uk-UA"/>
              </w:rPr>
              <w:t xml:space="preserve"> г.</w:t>
            </w:r>
          </w:p>
        </w:tc>
      </w:tr>
      <w:tr w:rsidR="000C1890" w:rsidRPr="00874843" w:rsidTr="00237E1A">
        <w:trPr>
          <w:trHeight w:val="408"/>
        </w:trPr>
        <w:tc>
          <w:tcPr>
            <w:tcW w:w="5103" w:type="dxa"/>
          </w:tcPr>
          <w:p w:rsidR="000C1890" w:rsidRPr="00237E1A" w:rsidRDefault="000C1890" w:rsidP="00237E1A">
            <w:pPr>
              <w:widowControl w:val="0"/>
              <w:spacing w:line="360" w:lineRule="auto"/>
              <w:jc w:val="both"/>
              <w:rPr>
                <w:sz w:val="20"/>
                <w:szCs w:val="20"/>
                <w:lang w:val="uk-UA"/>
              </w:rPr>
            </w:pPr>
            <w:r w:rsidRPr="00237E1A">
              <w:rPr>
                <w:sz w:val="20"/>
                <w:szCs w:val="20"/>
                <w:lang w:val="uk-UA"/>
              </w:rPr>
              <w:t>1. А1 – наиболее ликвидные активы, тис. грн.</w:t>
            </w:r>
          </w:p>
        </w:tc>
        <w:tc>
          <w:tcPr>
            <w:tcW w:w="1980" w:type="dxa"/>
            <w:vAlign w:val="bottom"/>
          </w:tcPr>
          <w:p w:rsidR="000C1890" w:rsidRPr="00237E1A" w:rsidRDefault="000C1890" w:rsidP="00237E1A">
            <w:pPr>
              <w:widowControl w:val="0"/>
              <w:spacing w:line="360" w:lineRule="auto"/>
              <w:jc w:val="both"/>
              <w:rPr>
                <w:sz w:val="20"/>
                <w:szCs w:val="20"/>
              </w:rPr>
            </w:pPr>
            <w:r w:rsidRPr="00237E1A">
              <w:rPr>
                <w:sz w:val="20"/>
                <w:szCs w:val="20"/>
              </w:rPr>
              <w:t>982 913</w:t>
            </w:r>
          </w:p>
        </w:tc>
        <w:tc>
          <w:tcPr>
            <w:tcW w:w="1800" w:type="dxa"/>
            <w:vAlign w:val="bottom"/>
          </w:tcPr>
          <w:p w:rsidR="000C1890" w:rsidRPr="00237E1A" w:rsidRDefault="000C1890" w:rsidP="00237E1A">
            <w:pPr>
              <w:widowControl w:val="0"/>
              <w:spacing w:line="360" w:lineRule="auto"/>
              <w:jc w:val="both"/>
              <w:rPr>
                <w:sz w:val="20"/>
                <w:szCs w:val="20"/>
                <w:lang w:val="en-US"/>
              </w:rPr>
            </w:pPr>
            <w:r w:rsidRPr="00237E1A">
              <w:rPr>
                <w:sz w:val="20"/>
                <w:szCs w:val="20"/>
                <w:lang w:val="en-US"/>
              </w:rPr>
              <w:t>1</w:t>
            </w:r>
            <w:r w:rsidR="00874843" w:rsidRPr="00237E1A">
              <w:rPr>
                <w:sz w:val="20"/>
                <w:szCs w:val="20"/>
                <w:lang w:val="en-US"/>
              </w:rPr>
              <w:t xml:space="preserve"> </w:t>
            </w:r>
            <w:r w:rsidRPr="00237E1A">
              <w:rPr>
                <w:sz w:val="20"/>
                <w:szCs w:val="20"/>
                <w:lang w:val="en-US"/>
              </w:rPr>
              <w:t>095 563</w:t>
            </w:r>
          </w:p>
        </w:tc>
      </w:tr>
      <w:tr w:rsidR="000C1890" w:rsidRPr="00874843" w:rsidTr="00237E1A">
        <w:trPr>
          <w:trHeight w:val="347"/>
        </w:trPr>
        <w:tc>
          <w:tcPr>
            <w:tcW w:w="5103" w:type="dxa"/>
          </w:tcPr>
          <w:p w:rsidR="000C1890" w:rsidRPr="00237E1A" w:rsidRDefault="000C1890" w:rsidP="00237E1A">
            <w:pPr>
              <w:widowControl w:val="0"/>
              <w:spacing w:line="360" w:lineRule="auto"/>
              <w:jc w:val="both"/>
              <w:rPr>
                <w:sz w:val="20"/>
                <w:szCs w:val="20"/>
                <w:lang w:val="uk-UA"/>
              </w:rPr>
            </w:pPr>
            <w:r w:rsidRPr="00237E1A">
              <w:rPr>
                <w:sz w:val="20"/>
                <w:szCs w:val="20"/>
                <w:lang w:val="uk-UA"/>
              </w:rPr>
              <w:t xml:space="preserve">2. А2 – быстро реализуемые активы, тис. грн. </w:t>
            </w:r>
          </w:p>
        </w:tc>
        <w:tc>
          <w:tcPr>
            <w:tcW w:w="1980" w:type="dxa"/>
            <w:vAlign w:val="bottom"/>
          </w:tcPr>
          <w:p w:rsidR="000C1890" w:rsidRPr="00237E1A" w:rsidRDefault="000C1890" w:rsidP="00237E1A">
            <w:pPr>
              <w:widowControl w:val="0"/>
              <w:spacing w:line="360" w:lineRule="auto"/>
              <w:jc w:val="both"/>
              <w:rPr>
                <w:sz w:val="20"/>
                <w:szCs w:val="20"/>
                <w:lang w:val="en-US"/>
              </w:rPr>
            </w:pPr>
            <w:r w:rsidRPr="00237E1A">
              <w:rPr>
                <w:sz w:val="20"/>
                <w:szCs w:val="20"/>
                <w:lang w:val="en-US"/>
              </w:rPr>
              <w:t>534 041</w:t>
            </w:r>
          </w:p>
        </w:tc>
        <w:tc>
          <w:tcPr>
            <w:tcW w:w="1800" w:type="dxa"/>
            <w:vAlign w:val="bottom"/>
          </w:tcPr>
          <w:p w:rsidR="000C1890" w:rsidRPr="00237E1A" w:rsidRDefault="000C1890" w:rsidP="00237E1A">
            <w:pPr>
              <w:widowControl w:val="0"/>
              <w:spacing w:line="360" w:lineRule="auto"/>
              <w:jc w:val="both"/>
              <w:rPr>
                <w:sz w:val="20"/>
                <w:szCs w:val="20"/>
                <w:lang w:val="en-US"/>
              </w:rPr>
            </w:pPr>
            <w:r w:rsidRPr="00237E1A">
              <w:rPr>
                <w:sz w:val="20"/>
                <w:szCs w:val="20"/>
                <w:lang w:val="en-US"/>
              </w:rPr>
              <w:t>1</w:t>
            </w:r>
            <w:r w:rsidR="00874843" w:rsidRPr="00237E1A">
              <w:rPr>
                <w:sz w:val="20"/>
                <w:szCs w:val="20"/>
                <w:lang w:val="en-US"/>
              </w:rPr>
              <w:t xml:space="preserve"> </w:t>
            </w:r>
            <w:r w:rsidRPr="00237E1A">
              <w:rPr>
                <w:sz w:val="20"/>
                <w:szCs w:val="20"/>
                <w:lang w:val="en-US"/>
              </w:rPr>
              <w:t>953 730</w:t>
            </w:r>
          </w:p>
        </w:tc>
      </w:tr>
      <w:tr w:rsidR="000C1890" w:rsidRPr="00874843" w:rsidTr="00237E1A">
        <w:trPr>
          <w:trHeight w:val="343"/>
        </w:trPr>
        <w:tc>
          <w:tcPr>
            <w:tcW w:w="5103" w:type="dxa"/>
          </w:tcPr>
          <w:p w:rsidR="000C1890" w:rsidRPr="00237E1A" w:rsidRDefault="000C1890" w:rsidP="00237E1A">
            <w:pPr>
              <w:widowControl w:val="0"/>
              <w:spacing w:line="360" w:lineRule="auto"/>
              <w:jc w:val="both"/>
              <w:rPr>
                <w:sz w:val="20"/>
                <w:szCs w:val="20"/>
                <w:lang w:val="uk-UA"/>
              </w:rPr>
            </w:pPr>
            <w:r w:rsidRPr="00237E1A">
              <w:rPr>
                <w:sz w:val="20"/>
                <w:szCs w:val="20"/>
                <w:lang w:val="uk-UA"/>
              </w:rPr>
              <w:t xml:space="preserve">3. А3 – медленно реализуемые активы, тис.грн. </w:t>
            </w:r>
          </w:p>
        </w:tc>
        <w:tc>
          <w:tcPr>
            <w:tcW w:w="1980" w:type="dxa"/>
            <w:vAlign w:val="bottom"/>
          </w:tcPr>
          <w:p w:rsidR="000C1890" w:rsidRPr="00237E1A" w:rsidRDefault="000C1890" w:rsidP="00237E1A">
            <w:pPr>
              <w:widowControl w:val="0"/>
              <w:spacing w:line="360" w:lineRule="auto"/>
              <w:jc w:val="both"/>
              <w:rPr>
                <w:sz w:val="20"/>
                <w:szCs w:val="20"/>
                <w:lang w:val="en-US"/>
              </w:rPr>
            </w:pPr>
            <w:r w:rsidRPr="00237E1A">
              <w:rPr>
                <w:sz w:val="20"/>
                <w:szCs w:val="20"/>
                <w:lang w:val="en-US"/>
              </w:rPr>
              <w:t>735 357</w:t>
            </w:r>
          </w:p>
        </w:tc>
        <w:tc>
          <w:tcPr>
            <w:tcW w:w="1800" w:type="dxa"/>
            <w:vAlign w:val="bottom"/>
          </w:tcPr>
          <w:p w:rsidR="000C1890" w:rsidRPr="00237E1A" w:rsidRDefault="000C1890" w:rsidP="00237E1A">
            <w:pPr>
              <w:widowControl w:val="0"/>
              <w:spacing w:line="360" w:lineRule="auto"/>
              <w:jc w:val="both"/>
              <w:rPr>
                <w:sz w:val="20"/>
                <w:szCs w:val="20"/>
                <w:lang w:val="en-US"/>
              </w:rPr>
            </w:pPr>
            <w:r w:rsidRPr="00237E1A">
              <w:rPr>
                <w:sz w:val="20"/>
                <w:szCs w:val="20"/>
                <w:lang w:val="en-US"/>
              </w:rPr>
              <w:t>771 789</w:t>
            </w:r>
          </w:p>
        </w:tc>
      </w:tr>
      <w:tr w:rsidR="000C1890" w:rsidRPr="00874843" w:rsidTr="00237E1A">
        <w:trPr>
          <w:trHeight w:val="354"/>
        </w:trPr>
        <w:tc>
          <w:tcPr>
            <w:tcW w:w="5103" w:type="dxa"/>
          </w:tcPr>
          <w:p w:rsidR="000C1890" w:rsidRPr="00237E1A" w:rsidRDefault="000C1890" w:rsidP="00237E1A">
            <w:pPr>
              <w:widowControl w:val="0"/>
              <w:spacing w:line="360" w:lineRule="auto"/>
              <w:jc w:val="both"/>
              <w:rPr>
                <w:sz w:val="20"/>
                <w:szCs w:val="20"/>
                <w:lang w:val="uk-UA"/>
              </w:rPr>
            </w:pPr>
            <w:r w:rsidRPr="00237E1A">
              <w:rPr>
                <w:sz w:val="20"/>
                <w:szCs w:val="20"/>
                <w:lang w:val="uk-UA"/>
              </w:rPr>
              <w:t xml:space="preserve">4. П1 – самые срочные обязательства, тис. грн. </w:t>
            </w:r>
          </w:p>
        </w:tc>
        <w:tc>
          <w:tcPr>
            <w:tcW w:w="1980" w:type="dxa"/>
            <w:vAlign w:val="bottom"/>
          </w:tcPr>
          <w:p w:rsidR="000C1890" w:rsidRPr="00237E1A" w:rsidRDefault="000C1890" w:rsidP="00237E1A">
            <w:pPr>
              <w:widowControl w:val="0"/>
              <w:spacing w:line="360" w:lineRule="auto"/>
              <w:jc w:val="both"/>
              <w:rPr>
                <w:sz w:val="20"/>
                <w:szCs w:val="20"/>
              </w:rPr>
            </w:pPr>
            <w:r w:rsidRPr="00237E1A">
              <w:rPr>
                <w:sz w:val="20"/>
                <w:szCs w:val="20"/>
                <w:lang w:val="en-US"/>
              </w:rPr>
              <w:t>767 858</w:t>
            </w:r>
          </w:p>
        </w:tc>
        <w:tc>
          <w:tcPr>
            <w:tcW w:w="1800" w:type="dxa"/>
            <w:vAlign w:val="bottom"/>
          </w:tcPr>
          <w:p w:rsidR="000C1890" w:rsidRPr="00237E1A" w:rsidRDefault="000C1890" w:rsidP="00237E1A">
            <w:pPr>
              <w:widowControl w:val="0"/>
              <w:spacing w:line="360" w:lineRule="auto"/>
              <w:jc w:val="both"/>
              <w:rPr>
                <w:sz w:val="20"/>
                <w:szCs w:val="20"/>
                <w:lang w:val="en-US"/>
              </w:rPr>
            </w:pPr>
            <w:r w:rsidRPr="00237E1A">
              <w:rPr>
                <w:sz w:val="20"/>
                <w:szCs w:val="20"/>
                <w:lang w:val="en-US"/>
              </w:rPr>
              <w:t>1</w:t>
            </w:r>
            <w:r w:rsidR="00874843" w:rsidRPr="00237E1A">
              <w:rPr>
                <w:sz w:val="20"/>
                <w:szCs w:val="20"/>
                <w:lang w:val="en-US"/>
              </w:rPr>
              <w:t xml:space="preserve"> </w:t>
            </w:r>
            <w:r w:rsidRPr="00237E1A">
              <w:rPr>
                <w:sz w:val="20"/>
                <w:szCs w:val="20"/>
                <w:lang w:val="en-US"/>
              </w:rPr>
              <w:t>957 455</w:t>
            </w:r>
          </w:p>
        </w:tc>
      </w:tr>
      <w:tr w:rsidR="000C1890" w:rsidRPr="00874843" w:rsidTr="00237E1A">
        <w:trPr>
          <w:trHeight w:val="349"/>
        </w:trPr>
        <w:tc>
          <w:tcPr>
            <w:tcW w:w="5103" w:type="dxa"/>
          </w:tcPr>
          <w:p w:rsidR="000C1890" w:rsidRPr="00237E1A" w:rsidRDefault="000C1890" w:rsidP="00237E1A">
            <w:pPr>
              <w:widowControl w:val="0"/>
              <w:spacing w:line="360" w:lineRule="auto"/>
              <w:jc w:val="both"/>
              <w:rPr>
                <w:sz w:val="20"/>
                <w:szCs w:val="20"/>
                <w:lang w:val="uk-UA"/>
              </w:rPr>
            </w:pPr>
            <w:r w:rsidRPr="00237E1A">
              <w:rPr>
                <w:sz w:val="20"/>
                <w:szCs w:val="20"/>
                <w:lang w:val="uk-UA"/>
              </w:rPr>
              <w:t>5. П2 – краткосрочные обязательства, тис. грн.</w:t>
            </w:r>
          </w:p>
        </w:tc>
        <w:tc>
          <w:tcPr>
            <w:tcW w:w="1980" w:type="dxa"/>
            <w:vAlign w:val="bottom"/>
          </w:tcPr>
          <w:p w:rsidR="000C1890" w:rsidRPr="00237E1A" w:rsidRDefault="000C1890" w:rsidP="00237E1A">
            <w:pPr>
              <w:widowControl w:val="0"/>
              <w:spacing w:line="360" w:lineRule="auto"/>
              <w:jc w:val="both"/>
              <w:rPr>
                <w:sz w:val="20"/>
                <w:szCs w:val="20"/>
                <w:lang w:val="en-US"/>
              </w:rPr>
            </w:pPr>
            <w:r w:rsidRPr="00237E1A">
              <w:rPr>
                <w:sz w:val="20"/>
                <w:szCs w:val="20"/>
                <w:lang w:val="en-US"/>
              </w:rPr>
              <w:t>0</w:t>
            </w:r>
          </w:p>
        </w:tc>
        <w:tc>
          <w:tcPr>
            <w:tcW w:w="1800" w:type="dxa"/>
            <w:vAlign w:val="bottom"/>
          </w:tcPr>
          <w:p w:rsidR="000C1890" w:rsidRPr="00237E1A" w:rsidRDefault="000C1890" w:rsidP="00237E1A">
            <w:pPr>
              <w:widowControl w:val="0"/>
              <w:spacing w:line="360" w:lineRule="auto"/>
              <w:jc w:val="both"/>
              <w:rPr>
                <w:sz w:val="20"/>
                <w:szCs w:val="20"/>
                <w:lang w:val="en-US"/>
              </w:rPr>
            </w:pPr>
            <w:r w:rsidRPr="00237E1A">
              <w:rPr>
                <w:sz w:val="20"/>
                <w:szCs w:val="20"/>
                <w:lang w:val="en-US"/>
              </w:rPr>
              <w:t>338 800</w:t>
            </w:r>
          </w:p>
        </w:tc>
      </w:tr>
      <w:tr w:rsidR="00E77606" w:rsidRPr="00874843" w:rsidTr="00237E1A">
        <w:trPr>
          <w:trHeight w:val="180"/>
        </w:trPr>
        <w:tc>
          <w:tcPr>
            <w:tcW w:w="5103" w:type="dxa"/>
            <w:vAlign w:val="center"/>
          </w:tcPr>
          <w:p w:rsidR="00E77606" w:rsidRPr="00237E1A" w:rsidRDefault="00E77606" w:rsidP="00237E1A">
            <w:pPr>
              <w:widowControl w:val="0"/>
              <w:spacing w:line="360" w:lineRule="auto"/>
              <w:jc w:val="both"/>
              <w:rPr>
                <w:sz w:val="20"/>
                <w:szCs w:val="20"/>
                <w:lang w:val="uk-UA"/>
              </w:rPr>
            </w:pPr>
            <w:r w:rsidRPr="00237E1A">
              <w:rPr>
                <w:sz w:val="20"/>
                <w:szCs w:val="20"/>
                <w:lang w:val="uk-UA"/>
              </w:rPr>
              <w:t>6. Общий коэффициент ликвидности</w:t>
            </w:r>
          </w:p>
        </w:tc>
        <w:tc>
          <w:tcPr>
            <w:tcW w:w="1980" w:type="dxa"/>
            <w:vAlign w:val="bottom"/>
          </w:tcPr>
          <w:p w:rsidR="00E77606" w:rsidRPr="00237E1A" w:rsidRDefault="000C1890" w:rsidP="00237E1A">
            <w:pPr>
              <w:widowControl w:val="0"/>
              <w:spacing w:line="360" w:lineRule="auto"/>
              <w:jc w:val="both"/>
              <w:rPr>
                <w:sz w:val="20"/>
                <w:szCs w:val="20"/>
                <w:lang w:val="en-US"/>
              </w:rPr>
            </w:pPr>
            <w:r w:rsidRPr="00237E1A">
              <w:rPr>
                <w:sz w:val="20"/>
                <w:szCs w:val="20"/>
                <w:lang w:val="en-US"/>
              </w:rPr>
              <w:t>2.9</w:t>
            </w:r>
          </w:p>
        </w:tc>
        <w:tc>
          <w:tcPr>
            <w:tcW w:w="1800" w:type="dxa"/>
            <w:vAlign w:val="bottom"/>
          </w:tcPr>
          <w:p w:rsidR="00E77606" w:rsidRPr="00237E1A" w:rsidRDefault="000C1890" w:rsidP="00237E1A">
            <w:pPr>
              <w:widowControl w:val="0"/>
              <w:spacing w:line="360" w:lineRule="auto"/>
              <w:jc w:val="both"/>
              <w:rPr>
                <w:sz w:val="20"/>
                <w:szCs w:val="20"/>
                <w:lang w:val="en-US"/>
              </w:rPr>
            </w:pPr>
            <w:r w:rsidRPr="00237E1A">
              <w:rPr>
                <w:sz w:val="20"/>
                <w:szCs w:val="20"/>
                <w:lang w:val="en-US"/>
              </w:rPr>
              <w:t>1.7</w:t>
            </w:r>
          </w:p>
        </w:tc>
      </w:tr>
    </w:tbl>
    <w:p w:rsidR="00E77606" w:rsidRPr="00874843" w:rsidRDefault="00E77606" w:rsidP="00874843">
      <w:pPr>
        <w:widowControl w:val="0"/>
        <w:tabs>
          <w:tab w:val="left" w:pos="0"/>
          <w:tab w:val="left" w:pos="9354"/>
        </w:tabs>
        <w:spacing w:line="360" w:lineRule="auto"/>
        <w:ind w:firstLine="709"/>
        <w:jc w:val="both"/>
        <w:rPr>
          <w:sz w:val="28"/>
          <w:szCs w:val="28"/>
        </w:rPr>
      </w:pPr>
    </w:p>
    <w:p w:rsidR="00E77606" w:rsidRPr="00874843" w:rsidRDefault="00E77606" w:rsidP="00874843">
      <w:pPr>
        <w:widowControl w:val="0"/>
        <w:tabs>
          <w:tab w:val="left" w:pos="0"/>
          <w:tab w:val="left" w:pos="9354"/>
        </w:tabs>
        <w:spacing w:line="360" w:lineRule="auto"/>
        <w:ind w:firstLine="709"/>
        <w:jc w:val="both"/>
        <w:rPr>
          <w:sz w:val="28"/>
          <w:szCs w:val="28"/>
        </w:rPr>
      </w:pPr>
      <w:r w:rsidRPr="00874843">
        <w:rPr>
          <w:sz w:val="28"/>
          <w:szCs w:val="28"/>
        </w:rPr>
        <w:t>Коэффициент общей ликвидности на начало 200</w:t>
      </w:r>
      <w:r w:rsidR="000C1890" w:rsidRPr="00874843">
        <w:rPr>
          <w:sz w:val="28"/>
          <w:szCs w:val="28"/>
        </w:rPr>
        <w:t>8</w:t>
      </w:r>
      <w:r w:rsidRPr="00874843">
        <w:rPr>
          <w:sz w:val="28"/>
          <w:szCs w:val="28"/>
        </w:rPr>
        <w:t>-200</w:t>
      </w:r>
      <w:r w:rsidR="000C1890" w:rsidRPr="00874843">
        <w:rPr>
          <w:sz w:val="28"/>
          <w:szCs w:val="28"/>
        </w:rPr>
        <w:t>9</w:t>
      </w:r>
      <w:r w:rsidRPr="00874843">
        <w:rPr>
          <w:sz w:val="28"/>
          <w:szCs w:val="28"/>
        </w:rPr>
        <w:t xml:space="preserve"> гг.</w:t>
      </w:r>
      <w:r w:rsidR="00874843">
        <w:rPr>
          <w:sz w:val="28"/>
          <w:szCs w:val="28"/>
        </w:rPr>
        <w:t xml:space="preserve"> </w:t>
      </w:r>
      <w:r w:rsidRPr="00874843">
        <w:rPr>
          <w:sz w:val="28"/>
          <w:szCs w:val="28"/>
        </w:rPr>
        <w:t>имеет положительное значение. Так</w:t>
      </w:r>
      <w:r w:rsidRPr="00874843">
        <w:rPr>
          <w:sz w:val="28"/>
          <w:szCs w:val="28"/>
          <w:lang w:val="uk-UA"/>
        </w:rPr>
        <w:t xml:space="preserve"> на</w:t>
      </w:r>
      <w:r w:rsidRPr="00874843">
        <w:rPr>
          <w:sz w:val="28"/>
          <w:szCs w:val="28"/>
        </w:rPr>
        <w:t xml:space="preserve"> 01.01.200</w:t>
      </w:r>
      <w:r w:rsidR="00DF1759" w:rsidRPr="00874843">
        <w:rPr>
          <w:sz w:val="28"/>
          <w:szCs w:val="28"/>
        </w:rPr>
        <w:t>8</w:t>
      </w:r>
      <w:r w:rsidRPr="00874843">
        <w:rPr>
          <w:sz w:val="28"/>
          <w:szCs w:val="28"/>
        </w:rPr>
        <w:t xml:space="preserve"> г. на каждую гривну задолженности предприятие имело 2,</w:t>
      </w:r>
      <w:r w:rsidR="00DF1759" w:rsidRPr="00874843">
        <w:rPr>
          <w:sz w:val="28"/>
          <w:szCs w:val="28"/>
        </w:rPr>
        <w:t>9</w:t>
      </w:r>
      <w:r w:rsidRPr="00874843">
        <w:rPr>
          <w:sz w:val="28"/>
          <w:szCs w:val="28"/>
        </w:rPr>
        <w:t xml:space="preserve"> гривны текущих активов,</w:t>
      </w:r>
      <w:r w:rsidRPr="00874843">
        <w:rPr>
          <w:sz w:val="28"/>
          <w:szCs w:val="28"/>
          <w:lang w:val="uk-UA"/>
        </w:rPr>
        <w:t xml:space="preserve"> на</w:t>
      </w:r>
      <w:r w:rsidR="00DF1759" w:rsidRPr="00874843">
        <w:rPr>
          <w:sz w:val="28"/>
          <w:szCs w:val="28"/>
        </w:rPr>
        <w:t xml:space="preserve"> 01.01.2009</w:t>
      </w:r>
      <w:r w:rsidRPr="00874843">
        <w:rPr>
          <w:sz w:val="28"/>
          <w:szCs w:val="28"/>
        </w:rPr>
        <w:t xml:space="preserve"> г. </w:t>
      </w:r>
      <w:r w:rsidR="00DF1759" w:rsidRPr="00874843">
        <w:rPr>
          <w:sz w:val="28"/>
          <w:szCs w:val="28"/>
        </w:rPr>
        <w:t>–</w:t>
      </w:r>
      <w:r w:rsidRPr="00874843">
        <w:rPr>
          <w:sz w:val="28"/>
          <w:szCs w:val="28"/>
        </w:rPr>
        <w:t xml:space="preserve"> </w:t>
      </w:r>
      <w:r w:rsidR="00DF1759" w:rsidRPr="00874843">
        <w:rPr>
          <w:sz w:val="28"/>
          <w:szCs w:val="28"/>
        </w:rPr>
        <w:t>1.7</w:t>
      </w:r>
      <w:r w:rsidRPr="00874843">
        <w:rPr>
          <w:sz w:val="28"/>
          <w:szCs w:val="28"/>
        </w:rPr>
        <w:t xml:space="preserve"> гривны. Таким образом, </w:t>
      </w:r>
      <w:r w:rsidRPr="00874843">
        <w:rPr>
          <w:sz w:val="28"/>
          <w:szCs w:val="28"/>
          <w:lang w:val="uk-UA"/>
        </w:rPr>
        <w:t>ОАО</w:t>
      </w:r>
      <w:r w:rsidRPr="00874843">
        <w:rPr>
          <w:sz w:val="28"/>
          <w:szCs w:val="28"/>
        </w:rPr>
        <w:t xml:space="preserve"> «Запор</w:t>
      </w:r>
      <w:r w:rsidRPr="00874843">
        <w:rPr>
          <w:sz w:val="28"/>
          <w:szCs w:val="28"/>
          <w:lang w:val="uk-UA"/>
        </w:rPr>
        <w:t>о</w:t>
      </w:r>
      <w:r w:rsidRPr="00874843">
        <w:rPr>
          <w:sz w:val="28"/>
          <w:szCs w:val="28"/>
        </w:rPr>
        <w:t>жсталь» погашает свои текущие обязательства за счет текущих активов в полном объеме.</w:t>
      </w:r>
    </w:p>
    <w:p w:rsidR="00E77606" w:rsidRPr="00874843" w:rsidRDefault="00E77606" w:rsidP="00874843">
      <w:pPr>
        <w:widowControl w:val="0"/>
        <w:tabs>
          <w:tab w:val="left" w:pos="0"/>
          <w:tab w:val="left" w:pos="9354"/>
        </w:tabs>
        <w:spacing w:line="360" w:lineRule="auto"/>
        <w:ind w:firstLine="709"/>
        <w:jc w:val="both"/>
        <w:rPr>
          <w:sz w:val="28"/>
          <w:szCs w:val="28"/>
        </w:rPr>
      </w:pPr>
      <w:r w:rsidRPr="00874843">
        <w:rPr>
          <w:sz w:val="28"/>
          <w:szCs w:val="28"/>
        </w:rPr>
        <w:t>У</w:t>
      </w:r>
      <w:r w:rsidR="00DF1759" w:rsidRPr="00874843">
        <w:rPr>
          <w:sz w:val="28"/>
          <w:szCs w:val="28"/>
        </w:rPr>
        <w:t>меньшение</w:t>
      </w:r>
      <w:r w:rsidRPr="00874843">
        <w:rPr>
          <w:sz w:val="28"/>
          <w:szCs w:val="28"/>
        </w:rPr>
        <w:t xml:space="preserve"> коэффициента общей ликвидности происходило в основном за счет у</w:t>
      </w:r>
      <w:r w:rsidR="00DF1759" w:rsidRPr="00874843">
        <w:rPr>
          <w:sz w:val="28"/>
          <w:szCs w:val="28"/>
        </w:rPr>
        <w:t>величения</w:t>
      </w:r>
      <w:r w:rsidRPr="00874843">
        <w:rPr>
          <w:sz w:val="28"/>
          <w:szCs w:val="28"/>
        </w:rPr>
        <w:t xml:space="preserve"> наиболее срочных обязательств (кредиторской задолженности). </w:t>
      </w:r>
    </w:p>
    <w:p w:rsidR="00E77606" w:rsidRPr="00874843" w:rsidRDefault="00E77606" w:rsidP="00874843">
      <w:pPr>
        <w:widowControl w:val="0"/>
        <w:tabs>
          <w:tab w:val="left" w:pos="0"/>
          <w:tab w:val="left" w:pos="9354"/>
        </w:tabs>
        <w:spacing w:line="360" w:lineRule="auto"/>
        <w:ind w:firstLine="709"/>
        <w:jc w:val="both"/>
        <w:rPr>
          <w:sz w:val="28"/>
        </w:rPr>
      </w:pPr>
      <w:r w:rsidRPr="00874843">
        <w:rPr>
          <w:sz w:val="28"/>
        </w:rPr>
        <w:t>Коэффициент быстрой ликвидности – этот коэффициент по значению аналогичный коэффициенту покрыти</w:t>
      </w:r>
      <w:r w:rsidRPr="00874843">
        <w:rPr>
          <w:sz w:val="28"/>
          <w:lang w:val="uk-UA"/>
        </w:rPr>
        <w:t>я</w:t>
      </w:r>
      <w:r w:rsidRPr="00874843">
        <w:rPr>
          <w:sz w:val="28"/>
        </w:rPr>
        <w:t xml:space="preserve">, только он рассчитывается для более узкого </w:t>
      </w:r>
      <w:r w:rsidRPr="00874843">
        <w:rPr>
          <w:sz w:val="28"/>
          <w:lang w:val="uk-UA"/>
        </w:rPr>
        <w:t>круга</w:t>
      </w:r>
      <w:r w:rsidRPr="00874843">
        <w:rPr>
          <w:sz w:val="28"/>
        </w:rPr>
        <w:t xml:space="preserve"> текущих активов, когда из расчета исключ</w:t>
      </w:r>
      <w:r w:rsidRPr="00874843">
        <w:rPr>
          <w:sz w:val="28"/>
          <w:lang w:val="uk-UA"/>
        </w:rPr>
        <w:t>аются</w:t>
      </w:r>
      <w:r w:rsidRPr="00874843">
        <w:rPr>
          <w:sz w:val="28"/>
        </w:rPr>
        <w:t xml:space="preserve"> производственные запасы. </w:t>
      </w:r>
    </w:p>
    <w:p w:rsidR="00E77606" w:rsidRPr="00874843" w:rsidRDefault="00E77606" w:rsidP="00874843">
      <w:pPr>
        <w:widowControl w:val="0"/>
        <w:tabs>
          <w:tab w:val="left" w:pos="9354"/>
        </w:tabs>
        <w:spacing w:line="360" w:lineRule="auto"/>
        <w:ind w:firstLine="709"/>
        <w:jc w:val="both"/>
        <w:rPr>
          <w:sz w:val="28"/>
          <w:szCs w:val="28"/>
        </w:rPr>
      </w:pPr>
      <w:r w:rsidRPr="00874843">
        <w:rPr>
          <w:sz w:val="28"/>
          <w:szCs w:val="28"/>
        </w:rPr>
        <w:t xml:space="preserve">Рассчитаем данный коэффициент для </w:t>
      </w:r>
      <w:r w:rsidRPr="00874843">
        <w:rPr>
          <w:sz w:val="28"/>
          <w:szCs w:val="28"/>
          <w:lang w:val="uk-UA"/>
        </w:rPr>
        <w:t>ОАО</w:t>
      </w:r>
      <w:r w:rsidRPr="00874843">
        <w:rPr>
          <w:sz w:val="28"/>
          <w:szCs w:val="28"/>
        </w:rPr>
        <w:t xml:space="preserve"> «Запор</w:t>
      </w:r>
      <w:r w:rsidRPr="00874843">
        <w:rPr>
          <w:sz w:val="28"/>
          <w:szCs w:val="28"/>
          <w:lang w:val="uk-UA"/>
        </w:rPr>
        <w:t>о</w:t>
      </w:r>
      <w:r w:rsidRPr="00874843">
        <w:rPr>
          <w:sz w:val="28"/>
          <w:szCs w:val="28"/>
        </w:rPr>
        <w:t>жсталь» на начало 200</w:t>
      </w:r>
      <w:r w:rsidR="00DF1759" w:rsidRPr="00874843">
        <w:rPr>
          <w:sz w:val="28"/>
          <w:szCs w:val="28"/>
        </w:rPr>
        <w:t>8</w:t>
      </w:r>
      <w:r w:rsidRPr="00874843">
        <w:rPr>
          <w:sz w:val="28"/>
          <w:szCs w:val="28"/>
        </w:rPr>
        <w:t xml:space="preserve"> и 200</w:t>
      </w:r>
      <w:r w:rsidR="00DF1759" w:rsidRPr="00874843">
        <w:rPr>
          <w:sz w:val="28"/>
          <w:szCs w:val="28"/>
        </w:rPr>
        <w:t>9</w:t>
      </w:r>
      <w:r w:rsidRPr="00874843">
        <w:rPr>
          <w:sz w:val="28"/>
          <w:szCs w:val="28"/>
        </w:rPr>
        <w:t xml:space="preserve"> гг. (таблица 8.3).</w:t>
      </w:r>
    </w:p>
    <w:p w:rsidR="00E77606" w:rsidRPr="00874843" w:rsidRDefault="00E77606" w:rsidP="00874843">
      <w:pPr>
        <w:widowControl w:val="0"/>
        <w:tabs>
          <w:tab w:val="left" w:pos="9354"/>
        </w:tabs>
        <w:spacing w:line="360" w:lineRule="auto"/>
        <w:ind w:firstLine="709"/>
        <w:jc w:val="both"/>
        <w:rPr>
          <w:sz w:val="28"/>
          <w:szCs w:val="28"/>
        </w:rPr>
      </w:pPr>
      <w:r w:rsidRPr="00874843">
        <w:rPr>
          <w:sz w:val="28"/>
          <w:szCs w:val="28"/>
        </w:rPr>
        <w:t xml:space="preserve">Как видно из таблицы </w:t>
      </w:r>
      <w:r w:rsidR="00DF1759" w:rsidRPr="00874843">
        <w:rPr>
          <w:sz w:val="28"/>
          <w:szCs w:val="28"/>
        </w:rPr>
        <w:t>8.3,</w:t>
      </w:r>
      <w:r w:rsidRPr="00874843">
        <w:rPr>
          <w:sz w:val="28"/>
          <w:szCs w:val="28"/>
        </w:rPr>
        <w:t xml:space="preserve"> на 01.01.200</w:t>
      </w:r>
      <w:r w:rsidR="00DF1759" w:rsidRPr="00874843">
        <w:rPr>
          <w:sz w:val="28"/>
          <w:szCs w:val="28"/>
        </w:rPr>
        <w:t>8</w:t>
      </w:r>
      <w:r w:rsidRPr="00874843">
        <w:rPr>
          <w:sz w:val="28"/>
          <w:szCs w:val="28"/>
        </w:rPr>
        <w:t xml:space="preserve"> года </w:t>
      </w:r>
      <w:r w:rsidRPr="00874843">
        <w:rPr>
          <w:sz w:val="28"/>
          <w:szCs w:val="28"/>
          <w:lang w:val="uk-UA"/>
        </w:rPr>
        <w:t>ОАО</w:t>
      </w:r>
      <w:r w:rsidRPr="00874843">
        <w:rPr>
          <w:sz w:val="28"/>
          <w:szCs w:val="28"/>
        </w:rPr>
        <w:t xml:space="preserve"> «Запор</w:t>
      </w:r>
      <w:r w:rsidRPr="00874843">
        <w:rPr>
          <w:sz w:val="28"/>
          <w:szCs w:val="28"/>
          <w:lang w:val="uk-UA"/>
        </w:rPr>
        <w:t>о</w:t>
      </w:r>
      <w:r w:rsidRPr="00874843">
        <w:rPr>
          <w:sz w:val="28"/>
          <w:szCs w:val="28"/>
        </w:rPr>
        <w:t>жсталь» на каждую гривну текущей задолженности имело 1,</w:t>
      </w:r>
      <w:r w:rsidR="00824777" w:rsidRPr="00874843">
        <w:rPr>
          <w:sz w:val="28"/>
          <w:szCs w:val="28"/>
        </w:rPr>
        <w:t>9</w:t>
      </w:r>
      <w:r w:rsidRPr="00874843">
        <w:rPr>
          <w:sz w:val="28"/>
          <w:szCs w:val="28"/>
        </w:rPr>
        <w:t xml:space="preserve"> гривны ликвидных активов. Однако, коэффициент быстрой ликвидности на протяжении года у</w:t>
      </w:r>
      <w:r w:rsidR="00824777" w:rsidRPr="00874843">
        <w:rPr>
          <w:sz w:val="28"/>
          <w:szCs w:val="28"/>
        </w:rPr>
        <w:t>меньшился</w:t>
      </w:r>
      <w:r w:rsidRPr="00874843">
        <w:rPr>
          <w:sz w:val="28"/>
          <w:szCs w:val="28"/>
        </w:rPr>
        <w:t xml:space="preserve"> и на 01.01.200</w:t>
      </w:r>
      <w:r w:rsidR="00824777" w:rsidRPr="00874843">
        <w:rPr>
          <w:sz w:val="28"/>
          <w:szCs w:val="28"/>
        </w:rPr>
        <w:t>9</w:t>
      </w:r>
      <w:r w:rsidRPr="00874843">
        <w:rPr>
          <w:sz w:val="28"/>
          <w:szCs w:val="28"/>
        </w:rPr>
        <w:t xml:space="preserve"> год</w:t>
      </w:r>
      <w:r w:rsidR="00824777" w:rsidRPr="00874843">
        <w:rPr>
          <w:sz w:val="28"/>
          <w:szCs w:val="28"/>
        </w:rPr>
        <w:t>а</w:t>
      </w:r>
      <w:r w:rsidRPr="00874843">
        <w:rPr>
          <w:sz w:val="28"/>
          <w:szCs w:val="28"/>
        </w:rPr>
        <w:t xml:space="preserve"> составил 1,</w:t>
      </w:r>
      <w:r w:rsidR="00824777" w:rsidRPr="00874843">
        <w:rPr>
          <w:sz w:val="28"/>
          <w:szCs w:val="28"/>
        </w:rPr>
        <w:t>3</w:t>
      </w:r>
      <w:r w:rsidRPr="00874843">
        <w:rPr>
          <w:sz w:val="28"/>
          <w:szCs w:val="28"/>
        </w:rPr>
        <w:t>. Это у</w:t>
      </w:r>
      <w:r w:rsidR="00824777" w:rsidRPr="00874843">
        <w:rPr>
          <w:sz w:val="28"/>
          <w:szCs w:val="28"/>
        </w:rPr>
        <w:t>меньшение</w:t>
      </w:r>
      <w:r w:rsidRPr="00874843">
        <w:rPr>
          <w:sz w:val="28"/>
          <w:szCs w:val="28"/>
        </w:rPr>
        <w:t xml:space="preserve"> </w:t>
      </w:r>
      <w:r w:rsidRPr="00874843">
        <w:rPr>
          <w:sz w:val="28"/>
          <w:szCs w:val="28"/>
          <w:lang w:val="uk-UA"/>
        </w:rPr>
        <w:t>произошло</w:t>
      </w:r>
      <w:r w:rsidRPr="00874843">
        <w:rPr>
          <w:sz w:val="28"/>
          <w:szCs w:val="28"/>
        </w:rPr>
        <w:t xml:space="preserve"> в основном </w:t>
      </w:r>
      <w:r w:rsidRPr="00874843">
        <w:rPr>
          <w:sz w:val="28"/>
          <w:szCs w:val="28"/>
          <w:lang w:val="uk-UA"/>
        </w:rPr>
        <w:t>из-за</w:t>
      </w:r>
      <w:r w:rsidRPr="00874843">
        <w:rPr>
          <w:sz w:val="28"/>
          <w:szCs w:val="28"/>
        </w:rPr>
        <w:t xml:space="preserve"> у</w:t>
      </w:r>
      <w:r w:rsidR="00705626" w:rsidRPr="00874843">
        <w:rPr>
          <w:sz w:val="28"/>
          <w:szCs w:val="28"/>
        </w:rPr>
        <w:t>величения</w:t>
      </w:r>
      <w:r w:rsidRPr="00874843">
        <w:rPr>
          <w:sz w:val="28"/>
          <w:szCs w:val="28"/>
        </w:rPr>
        <w:t xml:space="preserve"> наиболее срочных и краткосрочных обязательств. </w:t>
      </w:r>
    </w:p>
    <w:p w:rsidR="00E92DE1" w:rsidRPr="00874843" w:rsidRDefault="00E92DE1" w:rsidP="00874843">
      <w:pPr>
        <w:widowControl w:val="0"/>
        <w:tabs>
          <w:tab w:val="left" w:pos="9354"/>
        </w:tabs>
        <w:spacing w:line="360" w:lineRule="auto"/>
        <w:ind w:firstLine="709"/>
        <w:jc w:val="both"/>
        <w:rPr>
          <w:sz w:val="28"/>
          <w:szCs w:val="28"/>
        </w:rPr>
      </w:pPr>
    </w:p>
    <w:p w:rsidR="00E77606" w:rsidRPr="00874843" w:rsidRDefault="00E77606" w:rsidP="00874843">
      <w:pPr>
        <w:widowControl w:val="0"/>
        <w:tabs>
          <w:tab w:val="left" w:pos="9354"/>
        </w:tabs>
        <w:spacing w:line="360" w:lineRule="auto"/>
        <w:ind w:firstLine="709"/>
        <w:jc w:val="both"/>
        <w:rPr>
          <w:sz w:val="28"/>
          <w:szCs w:val="28"/>
        </w:rPr>
      </w:pPr>
      <w:r w:rsidRPr="00874843">
        <w:rPr>
          <w:sz w:val="28"/>
          <w:szCs w:val="28"/>
        </w:rPr>
        <w:t>Таблица 10.</w:t>
      </w:r>
      <w:r w:rsidR="003C6733" w:rsidRPr="00874843">
        <w:rPr>
          <w:sz w:val="28"/>
          <w:szCs w:val="28"/>
        </w:rPr>
        <w:t>3</w:t>
      </w:r>
      <w:r w:rsidRPr="00874843">
        <w:rPr>
          <w:sz w:val="28"/>
          <w:szCs w:val="28"/>
        </w:rPr>
        <w:t xml:space="preserve"> - Расчет коэффициента быстрой ликвидности </w:t>
      </w:r>
      <w:r w:rsidRPr="00874843">
        <w:rPr>
          <w:sz w:val="28"/>
          <w:szCs w:val="28"/>
          <w:lang w:val="uk-UA"/>
        </w:rPr>
        <w:t>ОАО</w:t>
      </w:r>
      <w:r w:rsidRPr="00874843">
        <w:rPr>
          <w:sz w:val="28"/>
          <w:szCs w:val="28"/>
        </w:rPr>
        <w:t xml:space="preserve"> «Запор</w:t>
      </w:r>
      <w:r w:rsidRPr="00874843">
        <w:rPr>
          <w:sz w:val="28"/>
          <w:szCs w:val="28"/>
          <w:lang w:val="uk-UA"/>
        </w:rPr>
        <w:t>о</w:t>
      </w:r>
      <w:r w:rsidRPr="00874843">
        <w:rPr>
          <w:sz w:val="28"/>
          <w:szCs w:val="28"/>
        </w:rPr>
        <w:t xml:space="preserve">жсталь» </w:t>
      </w:r>
    </w:p>
    <w:tbl>
      <w:tblPr>
        <w:tblW w:w="85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1980"/>
        <w:gridCol w:w="1800"/>
      </w:tblGrid>
      <w:tr w:rsidR="00E77606" w:rsidRPr="00874843" w:rsidTr="001F7679">
        <w:trPr>
          <w:cantSplit/>
          <w:trHeight w:val="325"/>
        </w:trPr>
        <w:tc>
          <w:tcPr>
            <w:tcW w:w="4819" w:type="dxa"/>
            <w:vAlign w:val="center"/>
          </w:tcPr>
          <w:p w:rsidR="00E77606" w:rsidRPr="00237E1A" w:rsidRDefault="00E77606" w:rsidP="00237E1A">
            <w:pPr>
              <w:widowControl w:val="0"/>
              <w:tabs>
                <w:tab w:val="left" w:pos="9354"/>
              </w:tabs>
              <w:spacing w:line="360" w:lineRule="auto"/>
              <w:jc w:val="both"/>
              <w:rPr>
                <w:sz w:val="20"/>
                <w:szCs w:val="20"/>
              </w:rPr>
            </w:pPr>
            <w:r w:rsidRPr="00237E1A">
              <w:rPr>
                <w:sz w:val="20"/>
                <w:szCs w:val="20"/>
              </w:rPr>
              <w:t>Показатели</w:t>
            </w:r>
          </w:p>
        </w:tc>
        <w:tc>
          <w:tcPr>
            <w:tcW w:w="1980" w:type="dxa"/>
            <w:vAlign w:val="center"/>
          </w:tcPr>
          <w:p w:rsidR="00E77606" w:rsidRPr="00237E1A" w:rsidRDefault="00E77606" w:rsidP="00237E1A">
            <w:pPr>
              <w:widowControl w:val="0"/>
              <w:tabs>
                <w:tab w:val="left" w:pos="9354"/>
              </w:tabs>
              <w:spacing w:line="360" w:lineRule="auto"/>
              <w:jc w:val="both"/>
              <w:rPr>
                <w:sz w:val="20"/>
                <w:szCs w:val="20"/>
              </w:rPr>
            </w:pPr>
            <w:r w:rsidRPr="00237E1A">
              <w:rPr>
                <w:sz w:val="20"/>
                <w:szCs w:val="20"/>
              </w:rPr>
              <w:t>01.01.200</w:t>
            </w:r>
            <w:r w:rsidR="00DF1759" w:rsidRPr="00237E1A">
              <w:rPr>
                <w:sz w:val="20"/>
                <w:szCs w:val="20"/>
              </w:rPr>
              <w:t>8</w:t>
            </w:r>
            <w:r w:rsidRPr="00237E1A">
              <w:rPr>
                <w:sz w:val="20"/>
                <w:szCs w:val="20"/>
              </w:rPr>
              <w:t xml:space="preserve"> г.</w:t>
            </w:r>
          </w:p>
        </w:tc>
        <w:tc>
          <w:tcPr>
            <w:tcW w:w="1800" w:type="dxa"/>
            <w:vAlign w:val="center"/>
          </w:tcPr>
          <w:p w:rsidR="00E77606" w:rsidRPr="00237E1A" w:rsidRDefault="00E77606" w:rsidP="00237E1A">
            <w:pPr>
              <w:widowControl w:val="0"/>
              <w:tabs>
                <w:tab w:val="left" w:pos="9354"/>
              </w:tabs>
              <w:spacing w:line="360" w:lineRule="auto"/>
              <w:jc w:val="both"/>
              <w:rPr>
                <w:sz w:val="20"/>
                <w:szCs w:val="20"/>
              </w:rPr>
            </w:pPr>
            <w:r w:rsidRPr="00237E1A">
              <w:rPr>
                <w:sz w:val="20"/>
                <w:szCs w:val="20"/>
              </w:rPr>
              <w:t>01.01.200</w:t>
            </w:r>
            <w:r w:rsidR="00DF1759" w:rsidRPr="00237E1A">
              <w:rPr>
                <w:sz w:val="20"/>
                <w:szCs w:val="20"/>
              </w:rPr>
              <w:t>9</w:t>
            </w:r>
            <w:r w:rsidRPr="00237E1A">
              <w:rPr>
                <w:sz w:val="20"/>
                <w:szCs w:val="20"/>
              </w:rPr>
              <w:t xml:space="preserve"> г.</w:t>
            </w:r>
          </w:p>
        </w:tc>
      </w:tr>
      <w:tr w:rsidR="00DF1759" w:rsidRPr="00874843" w:rsidTr="001F7679">
        <w:trPr>
          <w:trHeight w:val="283"/>
        </w:trPr>
        <w:tc>
          <w:tcPr>
            <w:tcW w:w="4819" w:type="dxa"/>
          </w:tcPr>
          <w:p w:rsidR="00DF1759" w:rsidRPr="00237E1A" w:rsidRDefault="00DF1759" w:rsidP="00237E1A">
            <w:pPr>
              <w:widowControl w:val="0"/>
              <w:tabs>
                <w:tab w:val="left" w:pos="9354"/>
              </w:tabs>
              <w:spacing w:line="360" w:lineRule="auto"/>
              <w:jc w:val="both"/>
              <w:rPr>
                <w:sz w:val="20"/>
                <w:szCs w:val="20"/>
              </w:rPr>
            </w:pPr>
            <w:r w:rsidRPr="00237E1A">
              <w:rPr>
                <w:sz w:val="20"/>
                <w:szCs w:val="20"/>
              </w:rPr>
              <w:t>1. А1 – наиболее ликвидные активы, тыс. грн.</w:t>
            </w:r>
          </w:p>
        </w:tc>
        <w:tc>
          <w:tcPr>
            <w:tcW w:w="1980" w:type="dxa"/>
            <w:vAlign w:val="bottom"/>
          </w:tcPr>
          <w:p w:rsidR="00DF1759" w:rsidRPr="00237E1A" w:rsidRDefault="00DF1759" w:rsidP="00237E1A">
            <w:pPr>
              <w:widowControl w:val="0"/>
              <w:spacing w:line="360" w:lineRule="auto"/>
              <w:jc w:val="both"/>
              <w:rPr>
                <w:sz w:val="20"/>
                <w:szCs w:val="20"/>
              </w:rPr>
            </w:pPr>
            <w:r w:rsidRPr="00237E1A">
              <w:rPr>
                <w:sz w:val="20"/>
                <w:szCs w:val="20"/>
              </w:rPr>
              <w:t>982 913</w:t>
            </w:r>
          </w:p>
        </w:tc>
        <w:tc>
          <w:tcPr>
            <w:tcW w:w="1800" w:type="dxa"/>
            <w:vAlign w:val="bottom"/>
          </w:tcPr>
          <w:p w:rsidR="00DF1759" w:rsidRPr="00237E1A" w:rsidRDefault="00DF1759" w:rsidP="00237E1A">
            <w:pPr>
              <w:widowControl w:val="0"/>
              <w:spacing w:line="360" w:lineRule="auto"/>
              <w:jc w:val="both"/>
              <w:rPr>
                <w:sz w:val="20"/>
                <w:szCs w:val="20"/>
                <w:lang w:val="en-US"/>
              </w:rPr>
            </w:pPr>
            <w:r w:rsidRPr="00237E1A">
              <w:rPr>
                <w:sz w:val="20"/>
                <w:szCs w:val="20"/>
                <w:lang w:val="en-US"/>
              </w:rPr>
              <w:t>1</w:t>
            </w:r>
            <w:r w:rsidR="00874843" w:rsidRPr="00237E1A">
              <w:rPr>
                <w:sz w:val="20"/>
                <w:szCs w:val="20"/>
                <w:lang w:val="en-US"/>
              </w:rPr>
              <w:t xml:space="preserve"> </w:t>
            </w:r>
            <w:r w:rsidRPr="00237E1A">
              <w:rPr>
                <w:sz w:val="20"/>
                <w:szCs w:val="20"/>
                <w:lang w:val="en-US"/>
              </w:rPr>
              <w:t>095 563</w:t>
            </w:r>
          </w:p>
        </w:tc>
      </w:tr>
      <w:tr w:rsidR="00DF1759" w:rsidRPr="00874843" w:rsidTr="001F7679">
        <w:trPr>
          <w:trHeight w:val="355"/>
        </w:trPr>
        <w:tc>
          <w:tcPr>
            <w:tcW w:w="4819" w:type="dxa"/>
          </w:tcPr>
          <w:p w:rsidR="00DF1759" w:rsidRPr="00237E1A" w:rsidRDefault="00DF1759" w:rsidP="00237E1A">
            <w:pPr>
              <w:widowControl w:val="0"/>
              <w:tabs>
                <w:tab w:val="left" w:pos="9354"/>
              </w:tabs>
              <w:spacing w:line="360" w:lineRule="auto"/>
              <w:jc w:val="both"/>
              <w:rPr>
                <w:sz w:val="20"/>
                <w:szCs w:val="20"/>
              </w:rPr>
            </w:pPr>
            <w:r w:rsidRPr="00237E1A">
              <w:rPr>
                <w:sz w:val="20"/>
                <w:szCs w:val="20"/>
              </w:rPr>
              <w:t xml:space="preserve">2. А2 – быстро реализованные активы, тыс. грн. </w:t>
            </w:r>
          </w:p>
        </w:tc>
        <w:tc>
          <w:tcPr>
            <w:tcW w:w="1980" w:type="dxa"/>
            <w:vAlign w:val="bottom"/>
          </w:tcPr>
          <w:p w:rsidR="00DF1759" w:rsidRPr="00237E1A" w:rsidRDefault="00DF1759" w:rsidP="00237E1A">
            <w:pPr>
              <w:widowControl w:val="0"/>
              <w:spacing w:line="360" w:lineRule="auto"/>
              <w:jc w:val="both"/>
              <w:rPr>
                <w:sz w:val="20"/>
                <w:szCs w:val="20"/>
                <w:lang w:val="en-US"/>
              </w:rPr>
            </w:pPr>
            <w:r w:rsidRPr="00237E1A">
              <w:rPr>
                <w:sz w:val="20"/>
                <w:szCs w:val="20"/>
                <w:lang w:val="en-US"/>
              </w:rPr>
              <w:t>534 041</w:t>
            </w:r>
          </w:p>
        </w:tc>
        <w:tc>
          <w:tcPr>
            <w:tcW w:w="1800" w:type="dxa"/>
            <w:vAlign w:val="bottom"/>
          </w:tcPr>
          <w:p w:rsidR="00DF1759" w:rsidRPr="00237E1A" w:rsidRDefault="00DF1759" w:rsidP="00237E1A">
            <w:pPr>
              <w:widowControl w:val="0"/>
              <w:spacing w:line="360" w:lineRule="auto"/>
              <w:jc w:val="both"/>
              <w:rPr>
                <w:sz w:val="20"/>
                <w:szCs w:val="20"/>
                <w:lang w:val="en-US"/>
              </w:rPr>
            </w:pPr>
            <w:r w:rsidRPr="00237E1A">
              <w:rPr>
                <w:sz w:val="20"/>
                <w:szCs w:val="20"/>
                <w:lang w:val="en-US"/>
              </w:rPr>
              <w:t>1</w:t>
            </w:r>
            <w:r w:rsidR="00874843" w:rsidRPr="00237E1A">
              <w:rPr>
                <w:sz w:val="20"/>
                <w:szCs w:val="20"/>
                <w:lang w:val="en-US"/>
              </w:rPr>
              <w:t xml:space="preserve"> </w:t>
            </w:r>
            <w:r w:rsidRPr="00237E1A">
              <w:rPr>
                <w:sz w:val="20"/>
                <w:szCs w:val="20"/>
                <w:lang w:val="en-US"/>
              </w:rPr>
              <w:t>953 730</w:t>
            </w:r>
          </w:p>
        </w:tc>
      </w:tr>
      <w:tr w:rsidR="00DF1759" w:rsidRPr="00874843" w:rsidTr="001F7679">
        <w:trPr>
          <w:trHeight w:val="349"/>
        </w:trPr>
        <w:tc>
          <w:tcPr>
            <w:tcW w:w="4819" w:type="dxa"/>
          </w:tcPr>
          <w:p w:rsidR="00DF1759" w:rsidRPr="00237E1A" w:rsidRDefault="00DF1759" w:rsidP="00237E1A">
            <w:pPr>
              <w:widowControl w:val="0"/>
              <w:tabs>
                <w:tab w:val="left" w:pos="9354"/>
              </w:tabs>
              <w:spacing w:line="360" w:lineRule="auto"/>
              <w:jc w:val="both"/>
              <w:rPr>
                <w:sz w:val="20"/>
                <w:szCs w:val="20"/>
              </w:rPr>
            </w:pPr>
            <w:r w:rsidRPr="00237E1A">
              <w:rPr>
                <w:sz w:val="20"/>
                <w:szCs w:val="20"/>
              </w:rPr>
              <w:t xml:space="preserve">3. П1 – наиболее срочные обязательства, тыс. грн. </w:t>
            </w:r>
          </w:p>
        </w:tc>
        <w:tc>
          <w:tcPr>
            <w:tcW w:w="1980" w:type="dxa"/>
            <w:vAlign w:val="bottom"/>
          </w:tcPr>
          <w:p w:rsidR="00DF1759" w:rsidRPr="00237E1A" w:rsidRDefault="00DF1759" w:rsidP="00237E1A">
            <w:pPr>
              <w:widowControl w:val="0"/>
              <w:spacing w:line="360" w:lineRule="auto"/>
              <w:jc w:val="both"/>
              <w:rPr>
                <w:sz w:val="20"/>
                <w:szCs w:val="20"/>
              </w:rPr>
            </w:pPr>
            <w:r w:rsidRPr="00237E1A">
              <w:rPr>
                <w:sz w:val="20"/>
                <w:szCs w:val="20"/>
                <w:lang w:val="en-US"/>
              </w:rPr>
              <w:t>767 858</w:t>
            </w:r>
          </w:p>
        </w:tc>
        <w:tc>
          <w:tcPr>
            <w:tcW w:w="1800" w:type="dxa"/>
            <w:vAlign w:val="bottom"/>
          </w:tcPr>
          <w:p w:rsidR="00DF1759" w:rsidRPr="00237E1A" w:rsidRDefault="00DF1759" w:rsidP="00237E1A">
            <w:pPr>
              <w:widowControl w:val="0"/>
              <w:spacing w:line="360" w:lineRule="auto"/>
              <w:jc w:val="both"/>
              <w:rPr>
                <w:sz w:val="20"/>
                <w:szCs w:val="20"/>
                <w:lang w:val="en-US"/>
              </w:rPr>
            </w:pPr>
            <w:r w:rsidRPr="00237E1A">
              <w:rPr>
                <w:sz w:val="20"/>
                <w:szCs w:val="20"/>
                <w:lang w:val="en-US"/>
              </w:rPr>
              <w:t>1</w:t>
            </w:r>
            <w:r w:rsidR="00874843" w:rsidRPr="00237E1A">
              <w:rPr>
                <w:sz w:val="20"/>
                <w:szCs w:val="20"/>
                <w:lang w:val="en-US"/>
              </w:rPr>
              <w:t xml:space="preserve"> </w:t>
            </w:r>
            <w:r w:rsidRPr="00237E1A">
              <w:rPr>
                <w:sz w:val="20"/>
                <w:szCs w:val="20"/>
                <w:lang w:val="en-US"/>
              </w:rPr>
              <w:t>957 455</w:t>
            </w:r>
          </w:p>
        </w:tc>
      </w:tr>
      <w:tr w:rsidR="00DF1759" w:rsidRPr="00874843" w:rsidTr="001F7679">
        <w:trPr>
          <w:trHeight w:val="346"/>
        </w:trPr>
        <w:tc>
          <w:tcPr>
            <w:tcW w:w="4819" w:type="dxa"/>
          </w:tcPr>
          <w:p w:rsidR="00DF1759" w:rsidRPr="00237E1A" w:rsidRDefault="00DF1759" w:rsidP="00237E1A">
            <w:pPr>
              <w:widowControl w:val="0"/>
              <w:tabs>
                <w:tab w:val="left" w:pos="9354"/>
              </w:tabs>
              <w:spacing w:line="360" w:lineRule="auto"/>
              <w:jc w:val="both"/>
              <w:rPr>
                <w:sz w:val="20"/>
                <w:szCs w:val="20"/>
              </w:rPr>
            </w:pPr>
            <w:r w:rsidRPr="00237E1A">
              <w:rPr>
                <w:sz w:val="20"/>
                <w:szCs w:val="20"/>
              </w:rPr>
              <w:t>4. П2 – краткосрочные обязательства, тыс. грн.</w:t>
            </w:r>
          </w:p>
        </w:tc>
        <w:tc>
          <w:tcPr>
            <w:tcW w:w="1980" w:type="dxa"/>
            <w:vAlign w:val="bottom"/>
          </w:tcPr>
          <w:p w:rsidR="00DF1759" w:rsidRPr="00237E1A" w:rsidRDefault="00DF1759" w:rsidP="00237E1A">
            <w:pPr>
              <w:widowControl w:val="0"/>
              <w:spacing w:line="360" w:lineRule="auto"/>
              <w:jc w:val="both"/>
              <w:rPr>
                <w:sz w:val="20"/>
                <w:szCs w:val="20"/>
                <w:lang w:val="en-US"/>
              </w:rPr>
            </w:pPr>
            <w:r w:rsidRPr="00237E1A">
              <w:rPr>
                <w:sz w:val="20"/>
                <w:szCs w:val="20"/>
                <w:lang w:val="en-US"/>
              </w:rPr>
              <w:t>0</w:t>
            </w:r>
          </w:p>
        </w:tc>
        <w:tc>
          <w:tcPr>
            <w:tcW w:w="1800" w:type="dxa"/>
            <w:vAlign w:val="bottom"/>
          </w:tcPr>
          <w:p w:rsidR="00DF1759" w:rsidRPr="00237E1A" w:rsidRDefault="00DF1759" w:rsidP="00237E1A">
            <w:pPr>
              <w:widowControl w:val="0"/>
              <w:spacing w:line="360" w:lineRule="auto"/>
              <w:jc w:val="both"/>
              <w:rPr>
                <w:sz w:val="20"/>
                <w:szCs w:val="20"/>
                <w:lang w:val="en-US"/>
              </w:rPr>
            </w:pPr>
            <w:r w:rsidRPr="00237E1A">
              <w:rPr>
                <w:sz w:val="20"/>
                <w:szCs w:val="20"/>
                <w:lang w:val="en-US"/>
              </w:rPr>
              <w:t>338 800</w:t>
            </w:r>
          </w:p>
        </w:tc>
      </w:tr>
      <w:tr w:rsidR="00E77606" w:rsidRPr="00874843" w:rsidTr="001F7679">
        <w:trPr>
          <w:trHeight w:val="343"/>
        </w:trPr>
        <w:tc>
          <w:tcPr>
            <w:tcW w:w="4819" w:type="dxa"/>
          </w:tcPr>
          <w:p w:rsidR="00E77606" w:rsidRPr="00237E1A" w:rsidRDefault="00E77606" w:rsidP="00237E1A">
            <w:pPr>
              <w:widowControl w:val="0"/>
              <w:tabs>
                <w:tab w:val="left" w:pos="9354"/>
              </w:tabs>
              <w:spacing w:line="360" w:lineRule="auto"/>
              <w:jc w:val="both"/>
              <w:rPr>
                <w:sz w:val="20"/>
                <w:szCs w:val="20"/>
              </w:rPr>
            </w:pPr>
            <w:r w:rsidRPr="00237E1A">
              <w:rPr>
                <w:sz w:val="20"/>
                <w:szCs w:val="20"/>
              </w:rPr>
              <w:t xml:space="preserve">5. Коэффициент быстрой ликвидности </w:t>
            </w:r>
          </w:p>
        </w:tc>
        <w:tc>
          <w:tcPr>
            <w:tcW w:w="1980" w:type="dxa"/>
            <w:vAlign w:val="center"/>
          </w:tcPr>
          <w:p w:rsidR="00E77606" w:rsidRPr="00237E1A" w:rsidRDefault="00824777" w:rsidP="00237E1A">
            <w:pPr>
              <w:widowControl w:val="0"/>
              <w:tabs>
                <w:tab w:val="left" w:pos="9354"/>
              </w:tabs>
              <w:spacing w:line="360" w:lineRule="auto"/>
              <w:jc w:val="both"/>
              <w:rPr>
                <w:sz w:val="20"/>
                <w:szCs w:val="20"/>
              </w:rPr>
            </w:pPr>
            <w:r w:rsidRPr="00237E1A">
              <w:rPr>
                <w:sz w:val="20"/>
                <w:szCs w:val="20"/>
              </w:rPr>
              <w:t>1.9</w:t>
            </w:r>
          </w:p>
        </w:tc>
        <w:tc>
          <w:tcPr>
            <w:tcW w:w="1800" w:type="dxa"/>
            <w:vAlign w:val="center"/>
          </w:tcPr>
          <w:p w:rsidR="00E77606" w:rsidRPr="00237E1A" w:rsidRDefault="00824777" w:rsidP="00237E1A">
            <w:pPr>
              <w:widowControl w:val="0"/>
              <w:tabs>
                <w:tab w:val="left" w:pos="9354"/>
              </w:tabs>
              <w:spacing w:line="360" w:lineRule="auto"/>
              <w:jc w:val="both"/>
              <w:rPr>
                <w:sz w:val="20"/>
                <w:szCs w:val="20"/>
              </w:rPr>
            </w:pPr>
            <w:r w:rsidRPr="00237E1A">
              <w:rPr>
                <w:sz w:val="20"/>
                <w:szCs w:val="20"/>
              </w:rPr>
              <w:t>1.3</w:t>
            </w:r>
          </w:p>
        </w:tc>
      </w:tr>
    </w:tbl>
    <w:p w:rsidR="00E77606" w:rsidRPr="00874843" w:rsidRDefault="00E77606" w:rsidP="00874843">
      <w:pPr>
        <w:widowControl w:val="0"/>
        <w:tabs>
          <w:tab w:val="left" w:pos="9354"/>
        </w:tabs>
        <w:spacing w:line="360" w:lineRule="auto"/>
        <w:ind w:firstLine="709"/>
        <w:jc w:val="both"/>
        <w:rPr>
          <w:sz w:val="28"/>
          <w:szCs w:val="28"/>
        </w:rPr>
      </w:pPr>
    </w:p>
    <w:p w:rsidR="00E77606" w:rsidRPr="00874843" w:rsidRDefault="00E77606" w:rsidP="00874843">
      <w:pPr>
        <w:widowControl w:val="0"/>
        <w:tabs>
          <w:tab w:val="left" w:pos="9354"/>
        </w:tabs>
        <w:spacing w:line="360" w:lineRule="auto"/>
        <w:ind w:firstLine="709"/>
        <w:jc w:val="both"/>
        <w:rPr>
          <w:sz w:val="28"/>
          <w:szCs w:val="28"/>
        </w:rPr>
      </w:pPr>
      <w:r w:rsidRPr="00874843">
        <w:rPr>
          <w:sz w:val="28"/>
          <w:szCs w:val="28"/>
        </w:rPr>
        <w:t xml:space="preserve">Коэффициент абсолютной ликвидности показывает, какую часть краткосрочных заемных обязательств можно при необходимости погасить немедленно. Рассчитаем данный коэффициент для </w:t>
      </w:r>
      <w:r w:rsidRPr="00874843">
        <w:rPr>
          <w:sz w:val="28"/>
          <w:szCs w:val="28"/>
          <w:lang w:val="uk-UA"/>
        </w:rPr>
        <w:t>ОАО</w:t>
      </w:r>
      <w:r w:rsidRPr="00874843">
        <w:rPr>
          <w:sz w:val="28"/>
          <w:szCs w:val="28"/>
        </w:rPr>
        <w:t xml:space="preserve"> «Запор</w:t>
      </w:r>
      <w:r w:rsidRPr="00874843">
        <w:rPr>
          <w:sz w:val="28"/>
          <w:szCs w:val="28"/>
          <w:lang w:val="uk-UA"/>
        </w:rPr>
        <w:t>о</w:t>
      </w:r>
      <w:r w:rsidRPr="00874843">
        <w:rPr>
          <w:sz w:val="28"/>
          <w:szCs w:val="28"/>
        </w:rPr>
        <w:t xml:space="preserve">жсталь» (таблица 10.3). </w:t>
      </w:r>
    </w:p>
    <w:p w:rsidR="00E77606" w:rsidRPr="00874843" w:rsidRDefault="00E77606" w:rsidP="00874843">
      <w:pPr>
        <w:widowControl w:val="0"/>
        <w:tabs>
          <w:tab w:val="left" w:pos="9354"/>
        </w:tabs>
        <w:spacing w:line="360" w:lineRule="auto"/>
        <w:ind w:firstLine="709"/>
        <w:jc w:val="both"/>
        <w:rPr>
          <w:sz w:val="28"/>
          <w:szCs w:val="28"/>
        </w:rPr>
      </w:pPr>
    </w:p>
    <w:p w:rsidR="00E77606" w:rsidRPr="00874843" w:rsidRDefault="00E77606" w:rsidP="00874843">
      <w:pPr>
        <w:widowControl w:val="0"/>
        <w:spacing w:line="360" w:lineRule="auto"/>
        <w:ind w:firstLine="709"/>
        <w:jc w:val="both"/>
        <w:rPr>
          <w:sz w:val="28"/>
          <w:szCs w:val="28"/>
        </w:rPr>
      </w:pPr>
      <w:r w:rsidRPr="00874843">
        <w:rPr>
          <w:sz w:val="28"/>
          <w:szCs w:val="28"/>
        </w:rPr>
        <w:t>Таблица 10.</w:t>
      </w:r>
      <w:r w:rsidR="003C6733" w:rsidRPr="00874843">
        <w:rPr>
          <w:sz w:val="28"/>
          <w:szCs w:val="28"/>
        </w:rPr>
        <w:t>4</w:t>
      </w:r>
      <w:r w:rsidRPr="00874843">
        <w:rPr>
          <w:sz w:val="28"/>
          <w:szCs w:val="28"/>
        </w:rPr>
        <w:t xml:space="preserve"> - Расчет коэффициента абсолютной ликвидности </w:t>
      </w:r>
      <w:r w:rsidRPr="00874843">
        <w:rPr>
          <w:sz w:val="28"/>
          <w:szCs w:val="28"/>
          <w:lang w:val="uk-UA"/>
        </w:rPr>
        <w:t>ОАО</w:t>
      </w:r>
      <w:r w:rsidRPr="00874843">
        <w:rPr>
          <w:sz w:val="28"/>
          <w:szCs w:val="28"/>
        </w:rPr>
        <w:t xml:space="preserve"> «Запор</w:t>
      </w:r>
      <w:r w:rsidRPr="00874843">
        <w:rPr>
          <w:sz w:val="28"/>
          <w:szCs w:val="28"/>
          <w:lang w:val="uk-UA"/>
        </w:rPr>
        <w:t>о</w:t>
      </w:r>
      <w:r w:rsidRPr="00874843">
        <w:rPr>
          <w:sz w:val="28"/>
          <w:szCs w:val="28"/>
        </w:rPr>
        <w:t xml:space="preserve">жсталь»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0"/>
        <w:gridCol w:w="1800"/>
      </w:tblGrid>
      <w:tr w:rsidR="00172EB4" w:rsidRPr="00874843" w:rsidTr="001F7679">
        <w:trPr>
          <w:cantSplit/>
          <w:trHeight w:val="293"/>
        </w:trPr>
        <w:tc>
          <w:tcPr>
            <w:tcW w:w="4820" w:type="dxa"/>
            <w:vAlign w:val="center"/>
          </w:tcPr>
          <w:p w:rsidR="00172EB4" w:rsidRPr="00237E1A" w:rsidRDefault="00172EB4" w:rsidP="00237E1A">
            <w:pPr>
              <w:widowControl w:val="0"/>
              <w:spacing w:line="360" w:lineRule="auto"/>
              <w:jc w:val="both"/>
              <w:rPr>
                <w:sz w:val="20"/>
                <w:szCs w:val="20"/>
              </w:rPr>
            </w:pPr>
            <w:r w:rsidRPr="00237E1A">
              <w:rPr>
                <w:sz w:val="20"/>
                <w:szCs w:val="20"/>
              </w:rPr>
              <w:t>Показатели</w:t>
            </w:r>
          </w:p>
        </w:tc>
        <w:tc>
          <w:tcPr>
            <w:tcW w:w="1980" w:type="dxa"/>
            <w:vAlign w:val="center"/>
          </w:tcPr>
          <w:p w:rsidR="00172EB4" w:rsidRPr="00237E1A" w:rsidRDefault="00172EB4" w:rsidP="00237E1A">
            <w:pPr>
              <w:widowControl w:val="0"/>
              <w:tabs>
                <w:tab w:val="left" w:pos="9354"/>
              </w:tabs>
              <w:spacing w:line="360" w:lineRule="auto"/>
              <w:jc w:val="both"/>
              <w:rPr>
                <w:sz w:val="20"/>
                <w:szCs w:val="20"/>
              </w:rPr>
            </w:pPr>
            <w:r w:rsidRPr="00237E1A">
              <w:rPr>
                <w:sz w:val="20"/>
                <w:szCs w:val="20"/>
              </w:rPr>
              <w:t>01.01.2008 г.</w:t>
            </w:r>
          </w:p>
        </w:tc>
        <w:tc>
          <w:tcPr>
            <w:tcW w:w="1800" w:type="dxa"/>
            <w:vAlign w:val="center"/>
          </w:tcPr>
          <w:p w:rsidR="00172EB4" w:rsidRPr="00237E1A" w:rsidRDefault="00172EB4" w:rsidP="00237E1A">
            <w:pPr>
              <w:widowControl w:val="0"/>
              <w:tabs>
                <w:tab w:val="left" w:pos="9354"/>
              </w:tabs>
              <w:spacing w:line="360" w:lineRule="auto"/>
              <w:jc w:val="both"/>
              <w:rPr>
                <w:sz w:val="20"/>
                <w:szCs w:val="20"/>
              </w:rPr>
            </w:pPr>
            <w:r w:rsidRPr="00237E1A">
              <w:rPr>
                <w:sz w:val="20"/>
                <w:szCs w:val="20"/>
              </w:rPr>
              <w:t>01.01.2009 г.</w:t>
            </w:r>
          </w:p>
        </w:tc>
      </w:tr>
      <w:tr w:rsidR="00172EB4" w:rsidRPr="00874843" w:rsidTr="001F7679">
        <w:tc>
          <w:tcPr>
            <w:tcW w:w="4820" w:type="dxa"/>
          </w:tcPr>
          <w:p w:rsidR="00172EB4" w:rsidRPr="00237E1A" w:rsidRDefault="00172EB4" w:rsidP="00237E1A">
            <w:pPr>
              <w:widowControl w:val="0"/>
              <w:spacing w:line="360" w:lineRule="auto"/>
              <w:jc w:val="both"/>
              <w:rPr>
                <w:sz w:val="20"/>
                <w:szCs w:val="20"/>
              </w:rPr>
            </w:pPr>
            <w:r w:rsidRPr="00237E1A">
              <w:rPr>
                <w:sz w:val="20"/>
                <w:szCs w:val="20"/>
              </w:rPr>
              <w:t>1. А1 – наиболее ликвидные активы, тыс. грн.</w:t>
            </w:r>
          </w:p>
        </w:tc>
        <w:tc>
          <w:tcPr>
            <w:tcW w:w="1980" w:type="dxa"/>
            <w:vAlign w:val="bottom"/>
          </w:tcPr>
          <w:p w:rsidR="00172EB4" w:rsidRPr="00237E1A" w:rsidRDefault="00172EB4" w:rsidP="00237E1A">
            <w:pPr>
              <w:widowControl w:val="0"/>
              <w:spacing w:line="360" w:lineRule="auto"/>
              <w:jc w:val="both"/>
              <w:rPr>
                <w:sz w:val="20"/>
                <w:szCs w:val="20"/>
              </w:rPr>
            </w:pPr>
            <w:r w:rsidRPr="00237E1A">
              <w:rPr>
                <w:sz w:val="20"/>
                <w:szCs w:val="20"/>
              </w:rPr>
              <w:t>982 913</w:t>
            </w:r>
          </w:p>
        </w:tc>
        <w:tc>
          <w:tcPr>
            <w:tcW w:w="1800" w:type="dxa"/>
            <w:vAlign w:val="bottom"/>
          </w:tcPr>
          <w:p w:rsidR="00172EB4" w:rsidRPr="00237E1A" w:rsidRDefault="00172EB4" w:rsidP="00237E1A">
            <w:pPr>
              <w:widowControl w:val="0"/>
              <w:spacing w:line="360" w:lineRule="auto"/>
              <w:jc w:val="both"/>
              <w:rPr>
                <w:sz w:val="20"/>
                <w:szCs w:val="20"/>
                <w:lang w:val="en-US"/>
              </w:rPr>
            </w:pPr>
            <w:r w:rsidRPr="00237E1A">
              <w:rPr>
                <w:sz w:val="20"/>
                <w:szCs w:val="20"/>
                <w:lang w:val="en-US"/>
              </w:rPr>
              <w:t>1</w:t>
            </w:r>
            <w:r w:rsidR="00874843" w:rsidRPr="00237E1A">
              <w:rPr>
                <w:sz w:val="20"/>
                <w:szCs w:val="20"/>
                <w:lang w:val="en-US"/>
              </w:rPr>
              <w:t xml:space="preserve"> </w:t>
            </w:r>
            <w:r w:rsidRPr="00237E1A">
              <w:rPr>
                <w:sz w:val="20"/>
                <w:szCs w:val="20"/>
                <w:lang w:val="en-US"/>
              </w:rPr>
              <w:t>095 563</w:t>
            </w:r>
          </w:p>
        </w:tc>
      </w:tr>
      <w:tr w:rsidR="00172EB4" w:rsidRPr="00874843" w:rsidTr="001F7679">
        <w:tc>
          <w:tcPr>
            <w:tcW w:w="4820" w:type="dxa"/>
          </w:tcPr>
          <w:p w:rsidR="00172EB4" w:rsidRPr="00237E1A" w:rsidRDefault="00172EB4" w:rsidP="00237E1A">
            <w:pPr>
              <w:widowControl w:val="0"/>
              <w:spacing w:line="360" w:lineRule="auto"/>
              <w:jc w:val="both"/>
              <w:rPr>
                <w:sz w:val="20"/>
                <w:szCs w:val="20"/>
              </w:rPr>
            </w:pPr>
            <w:r w:rsidRPr="00237E1A">
              <w:rPr>
                <w:sz w:val="20"/>
                <w:szCs w:val="20"/>
              </w:rPr>
              <w:t xml:space="preserve">2. П1 – наиболее срочные обязательства, тыс.грн. </w:t>
            </w:r>
          </w:p>
        </w:tc>
        <w:tc>
          <w:tcPr>
            <w:tcW w:w="1980" w:type="dxa"/>
            <w:vAlign w:val="bottom"/>
          </w:tcPr>
          <w:p w:rsidR="00172EB4" w:rsidRPr="00237E1A" w:rsidRDefault="00172EB4" w:rsidP="00237E1A">
            <w:pPr>
              <w:widowControl w:val="0"/>
              <w:spacing w:line="360" w:lineRule="auto"/>
              <w:jc w:val="both"/>
              <w:rPr>
                <w:sz w:val="20"/>
                <w:szCs w:val="20"/>
              </w:rPr>
            </w:pPr>
            <w:r w:rsidRPr="00237E1A">
              <w:rPr>
                <w:sz w:val="20"/>
                <w:szCs w:val="20"/>
                <w:lang w:val="en-US"/>
              </w:rPr>
              <w:t>767 858</w:t>
            </w:r>
          </w:p>
        </w:tc>
        <w:tc>
          <w:tcPr>
            <w:tcW w:w="1800" w:type="dxa"/>
            <w:vAlign w:val="bottom"/>
          </w:tcPr>
          <w:p w:rsidR="00172EB4" w:rsidRPr="00237E1A" w:rsidRDefault="00172EB4" w:rsidP="00237E1A">
            <w:pPr>
              <w:widowControl w:val="0"/>
              <w:spacing w:line="360" w:lineRule="auto"/>
              <w:jc w:val="both"/>
              <w:rPr>
                <w:sz w:val="20"/>
                <w:szCs w:val="20"/>
                <w:lang w:val="en-US"/>
              </w:rPr>
            </w:pPr>
            <w:r w:rsidRPr="00237E1A">
              <w:rPr>
                <w:sz w:val="20"/>
                <w:szCs w:val="20"/>
                <w:lang w:val="en-US"/>
              </w:rPr>
              <w:t>1</w:t>
            </w:r>
            <w:r w:rsidR="00874843" w:rsidRPr="00237E1A">
              <w:rPr>
                <w:sz w:val="20"/>
                <w:szCs w:val="20"/>
                <w:lang w:val="en-US"/>
              </w:rPr>
              <w:t xml:space="preserve"> </w:t>
            </w:r>
            <w:r w:rsidRPr="00237E1A">
              <w:rPr>
                <w:sz w:val="20"/>
                <w:szCs w:val="20"/>
                <w:lang w:val="en-US"/>
              </w:rPr>
              <w:t>957 455</w:t>
            </w:r>
          </w:p>
        </w:tc>
      </w:tr>
      <w:tr w:rsidR="00172EB4" w:rsidRPr="00874843" w:rsidTr="001F7679">
        <w:tc>
          <w:tcPr>
            <w:tcW w:w="4820" w:type="dxa"/>
          </w:tcPr>
          <w:p w:rsidR="00172EB4" w:rsidRPr="00237E1A" w:rsidRDefault="00172EB4" w:rsidP="00237E1A">
            <w:pPr>
              <w:widowControl w:val="0"/>
              <w:spacing w:line="360" w:lineRule="auto"/>
              <w:jc w:val="both"/>
              <w:rPr>
                <w:sz w:val="20"/>
                <w:szCs w:val="20"/>
              </w:rPr>
            </w:pPr>
            <w:r w:rsidRPr="00237E1A">
              <w:rPr>
                <w:sz w:val="20"/>
                <w:szCs w:val="20"/>
              </w:rPr>
              <w:t>3. П2 – краткосрочные обязательства, тыс. грн.</w:t>
            </w:r>
          </w:p>
        </w:tc>
        <w:tc>
          <w:tcPr>
            <w:tcW w:w="1980" w:type="dxa"/>
            <w:vAlign w:val="bottom"/>
          </w:tcPr>
          <w:p w:rsidR="00172EB4" w:rsidRPr="00237E1A" w:rsidRDefault="00172EB4" w:rsidP="00237E1A">
            <w:pPr>
              <w:widowControl w:val="0"/>
              <w:spacing w:line="360" w:lineRule="auto"/>
              <w:jc w:val="both"/>
              <w:rPr>
                <w:sz w:val="20"/>
                <w:szCs w:val="20"/>
                <w:lang w:val="en-US"/>
              </w:rPr>
            </w:pPr>
            <w:r w:rsidRPr="00237E1A">
              <w:rPr>
                <w:sz w:val="20"/>
                <w:szCs w:val="20"/>
                <w:lang w:val="en-US"/>
              </w:rPr>
              <w:t>0</w:t>
            </w:r>
          </w:p>
        </w:tc>
        <w:tc>
          <w:tcPr>
            <w:tcW w:w="1800" w:type="dxa"/>
            <w:vAlign w:val="bottom"/>
          </w:tcPr>
          <w:p w:rsidR="00172EB4" w:rsidRPr="00237E1A" w:rsidRDefault="00172EB4" w:rsidP="00237E1A">
            <w:pPr>
              <w:widowControl w:val="0"/>
              <w:spacing w:line="360" w:lineRule="auto"/>
              <w:jc w:val="both"/>
              <w:rPr>
                <w:sz w:val="20"/>
                <w:szCs w:val="20"/>
                <w:lang w:val="en-US"/>
              </w:rPr>
            </w:pPr>
            <w:r w:rsidRPr="00237E1A">
              <w:rPr>
                <w:sz w:val="20"/>
                <w:szCs w:val="20"/>
                <w:lang w:val="en-US"/>
              </w:rPr>
              <w:t>338 800</w:t>
            </w:r>
          </w:p>
        </w:tc>
      </w:tr>
      <w:tr w:rsidR="00E77606" w:rsidRPr="00874843" w:rsidTr="001F7679">
        <w:trPr>
          <w:trHeight w:val="369"/>
        </w:trPr>
        <w:tc>
          <w:tcPr>
            <w:tcW w:w="4820" w:type="dxa"/>
          </w:tcPr>
          <w:p w:rsidR="00E77606" w:rsidRPr="00237E1A" w:rsidRDefault="00E77606" w:rsidP="00237E1A">
            <w:pPr>
              <w:widowControl w:val="0"/>
              <w:spacing w:line="360" w:lineRule="auto"/>
              <w:jc w:val="both"/>
              <w:rPr>
                <w:sz w:val="20"/>
                <w:szCs w:val="20"/>
              </w:rPr>
            </w:pPr>
            <w:r w:rsidRPr="00237E1A">
              <w:rPr>
                <w:sz w:val="20"/>
                <w:szCs w:val="20"/>
              </w:rPr>
              <w:t xml:space="preserve">4. Коэффициент абсолютной ликвидности </w:t>
            </w:r>
          </w:p>
        </w:tc>
        <w:tc>
          <w:tcPr>
            <w:tcW w:w="1980" w:type="dxa"/>
            <w:vAlign w:val="center"/>
          </w:tcPr>
          <w:p w:rsidR="00E77606" w:rsidRPr="00237E1A" w:rsidRDefault="00172EB4" w:rsidP="00237E1A">
            <w:pPr>
              <w:widowControl w:val="0"/>
              <w:spacing w:line="360" w:lineRule="auto"/>
              <w:jc w:val="both"/>
              <w:rPr>
                <w:sz w:val="20"/>
                <w:szCs w:val="20"/>
              </w:rPr>
            </w:pPr>
            <w:r w:rsidRPr="00237E1A">
              <w:rPr>
                <w:sz w:val="20"/>
                <w:szCs w:val="20"/>
              </w:rPr>
              <w:t>1.3</w:t>
            </w:r>
          </w:p>
        </w:tc>
        <w:tc>
          <w:tcPr>
            <w:tcW w:w="1800" w:type="dxa"/>
            <w:vAlign w:val="center"/>
          </w:tcPr>
          <w:p w:rsidR="00E77606" w:rsidRPr="00237E1A" w:rsidRDefault="00E77606" w:rsidP="00237E1A">
            <w:pPr>
              <w:widowControl w:val="0"/>
              <w:spacing w:line="360" w:lineRule="auto"/>
              <w:jc w:val="both"/>
              <w:rPr>
                <w:sz w:val="20"/>
                <w:szCs w:val="20"/>
              </w:rPr>
            </w:pPr>
            <w:r w:rsidRPr="00237E1A">
              <w:rPr>
                <w:sz w:val="20"/>
                <w:szCs w:val="20"/>
              </w:rPr>
              <w:t>0,</w:t>
            </w:r>
            <w:r w:rsidR="00172EB4" w:rsidRPr="00237E1A">
              <w:rPr>
                <w:sz w:val="20"/>
                <w:szCs w:val="20"/>
              </w:rPr>
              <w:t>5</w:t>
            </w:r>
          </w:p>
        </w:tc>
      </w:tr>
    </w:tbl>
    <w:p w:rsidR="00E77606" w:rsidRPr="00874843" w:rsidRDefault="001F7679" w:rsidP="001F7679">
      <w:pPr>
        <w:widowControl w:val="0"/>
        <w:spacing w:line="360" w:lineRule="auto"/>
        <w:ind w:firstLine="708"/>
        <w:jc w:val="both"/>
        <w:rPr>
          <w:sz w:val="28"/>
          <w:szCs w:val="28"/>
        </w:rPr>
      </w:pPr>
      <w:r>
        <w:rPr>
          <w:sz w:val="28"/>
          <w:szCs w:val="28"/>
        </w:rPr>
        <w:br w:type="page"/>
      </w:r>
      <w:r w:rsidR="00E77606" w:rsidRPr="00874843">
        <w:rPr>
          <w:sz w:val="28"/>
          <w:szCs w:val="28"/>
        </w:rPr>
        <w:t>Из таблицы 10.</w:t>
      </w:r>
      <w:r w:rsidR="003C6733" w:rsidRPr="00874843">
        <w:rPr>
          <w:sz w:val="28"/>
          <w:szCs w:val="28"/>
        </w:rPr>
        <w:t>4</w:t>
      </w:r>
      <w:r w:rsidR="00E77606" w:rsidRPr="00874843">
        <w:rPr>
          <w:sz w:val="28"/>
          <w:szCs w:val="28"/>
        </w:rPr>
        <w:t xml:space="preserve"> видно, что коэффициент абсолютной ликвидности на </w:t>
      </w:r>
      <w:r w:rsidR="00E77606" w:rsidRPr="00874843">
        <w:rPr>
          <w:sz w:val="28"/>
          <w:szCs w:val="28"/>
          <w:lang w:val="uk-UA"/>
        </w:rPr>
        <w:t>ОАО</w:t>
      </w:r>
      <w:r w:rsidR="00E77606" w:rsidRPr="00874843">
        <w:rPr>
          <w:sz w:val="28"/>
          <w:szCs w:val="28"/>
        </w:rPr>
        <w:t xml:space="preserve"> «Запор</w:t>
      </w:r>
      <w:r w:rsidR="00E77606" w:rsidRPr="00874843">
        <w:rPr>
          <w:sz w:val="28"/>
          <w:szCs w:val="28"/>
          <w:lang w:val="uk-UA"/>
        </w:rPr>
        <w:t>о</w:t>
      </w:r>
      <w:r w:rsidR="00E77606" w:rsidRPr="00874843">
        <w:rPr>
          <w:sz w:val="28"/>
          <w:szCs w:val="28"/>
        </w:rPr>
        <w:t>жсталь» на 01.01.200</w:t>
      </w:r>
      <w:r w:rsidR="008B653E" w:rsidRPr="00874843">
        <w:rPr>
          <w:sz w:val="28"/>
          <w:szCs w:val="28"/>
        </w:rPr>
        <w:t>9</w:t>
      </w:r>
      <w:r w:rsidR="00E77606" w:rsidRPr="00874843">
        <w:rPr>
          <w:sz w:val="28"/>
          <w:szCs w:val="28"/>
        </w:rPr>
        <w:t xml:space="preserve"> года составил 0,</w:t>
      </w:r>
      <w:r w:rsidR="008B653E" w:rsidRPr="00874843">
        <w:rPr>
          <w:sz w:val="28"/>
          <w:szCs w:val="28"/>
        </w:rPr>
        <w:t>5</w:t>
      </w:r>
      <w:r w:rsidR="00E77606" w:rsidRPr="00874843">
        <w:rPr>
          <w:sz w:val="28"/>
          <w:szCs w:val="28"/>
        </w:rPr>
        <w:t xml:space="preserve">. </w:t>
      </w:r>
    </w:p>
    <w:p w:rsidR="00E77606" w:rsidRPr="00874843" w:rsidRDefault="00E77606" w:rsidP="00874843">
      <w:pPr>
        <w:pStyle w:val="21"/>
        <w:widowControl w:val="0"/>
        <w:spacing w:after="0" w:line="360" w:lineRule="auto"/>
        <w:ind w:firstLine="709"/>
        <w:jc w:val="both"/>
        <w:rPr>
          <w:sz w:val="28"/>
          <w:szCs w:val="28"/>
        </w:rPr>
      </w:pPr>
      <w:r w:rsidRPr="00874843">
        <w:rPr>
          <w:sz w:val="28"/>
          <w:szCs w:val="28"/>
        </w:rPr>
        <w:t xml:space="preserve">В целом ликвидность </w:t>
      </w:r>
      <w:r w:rsidRPr="00874843">
        <w:rPr>
          <w:sz w:val="28"/>
          <w:szCs w:val="28"/>
          <w:lang w:val="uk-UA"/>
        </w:rPr>
        <w:t>ОАО</w:t>
      </w:r>
      <w:r w:rsidRPr="00874843">
        <w:rPr>
          <w:sz w:val="28"/>
          <w:szCs w:val="28"/>
        </w:rPr>
        <w:t xml:space="preserve"> «Запор</w:t>
      </w:r>
      <w:r w:rsidRPr="00874843">
        <w:rPr>
          <w:sz w:val="28"/>
          <w:szCs w:val="28"/>
          <w:lang w:val="uk-UA"/>
        </w:rPr>
        <w:t>о</w:t>
      </w:r>
      <w:r w:rsidRPr="00874843">
        <w:rPr>
          <w:sz w:val="28"/>
          <w:szCs w:val="28"/>
        </w:rPr>
        <w:t>жсталь» можно оценить как довольно стабильную.</w:t>
      </w:r>
    </w:p>
    <w:p w:rsidR="00E77606" w:rsidRPr="00874843" w:rsidRDefault="00E77606" w:rsidP="00874843">
      <w:pPr>
        <w:widowControl w:val="0"/>
        <w:spacing w:line="360" w:lineRule="auto"/>
        <w:ind w:firstLine="709"/>
        <w:jc w:val="both"/>
        <w:rPr>
          <w:sz w:val="28"/>
          <w:szCs w:val="28"/>
        </w:rPr>
      </w:pPr>
      <w:r w:rsidRPr="00874843">
        <w:rPr>
          <w:sz w:val="28"/>
        </w:rPr>
        <w:t>Тем не менее следует отметить, что ликвидность предприятия совсем не тождествена его платежеспособности. Так, коэффициенты ликвидности могут характеризовать финансовое состояние как удовлетворительн</w:t>
      </w:r>
      <w:r w:rsidRPr="00874843">
        <w:rPr>
          <w:sz w:val="28"/>
          <w:lang w:val="uk-UA"/>
        </w:rPr>
        <w:t>ое</w:t>
      </w:r>
      <w:r w:rsidRPr="00874843">
        <w:rPr>
          <w:sz w:val="28"/>
        </w:rPr>
        <w:t xml:space="preserve">, </w:t>
      </w:r>
      <w:r w:rsidRPr="00874843">
        <w:rPr>
          <w:sz w:val="28"/>
          <w:szCs w:val="28"/>
        </w:rPr>
        <w:t>однако, в сущности, эта оценка будет ошибочной, если в текущих активах значительный удельный вес будут иметь неликвидные активы и краткосрочная дебиторская задолженность.</w:t>
      </w:r>
    </w:p>
    <w:p w:rsidR="00E77606" w:rsidRPr="00874843" w:rsidRDefault="00E77606" w:rsidP="00874843">
      <w:pPr>
        <w:widowControl w:val="0"/>
        <w:spacing w:line="360" w:lineRule="auto"/>
        <w:ind w:firstLine="709"/>
        <w:jc w:val="both"/>
        <w:rPr>
          <w:sz w:val="28"/>
          <w:szCs w:val="28"/>
        </w:rPr>
      </w:pPr>
      <w:r w:rsidRPr="00874843">
        <w:rPr>
          <w:sz w:val="28"/>
          <w:szCs w:val="28"/>
        </w:rPr>
        <w:t xml:space="preserve">Рассчитаем коэффициент платежеспособности для </w:t>
      </w:r>
      <w:r w:rsidRPr="00874843">
        <w:rPr>
          <w:sz w:val="28"/>
          <w:szCs w:val="28"/>
          <w:lang w:val="uk-UA"/>
        </w:rPr>
        <w:t>ОАО</w:t>
      </w:r>
      <w:r w:rsidRPr="00874843">
        <w:rPr>
          <w:sz w:val="28"/>
          <w:szCs w:val="28"/>
        </w:rPr>
        <w:t xml:space="preserve"> «Запор</w:t>
      </w:r>
      <w:r w:rsidRPr="00874843">
        <w:rPr>
          <w:sz w:val="28"/>
          <w:szCs w:val="28"/>
          <w:lang w:val="uk-UA"/>
        </w:rPr>
        <w:t>о</w:t>
      </w:r>
      <w:r w:rsidRPr="00874843">
        <w:rPr>
          <w:sz w:val="28"/>
          <w:szCs w:val="28"/>
        </w:rPr>
        <w:t>жсталь» на начало 200</w:t>
      </w:r>
      <w:r w:rsidR="008B653E" w:rsidRPr="00874843">
        <w:rPr>
          <w:sz w:val="28"/>
          <w:szCs w:val="28"/>
        </w:rPr>
        <w:t>8</w:t>
      </w:r>
      <w:r w:rsidRPr="00874843">
        <w:rPr>
          <w:sz w:val="28"/>
          <w:szCs w:val="28"/>
        </w:rPr>
        <w:t xml:space="preserve"> и 200</w:t>
      </w:r>
      <w:r w:rsidR="008B653E" w:rsidRPr="00874843">
        <w:rPr>
          <w:sz w:val="28"/>
          <w:szCs w:val="28"/>
        </w:rPr>
        <w:t>9</w:t>
      </w:r>
      <w:r w:rsidRPr="00874843">
        <w:rPr>
          <w:sz w:val="28"/>
          <w:szCs w:val="28"/>
        </w:rPr>
        <w:t xml:space="preserve"> гг. (таблица 10.</w:t>
      </w:r>
      <w:r w:rsidR="003C6733" w:rsidRPr="00874843">
        <w:rPr>
          <w:sz w:val="28"/>
          <w:szCs w:val="28"/>
        </w:rPr>
        <w:t>5</w:t>
      </w:r>
      <w:r w:rsidRPr="00874843">
        <w:rPr>
          <w:sz w:val="28"/>
          <w:szCs w:val="28"/>
        </w:rPr>
        <w:t>).</w:t>
      </w:r>
    </w:p>
    <w:p w:rsidR="00E77606" w:rsidRPr="00874843" w:rsidRDefault="00E77606" w:rsidP="00874843">
      <w:pPr>
        <w:widowControl w:val="0"/>
        <w:spacing w:line="360" w:lineRule="auto"/>
        <w:ind w:firstLine="709"/>
        <w:jc w:val="both"/>
        <w:rPr>
          <w:sz w:val="28"/>
        </w:rPr>
      </w:pPr>
      <w:r w:rsidRPr="00874843">
        <w:rPr>
          <w:sz w:val="28"/>
        </w:rPr>
        <w:t xml:space="preserve">Как видно из таблицы 10.4, коэффициент платежеспособности </w:t>
      </w:r>
      <w:r w:rsidRPr="00874843">
        <w:rPr>
          <w:sz w:val="28"/>
          <w:lang w:val="uk-UA"/>
        </w:rPr>
        <w:t>ОАО</w:t>
      </w:r>
      <w:r w:rsidRPr="00874843">
        <w:rPr>
          <w:sz w:val="28"/>
        </w:rPr>
        <w:t xml:space="preserve"> «Запор</w:t>
      </w:r>
      <w:r w:rsidRPr="00874843">
        <w:rPr>
          <w:sz w:val="28"/>
          <w:lang w:val="uk-UA"/>
        </w:rPr>
        <w:t>о</w:t>
      </w:r>
      <w:r w:rsidRPr="00874843">
        <w:rPr>
          <w:sz w:val="28"/>
        </w:rPr>
        <w:t>жсталь» на 01.01.200</w:t>
      </w:r>
      <w:r w:rsidR="00322BD6" w:rsidRPr="00874843">
        <w:rPr>
          <w:sz w:val="28"/>
        </w:rPr>
        <w:t>9</w:t>
      </w:r>
      <w:r w:rsidRPr="00874843">
        <w:rPr>
          <w:sz w:val="28"/>
        </w:rPr>
        <w:t xml:space="preserve"> года его величина составила 0,</w:t>
      </w:r>
      <w:r w:rsidR="00322BD6" w:rsidRPr="00874843">
        <w:rPr>
          <w:sz w:val="28"/>
        </w:rPr>
        <w:t>5</w:t>
      </w:r>
      <w:r w:rsidRPr="00874843">
        <w:rPr>
          <w:sz w:val="28"/>
        </w:rPr>
        <w:t xml:space="preserve">8, то есть </w:t>
      </w:r>
      <w:r w:rsidR="00322BD6" w:rsidRPr="00874843">
        <w:rPr>
          <w:sz w:val="28"/>
        </w:rPr>
        <w:t>58</w:t>
      </w:r>
      <w:r w:rsidRPr="00874843">
        <w:rPr>
          <w:sz w:val="28"/>
        </w:rPr>
        <w:t>% общей суммы пассива баланса составляют собственные средства предприятия.</w:t>
      </w:r>
    </w:p>
    <w:p w:rsidR="00E92DE1" w:rsidRPr="00874843" w:rsidRDefault="00E92DE1" w:rsidP="00874843">
      <w:pPr>
        <w:widowControl w:val="0"/>
        <w:spacing w:line="360" w:lineRule="auto"/>
        <w:ind w:firstLine="709"/>
        <w:jc w:val="both"/>
        <w:rPr>
          <w:sz w:val="28"/>
        </w:rPr>
      </w:pPr>
    </w:p>
    <w:p w:rsidR="00E77606" w:rsidRPr="00874843" w:rsidRDefault="00E77606" w:rsidP="00874843">
      <w:pPr>
        <w:widowControl w:val="0"/>
        <w:spacing w:line="360" w:lineRule="auto"/>
        <w:ind w:firstLine="709"/>
        <w:jc w:val="both"/>
        <w:rPr>
          <w:sz w:val="28"/>
          <w:szCs w:val="28"/>
        </w:rPr>
      </w:pPr>
      <w:r w:rsidRPr="00874843">
        <w:rPr>
          <w:sz w:val="28"/>
        </w:rPr>
        <w:t>Таблица 10.</w:t>
      </w:r>
      <w:r w:rsidR="003C6733" w:rsidRPr="00874843">
        <w:rPr>
          <w:sz w:val="28"/>
        </w:rPr>
        <w:t>5</w:t>
      </w:r>
      <w:r w:rsidRPr="00874843">
        <w:rPr>
          <w:sz w:val="28"/>
        </w:rPr>
        <w:t xml:space="preserve"> - Расчет коэффициента платежеспособности</w:t>
      </w:r>
      <w:r w:rsidRPr="00874843">
        <w:rPr>
          <w:sz w:val="28"/>
          <w:szCs w:val="28"/>
        </w:rPr>
        <w:t xml:space="preserve"> </w:t>
      </w:r>
      <w:r w:rsidRPr="00874843">
        <w:rPr>
          <w:sz w:val="28"/>
          <w:szCs w:val="28"/>
          <w:lang w:val="uk-UA"/>
        </w:rPr>
        <w:t>ОАО</w:t>
      </w:r>
      <w:r w:rsidRPr="00874843">
        <w:rPr>
          <w:sz w:val="28"/>
          <w:szCs w:val="28"/>
        </w:rPr>
        <w:t xml:space="preserve"> «Запор</w:t>
      </w:r>
      <w:r w:rsidRPr="00874843">
        <w:rPr>
          <w:sz w:val="28"/>
          <w:szCs w:val="28"/>
          <w:lang w:val="uk-UA"/>
        </w:rPr>
        <w:t>о</w:t>
      </w:r>
      <w:r w:rsidRPr="00874843">
        <w:rPr>
          <w:sz w:val="28"/>
          <w:szCs w:val="28"/>
        </w:rPr>
        <w:t xml:space="preserve">жсталь»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2"/>
        <w:gridCol w:w="2158"/>
        <w:gridCol w:w="1980"/>
      </w:tblGrid>
      <w:tr w:rsidR="008B653E" w:rsidRPr="00874843">
        <w:trPr>
          <w:cantSplit/>
          <w:trHeight w:val="532"/>
        </w:trPr>
        <w:tc>
          <w:tcPr>
            <w:tcW w:w="5222" w:type="dxa"/>
            <w:vAlign w:val="center"/>
          </w:tcPr>
          <w:p w:rsidR="008B653E" w:rsidRPr="00237E1A" w:rsidRDefault="008B653E" w:rsidP="00237E1A">
            <w:pPr>
              <w:widowControl w:val="0"/>
              <w:spacing w:line="360" w:lineRule="auto"/>
              <w:jc w:val="both"/>
              <w:rPr>
                <w:sz w:val="20"/>
                <w:szCs w:val="20"/>
              </w:rPr>
            </w:pPr>
            <w:r w:rsidRPr="00237E1A">
              <w:rPr>
                <w:sz w:val="20"/>
                <w:szCs w:val="20"/>
              </w:rPr>
              <w:t>Показатели</w:t>
            </w:r>
          </w:p>
        </w:tc>
        <w:tc>
          <w:tcPr>
            <w:tcW w:w="2158" w:type="dxa"/>
            <w:vAlign w:val="center"/>
          </w:tcPr>
          <w:p w:rsidR="008B653E" w:rsidRPr="00237E1A" w:rsidRDefault="008B653E" w:rsidP="00237E1A">
            <w:pPr>
              <w:widowControl w:val="0"/>
              <w:tabs>
                <w:tab w:val="left" w:pos="9354"/>
              </w:tabs>
              <w:spacing w:line="360" w:lineRule="auto"/>
              <w:jc w:val="both"/>
              <w:rPr>
                <w:sz w:val="20"/>
                <w:szCs w:val="20"/>
              </w:rPr>
            </w:pPr>
            <w:r w:rsidRPr="00237E1A">
              <w:rPr>
                <w:sz w:val="20"/>
                <w:szCs w:val="20"/>
              </w:rPr>
              <w:t>01.01.2008 г.</w:t>
            </w:r>
          </w:p>
        </w:tc>
        <w:tc>
          <w:tcPr>
            <w:tcW w:w="1980" w:type="dxa"/>
            <w:vAlign w:val="center"/>
          </w:tcPr>
          <w:p w:rsidR="008B653E" w:rsidRPr="00237E1A" w:rsidRDefault="008B653E" w:rsidP="00237E1A">
            <w:pPr>
              <w:widowControl w:val="0"/>
              <w:tabs>
                <w:tab w:val="left" w:pos="9354"/>
              </w:tabs>
              <w:spacing w:line="360" w:lineRule="auto"/>
              <w:jc w:val="both"/>
              <w:rPr>
                <w:sz w:val="20"/>
                <w:szCs w:val="20"/>
              </w:rPr>
            </w:pPr>
            <w:r w:rsidRPr="00237E1A">
              <w:rPr>
                <w:sz w:val="20"/>
                <w:szCs w:val="20"/>
              </w:rPr>
              <w:t>01.01.2009 г.</w:t>
            </w:r>
          </w:p>
        </w:tc>
      </w:tr>
      <w:tr w:rsidR="00E77606" w:rsidRPr="00874843">
        <w:tc>
          <w:tcPr>
            <w:tcW w:w="5222" w:type="dxa"/>
          </w:tcPr>
          <w:p w:rsidR="00E77606" w:rsidRPr="00237E1A" w:rsidRDefault="00E77606" w:rsidP="00237E1A">
            <w:pPr>
              <w:widowControl w:val="0"/>
              <w:spacing w:line="360" w:lineRule="auto"/>
              <w:jc w:val="both"/>
              <w:rPr>
                <w:sz w:val="20"/>
                <w:szCs w:val="20"/>
              </w:rPr>
            </w:pPr>
            <w:r w:rsidRPr="00237E1A">
              <w:rPr>
                <w:sz w:val="20"/>
                <w:szCs w:val="20"/>
              </w:rPr>
              <w:t>1. Собственный капитал (г.380), тыс. грн.</w:t>
            </w:r>
          </w:p>
        </w:tc>
        <w:tc>
          <w:tcPr>
            <w:tcW w:w="2158" w:type="dxa"/>
            <w:vAlign w:val="center"/>
          </w:tcPr>
          <w:p w:rsidR="00E77606" w:rsidRPr="00237E1A" w:rsidRDefault="008B653E" w:rsidP="00237E1A">
            <w:pPr>
              <w:widowControl w:val="0"/>
              <w:spacing w:line="360" w:lineRule="auto"/>
              <w:jc w:val="both"/>
              <w:rPr>
                <w:sz w:val="20"/>
                <w:szCs w:val="20"/>
              </w:rPr>
            </w:pPr>
            <w:r w:rsidRPr="00237E1A">
              <w:rPr>
                <w:sz w:val="20"/>
                <w:szCs w:val="20"/>
              </w:rPr>
              <w:t>6</w:t>
            </w:r>
            <w:r w:rsidR="00874843" w:rsidRPr="00237E1A">
              <w:rPr>
                <w:sz w:val="20"/>
                <w:szCs w:val="20"/>
              </w:rPr>
              <w:t xml:space="preserve"> </w:t>
            </w:r>
            <w:r w:rsidRPr="00237E1A">
              <w:rPr>
                <w:sz w:val="20"/>
                <w:szCs w:val="20"/>
              </w:rPr>
              <w:t>272 130</w:t>
            </w:r>
          </w:p>
        </w:tc>
        <w:tc>
          <w:tcPr>
            <w:tcW w:w="1980" w:type="dxa"/>
            <w:vAlign w:val="center"/>
          </w:tcPr>
          <w:p w:rsidR="00E77606" w:rsidRPr="00237E1A" w:rsidRDefault="008B653E" w:rsidP="00237E1A">
            <w:pPr>
              <w:widowControl w:val="0"/>
              <w:spacing w:line="360" w:lineRule="auto"/>
              <w:jc w:val="both"/>
              <w:rPr>
                <w:sz w:val="20"/>
                <w:szCs w:val="20"/>
              </w:rPr>
            </w:pPr>
            <w:r w:rsidRPr="00237E1A">
              <w:rPr>
                <w:sz w:val="20"/>
                <w:szCs w:val="20"/>
              </w:rPr>
              <w:t>6</w:t>
            </w:r>
            <w:r w:rsidR="00874843" w:rsidRPr="00237E1A">
              <w:rPr>
                <w:sz w:val="20"/>
                <w:szCs w:val="20"/>
              </w:rPr>
              <w:t xml:space="preserve"> </w:t>
            </w:r>
            <w:r w:rsidRPr="00237E1A">
              <w:rPr>
                <w:sz w:val="20"/>
                <w:szCs w:val="20"/>
              </w:rPr>
              <w:t>319 816</w:t>
            </w:r>
          </w:p>
        </w:tc>
      </w:tr>
      <w:tr w:rsidR="00E77606" w:rsidRPr="00874843">
        <w:trPr>
          <w:trHeight w:val="417"/>
        </w:trPr>
        <w:tc>
          <w:tcPr>
            <w:tcW w:w="5222" w:type="dxa"/>
          </w:tcPr>
          <w:p w:rsidR="00E77606" w:rsidRPr="00237E1A" w:rsidRDefault="00E77606" w:rsidP="00237E1A">
            <w:pPr>
              <w:widowControl w:val="0"/>
              <w:spacing w:line="360" w:lineRule="auto"/>
              <w:jc w:val="both"/>
              <w:rPr>
                <w:sz w:val="20"/>
                <w:szCs w:val="20"/>
              </w:rPr>
            </w:pPr>
            <w:r w:rsidRPr="00237E1A">
              <w:rPr>
                <w:sz w:val="20"/>
                <w:szCs w:val="20"/>
              </w:rPr>
              <w:t>2. Итог пассива баланса (г.640), тыс. грн.</w:t>
            </w:r>
          </w:p>
        </w:tc>
        <w:tc>
          <w:tcPr>
            <w:tcW w:w="2158" w:type="dxa"/>
            <w:vAlign w:val="center"/>
          </w:tcPr>
          <w:p w:rsidR="00E77606" w:rsidRPr="00237E1A" w:rsidRDefault="008B653E" w:rsidP="00237E1A">
            <w:pPr>
              <w:widowControl w:val="0"/>
              <w:spacing w:line="360" w:lineRule="auto"/>
              <w:jc w:val="both"/>
              <w:rPr>
                <w:sz w:val="20"/>
                <w:szCs w:val="20"/>
              </w:rPr>
            </w:pPr>
            <w:r w:rsidRPr="00237E1A">
              <w:rPr>
                <w:sz w:val="20"/>
                <w:szCs w:val="20"/>
              </w:rPr>
              <w:t>7</w:t>
            </w:r>
            <w:r w:rsidR="00874843" w:rsidRPr="00237E1A">
              <w:rPr>
                <w:sz w:val="20"/>
                <w:szCs w:val="20"/>
              </w:rPr>
              <w:t xml:space="preserve"> </w:t>
            </w:r>
            <w:r w:rsidRPr="00237E1A">
              <w:rPr>
                <w:sz w:val="20"/>
                <w:szCs w:val="20"/>
              </w:rPr>
              <w:t>248 082</w:t>
            </w:r>
          </w:p>
        </w:tc>
        <w:tc>
          <w:tcPr>
            <w:tcW w:w="1980" w:type="dxa"/>
            <w:vAlign w:val="center"/>
          </w:tcPr>
          <w:p w:rsidR="00E77606" w:rsidRPr="00237E1A" w:rsidRDefault="008B653E" w:rsidP="00237E1A">
            <w:pPr>
              <w:widowControl w:val="0"/>
              <w:spacing w:line="360" w:lineRule="auto"/>
              <w:jc w:val="both"/>
              <w:rPr>
                <w:sz w:val="20"/>
                <w:szCs w:val="20"/>
              </w:rPr>
            </w:pPr>
            <w:r w:rsidRPr="00237E1A">
              <w:rPr>
                <w:sz w:val="20"/>
                <w:szCs w:val="20"/>
              </w:rPr>
              <w:t>10</w:t>
            </w:r>
            <w:r w:rsidR="00874843" w:rsidRPr="00237E1A">
              <w:rPr>
                <w:sz w:val="20"/>
                <w:szCs w:val="20"/>
              </w:rPr>
              <w:t xml:space="preserve"> </w:t>
            </w:r>
            <w:r w:rsidRPr="00237E1A">
              <w:rPr>
                <w:sz w:val="20"/>
                <w:szCs w:val="20"/>
              </w:rPr>
              <w:t>741 453</w:t>
            </w:r>
          </w:p>
        </w:tc>
      </w:tr>
      <w:tr w:rsidR="00E77606" w:rsidRPr="00874843">
        <w:tc>
          <w:tcPr>
            <w:tcW w:w="5222" w:type="dxa"/>
          </w:tcPr>
          <w:p w:rsidR="00E77606" w:rsidRPr="00237E1A" w:rsidRDefault="00E77606" w:rsidP="00237E1A">
            <w:pPr>
              <w:widowControl w:val="0"/>
              <w:spacing w:line="360" w:lineRule="auto"/>
              <w:jc w:val="both"/>
              <w:rPr>
                <w:sz w:val="20"/>
                <w:szCs w:val="20"/>
              </w:rPr>
            </w:pPr>
            <w:r w:rsidRPr="00237E1A">
              <w:rPr>
                <w:sz w:val="20"/>
                <w:szCs w:val="20"/>
              </w:rPr>
              <w:t>3. Коэффициент платежеспособности</w:t>
            </w:r>
          </w:p>
        </w:tc>
        <w:tc>
          <w:tcPr>
            <w:tcW w:w="2158" w:type="dxa"/>
            <w:vAlign w:val="center"/>
          </w:tcPr>
          <w:p w:rsidR="00E77606" w:rsidRPr="00237E1A" w:rsidRDefault="00E77606" w:rsidP="00237E1A">
            <w:pPr>
              <w:widowControl w:val="0"/>
              <w:spacing w:line="360" w:lineRule="auto"/>
              <w:jc w:val="both"/>
              <w:rPr>
                <w:sz w:val="20"/>
                <w:szCs w:val="20"/>
              </w:rPr>
            </w:pPr>
            <w:r w:rsidRPr="00237E1A">
              <w:rPr>
                <w:sz w:val="20"/>
                <w:szCs w:val="20"/>
              </w:rPr>
              <w:t>0,8</w:t>
            </w:r>
            <w:r w:rsidR="008B653E" w:rsidRPr="00237E1A">
              <w:rPr>
                <w:sz w:val="20"/>
                <w:szCs w:val="20"/>
              </w:rPr>
              <w:t>6</w:t>
            </w:r>
          </w:p>
        </w:tc>
        <w:tc>
          <w:tcPr>
            <w:tcW w:w="1980" w:type="dxa"/>
            <w:vAlign w:val="center"/>
          </w:tcPr>
          <w:p w:rsidR="00E77606" w:rsidRPr="00237E1A" w:rsidRDefault="00E77606" w:rsidP="00237E1A">
            <w:pPr>
              <w:widowControl w:val="0"/>
              <w:spacing w:line="360" w:lineRule="auto"/>
              <w:jc w:val="both"/>
              <w:rPr>
                <w:sz w:val="20"/>
                <w:szCs w:val="20"/>
              </w:rPr>
            </w:pPr>
            <w:r w:rsidRPr="00237E1A">
              <w:rPr>
                <w:sz w:val="20"/>
                <w:szCs w:val="20"/>
              </w:rPr>
              <w:t>0,</w:t>
            </w:r>
            <w:r w:rsidR="00322BD6" w:rsidRPr="00237E1A">
              <w:rPr>
                <w:sz w:val="20"/>
                <w:szCs w:val="20"/>
              </w:rPr>
              <w:t>58</w:t>
            </w:r>
          </w:p>
        </w:tc>
      </w:tr>
    </w:tbl>
    <w:p w:rsidR="00E77606" w:rsidRPr="00874843" w:rsidRDefault="00E77606" w:rsidP="00874843">
      <w:pPr>
        <w:widowControl w:val="0"/>
        <w:spacing w:line="360" w:lineRule="auto"/>
        <w:ind w:firstLine="709"/>
        <w:jc w:val="both"/>
        <w:rPr>
          <w:sz w:val="28"/>
          <w:szCs w:val="28"/>
        </w:rPr>
      </w:pPr>
    </w:p>
    <w:p w:rsidR="00E77606" w:rsidRPr="00874843" w:rsidRDefault="00E77606" w:rsidP="00874843">
      <w:pPr>
        <w:widowControl w:val="0"/>
        <w:spacing w:line="360" w:lineRule="auto"/>
        <w:ind w:firstLine="709"/>
        <w:jc w:val="both"/>
        <w:rPr>
          <w:sz w:val="28"/>
        </w:rPr>
      </w:pPr>
      <w:r w:rsidRPr="00874843">
        <w:rPr>
          <w:sz w:val="28"/>
        </w:rPr>
        <w:t>Коэффициент финансирования характеризует обеспеченность задолженности собственным</w:t>
      </w:r>
      <w:r w:rsidRPr="00874843">
        <w:rPr>
          <w:sz w:val="28"/>
          <w:lang w:val="uk-UA"/>
        </w:rPr>
        <w:t>и</w:t>
      </w:r>
      <w:r w:rsidRPr="00874843">
        <w:rPr>
          <w:sz w:val="28"/>
        </w:rPr>
        <w:t xml:space="preserve"> средств</w:t>
      </w:r>
      <w:r w:rsidRPr="00874843">
        <w:rPr>
          <w:sz w:val="28"/>
          <w:lang w:val="uk-UA"/>
        </w:rPr>
        <w:t>а</w:t>
      </w:r>
      <w:r w:rsidRPr="00874843">
        <w:rPr>
          <w:sz w:val="28"/>
        </w:rPr>
        <w:t>м</w:t>
      </w:r>
      <w:r w:rsidRPr="00874843">
        <w:rPr>
          <w:sz w:val="28"/>
          <w:lang w:val="uk-UA"/>
        </w:rPr>
        <w:t>и</w:t>
      </w:r>
      <w:r w:rsidRPr="00874843">
        <w:rPr>
          <w:sz w:val="28"/>
        </w:rPr>
        <w:t>.</w:t>
      </w:r>
    </w:p>
    <w:p w:rsidR="00E77606" w:rsidRPr="00874843" w:rsidRDefault="00E77606" w:rsidP="00874843">
      <w:pPr>
        <w:widowControl w:val="0"/>
        <w:spacing w:line="360" w:lineRule="auto"/>
        <w:ind w:firstLine="709"/>
        <w:jc w:val="both"/>
        <w:rPr>
          <w:sz w:val="28"/>
          <w:szCs w:val="28"/>
        </w:rPr>
      </w:pPr>
      <w:r w:rsidRPr="00874843">
        <w:rPr>
          <w:sz w:val="28"/>
          <w:szCs w:val="28"/>
        </w:rPr>
        <w:t xml:space="preserve">Рассчитаем коэффициент для </w:t>
      </w:r>
      <w:r w:rsidRPr="00874843">
        <w:rPr>
          <w:sz w:val="28"/>
          <w:szCs w:val="28"/>
          <w:lang w:val="uk-UA"/>
        </w:rPr>
        <w:t>ОАО</w:t>
      </w:r>
      <w:r w:rsidRPr="00874843">
        <w:rPr>
          <w:sz w:val="28"/>
          <w:szCs w:val="28"/>
        </w:rPr>
        <w:t xml:space="preserve"> «Запор</w:t>
      </w:r>
      <w:r w:rsidRPr="00874843">
        <w:rPr>
          <w:sz w:val="28"/>
          <w:szCs w:val="28"/>
          <w:lang w:val="uk-UA"/>
        </w:rPr>
        <w:t>о</w:t>
      </w:r>
      <w:r w:rsidRPr="00874843">
        <w:rPr>
          <w:sz w:val="28"/>
          <w:szCs w:val="28"/>
        </w:rPr>
        <w:t>жсталь» (таблица 10.5).</w:t>
      </w:r>
    </w:p>
    <w:p w:rsidR="003C6733" w:rsidRPr="001F7679" w:rsidRDefault="00E77606" w:rsidP="001F7679">
      <w:pPr>
        <w:widowControl w:val="0"/>
        <w:spacing w:line="360" w:lineRule="auto"/>
        <w:ind w:firstLine="709"/>
        <w:jc w:val="both"/>
        <w:rPr>
          <w:sz w:val="28"/>
        </w:rPr>
      </w:pPr>
      <w:r w:rsidRPr="00874843">
        <w:rPr>
          <w:sz w:val="28"/>
        </w:rPr>
        <w:t>Из таблицы 10.5 видно, что</w:t>
      </w:r>
      <w:r w:rsidR="00874843">
        <w:rPr>
          <w:sz w:val="28"/>
        </w:rPr>
        <w:t xml:space="preserve"> </w:t>
      </w:r>
      <w:r w:rsidRPr="00874843">
        <w:rPr>
          <w:sz w:val="28"/>
        </w:rPr>
        <w:t>коэффициент финансирования на протяжении 200</w:t>
      </w:r>
      <w:r w:rsidR="00322BD6" w:rsidRPr="00874843">
        <w:rPr>
          <w:sz w:val="28"/>
        </w:rPr>
        <w:t>8</w:t>
      </w:r>
      <w:r w:rsidRPr="00874843">
        <w:rPr>
          <w:sz w:val="28"/>
        </w:rPr>
        <w:t xml:space="preserve"> года</w:t>
      </w:r>
      <w:r w:rsidR="00874843">
        <w:rPr>
          <w:sz w:val="28"/>
        </w:rPr>
        <w:t xml:space="preserve"> </w:t>
      </w:r>
      <w:r w:rsidRPr="00874843">
        <w:rPr>
          <w:sz w:val="28"/>
        </w:rPr>
        <w:t>у</w:t>
      </w:r>
      <w:r w:rsidR="003B7442" w:rsidRPr="00874843">
        <w:rPr>
          <w:sz w:val="28"/>
        </w:rPr>
        <w:t>меньшился</w:t>
      </w:r>
      <w:r w:rsidR="00874843">
        <w:rPr>
          <w:sz w:val="28"/>
        </w:rPr>
        <w:t xml:space="preserve"> </w:t>
      </w:r>
      <w:r w:rsidRPr="00874843">
        <w:rPr>
          <w:sz w:val="28"/>
        </w:rPr>
        <w:t xml:space="preserve">на </w:t>
      </w:r>
      <w:r w:rsidR="00DB78E5" w:rsidRPr="00874843">
        <w:rPr>
          <w:sz w:val="28"/>
        </w:rPr>
        <w:t>77</w:t>
      </w:r>
      <w:r w:rsidRPr="00874843">
        <w:rPr>
          <w:sz w:val="28"/>
        </w:rPr>
        <w:t>%</w:t>
      </w:r>
      <w:r w:rsidR="00874843">
        <w:rPr>
          <w:sz w:val="28"/>
        </w:rPr>
        <w:t xml:space="preserve"> </w:t>
      </w:r>
      <w:r w:rsidRPr="00874843">
        <w:rPr>
          <w:sz w:val="28"/>
        </w:rPr>
        <w:t>и</w:t>
      </w:r>
      <w:r w:rsidR="00874843">
        <w:rPr>
          <w:sz w:val="28"/>
        </w:rPr>
        <w:t xml:space="preserve"> </w:t>
      </w:r>
      <w:r w:rsidRPr="00874843">
        <w:rPr>
          <w:sz w:val="28"/>
        </w:rPr>
        <w:t>на 01.01.200</w:t>
      </w:r>
      <w:r w:rsidR="00B31CCB" w:rsidRPr="00874843">
        <w:rPr>
          <w:sz w:val="28"/>
        </w:rPr>
        <w:t>9</w:t>
      </w:r>
      <w:r w:rsidR="00874843">
        <w:rPr>
          <w:sz w:val="28"/>
        </w:rPr>
        <w:t xml:space="preserve"> </w:t>
      </w:r>
      <w:r w:rsidRPr="00874843">
        <w:rPr>
          <w:sz w:val="28"/>
        </w:rPr>
        <w:t>года</w:t>
      </w:r>
      <w:r w:rsidR="00874843">
        <w:rPr>
          <w:sz w:val="28"/>
        </w:rPr>
        <w:t xml:space="preserve"> </w:t>
      </w:r>
      <w:r w:rsidRPr="00874843">
        <w:rPr>
          <w:sz w:val="28"/>
        </w:rPr>
        <w:t>составил</w:t>
      </w:r>
      <w:r w:rsidR="00874843">
        <w:rPr>
          <w:sz w:val="28"/>
        </w:rPr>
        <w:t xml:space="preserve"> </w:t>
      </w:r>
      <w:r w:rsidR="00DB78E5" w:rsidRPr="00874843">
        <w:rPr>
          <w:sz w:val="28"/>
        </w:rPr>
        <w:t>1</w:t>
      </w:r>
      <w:r w:rsidRPr="00874843">
        <w:rPr>
          <w:sz w:val="28"/>
        </w:rPr>
        <w:t>,</w:t>
      </w:r>
      <w:r w:rsidR="00DB78E5" w:rsidRPr="00874843">
        <w:rPr>
          <w:sz w:val="28"/>
        </w:rPr>
        <w:t>4</w:t>
      </w:r>
      <w:r w:rsidRPr="00874843">
        <w:rPr>
          <w:sz w:val="28"/>
        </w:rPr>
        <w:t>. Это</w:t>
      </w:r>
      <w:r w:rsidR="00874843">
        <w:rPr>
          <w:sz w:val="28"/>
        </w:rPr>
        <w:t xml:space="preserve"> </w:t>
      </w:r>
      <w:r w:rsidRPr="00874843">
        <w:rPr>
          <w:sz w:val="28"/>
          <w:lang w:val="uk-UA"/>
        </w:rPr>
        <w:t>произошло из-за</w:t>
      </w:r>
      <w:r w:rsidRPr="00874843">
        <w:rPr>
          <w:sz w:val="28"/>
        </w:rPr>
        <w:t xml:space="preserve"> увеличени</w:t>
      </w:r>
      <w:r w:rsidRPr="00874843">
        <w:rPr>
          <w:sz w:val="28"/>
          <w:lang w:val="uk-UA"/>
        </w:rPr>
        <w:t>я</w:t>
      </w:r>
      <w:r w:rsidRPr="00874843">
        <w:rPr>
          <w:sz w:val="28"/>
        </w:rPr>
        <w:t xml:space="preserve"> суммы собственного капитала и у</w:t>
      </w:r>
      <w:r w:rsidR="00DB78E5" w:rsidRPr="00874843">
        <w:rPr>
          <w:sz w:val="28"/>
        </w:rPr>
        <w:t>величения</w:t>
      </w:r>
      <w:r w:rsidRPr="00874843">
        <w:rPr>
          <w:sz w:val="28"/>
        </w:rPr>
        <w:t xml:space="preserve"> текущих обязательств. </w:t>
      </w:r>
    </w:p>
    <w:p w:rsidR="00E77606" w:rsidRPr="00874843" w:rsidRDefault="00E77606" w:rsidP="00874843">
      <w:pPr>
        <w:widowControl w:val="0"/>
        <w:spacing w:line="360" w:lineRule="auto"/>
        <w:ind w:firstLine="709"/>
        <w:jc w:val="both"/>
        <w:rPr>
          <w:sz w:val="28"/>
          <w:szCs w:val="28"/>
        </w:rPr>
      </w:pPr>
      <w:r w:rsidRPr="00874843">
        <w:rPr>
          <w:sz w:val="28"/>
          <w:szCs w:val="28"/>
        </w:rPr>
        <w:t>Таблица 10.</w:t>
      </w:r>
      <w:r w:rsidR="003C6733" w:rsidRPr="00874843">
        <w:rPr>
          <w:sz w:val="28"/>
          <w:szCs w:val="28"/>
        </w:rPr>
        <w:t>6</w:t>
      </w:r>
      <w:r w:rsidRPr="00874843">
        <w:rPr>
          <w:sz w:val="28"/>
          <w:szCs w:val="28"/>
        </w:rPr>
        <w:t xml:space="preserve"> - Расчет коэффициента финансировани</w:t>
      </w:r>
      <w:r w:rsidRPr="00874843">
        <w:rPr>
          <w:sz w:val="28"/>
          <w:szCs w:val="28"/>
          <w:lang w:val="uk-UA"/>
        </w:rPr>
        <w:t>я</w:t>
      </w:r>
      <w:r w:rsidRPr="00874843">
        <w:rPr>
          <w:sz w:val="28"/>
          <w:szCs w:val="28"/>
        </w:rPr>
        <w:t xml:space="preserve"> </w:t>
      </w:r>
      <w:r w:rsidRPr="00874843">
        <w:rPr>
          <w:sz w:val="28"/>
          <w:szCs w:val="28"/>
          <w:lang w:val="uk-UA"/>
        </w:rPr>
        <w:t xml:space="preserve">ОАО </w:t>
      </w:r>
      <w:r w:rsidRPr="00874843">
        <w:rPr>
          <w:sz w:val="28"/>
          <w:szCs w:val="28"/>
        </w:rPr>
        <w:t>«Запор</w:t>
      </w:r>
      <w:r w:rsidRPr="00874843">
        <w:rPr>
          <w:sz w:val="28"/>
          <w:szCs w:val="28"/>
          <w:lang w:val="uk-UA"/>
        </w:rPr>
        <w:t>о</w:t>
      </w:r>
      <w:r w:rsidRPr="00874843">
        <w:rPr>
          <w:sz w:val="28"/>
          <w:szCs w:val="28"/>
        </w:rPr>
        <w:t xml:space="preserve">жсталь» </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1830"/>
        <w:gridCol w:w="1800"/>
      </w:tblGrid>
      <w:tr w:rsidR="00971AC5" w:rsidRPr="00874843" w:rsidTr="00237E1A">
        <w:trPr>
          <w:cantSplit/>
          <w:trHeight w:val="327"/>
        </w:trPr>
        <w:tc>
          <w:tcPr>
            <w:tcW w:w="5508" w:type="dxa"/>
            <w:vAlign w:val="center"/>
          </w:tcPr>
          <w:p w:rsidR="00971AC5" w:rsidRPr="00237E1A" w:rsidRDefault="00971AC5" w:rsidP="00237E1A">
            <w:pPr>
              <w:widowControl w:val="0"/>
              <w:spacing w:line="360" w:lineRule="auto"/>
              <w:jc w:val="both"/>
              <w:rPr>
                <w:sz w:val="20"/>
                <w:szCs w:val="20"/>
              </w:rPr>
            </w:pPr>
            <w:r w:rsidRPr="00237E1A">
              <w:rPr>
                <w:sz w:val="20"/>
                <w:szCs w:val="20"/>
              </w:rPr>
              <w:t>Показатели</w:t>
            </w:r>
          </w:p>
        </w:tc>
        <w:tc>
          <w:tcPr>
            <w:tcW w:w="1830" w:type="dxa"/>
            <w:vAlign w:val="center"/>
          </w:tcPr>
          <w:p w:rsidR="00971AC5" w:rsidRPr="00237E1A" w:rsidRDefault="00971AC5" w:rsidP="00237E1A">
            <w:pPr>
              <w:widowControl w:val="0"/>
              <w:tabs>
                <w:tab w:val="left" w:pos="9354"/>
              </w:tabs>
              <w:spacing w:line="360" w:lineRule="auto"/>
              <w:jc w:val="both"/>
              <w:rPr>
                <w:sz w:val="20"/>
                <w:szCs w:val="20"/>
              </w:rPr>
            </w:pPr>
            <w:r w:rsidRPr="00237E1A">
              <w:rPr>
                <w:sz w:val="20"/>
                <w:szCs w:val="20"/>
              </w:rPr>
              <w:t>01.01.2008 г.</w:t>
            </w:r>
          </w:p>
        </w:tc>
        <w:tc>
          <w:tcPr>
            <w:tcW w:w="1800" w:type="dxa"/>
            <w:vAlign w:val="center"/>
          </w:tcPr>
          <w:p w:rsidR="00971AC5" w:rsidRPr="00237E1A" w:rsidRDefault="00971AC5" w:rsidP="00237E1A">
            <w:pPr>
              <w:widowControl w:val="0"/>
              <w:tabs>
                <w:tab w:val="left" w:pos="9354"/>
              </w:tabs>
              <w:spacing w:line="360" w:lineRule="auto"/>
              <w:jc w:val="both"/>
              <w:rPr>
                <w:sz w:val="20"/>
                <w:szCs w:val="20"/>
              </w:rPr>
            </w:pPr>
            <w:r w:rsidRPr="00237E1A">
              <w:rPr>
                <w:sz w:val="20"/>
                <w:szCs w:val="20"/>
              </w:rPr>
              <w:t>01.01.2009 г.</w:t>
            </w:r>
          </w:p>
        </w:tc>
      </w:tr>
      <w:tr w:rsidR="00E77606" w:rsidRPr="00874843" w:rsidTr="00237E1A">
        <w:trPr>
          <w:cantSplit/>
          <w:trHeight w:val="532"/>
        </w:trPr>
        <w:tc>
          <w:tcPr>
            <w:tcW w:w="5508" w:type="dxa"/>
            <w:vAlign w:val="center"/>
          </w:tcPr>
          <w:p w:rsidR="00E77606" w:rsidRPr="00237E1A" w:rsidRDefault="00E77606" w:rsidP="00237E1A">
            <w:pPr>
              <w:widowControl w:val="0"/>
              <w:spacing w:line="360" w:lineRule="auto"/>
              <w:jc w:val="both"/>
              <w:rPr>
                <w:sz w:val="20"/>
                <w:szCs w:val="20"/>
              </w:rPr>
            </w:pPr>
            <w:r w:rsidRPr="00237E1A">
              <w:rPr>
                <w:sz w:val="20"/>
                <w:szCs w:val="20"/>
              </w:rPr>
              <w:t>1. Обеспечения следующих затрат и платежей (</w:t>
            </w:r>
            <w:r w:rsidRPr="00237E1A">
              <w:rPr>
                <w:sz w:val="20"/>
                <w:szCs w:val="20"/>
                <w:lang w:val="uk-UA"/>
              </w:rPr>
              <w:t>стр</w:t>
            </w:r>
            <w:r w:rsidRPr="00237E1A">
              <w:rPr>
                <w:sz w:val="20"/>
                <w:szCs w:val="20"/>
              </w:rPr>
              <w:t>.430), тыс. грн.</w:t>
            </w:r>
          </w:p>
        </w:tc>
        <w:tc>
          <w:tcPr>
            <w:tcW w:w="1830" w:type="dxa"/>
            <w:vAlign w:val="bottom"/>
          </w:tcPr>
          <w:p w:rsidR="00E77606" w:rsidRPr="00237E1A" w:rsidRDefault="00971AC5" w:rsidP="00237E1A">
            <w:pPr>
              <w:widowControl w:val="0"/>
              <w:spacing w:line="360" w:lineRule="auto"/>
              <w:jc w:val="both"/>
              <w:rPr>
                <w:sz w:val="20"/>
                <w:szCs w:val="20"/>
              </w:rPr>
            </w:pPr>
            <w:r w:rsidRPr="00237E1A">
              <w:rPr>
                <w:sz w:val="20"/>
                <w:szCs w:val="20"/>
              </w:rPr>
              <w:t>46 869</w:t>
            </w:r>
          </w:p>
        </w:tc>
        <w:tc>
          <w:tcPr>
            <w:tcW w:w="1800" w:type="dxa"/>
            <w:vAlign w:val="bottom"/>
          </w:tcPr>
          <w:p w:rsidR="00E77606" w:rsidRPr="00237E1A" w:rsidRDefault="00971AC5" w:rsidP="00237E1A">
            <w:pPr>
              <w:widowControl w:val="0"/>
              <w:spacing w:line="360" w:lineRule="auto"/>
              <w:jc w:val="both"/>
              <w:rPr>
                <w:sz w:val="20"/>
                <w:szCs w:val="20"/>
              </w:rPr>
            </w:pPr>
            <w:r w:rsidRPr="00237E1A">
              <w:rPr>
                <w:sz w:val="20"/>
                <w:szCs w:val="20"/>
              </w:rPr>
              <w:t>56 501</w:t>
            </w:r>
          </w:p>
        </w:tc>
      </w:tr>
      <w:tr w:rsidR="00E77606" w:rsidRPr="00874843" w:rsidTr="00237E1A">
        <w:trPr>
          <w:cantSplit/>
          <w:trHeight w:val="299"/>
        </w:trPr>
        <w:tc>
          <w:tcPr>
            <w:tcW w:w="5508" w:type="dxa"/>
            <w:vAlign w:val="center"/>
          </w:tcPr>
          <w:p w:rsidR="00E77606" w:rsidRPr="00237E1A" w:rsidRDefault="00E77606" w:rsidP="00237E1A">
            <w:pPr>
              <w:widowControl w:val="0"/>
              <w:spacing w:line="360" w:lineRule="auto"/>
              <w:jc w:val="both"/>
              <w:rPr>
                <w:sz w:val="20"/>
                <w:szCs w:val="20"/>
              </w:rPr>
            </w:pPr>
            <w:r w:rsidRPr="00237E1A">
              <w:rPr>
                <w:sz w:val="20"/>
                <w:szCs w:val="20"/>
              </w:rPr>
              <w:t>2. Долгосрочные обязательства (</w:t>
            </w:r>
            <w:r w:rsidRPr="00237E1A">
              <w:rPr>
                <w:sz w:val="20"/>
                <w:szCs w:val="20"/>
                <w:lang w:val="uk-UA"/>
              </w:rPr>
              <w:t>стр</w:t>
            </w:r>
            <w:r w:rsidRPr="00237E1A">
              <w:rPr>
                <w:sz w:val="20"/>
                <w:szCs w:val="20"/>
              </w:rPr>
              <w:t>.480), тыс. грн.</w:t>
            </w:r>
          </w:p>
        </w:tc>
        <w:tc>
          <w:tcPr>
            <w:tcW w:w="1830" w:type="dxa"/>
            <w:vAlign w:val="bottom"/>
          </w:tcPr>
          <w:p w:rsidR="00E77606" w:rsidRPr="00237E1A" w:rsidRDefault="000346EA" w:rsidP="00237E1A">
            <w:pPr>
              <w:widowControl w:val="0"/>
              <w:spacing w:line="360" w:lineRule="auto"/>
              <w:jc w:val="both"/>
              <w:rPr>
                <w:sz w:val="20"/>
                <w:szCs w:val="20"/>
              </w:rPr>
            </w:pPr>
            <w:r w:rsidRPr="00237E1A">
              <w:rPr>
                <w:sz w:val="20"/>
                <w:szCs w:val="20"/>
              </w:rPr>
              <w:t>208 094</w:t>
            </w:r>
          </w:p>
        </w:tc>
        <w:tc>
          <w:tcPr>
            <w:tcW w:w="1800" w:type="dxa"/>
            <w:vAlign w:val="bottom"/>
          </w:tcPr>
          <w:p w:rsidR="00E77606" w:rsidRPr="00237E1A" w:rsidRDefault="000346EA" w:rsidP="00237E1A">
            <w:pPr>
              <w:widowControl w:val="0"/>
              <w:spacing w:line="360" w:lineRule="auto"/>
              <w:jc w:val="both"/>
              <w:rPr>
                <w:sz w:val="20"/>
                <w:szCs w:val="20"/>
              </w:rPr>
            </w:pPr>
            <w:r w:rsidRPr="00237E1A">
              <w:rPr>
                <w:sz w:val="20"/>
                <w:szCs w:val="20"/>
              </w:rPr>
              <w:t>2</w:t>
            </w:r>
            <w:r w:rsidR="00874843" w:rsidRPr="00237E1A">
              <w:rPr>
                <w:sz w:val="20"/>
                <w:szCs w:val="20"/>
              </w:rPr>
              <w:t xml:space="preserve"> </w:t>
            </w:r>
            <w:r w:rsidRPr="00237E1A">
              <w:rPr>
                <w:sz w:val="20"/>
                <w:szCs w:val="20"/>
              </w:rPr>
              <w:t>125 382</w:t>
            </w:r>
          </w:p>
        </w:tc>
      </w:tr>
      <w:tr w:rsidR="00E77606" w:rsidRPr="00874843" w:rsidTr="00237E1A">
        <w:trPr>
          <w:cantSplit/>
          <w:trHeight w:val="219"/>
        </w:trPr>
        <w:tc>
          <w:tcPr>
            <w:tcW w:w="5508" w:type="dxa"/>
            <w:vAlign w:val="center"/>
          </w:tcPr>
          <w:p w:rsidR="00E77606" w:rsidRPr="00237E1A" w:rsidRDefault="00E77606" w:rsidP="00237E1A">
            <w:pPr>
              <w:widowControl w:val="0"/>
              <w:spacing w:line="360" w:lineRule="auto"/>
              <w:jc w:val="both"/>
              <w:rPr>
                <w:sz w:val="20"/>
                <w:szCs w:val="20"/>
              </w:rPr>
            </w:pPr>
            <w:r w:rsidRPr="00237E1A">
              <w:rPr>
                <w:sz w:val="20"/>
                <w:szCs w:val="20"/>
              </w:rPr>
              <w:t>3. Текущие обязательства (</w:t>
            </w:r>
            <w:r w:rsidRPr="00237E1A">
              <w:rPr>
                <w:sz w:val="20"/>
                <w:szCs w:val="20"/>
                <w:lang w:val="uk-UA"/>
              </w:rPr>
              <w:t>стр</w:t>
            </w:r>
            <w:r w:rsidRPr="00237E1A">
              <w:rPr>
                <w:sz w:val="20"/>
                <w:szCs w:val="20"/>
              </w:rPr>
              <w:t>.620), тыс. грн.</w:t>
            </w:r>
          </w:p>
        </w:tc>
        <w:tc>
          <w:tcPr>
            <w:tcW w:w="1830" w:type="dxa"/>
            <w:vAlign w:val="bottom"/>
          </w:tcPr>
          <w:p w:rsidR="00E77606" w:rsidRPr="00237E1A" w:rsidRDefault="000346EA" w:rsidP="00237E1A">
            <w:pPr>
              <w:widowControl w:val="0"/>
              <w:spacing w:line="360" w:lineRule="auto"/>
              <w:jc w:val="both"/>
              <w:rPr>
                <w:sz w:val="20"/>
                <w:szCs w:val="20"/>
              </w:rPr>
            </w:pPr>
            <w:r w:rsidRPr="00237E1A">
              <w:rPr>
                <w:sz w:val="20"/>
                <w:szCs w:val="20"/>
              </w:rPr>
              <w:t>767 378</w:t>
            </w:r>
          </w:p>
        </w:tc>
        <w:tc>
          <w:tcPr>
            <w:tcW w:w="1800" w:type="dxa"/>
            <w:vAlign w:val="bottom"/>
          </w:tcPr>
          <w:p w:rsidR="00E77606" w:rsidRPr="00237E1A" w:rsidRDefault="000346EA" w:rsidP="00237E1A">
            <w:pPr>
              <w:widowControl w:val="0"/>
              <w:spacing w:line="360" w:lineRule="auto"/>
              <w:jc w:val="both"/>
              <w:rPr>
                <w:sz w:val="20"/>
                <w:szCs w:val="20"/>
              </w:rPr>
            </w:pPr>
            <w:r w:rsidRPr="00237E1A">
              <w:rPr>
                <w:sz w:val="20"/>
                <w:szCs w:val="20"/>
              </w:rPr>
              <w:t>2</w:t>
            </w:r>
            <w:r w:rsidR="00874843" w:rsidRPr="00237E1A">
              <w:rPr>
                <w:sz w:val="20"/>
                <w:szCs w:val="20"/>
              </w:rPr>
              <w:t xml:space="preserve"> </w:t>
            </w:r>
            <w:r w:rsidRPr="00237E1A">
              <w:rPr>
                <w:sz w:val="20"/>
                <w:szCs w:val="20"/>
              </w:rPr>
              <w:t>295 793</w:t>
            </w:r>
          </w:p>
        </w:tc>
      </w:tr>
      <w:tr w:rsidR="00E77606" w:rsidRPr="00874843" w:rsidTr="00237E1A">
        <w:trPr>
          <w:cantSplit/>
          <w:trHeight w:val="282"/>
        </w:trPr>
        <w:tc>
          <w:tcPr>
            <w:tcW w:w="5508" w:type="dxa"/>
            <w:vAlign w:val="center"/>
          </w:tcPr>
          <w:p w:rsidR="00E77606" w:rsidRPr="00237E1A" w:rsidRDefault="00E77606" w:rsidP="00237E1A">
            <w:pPr>
              <w:widowControl w:val="0"/>
              <w:spacing w:line="360" w:lineRule="auto"/>
              <w:jc w:val="both"/>
              <w:rPr>
                <w:sz w:val="20"/>
                <w:szCs w:val="20"/>
              </w:rPr>
            </w:pPr>
            <w:r w:rsidRPr="00237E1A">
              <w:rPr>
                <w:sz w:val="20"/>
                <w:szCs w:val="20"/>
              </w:rPr>
              <w:t>4. Доходы будущих периодов (</w:t>
            </w:r>
            <w:r w:rsidRPr="00237E1A">
              <w:rPr>
                <w:sz w:val="20"/>
                <w:szCs w:val="20"/>
                <w:lang w:val="uk-UA"/>
              </w:rPr>
              <w:t>стр</w:t>
            </w:r>
            <w:r w:rsidRPr="00237E1A">
              <w:rPr>
                <w:sz w:val="20"/>
                <w:szCs w:val="20"/>
              </w:rPr>
              <w:t>.630), тыс. грн.</w:t>
            </w:r>
          </w:p>
        </w:tc>
        <w:tc>
          <w:tcPr>
            <w:tcW w:w="1830" w:type="dxa"/>
            <w:vAlign w:val="bottom"/>
          </w:tcPr>
          <w:p w:rsidR="00E77606" w:rsidRPr="00237E1A" w:rsidRDefault="000346EA" w:rsidP="00237E1A">
            <w:pPr>
              <w:widowControl w:val="0"/>
              <w:spacing w:line="360" w:lineRule="auto"/>
              <w:jc w:val="both"/>
              <w:rPr>
                <w:sz w:val="20"/>
                <w:szCs w:val="20"/>
              </w:rPr>
            </w:pPr>
            <w:r w:rsidRPr="00237E1A">
              <w:rPr>
                <w:sz w:val="20"/>
                <w:szCs w:val="20"/>
              </w:rPr>
              <w:t>480</w:t>
            </w:r>
          </w:p>
        </w:tc>
        <w:tc>
          <w:tcPr>
            <w:tcW w:w="1800" w:type="dxa"/>
            <w:vAlign w:val="bottom"/>
          </w:tcPr>
          <w:p w:rsidR="00E77606" w:rsidRPr="00237E1A" w:rsidRDefault="000346EA" w:rsidP="00237E1A">
            <w:pPr>
              <w:widowControl w:val="0"/>
              <w:spacing w:line="360" w:lineRule="auto"/>
              <w:jc w:val="both"/>
              <w:rPr>
                <w:sz w:val="20"/>
                <w:szCs w:val="20"/>
              </w:rPr>
            </w:pPr>
            <w:r w:rsidRPr="00237E1A">
              <w:rPr>
                <w:sz w:val="20"/>
                <w:szCs w:val="20"/>
              </w:rPr>
              <w:t>462</w:t>
            </w:r>
          </w:p>
        </w:tc>
      </w:tr>
      <w:tr w:rsidR="00E77606" w:rsidRPr="00874843" w:rsidTr="00237E1A">
        <w:trPr>
          <w:trHeight w:val="215"/>
        </w:trPr>
        <w:tc>
          <w:tcPr>
            <w:tcW w:w="5508" w:type="dxa"/>
          </w:tcPr>
          <w:p w:rsidR="00E77606" w:rsidRPr="00237E1A" w:rsidRDefault="00E77606" w:rsidP="00237E1A">
            <w:pPr>
              <w:widowControl w:val="0"/>
              <w:spacing w:line="360" w:lineRule="auto"/>
              <w:jc w:val="both"/>
              <w:rPr>
                <w:sz w:val="20"/>
                <w:szCs w:val="20"/>
              </w:rPr>
            </w:pPr>
            <w:r w:rsidRPr="00237E1A">
              <w:rPr>
                <w:sz w:val="20"/>
                <w:szCs w:val="20"/>
              </w:rPr>
              <w:t>5. Собственный капитал (</w:t>
            </w:r>
            <w:r w:rsidRPr="00237E1A">
              <w:rPr>
                <w:sz w:val="20"/>
                <w:szCs w:val="20"/>
                <w:lang w:val="uk-UA"/>
              </w:rPr>
              <w:t>стр</w:t>
            </w:r>
            <w:r w:rsidRPr="00237E1A">
              <w:rPr>
                <w:sz w:val="20"/>
                <w:szCs w:val="20"/>
              </w:rPr>
              <w:t>.380), тыс. грн.</w:t>
            </w:r>
          </w:p>
        </w:tc>
        <w:tc>
          <w:tcPr>
            <w:tcW w:w="1830" w:type="dxa"/>
            <w:vAlign w:val="bottom"/>
          </w:tcPr>
          <w:p w:rsidR="00E77606" w:rsidRPr="00237E1A" w:rsidRDefault="000346EA" w:rsidP="00237E1A">
            <w:pPr>
              <w:widowControl w:val="0"/>
              <w:spacing w:line="360" w:lineRule="auto"/>
              <w:jc w:val="both"/>
              <w:rPr>
                <w:sz w:val="20"/>
                <w:szCs w:val="20"/>
              </w:rPr>
            </w:pPr>
            <w:r w:rsidRPr="00237E1A">
              <w:rPr>
                <w:sz w:val="20"/>
                <w:szCs w:val="20"/>
              </w:rPr>
              <w:t>6</w:t>
            </w:r>
            <w:r w:rsidR="00874843" w:rsidRPr="00237E1A">
              <w:rPr>
                <w:sz w:val="20"/>
                <w:szCs w:val="20"/>
              </w:rPr>
              <w:t xml:space="preserve"> </w:t>
            </w:r>
            <w:r w:rsidRPr="00237E1A">
              <w:rPr>
                <w:sz w:val="20"/>
                <w:szCs w:val="20"/>
              </w:rPr>
              <w:t>225 261</w:t>
            </w:r>
          </w:p>
        </w:tc>
        <w:tc>
          <w:tcPr>
            <w:tcW w:w="1800" w:type="dxa"/>
            <w:vAlign w:val="bottom"/>
          </w:tcPr>
          <w:p w:rsidR="00E77606" w:rsidRPr="00237E1A" w:rsidRDefault="000346EA" w:rsidP="00237E1A">
            <w:pPr>
              <w:widowControl w:val="0"/>
              <w:spacing w:line="360" w:lineRule="auto"/>
              <w:jc w:val="both"/>
              <w:rPr>
                <w:sz w:val="20"/>
                <w:szCs w:val="20"/>
              </w:rPr>
            </w:pPr>
            <w:r w:rsidRPr="00237E1A">
              <w:rPr>
                <w:sz w:val="20"/>
                <w:szCs w:val="20"/>
              </w:rPr>
              <w:t>6</w:t>
            </w:r>
            <w:r w:rsidR="00874843" w:rsidRPr="00237E1A">
              <w:rPr>
                <w:sz w:val="20"/>
                <w:szCs w:val="20"/>
              </w:rPr>
              <w:t xml:space="preserve"> </w:t>
            </w:r>
            <w:r w:rsidRPr="00237E1A">
              <w:rPr>
                <w:sz w:val="20"/>
                <w:szCs w:val="20"/>
              </w:rPr>
              <w:t>263 315</w:t>
            </w:r>
          </w:p>
        </w:tc>
      </w:tr>
      <w:tr w:rsidR="00E77606" w:rsidRPr="00874843" w:rsidTr="00237E1A">
        <w:trPr>
          <w:trHeight w:val="359"/>
        </w:trPr>
        <w:tc>
          <w:tcPr>
            <w:tcW w:w="5508" w:type="dxa"/>
          </w:tcPr>
          <w:p w:rsidR="00E77606" w:rsidRPr="00237E1A" w:rsidRDefault="00E77606" w:rsidP="00237E1A">
            <w:pPr>
              <w:widowControl w:val="0"/>
              <w:spacing w:line="360" w:lineRule="auto"/>
              <w:jc w:val="both"/>
              <w:rPr>
                <w:sz w:val="20"/>
                <w:szCs w:val="20"/>
              </w:rPr>
            </w:pPr>
            <w:r w:rsidRPr="00237E1A">
              <w:rPr>
                <w:sz w:val="20"/>
                <w:szCs w:val="20"/>
              </w:rPr>
              <w:t>6. Коэффициент финансирования</w:t>
            </w:r>
          </w:p>
        </w:tc>
        <w:tc>
          <w:tcPr>
            <w:tcW w:w="1830" w:type="dxa"/>
            <w:vAlign w:val="bottom"/>
          </w:tcPr>
          <w:p w:rsidR="00E77606" w:rsidRPr="00237E1A" w:rsidRDefault="003B7442" w:rsidP="00237E1A">
            <w:pPr>
              <w:widowControl w:val="0"/>
              <w:spacing w:line="360" w:lineRule="auto"/>
              <w:jc w:val="both"/>
              <w:rPr>
                <w:sz w:val="20"/>
                <w:szCs w:val="20"/>
              </w:rPr>
            </w:pPr>
            <w:r w:rsidRPr="00237E1A">
              <w:rPr>
                <w:sz w:val="20"/>
                <w:szCs w:val="20"/>
              </w:rPr>
              <w:t>6,1</w:t>
            </w:r>
          </w:p>
        </w:tc>
        <w:tc>
          <w:tcPr>
            <w:tcW w:w="1800" w:type="dxa"/>
            <w:vAlign w:val="bottom"/>
          </w:tcPr>
          <w:p w:rsidR="00E77606" w:rsidRPr="00237E1A" w:rsidRDefault="003B7442" w:rsidP="00237E1A">
            <w:pPr>
              <w:widowControl w:val="0"/>
              <w:spacing w:line="360" w:lineRule="auto"/>
              <w:jc w:val="both"/>
              <w:rPr>
                <w:sz w:val="20"/>
                <w:szCs w:val="20"/>
              </w:rPr>
            </w:pPr>
            <w:r w:rsidRPr="00237E1A">
              <w:rPr>
                <w:sz w:val="20"/>
                <w:szCs w:val="20"/>
              </w:rPr>
              <w:t>1,4</w:t>
            </w:r>
          </w:p>
        </w:tc>
      </w:tr>
    </w:tbl>
    <w:p w:rsidR="00E77606" w:rsidRPr="00874843" w:rsidRDefault="00E77606" w:rsidP="00874843">
      <w:pPr>
        <w:widowControl w:val="0"/>
        <w:spacing w:line="360" w:lineRule="auto"/>
        <w:ind w:firstLine="709"/>
        <w:jc w:val="both"/>
        <w:rPr>
          <w:sz w:val="28"/>
        </w:rPr>
      </w:pPr>
    </w:p>
    <w:p w:rsidR="00E77606" w:rsidRPr="00874843" w:rsidRDefault="00E77606" w:rsidP="00874843">
      <w:pPr>
        <w:widowControl w:val="0"/>
        <w:tabs>
          <w:tab w:val="left" w:pos="900"/>
        </w:tabs>
        <w:spacing w:line="360" w:lineRule="auto"/>
        <w:ind w:firstLine="709"/>
        <w:jc w:val="both"/>
        <w:rPr>
          <w:sz w:val="28"/>
          <w:szCs w:val="28"/>
        </w:rPr>
      </w:pPr>
      <w:r w:rsidRPr="00874843">
        <w:rPr>
          <w:sz w:val="28"/>
          <w:szCs w:val="28"/>
        </w:rPr>
        <w:t>В результате замедления поступлений средств от покупателей за реализованную продукцию увеличивается величина текущих долгов, которые требуют немедленного погашения. Вместе с тем происходит возрастани</w:t>
      </w:r>
      <w:r w:rsidRPr="00874843">
        <w:rPr>
          <w:sz w:val="28"/>
          <w:szCs w:val="28"/>
          <w:lang w:val="uk-UA"/>
        </w:rPr>
        <w:t>е</w:t>
      </w:r>
      <w:r w:rsidRPr="00874843">
        <w:rPr>
          <w:sz w:val="28"/>
          <w:szCs w:val="28"/>
        </w:rPr>
        <w:t xml:space="preserve"> величины производственных запасов, сформированных за счет привлеченных средств</w:t>
      </w:r>
      <w:r w:rsidRPr="00874843">
        <w:rPr>
          <w:sz w:val="28"/>
          <w:szCs w:val="28"/>
          <w:lang w:val="uk-UA"/>
        </w:rPr>
        <w:t>,</w:t>
      </w:r>
      <w:r w:rsidRPr="00874843">
        <w:rPr>
          <w:sz w:val="28"/>
          <w:szCs w:val="28"/>
        </w:rPr>
        <w:t xml:space="preserve"> а также дебиторской задолженности. Вместе с тем увеличение размеров групп </w:t>
      </w:r>
      <w:r w:rsidRPr="00874843">
        <w:rPr>
          <w:b/>
          <w:sz w:val="28"/>
          <w:szCs w:val="28"/>
        </w:rPr>
        <w:t>А</w:t>
      </w:r>
      <w:r w:rsidRPr="00874843">
        <w:rPr>
          <w:b/>
          <w:sz w:val="28"/>
          <w:szCs w:val="28"/>
          <w:vertAlign w:val="subscript"/>
        </w:rPr>
        <w:t>2</w:t>
      </w:r>
      <w:r w:rsidRPr="00874843">
        <w:rPr>
          <w:sz w:val="28"/>
          <w:szCs w:val="28"/>
        </w:rPr>
        <w:t xml:space="preserve">, и </w:t>
      </w:r>
      <w:r w:rsidRPr="00874843">
        <w:rPr>
          <w:b/>
          <w:sz w:val="28"/>
          <w:szCs w:val="28"/>
        </w:rPr>
        <w:t>А</w:t>
      </w:r>
      <w:r w:rsidRPr="00874843">
        <w:rPr>
          <w:b/>
          <w:sz w:val="28"/>
          <w:szCs w:val="28"/>
          <w:vertAlign w:val="subscript"/>
        </w:rPr>
        <w:t>3</w:t>
      </w:r>
      <w:r w:rsidRPr="00874843">
        <w:rPr>
          <w:sz w:val="28"/>
          <w:szCs w:val="28"/>
        </w:rPr>
        <w:t xml:space="preserve"> а также П</w:t>
      </w:r>
      <w:r w:rsidRPr="00874843">
        <w:rPr>
          <w:b/>
          <w:sz w:val="28"/>
          <w:szCs w:val="28"/>
          <w:vertAlign w:val="subscript"/>
        </w:rPr>
        <w:t>2</w:t>
      </w:r>
      <w:r w:rsidRPr="00874843">
        <w:rPr>
          <w:sz w:val="28"/>
          <w:szCs w:val="28"/>
        </w:rPr>
        <w:t>, и П</w:t>
      </w:r>
      <w:r w:rsidRPr="00874843">
        <w:rPr>
          <w:sz w:val="28"/>
          <w:szCs w:val="28"/>
          <w:vertAlign w:val="subscript"/>
        </w:rPr>
        <w:t>3</w:t>
      </w:r>
      <w:r w:rsidRPr="00874843">
        <w:rPr>
          <w:sz w:val="28"/>
          <w:szCs w:val="28"/>
        </w:rPr>
        <w:t xml:space="preserve"> не влияет на знаки в этих неравенствах, ситуация, когда ожидаемые поступления от дебиторов превышают величину краткосрочных пассивов, а величина запасов долгосрочные обязательства, продолжает сохраняться.</w:t>
      </w:r>
    </w:p>
    <w:p w:rsidR="00E77606" w:rsidRPr="00874843" w:rsidRDefault="00E77606" w:rsidP="00874843">
      <w:pPr>
        <w:widowControl w:val="0"/>
        <w:tabs>
          <w:tab w:val="left" w:pos="900"/>
        </w:tabs>
        <w:spacing w:line="360" w:lineRule="auto"/>
        <w:ind w:firstLine="709"/>
        <w:jc w:val="both"/>
        <w:rPr>
          <w:sz w:val="28"/>
          <w:szCs w:val="28"/>
        </w:rPr>
      </w:pPr>
      <w:r w:rsidRPr="00874843">
        <w:rPr>
          <w:sz w:val="28"/>
          <w:szCs w:val="28"/>
        </w:rPr>
        <w:t xml:space="preserve">Имеющийся платежный показатель по этим группам, как отмечалось выше, теоретически можно направить на покрытие недостатка средств для погашения наиболее срочных обязательств. Однако на практике без дополнительного аналитического обследования текущих активов этого сделать нельзя. Основная причина состоит в том, что в состав дебиторской задолженности и производственных запасов входят </w:t>
      </w:r>
      <w:r w:rsidRPr="00874843">
        <w:rPr>
          <w:sz w:val="28"/>
          <w:szCs w:val="28"/>
          <w:lang w:val="uk-UA"/>
        </w:rPr>
        <w:t>низколиквидные</w:t>
      </w:r>
      <w:r w:rsidR="00874843">
        <w:rPr>
          <w:sz w:val="28"/>
          <w:szCs w:val="28"/>
        </w:rPr>
        <w:t xml:space="preserve"> </w:t>
      </w:r>
      <w:r w:rsidRPr="00874843">
        <w:rPr>
          <w:sz w:val="28"/>
          <w:szCs w:val="28"/>
        </w:rPr>
        <w:t>элементы, такие как: сомнительная дебиторская задолженность, залежалые производственные запасы. Уравновесить же активы группы 1 с пассивами аналогичной группы можно лишь за счет дебиторской задолженности предприятий с устойчивым финансовым положением, а также тех элементов производственных запасов, которые легко реализуются.</w:t>
      </w:r>
    </w:p>
    <w:p w:rsidR="00E77606" w:rsidRPr="00874843" w:rsidRDefault="00E77606" w:rsidP="00874843">
      <w:pPr>
        <w:widowControl w:val="0"/>
        <w:tabs>
          <w:tab w:val="left" w:pos="900"/>
        </w:tabs>
        <w:spacing w:line="360" w:lineRule="auto"/>
        <w:ind w:firstLine="709"/>
        <w:jc w:val="both"/>
        <w:rPr>
          <w:sz w:val="28"/>
          <w:szCs w:val="28"/>
        </w:rPr>
      </w:pPr>
      <w:r w:rsidRPr="00874843">
        <w:rPr>
          <w:sz w:val="28"/>
          <w:szCs w:val="28"/>
        </w:rPr>
        <w:t xml:space="preserve">Поэтому следующей степенью анализа выступает оценка оборотных </w:t>
      </w:r>
      <w:r w:rsidRPr="00874843">
        <w:rPr>
          <w:sz w:val="28"/>
          <w:szCs w:val="28"/>
        </w:rPr>
        <w:br/>
        <w:t>активов.</w:t>
      </w:r>
    </w:p>
    <w:p w:rsidR="00E77606" w:rsidRPr="00874843" w:rsidRDefault="00E77606" w:rsidP="00874843">
      <w:pPr>
        <w:widowControl w:val="0"/>
        <w:spacing w:line="360" w:lineRule="auto"/>
        <w:ind w:firstLine="709"/>
        <w:jc w:val="both"/>
        <w:rPr>
          <w:sz w:val="28"/>
          <w:szCs w:val="20"/>
        </w:rPr>
      </w:pPr>
      <w:r w:rsidRPr="00874843">
        <w:rPr>
          <w:sz w:val="28"/>
        </w:rPr>
        <w:t xml:space="preserve">Коэффициент обеспечения </w:t>
      </w:r>
      <w:r w:rsidRPr="00874843">
        <w:rPr>
          <w:sz w:val="28"/>
          <w:szCs w:val="28"/>
        </w:rPr>
        <w:t xml:space="preserve">оборотных активов </w:t>
      </w:r>
      <w:r w:rsidRPr="00874843">
        <w:rPr>
          <w:sz w:val="28"/>
        </w:rPr>
        <w:t>показывает абсолютную возможность преобразования активов в ликвидные средства.</w:t>
      </w:r>
    </w:p>
    <w:p w:rsidR="00E77606" w:rsidRPr="00874843" w:rsidRDefault="00E77606" w:rsidP="00874843">
      <w:pPr>
        <w:pStyle w:val="a3"/>
        <w:widowControl w:val="0"/>
        <w:spacing w:after="0" w:line="360" w:lineRule="auto"/>
        <w:ind w:left="0" w:firstLine="709"/>
        <w:jc w:val="both"/>
        <w:rPr>
          <w:sz w:val="28"/>
        </w:rPr>
      </w:pPr>
      <w:r w:rsidRPr="00874843">
        <w:rPr>
          <w:sz w:val="28"/>
        </w:rPr>
        <w:t>Рассчитаем данный коэффициент для ОАО «Запорожсталь» (таблица 10.</w:t>
      </w:r>
      <w:r w:rsidR="003C6733" w:rsidRPr="00874843">
        <w:rPr>
          <w:sz w:val="28"/>
        </w:rPr>
        <w:t>7</w:t>
      </w:r>
      <w:r w:rsidRPr="00874843">
        <w:rPr>
          <w:sz w:val="28"/>
        </w:rPr>
        <w:t>).</w:t>
      </w:r>
    </w:p>
    <w:p w:rsidR="003C6733" w:rsidRPr="00874843" w:rsidRDefault="003C6733" w:rsidP="00874843">
      <w:pPr>
        <w:widowControl w:val="0"/>
        <w:spacing w:line="360" w:lineRule="auto"/>
        <w:ind w:firstLine="709"/>
        <w:jc w:val="both"/>
        <w:rPr>
          <w:sz w:val="28"/>
          <w:szCs w:val="28"/>
        </w:rPr>
      </w:pPr>
    </w:p>
    <w:p w:rsidR="00E77606" w:rsidRPr="00874843" w:rsidRDefault="00E77606" w:rsidP="00874843">
      <w:pPr>
        <w:widowControl w:val="0"/>
        <w:spacing w:line="360" w:lineRule="auto"/>
        <w:ind w:firstLine="709"/>
        <w:jc w:val="both"/>
        <w:rPr>
          <w:sz w:val="28"/>
          <w:szCs w:val="28"/>
        </w:rPr>
      </w:pPr>
      <w:r w:rsidRPr="00874843">
        <w:rPr>
          <w:sz w:val="28"/>
          <w:szCs w:val="28"/>
        </w:rPr>
        <w:t>Таблица 10.</w:t>
      </w:r>
      <w:r w:rsidR="003C6733" w:rsidRPr="00874843">
        <w:rPr>
          <w:sz w:val="28"/>
          <w:szCs w:val="28"/>
        </w:rPr>
        <w:t>7</w:t>
      </w:r>
      <w:r w:rsidRPr="00874843">
        <w:rPr>
          <w:sz w:val="28"/>
          <w:szCs w:val="28"/>
        </w:rPr>
        <w:t xml:space="preserve"> - Расчет коэффициента обеспечения собственными оборотными средствами</w:t>
      </w:r>
    </w:p>
    <w:tbl>
      <w:tblPr>
        <w:tblW w:w="8457" w:type="dxa"/>
        <w:tblInd w:w="572" w:type="dxa"/>
        <w:tblLayout w:type="fixed"/>
        <w:tblCellMar>
          <w:left w:w="0" w:type="dxa"/>
          <w:right w:w="0" w:type="dxa"/>
        </w:tblCellMar>
        <w:tblLook w:val="0000" w:firstRow="0" w:lastRow="0" w:firstColumn="0" w:lastColumn="0" w:noHBand="0" w:noVBand="0"/>
      </w:tblPr>
      <w:tblGrid>
        <w:gridCol w:w="4715"/>
        <w:gridCol w:w="1572"/>
        <w:gridCol w:w="2170"/>
      </w:tblGrid>
      <w:tr w:rsidR="00E77606" w:rsidRPr="00874843" w:rsidTr="00237E1A">
        <w:trPr>
          <w:trHeight w:val="315"/>
        </w:trPr>
        <w:tc>
          <w:tcPr>
            <w:tcW w:w="4715" w:type="dxa"/>
            <w:tcBorders>
              <w:top w:val="single" w:sz="4" w:space="0" w:color="auto"/>
              <w:left w:val="single" w:sz="4" w:space="0" w:color="auto"/>
              <w:bottom w:val="single" w:sz="4" w:space="0" w:color="auto"/>
              <w:right w:val="single" w:sz="4" w:space="0" w:color="auto"/>
            </w:tcBorders>
            <w:vAlign w:val="bottom"/>
          </w:tcPr>
          <w:p w:rsidR="00E77606" w:rsidRPr="00237E1A" w:rsidRDefault="00E77606" w:rsidP="00237E1A">
            <w:pPr>
              <w:widowControl w:val="0"/>
              <w:spacing w:line="360" w:lineRule="auto"/>
              <w:jc w:val="both"/>
              <w:rPr>
                <w:rFonts w:eastAsia="Arial Unicode MS"/>
                <w:sz w:val="20"/>
                <w:szCs w:val="20"/>
              </w:rPr>
            </w:pPr>
            <w:r w:rsidRPr="00237E1A">
              <w:rPr>
                <w:sz w:val="20"/>
                <w:szCs w:val="20"/>
              </w:rPr>
              <w:t>Показатели</w:t>
            </w:r>
          </w:p>
        </w:tc>
        <w:tc>
          <w:tcPr>
            <w:tcW w:w="1572" w:type="dxa"/>
            <w:tcBorders>
              <w:top w:val="single" w:sz="4" w:space="0" w:color="auto"/>
              <w:left w:val="nil"/>
              <w:bottom w:val="single" w:sz="4" w:space="0" w:color="auto"/>
              <w:right w:val="single" w:sz="4" w:space="0" w:color="auto"/>
            </w:tcBorders>
            <w:vAlign w:val="bottom"/>
          </w:tcPr>
          <w:p w:rsidR="00E77606" w:rsidRPr="00237E1A" w:rsidRDefault="00E77606" w:rsidP="00237E1A">
            <w:pPr>
              <w:widowControl w:val="0"/>
              <w:spacing w:line="360" w:lineRule="auto"/>
              <w:jc w:val="both"/>
              <w:rPr>
                <w:rFonts w:eastAsia="Arial Unicode MS"/>
                <w:sz w:val="20"/>
                <w:szCs w:val="20"/>
              </w:rPr>
            </w:pPr>
            <w:r w:rsidRPr="00237E1A">
              <w:rPr>
                <w:sz w:val="20"/>
                <w:szCs w:val="20"/>
              </w:rPr>
              <w:t>01.01.2006 г.</w:t>
            </w:r>
          </w:p>
        </w:tc>
        <w:tc>
          <w:tcPr>
            <w:tcW w:w="2170" w:type="dxa"/>
            <w:tcBorders>
              <w:top w:val="single" w:sz="4" w:space="0" w:color="auto"/>
              <w:left w:val="nil"/>
              <w:bottom w:val="single" w:sz="4" w:space="0" w:color="auto"/>
              <w:right w:val="single" w:sz="4" w:space="0" w:color="auto"/>
            </w:tcBorders>
            <w:vAlign w:val="bottom"/>
          </w:tcPr>
          <w:p w:rsidR="00E77606" w:rsidRPr="00237E1A" w:rsidRDefault="00E77606" w:rsidP="00237E1A">
            <w:pPr>
              <w:widowControl w:val="0"/>
              <w:spacing w:line="360" w:lineRule="auto"/>
              <w:jc w:val="both"/>
              <w:rPr>
                <w:rFonts w:eastAsia="Arial Unicode MS"/>
                <w:sz w:val="20"/>
                <w:szCs w:val="20"/>
              </w:rPr>
            </w:pPr>
            <w:r w:rsidRPr="00237E1A">
              <w:rPr>
                <w:sz w:val="20"/>
                <w:szCs w:val="20"/>
              </w:rPr>
              <w:t>01.01.2007 г.</w:t>
            </w:r>
          </w:p>
        </w:tc>
      </w:tr>
      <w:tr w:rsidR="00E77606" w:rsidRPr="00874843" w:rsidTr="00237E1A">
        <w:trPr>
          <w:trHeight w:val="435"/>
        </w:trPr>
        <w:tc>
          <w:tcPr>
            <w:tcW w:w="4715" w:type="dxa"/>
            <w:tcBorders>
              <w:top w:val="nil"/>
              <w:left w:val="single" w:sz="4" w:space="0" w:color="auto"/>
              <w:bottom w:val="single" w:sz="4" w:space="0" w:color="auto"/>
              <w:right w:val="single" w:sz="4" w:space="0" w:color="auto"/>
            </w:tcBorders>
            <w:vAlign w:val="bottom"/>
          </w:tcPr>
          <w:p w:rsidR="00E77606" w:rsidRPr="00237E1A" w:rsidRDefault="00E77606" w:rsidP="00237E1A">
            <w:pPr>
              <w:widowControl w:val="0"/>
              <w:spacing w:line="360" w:lineRule="auto"/>
              <w:jc w:val="both"/>
              <w:rPr>
                <w:rFonts w:eastAsia="Arial Unicode MS"/>
                <w:sz w:val="20"/>
                <w:szCs w:val="20"/>
              </w:rPr>
            </w:pPr>
            <w:r w:rsidRPr="00237E1A">
              <w:rPr>
                <w:sz w:val="20"/>
                <w:szCs w:val="20"/>
              </w:rPr>
              <w:t>1. Оборотные активы (стр.260), тыс. грн.</w:t>
            </w:r>
          </w:p>
        </w:tc>
        <w:tc>
          <w:tcPr>
            <w:tcW w:w="1572" w:type="dxa"/>
            <w:tcBorders>
              <w:top w:val="nil"/>
              <w:left w:val="nil"/>
              <w:bottom w:val="single" w:sz="4" w:space="0" w:color="auto"/>
              <w:right w:val="single" w:sz="4" w:space="0" w:color="auto"/>
            </w:tcBorders>
            <w:vAlign w:val="bottom"/>
          </w:tcPr>
          <w:p w:rsidR="00E77606" w:rsidRPr="00237E1A" w:rsidRDefault="000F7259" w:rsidP="00237E1A">
            <w:pPr>
              <w:widowControl w:val="0"/>
              <w:spacing w:line="360" w:lineRule="auto"/>
              <w:jc w:val="both"/>
              <w:rPr>
                <w:sz w:val="20"/>
                <w:szCs w:val="20"/>
              </w:rPr>
            </w:pPr>
            <w:r w:rsidRPr="00237E1A">
              <w:rPr>
                <w:sz w:val="20"/>
                <w:szCs w:val="20"/>
              </w:rPr>
              <w:t>2</w:t>
            </w:r>
            <w:r w:rsidR="00874843" w:rsidRPr="00237E1A">
              <w:rPr>
                <w:sz w:val="20"/>
                <w:szCs w:val="20"/>
              </w:rPr>
              <w:t xml:space="preserve"> </w:t>
            </w:r>
            <w:r w:rsidRPr="00237E1A">
              <w:rPr>
                <w:sz w:val="20"/>
                <w:szCs w:val="20"/>
              </w:rPr>
              <w:t>248 830</w:t>
            </w:r>
          </w:p>
        </w:tc>
        <w:tc>
          <w:tcPr>
            <w:tcW w:w="2170" w:type="dxa"/>
            <w:tcBorders>
              <w:top w:val="nil"/>
              <w:left w:val="nil"/>
              <w:bottom w:val="single" w:sz="4" w:space="0" w:color="auto"/>
              <w:right w:val="single" w:sz="4" w:space="0" w:color="auto"/>
            </w:tcBorders>
            <w:vAlign w:val="bottom"/>
          </w:tcPr>
          <w:p w:rsidR="00E77606" w:rsidRPr="00237E1A" w:rsidRDefault="000F7259" w:rsidP="00237E1A">
            <w:pPr>
              <w:widowControl w:val="0"/>
              <w:spacing w:line="360" w:lineRule="auto"/>
              <w:jc w:val="both"/>
              <w:rPr>
                <w:sz w:val="20"/>
                <w:szCs w:val="20"/>
              </w:rPr>
            </w:pPr>
            <w:r w:rsidRPr="00237E1A">
              <w:rPr>
                <w:sz w:val="20"/>
                <w:szCs w:val="20"/>
              </w:rPr>
              <w:t>3</w:t>
            </w:r>
            <w:r w:rsidR="00874843" w:rsidRPr="00237E1A">
              <w:rPr>
                <w:sz w:val="20"/>
                <w:szCs w:val="20"/>
              </w:rPr>
              <w:t xml:space="preserve"> </w:t>
            </w:r>
            <w:r w:rsidRPr="00237E1A">
              <w:rPr>
                <w:sz w:val="20"/>
                <w:szCs w:val="20"/>
              </w:rPr>
              <w:t>819 677</w:t>
            </w:r>
          </w:p>
        </w:tc>
      </w:tr>
      <w:tr w:rsidR="00E77606" w:rsidRPr="00874843" w:rsidTr="00237E1A">
        <w:trPr>
          <w:trHeight w:val="315"/>
        </w:trPr>
        <w:tc>
          <w:tcPr>
            <w:tcW w:w="4715" w:type="dxa"/>
            <w:tcBorders>
              <w:top w:val="nil"/>
              <w:left w:val="single" w:sz="4" w:space="0" w:color="auto"/>
              <w:bottom w:val="single" w:sz="4" w:space="0" w:color="auto"/>
              <w:right w:val="single" w:sz="4" w:space="0" w:color="auto"/>
            </w:tcBorders>
            <w:noWrap/>
            <w:vAlign w:val="bottom"/>
          </w:tcPr>
          <w:p w:rsidR="00E77606" w:rsidRPr="00237E1A" w:rsidRDefault="00E77606" w:rsidP="00237E1A">
            <w:pPr>
              <w:widowControl w:val="0"/>
              <w:spacing w:line="360" w:lineRule="auto"/>
              <w:jc w:val="both"/>
              <w:rPr>
                <w:rFonts w:eastAsia="Arial Unicode MS"/>
                <w:sz w:val="20"/>
                <w:szCs w:val="20"/>
              </w:rPr>
            </w:pPr>
            <w:r w:rsidRPr="00237E1A">
              <w:rPr>
                <w:sz w:val="20"/>
                <w:szCs w:val="20"/>
              </w:rPr>
              <w:t>2. Затраты будущих периодов (стр.270), тыс.грн.</w:t>
            </w:r>
          </w:p>
        </w:tc>
        <w:tc>
          <w:tcPr>
            <w:tcW w:w="1572" w:type="dxa"/>
            <w:tcBorders>
              <w:top w:val="nil"/>
              <w:left w:val="nil"/>
              <w:bottom w:val="single" w:sz="4" w:space="0" w:color="auto"/>
              <w:right w:val="single" w:sz="4" w:space="0" w:color="auto"/>
            </w:tcBorders>
            <w:noWrap/>
            <w:vAlign w:val="bottom"/>
          </w:tcPr>
          <w:p w:rsidR="00E77606" w:rsidRPr="00237E1A" w:rsidRDefault="000F7259" w:rsidP="00237E1A">
            <w:pPr>
              <w:widowControl w:val="0"/>
              <w:spacing w:line="360" w:lineRule="auto"/>
              <w:jc w:val="both"/>
              <w:rPr>
                <w:sz w:val="20"/>
                <w:szCs w:val="20"/>
              </w:rPr>
            </w:pPr>
            <w:r w:rsidRPr="00237E1A">
              <w:rPr>
                <w:sz w:val="20"/>
                <w:szCs w:val="20"/>
              </w:rPr>
              <w:t>479</w:t>
            </w:r>
          </w:p>
        </w:tc>
        <w:tc>
          <w:tcPr>
            <w:tcW w:w="2170" w:type="dxa"/>
            <w:tcBorders>
              <w:top w:val="nil"/>
              <w:left w:val="nil"/>
              <w:bottom w:val="single" w:sz="4" w:space="0" w:color="auto"/>
              <w:right w:val="single" w:sz="4" w:space="0" w:color="auto"/>
            </w:tcBorders>
            <w:noWrap/>
            <w:vAlign w:val="bottom"/>
          </w:tcPr>
          <w:p w:rsidR="00E77606" w:rsidRPr="00237E1A" w:rsidRDefault="000F7259" w:rsidP="00237E1A">
            <w:pPr>
              <w:widowControl w:val="0"/>
              <w:spacing w:line="360" w:lineRule="auto"/>
              <w:jc w:val="both"/>
              <w:rPr>
                <w:sz w:val="20"/>
                <w:szCs w:val="20"/>
              </w:rPr>
            </w:pPr>
            <w:r w:rsidRPr="00237E1A">
              <w:rPr>
                <w:sz w:val="20"/>
                <w:szCs w:val="20"/>
              </w:rPr>
              <w:t>1 140</w:t>
            </w:r>
          </w:p>
        </w:tc>
      </w:tr>
      <w:tr w:rsidR="00E77606" w:rsidRPr="00874843" w:rsidTr="00237E1A">
        <w:trPr>
          <w:trHeight w:val="439"/>
        </w:trPr>
        <w:tc>
          <w:tcPr>
            <w:tcW w:w="4715" w:type="dxa"/>
            <w:tcBorders>
              <w:top w:val="nil"/>
              <w:left w:val="single" w:sz="4" w:space="0" w:color="auto"/>
              <w:bottom w:val="single" w:sz="4" w:space="0" w:color="auto"/>
              <w:right w:val="single" w:sz="4" w:space="0" w:color="auto"/>
            </w:tcBorders>
            <w:noWrap/>
            <w:vAlign w:val="bottom"/>
          </w:tcPr>
          <w:p w:rsidR="00E77606" w:rsidRPr="00237E1A" w:rsidRDefault="00E77606" w:rsidP="00237E1A">
            <w:pPr>
              <w:widowControl w:val="0"/>
              <w:spacing w:line="360" w:lineRule="auto"/>
              <w:jc w:val="both"/>
              <w:rPr>
                <w:rFonts w:eastAsia="Arial Unicode MS"/>
                <w:sz w:val="20"/>
                <w:szCs w:val="20"/>
              </w:rPr>
            </w:pPr>
            <w:r w:rsidRPr="00237E1A">
              <w:rPr>
                <w:sz w:val="20"/>
                <w:szCs w:val="20"/>
              </w:rPr>
              <w:t>3. Необ</w:t>
            </w:r>
            <w:r w:rsidR="003962EF" w:rsidRPr="00237E1A">
              <w:rPr>
                <w:sz w:val="20"/>
                <w:szCs w:val="20"/>
              </w:rPr>
              <w:t>оротные</w:t>
            </w:r>
            <w:r w:rsidRPr="00237E1A">
              <w:rPr>
                <w:sz w:val="20"/>
                <w:szCs w:val="20"/>
              </w:rPr>
              <w:t xml:space="preserve"> активы (стр. 080), тыс.грн.</w:t>
            </w:r>
          </w:p>
        </w:tc>
        <w:tc>
          <w:tcPr>
            <w:tcW w:w="1572" w:type="dxa"/>
            <w:tcBorders>
              <w:top w:val="nil"/>
              <w:left w:val="nil"/>
              <w:bottom w:val="single" w:sz="4" w:space="0" w:color="auto"/>
              <w:right w:val="single" w:sz="4" w:space="0" w:color="auto"/>
            </w:tcBorders>
            <w:noWrap/>
            <w:vAlign w:val="bottom"/>
          </w:tcPr>
          <w:p w:rsidR="00E77606" w:rsidRPr="00237E1A" w:rsidRDefault="000F7259" w:rsidP="00237E1A">
            <w:pPr>
              <w:widowControl w:val="0"/>
              <w:spacing w:line="360" w:lineRule="auto"/>
              <w:jc w:val="both"/>
              <w:rPr>
                <w:sz w:val="20"/>
                <w:szCs w:val="20"/>
              </w:rPr>
            </w:pPr>
            <w:r w:rsidRPr="00237E1A">
              <w:rPr>
                <w:sz w:val="20"/>
                <w:szCs w:val="20"/>
              </w:rPr>
              <w:t>4</w:t>
            </w:r>
            <w:r w:rsidR="00874843" w:rsidRPr="00237E1A">
              <w:rPr>
                <w:sz w:val="20"/>
                <w:szCs w:val="20"/>
              </w:rPr>
              <w:t xml:space="preserve"> </w:t>
            </w:r>
            <w:r w:rsidRPr="00237E1A">
              <w:rPr>
                <w:sz w:val="20"/>
                <w:szCs w:val="20"/>
              </w:rPr>
              <w:t>995 771</w:t>
            </w:r>
          </w:p>
        </w:tc>
        <w:tc>
          <w:tcPr>
            <w:tcW w:w="2170" w:type="dxa"/>
            <w:tcBorders>
              <w:top w:val="nil"/>
              <w:left w:val="nil"/>
              <w:bottom w:val="single" w:sz="4" w:space="0" w:color="auto"/>
              <w:right w:val="single" w:sz="4" w:space="0" w:color="auto"/>
            </w:tcBorders>
            <w:noWrap/>
            <w:vAlign w:val="bottom"/>
          </w:tcPr>
          <w:p w:rsidR="00E77606" w:rsidRPr="00237E1A" w:rsidRDefault="000F7259" w:rsidP="00237E1A">
            <w:pPr>
              <w:widowControl w:val="0"/>
              <w:spacing w:line="360" w:lineRule="auto"/>
              <w:jc w:val="both"/>
              <w:rPr>
                <w:sz w:val="20"/>
                <w:szCs w:val="20"/>
              </w:rPr>
            </w:pPr>
            <w:r w:rsidRPr="00237E1A">
              <w:rPr>
                <w:sz w:val="20"/>
                <w:szCs w:val="20"/>
              </w:rPr>
              <w:t>6</w:t>
            </w:r>
            <w:r w:rsidR="00874843" w:rsidRPr="00237E1A">
              <w:rPr>
                <w:sz w:val="20"/>
                <w:szCs w:val="20"/>
              </w:rPr>
              <w:t xml:space="preserve"> </w:t>
            </w:r>
            <w:r w:rsidRPr="00237E1A">
              <w:rPr>
                <w:sz w:val="20"/>
                <w:szCs w:val="20"/>
              </w:rPr>
              <w:t>920 371</w:t>
            </w:r>
          </w:p>
        </w:tc>
      </w:tr>
      <w:tr w:rsidR="000F7259" w:rsidRPr="00874843" w:rsidTr="00237E1A">
        <w:trPr>
          <w:trHeight w:val="315"/>
        </w:trPr>
        <w:tc>
          <w:tcPr>
            <w:tcW w:w="4715" w:type="dxa"/>
            <w:tcBorders>
              <w:top w:val="nil"/>
              <w:left w:val="single" w:sz="4" w:space="0" w:color="auto"/>
              <w:bottom w:val="single" w:sz="4" w:space="0" w:color="auto"/>
              <w:right w:val="single" w:sz="4" w:space="0" w:color="auto"/>
            </w:tcBorders>
            <w:vAlign w:val="bottom"/>
          </w:tcPr>
          <w:p w:rsidR="000F7259" w:rsidRPr="00237E1A" w:rsidRDefault="000F7259" w:rsidP="00237E1A">
            <w:pPr>
              <w:widowControl w:val="0"/>
              <w:spacing w:line="360" w:lineRule="auto"/>
              <w:jc w:val="both"/>
              <w:rPr>
                <w:rFonts w:eastAsia="Arial Unicode MS"/>
                <w:sz w:val="20"/>
                <w:szCs w:val="20"/>
              </w:rPr>
            </w:pPr>
            <w:r w:rsidRPr="00237E1A">
              <w:rPr>
                <w:sz w:val="20"/>
                <w:szCs w:val="20"/>
              </w:rPr>
              <w:t>4. Собственный капитал (стр. 380), тыс.грн.</w:t>
            </w:r>
          </w:p>
        </w:tc>
        <w:tc>
          <w:tcPr>
            <w:tcW w:w="1572" w:type="dxa"/>
            <w:tcBorders>
              <w:top w:val="nil"/>
              <w:left w:val="nil"/>
              <w:bottom w:val="single" w:sz="4" w:space="0" w:color="auto"/>
              <w:right w:val="single" w:sz="4" w:space="0" w:color="auto"/>
            </w:tcBorders>
            <w:vAlign w:val="bottom"/>
          </w:tcPr>
          <w:p w:rsidR="000F7259" w:rsidRPr="00237E1A" w:rsidRDefault="000F7259" w:rsidP="00237E1A">
            <w:pPr>
              <w:widowControl w:val="0"/>
              <w:spacing w:line="360" w:lineRule="auto"/>
              <w:jc w:val="both"/>
              <w:rPr>
                <w:sz w:val="20"/>
                <w:szCs w:val="20"/>
              </w:rPr>
            </w:pPr>
            <w:r w:rsidRPr="00237E1A">
              <w:rPr>
                <w:sz w:val="20"/>
                <w:szCs w:val="20"/>
              </w:rPr>
              <w:t>6</w:t>
            </w:r>
            <w:r w:rsidR="00874843" w:rsidRPr="00237E1A">
              <w:rPr>
                <w:sz w:val="20"/>
                <w:szCs w:val="20"/>
              </w:rPr>
              <w:t xml:space="preserve"> </w:t>
            </w:r>
            <w:r w:rsidRPr="00237E1A">
              <w:rPr>
                <w:sz w:val="20"/>
                <w:szCs w:val="20"/>
              </w:rPr>
              <w:t>225 261</w:t>
            </w:r>
          </w:p>
        </w:tc>
        <w:tc>
          <w:tcPr>
            <w:tcW w:w="2170" w:type="dxa"/>
            <w:tcBorders>
              <w:top w:val="nil"/>
              <w:left w:val="nil"/>
              <w:bottom w:val="single" w:sz="4" w:space="0" w:color="auto"/>
              <w:right w:val="single" w:sz="4" w:space="0" w:color="auto"/>
            </w:tcBorders>
            <w:vAlign w:val="bottom"/>
          </w:tcPr>
          <w:p w:rsidR="000F7259" w:rsidRPr="00237E1A" w:rsidRDefault="000F7259" w:rsidP="00237E1A">
            <w:pPr>
              <w:widowControl w:val="0"/>
              <w:spacing w:line="360" w:lineRule="auto"/>
              <w:jc w:val="both"/>
              <w:rPr>
                <w:sz w:val="20"/>
                <w:szCs w:val="20"/>
              </w:rPr>
            </w:pPr>
            <w:r w:rsidRPr="00237E1A">
              <w:rPr>
                <w:sz w:val="20"/>
                <w:szCs w:val="20"/>
              </w:rPr>
              <w:t>6</w:t>
            </w:r>
            <w:r w:rsidR="00874843" w:rsidRPr="00237E1A">
              <w:rPr>
                <w:sz w:val="20"/>
                <w:szCs w:val="20"/>
              </w:rPr>
              <w:t xml:space="preserve"> </w:t>
            </w:r>
            <w:r w:rsidRPr="00237E1A">
              <w:rPr>
                <w:sz w:val="20"/>
                <w:szCs w:val="20"/>
              </w:rPr>
              <w:t>263 315</w:t>
            </w:r>
          </w:p>
        </w:tc>
      </w:tr>
      <w:tr w:rsidR="000F7259" w:rsidRPr="00874843" w:rsidTr="00237E1A">
        <w:trPr>
          <w:trHeight w:val="315"/>
        </w:trPr>
        <w:tc>
          <w:tcPr>
            <w:tcW w:w="4715" w:type="dxa"/>
            <w:tcBorders>
              <w:top w:val="nil"/>
              <w:left w:val="single" w:sz="4" w:space="0" w:color="auto"/>
              <w:bottom w:val="single" w:sz="4" w:space="0" w:color="auto"/>
              <w:right w:val="single" w:sz="4" w:space="0" w:color="auto"/>
            </w:tcBorders>
            <w:noWrap/>
            <w:vAlign w:val="bottom"/>
          </w:tcPr>
          <w:p w:rsidR="000F7259" w:rsidRPr="00237E1A" w:rsidRDefault="000F7259" w:rsidP="00237E1A">
            <w:pPr>
              <w:widowControl w:val="0"/>
              <w:spacing w:line="360" w:lineRule="auto"/>
              <w:jc w:val="both"/>
              <w:rPr>
                <w:rFonts w:eastAsia="Arial Unicode MS"/>
                <w:sz w:val="20"/>
                <w:szCs w:val="20"/>
              </w:rPr>
            </w:pPr>
            <w:r w:rsidRPr="00237E1A">
              <w:rPr>
                <w:sz w:val="20"/>
                <w:szCs w:val="20"/>
              </w:rPr>
              <w:t>5. Обеспечения будущих затрат и платежей ( стр.430), тыс.грн.</w:t>
            </w:r>
          </w:p>
        </w:tc>
        <w:tc>
          <w:tcPr>
            <w:tcW w:w="1572" w:type="dxa"/>
            <w:tcBorders>
              <w:top w:val="nil"/>
              <w:left w:val="nil"/>
              <w:bottom w:val="single" w:sz="4" w:space="0" w:color="auto"/>
              <w:right w:val="single" w:sz="4" w:space="0" w:color="auto"/>
            </w:tcBorders>
            <w:noWrap/>
            <w:vAlign w:val="bottom"/>
          </w:tcPr>
          <w:p w:rsidR="000F7259" w:rsidRPr="00237E1A" w:rsidRDefault="000F7259" w:rsidP="00237E1A">
            <w:pPr>
              <w:widowControl w:val="0"/>
              <w:spacing w:line="360" w:lineRule="auto"/>
              <w:jc w:val="both"/>
              <w:rPr>
                <w:sz w:val="20"/>
                <w:szCs w:val="20"/>
              </w:rPr>
            </w:pPr>
            <w:r w:rsidRPr="00237E1A">
              <w:rPr>
                <w:sz w:val="20"/>
                <w:szCs w:val="20"/>
              </w:rPr>
              <w:t>46 869</w:t>
            </w:r>
          </w:p>
        </w:tc>
        <w:tc>
          <w:tcPr>
            <w:tcW w:w="2170" w:type="dxa"/>
            <w:tcBorders>
              <w:top w:val="nil"/>
              <w:left w:val="nil"/>
              <w:bottom w:val="single" w:sz="4" w:space="0" w:color="auto"/>
              <w:right w:val="single" w:sz="4" w:space="0" w:color="auto"/>
            </w:tcBorders>
            <w:vAlign w:val="bottom"/>
          </w:tcPr>
          <w:p w:rsidR="000F7259" w:rsidRPr="00237E1A" w:rsidRDefault="000F7259" w:rsidP="00237E1A">
            <w:pPr>
              <w:widowControl w:val="0"/>
              <w:spacing w:line="360" w:lineRule="auto"/>
              <w:jc w:val="both"/>
              <w:rPr>
                <w:sz w:val="20"/>
                <w:szCs w:val="20"/>
              </w:rPr>
            </w:pPr>
            <w:r w:rsidRPr="00237E1A">
              <w:rPr>
                <w:sz w:val="20"/>
                <w:szCs w:val="20"/>
              </w:rPr>
              <w:t>56 501</w:t>
            </w:r>
          </w:p>
        </w:tc>
      </w:tr>
      <w:tr w:rsidR="00E77606" w:rsidRPr="00874843" w:rsidTr="00237E1A">
        <w:trPr>
          <w:trHeight w:val="630"/>
        </w:trPr>
        <w:tc>
          <w:tcPr>
            <w:tcW w:w="4715" w:type="dxa"/>
            <w:tcBorders>
              <w:top w:val="nil"/>
              <w:left w:val="single" w:sz="4" w:space="0" w:color="auto"/>
              <w:bottom w:val="single" w:sz="4" w:space="0" w:color="auto"/>
              <w:right w:val="single" w:sz="4" w:space="0" w:color="auto"/>
            </w:tcBorders>
            <w:vAlign w:val="bottom"/>
          </w:tcPr>
          <w:p w:rsidR="00E77606" w:rsidRPr="00237E1A" w:rsidRDefault="00E77606" w:rsidP="00237E1A">
            <w:pPr>
              <w:widowControl w:val="0"/>
              <w:spacing w:line="360" w:lineRule="auto"/>
              <w:jc w:val="both"/>
              <w:rPr>
                <w:rFonts w:eastAsia="Arial Unicode MS"/>
                <w:sz w:val="20"/>
                <w:szCs w:val="20"/>
              </w:rPr>
            </w:pPr>
            <w:r w:rsidRPr="00237E1A">
              <w:rPr>
                <w:sz w:val="20"/>
                <w:szCs w:val="20"/>
              </w:rPr>
              <w:t>6. Коэффициент обеспечения собственными оборотными средствами</w:t>
            </w:r>
          </w:p>
        </w:tc>
        <w:tc>
          <w:tcPr>
            <w:tcW w:w="1572" w:type="dxa"/>
            <w:tcBorders>
              <w:top w:val="nil"/>
              <w:left w:val="nil"/>
              <w:bottom w:val="single" w:sz="4" w:space="0" w:color="auto"/>
              <w:right w:val="single" w:sz="4" w:space="0" w:color="auto"/>
            </w:tcBorders>
            <w:vAlign w:val="bottom"/>
          </w:tcPr>
          <w:p w:rsidR="00E77606" w:rsidRPr="00237E1A" w:rsidRDefault="00E77606" w:rsidP="00237E1A">
            <w:pPr>
              <w:widowControl w:val="0"/>
              <w:spacing w:line="360" w:lineRule="auto"/>
              <w:jc w:val="both"/>
              <w:rPr>
                <w:sz w:val="20"/>
                <w:szCs w:val="20"/>
                <w:lang w:val="en-US"/>
              </w:rPr>
            </w:pPr>
            <w:r w:rsidRPr="00237E1A">
              <w:rPr>
                <w:sz w:val="20"/>
                <w:szCs w:val="20"/>
              </w:rPr>
              <w:t>0,</w:t>
            </w:r>
            <w:r w:rsidR="008B65B0" w:rsidRPr="00237E1A">
              <w:rPr>
                <w:sz w:val="20"/>
                <w:szCs w:val="20"/>
                <w:lang w:val="en-US"/>
              </w:rPr>
              <w:t>59</w:t>
            </w:r>
          </w:p>
        </w:tc>
        <w:tc>
          <w:tcPr>
            <w:tcW w:w="2170" w:type="dxa"/>
            <w:tcBorders>
              <w:top w:val="nil"/>
              <w:left w:val="nil"/>
              <w:bottom w:val="single" w:sz="4" w:space="0" w:color="auto"/>
              <w:right w:val="single" w:sz="4" w:space="0" w:color="auto"/>
            </w:tcBorders>
            <w:vAlign w:val="bottom"/>
          </w:tcPr>
          <w:p w:rsidR="00E77606" w:rsidRPr="00237E1A" w:rsidRDefault="008B65B0" w:rsidP="00237E1A">
            <w:pPr>
              <w:widowControl w:val="0"/>
              <w:spacing w:line="360" w:lineRule="auto"/>
              <w:jc w:val="both"/>
              <w:rPr>
                <w:sz w:val="20"/>
                <w:szCs w:val="20"/>
              </w:rPr>
            </w:pPr>
            <w:r w:rsidRPr="00237E1A">
              <w:rPr>
                <w:sz w:val="20"/>
                <w:szCs w:val="20"/>
                <w:lang w:val="en-US"/>
              </w:rPr>
              <w:t>-</w:t>
            </w:r>
            <w:r w:rsidR="00E77606" w:rsidRPr="00237E1A">
              <w:rPr>
                <w:sz w:val="20"/>
                <w:szCs w:val="20"/>
              </w:rPr>
              <w:t>0,</w:t>
            </w:r>
            <w:r w:rsidRPr="00237E1A">
              <w:rPr>
                <w:sz w:val="20"/>
                <w:szCs w:val="20"/>
                <w:lang w:val="en-US"/>
              </w:rPr>
              <w:t>14</w:t>
            </w:r>
          </w:p>
        </w:tc>
      </w:tr>
    </w:tbl>
    <w:p w:rsidR="00E77606" w:rsidRPr="00874843" w:rsidRDefault="00E77606" w:rsidP="00874843">
      <w:pPr>
        <w:pStyle w:val="a3"/>
        <w:widowControl w:val="0"/>
        <w:spacing w:after="0" w:line="360" w:lineRule="auto"/>
        <w:ind w:left="0" w:firstLine="709"/>
        <w:jc w:val="both"/>
        <w:rPr>
          <w:sz w:val="28"/>
          <w:szCs w:val="28"/>
        </w:rPr>
      </w:pPr>
    </w:p>
    <w:p w:rsidR="008B65B0" w:rsidRPr="00874843" w:rsidRDefault="008B65B0" w:rsidP="00874843">
      <w:pPr>
        <w:widowControl w:val="0"/>
        <w:spacing w:line="360" w:lineRule="auto"/>
        <w:ind w:firstLine="709"/>
        <w:jc w:val="both"/>
        <w:rPr>
          <w:sz w:val="28"/>
          <w:szCs w:val="28"/>
        </w:rPr>
      </w:pPr>
      <w:r w:rsidRPr="00874843">
        <w:rPr>
          <w:sz w:val="28"/>
          <w:szCs w:val="28"/>
        </w:rPr>
        <w:t xml:space="preserve">Отрицательные величина коэффициента получаются вследствие отрицательной величины реального собственного капитала и больших обязательств предприятия перед кредиторами. </w:t>
      </w:r>
    </w:p>
    <w:p w:rsidR="00E77606" w:rsidRPr="00874843" w:rsidRDefault="00E77606" w:rsidP="00874843">
      <w:pPr>
        <w:widowControl w:val="0"/>
        <w:spacing w:line="360" w:lineRule="auto"/>
        <w:ind w:firstLine="709"/>
        <w:jc w:val="both"/>
        <w:rPr>
          <w:sz w:val="28"/>
        </w:rPr>
      </w:pPr>
      <w:r w:rsidRPr="00874843">
        <w:rPr>
          <w:sz w:val="28"/>
        </w:rPr>
        <w:t>Проанализировав показатели ликвидности и платежеспособности ОАО «Запорожсталь», можно дать следующие рекомендации по увеличению платежеспособности предприятия: увеличение уровня платежеспособности можно достичь за счет увеличения поступлений в виде средств и уменьшения уровня дебиторской задолженности, увеличение поступлений средств можно достичь за счет увеличения объема продаж. Низкий уровень платежеспособности может быть случайным (временным) и хроническим (продолжительным). Поэтому, анализируя состояние предприятия, необходимо рассматривать причины неплатежеспособности, частоту</w:t>
      </w:r>
      <w:r w:rsidR="00874843">
        <w:rPr>
          <w:sz w:val="28"/>
        </w:rPr>
        <w:t xml:space="preserve"> </w:t>
      </w:r>
      <w:r w:rsidRPr="00874843">
        <w:rPr>
          <w:sz w:val="28"/>
        </w:rPr>
        <w:t>образования и продолжительность просроченных долгов.</w:t>
      </w:r>
    </w:p>
    <w:p w:rsidR="00865037" w:rsidRPr="00874843" w:rsidRDefault="001F7679" w:rsidP="001F7679">
      <w:pPr>
        <w:widowControl w:val="0"/>
        <w:spacing w:line="360" w:lineRule="auto"/>
        <w:ind w:firstLine="709"/>
        <w:jc w:val="both"/>
        <w:rPr>
          <w:sz w:val="28"/>
        </w:rPr>
      </w:pPr>
      <w:r>
        <w:rPr>
          <w:sz w:val="28"/>
        </w:rPr>
        <w:br w:type="page"/>
      </w:r>
      <w:r w:rsidR="00865037" w:rsidRPr="00874843">
        <w:rPr>
          <w:sz w:val="28"/>
        </w:rPr>
        <w:t>11. Налогообложение предприятия</w:t>
      </w:r>
    </w:p>
    <w:p w:rsidR="00237E1A" w:rsidRDefault="00237E1A" w:rsidP="00874843">
      <w:pPr>
        <w:widowControl w:val="0"/>
        <w:tabs>
          <w:tab w:val="left" w:pos="360"/>
        </w:tabs>
        <w:spacing w:line="360" w:lineRule="auto"/>
        <w:ind w:firstLine="709"/>
        <w:jc w:val="both"/>
        <w:rPr>
          <w:sz w:val="28"/>
        </w:rPr>
      </w:pPr>
    </w:p>
    <w:p w:rsidR="00865037" w:rsidRPr="00874843" w:rsidRDefault="00865037" w:rsidP="00874843">
      <w:pPr>
        <w:widowControl w:val="0"/>
        <w:tabs>
          <w:tab w:val="left" w:pos="360"/>
        </w:tabs>
        <w:spacing w:line="360" w:lineRule="auto"/>
        <w:ind w:firstLine="709"/>
        <w:jc w:val="both"/>
        <w:rPr>
          <w:sz w:val="28"/>
        </w:rPr>
      </w:pPr>
      <w:r w:rsidRPr="00874843">
        <w:rPr>
          <w:sz w:val="28"/>
        </w:rPr>
        <w:t xml:space="preserve">Законом Украины «О системе налогообложения» предусмотрен целый ряд налогов и сборов (коммунальный налог, налог с владельцев транспортных средств, сбор за загрязнение окружающей среды, налог за использование водных ресурсов и др.), которые комбинат обязан начислять и уплачивать в бюджет в ходе ведения своей хозяйственной деятельности. Законодательством также предусмотрены начисления, связанные с оплатой труда наемных работников: взносы и удержания в Пенсионный фонд, в фонды социального страхования и налог с доходов физических лиц. Основным источником начисления и уплаты многих налогов является себестоимость продукции, административные расходы и расходы на сбыт. </w:t>
      </w:r>
    </w:p>
    <w:p w:rsidR="00865037" w:rsidRPr="00874843" w:rsidRDefault="00865037" w:rsidP="00874843">
      <w:pPr>
        <w:widowControl w:val="0"/>
        <w:tabs>
          <w:tab w:val="left" w:pos="10080"/>
        </w:tabs>
        <w:spacing w:line="360" w:lineRule="auto"/>
        <w:ind w:firstLine="709"/>
        <w:jc w:val="both"/>
        <w:rPr>
          <w:sz w:val="28"/>
        </w:rPr>
      </w:pPr>
      <w:r w:rsidRPr="00874843">
        <w:rPr>
          <w:sz w:val="28"/>
        </w:rPr>
        <w:t>В таблице</w:t>
      </w:r>
      <w:r w:rsidR="00874843">
        <w:rPr>
          <w:sz w:val="28"/>
        </w:rPr>
        <w:t xml:space="preserve"> </w:t>
      </w:r>
      <w:r w:rsidRPr="00874843">
        <w:rPr>
          <w:sz w:val="28"/>
        </w:rPr>
        <w:t>представлена динамика уплаты в бюджеты и целевые фонды налогов и сборов за 2007 – 2008 гг.</w:t>
      </w:r>
    </w:p>
    <w:p w:rsidR="00237E1A" w:rsidRDefault="00237E1A" w:rsidP="00874843">
      <w:pPr>
        <w:widowControl w:val="0"/>
        <w:tabs>
          <w:tab w:val="left" w:pos="10080"/>
        </w:tabs>
        <w:spacing w:line="360" w:lineRule="auto"/>
        <w:ind w:firstLine="709"/>
        <w:jc w:val="both"/>
        <w:rPr>
          <w:sz w:val="28"/>
        </w:rPr>
      </w:pPr>
    </w:p>
    <w:p w:rsidR="00865037" w:rsidRPr="00874843" w:rsidRDefault="00865037" w:rsidP="001F7679">
      <w:pPr>
        <w:widowControl w:val="0"/>
        <w:tabs>
          <w:tab w:val="left" w:pos="10080"/>
        </w:tabs>
        <w:spacing w:line="360" w:lineRule="auto"/>
        <w:ind w:firstLine="709"/>
        <w:jc w:val="both"/>
        <w:rPr>
          <w:b/>
          <w:sz w:val="28"/>
          <w:szCs w:val="22"/>
        </w:rPr>
      </w:pPr>
      <w:r w:rsidRPr="00874843">
        <w:rPr>
          <w:sz w:val="28"/>
        </w:rPr>
        <w:t>Таблица 11.1 Динамика начисления уплаты налогов и сборов за 2007-2008г.</w:t>
      </w:r>
      <w:r w:rsidRPr="00874843">
        <w:rPr>
          <w:b/>
          <w:sz w:val="28"/>
          <w:szCs w:val="22"/>
        </w:rPr>
        <w:t>Динамика начисления и уплаты налогов и сборов за</w:t>
      </w:r>
      <w:r w:rsidR="00874843">
        <w:rPr>
          <w:b/>
          <w:sz w:val="28"/>
          <w:szCs w:val="22"/>
        </w:rPr>
        <w:t xml:space="preserve"> </w:t>
      </w:r>
      <w:r w:rsidRPr="00874843">
        <w:rPr>
          <w:b/>
          <w:sz w:val="28"/>
          <w:szCs w:val="22"/>
        </w:rPr>
        <w:t>2007 – 2008 гг.</w:t>
      </w:r>
    </w:p>
    <w:p w:rsidR="00865037" w:rsidRPr="00874843" w:rsidRDefault="00874843" w:rsidP="001F7679">
      <w:pPr>
        <w:widowControl w:val="0"/>
        <w:spacing w:line="360" w:lineRule="auto"/>
        <w:jc w:val="both"/>
        <w:rPr>
          <w:sz w:val="28"/>
        </w:rPr>
      </w:pPr>
      <w:r>
        <w:rPr>
          <w:sz w:val="28"/>
        </w:rPr>
        <w:t xml:space="preserve"> </w:t>
      </w:r>
      <w:r w:rsidR="00865037" w:rsidRPr="00874843">
        <w:rPr>
          <w:sz w:val="28"/>
        </w:rPr>
        <w:t>(тыс. грн.)</w:t>
      </w:r>
    </w:p>
    <w:tbl>
      <w:tblPr>
        <w:tblW w:w="9307" w:type="dxa"/>
        <w:tblInd w:w="108" w:type="dxa"/>
        <w:tblLayout w:type="fixed"/>
        <w:tblLook w:val="0000" w:firstRow="0" w:lastRow="0" w:firstColumn="0" w:lastColumn="0" w:noHBand="0" w:noVBand="0"/>
      </w:tblPr>
      <w:tblGrid>
        <w:gridCol w:w="503"/>
        <w:gridCol w:w="1482"/>
        <w:gridCol w:w="1085"/>
        <w:gridCol w:w="1134"/>
        <w:gridCol w:w="1197"/>
        <w:gridCol w:w="1213"/>
        <w:gridCol w:w="1390"/>
        <w:gridCol w:w="1303"/>
      </w:tblGrid>
      <w:tr w:rsidR="00865037" w:rsidRPr="00237E1A" w:rsidTr="001F7679">
        <w:trPr>
          <w:trHeight w:val="555"/>
        </w:trPr>
        <w:tc>
          <w:tcPr>
            <w:tcW w:w="503" w:type="dxa"/>
            <w:vMerge w:val="restart"/>
            <w:tcBorders>
              <w:top w:val="single" w:sz="4" w:space="0" w:color="auto"/>
              <w:left w:val="single" w:sz="4" w:space="0" w:color="auto"/>
              <w:bottom w:val="single" w:sz="4" w:space="0" w:color="000000"/>
              <w:right w:val="single" w:sz="4" w:space="0" w:color="auto"/>
            </w:tcBorders>
            <w:vAlign w:val="center"/>
          </w:tcPr>
          <w:p w:rsidR="00865037" w:rsidRPr="00237E1A" w:rsidRDefault="00865037" w:rsidP="00237E1A">
            <w:pPr>
              <w:widowControl w:val="0"/>
              <w:spacing w:line="360" w:lineRule="auto"/>
              <w:jc w:val="both"/>
              <w:rPr>
                <w:b/>
                <w:bCs/>
                <w:sz w:val="20"/>
                <w:szCs w:val="20"/>
              </w:rPr>
            </w:pPr>
            <w:r w:rsidRPr="00237E1A">
              <w:rPr>
                <w:b/>
                <w:bCs/>
                <w:sz w:val="20"/>
                <w:szCs w:val="20"/>
              </w:rPr>
              <w:t>№</w:t>
            </w:r>
            <w:r w:rsidR="00874843" w:rsidRPr="00237E1A">
              <w:rPr>
                <w:b/>
                <w:bCs/>
                <w:sz w:val="20"/>
                <w:szCs w:val="20"/>
              </w:rPr>
              <w:t xml:space="preserve"> </w:t>
            </w:r>
            <w:r w:rsidRPr="00237E1A">
              <w:rPr>
                <w:b/>
                <w:bCs/>
                <w:sz w:val="20"/>
                <w:szCs w:val="20"/>
              </w:rPr>
              <w:t>п/п</w:t>
            </w:r>
          </w:p>
        </w:tc>
        <w:tc>
          <w:tcPr>
            <w:tcW w:w="1482" w:type="dxa"/>
            <w:vMerge w:val="restart"/>
            <w:tcBorders>
              <w:top w:val="single" w:sz="4" w:space="0" w:color="auto"/>
              <w:left w:val="single" w:sz="4" w:space="0" w:color="auto"/>
              <w:bottom w:val="single" w:sz="4" w:space="0" w:color="000000"/>
              <w:right w:val="single" w:sz="4" w:space="0" w:color="auto"/>
            </w:tcBorders>
            <w:vAlign w:val="center"/>
          </w:tcPr>
          <w:p w:rsidR="00865037" w:rsidRPr="00237E1A" w:rsidRDefault="00865037" w:rsidP="00237E1A">
            <w:pPr>
              <w:widowControl w:val="0"/>
              <w:spacing w:line="360" w:lineRule="auto"/>
              <w:jc w:val="both"/>
              <w:rPr>
                <w:b/>
                <w:bCs/>
                <w:sz w:val="20"/>
                <w:szCs w:val="20"/>
              </w:rPr>
            </w:pPr>
            <w:r w:rsidRPr="00237E1A">
              <w:rPr>
                <w:b/>
                <w:bCs/>
                <w:sz w:val="20"/>
                <w:szCs w:val="20"/>
              </w:rPr>
              <w:t>Вид налогов</w:t>
            </w:r>
          </w:p>
        </w:tc>
        <w:tc>
          <w:tcPr>
            <w:tcW w:w="2219" w:type="dxa"/>
            <w:gridSpan w:val="2"/>
            <w:tcBorders>
              <w:top w:val="single" w:sz="4" w:space="0" w:color="auto"/>
              <w:left w:val="nil"/>
              <w:bottom w:val="single" w:sz="4" w:space="0" w:color="auto"/>
              <w:right w:val="single" w:sz="4" w:space="0" w:color="auto"/>
            </w:tcBorders>
            <w:vAlign w:val="center"/>
          </w:tcPr>
          <w:p w:rsidR="00865037" w:rsidRPr="00237E1A" w:rsidRDefault="00865037" w:rsidP="00237E1A">
            <w:pPr>
              <w:widowControl w:val="0"/>
              <w:spacing w:line="360" w:lineRule="auto"/>
              <w:jc w:val="both"/>
              <w:rPr>
                <w:b/>
                <w:bCs/>
                <w:sz w:val="20"/>
                <w:szCs w:val="20"/>
              </w:rPr>
            </w:pPr>
            <w:smartTag w:uri="urn:schemas-microsoft-com:office:smarttags" w:element="metricconverter">
              <w:smartTagPr>
                <w:attr w:name="ProductID" w:val="2007 г"/>
              </w:smartTagPr>
              <w:r w:rsidRPr="00237E1A">
                <w:rPr>
                  <w:b/>
                  <w:bCs/>
                  <w:sz w:val="20"/>
                  <w:szCs w:val="20"/>
                </w:rPr>
                <w:t>2007 г</w:t>
              </w:r>
            </w:smartTag>
            <w:r w:rsidRPr="00237E1A">
              <w:rPr>
                <w:b/>
                <w:bCs/>
                <w:sz w:val="20"/>
                <w:szCs w:val="20"/>
              </w:rPr>
              <w:t>.</w:t>
            </w:r>
          </w:p>
        </w:tc>
        <w:tc>
          <w:tcPr>
            <w:tcW w:w="2410" w:type="dxa"/>
            <w:gridSpan w:val="2"/>
            <w:tcBorders>
              <w:top w:val="single" w:sz="4" w:space="0" w:color="auto"/>
              <w:left w:val="nil"/>
              <w:bottom w:val="single" w:sz="4" w:space="0" w:color="auto"/>
              <w:right w:val="single" w:sz="4" w:space="0" w:color="auto"/>
            </w:tcBorders>
            <w:vAlign w:val="center"/>
          </w:tcPr>
          <w:p w:rsidR="00865037" w:rsidRPr="00237E1A" w:rsidRDefault="00865037" w:rsidP="00237E1A">
            <w:pPr>
              <w:widowControl w:val="0"/>
              <w:spacing w:line="360" w:lineRule="auto"/>
              <w:jc w:val="both"/>
              <w:rPr>
                <w:b/>
                <w:bCs/>
                <w:sz w:val="20"/>
                <w:szCs w:val="20"/>
              </w:rPr>
            </w:pPr>
            <w:smartTag w:uri="urn:schemas-microsoft-com:office:smarttags" w:element="metricconverter">
              <w:smartTagPr>
                <w:attr w:name="ProductID" w:val="2008 г"/>
              </w:smartTagPr>
              <w:r w:rsidRPr="00237E1A">
                <w:rPr>
                  <w:b/>
                  <w:bCs/>
                  <w:sz w:val="20"/>
                  <w:szCs w:val="20"/>
                </w:rPr>
                <w:t>2008 г</w:t>
              </w:r>
            </w:smartTag>
            <w:r w:rsidRPr="00237E1A">
              <w:rPr>
                <w:b/>
                <w:bCs/>
                <w:sz w:val="20"/>
                <w:szCs w:val="20"/>
              </w:rPr>
              <w:t>.</w:t>
            </w:r>
          </w:p>
        </w:tc>
        <w:tc>
          <w:tcPr>
            <w:tcW w:w="2693" w:type="dxa"/>
            <w:gridSpan w:val="2"/>
            <w:tcBorders>
              <w:top w:val="single" w:sz="4" w:space="0" w:color="auto"/>
              <w:left w:val="nil"/>
              <w:bottom w:val="single" w:sz="4" w:space="0" w:color="auto"/>
              <w:right w:val="single" w:sz="4" w:space="0" w:color="000000"/>
            </w:tcBorders>
            <w:noWrap/>
            <w:vAlign w:val="center"/>
          </w:tcPr>
          <w:p w:rsidR="00865037" w:rsidRPr="00237E1A" w:rsidRDefault="00865037" w:rsidP="00237E1A">
            <w:pPr>
              <w:widowControl w:val="0"/>
              <w:spacing w:line="360" w:lineRule="auto"/>
              <w:jc w:val="both"/>
              <w:rPr>
                <w:b/>
                <w:bCs/>
                <w:sz w:val="20"/>
                <w:szCs w:val="20"/>
              </w:rPr>
            </w:pPr>
            <w:r w:rsidRPr="00237E1A">
              <w:rPr>
                <w:b/>
                <w:bCs/>
                <w:sz w:val="20"/>
                <w:szCs w:val="20"/>
              </w:rPr>
              <w:t>Отклонение</w:t>
            </w:r>
          </w:p>
        </w:tc>
      </w:tr>
      <w:tr w:rsidR="00865037" w:rsidRPr="00237E1A" w:rsidTr="001F7679">
        <w:trPr>
          <w:trHeight w:val="480"/>
        </w:trPr>
        <w:tc>
          <w:tcPr>
            <w:tcW w:w="503" w:type="dxa"/>
            <w:vMerge/>
            <w:tcBorders>
              <w:top w:val="single" w:sz="4" w:space="0" w:color="auto"/>
              <w:left w:val="single" w:sz="4" w:space="0" w:color="auto"/>
              <w:bottom w:val="single" w:sz="4" w:space="0" w:color="000000"/>
              <w:right w:val="single" w:sz="4" w:space="0" w:color="auto"/>
            </w:tcBorders>
            <w:vAlign w:val="center"/>
          </w:tcPr>
          <w:p w:rsidR="00865037" w:rsidRPr="00237E1A" w:rsidRDefault="00865037" w:rsidP="00237E1A">
            <w:pPr>
              <w:widowControl w:val="0"/>
              <w:spacing w:line="360" w:lineRule="auto"/>
              <w:jc w:val="both"/>
              <w:rPr>
                <w:b/>
                <w:bCs/>
                <w:sz w:val="20"/>
                <w:szCs w:val="20"/>
              </w:rPr>
            </w:pPr>
          </w:p>
        </w:tc>
        <w:tc>
          <w:tcPr>
            <w:tcW w:w="1482" w:type="dxa"/>
            <w:vMerge/>
            <w:tcBorders>
              <w:top w:val="single" w:sz="4" w:space="0" w:color="auto"/>
              <w:left w:val="single" w:sz="4" w:space="0" w:color="auto"/>
              <w:bottom w:val="single" w:sz="4" w:space="0" w:color="000000"/>
              <w:right w:val="single" w:sz="4" w:space="0" w:color="auto"/>
            </w:tcBorders>
            <w:vAlign w:val="center"/>
          </w:tcPr>
          <w:p w:rsidR="00865037" w:rsidRPr="00237E1A" w:rsidRDefault="00865037" w:rsidP="00237E1A">
            <w:pPr>
              <w:widowControl w:val="0"/>
              <w:spacing w:line="360" w:lineRule="auto"/>
              <w:jc w:val="both"/>
              <w:rPr>
                <w:b/>
                <w:bCs/>
                <w:sz w:val="20"/>
                <w:szCs w:val="20"/>
              </w:rPr>
            </w:pPr>
          </w:p>
        </w:tc>
        <w:tc>
          <w:tcPr>
            <w:tcW w:w="1085" w:type="dxa"/>
            <w:tcBorders>
              <w:top w:val="nil"/>
              <w:left w:val="nil"/>
              <w:bottom w:val="single" w:sz="4" w:space="0" w:color="auto"/>
              <w:right w:val="single" w:sz="4" w:space="0" w:color="auto"/>
            </w:tcBorders>
            <w:vAlign w:val="center"/>
          </w:tcPr>
          <w:p w:rsidR="00865037" w:rsidRPr="00237E1A" w:rsidRDefault="00865037" w:rsidP="00237E1A">
            <w:pPr>
              <w:widowControl w:val="0"/>
              <w:spacing w:line="360" w:lineRule="auto"/>
              <w:jc w:val="both"/>
              <w:rPr>
                <w:b/>
                <w:bCs/>
                <w:sz w:val="20"/>
                <w:szCs w:val="20"/>
              </w:rPr>
            </w:pPr>
            <w:r w:rsidRPr="00237E1A">
              <w:rPr>
                <w:b/>
                <w:bCs/>
                <w:sz w:val="20"/>
                <w:szCs w:val="20"/>
              </w:rPr>
              <w:t>начислено</w:t>
            </w:r>
          </w:p>
        </w:tc>
        <w:tc>
          <w:tcPr>
            <w:tcW w:w="1134" w:type="dxa"/>
            <w:tcBorders>
              <w:top w:val="nil"/>
              <w:left w:val="nil"/>
              <w:bottom w:val="single" w:sz="4" w:space="0" w:color="auto"/>
              <w:right w:val="single" w:sz="4" w:space="0" w:color="auto"/>
            </w:tcBorders>
            <w:vAlign w:val="center"/>
          </w:tcPr>
          <w:p w:rsidR="00865037" w:rsidRPr="00237E1A" w:rsidRDefault="00865037" w:rsidP="00237E1A">
            <w:pPr>
              <w:widowControl w:val="0"/>
              <w:spacing w:line="360" w:lineRule="auto"/>
              <w:jc w:val="both"/>
              <w:rPr>
                <w:b/>
                <w:bCs/>
                <w:sz w:val="20"/>
                <w:szCs w:val="20"/>
              </w:rPr>
            </w:pPr>
            <w:r w:rsidRPr="00237E1A">
              <w:rPr>
                <w:b/>
                <w:bCs/>
                <w:sz w:val="20"/>
                <w:szCs w:val="20"/>
              </w:rPr>
              <w:t>перечислено</w:t>
            </w:r>
          </w:p>
        </w:tc>
        <w:tc>
          <w:tcPr>
            <w:tcW w:w="1197" w:type="dxa"/>
            <w:tcBorders>
              <w:top w:val="nil"/>
              <w:left w:val="nil"/>
              <w:bottom w:val="single" w:sz="4" w:space="0" w:color="auto"/>
              <w:right w:val="single" w:sz="4" w:space="0" w:color="auto"/>
            </w:tcBorders>
            <w:vAlign w:val="center"/>
          </w:tcPr>
          <w:p w:rsidR="00865037" w:rsidRPr="00237E1A" w:rsidRDefault="00865037" w:rsidP="00237E1A">
            <w:pPr>
              <w:widowControl w:val="0"/>
              <w:spacing w:line="360" w:lineRule="auto"/>
              <w:jc w:val="both"/>
              <w:rPr>
                <w:b/>
                <w:bCs/>
                <w:sz w:val="20"/>
                <w:szCs w:val="20"/>
              </w:rPr>
            </w:pPr>
            <w:r w:rsidRPr="00237E1A">
              <w:rPr>
                <w:b/>
                <w:bCs/>
                <w:sz w:val="20"/>
                <w:szCs w:val="20"/>
              </w:rPr>
              <w:t>начислено</w:t>
            </w:r>
          </w:p>
        </w:tc>
        <w:tc>
          <w:tcPr>
            <w:tcW w:w="1213" w:type="dxa"/>
            <w:tcBorders>
              <w:top w:val="nil"/>
              <w:left w:val="nil"/>
              <w:bottom w:val="single" w:sz="4" w:space="0" w:color="auto"/>
              <w:right w:val="single" w:sz="4" w:space="0" w:color="auto"/>
            </w:tcBorders>
            <w:vAlign w:val="center"/>
          </w:tcPr>
          <w:p w:rsidR="00865037" w:rsidRPr="00237E1A" w:rsidRDefault="00865037" w:rsidP="00237E1A">
            <w:pPr>
              <w:widowControl w:val="0"/>
              <w:spacing w:line="360" w:lineRule="auto"/>
              <w:jc w:val="both"/>
              <w:rPr>
                <w:b/>
                <w:bCs/>
                <w:sz w:val="20"/>
                <w:szCs w:val="20"/>
              </w:rPr>
            </w:pPr>
            <w:r w:rsidRPr="00237E1A">
              <w:rPr>
                <w:b/>
                <w:bCs/>
                <w:sz w:val="20"/>
                <w:szCs w:val="20"/>
              </w:rPr>
              <w:t>перечислено</w:t>
            </w:r>
          </w:p>
        </w:tc>
        <w:tc>
          <w:tcPr>
            <w:tcW w:w="1390" w:type="dxa"/>
            <w:tcBorders>
              <w:top w:val="nil"/>
              <w:left w:val="nil"/>
              <w:bottom w:val="single" w:sz="4" w:space="0" w:color="auto"/>
              <w:right w:val="single" w:sz="4" w:space="0" w:color="auto"/>
            </w:tcBorders>
            <w:noWrap/>
            <w:vAlign w:val="center"/>
          </w:tcPr>
          <w:p w:rsidR="00865037" w:rsidRPr="00237E1A" w:rsidRDefault="00865037" w:rsidP="00237E1A">
            <w:pPr>
              <w:widowControl w:val="0"/>
              <w:spacing w:line="360" w:lineRule="auto"/>
              <w:jc w:val="both"/>
              <w:rPr>
                <w:b/>
                <w:bCs/>
                <w:sz w:val="20"/>
                <w:szCs w:val="20"/>
              </w:rPr>
            </w:pPr>
            <w:r w:rsidRPr="00237E1A">
              <w:rPr>
                <w:b/>
                <w:bCs/>
                <w:sz w:val="20"/>
                <w:szCs w:val="20"/>
              </w:rPr>
              <w:t>начисления</w:t>
            </w:r>
          </w:p>
        </w:tc>
        <w:tc>
          <w:tcPr>
            <w:tcW w:w="1303" w:type="dxa"/>
            <w:tcBorders>
              <w:top w:val="nil"/>
              <w:left w:val="nil"/>
              <w:bottom w:val="single" w:sz="4" w:space="0" w:color="auto"/>
              <w:right w:val="single" w:sz="4" w:space="0" w:color="auto"/>
            </w:tcBorders>
            <w:noWrap/>
            <w:vAlign w:val="center"/>
          </w:tcPr>
          <w:p w:rsidR="00865037" w:rsidRPr="00237E1A" w:rsidRDefault="00865037" w:rsidP="00237E1A">
            <w:pPr>
              <w:widowControl w:val="0"/>
              <w:spacing w:line="360" w:lineRule="auto"/>
              <w:jc w:val="both"/>
              <w:rPr>
                <w:b/>
                <w:bCs/>
                <w:sz w:val="20"/>
                <w:szCs w:val="20"/>
              </w:rPr>
            </w:pPr>
            <w:r w:rsidRPr="00237E1A">
              <w:rPr>
                <w:b/>
                <w:bCs/>
                <w:sz w:val="20"/>
                <w:szCs w:val="20"/>
              </w:rPr>
              <w:t>перечисления</w:t>
            </w:r>
          </w:p>
        </w:tc>
      </w:tr>
      <w:tr w:rsidR="00865037" w:rsidRPr="00237E1A" w:rsidTr="001F7679">
        <w:trPr>
          <w:trHeight w:val="240"/>
        </w:trPr>
        <w:tc>
          <w:tcPr>
            <w:tcW w:w="503" w:type="dxa"/>
            <w:tcBorders>
              <w:top w:val="nil"/>
              <w:left w:val="single" w:sz="4" w:space="0" w:color="auto"/>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1</w:t>
            </w:r>
          </w:p>
        </w:tc>
        <w:tc>
          <w:tcPr>
            <w:tcW w:w="1482" w:type="dxa"/>
            <w:tcBorders>
              <w:top w:val="nil"/>
              <w:left w:val="nil"/>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Налог на прибыль</w:t>
            </w:r>
          </w:p>
        </w:tc>
        <w:tc>
          <w:tcPr>
            <w:tcW w:w="1085"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232 623</w:t>
            </w:r>
          </w:p>
        </w:tc>
        <w:tc>
          <w:tcPr>
            <w:tcW w:w="1134"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268 555</w:t>
            </w:r>
          </w:p>
        </w:tc>
        <w:tc>
          <w:tcPr>
            <w:tcW w:w="1197"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w:t>
            </w:r>
          </w:p>
        </w:tc>
        <w:tc>
          <w:tcPr>
            <w:tcW w:w="121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308 658</w:t>
            </w:r>
          </w:p>
        </w:tc>
        <w:tc>
          <w:tcPr>
            <w:tcW w:w="139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-232 622</w:t>
            </w:r>
          </w:p>
        </w:tc>
        <w:tc>
          <w:tcPr>
            <w:tcW w:w="130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40 103</w:t>
            </w:r>
          </w:p>
        </w:tc>
      </w:tr>
      <w:tr w:rsidR="00865037" w:rsidRPr="00237E1A" w:rsidTr="001F7679">
        <w:trPr>
          <w:trHeight w:val="470"/>
        </w:trPr>
        <w:tc>
          <w:tcPr>
            <w:tcW w:w="503" w:type="dxa"/>
            <w:tcBorders>
              <w:top w:val="nil"/>
              <w:left w:val="single" w:sz="4" w:space="0" w:color="auto"/>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2</w:t>
            </w:r>
          </w:p>
        </w:tc>
        <w:tc>
          <w:tcPr>
            <w:tcW w:w="1482" w:type="dxa"/>
            <w:tcBorders>
              <w:top w:val="nil"/>
              <w:left w:val="nil"/>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Отчисления в соцстрах и Пенсионный фонд</w:t>
            </w:r>
          </w:p>
        </w:tc>
        <w:tc>
          <w:tcPr>
            <w:tcW w:w="1085"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260 499</w:t>
            </w:r>
          </w:p>
        </w:tc>
        <w:tc>
          <w:tcPr>
            <w:tcW w:w="1134"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256 741</w:t>
            </w:r>
          </w:p>
        </w:tc>
        <w:tc>
          <w:tcPr>
            <w:tcW w:w="1197"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316 493</w:t>
            </w:r>
          </w:p>
        </w:tc>
        <w:tc>
          <w:tcPr>
            <w:tcW w:w="121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315 819</w:t>
            </w:r>
          </w:p>
        </w:tc>
        <w:tc>
          <w:tcPr>
            <w:tcW w:w="139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55 994</w:t>
            </w:r>
          </w:p>
        </w:tc>
        <w:tc>
          <w:tcPr>
            <w:tcW w:w="130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59 078</w:t>
            </w:r>
          </w:p>
        </w:tc>
      </w:tr>
      <w:tr w:rsidR="00865037" w:rsidRPr="00237E1A" w:rsidTr="001F7679">
        <w:trPr>
          <w:trHeight w:val="480"/>
        </w:trPr>
        <w:tc>
          <w:tcPr>
            <w:tcW w:w="503" w:type="dxa"/>
            <w:tcBorders>
              <w:top w:val="nil"/>
              <w:left w:val="single" w:sz="4" w:space="0" w:color="auto"/>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3</w:t>
            </w:r>
          </w:p>
        </w:tc>
        <w:tc>
          <w:tcPr>
            <w:tcW w:w="1482" w:type="dxa"/>
            <w:tcBorders>
              <w:top w:val="nil"/>
              <w:left w:val="nil"/>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Налог на доходы физических лиц</w:t>
            </w:r>
          </w:p>
        </w:tc>
        <w:tc>
          <w:tcPr>
            <w:tcW w:w="1085"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97 779</w:t>
            </w:r>
          </w:p>
        </w:tc>
        <w:tc>
          <w:tcPr>
            <w:tcW w:w="1134"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95 584</w:t>
            </w:r>
          </w:p>
        </w:tc>
        <w:tc>
          <w:tcPr>
            <w:tcW w:w="1197"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121 144</w:t>
            </w:r>
          </w:p>
        </w:tc>
        <w:tc>
          <w:tcPr>
            <w:tcW w:w="121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120 492</w:t>
            </w:r>
          </w:p>
        </w:tc>
        <w:tc>
          <w:tcPr>
            <w:tcW w:w="139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23 365</w:t>
            </w:r>
          </w:p>
        </w:tc>
        <w:tc>
          <w:tcPr>
            <w:tcW w:w="130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24 908</w:t>
            </w:r>
          </w:p>
        </w:tc>
      </w:tr>
      <w:tr w:rsidR="00865037" w:rsidRPr="00237E1A" w:rsidTr="001F7679">
        <w:trPr>
          <w:trHeight w:val="240"/>
        </w:trPr>
        <w:tc>
          <w:tcPr>
            <w:tcW w:w="503" w:type="dxa"/>
            <w:tcBorders>
              <w:top w:val="nil"/>
              <w:left w:val="single" w:sz="4" w:space="0" w:color="auto"/>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4</w:t>
            </w:r>
          </w:p>
        </w:tc>
        <w:tc>
          <w:tcPr>
            <w:tcW w:w="1482" w:type="dxa"/>
            <w:tcBorders>
              <w:top w:val="nil"/>
              <w:left w:val="nil"/>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Плата за землю</w:t>
            </w:r>
          </w:p>
        </w:tc>
        <w:tc>
          <w:tcPr>
            <w:tcW w:w="1085"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8 719</w:t>
            </w:r>
          </w:p>
        </w:tc>
        <w:tc>
          <w:tcPr>
            <w:tcW w:w="1134"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8 711</w:t>
            </w:r>
          </w:p>
        </w:tc>
        <w:tc>
          <w:tcPr>
            <w:tcW w:w="1197"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17 147</w:t>
            </w:r>
          </w:p>
        </w:tc>
        <w:tc>
          <w:tcPr>
            <w:tcW w:w="121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16 311</w:t>
            </w:r>
          </w:p>
        </w:tc>
        <w:tc>
          <w:tcPr>
            <w:tcW w:w="139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8 428</w:t>
            </w:r>
          </w:p>
        </w:tc>
        <w:tc>
          <w:tcPr>
            <w:tcW w:w="130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7 600</w:t>
            </w:r>
          </w:p>
        </w:tc>
      </w:tr>
      <w:tr w:rsidR="00865037" w:rsidRPr="00237E1A" w:rsidTr="001F7679">
        <w:trPr>
          <w:trHeight w:val="720"/>
        </w:trPr>
        <w:tc>
          <w:tcPr>
            <w:tcW w:w="503" w:type="dxa"/>
            <w:tcBorders>
              <w:top w:val="nil"/>
              <w:left w:val="single" w:sz="4" w:space="0" w:color="auto"/>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5</w:t>
            </w:r>
          </w:p>
        </w:tc>
        <w:tc>
          <w:tcPr>
            <w:tcW w:w="1482" w:type="dxa"/>
            <w:tcBorders>
              <w:top w:val="nil"/>
              <w:left w:val="nil"/>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Платежи за загрязнение природной среды</w:t>
            </w:r>
          </w:p>
        </w:tc>
        <w:tc>
          <w:tcPr>
            <w:tcW w:w="1085"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16 790</w:t>
            </w:r>
          </w:p>
        </w:tc>
        <w:tc>
          <w:tcPr>
            <w:tcW w:w="1134"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16 665</w:t>
            </w:r>
          </w:p>
        </w:tc>
        <w:tc>
          <w:tcPr>
            <w:tcW w:w="1197"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16 860</w:t>
            </w:r>
          </w:p>
        </w:tc>
        <w:tc>
          <w:tcPr>
            <w:tcW w:w="121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18 211</w:t>
            </w:r>
          </w:p>
        </w:tc>
        <w:tc>
          <w:tcPr>
            <w:tcW w:w="139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70</w:t>
            </w:r>
          </w:p>
        </w:tc>
        <w:tc>
          <w:tcPr>
            <w:tcW w:w="130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1 546</w:t>
            </w:r>
          </w:p>
        </w:tc>
      </w:tr>
      <w:tr w:rsidR="00865037" w:rsidRPr="00237E1A" w:rsidTr="001F7679">
        <w:trPr>
          <w:trHeight w:val="240"/>
        </w:trPr>
        <w:tc>
          <w:tcPr>
            <w:tcW w:w="503" w:type="dxa"/>
            <w:tcBorders>
              <w:top w:val="nil"/>
              <w:left w:val="single" w:sz="4" w:space="0" w:color="auto"/>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6</w:t>
            </w:r>
          </w:p>
        </w:tc>
        <w:tc>
          <w:tcPr>
            <w:tcW w:w="1482" w:type="dxa"/>
            <w:tcBorders>
              <w:top w:val="nil"/>
              <w:left w:val="nil"/>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Налог на транспорт</w:t>
            </w:r>
          </w:p>
        </w:tc>
        <w:tc>
          <w:tcPr>
            <w:tcW w:w="1085"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721</w:t>
            </w:r>
          </w:p>
        </w:tc>
        <w:tc>
          <w:tcPr>
            <w:tcW w:w="1134"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693</w:t>
            </w:r>
          </w:p>
        </w:tc>
        <w:tc>
          <w:tcPr>
            <w:tcW w:w="1197"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772</w:t>
            </w:r>
          </w:p>
        </w:tc>
        <w:tc>
          <w:tcPr>
            <w:tcW w:w="121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764</w:t>
            </w:r>
          </w:p>
        </w:tc>
        <w:tc>
          <w:tcPr>
            <w:tcW w:w="139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51</w:t>
            </w:r>
          </w:p>
        </w:tc>
        <w:tc>
          <w:tcPr>
            <w:tcW w:w="130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71</w:t>
            </w:r>
          </w:p>
        </w:tc>
      </w:tr>
      <w:tr w:rsidR="00865037" w:rsidRPr="00237E1A" w:rsidTr="001F7679">
        <w:trPr>
          <w:trHeight w:val="240"/>
        </w:trPr>
        <w:tc>
          <w:tcPr>
            <w:tcW w:w="503" w:type="dxa"/>
            <w:tcBorders>
              <w:top w:val="nil"/>
              <w:left w:val="single" w:sz="4" w:space="0" w:color="auto"/>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7</w:t>
            </w:r>
          </w:p>
        </w:tc>
        <w:tc>
          <w:tcPr>
            <w:tcW w:w="1482" w:type="dxa"/>
            <w:tcBorders>
              <w:top w:val="nil"/>
              <w:left w:val="nil"/>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Плата за воду</w:t>
            </w:r>
          </w:p>
        </w:tc>
        <w:tc>
          <w:tcPr>
            <w:tcW w:w="1085"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12 606</w:t>
            </w:r>
          </w:p>
        </w:tc>
        <w:tc>
          <w:tcPr>
            <w:tcW w:w="1134"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12 290</w:t>
            </w:r>
          </w:p>
        </w:tc>
        <w:tc>
          <w:tcPr>
            <w:tcW w:w="1197"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13 671</w:t>
            </w:r>
          </w:p>
        </w:tc>
        <w:tc>
          <w:tcPr>
            <w:tcW w:w="121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13 552</w:t>
            </w:r>
          </w:p>
        </w:tc>
        <w:tc>
          <w:tcPr>
            <w:tcW w:w="139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1 065</w:t>
            </w:r>
          </w:p>
        </w:tc>
        <w:tc>
          <w:tcPr>
            <w:tcW w:w="130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1 262</w:t>
            </w:r>
          </w:p>
        </w:tc>
      </w:tr>
      <w:tr w:rsidR="00865037" w:rsidRPr="00237E1A" w:rsidTr="001F7679">
        <w:trPr>
          <w:trHeight w:val="347"/>
        </w:trPr>
        <w:tc>
          <w:tcPr>
            <w:tcW w:w="503" w:type="dxa"/>
            <w:tcBorders>
              <w:top w:val="nil"/>
              <w:left w:val="single" w:sz="4" w:space="0" w:color="auto"/>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8</w:t>
            </w:r>
          </w:p>
        </w:tc>
        <w:tc>
          <w:tcPr>
            <w:tcW w:w="1482" w:type="dxa"/>
            <w:tcBorders>
              <w:top w:val="nil"/>
              <w:left w:val="nil"/>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Коммунальный налог</w:t>
            </w:r>
          </w:p>
        </w:tc>
        <w:tc>
          <w:tcPr>
            <w:tcW w:w="1085"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397</w:t>
            </w:r>
          </w:p>
        </w:tc>
        <w:tc>
          <w:tcPr>
            <w:tcW w:w="1134"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397</w:t>
            </w:r>
          </w:p>
        </w:tc>
        <w:tc>
          <w:tcPr>
            <w:tcW w:w="1197"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392</w:t>
            </w:r>
          </w:p>
        </w:tc>
        <w:tc>
          <w:tcPr>
            <w:tcW w:w="121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393</w:t>
            </w:r>
          </w:p>
        </w:tc>
        <w:tc>
          <w:tcPr>
            <w:tcW w:w="139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-5</w:t>
            </w:r>
          </w:p>
        </w:tc>
        <w:tc>
          <w:tcPr>
            <w:tcW w:w="130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-4</w:t>
            </w:r>
          </w:p>
        </w:tc>
      </w:tr>
      <w:tr w:rsidR="00865037" w:rsidRPr="00237E1A" w:rsidTr="001F7679">
        <w:trPr>
          <w:trHeight w:val="480"/>
        </w:trPr>
        <w:tc>
          <w:tcPr>
            <w:tcW w:w="503" w:type="dxa"/>
            <w:tcBorders>
              <w:top w:val="nil"/>
              <w:left w:val="single" w:sz="4" w:space="0" w:color="auto"/>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9</w:t>
            </w:r>
          </w:p>
        </w:tc>
        <w:tc>
          <w:tcPr>
            <w:tcW w:w="1482" w:type="dxa"/>
            <w:tcBorders>
              <w:top w:val="nil"/>
              <w:left w:val="nil"/>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Фонд защиты инвалидов</w:t>
            </w:r>
          </w:p>
        </w:tc>
        <w:tc>
          <w:tcPr>
            <w:tcW w:w="1085"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3 119</w:t>
            </w:r>
          </w:p>
        </w:tc>
        <w:tc>
          <w:tcPr>
            <w:tcW w:w="1134"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3 938</w:t>
            </w:r>
          </w:p>
        </w:tc>
        <w:tc>
          <w:tcPr>
            <w:tcW w:w="1197"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2 388</w:t>
            </w:r>
          </w:p>
        </w:tc>
        <w:tc>
          <w:tcPr>
            <w:tcW w:w="121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3 119</w:t>
            </w:r>
          </w:p>
        </w:tc>
        <w:tc>
          <w:tcPr>
            <w:tcW w:w="139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-731</w:t>
            </w:r>
          </w:p>
        </w:tc>
        <w:tc>
          <w:tcPr>
            <w:tcW w:w="130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-819</w:t>
            </w:r>
          </w:p>
        </w:tc>
      </w:tr>
      <w:tr w:rsidR="00865037" w:rsidRPr="00237E1A" w:rsidTr="001F7679">
        <w:trPr>
          <w:trHeight w:val="213"/>
        </w:trPr>
        <w:tc>
          <w:tcPr>
            <w:tcW w:w="503" w:type="dxa"/>
            <w:tcBorders>
              <w:top w:val="nil"/>
              <w:left w:val="single" w:sz="4" w:space="0" w:color="auto"/>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10</w:t>
            </w:r>
          </w:p>
        </w:tc>
        <w:tc>
          <w:tcPr>
            <w:tcW w:w="1482" w:type="dxa"/>
            <w:tcBorders>
              <w:top w:val="nil"/>
              <w:left w:val="nil"/>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Другие налоги и сборы</w:t>
            </w:r>
          </w:p>
        </w:tc>
        <w:tc>
          <w:tcPr>
            <w:tcW w:w="1085"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75</w:t>
            </w:r>
          </w:p>
        </w:tc>
        <w:tc>
          <w:tcPr>
            <w:tcW w:w="1134"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76</w:t>
            </w:r>
          </w:p>
        </w:tc>
        <w:tc>
          <w:tcPr>
            <w:tcW w:w="1197"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164</w:t>
            </w:r>
          </w:p>
        </w:tc>
        <w:tc>
          <w:tcPr>
            <w:tcW w:w="121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163</w:t>
            </w:r>
          </w:p>
        </w:tc>
        <w:tc>
          <w:tcPr>
            <w:tcW w:w="139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89</w:t>
            </w:r>
          </w:p>
        </w:tc>
        <w:tc>
          <w:tcPr>
            <w:tcW w:w="130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87</w:t>
            </w:r>
          </w:p>
        </w:tc>
      </w:tr>
      <w:tr w:rsidR="00865037" w:rsidRPr="00237E1A" w:rsidTr="001F7679">
        <w:trPr>
          <w:trHeight w:val="240"/>
        </w:trPr>
        <w:tc>
          <w:tcPr>
            <w:tcW w:w="503" w:type="dxa"/>
            <w:tcBorders>
              <w:top w:val="nil"/>
              <w:left w:val="single" w:sz="4" w:space="0" w:color="auto"/>
              <w:bottom w:val="single" w:sz="4" w:space="0" w:color="auto"/>
              <w:right w:val="single" w:sz="4" w:space="0" w:color="auto"/>
            </w:tcBorders>
            <w:noWrap/>
            <w:vAlign w:val="bottom"/>
          </w:tcPr>
          <w:p w:rsidR="00865037" w:rsidRPr="00237E1A" w:rsidRDefault="00874843" w:rsidP="00237E1A">
            <w:pPr>
              <w:widowControl w:val="0"/>
              <w:spacing w:line="360" w:lineRule="auto"/>
              <w:jc w:val="both"/>
              <w:rPr>
                <w:sz w:val="20"/>
                <w:szCs w:val="20"/>
              </w:rPr>
            </w:pPr>
            <w:r w:rsidRPr="00237E1A">
              <w:rPr>
                <w:sz w:val="20"/>
                <w:szCs w:val="20"/>
              </w:rPr>
              <w:t xml:space="preserve"> </w:t>
            </w:r>
          </w:p>
        </w:tc>
        <w:tc>
          <w:tcPr>
            <w:tcW w:w="1482"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ИТОГО:</w:t>
            </w:r>
          </w:p>
        </w:tc>
        <w:tc>
          <w:tcPr>
            <w:tcW w:w="1085"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633 328</w:t>
            </w:r>
          </w:p>
        </w:tc>
        <w:tc>
          <w:tcPr>
            <w:tcW w:w="1134"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663 650</w:t>
            </w:r>
          </w:p>
        </w:tc>
        <w:tc>
          <w:tcPr>
            <w:tcW w:w="1197"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489 815</w:t>
            </w:r>
          </w:p>
        </w:tc>
        <w:tc>
          <w:tcPr>
            <w:tcW w:w="121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797 482</w:t>
            </w:r>
          </w:p>
        </w:tc>
        <w:tc>
          <w:tcPr>
            <w:tcW w:w="139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-143 513</w:t>
            </w:r>
          </w:p>
        </w:tc>
        <w:tc>
          <w:tcPr>
            <w:tcW w:w="1303"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133 832</w:t>
            </w:r>
          </w:p>
        </w:tc>
      </w:tr>
    </w:tbl>
    <w:p w:rsidR="00237E1A" w:rsidRDefault="00237E1A" w:rsidP="00874843">
      <w:pPr>
        <w:widowControl w:val="0"/>
        <w:spacing w:line="360" w:lineRule="auto"/>
        <w:ind w:firstLine="709"/>
        <w:jc w:val="both"/>
        <w:rPr>
          <w:sz w:val="28"/>
        </w:rPr>
      </w:pPr>
    </w:p>
    <w:p w:rsidR="00865037" w:rsidRDefault="00865037" w:rsidP="00874843">
      <w:pPr>
        <w:widowControl w:val="0"/>
        <w:spacing w:line="360" w:lineRule="auto"/>
        <w:ind w:firstLine="709"/>
        <w:jc w:val="both"/>
        <w:rPr>
          <w:sz w:val="28"/>
        </w:rPr>
      </w:pPr>
      <w:r w:rsidRPr="00874843">
        <w:rPr>
          <w:sz w:val="28"/>
        </w:rPr>
        <w:t>Из данных таблицы видно, что за 2007 год комбинатом было перечислено налогов и сборов в бюджет и внебюджетные фонды -</w:t>
      </w:r>
      <w:r w:rsidR="00874843">
        <w:rPr>
          <w:sz w:val="28"/>
        </w:rPr>
        <w:t xml:space="preserve"> </w:t>
      </w:r>
      <w:r w:rsidRPr="00874843">
        <w:rPr>
          <w:sz w:val="28"/>
        </w:rPr>
        <w:t>663 650 тыс.грн., налог на прибыль составил 40,4% от общей перечислений. За 2008 год сумма бюджетных платежей составила – 797</w:t>
      </w:r>
      <w:r w:rsidR="00874843">
        <w:rPr>
          <w:sz w:val="28"/>
        </w:rPr>
        <w:t xml:space="preserve"> </w:t>
      </w:r>
      <w:r w:rsidRPr="00874843">
        <w:rPr>
          <w:sz w:val="28"/>
        </w:rPr>
        <w:t>482 тыс.грн., в которых налог на прибыль составил 38,7%.</w:t>
      </w:r>
      <w:r w:rsidR="00874843">
        <w:rPr>
          <w:sz w:val="28"/>
        </w:rPr>
        <w:t xml:space="preserve"> </w:t>
      </w:r>
      <w:r w:rsidRPr="00874843">
        <w:rPr>
          <w:sz w:val="28"/>
        </w:rPr>
        <w:t xml:space="preserve">Основным налогом, уплачиваемыми ОАО «Запорожсталь» является. Порядок начисления и уплаты налога на прибыль регулируется нормами Закона Украины «О налогообложении прибыли предприятий». Отчетным документом является Декларация о прибыли, которая предоставляется ежеквартально нарастающим итогом с начала года в налоговые органы в течение 40 календарных дней после окончания отчетного квартала. Уплата налога на прибыль осуществляется в течение 10 дней после окончания срока сдачи Декларации. Уплата налога требует значительных финансовых ресурсов и предприятию необходимо их своевременно аккумулировать для уплаты налога на прибыль в срок. </w:t>
      </w:r>
    </w:p>
    <w:p w:rsidR="001F7679" w:rsidRPr="00874843" w:rsidRDefault="001F7679" w:rsidP="00874843">
      <w:pPr>
        <w:widowControl w:val="0"/>
        <w:spacing w:line="360" w:lineRule="auto"/>
        <w:ind w:firstLine="709"/>
        <w:jc w:val="both"/>
        <w:rPr>
          <w:sz w:val="28"/>
        </w:rPr>
      </w:pPr>
    </w:p>
    <w:p w:rsidR="00865037" w:rsidRPr="00874843" w:rsidRDefault="00237E1A" w:rsidP="00874843">
      <w:pPr>
        <w:widowControl w:val="0"/>
        <w:spacing w:line="360" w:lineRule="auto"/>
        <w:ind w:firstLine="709"/>
        <w:jc w:val="both"/>
        <w:rPr>
          <w:sz w:val="28"/>
        </w:rPr>
      </w:pPr>
      <w:r>
        <w:rPr>
          <w:sz w:val="28"/>
        </w:rPr>
        <w:br w:type="page"/>
      </w:r>
      <w:r w:rsidR="00865037" w:rsidRPr="00874843">
        <w:rPr>
          <w:sz w:val="28"/>
        </w:rPr>
        <w:t>Таблица 11.2</w:t>
      </w:r>
      <w:r w:rsidR="00874843">
        <w:rPr>
          <w:sz w:val="28"/>
        </w:rPr>
        <w:t xml:space="preserve"> </w:t>
      </w:r>
      <w:r w:rsidR="00865037" w:rsidRPr="00874843">
        <w:rPr>
          <w:sz w:val="28"/>
        </w:rPr>
        <w:t>Динамика начисления и уплаты налога на прибыль</w:t>
      </w:r>
    </w:p>
    <w:tbl>
      <w:tblPr>
        <w:tblW w:w="9180" w:type="dxa"/>
        <w:jc w:val="center"/>
        <w:tblLook w:val="0000" w:firstRow="0" w:lastRow="0" w:firstColumn="0" w:lastColumn="0" w:noHBand="0" w:noVBand="0"/>
      </w:tblPr>
      <w:tblGrid>
        <w:gridCol w:w="516"/>
        <w:gridCol w:w="3219"/>
        <w:gridCol w:w="1060"/>
        <w:gridCol w:w="1040"/>
        <w:gridCol w:w="1040"/>
        <w:gridCol w:w="1040"/>
        <w:gridCol w:w="1265"/>
      </w:tblGrid>
      <w:tr w:rsidR="00865037" w:rsidRPr="00237E1A">
        <w:trPr>
          <w:trHeight w:val="720"/>
          <w:jc w:val="center"/>
        </w:trPr>
        <w:tc>
          <w:tcPr>
            <w:tcW w:w="486" w:type="dxa"/>
            <w:tcBorders>
              <w:top w:val="single" w:sz="8" w:space="0" w:color="auto"/>
              <w:left w:val="single" w:sz="8" w:space="0" w:color="auto"/>
              <w:bottom w:val="single" w:sz="8" w:space="0" w:color="auto"/>
              <w:right w:val="single" w:sz="4" w:space="0" w:color="auto"/>
            </w:tcBorders>
            <w:vAlign w:val="bottom"/>
          </w:tcPr>
          <w:p w:rsidR="00865037" w:rsidRPr="00237E1A" w:rsidRDefault="00865037" w:rsidP="00237E1A">
            <w:pPr>
              <w:widowControl w:val="0"/>
              <w:spacing w:line="360" w:lineRule="auto"/>
              <w:jc w:val="both"/>
              <w:rPr>
                <w:b/>
                <w:bCs/>
                <w:sz w:val="20"/>
                <w:szCs w:val="20"/>
              </w:rPr>
            </w:pPr>
            <w:r w:rsidRPr="00237E1A">
              <w:rPr>
                <w:b/>
                <w:bCs/>
                <w:sz w:val="20"/>
                <w:szCs w:val="20"/>
              </w:rPr>
              <w:t>№ п/п</w:t>
            </w:r>
          </w:p>
        </w:tc>
        <w:tc>
          <w:tcPr>
            <w:tcW w:w="3353" w:type="dxa"/>
            <w:tcBorders>
              <w:top w:val="single" w:sz="8" w:space="0" w:color="auto"/>
              <w:left w:val="nil"/>
              <w:bottom w:val="single" w:sz="8" w:space="0" w:color="auto"/>
              <w:right w:val="single" w:sz="4" w:space="0" w:color="auto"/>
            </w:tcBorders>
            <w:vAlign w:val="bottom"/>
          </w:tcPr>
          <w:p w:rsidR="00865037" w:rsidRPr="00237E1A" w:rsidRDefault="00865037" w:rsidP="00237E1A">
            <w:pPr>
              <w:widowControl w:val="0"/>
              <w:spacing w:line="360" w:lineRule="auto"/>
              <w:jc w:val="both"/>
              <w:rPr>
                <w:b/>
                <w:bCs/>
                <w:sz w:val="20"/>
                <w:szCs w:val="20"/>
              </w:rPr>
            </w:pPr>
            <w:r w:rsidRPr="00237E1A">
              <w:rPr>
                <w:b/>
                <w:bCs/>
                <w:sz w:val="20"/>
                <w:szCs w:val="20"/>
              </w:rPr>
              <w:t>Наименование показателя</w:t>
            </w:r>
          </w:p>
        </w:tc>
        <w:tc>
          <w:tcPr>
            <w:tcW w:w="1060" w:type="dxa"/>
            <w:tcBorders>
              <w:top w:val="single" w:sz="8" w:space="0" w:color="auto"/>
              <w:left w:val="nil"/>
              <w:bottom w:val="single" w:sz="8" w:space="0" w:color="auto"/>
              <w:right w:val="single" w:sz="4" w:space="0" w:color="auto"/>
            </w:tcBorders>
            <w:vAlign w:val="bottom"/>
          </w:tcPr>
          <w:p w:rsidR="00865037" w:rsidRPr="00237E1A" w:rsidRDefault="00865037" w:rsidP="00237E1A">
            <w:pPr>
              <w:widowControl w:val="0"/>
              <w:spacing w:line="360" w:lineRule="auto"/>
              <w:jc w:val="both"/>
              <w:rPr>
                <w:b/>
                <w:bCs/>
                <w:sz w:val="20"/>
                <w:szCs w:val="20"/>
              </w:rPr>
            </w:pPr>
            <w:r w:rsidRPr="00237E1A">
              <w:rPr>
                <w:b/>
                <w:bCs/>
                <w:sz w:val="20"/>
                <w:szCs w:val="20"/>
              </w:rPr>
              <w:t>2007 год</w:t>
            </w:r>
          </w:p>
        </w:tc>
        <w:tc>
          <w:tcPr>
            <w:tcW w:w="1040" w:type="dxa"/>
            <w:tcBorders>
              <w:top w:val="single" w:sz="8" w:space="0" w:color="auto"/>
              <w:left w:val="nil"/>
              <w:bottom w:val="single" w:sz="8" w:space="0" w:color="auto"/>
              <w:right w:val="single" w:sz="4" w:space="0" w:color="auto"/>
            </w:tcBorders>
            <w:vAlign w:val="bottom"/>
          </w:tcPr>
          <w:p w:rsidR="00865037" w:rsidRPr="00237E1A" w:rsidRDefault="00865037" w:rsidP="00237E1A">
            <w:pPr>
              <w:widowControl w:val="0"/>
              <w:spacing w:line="360" w:lineRule="auto"/>
              <w:jc w:val="both"/>
              <w:rPr>
                <w:b/>
                <w:bCs/>
                <w:sz w:val="20"/>
                <w:szCs w:val="20"/>
              </w:rPr>
            </w:pPr>
            <w:r w:rsidRPr="00237E1A">
              <w:rPr>
                <w:b/>
                <w:bCs/>
                <w:sz w:val="20"/>
                <w:szCs w:val="20"/>
              </w:rPr>
              <w:t>11 месяцев 2008 года</w:t>
            </w:r>
          </w:p>
        </w:tc>
        <w:tc>
          <w:tcPr>
            <w:tcW w:w="1040" w:type="dxa"/>
            <w:tcBorders>
              <w:top w:val="single" w:sz="8" w:space="0" w:color="auto"/>
              <w:left w:val="nil"/>
              <w:bottom w:val="single" w:sz="8" w:space="0" w:color="auto"/>
              <w:right w:val="single" w:sz="4" w:space="0" w:color="auto"/>
            </w:tcBorders>
            <w:vAlign w:val="bottom"/>
          </w:tcPr>
          <w:p w:rsidR="00865037" w:rsidRPr="00237E1A" w:rsidRDefault="00865037" w:rsidP="00237E1A">
            <w:pPr>
              <w:widowControl w:val="0"/>
              <w:spacing w:line="360" w:lineRule="auto"/>
              <w:jc w:val="both"/>
              <w:rPr>
                <w:i/>
                <w:iCs/>
                <w:sz w:val="20"/>
                <w:szCs w:val="20"/>
              </w:rPr>
            </w:pPr>
            <w:r w:rsidRPr="00237E1A">
              <w:rPr>
                <w:i/>
                <w:iCs/>
                <w:sz w:val="20"/>
                <w:szCs w:val="20"/>
              </w:rPr>
              <w:t>декабрь 2008 года</w:t>
            </w:r>
          </w:p>
        </w:tc>
        <w:tc>
          <w:tcPr>
            <w:tcW w:w="1040" w:type="dxa"/>
            <w:tcBorders>
              <w:top w:val="single" w:sz="8" w:space="0" w:color="auto"/>
              <w:left w:val="nil"/>
              <w:bottom w:val="single" w:sz="8" w:space="0" w:color="auto"/>
              <w:right w:val="single" w:sz="4" w:space="0" w:color="auto"/>
            </w:tcBorders>
            <w:vAlign w:val="bottom"/>
          </w:tcPr>
          <w:p w:rsidR="00865037" w:rsidRPr="00237E1A" w:rsidRDefault="00865037" w:rsidP="00237E1A">
            <w:pPr>
              <w:widowControl w:val="0"/>
              <w:spacing w:line="360" w:lineRule="auto"/>
              <w:jc w:val="both"/>
              <w:rPr>
                <w:b/>
                <w:bCs/>
                <w:sz w:val="20"/>
                <w:szCs w:val="20"/>
              </w:rPr>
            </w:pPr>
            <w:r w:rsidRPr="00237E1A">
              <w:rPr>
                <w:b/>
                <w:bCs/>
                <w:sz w:val="20"/>
                <w:szCs w:val="20"/>
              </w:rPr>
              <w:t>2008 год</w:t>
            </w:r>
          </w:p>
        </w:tc>
        <w:tc>
          <w:tcPr>
            <w:tcW w:w="1161" w:type="dxa"/>
            <w:tcBorders>
              <w:top w:val="single" w:sz="8" w:space="0" w:color="auto"/>
              <w:left w:val="nil"/>
              <w:bottom w:val="single" w:sz="8" w:space="0" w:color="auto"/>
              <w:right w:val="single" w:sz="8" w:space="0" w:color="auto"/>
            </w:tcBorders>
            <w:vAlign w:val="bottom"/>
          </w:tcPr>
          <w:p w:rsidR="00865037" w:rsidRPr="00237E1A" w:rsidRDefault="00865037" w:rsidP="00237E1A">
            <w:pPr>
              <w:widowControl w:val="0"/>
              <w:spacing w:line="360" w:lineRule="auto"/>
              <w:jc w:val="both"/>
              <w:rPr>
                <w:b/>
                <w:bCs/>
                <w:sz w:val="20"/>
                <w:szCs w:val="20"/>
              </w:rPr>
            </w:pPr>
            <w:r w:rsidRPr="00237E1A">
              <w:rPr>
                <w:b/>
                <w:bCs/>
                <w:sz w:val="20"/>
                <w:szCs w:val="20"/>
              </w:rPr>
              <w:t>отклонение</w:t>
            </w:r>
          </w:p>
        </w:tc>
      </w:tr>
      <w:tr w:rsidR="00865037" w:rsidRPr="00237E1A">
        <w:trPr>
          <w:trHeight w:val="225"/>
          <w:jc w:val="center"/>
        </w:trPr>
        <w:tc>
          <w:tcPr>
            <w:tcW w:w="486" w:type="dxa"/>
            <w:tcBorders>
              <w:top w:val="nil"/>
              <w:left w:val="single" w:sz="8" w:space="0" w:color="auto"/>
              <w:bottom w:val="single" w:sz="4" w:space="0" w:color="auto"/>
              <w:right w:val="single" w:sz="4" w:space="0" w:color="auto"/>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1.</w:t>
            </w:r>
          </w:p>
        </w:tc>
        <w:tc>
          <w:tcPr>
            <w:tcW w:w="3353" w:type="dxa"/>
            <w:tcBorders>
              <w:top w:val="nil"/>
              <w:left w:val="nil"/>
              <w:bottom w:val="single" w:sz="4" w:space="0" w:color="auto"/>
              <w:right w:val="single" w:sz="4" w:space="0" w:color="auto"/>
            </w:tcBorders>
            <w:vAlign w:val="bottom"/>
          </w:tcPr>
          <w:p w:rsidR="00865037" w:rsidRPr="00237E1A" w:rsidRDefault="00865037" w:rsidP="00237E1A">
            <w:pPr>
              <w:widowControl w:val="0"/>
              <w:spacing w:line="360" w:lineRule="auto"/>
              <w:jc w:val="both"/>
              <w:rPr>
                <w:b/>
                <w:bCs/>
                <w:sz w:val="20"/>
                <w:szCs w:val="20"/>
              </w:rPr>
            </w:pPr>
            <w:r w:rsidRPr="00237E1A">
              <w:rPr>
                <w:b/>
                <w:bCs/>
                <w:sz w:val="20"/>
                <w:szCs w:val="20"/>
              </w:rPr>
              <w:t>Объект налогообложения (прибыль) (стр.1-стр.2-стр.3)</w:t>
            </w:r>
          </w:p>
        </w:tc>
        <w:tc>
          <w:tcPr>
            <w:tcW w:w="106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924,7</w:t>
            </w:r>
          </w:p>
        </w:tc>
        <w:tc>
          <w:tcPr>
            <w:tcW w:w="1040" w:type="dxa"/>
            <w:tcBorders>
              <w:top w:val="nil"/>
              <w:left w:val="single" w:sz="4" w:space="0" w:color="auto"/>
              <w:bottom w:val="single" w:sz="4" w:space="0" w:color="auto"/>
              <w:right w:val="nil"/>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354,4</w:t>
            </w:r>
          </w:p>
        </w:tc>
        <w:tc>
          <w:tcPr>
            <w:tcW w:w="1040" w:type="dxa"/>
            <w:tcBorders>
              <w:top w:val="nil"/>
              <w:left w:val="single" w:sz="4" w:space="0" w:color="auto"/>
              <w:bottom w:val="single" w:sz="4" w:space="0" w:color="auto"/>
              <w:right w:val="nil"/>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-415,6</w:t>
            </w:r>
          </w:p>
        </w:tc>
        <w:tc>
          <w:tcPr>
            <w:tcW w:w="1040" w:type="dxa"/>
            <w:tcBorders>
              <w:top w:val="nil"/>
              <w:left w:val="single" w:sz="4" w:space="0" w:color="auto"/>
              <w:bottom w:val="single" w:sz="4" w:space="0" w:color="auto"/>
              <w:right w:val="nil"/>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-61,2</w:t>
            </w:r>
          </w:p>
        </w:tc>
        <w:tc>
          <w:tcPr>
            <w:tcW w:w="1161" w:type="dxa"/>
            <w:tcBorders>
              <w:top w:val="nil"/>
              <w:left w:val="single" w:sz="4" w:space="0" w:color="auto"/>
              <w:bottom w:val="single" w:sz="4" w:space="0" w:color="auto"/>
              <w:right w:val="single" w:sz="8" w:space="0" w:color="auto"/>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-985,9</w:t>
            </w:r>
          </w:p>
        </w:tc>
      </w:tr>
      <w:tr w:rsidR="00865037" w:rsidRPr="00237E1A">
        <w:trPr>
          <w:trHeight w:val="225"/>
          <w:jc w:val="center"/>
        </w:trPr>
        <w:tc>
          <w:tcPr>
            <w:tcW w:w="486" w:type="dxa"/>
            <w:tcBorders>
              <w:top w:val="nil"/>
              <w:left w:val="single" w:sz="8" w:space="0" w:color="auto"/>
              <w:bottom w:val="single" w:sz="4" w:space="0" w:color="auto"/>
              <w:right w:val="single" w:sz="4" w:space="0" w:color="auto"/>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2.</w:t>
            </w:r>
          </w:p>
        </w:tc>
        <w:tc>
          <w:tcPr>
            <w:tcW w:w="3353" w:type="dxa"/>
            <w:tcBorders>
              <w:top w:val="nil"/>
              <w:left w:val="nil"/>
              <w:bottom w:val="single" w:sz="4" w:space="0" w:color="auto"/>
              <w:right w:val="single" w:sz="4" w:space="0" w:color="auto"/>
            </w:tcBorders>
            <w:vAlign w:val="bottom"/>
          </w:tcPr>
          <w:p w:rsidR="00865037" w:rsidRPr="00237E1A" w:rsidRDefault="00865037" w:rsidP="00237E1A">
            <w:pPr>
              <w:widowControl w:val="0"/>
              <w:spacing w:line="360" w:lineRule="auto"/>
              <w:jc w:val="both"/>
              <w:rPr>
                <w:b/>
                <w:bCs/>
                <w:sz w:val="20"/>
                <w:szCs w:val="20"/>
              </w:rPr>
            </w:pPr>
            <w:r w:rsidRPr="00237E1A">
              <w:rPr>
                <w:b/>
                <w:bCs/>
                <w:sz w:val="20"/>
                <w:szCs w:val="20"/>
              </w:rPr>
              <w:t>Начислен налог на прибыль, в том числе (стр.2.1):</w:t>
            </w:r>
          </w:p>
        </w:tc>
        <w:tc>
          <w:tcPr>
            <w:tcW w:w="106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232,6</w:t>
            </w:r>
          </w:p>
        </w:tc>
        <w:tc>
          <w:tcPr>
            <w:tcW w:w="1040" w:type="dxa"/>
            <w:tcBorders>
              <w:top w:val="nil"/>
              <w:left w:val="single" w:sz="4" w:space="0" w:color="auto"/>
              <w:bottom w:val="single" w:sz="4" w:space="0" w:color="auto"/>
              <w:right w:val="nil"/>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89,0</w:t>
            </w:r>
          </w:p>
        </w:tc>
        <w:tc>
          <w:tcPr>
            <w:tcW w:w="1040" w:type="dxa"/>
            <w:tcBorders>
              <w:top w:val="nil"/>
              <w:left w:val="single" w:sz="4" w:space="0" w:color="auto"/>
              <w:bottom w:val="single" w:sz="4" w:space="0" w:color="auto"/>
              <w:right w:val="nil"/>
            </w:tcBorders>
            <w:noWrap/>
            <w:vAlign w:val="bottom"/>
          </w:tcPr>
          <w:p w:rsidR="00865037" w:rsidRPr="00237E1A" w:rsidRDefault="00865037" w:rsidP="00237E1A">
            <w:pPr>
              <w:widowControl w:val="0"/>
              <w:spacing w:line="360" w:lineRule="auto"/>
              <w:jc w:val="both"/>
              <w:rPr>
                <w:b/>
                <w:bCs/>
                <w:i/>
                <w:iCs/>
                <w:sz w:val="20"/>
                <w:szCs w:val="20"/>
              </w:rPr>
            </w:pPr>
            <w:r w:rsidRPr="00237E1A">
              <w:rPr>
                <w:b/>
                <w:bCs/>
                <w:i/>
                <w:iCs/>
                <w:sz w:val="20"/>
                <w:szCs w:val="20"/>
              </w:rPr>
              <w:t>-88,2</w:t>
            </w:r>
          </w:p>
        </w:tc>
        <w:tc>
          <w:tcPr>
            <w:tcW w:w="1040" w:type="dxa"/>
            <w:tcBorders>
              <w:top w:val="nil"/>
              <w:left w:val="single" w:sz="4" w:space="0" w:color="auto"/>
              <w:bottom w:val="single" w:sz="4" w:space="0" w:color="auto"/>
              <w:right w:val="nil"/>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0,8</w:t>
            </w:r>
          </w:p>
        </w:tc>
        <w:tc>
          <w:tcPr>
            <w:tcW w:w="1161" w:type="dxa"/>
            <w:tcBorders>
              <w:top w:val="nil"/>
              <w:left w:val="single" w:sz="4" w:space="0" w:color="auto"/>
              <w:bottom w:val="single" w:sz="4" w:space="0" w:color="auto"/>
              <w:right w:val="single" w:sz="8" w:space="0" w:color="auto"/>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-231,8</w:t>
            </w:r>
          </w:p>
        </w:tc>
      </w:tr>
      <w:tr w:rsidR="00865037" w:rsidRPr="00237E1A">
        <w:trPr>
          <w:trHeight w:val="240"/>
          <w:jc w:val="center"/>
        </w:trPr>
        <w:tc>
          <w:tcPr>
            <w:tcW w:w="486" w:type="dxa"/>
            <w:tcBorders>
              <w:top w:val="nil"/>
              <w:left w:val="single" w:sz="8" w:space="0" w:color="auto"/>
              <w:bottom w:val="single" w:sz="4" w:space="0" w:color="auto"/>
              <w:right w:val="single" w:sz="4" w:space="0" w:color="auto"/>
            </w:tcBorders>
            <w:noWrap/>
            <w:vAlign w:val="bottom"/>
          </w:tcPr>
          <w:p w:rsidR="00865037" w:rsidRPr="00237E1A" w:rsidRDefault="00865037" w:rsidP="00237E1A">
            <w:pPr>
              <w:widowControl w:val="0"/>
              <w:spacing w:line="360" w:lineRule="auto"/>
              <w:jc w:val="both"/>
              <w:rPr>
                <w:i/>
                <w:iCs/>
                <w:sz w:val="20"/>
                <w:szCs w:val="20"/>
              </w:rPr>
            </w:pPr>
            <w:r w:rsidRPr="00237E1A">
              <w:rPr>
                <w:i/>
                <w:iCs/>
                <w:sz w:val="20"/>
                <w:szCs w:val="20"/>
              </w:rPr>
              <w:t>2.1.</w:t>
            </w:r>
          </w:p>
        </w:tc>
        <w:tc>
          <w:tcPr>
            <w:tcW w:w="3353" w:type="dxa"/>
            <w:tcBorders>
              <w:top w:val="nil"/>
              <w:left w:val="nil"/>
              <w:bottom w:val="single" w:sz="4" w:space="0" w:color="auto"/>
              <w:right w:val="single" w:sz="4" w:space="0" w:color="auto"/>
            </w:tcBorders>
            <w:vAlign w:val="bottom"/>
          </w:tcPr>
          <w:p w:rsidR="00865037" w:rsidRPr="00237E1A" w:rsidRDefault="00874843" w:rsidP="00237E1A">
            <w:pPr>
              <w:widowControl w:val="0"/>
              <w:spacing w:line="360" w:lineRule="auto"/>
              <w:jc w:val="both"/>
              <w:rPr>
                <w:i/>
                <w:iCs/>
                <w:sz w:val="20"/>
                <w:szCs w:val="20"/>
              </w:rPr>
            </w:pPr>
            <w:r w:rsidRPr="00237E1A">
              <w:rPr>
                <w:i/>
                <w:iCs/>
                <w:sz w:val="20"/>
                <w:szCs w:val="20"/>
              </w:rPr>
              <w:t xml:space="preserve"> </w:t>
            </w:r>
            <w:r w:rsidR="00865037" w:rsidRPr="00237E1A">
              <w:rPr>
                <w:i/>
                <w:iCs/>
                <w:sz w:val="20"/>
                <w:szCs w:val="20"/>
              </w:rPr>
              <w:t>по декларации</w:t>
            </w:r>
          </w:p>
        </w:tc>
        <w:tc>
          <w:tcPr>
            <w:tcW w:w="106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i/>
                <w:iCs/>
                <w:sz w:val="20"/>
                <w:szCs w:val="20"/>
              </w:rPr>
            </w:pPr>
            <w:r w:rsidRPr="00237E1A">
              <w:rPr>
                <w:i/>
                <w:iCs/>
                <w:sz w:val="20"/>
                <w:szCs w:val="20"/>
              </w:rPr>
              <w:t>232,6</w:t>
            </w:r>
          </w:p>
        </w:tc>
        <w:tc>
          <w:tcPr>
            <w:tcW w:w="1040" w:type="dxa"/>
            <w:tcBorders>
              <w:top w:val="nil"/>
              <w:left w:val="single" w:sz="4" w:space="0" w:color="auto"/>
              <w:bottom w:val="single" w:sz="4" w:space="0" w:color="auto"/>
              <w:right w:val="nil"/>
            </w:tcBorders>
            <w:noWrap/>
            <w:vAlign w:val="bottom"/>
          </w:tcPr>
          <w:p w:rsidR="00865037" w:rsidRPr="00237E1A" w:rsidRDefault="00865037" w:rsidP="00237E1A">
            <w:pPr>
              <w:widowControl w:val="0"/>
              <w:spacing w:line="360" w:lineRule="auto"/>
              <w:jc w:val="both"/>
              <w:rPr>
                <w:i/>
                <w:iCs/>
                <w:sz w:val="20"/>
                <w:szCs w:val="20"/>
              </w:rPr>
            </w:pPr>
            <w:r w:rsidRPr="00237E1A">
              <w:rPr>
                <w:i/>
                <w:iCs/>
                <w:sz w:val="20"/>
                <w:szCs w:val="20"/>
              </w:rPr>
              <w:t>89,0</w:t>
            </w:r>
          </w:p>
        </w:tc>
        <w:tc>
          <w:tcPr>
            <w:tcW w:w="1040" w:type="dxa"/>
            <w:tcBorders>
              <w:top w:val="nil"/>
              <w:left w:val="single" w:sz="4" w:space="0" w:color="auto"/>
              <w:bottom w:val="single" w:sz="4" w:space="0" w:color="auto"/>
              <w:right w:val="nil"/>
            </w:tcBorders>
            <w:noWrap/>
            <w:vAlign w:val="bottom"/>
          </w:tcPr>
          <w:p w:rsidR="00865037" w:rsidRPr="00237E1A" w:rsidRDefault="00865037" w:rsidP="00237E1A">
            <w:pPr>
              <w:widowControl w:val="0"/>
              <w:spacing w:line="360" w:lineRule="auto"/>
              <w:jc w:val="both"/>
              <w:rPr>
                <w:i/>
                <w:iCs/>
                <w:sz w:val="20"/>
                <w:szCs w:val="20"/>
              </w:rPr>
            </w:pPr>
            <w:r w:rsidRPr="00237E1A">
              <w:rPr>
                <w:i/>
                <w:iCs/>
                <w:sz w:val="20"/>
                <w:szCs w:val="20"/>
              </w:rPr>
              <w:t>-88,2</w:t>
            </w:r>
          </w:p>
        </w:tc>
        <w:tc>
          <w:tcPr>
            <w:tcW w:w="1040" w:type="dxa"/>
            <w:tcBorders>
              <w:top w:val="nil"/>
              <w:left w:val="single" w:sz="4" w:space="0" w:color="auto"/>
              <w:bottom w:val="single" w:sz="4" w:space="0" w:color="auto"/>
              <w:right w:val="nil"/>
            </w:tcBorders>
            <w:noWrap/>
            <w:vAlign w:val="bottom"/>
          </w:tcPr>
          <w:p w:rsidR="00865037" w:rsidRPr="00237E1A" w:rsidRDefault="00865037" w:rsidP="00237E1A">
            <w:pPr>
              <w:widowControl w:val="0"/>
              <w:spacing w:line="360" w:lineRule="auto"/>
              <w:jc w:val="both"/>
              <w:rPr>
                <w:i/>
                <w:iCs/>
                <w:sz w:val="20"/>
                <w:szCs w:val="20"/>
              </w:rPr>
            </w:pPr>
            <w:r w:rsidRPr="00237E1A">
              <w:rPr>
                <w:i/>
                <w:iCs/>
                <w:sz w:val="20"/>
                <w:szCs w:val="20"/>
              </w:rPr>
              <w:t>0,8</w:t>
            </w:r>
          </w:p>
        </w:tc>
        <w:tc>
          <w:tcPr>
            <w:tcW w:w="1161" w:type="dxa"/>
            <w:tcBorders>
              <w:top w:val="nil"/>
              <w:left w:val="single" w:sz="4" w:space="0" w:color="auto"/>
              <w:bottom w:val="single" w:sz="4" w:space="0" w:color="auto"/>
              <w:right w:val="single" w:sz="8"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-231,8</w:t>
            </w:r>
          </w:p>
        </w:tc>
      </w:tr>
      <w:tr w:rsidR="00865037" w:rsidRPr="00237E1A">
        <w:trPr>
          <w:trHeight w:val="255"/>
          <w:jc w:val="center"/>
        </w:trPr>
        <w:tc>
          <w:tcPr>
            <w:tcW w:w="486" w:type="dxa"/>
            <w:tcBorders>
              <w:top w:val="nil"/>
              <w:left w:val="single" w:sz="8" w:space="0" w:color="auto"/>
              <w:bottom w:val="single" w:sz="8" w:space="0" w:color="auto"/>
              <w:right w:val="single" w:sz="4" w:space="0" w:color="auto"/>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3.</w:t>
            </w:r>
          </w:p>
        </w:tc>
        <w:tc>
          <w:tcPr>
            <w:tcW w:w="3353" w:type="dxa"/>
            <w:tcBorders>
              <w:top w:val="nil"/>
              <w:left w:val="nil"/>
              <w:bottom w:val="single" w:sz="8" w:space="0" w:color="auto"/>
              <w:right w:val="single" w:sz="4" w:space="0" w:color="auto"/>
            </w:tcBorders>
            <w:vAlign w:val="bottom"/>
          </w:tcPr>
          <w:p w:rsidR="00865037" w:rsidRPr="00237E1A" w:rsidRDefault="00865037" w:rsidP="00237E1A">
            <w:pPr>
              <w:widowControl w:val="0"/>
              <w:spacing w:line="360" w:lineRule="auto"/>
              <w:jc w:val="both"/>
              <w:rPr>
                <w:b/>
                <w:bCs/>
                <w:sz w:val="20"/>
                <w:szCs w:val="20"/>
              </w:rPr>
            </w:pPr>
            <w:r w:rsidRPr="00237E1A">
              <w:rPr>
                <w:b/>
                <w:bCs/>
                <w:sz w:val="20"/>
                <w:szCs w:val="20"/>
              </w:rPr>
              <w:t>Перечислен налог на прибыль в бюджет</w:t>
            </w:r>
          </w:p>
        </w:tc>
        <w:tc>
          <w:tcPr>
            <w:tcW w:w="1060" w:type="dxa"/>
            <w:tcBorders>
              <w:top w:val="nil"/>
              <w:left w:val="nil"/>
              <w:bottom w:val="single" w:sz="8" w:space="0" w:color="auto"/>
              <w:right w:val="single" w:sz="4" w:space="0" w:color="auto"/>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268,5</w:t>
            </w:r>
          </w:p>
        </w:tc>
        <w:tc>
          <w:tcPr>
            <w:tcW w:w="1040" w:type="dxa"/>
            <w:tcBorders>
              <w:top w:val="nil"/>
              <w:left w:val="single" w:sz="4" w:space="0" w:color="auto"/>
              <w:bottom w:val="single" w:sz="8" w:space="0" w:color="auto"/>
              <w:right w:val="nil"/>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308,3</w:t>
            </w:r>
          </w:p>
        </w:tc>
        <w:tc>
          <w:tcPr>
            <w:tcW w:w="1040" w:type="dxa"/>
            <w:tcBorders>
              <w:top w:val="nil"/>
              <w:left w:val="single" w:sz="4" w:space="0" w:color="auto"/>
              <w:bottom w:val="single" w:sz="8" w:space="0" w:color="auto"/>
              <w:right w:val="nil"/>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0,0</w:t>
            </w:r>
          </w:p>
        </w:tc>
        <w:tc>
          <w:tcPr>
            <w:tcW w:w="1040" w:type="dxa"/>
            <w:tcBorders>
              <w:top w:val="nil"/>
              <w:left w:val="single" w:sz="4" w:space="0" w:color="auto"/>
              <w:bottom w:val="single" w:sz="8" w:space="0" w:color="auto"/>
              <w:right w:val="nil"/>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308,6</w:t>
            </w:r>
          </w:p>
        </w:tc>
        <w:tc>
          <w:tcPr>
            <w:tcW w:w="1161" w:type="dxa"/>
            <w:tcBorders>
              <w:top w:val="nil"/>
              <w:left w:val="single" w:sz="4" w:space="0" w:color="auto"/>
              <w:bottom w:val="single" w:sz="8" w:space="0" w:color="auto"/>
              <w:right w:val="single" w:sz="8" w:space="0" w:color="auto"/>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39,8</w:t>
            </w:r>
          </w:p>
        </w:tc>
      </w:tr>
    </w:tbl>
    <w:p w:rsidR="00237E1A" w:rsidRDefault="00237E1A" w:rsidP="00874843">
      <w:pPr>
        <w:widowControl w:val="0"/>
        <w:spacing w:line="360" w:lineRule="auto"/>
        <w:ind w:firstLine="709"/>
        <w:jc w:val="both"/>
        <w:rPr>
          <w:sz w:val="28"/>
        </w:rPr>
      </w:pPr>
    </w:p>
    <w:p w:rsidR="00865037" w:rsidRPr="00874843" w:rsidRDefault="00865037" w:rsidP="00874843">
      <w:pPr>
        <w:widowControl w:val="0"/>
        <w:spacing w:line="360" w:lineRule="auto"/>
        <w:ind w:firstLine="709"/>
        <w:jc w:val="both"/>
        <w:rPr>
          <w:sz w:val="28"/>
        </w:rPr>
      </w:pPr>
      <w:r w:rsidRPr="00874843">
        <w:rPr>
          <w:sz w:val="28"/>
        </w:rPr>
        <w:t>Сумма налога на прибыль за 2008 год снизилась на 231,8 млн. грн. по сравнению с 2007 годом в связи с полученными в 2008 году убытками в размере 61,2 млн. грн., в том числе в декабре – 415,6 млн. грн.</w:t>
      </w:r>
    </w:p>
    <w:p w:rsidR="00865037" w:rsidRPr="00874843" w:rsidRDefault="00874843" w:rsidP="00874843">
      <w:pPr>
        <w:widowControl w:val="0"/>
        <w:spacing w:line="360" w:lineRule="auto"/>
        <w:ind w:firstLine="709"/>
        <w:jc w:val="both"/>
        <w:rPr>
          <w:sz w:val="28"/>
        </w:rPr>
      </w:pPr>
      <w:r>
        <w:rPr>
          <w:sz w:val="28"/>
        </w:rPr>
        <w:t xml:space="preserve"> </w:t>
      </w:r>
      <w:r w:rsidR="00865037" w:rsidRPr="00874843">
        <w:rPr>
          <w:sz w:val="28"/>
        </w:rPr>
        <w:t>В связи с полученными по данным налогового учета убытками по результатам 2008 года, налог на прибыль за год составляет 0 млн. грн., а непокрытый убыток в размере 61,2 млн. грн. будет учтен при расчете налогооблагаемой прибыли в 2009 году.</w:t>
      </w:r>
    </w:p>
    <w:p w:rsidR="00237E1A" w:rsidRDefault="00237E1A" w:rsidP="00874843">
      <w:pPr>
        <w:widowControl w:val="0"/>
        <w:spacing w:line="360" w:lineRule="auto"/>
        <w:ind w:firstLine="709"/>
        <w:jc w:val="both"/>
        <w:rPr>
          <w:b/>
          <w:sz w:val="28"/>
        </w:rPr>
      </w:pPr>
    </w:p>
    <w:p w:rsidR="00865037" w:rsidRPr="00874843" w:rsidRDefault="00865037" w:rsidP="00874843">
      <w:pPr>
        <w:widowControl w:val="0"/>
        <w:spacing w:line="360" w:lineRule="auto"/>
        <w:ind w:firstLine="709"/>
        <w:jc w:val="both"/>
        <w:rPr>
          <w:b/>
          <w:sz w:val="28"/>
        </w:rPr>
      </w:pPr>
      <w:r w:rsidRPr="00874843">
        <w:rPr>
          <w:b/>
          <w:sz w:val="28"/>
        </w:rPr>
        <w:t>Рисунок 11.1 Динамика начисленного налога на прибыль за 2007 – 2008 года</w:t>
      </w:r>
    </w:p>
    <w:p w:rsidR="00865037" w:rsidRPr="00874843" w:rsidRDefault="005E5500" w:rsidP="00874843">
      <w:pPr>
        <w:widowControl w:val="0"/>
        <w:spacing w:line="360" w:lineRule="auto"/>
        <w:ind w:firstLine="709"/>
        <w:jc w:val="both"/>
        <w:rPr>
          <w:b/>
          <w:sz w:val="28"/>
        </w:rPr>
      </w:pPr>
      <w:r w:rsidRPr="00874843">
        <w:rPr>
          <w:sz w:val="28"/>
        </w:rPr>
        <w:object w:dxaOrig="8025" w:dyaOrig="3960">
          <v:shape id="_x0000_i1034" type="#_x0000_t75" style="width:401.25pt;height:198pt" o:ole="">
            <v:imagedata r:id="rId13" o:title=""/>
          </v:shape>
          <o:OLEObject Type="Embed" ProgID="Excel.Sheet.8" ShapeID="_x0000_i1034" DrawAspect="Content" ObjectID="_1469644785" r:id="rId14">
            <o:FieldCodes>\s</o:FieldCodes>
          </o:OLEObject>
        </w:object>
      </w:r>
    </w:p>
    <w:p w:rsidR="00865037" w:rsidRPr="00874843" w:rsidRDefault="00237E1A" w:rsidP="00874843">
      <w:pPr>
        <w:widowControl w:val="0"/>
        <w:spacing w:line="360" w:lineRule="auto"/>
        <w:ind w:firstLine="709"/>
        <w:jc w:val="both"/>
        <w:rPr>
          <w:sz w:val="28"/>
        </w:rPr>
      </w:pPr>
      <w:r>
        <w:rPr>
          <w:sz w:val="28"/>
        </w:rPr>
        <w:br w:type="page"/>
      </w:r>
      <w:r w:rsidR="00865037" w:rsidRPr="00874843">
        <w:rPr>
          <w:sz w:val="28"/>
        </w:rPr>
        <w:t>ОАО "Запорожсталь" является крупным экспортером выпускаемой продукции. Объем экспорта в общем объеме реализации составляет около 51%.</w:t>
      </w:r>
    </w:p>
    <w:p w:rsidR="00865037" w:rsidRPr="00874843" w:rsidRDefault="00865037" w:rsidP="00874843">
      <w:pPr>
        <w:widowControl w:val="0"/>
        <w:spacing w:line="360" w:lineRule="auto"/>
        <w:ind w:firstLine="709"/>
        <w:jc w:val="both"/>
        <w:rPr>
          <w:sz w:val="28"/>
        </w:rPr>
      </w:pPr>
      <w:r w:rsidRPr="00874843">
        <w:rPr>
          <w:sz w:val="28"/>
        </w:rPr>
        <w:t xml:space="preserve">В связи с чем, приобретая необходимые товарные запасы на территории Украины, и одновременно, являясь крупным экспортером, комбинат при расчете налога на добавленную стоимость стабильно имеет отрицательное значение разницы между налоговым обязательством и налоговым кредитом по НДС, которое подлежит возмещению из бюджета. </w:t>
      </w:r>
    </w:p>
    <w:p w:rsidR="00865037" w:rsidRPr="00874843" w:rsidRDefault="00865037" w:rsidP="00874843">
      <w:pPr>
        <w:widowControl w:val="0"/>
        <w:spacing w:line="360" w:lineRule="auto"/>
        <w:ind w:firstLine="709"/>
        <w:jc w:val="both"/>
        <w:rPr>
          <w:sz w:val="28"/>
        </w:rPr>
      </w:pPr>
      <w:r w:rsidRPr="00874843">
        <w:rPr>
          <w:sz w:val="28"/>
        </w:rPr>
        <w:t>Всего за 2008 год заявлено к возмещению 884 196 тыс.грн., а фактически возмещено с начала года 795 972</w:t>
      </w:r>
      <w:r w:rsidR="00874843">
        <w:rPr>
          <w:sz w:val="28"/>
        </w:rPr>
        <w:t xml:space="preserve"> </w:t>
      </w:r>
      <w:r w:rsidRPr="00874843">
        <w:rPr>
          <w:sz w:val="28"/>
        </w:rPr>
        <w:t>тыс.</w:t>
      </w:r>
      <w:r w:rsidR="00874843">
        <w:rPr>
          <w:sz w:val="28"/>
        </w:rPr>
        <w:t xml:space="preserve"> </w:t>
      </w:r>
      <w:r w:rsidRPr="00874843">
        <w:rPr>
          <w:sz w:val="28"/>
        </w:rPr>
        <w:t>грн. (в том числе на расчетный счет – 795 870 тыс. грн), что на 80 % больше чем в 2007 году (442 210 тыс. грн.).</w:t>
      </w:r>
    </w:p>
    <w:p w:rsidR="00865037" w:rsidRPr="00874843" w:rsidRDefault="00865037" w:rsidP="00874843">
      <w:pPr>
        <w:widowControl w:val="0"/>
        <w:spacing w:line="360" w:lineRule="auto"/>
        <w:ind w:firstLine="709"/>
        <w:jc w:val="both"/>
        <w:rPr>
          <w:sz w:val="28"/>
        </w:rPr>
      </w:pPr>
      <w:r w:rsidRPr="00874843">
        <w:rPr>
          <w:sz w:val="28"/>
        </w:rPr>
        <w:t>В связи с особенностями налогового учета и отчетности по НДС, на сегодня существуют расхождения по отражению в бухгалтерском и налоговом учете расчетов по НДС.</w:t>
      </w:r>
      <w:r w:rsidR="00874843">
        <w:rPr>
          <w:sz w:val="28"/>
        </w:rPr>
        <w:t xml:space="preserve"> </w:t>
      </w:r>
      <w:r w:rsidRPr="00874843">
        <w:rPr>
          <w:sz w:val="28"/>
        </w:rPr>
        <w:t>В бухгалтерском учете сумма дебиторской задолженности по расчетам по НДС на 01.01.2009 составляет 402 841 тыс. грн. Сумма дебиторской задолженности по налоговому учету на 01.01.09г. составляет 240 883 тыс. грн.</w:t>
      </w:r>
    </w:p>
    <w:p w:rsidR="00865037" w:rsidRPr="00874843" w:rsidRDefault="00865037" w:rsidP="00874843">
      <w:pPr>
        <w:widowControl w:val="0"/>
        <w:spacing w:line="360" w:lineRule="auto"/>
        <w:ind w:firstLine="709"/>
        <w:jc w:val="both"/>
        <w:rPr>
          <w:sz w:val="28"/>
        </w:rPr>
      </w:pPr>
    </w:p>
    <w:p w:rsidR="00865037" w:rsidRPr="00874843" w:rsidRDefault="0002137F" w:rsidP="00874843">
      <w:pPr>
        <w:widowControl w:val="0"/>
        <w:spacing w:line="360" w:lineRule="auto"/>
        <w:ind w:firstLine="709"/>
        <w:jc w:val="both"/>
        <w:rPr>
          <w:sz w:val="28"/>
        </w:rPr>
      </w:pPr>
      <w:r>
        <w:rPr>
          <w:sz w:val="28"/>
        </w:rPr>
      </w:r>
      <w:r>
        <w:rPr>
          <w:sz w:val="28"/>
        </w:rPr>
        <w:pict>
          <v:group id="_x0000_s1177" editas="canvas" style="width:377.75pt;height:217.15pt;mso-position-horizontal-relative:char;mso-position-vertical-relative:line" coordsize="7555,4343">
            <o:lock v:ext="edit" aspectratio="t"/>
            <v:shape id="_x0000_s1178" type="#_x0000_t75" style="position:absolute;width:7555;height:4343" o:preferrelative="f">
              <v:fill o:detectmouseclick="t"/>
              <v:path o:extrusionok="t" o:connecttype="none"/>
              <o:lock v:ext="edit" text="t"/>
            </v:shape>
            <v:rect id="_x0000_s1179" style="position:absolute;left:68;top:67;width:7405;height:4167" strokeweight="0"/>
            <v:line id="_x0000_s1180" style="position:absolute" from="1175,2903" to="5629,2904" strokeweight="0"/>
            <v:line id="_x0000_s1181" style="position:absolute" from="1175,2637" to="5629,2638" strokeweight="0"/>
            <v:line id="_x0000_s1182" style="position:absolute" from="1175,2357" to="5629,2358" strokeweight="0"/>
            <v:line id="_x0000_s1183" style="position:absolute" from="1175,2091" to="5629,2092" strokeweight="0"/>
            <v:line id="_x0000_s1184" style="position:absolute" from="1175,1824" to="5629,1825" strokeweight="0"/>
            <v:line id="_x0000_s1185" style="position:absolute" from="1175,1558" to="5629,1559" strokeweight="0"/>
            <v:line id="_x0000_s1186" style="position:absolute" from="1175,1278" to="5629,1279" strokeweight="0"/>
            <v:line id="_x0000_s1187" style="position:absolute" from="1175,1012" to="5629,1013" strokeweight="0"/>
            <v:line id="_x0000_s1188" style="position:absolute" from="1175,746" to="5629,747" strokeweight="0"/>
            <v:line id="_x0000_s1189" style="position:absolute" from="1175,746" to="1176,3169" strokeweight="0"/>
            <v:line id="_x0000_s1190" style="position:absolute" from="1134,3169" to="1175,3170" strokeweight="0"/>
            <v:line id="_x0000_s1191" style="position:absolute" from="1134,2903" to="1175,2904" strokeweight="0"/>
            <v:line id="_x0000_s1192" style="position:absolute" from="1134,2637" to="1175,2638" strokeweight="0"/>
            <v:line id="_x0000_s1193" style="position:absolute" from="1134,2357" to="1175,2358" strokeweight="0"/>
            <v:line id="_x0000_s1194" style="position:absolute" from="1134,2091" to="1175,2092" strokeweight="0"/>
            <v:line id="_x0000_s1195" style="position:absolute" from="1134,1824" to="1175,1825" strokeweight="0"/>
            <v:line id="_x0000_s1196" style="position:absolute" from="1134,1558" to="1175,1559" strokeweight="0"/>
            <v:line id="_x0000_s1197" style="position:absolute" from="1134,1278" to="1175,1279" strokeweight="0"/>
            <v:line id="_x0000_s1198" style="position:absolute" from="1134,1012" to="1175,1013" strokeweight="0"/>
            <v:line id="_x0000_s1199" style="position:absolute" from="1134,746" to="1175,747" strokeweight="0"/>
            <v:line id="_x0000_s1200" style="position:absolute" from="1175,3169" to="5629,3170" strokeweight="0"/>
            <v:line id="_x0000_s1201" style="position:absolute;flip:y" from="1175,3169" to="1176,3209" strokeweight="0"/>
            <v:line id="_x0000_s1202" style="position:absolute;flip:y" from="1585,3169" to="1586,3209" strokeweight="0"/>
            <v:line id="_x0000_s1203" style="position:absolute;flip:y" from="1981,3169" to="1982,3209" strokeweight="0"/>
            <v:line id="_x0000_s1204" style="position:absolute;flip:y" from="2391,3169" to="2392,3209" strokeweight="0"/>
            <v:line id="_x0000_s1205" style="position:absolute;flip:y" from="2801,3169" to="2802,3209" strokeweight="0"/>
            <v:line id="_x0000_s1206" style="position:absolute;flip:y" from="3197,3169" to="3198,3209" strokeweight="0"/>
            <v:line id="_x0000_s1207" style="position:absolute;flip:y" from="3607,3169" to="3608,3209" strokeweight="0"/>
            <v:line id="_x0000_s1208" style="position:absolute;flip:y" from="4003,3169" to="4004,3209" strokeweight="0"/>
            <v:line id="_x0000_s1209" style="position:absolute;flip:y" from="4413,3169" to="4414,3209" strokeweight="0"/>
            <v:line id="_x0000_s1210" style="position:absolute;flip:y" from="4823,3169" to="4824,3209" strokeweight="0"/>
            <v:line id="_x0000_s1211" style="position:absolute;flip:y" from="5219,3169" to="5220,3209" strokeweight="0"/>
            <v:line id="_x0000_s1212" style="position:absolute;flip:y" from="5629,3169" to="5630,3209" strokeweight="0"/>
            <v:shape id="_x0000_s1213" style="position:absolute;left:1380;top:1478;width:4044;height:1345" coordsize="296,101" path="m,43l29,17,59,,89,83r29,-7l148,101,178,71r29,18l237,60r30,l296,26e" filled="f" strokecolor="navy" strokeweight=".7pt">
              <v:path arrowok="t"/>
            </v:shape>
            <v:shape id="_x0000_s1214" style="position:absolute;left:1380;top:999;width:4044;height:1225" coordsize="296,92" path="m,53l29,35,59,9,89,80r29,12l148,87,178,67r29,10l237,31r30,9l296,e" filled="f" strokecolor="fuchsia" strokeweight=".7pt">
              <v:path arrowok="t"/>
            </v:shape>
            <v:shape id="_x0000_s1215" style="position:absolute;left:1339;top:2011;width:82;height:80" coordsize="82,80" path="m41,l82,40,41,80,,40,41,xe" fillcolor="navy" strokecolor="navy" strokeweight=".7pt">
              <v:path arrowok="t"/>
            </v:shape>
            <v:shape id="_x0000_s1216" style="position:absolute;left:1735;top:1664;width:82;height:80" coordsize="82,80" path="m41,l82,40,41,80,,40,41,xe" fillcolor="navy" strokecolor="navy" strokeweight=".7pt">
              <v:path arrowok="t"/>
            </v:shape>
            <v:shape id="_x0000_s1217" style="position:absolute;left:2145;top:1438;width:82;height:80" coordsize="82,80" path="m41,l82,40,41,80,,40,41,xe" fillcolor="navy" strokecolor="navy" strokeweight=".7pt">
              <v:path arrowok="t"/>
            </v:shape>
            <v:shape id="_x0000_s1218" style="position:absolute;left:2555;top:2543;width:82;height:80" coordsize="82,80" path="m41,l82,40,41,80,,40,41,xe" fillcolor="navy" strokecolor="navy" strokeweight=".7pt">
              <v:path arrowok="t"/>
            </v:shape>
            <v:shape id="_x0000_s1219" style="position:absolute;left:2951;top:2450;width:82;height:80" coordsize="82,80" path="m41,l82,40,41,80,,40,41,xe" fillcolor="navy" strokecolor="navy" strokeweight=".7pt">
              <v:path arrowok="t"/>
            </v:shape>
            <v:shape id="_x0000_s1220" style="position:absolute;left:3361;top:2783;width:82;height:80" coordsize="82,80" path="m41,l82,40,41,80,,40,41,xe" fillcolor="navy" strokecolor="navy" strokeweight=".7pt">
              <v:path arrowok="t"/>
            </v:shape>
            <v:shape id="_x0000_s1221" style="position:absolute;left:3771;top:2384;width:82;height:79" coordsize="82,79" path="m41,l82,39,41,79,,39,41,xe" fillcolor="navy" strokecolor="navy" strokeweight=".7pt">
              <v:path arrowok="t"/>
            </v:shape>
            <v:shape id="_x0000_s1222" style="position:absolute;left:4167;top:2623;width:82;height:80" coordsize="82,80" path="m41,l82,40,41,80,,40,41,xe" fillcolor="navy" strokecolor="navy" strokeweight=".7pt">
              <v:path arrowok="t"/>
            </v:shape>
            <v:shape id="_x0000_s1223" style="position:absolute;left:4577;top:2237;width:82;height:80" coordsize="82,80" path="m41,l82,40,41,80,,40,41,xe" fillcolor="navy" strokecolor="navy" strokeweight=".7pt">
              <v:path arrowok="t"/>
            </v:shape>
            <v:shape id="_x0000_s1224" style="position:absolute;left:4987;top:2237;width:82;height:80" coordsize="82,80" path="m41,l82,40,41,80,,40,41,xe" fillcolor="navy" strokecolor="navy" strokeweight=".7pt">
              <v:path arrowok="t"/>
            </v:shape>
            <v:shape id="_x0000_s1225" style="position:absolute;left:5383;top:1784;width:82;height:80" coordsize="82,80" path="m41,l82,40,41,80,,40,41,xe" fillcolor="navy" strokecolor="navy" strokeweight=".7pt">
              <v:path arrowok="t"/>
            </v:shape>
            <v:rect id="_x0000_s1226" style="position:absolute;left:1339;top:1664;width:68;height:67" fillcolor="fuchsia" strokecolor="fuchsia" strokeweight=".7pt"/>
            <v:rect id="_x0000_s1227" style="position:absolute;left:1735;top:1425;width:68;height:66" fillcolor="fuchsia" strokecolor="fuchsia" strokeweight=".7pt"/>
            <v:rect id="_x0000_s1228" style="position:absolute;left:2145;top:1079;width:68;height:66" fillcolor="fuchsia" strokecolor="fuchsia" strokeweight=".7pt"/>
            <v:rect id="_x0000_s1229" style="position:absolute;left:2555;top:2024;width:68;height:67" fillcolor="fuchsia" strokecolor="fuchsia" strokeweight=".7pt"/>
            <v:rect id="_x0000_s1230" style="position:absolute;left:2951;top:2184;width:68;height:66" fillcolor="fuchsia" strokecolor="fuchsia" strokeweight=".7pt"/>
            <v:rect id="_x0000_s1231" style="position:absolute;left:3361;top:2117;width:68;height:67" fillcolor="fuchsia" strokecolor="fuchsia" strokeweight=".7pt"/>
            <v:rect id="_x0000_s1232" style="position:absolute;left:3771;top:1851;width:68;height:66" fillcolor="fuchsia" strokecolor="fuchsia" strokeweight=".7pt"/>
            <v:rect id="_x0000_s1233" style="position:absolute;left:4167;top:1984;width:68;height:67" fillcolor="fuchsia" strokecolor="fuchsia" strokeweight=".7pt"/>
            <v:rect id="_x0000_s1234" style="position:absolute;left:4577;top:1372;width:68;height:66" fillcolor="fuchsia" strokecolor="fuchsia" strokeweight=".7pt"/>
            <v:rect id="_x0000_s1235" style="position:absolute;left:4987;top:1491;width:68;height:67" fillcolor="fuchsia" strokecolor="fuchsia" strokeweight=".7pt"/>
            <v:rect id="_x0000_s1236" style="position:absolute;left:5383;top:959;width:68;height:66" fillcolor="fuchsia" strokecolor="fuchsia" strokeweight=".7pt"/>
            <v:rect id="_x0000_s1237" style="position:absolute;left:2104;top:173;width:2955;height:180;mso-wrap-style:none" filled="f" stroked="f">
              <v:textbox style="mso-fit-shape-to-text:t" inset="0,0,0,0">
                <w:txbxContent>
                  <w:p w:rsidR="00874843" w:rsidRDefault="00874843">
                    <w:r>
                      <w:rPr>
                        <w:b/>
                        <w:bCs/>
                        <w:color w:val="000000"/>
                        <w:sz w:val="14"/>
                        <w:szCs w:val="14"/>
                        <w:lang w:val="en-US"/>
                      </w:rPr>
                      <w:t>Динамика дебиторской задолженности по НДС</w:t>
                    </w:r>
                  </w:p>
                </w:txbxContent>
              </v:textbox>
            </v:rect>
            <v:rect id="_x0000_s1238" style="position:absolute;left:984;top:3076;width:75;height:180;mso-wrap-style:none" filled="f" stroked="f">
              <v:textbox style="mso-fit-shape-to-text:t" inset="0,0,0,0">
                <w:txbxContent>
                  <w:p w:rsidR="00874843" w:rsidRDefault="00874843">
                    <w:r>
                      <w:rPr>
                        <w:color w:val="000000"/>
                        <w:sz w:val="14"/>
                        <w:szCs w:val="14"/>
                        <w:lang w:val="en-US"/>
                      </w:rPr>
                      <w:t>0</w:t>
                    </w:r>
                  </w:p>
                </w:txbxContent>
              </v:textbox>
            </v:rect>
            <v:rect id="_x0000_s1239" style="position:absolute;left:615;top:2810;width:405;height:180;mso-wrap-style:none" filled="f" stroked="f">
              <v:textbox style="mso-fit-shape-to-text:t" inset="0,0,0,0">
                <w:txbxContent>
                  <w:p w:rsidR="00874843" w:rsidRDefault="00874843">
                    <w:r>
                      <w:rPr>
                        <w:color w:val="000000"/>
                        <w:sz w:val="14"/>
                        <w:szCs w:val="14"/>
                        <w:lang w:val="en-US"/>
                      </w:rPr>
                      <w:t>50 000</w:t>
                    </w:r>
                  </w:p>
                </w:txbxContent>
              </v:textbox>
            </v:rect>
            <v:rect id="_x0000_s1240" style="position:absolute;left:533;top:2543;width:480;height:180;mso-wrap-style:none" filled="f" stroked="f">
              <v:textbox style="mso-fit-shape-to-text:t" inset="0,0,0,0">
                <w:txbxContent>
                  <w:p w:rsidR="00874843" w:rsidRDefault="00874843">
                    <w:r>
                      <w:rPr>
                        <w:color w:val="000000"/>
                        <w:sz w:val="14"/>
                        <w:szCs w:val="14"/>
                        <w:lang w:val="en-US"/>
                      </w:rPr>
                      <w:t>100 000</w:t>
                    </w:r>
                  </w:p>
                </w:txbxContent>
              </v:textbox>
            </v:rect>
            <v:rect id="_x0000_s1241" style="position:absolute;left:533;top:2264;width:480;height:180;mso-wrap-style:none" filled="f" stroked="f">
              <v:textbox style="mso-fit-shape-to-text:t" inset="0,0,0,0">
                <w:txbxContent>
                  <w:p w:rsidR="00874843" w:rsidRDefault="00874843">
                    <w:r>
                      <w:rPr>
                        <w:color w:val="000000"/>
                        <w:sz w:val="14"/>
                        <w:szCs w:val="14"/>
                        <w:lang w:val="en-US"/>
                      </w:rPr>
                      <w:t>150 000</w:t>
                    </w:r>
                  </w:p>
                </w:txbxContent>
              </v:textbox>
            </v:rect>
            <v:rect id="_x0000_s1242" style="position:absolute;left:533;top:1997;width:480;height:180;mso-wrap-style:none" filled="f" stroked="f">
              <v:textbox style="mso-fit-shape-to-text:t" inset="0,0,0,0">
                <w:txbxContent>
                  <w:p w:rsidR="00874843" w:rsidRDefault="00874843">
                    <w:r>
                      <w:rPr>
                        <w:color w:val="000000"/>
                        <w:sz w:val="14"/>
                        <w:szCs w:val="14"/>
                        <w:lang w:val="en-US"/>
                      </w:rPr>
                      <w:t>200 000</w:t>
                    </w:r>
                  </w:p>
                </w:txbxContent>
              </v:textbox>
            </v:rect>
            <v:rect id="_x0000_s1243" style="position:absolute;left:533;top:1731;width:480;height:180;mso-wrap-style:none" filled="f" stroked="f">
              <v:textbox style="mso-fit-shape-to-text:t" inset="0,0,0,0">
                <w:txbxContent>
                  <w:p w:rsidR="00874843" w:rsidRDefault="00874843">
                    <w:r>
                      <w:rPr>
                        <w:color w:val="000000"/>
                        <w:sz w:val="14"/>
                        <w:szCs w:val="14"/>
                        <w:lang w:val="en-US"/>
                      </w:rPr>
                      <w:t>250 000</w:t>
                    </w:r>
                  </w:p>
                </w:txbxContent>
              </v:textbox>
            </v:rect>
            <v:rect id="_x0000_s1244" style="position:absolute;left:533;top:1465;width:480;height:180;mso-wrap-style:none" filled="f" stroked="f">
              <v:textbox style="mso-fit-shape-to-text:t" inset="0,0,0,0">
                <w:txbxContent>
                  <w:p w:rsidR="00874843" w:rsidRDefault="00874843">
                    <w:r>
                      <w:rPr>
                        <w:color w:val="000000"/>
                        <w:sz w:val="14"/>
                        <w:szCs w:val="14"/>
                        <w:lang w:val="en-US"/>
                      </w:rPr>
                      <w:t>300 000</w:t>
                    </w:r>
                  </w:p>
                </w:txbxContent>
              </v:textbox>
            </v:rect>
            <v:rect id="_x0000_s1245" style="position:absolute;left:533;top:1185;width:480;height:180;mso-wrap-style:none" filled="f" stroked="f">
              <v:textbox style="mso-fit-shape-to-text:t" inset="0,0,0,0">
                <w:txbxContent>
                  <w:p w:rsidR="00874843" w:rsidRDefault="00874843">
                    <w:r>
                      <w:rPr>
                        <w:color w:val="000000"/>
                        <w:sz w:val="14"/>
                        <w:szCs w:val="14"/>
                        <w:lang w:val="en-US"/>
                      </w:rPr>
                      <w:t>350 000</w:t>
                    </w:r>
                  </w:p>
                </w:txbxContent>
              </v:textbox>
            </v:rect>
            <v:rect id="_x0000_s1246" style="position:absolute;left:533;top:919;width:480;height:180;mso-wrap-style:none" filled="f" stroked="f">
              <v:textbox style="mso-fit-shape-to-text:t" inset="0,0,0,0">
                <w:txbxContent>
                  <w:p w:rsidR="00874843" w:rsidRDefault="00874843">
                    <w:r>
                      <w:rPr>
                        <w:color w:val="000000"/>
                        <w:sz w:val="14"/>
                        <w:szCs w:val="14"/>
                        <w:lang w:val="en-US"/>
                      </w:rPr>
                      <w:t>400 000</w:t>
                    </w:r>
                  </w:p>
                </w:txbxContent>
              </v:textbox>
            </v:rect>
            <v:rect id="_x0000_s1247" style="position:absolute;left:533;top:652;width:480;height:180;mso-wrap-style:none" filled="f" stroked="f">
              <v:textbox style="mso-fit-shape-to-text:t" inset="0,0,0,0">
                <w:txbxContent>
                  <w:p w:rsidR="00874843" w:rsidRDefault="00874843">
                    <w:r>
                      <w:rPr>
                        <w:color w:val="000000"/>
                        <w:sz w:val="14"/>
                        <w:szCs w:val="14"/>
                        <w:lang w:val="en-US"/>
                      </w:rPr>
                      <w:t>450 000</w:t>
                    </w:r>
                  </w:p>
                </w:txbxContent>
              </v:textbox>
            </v:rect>
            <v:rect id="_x0000_s1248" style="position:absolute;left:882;top:3395;width:390;height:180;rotation:315;mso-wrap-style:none" filled="f" stroked="f">
              <v:textbox style="mso-fit-shape-to-text:t" inset="0,0,0,0">
                <w:txbxContent>
                  <w:p w:rsidR="00874843" w:rsidRDefault="00874843">
                    <w:r>
                      <w:rPr>
                        <w:color w:val="000000"/>
                        <w:sz w:val="14"/>
                        <w:szCs w:val="14"/>
                        <w:lang w:val="en-US"/>
                      </w:rPr>
                      <w:t>Бер.08</w:t>
                    </w:r>
                  </w:p>
                </w:txbxContent>
              </v:textbox>
            </v:rect>
            <v:rect id="_x0000_s1249" style="position:absolute;left:1308;top:3373;width:375;height:180;rotation:315;mso-wrap-style:none" filled="f" stroked="f">
              <v:textbox style="mso-fit-shape-to-text:t" inset="0,0,0,0">
                <w:txbxContent>
                  <w:p w:rsidR="00874843" w:rsidRDefault="00874843">
                    <w:r>
                      <w:rPr>
                        <w:color w:val="000000"/>
                        <w:sz w:val="14"/>
                        <w:szCs w:val="14"/>
                        <w:lang w:val="en-US"/>
                      </w:rPr>
                      <w:t>Кві.08</w:t>
                    </w:r>
                  </w:p>
                </w:txbxContent>
              </v:textbox>
            </v:rect>
            <v:rect id="_x0000_s1250" style="position:absolute;left:1672;top:3403;width:390;height:180;rotation:315;mso-wrap-style:none" filled="f" stroked="f">
              <v:textbox style="mso-fit-shape-to-text:t" inset="0,0,0,0">
                <w:txbxContent>
                  <w:p w:rsidR="00874843" w:rsidRDefault="00874843">
                    <w:r>
                      <w:rPr>
                        <w:color w:val="000000"/>
                        <w:sz w:val="14"/>
                        <w:szCs w:val="14"/>
                        <w:lang w:val="en-US"/>
                      </w:rPr>
                      <w:t>Тра.08</w:t>
                    </w:r>
                  </w:p>
                </w:txbxContent>
              </v:textbox>
            </v:rect>
            <v:rect id="_x0000_s1251" style="position:absolute;left:2082;top:3403;width:405;height:180;rotation:315;mso-wrap-style:none" filled="f" stroked="f">
              <v:textbox style="mso-fit-shape-to-text:t" inset="0,0,0,0">
                <w:txbxContent>
                  <w:p w:rsidR="00874843" w:rsidRDefault="00874843">
                    <w:r>
                      <w:rPr>
                        <w:color w:val="000000"/>
                        <w:sz w:val="14"/>
                        <w:szCs w:val="14"/>
                        <w:lang w:val="en-US"/>
                      </w:rPr>
                      <w:t>Чер.08</w:t>
                    </w:r>
                  </w:p>
                </w:txbxContent>
              </v:textbox>
            </v:rect>
            <v:rect id="_x0000_s1252" style="position:absolute;left:2474;top:3394;width:420;height:180;rotation:315;mso-wrap-style:none" filled="f" stroked="f">
              <v:textbox style="mso-fit-shape-to-text:t" inset="0,0,0,0">
                <w:txbxContent>
                  <w:p w:rsidR="00874843" w:rsidRDefault="00874843">
                    <w:r>
                      <w:rPr>
                        <w:color w:val="000000"/>
                        <w:sz w:val="14"/>
                        <w:szCs w:val="14"/>
                        <w:lang w:val="en-US"/>
                      </w:rPr>
                      <w:t>Лип.08</w:t>
                    </w:r>
                  </w:p>
                </w:txbxContent>
              </v:textbox>
            </v:rect>
            <v:rect id="_x0000_s1253" style="position:absolute;left:2902;top:3390;width:405;height:180;rotation:315;mso-wrap-style:none" filled="f" stroked="f">
              <v:textbox style="mso-fit-shape-to-text:t" inset="0,0,0,0">
                <w:txbxContent>
                  <w:p w:rsidR="00874843" w:rsidRDefault="00874843">
                    <w:r>
                      <w:rPr>
                        <w:color w:val="000000"/>
                        <w:sz w:val="14"/>
                        <w:szCs w:val="14"/>
                        <w:lang w:val="en-US"/>
                      </w:rPr>
                      <w:t>Сер.08</w:t>
                    </w:r>
                  </w:p>
                </w:txbxContent>
              </v:textbox>
            </v:rect>
            <v:rect id="_x0000_s1254" style="position:absolute;left:3312;top:3390;width:405;height:180;rotation:315;mso-wrap-style:none" filled="f" stroked="f">
              <v:textbox style="mso-fit-shape-to-text:t" inset="0,0,0,0">
                <w:txbxContent>
                  <w:p w:rsidR="00874843" w:rsidRDefault="00874843">
                    <w:r>
                      <w:rPr>
                        <w:color w:val="000000"/>
                        <w:sz w:val="14"/>
                        <w:szCs w:val="14"/>
                        <w:lang w:val="en-US"/>
                      </w:rPr>
                      <w:t>Вер.08</w:t>
                    </w:r>
                  </w:p>
                </w:txbxContent>
              </v:textbox>
            </v:rect>
            <v:rect id="_x0000_s1255" style="position:absolute;left:3675;top:3402;width:435;height:180;rotation:315;mso-wrap-style:none" filled="f" stroked="f">
              <v:textbox style="mso-fit-shape-to-text:t" inset="0,0,0,0">
                <w:txbxContent>
                  <w:p w:rsidR="00874843" w:rsidRDefault="00874843">
                    <w:r>
                      <w:rPr>
                        <w:color w:val="000000"/>
                        <w:sz w:val="14"/>
                        <w:szCs w:val="14"/>
                        <w:lang w:val="en-US"/>
                      </w:rPr>
                      <w:t>Жов.08</w:t>
                    </w:r>
                  </w:p>
                </w:txbxContent>
              </v:textbox>
            </v:rect>
            <v:rect id="_x0000_s1256" style="position:absolute;left:4116;top:3386;width:405;height:180;rotation:315;mso-wrap-style:none" filled="f" stroked="f">
              <v:textbox style="mso-fit-shape-to-text:t" inset="0,0,0,0">
                <w:txbxContent>
                  <w:p w:rsidR="00874843" w:rsidRDefault="00874843">
                    <w:r>
                      <w:rPr>
                        <w:color w:val="000000"/>
                        <w:sz w:val="14"/>
                        <w:szCs w:val="14"/>
                        <w:lang w:val="en-US"/>
                      </w:rPr>
                      <w:t>Лис.08</w:t>
                    </w:r>
                  </w:p>
                </w:txbxContent>
              </v:textbox>
            </v:rect>
            <v:rect id="_x0000_s1257" style="position:absolute;left:4543;top:3381;width:390;height:180;rotation:315;mso-wrap-style:none" filled="f" stroked="f">
              <v:textbox style="mso-fit-shape-to-text:t" inset="0,0,0,0">
                <w:txbxContent>
                  <w:p w:rsidR="00874843" w:rsidRDefault="00874843">
                    <w:r>
                      <w:rPr>
                        <w:color w:val="000000"/>
                        <w:sz w:val="14"/>
                        <w:szCs w:val="14"/>
                        <w:lang w:val="en-US"/>
                      </w:rPr>
                      <w:t>Грг.08</w:t>
                    </w:r>
                  </w:p>
                </w:txbxContent>
              </v:textbox>
            </v:rect>
            <v:rect id="_x0000_s1258" style="position:absolute;left:4942;top:3386;width:390;height:180;rotation:315;mso-wrap-style:none" filled="f" stroked="f">
              <v:textbox style="mso-fit-shape-to-text:t" inset="0,0,0,0">
                <w:txbxContent>
                  <w:p w:rsidR="00874843" w:rsidRDefault="00874843">
                    <w:r>
                      <w:rPr>
                        <w:color w:val="000000"/>
                        <w:sz w:val="14"/>
                        <w:szCs w:val="14"/>
                        <w:lang w:val="en-US"/>
                      </w:rPr>
                      <w:t>Січ.09</w:t>
                    </w:r>
                  </w:p>
                </w:txbxContent>
              </v:textbox>
            </v:rect>
            <v:rect id="_x0000_s1259" style="position:absolute;left:5888;top:3515;width:510;height:180;mso-wrap-style:none" filled="f" stroked="f">
              <v:textbox style="mso-fit-shape-to-text:t" inset="0,0,0,0">
                <w:txbxContent>
                  <w:p w:rsidR="00874843" w:rsidRDefault="00874843">
                    <w:r>
                      <w:rPr>
                        <w:color w:val="000000"/>
                        <w:sz w:val="14"/>
                        <w:szCs w:val="14"/>
                        <w:lang w:val="en-US"/>
                      </w:rPr>
                      <w:t>тыс. грн.</w:t>
                    </w:r>
                  </w:p>
                </w:txbxContent>
              </v:textbox>
            </v:rect>
            <v:rect id="_x0000_s1260" style="position:absolute;left:1125;top:109;width:180;height:435;rotation:270;mso-wrap-style:none" filled="f" stroked="f">
              <v:textbox style="mso-fit-shape-to-text:t" inset="0,0,0,0">
                <w:txbxContent>
                  <w:p w:rsidR="00874843" w:rsidRDefault="00874843">
                    <w:r>
                      <w:rPr>
                        <w:color w:val="000000"/>
                        <w:sz w:val="14"/>
                        <w:szCs w:val="14"/>
                        <w:lang w:val="en-US"/>
                      </w:rPr>
                      <w:t>период</w:t>
                    </w:r>
                  </w:p>
                </w:txbxContent>
              </v:textbox>
            </v:rect>
            <v:rect id="_x0000_s1261" style="position:absolute;left:1557;top:3728;width:820;height:506" strokeweight="0"/>
            <v:line id="_x0000_s1262" style="position:absolute" from="1612,3862" to="1981,3863" strokecolor="navy" strokeweight=".7pt"/>
            <v:shape id="_x0000_s1263" style="position:absolute;left:1749;top:3822;width:82;height:80" coordsize="82,80" path="m41,l82,40,41,80,,40,41,xe" fillcolor="navy" strokecolor="navy" strokeweight=".7pt">
              <v:path arrowok="t"/>
            </v:shape>
            <v:rect id="_x0000_s1264" style="position:absolute;left:2022;top:3768;width:285;height:180;mso-wrap-style:none" filled="f" stroked="f">
              <v:textbox style="mso-fit-shape-to-text:t" inset="0,0,0,0">
                <w:txbxContent>
                  <w:p w:rsidR="00874843" w:rsidRDefault="00874843">
                    <w:r>
                      <w:rPr>
                        <w:color w:val="000000"/>
                        <w:sz w:val="14"/>
                        <w:szCs w:val="14"/>
                        <w:lang w:val="en-US"/>
                      </w:rPr>
                      <w:t>Ряд1</w:t>
                    </w:r>
                  </w:p>
                </w:txbxContent>
              </v:textbox>
            </v:rect>
            <v:line id="_x0000_s1265" style="position:absolute" from="1612,4115" to="1981,4116" strokecolor="fuchsia" strokeweight=".7pt"/>
            <v:rect id="_x0000_s1266" style="position:absolute;left:1749;top:4075;width:68;height:66" fillcolor="fuchsia" strokecolor="fuchsia" strokeweight=".7pt"/>
            <v:rect id="_x0000_s1267" style="position:absolute;left:2022;top:4021;width:285;height:180;mso-wrap-style:none" filled="f" stroked="f">
              <v:textbox style="mso-fit-shape-to-text:t" inset="0,0,0,0">
                <w:txbxContent>
                  <w:p w:rsidR="00874843" w:rsidRDefault="00874843">
                    <w:r>
                      <w:rPr>
                        <w:color w:val="000000"/>
                        <w:sz w:val="14"/>
                        <w:szCs w:val="14"/>
                        <w:lang w:val="en-US"/>
                      </w:rPr>
                      <w:t>Ряд2</w:t>
                    </w:r>
                  </w:p>
                </w:txbxContent>
              </v:textbox>
            </v:rect>
            <v:rect id="_x0000_s1268" style="position:absolute;left:68;top:67;width:7405;height:4167" filled="f" strokeweight="0"/>
            <w10:wrap type="none"/>
            <w10:anchorlock/>
          </v:group>
        </w:pict>
      </w:r>
    </w:p>
    <w:p w:rsidR="00237E1A" w:rsidRDefault="00237E1A" w:rsidP="00874843">
      <w:pPr>
        <w:widowControl w:val="0"/>
        <w:spacing w:line="360" w:lineRule="auto"/>
        <w:ind w:firstLine="709"/>
        <w:jc w:val="both"/>
        <w:rPr>
          <w:sz w:val="28"/>
        </w:rPr>
      </w:pPr>
    </w:p>
    <w:p w:rsidR="00865037" w:rsidRPr="00874843" w:rsidRDefault="00865037" w:rsidP="00874843">
      <w:pPr>
        <w:widowControl w:val="0"/>
        <w:spacing w:line="360" w:lineRule="auto"/>
        <w:ind w:firstLine="709"/>
        <w:jc w:val="both"/>
        <w:rPr>
          <w:sz w:val="28"/>
        </w:rPr>
      </w:pPr>
      <w:r w:rsidRPr="00874843">
        <w:rPr>
          <w:sz w:val="28"/>
        </w:rPr>
        <w:t>Рассчитаем удельный вес начисленных налогов в сумме чистой выручки от реализации (стр. 035 Отчета о финансовом результате) и прочих операционных доходов (стр. 060 Отчета о финансовом результате) за 2008 год в сравнении с прошлым годом.</w:t>
      </w:r>
      <w:r w:rsidR="00874843">
        <w:rPr>
          <w:sz w:val="28"/>
        </w:rPr>
        <w:t xml:space="preserve"> </w:t>
      </w:r>
    </w:p>
    <w:p w:rsidR="00A85618" w:rsidRPr="00874843" w:rsidRDefault="00A85618" w:rsidP="00874843">
      <w:pPr>
        <w:widowControl w:val="0"/>
        <w:spacing w:line="360" w:lineRule="auto"/>
        <w:ind w:firstLine="709"/>
        <w:jc w:val="both"/>
        <w:rPr>
          <w:sz w:val="28"/>
        </w:rPr>
      </w:pPr>
    </w:p>
    <w:p w:rsidR="00865037" w:rsidRPr="00874843" w:rsidRDefault="00865037" w:rsidP="00874843">
      <w:pPr>
        <w:widowControl w:val="0"/>
        <w:spacing w:line="360" w:lineRule="auto"/>
        <w:ind w:firstLine="709"/>
        <w:jc w:val="both"/>
        <w:rPr>
          <w:b/>
          <w:sz w:val="28"/>
        </w:rPr>
      </w:pPr>
      <w:r w:rsidRPr="00874843">
        <w:rPr>
          <w:b/>
          <w:sz w:val="28"/>
        </w:rPr>
        <w:t>Таблица 11.3 Расчет удельного веса начисленных налогов в сумме выручки от реализации по ОАО «Запорожсталь» за 2007 –</w:t>
      </w:r>
      <w:r w:rsidR="00874843">
        <w:rPr>
          <w:b/>
          <w:sz w:val="28"/>
        </w:rPr>
        <w:t xml:space="preserve"> </w:t>
      </w:r>
      <w:r w:rsidRPr="00874843">
        <w:rPr>
          <w:b/>
          <w:sz w:val="28"/>
        </w:rPr>
        <w:t xml:space="preserve">2008 гг. </w:t>
      </w:r>
    </w:p>
    <w:p w:rsidR="00865037" w:rsidRPr="00874843" w:rsidRDefault="00865037" w:rsidP="00874843">
      <w:pPr>
        <w:widowControl w:val="0"/>
        <w:spacing w:line="360" w:lineRule="auto"/>
        <w:ind w:firstLine="709"/>
        <w:jc w:val="both"/>
        <w:rPr>
          <w:sz w:val="28"/>
        </w:rPr>
      </w:pPr>
      <w:r w:rsidRPr="00874843">
        <w:rPr>
          <w:sz w:val="28"/>
        </w:rPr>
        <w:t>(тыс. грн.)</w:t>
      </w:r>
    </w:p>
    <w:tbl>
      <w:tblPr>
        <w:tblW w:w="7060" w:type="dxa"/>
        <w:tblInd w:w="1188" w:type="dxa"/>
        <w:tblLook w:val="0000" w:firstRow="0" w:lastRow="0" w:firstColumn="0" w:lastColumn="0" w:noHBand="0" w:noVBand="0"/>
      </w:tblPr>
      <w:tblGrid>
        <w:gridCol w:w="580"/>
        <w:gridCol w:w="4080"/>
        <w:gridCol w:w="1200"/>
        <w:gridCol w:w="1200"/>
      </w:tblGrid>
      <w:tr w:rsidR="00865037" w:rsidRPr="00237E1A">
        <w:trPr>
          <w:trHeight w:val="483"/>
        </w:trPr>
        <w:tc>
          <w:tcPr>
            <w:tcW w:w="580" w:type="dxa"/>
            <w:vMerge w:val="restart"/>
            <w:tcBorders>
              <w:top w:val="single" w:sz="8" w:space="0" w:color="auto"/>
              <w:left w:val="single" w:sz="8" w:space="0" w:color="auto"/>
              <w:bottom w:val="single" w:sz="8" w:space="0" w:color="000000"/>
              <w:right w:val="single" w:sz="4" w:space="0" w:color="auto"/>
            </w:tcBorders>
          </w:tcPr>
          <w:p w:rsidR="00865037" w:rsidRPr="00237E1A" w:rsidRDefault="00865037" w:rsidP="00237E1A">
            <w:pPr>
              <w:widowControl w:val="0"/>
              <w:spacing w:line="360" w:lineRule="auto"/>
              <w:jc w:val="both"/>
              <w:rPr>
                <w:b/>
                <w:bCs/>
                <w:sz w:val="20"/>
                <w:szCs w:val="20"/>
              </w:rPr>
            </w:pPr>
            <w:r w:rsidRPr="00237E1A">
              <w:rPr>
                <w:b/>
                <w:bCs/>
                <w:sz w:val="20"/>
                <w:szCs w:val="20"/>
              </w:rPr>
              <w:t>№ п/п</w:t>
            </w:r>
          </w:p>
        </w:tc>
        <w:tc>
          <w:tcPr>
            <w:tcW w:w="4080" w:type="dxa"/>
            <w:vMerge w:val="restart"/>
            <w:tcBorders>
              <w:top w:val="single" w:sz="8" w:space="0" w:color="auto"/>
              <w:left w:val="single" w:sz="4" w:space="0" w:color="auto"/>
              <w:bottom w:val="single" w:sz="8" w:space="0" w:color="000000"/>
              <w:right w:val="single" w:sz="4" w:space="0" w:color="auto"/>
            </w:tcBorders>
            <w:vAlign w:val="bottom"/>
          </w:tcPr>
          <w:p w:rsidR="00865037" w:rsidRPr="00237E1A" w:rsidRDefault="00865037" w:rsidP="00237E1A">
            <w:pPr>
              <w:widowControl w:val="0"/>
              <w:spacing w:line="360" w:lineRule="auto"/>
              <w:jc w:val="both"/>
              <w:rPr>
                <w:b/>
                <w:bCs/>
                <w:sz w:val="20"/>
                <w:szCs w:val="20"/>
              </w:rPr>
            </w:pPr>
            <w:r w:rsidRPr="00237E1A">
              <w:rPr>
                <w:b/>
                <w:bCs/>
                <w:sz w:val="20"/>
                <w:szCs w:val="20"/>
              </w:rPr>
              <w:t>Наименование показателя</w:t>
            </w:r>
          </w:p>
        </w:tc>
        <w:tc>
          <w:tcPr>
            <w:tcW w:w="1200" w:type="dxa"/>
            <w:vMerge w:val="restart"/>
            <w:tcBorders>
              <w:top w:val="single" w:sz="8" w:space="0" w:color="auto"/>
              <w:left w:val="single" w:sz="4" w:space="0" w:color="auto"/>
              <w:bottom w:val="single" w:sz="8" w:space="0" w:color="000000"/>
              <w:right w:val="single" w:sz="4" w:space="0" w:color="auto"/>
            </w:tcBorders>
            <w:vAlign w:val="bottom"/>
          </w:tcPr>
          <w:p w:rsidR="00865037" w:rsidRPr="00237E1A" w:rsidRDefault="00865037" w:rsidP="00237E1A">
            <w:pPr>
              <w:widowControl w:val="0"/>
              <w:spacing w:line="360" w:lineRule="auto"/>
              <w:jc w:val="both"/>
              <w:rPr>
                <w:b/>
                <w:bCs/>
                <w:sz w:val="20"/>
                <w:szCs w:val="20"/>
              </w:rPr>
            </w:pPr>
            <w:r w:rsidRPr="00237E1A">
              <w:rPr>
                <w:b/>
                <w:bCs/>
                <w:sz w:val="20"/>
                <w:szCs w:val="20"/>
              </w:rPr>
              <w:t>2007</w:t>
            </w:r>
          </w:p>
        </w:tc>
        <w:tc>
          <w:tcPr>
            <w:tcW w:w="1200" w:type="dxa"/>
            <w:vMerge w:val="restart"/>
            <w:tcBorders>
              <w:top w:val="single" w:sz="8" w:space="0" w:color="auto"/>
              <w:left w:val="single" w:sz="4" w:space="0" w:color="auto"/>
              <w:bottom w:val="single" w:sz="8" w:space="0" w:color="000000"/>
              <w:right w:val="single" w:sz="8" w:space="0" w:color="auto"/>
            </w:tcBorders>
            <w:vAlign w:val="bottom"/>
          </w:tcPr>
          <w:p w:rsidR="00865037" w:rsidRPr="00237E1A" w:rsidRDefault="00865037" w:rsidP="00237E1A">
            <w:pPr>
              <w:widowControl w:val="0"/>
              <w:spacing w:line="360" w:lineRule="auto"/>
              <w:jc w:val="both"/>
              <w:rPr>
                <w:b/>
                <w:bCs/>
                <w:sz w:val="20"/>
                <w:szCs w:val="20"/>
              </w:rPr>
            </w:pPr>
            <w:r w:rsidRPr="00237E1A">
              <w:rPr>
                <w:b/>
                <w:bCs/>
                <w:sz w:val="20"/>
                <w:szCs w:val="20"/>
              </w:rPr>
              <w:t>2008</w:t>
            </w:r>
          </w:p>
        </w:tc>
      </w:tr>
      <w:tr w:rsidR="00865037" w:rsidRPr="00237E1A" w:rsidTr="00237E1A">
        <w:trPr>
          <w:trHeight w:val="345"/>
        </w:trPr>
        <w:tc>
          <w:tcPr>
            <w:tcW w:w="580" w:type="dxa"/>
            <w:vMerge/>
            <w:tcBorders>
              <w:top w:val="single" w:sz="8" w:space="0" w:color="auto"/>
              <w:left w:val="single" w:sz="8" w:space="0" w:color="auto"/>
              <w:bottom w:val="single" w:sz="8" w:space="0" w:color="000000"/>
              <w:right w:val="single" w:sz="4" w:space="0" w:color="auto"/>
            </w:tcBorders>
            <w:vAlign w:val="center"/>
          </w:tcPr>
          <w:p w:rsidR="00865037" w:rsidRPr="00237E1A" w:rsidRDefault="00865037" w:rsidP="00237E1A">
            <w:pPr>
              <w:widowControl w:val="0"/>
              <w:spacing w:line="360" w:lineRule="auto"/>
              <w:jc w:val="both"/>
              <w:rPr>
                <w:b/>
                <w:bCs/>
                <w:sz w:val="20"/>
                <w:szCs w:val="20"/>
              </w:rPr>
            </w:pPr>
          </w:p>
        </w:tc>
        <w:tc>
          <w:tcPr>
            <w:tcW w:w="4080" w:type="dxa"/>
            <w:vMerge/>
            <w:tcBorders>
              <w:top w:val="single" w:sz="8" w:space="0" w:color="auto"/>
              <w:left w:val="single" w:sz="4" w:space="0" w:color="auto"/>
              <w:bottom w:val="single" w:sz="8" w:space="0" w:color="000000"/>
              <w:right w:val="single" w:sz="4" w:space="0" w:color="auto"/>
            </w:tcBorders>
            <w:vAlign w:val="center"/>
          </w:tcPr>
          <w:p w:rsidR="00865037" w:rsidRPr="00237E1A" w:rsidRDefault="00865037" w:rsidP="00237E1A">
            <w:pPr>
              <w:widowControl w:val="0"/>
              <w:spacing w:line="360" w:lineRule="auto"/>
              <w:jc w:val="both"/>
              <w:rPr>
                <w:b/>
                <w:bCs/>
                <w:sz w:val="20"/>
                <w:szCs w:val="20"/>
              </w:rPr>
            </w:pPr>
          </w:p>
        </w:tc>
        <w:tc>
          <w:tcPr>
            <w:tcW w:w="1200" w:type="dxa"/>
            <w:vMerge/>
            <w:tcBorders>
              <w:top w:val="single" w:sz="8" w:space="0" w:color="auto"/>
              <w:left w:val="single" w:sz="4" w:space="0" w:color="auto"/>
              <w:bottom w:val="single" w:sz="8" w:space="0" w:color="000000"/>
              <w:right w:val="single" w:sz="4" w:space="0" w:color="auto"/>
            </w:tcBorders>
            <w:vAlign w:val="center"/>
          </w:tcPr>
          <w:p w:rsidR="00865037" w:rsidRPr="00237E1A" w:rsidRDefault="00865037" w:rsidP="00237E1A">
            <w:pPr>
              <w:widowControl w:val="0"/>
              <w:spacing w:line="360" w:lineRule="auto"/>
              <w:jc w:val="both"/>
              <w:rPr>
                <w:b/>
                <w:bCs/>
                <w:sz w:val="20"/>
                <w:szCs w:val="20"/>
              </w:rPr>
            </w:pPr>
          </w:p>
        </w:tc>
        <w:tc>
          <w:tcPr>
            <w:tcW w:w="1200" w:type="dxa"/>
            <w:vMerge/>
            <w:tcBorders>
              <w:top w:val="single" w:sz="8" w:space="0" w:color="auto"/>
              <w:left w:val="single" w:sz="4" w:space="0" w:color="auto"/>
              <w:bottom w:val="single" w:sz="8" w:space="0" w:color="000000"/>
              <w:right w:val="single" w:sz="8" w:space="0" w:color="auto"/>
            </w:tcBorders>
            <w:vAlign w:val="center"/>
          </w:tcPr>
          <w:p w:rsidR="00865037" w:rsidRPr="00237E1A" w:rsidRDefault="00865037" w:rsidP="00237E1A">
            <w:pPr>
              <w:widowControl w:val="0"/>
              <w:spacing w:line="360" w:lineRule="auto"/>
              <w:jc w:val="both"/>
              <w:rPr>
                <w:b/>
                <w:bCs/>
                <w:sz w:val="20"/>
                <w:szCs w:val="20"/>
              </w:rPr>
            </w:pPr>
          </w:p>
        </w:tc>
      </w:tr>
      <w:tr w:rsidR="00865037" w:rsidRPr="00237E1A">
        <w:trPr>
          <w:trHeight w:val="510"/>
        </w:trPr>
        <w:tc>
          <w:tcPr>
            <w:tcW w:w="580" w:type="dxa"/>
            <w:tcBorders>
              <w:top w:val="nil"/>
              <w:left w:val="single" w:sz="4" w:space="0" w:color="auto"/>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w:t>
            </w:r>
          </w:p>
        </w:tc>
        <w:tc>
          <w:tcPr>
            <w:tcW w:w="4080" w:type="dxa"/>
            <w:tcBorders>
              <w:top w:val="nil"/>
              <w:left w:val="nil"/>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Выручка от реализации (стр. 035+стр.060 отчета о финансовом результате)</w:t>
            </w:r>
          </w:p>
        </w:tc>
        <w:tc>
          <w:tcPr>
            <w:tcW w:w="120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14 984 736</w:t>
            </w:r>
          </w:p>
        </w:tc>
        <w:tc>
          <w:tcPr>
            <w:tcW w:w="120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21 416 352</w:t>
            </w:r>
          </w:p>
        </w:tc>
      </w:tr>
      <w:tr w:rsidR="00865037" w:rsidRPr="00237E1A">
        <w:trPr>
          <w:trHeight w:val="465"/>
        </w:trPr>
        <w:tc>
          <w:tcPr>
            <w:tcW w:w="580" w:type="dxa"/>
            <w:tcBorders>
              <w:top w:val="nil"/>
              <w:left w:val="single" w:sz="4" w:space="0" w:color="auto"/>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2.</w:t>
            </w:r>
          </w:p>
        </w:tc>
        <w:tc>
          <w:tcPr>
            <w:tcW w:w="4080" w:type="dxa"/>
            <w:tcBorders>
              <w:top w:val="nil"/>
              <w:left w:val="nil"/>
              <w:bottom w:val="single" w:sz="4" w:space="0" w:color="auto"/>
              <w:right w:val="single" w:sz="4" w:space="0" w:color="auto"/>
            </w:tcBorders>
            <w:vAlign w:val="bottom"/>
          </w:tcPr>
          <w:p w:rsidR="00865037" w:rsidRPr="00237E1A" w:rsidRDefault="00865037" w:rsidP="00237E1A">
            <w:pPr>
              <w:widowControl w:val="0"/>
              <w:spacing w:line="360" w:lineRule="auto"/>
              <w:jc w:val="both"/>
              <w:rPr>
                <w:sz w:val="20"/>
                <w:szCs w:val="20"/>
              </w:rPr>
            </w:pPr>
            <w:r w:rsidRPr="00237E1A">
              <w:rPr>
                <w:sz w:val="20"/>
                <w:szCs w:val="20"/>
              </w:rPr>
              <w:t xml:space="preserve">Сумма всех начисленных </w:t>
            </w:r>
            <w:r w:rsidRPr="00237E1A">
              <w:rPr>
                <w:sz w:val="20"/>
                <w:szCs w:val="20"/>
              </w:rPr>
              <w:br/>
              <w:t>налогов</w:t>
            </w:r>
            <w:r w:rsidR="00874843" w:rsidRPr="00237E1A">
              <w:rPr>
                <w:sz w:val="20"/>
                <w:szCs w:val="20"/>
              </w:rPr>
              <w:t xml:space="preserve"> </w:t>
            </w:r>
            <w:r w:rsidRPr="00237E1A">
              <w:rPr>
                <w:sz w:val="20"/>
                <w:szCs w:val="20"/>
              </w:rPr>
              <w:t>в бюджет</w:t>
            </w:r>
          </w:p>
        </w:tc>
        <w:tc>
          <w:tcPr>
            <w:tcW w:w="120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633 328</w:t>
            </w:r>
          </w:p>
        </w:tc>
        <w:tc>
          <w:tcPr>
            <w:tcW w:w="120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sz w:val="20"/>
                <w:szCs w:val="20"/>
              </w:rPr>
            </w:pPr>
            <w:r w:rsidRPr="00237E1A">
              <w:rPr>
                <w:sz w:val="20"/>
                <w:szCs w:val="20"/>
              </w:rPr>
              <w:t>489 815</w:t>
            </w:r>
          </w:p>
        </w:tc>
      </w:tr>
      <w:tr w:rsidR="00865037" w:rsidRPr="00237E1A">
        <w:trPr>
          <w:trHeight w:val="255"/>
        </w:trPr>
        <w:tc>
          <w:tcPr>
            <w:tcW w:w="580" w:type="dxa"/>
            <w:tcBorders>
              <w:top w:val="nil"/>
              <w:left w:val="single" w:sz="4" w:space="0" w:color="auto"/>
              <w:bottom w:val="single" w:sz="4" w:space="0" w:color="auto"/>
              <w:right w:val="single" w:sz="4" w:space="0" w:color="auto"/>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3.</w:t>
            </w:r>
          </w:p>
        </w:tc>
        <w:tc>
          <w:tcPr>
            <w:tcW w:w="4080" w:type="dxa"/>
            <w:tcBorders>
              <w:top w:val="nil"/>
              <w:left w:val="nil"/>
              <w:bottom w:val="single" w:sz="4" w:space="0" w:color="auto"/>
              <w:right w:val="single" w:sz="4" w:space="0" w:color="auto"/>
            </w:tcBorders>
            <w:vAlign w:val="bottom"/>
          </w:tcPr>
          <w:p w:rsidR="00865037" w:rsidRPr="00237E1A" w:rsidRDefault="00865037" w:rsidP="00237E1A">
            <w:pPr>
              <w:widowControl w:val="0"/>
              <w:spacing w:line="360" w:lineRule="auto"/>
              <w:jc w:val="both"/>
              <w:rPr>
                <w:b/>
                <w:bCs/>
                <w:sz w:val="20"/>
                <w:szCs w:val="20"/>
              </w:rPr>
            </w:pPr>
            <w:r w:rsidRPr="00237E1A">
              <w:rPr>
                <w:b/>
                <w:bCs/>
                <w:sz w:val="20"/>
                <w:szCs w:val="20"/>
              </w:rPr>
              <w:t>Удельный вес, % (3=2/1*100)</w:t>
            </w:r>
          </w:p>
        </w:tc>
        <w:tc>
          <w:tcPr>
            <w:tcW w:w="120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4,23</w:t>
            </w:r>
          </w:p>
        </w:tc>
        <w:tc>
          <w:tcPr>
            <w:tcW w:w="1200" w:type="dxa"/>
            <w:tcBorders>
              <w:top w:val="nil"/>
              <w:left w:val="nil"/>
              <w:bottom w:val="single" w:sz="4" w:space="0" w:color="auto"/>
              <w:right w:val="single" w:sz="4" w:space="0" w:color="auto"/>
            </w:tcBorders>
            <w:noWrap/>
            <w:vAlign w:val="bottom"/>
          </w:tcPr>
          <w:p w:rsidR="00865037" w:rsidRPr="00237E1A" w:rsidRDefault="00865037" w:rsidP="00237E1A">
            <w:pPr>
              <w:widowControl w:val="0"/>
              <w:spacing w:line="360" w:lineRule="auto"/>
              <w:jc w:val="both"/>
              <w:rPr>
                <w:b/>
                <w:bCs/>
                <w:sz w:val="20"/>
                <w:szCs w:val="20"/>
              </w:rPr>
            </w:pPr>
            <w:r w:rsidRPr="00237E1A">
              <w:rPr>
                <w:b/>
                <w:bCs/>
                <w:sz w:val="20"/>
                <w:szCs w:val="20"/>
              </w:rPr>
              <w:t>2,29</w:t>
            </w:r>
          </w:p>
        </w:tc>
      </w:tr>
    </w:tbl>
    <w:p w:rsidR="00237E1A" w:rsidRDefault="00237E1A" w:rsidP="00874843">
      <w:pPr>
        <w:widowControl w:val="0"/>
        <w:tabs>
          <w:tab w:val="left" w:pos="6360"/>
        </w:tabs>
        <w:spacing w:line="360" w:lineRule="auto"/>
        <w:ind w:firstLine="709"/>
        <w:jc w:val="both"/>
        <w:rPr>
          <w:sz w:val="28"/>
        </w:rPr>
      </w:pPr>
    </w:p>
    <w:p w:rsidR="00865037" w:rsidRPr="00874843" w:rsidRDefault="00865037" w:rsidP="00874843">
      <w:pPr>
        <w:widowControl w:val="0"/>
        <w:tabs>
          <w:tab w:val="left" w:pos="6360"/>
        </w:tabs>
        <w:spacing w:line="360" w:lineRule="auto"/>
        <w:ind w:firstLine="709"/>
        <w:jc w:val="both"/>
        <w:rPr>
          <w:sz w:val="28"/>
        </w:rPr>
      </w:pPr>
      <w:r w:rsidRPr="00874843">
        <w:rPr>
          <w:sz w:val="28"/>
        </w:rPr>
        <w:t>Размер удельного веса начисленных налогов в сумме выручки от реализации значительно изменился в 2008г. по сравнению с 2007г. в сторону уменьшения. Это является следствием того, что темп роста выручки от реализации (43 %) значительно опережает темп роста суммы начисленных налогов в бюджет ( - 22,6 %) в связи с начислением</w:t>
      </w:r>
      <w:r w:rsidR="00874843">
        <w:rPr>
          <w:sz w:val="28"/>
        </w:rPr>
        <w:t xml:space="preserve"> </w:t>
      </w:r>
      <w:r w:rsidRPr="00874843">
        <w:rPr>
          <w:sz w:val="28"/>
        </w:rPr>
        <w:t>убытка за 2008г.</w:t>
      </w:r>
    </w:p>
    <w:p w:rsidR="00865037" w:rsidRPr="00874843" w:rsidRDefault="00865037" w:rsidP="00874843">
      <w:pPr>
        <w:widowControl w:val="0"/>
        <w:spacing w:line="360" w:lineRule="auto"/>
        <w:ind w:firstLine="709"/>
        <w:jc w:val="both"/>
        <w:rPr>
          <w:sz w:val="28"/>
        </w:rPr>
      </w:pPr>
    </w:p>
    <w:p w:rsidR="003A207C" w:rsidRPr="00874843" w:rsidRDefault="00843420" w:rsidP="00874843">
      <w:pPr>
        <w:widowControl w:val="0"/>
        <w:spacing w:line="360" w:lineRule="auto"/>
        <w:ind w:firstLine="709"/>
        <w:jc w:val="both"/>
        <w:rPr>
          <w:sz w:val="28"/>
        </w:rPr>
      </w:pPr>
      <w:r w:rsidRPr="00874843">
        <w:rPr>
          <w:sz w:val="28"/>
        </w:rPr>
        <w:t>12. Обобщение результатов анализа и разработка предложение по повышению финансовой устойчивости</w:t>
      </w:r>
      <w:r w:rsidR="00237E1A">
        <w:rPr>
          <w:sz w:val="28"/>
        </w:rPr>
        <w:t xml:space="preserve"> предприятия</w:t>
      </w:r>
    </w:p>
    <w:p w:rsidR="00A034D0" w:rsidRPr="00874843" w:rsidRDefault="00A034D0" w:rsidP="00874843">
      <w:pPr>
        <w:widowControl w:val="0"/>
        <w:spacing w:line="360" w:lineRule="auto"/>
        <w:ind w:firstLine="709"/>
        <w:jc w:val="both"/>
        <w:rPr>
          <w:sz w:val="28"/>
        </w:rPr>
      </w:pPr>
    </w:p>
    <w:p w:rsidR="0001528C" w:rsidRPr="00874843" w:rsidRDefault="0001528C" w:rsidP="00874843">
      <w:pPr>
        <w:widowControl w:val="0"/>
        <w:tabs>
          <w:tab w:val="left" w:pos="708"/>
        </w:tabs>
        <w:spacing w:line="360" w:lineRule="auto"/>
        <w:ind w:firstLine="709"/>
        <w:jc w:val="both"/>
        <w:rPr>
          <w:sz w:val="28"/>
          <w:szCs w:val="28"/>
        </w:rPr>
      </w:pPr>
      <w:r w:rsidRPr="00874843">
        <w:rPr>
          <w:sz w:val="28"/>
          <w:szCs w:val="28"/>
        </w:rPr>
        <w:t xml:space="preserve">Правильная оценка финансовых результатов деятельности и финансово-экономического состояния предприятия при современных условиях хозяйствования нужна как для его руководства и собственников, так и для инвесторов, партнеров, кредиторов, государственных органов. </w:t>
      </w:r>
    </w:p>
    <w:p w:rsidR="0001528C" w:rsidRPr="00874843" w:rsidRDefault="0001528C" w:rsidP="00874843">
      <w:pPr>
        <w:widowControl w:val="0"/>
        <w:tabs>
          <w:tab w:val="left" w:pos="708"/>
        </w:tabs>
        <w:spacing w:line="360" w:lineRule="auto"/>
        <w:ind w:firstLine="709"/>
        <w:jc w:val="both"/>
        <w:rPr>
          <w:sz w:val="28"/>
          <w:szCs w:val="28"/>
        </w:rPr>
      </w:pPr>
      <w:r w:rsidRPr="00874843">
        <w:rPr>
          <w:sz w:val="28"/>
          <w:szCs w:val="28"/>
        </w:rPr>
        <w:t>Положительно повлияли на финансовое состояние ОАО “Запорожсталь” такие факторы:</w:t>
      </w:r>
    </w:p>
    <w:p w:rsidR="0001528C" w:rsidRPr="00874843" w:rsidRDefault="0001528C" w:rsidP="00874843">
      <w:pPr>
        <w:widowControl w:val="0"/>
        <w:tabs>
          <w:tab w:val="left" w:pos="708"/>
        </w:tabs>
        <w:spacing w:line="360" w:lineRule="auto"/>
        <w:ind w:firstLine="709"/>
        <w:jc w:val="both"/>
        <w:rPr>
          <w:sz w:val="28"/>
          <w:szCs w:val="28"/>
        </w:rPr>
      </w:pPr>
      <w:r w:rsidRPr="00874843">
        <w:rPr>
          <w:sz w:val="28"/>
          <w:szCs w:val="28"/>
        </w:rPr>
        <w:t xml:space="preserve">- наличие сумм долгосрочных займов банка или других продолжительных обязательств свидетельствует о возрастание финансовых возможностей предприятия в оперативном маневрировании источниками покрытия его потребностей; это есть свидетельством доверия к предприятию со стороны банка и других кредиторов; </w:t>
      </w:r>
    </w:p>
    <w:p w:rsidR="0001528C" w:rsidRPr="00874843" w:rsidRDefault="0001528C" w:rsidP="00874843">
      <w:pPr>
        <w:widowControl w:val="0"/>
        <w:tabs>
          <w:tab w:val="left" w:pos="708"/>
        </w:tabs>
        <w:spacing w:line="360" w:lineRule="auto"/>
        <w:ind w:firstLine="709"/>
        <w:jc w:val="both"/>
        <w:rPr>
          <w:sz w:val="28"/>
          <w:szCs w:val="28"/>
        </w:rPr>
      </w:pPr>
      <w:r w:rsidRPr="00874843">
        <w:rPr>
          <w:sz w:val="28"/>
          <w:szCs w:val="28"/>
        </w:rPr>
        <w:t>- текущие обязательства у</w:t>
      </w:r>
      <w:r w:rsidR="001A75C8" w:rsidRPr="00874843">
        <w:rPr>
          <w:sz w:val="28"/>
          <w:szCs w:val="28"/>
        </w:rPr>
        <w:t>величились</w:t>
      </w:r>
      <w:r w:rsidRPr="00874843">
        <w:rPr>
          <w:sz w:val="28"/>
          <w:szCs w:val="28"/>
        </w:rPr>
        <w:t xml:space="preserve"> в 200</w:t>
      </w:r>
      <w:r w:rsidR="00A034D0" w:rsidRPr="00874843">
        <w:rPr>
          <w:sz w:val="28"/>
          <w:szCs w:val="28"/>
        </w:rPr>
        <w:t>8</w:t>
      </w:r>
      <w:r w:rsidRPr="00874843">
        <w:rPr>
          <w:sz w:val="28"/>
          <w:szCs w:val="28"/>
        </w:rPr>
        <w:t xml:space="preserve"> году на </w:t>
      </w:r>
      <w:r w:rsidR="001A75C8" w:rsidRPr="00874843">
        <w:rPr>
          <w:sz w:val="28"/>
          <w:szCs w:val="28"/>
        </w:rPr>
        <w:t>155</w:t>
      </w:r>
      <w:r w:rsidRPr="00874843">
        <w:rPr>
          <w:sz w:val="28"/>
          <w:szCs w:val="28"/>
        </w:rPr>
        <w:t>%, что в абсолютном выражении составляет -</w:t>
      </w:r>
      <w:r w:rsidR="001A75C8" w:rsidRPr="00874843">
        <w:rPr>
          <w:sz w:val="28"/>
          <w:szCs w:val="28"/>
        </w:rPr>
        <w:t>1</w:t>
      </w:r>
      <w:r w:rsidR="00874843">
        <w:rPr>
          <w:sz w:val="28"/>
          <w:szCs w:val="28"/>
        </w:rPr>
        <w:t xml:space="preserve"> </w:t>
      </w:r>
      <w:r w:rsidR="001A75C8" w:rsidRPr="00874843">
        <w:rPr>
          <w:sz w:val="28"/>
          <w:szCs w:val="28"/>
        </w:rPr>
        <w:t>189</w:t>
      </w:r>
      <w:r w:rsidR="00874843">
        <w:rPr>
          <w:sz w:val="28"/>
          <w:szCs w:val="28"/>
        </w:rPr>
        <w:t xml:space="preserve"> </w:t>
      </w:r>
      <w:r w:rsidR="001A75C8" w:rsidRPr="00874843">
        <w:rPr>
          <w:sz w:val="28"/>
          <w:szCs w:val="28"/>
        </w:rPr>
        <w:t xml:space="preserve">615 </w:t>
      </w:r>
      <w:r w:rsidRPr="00874843">
        <w:rPr>
          <w:sz w:val="28"/>
          <w:szCs w:val="28"/>
        </w:rPr>
        <w:t xml:space="preserve">тыс.грн; </w:t>
      </w:r>
    </w:p>
    <w:p w:rsidR="0001528C" w:rsidRPr="00874843" w:rsidRDefault="0001528C" w:rsidP="00874843">
      <w:pPr>
        <w:widowControl w:val="0"/>
        <w:tabs>
          <w:tab w:val="left" w:pos="708"/>
        </w:tabs>
        <w:spacing w:line="360" w:lineRule="auto"/>
        <w:ind w:firstLine="709"/>
        <w:jc w:val="both"/>
        <w:rPr>
          <w:sz w:val="28"/>
          <w:szCs w:val="28"/>
        </w:rPr>
      </w:pPr>
      <w:r w:rsidRPr="00874843">
        <w:rPr>
          <w:sz w:val="28"/>
          <w:szCs w:val="28"/>
        </w:rPr>
        <w:t>- на протяжении 200</w:t>
      </w:r>
      <w:r w:rsidR="001A75C8" w:rsidRPr="00874843">
        <w:rPr>
          <w:sz w:val="28"/>
          <w:szCs w:val="28"/>
        </w:rPr>
        <w:t>8</w:t>
      </w:r>
      <w:r w:rsidRPr="00874843">
        <w:rPr>
          <w:sz w:val="28"/>
          <w:szCs w:val="28"/>
        </w:rPr>
        <w:t xml:space="preserve"> года кредиторская задолженность у</w:t>
      </w:r>
      <w:r w:rsidR="001A75C8" w:rsidRPr="00874843">
        <w:rPr>
          <w:sz w:val="28"/>
          <w:szCs w:val="28"/>
        </w:rPr>
        <w:t>величилась</w:t>
      </w:r>
      <w:r w:rsidRPr="00874843">
        <w:rPr>
          <w:sz w:val="28"/>
          <w:szCs w:val="28"/>
        </w:rPr>
        <w:t xml:space="preserve"> на </w:t>
      </w:r>
      <w:r w:rsidR="001A75C8" w:rsidRPr="00874843">
        <w:rPr>
          <w:sz w:val="28"/>
          <w:szCs w:val="28"/>
        </w:rPr>
        <w:t>1</w:t>
      </w:r>
      <w:r w:rsidR="00874843">
        <w:rPr>
          <w:sz w:val="28"/>
          <w:szCs w:val="28"/>
        </w:rPr>
        <w:t xml:space="preserve"> </w:t>
      </w:r>
      <w:r w:rsidR="001A75C8" w:rsidRPr="00874843">
        <w:rPr>
          <w:sz w:val="28"/>
          <w:szCs w:val="28"/>
        </w:rPr>
        <w:t xml:space="preserve">528 415 </w:t>
      </w:r>
      <w:r w:rsidRPr="00874843">
        <w:rPr>
          <w:sz w:val="28"/>
          <w:szCs w:val="28"/>
        </w:rPr>
        <w:t>тыс. грн; на это изменение повлияло у</w:t>
      </w:r>
      <w:r w:rsidR="001A75C8" w:rsidRPr="00874843">
        <w:rPr>
          <w:sz w:val="28"/>
          <w:szCs w:val="28"/>
        </w:rPr>
        <w:t>величение</w:t>
      </w:r>
      <w:r w:rsidRPr="00874843">
        <w:rPr>
          <w:sz w:val="28"/>
          <w:szCs w:val="28"/>
        </w:rPr>
        <w:t xml:space="preserve"> текущих обязательств </w:t>
      </w:r>
      <w:r w:rsidR="001A75C8" w:rsidRPr="00874843">
        <w:rPr>
          <w:sz w:val="28"/>
          <w:szCs w:val="28"/>
        </w:rPr>
        <w:t>и увеличения по обязательствам за краткосрочные кредиты на 338 800</w:t>
      </w:r>
      <w:r w:rsidRPr="00874843">
        <w:rPr>
          <w:sz w:val="28"/>
          <w:szCs w:val="28"/>
        </w:rPr>
        <w:t xml:space="preserve"> тыс. грн </w:t>
      </w:r>
    </w:p>
    <w:p w:rsidR="0001528C" w:rsidRPr="00874843" w:rsidRDefault="0001528C" w:rsidP="00874843">
      <w:pPr>
        <w:pStyle w:val="3"/>
        <w:widowControl w:val="0"/>
        <w:shd w:val="clear" w:color="auto" w:fill="FFFFFF"/>
        <w:tabs>
          <w:tab w:val="clear" w:pos="709"/>
          <w:tab w:val="left" w:pos="708"/>
        </w:tabs>
        <w:spacing w:line="360" w:lineRule="auto"/>
        <w:ind w:firstLine="709"/>
        <w:rPr>
          <w:szCs w:val="28"/>
        </w:rPr>
      </w:pPr>
      <w:r w:rsidRPr="00874843">
        <w:rPr>
          <w:szCs w:val="28"/>
        </w:rPr>
        <w:t>- коэффициент общей ликвидности у</w:t>
      </w:r>
      <w:r w:rsidR="001A75C8" w:rsidRPr="00874843">
        <w:rPr>
          <w:szCs w:val="28"/>
        </w:rPr>
        <w:t>меньшился</w:t>
      </w:r>
      <w:r w:rsidRPr="00874843">
        <w:rPr>
          <w:szCs w:val="28"/>
        </w:rPr>
        <w:t>; так 01.01.200</w:t>
      </w:r>
      <w:r w:rsidR="001A75C8" w:rsidRPr="00874843">
        <w:rPr>
          <w:szCs w:val="28"/>
        </w:rPr>
        <w:t>9</w:t>
      </w:r>
      <w:r w:rsidRPr="00874843">
        <w:rPr>
          <w:szCs w:val="28"/>
        </w:rPr>
        <w:t xml:space="preserve"> г. на каждую гривну задолженности предприятие имело </w:t>
      </w:r>
      <w:r w:rsidR="001A75C8" w:rsidRPr="00874843">
        <w:rPr>
          <w:szCs w:val="28"/>
        </w:rPr>
        <w:t>1.7</w:t>
      </w:r>
      <w:r w:rsidRPr="00874843">
        <w:rPr>
          <w:szCs w:val="28"/>
        </w:rPr>
        <w:t xml:space="preserve"> гривны текущих активов; таким образом, ОАО «Запорожсталь» погашает свои текущие обязательства за счет теку</w:t>
      </w:r>
      <w:r w:rsidR="00D60168" w:rsidRPr="00874843">
        <w:rPr>
          <w:szCs w:val="28"/>
        </w:rPr>
        <w:t xml:space="preserve">щих активов </w:t>
      </w:r>
      <w:r w:rsidRPr="00874843">
        <w:rPr>
          <w:szCs w:val="28"/>
        </w:rPr>
        <w:t>;</w:t>
      </w:r>
    </w:p>
    <w:p w:rsidR="0001528C" w:rsidRPr="00874843" w:rsidRDefault="0001528C" w:rsidP="00874843">
      <w:pPr>
        <w:pStyle w:val="3"/>
        <w:widowControl w:val="0"/>
        <w:shd w:val="clear" w:color="auto" w:fill="FFFFFF"/>
        <w:tabs>
          <w:tab w:val="clear" w:pos="709"/>
          <w:tab w:val="left" w:pos="708"/>
        </w:tabs>
        <w:spacing w:line="360" w:lineRule="auto"/>
        <w:ind w:firstLine="709"/>
        <w:rPr>
          <w:szCs w:val="28"/>
        </w:rPr>
      </w:pPr>
      <w:r w:rsidRPr="00874843">
        <w:rPr>
          <w:szCs w:val="28"/>
        </w:rPr>
        <w:t>- коэффициент быстрой ликвидности на протяжении 200</w:t>
      </w:r>
      <w:r w:rsidR="00D60168" w:rsidRPr="00874843">
        <w:rPr>
          <w:szCs w:val="28"/>
        </w:rPr>
        <w:t>8</w:t>
      </w:r>
      <w:r w:rsidRPr="00874843">
        <w:rPr>
          <w:szCs w:val="28"/>
        </w:rPr>
        <w:t xml:space="preserve"> года у</w:t>
      </w:r>
      <w:r w:rsidR="00D60168" w:rsidRPr="00874843">
        <w:rPr>
          <w:szCs w:val="28"/>
        </w:rPr>
        <w:t>меньшился и на 01.01.2009</w:t>
      </w:r>
      <w:r w:rsidRPr="00874843">
        <w:rPr>
          <w:szCs w:val="28"/>
        </w:rPr>
        <w:t xml:space="preserve"> год составил 1,</w:t>
      </w:r>
      <w:r w:rsidR="00D60168" w:rsidRPr="00874843">
        <w:rPr>
          <w:szCs w:val="28"/>
        </w:rPr>
        <w:t>3</w:t>
      </w:r>
      <w:r w:rsidRPr="00874843">
        <w:rPr>
          <w:szCs w:val="28"/>
        </w:rPr>
        <w:t>, то есть ОАО «Запорожсталь» на каждую гривну текущей задолженности имело 1,</w:t>
      </w:r>
      <w:r w:rsidR="00D60168" w:rsidRPr="00874843">
        <w:rPr>
          <w:szCs w:val="28"/>
        </w:rPr>
        <w:t>3</w:t>
      </w:r>
      <w:r w:rsidRPr="00874843">
        <w:rPr>
          <w:szCs w:val="28"/>
        </w:rPr>
        <w:t xml:space="preserve"> гривны ликвидных активов;</w:t>
      </w:r>
    </w:p>
    <w:p w:rsidR="0001528C" w:rsidRPr="00874843" w:rsidRDefault="0001528C" w:rsidP="00874843">
      <w:pPr>
        <w:pStyle w:val="3"/>
        <w:widowControl w:val="0"/>
        <w:shd w:val="clear" w:color="auto" w:fill="FFFFFF"/>
        <w:tabs>
          <w:tab w:val="clear" w:pos="709"/>
          <w:tab w:val="left" w:pos="708"/>
        </w:tabs>
        <w:spacing w:line="360" w:lineRule="auto"/>
        <w:ind w:firstLine="709"/>
        <w:rPr>
          <w:szCs w:val="28"/>
        </w:rPr>
      </w:pPr>
      <w:r w:rsidRPr="00874843">
        <w:rPr>
          <w:szCs w:val="28"/>
        </w:rPr>
        <w:t>- коэффициент абсолютной ликвидности ОАО «Запорожсталь» на 01.01.200</w:t>
      </w:r>
      <w:r w:rsidR="00BB5BAF" w:rsidRPr="00874843">
        <w:rPr>
          <w:szCs w:val="28"/>
        </w:rPr>
        <w:t>9 года составил 0,5</w:t>
      </w:r>
      <w:r w:rsidRPr="00874843">
        <w:rPr>
          <w:szCs w:val="28"/>
        </w:rPr>
        <w:t>,</w:t>
      </w:r>
      <w:r w:rsidR="00874843">
        <w:rPr>
          <w:szCs w:val="28"/>
        </w:rPr>
        <w:t xml:space="preserve"> </w:t>
      </w:r>
      <w:r w:rsidRPr="00874843">
        <w:rPr>
          <w:szCs w:val="28"/>
        </w:rPr>
        <w:t>значения коэффициента признается достаточном в диапазоне 0,25-0,3;</w:t>
      </w:r>
    </w:p>
    <w:p w:rsidR="0001528C" w:rsidRPr="00874843" w:rsidRDefault="0001528C" w:rsidP="00874843">
      <w:pPr>
        <w:pStyle w:val="3"/>
        <w:widowControl w:val="0"/>
        <w:shd w:val="clear" w:color="auto" w:fill="FFFFFF"/>
        <w:tabs>
          <w:tab w:val="clear" w:pos="709"/>
          <w:tab w:val="left" w:pos="708"/>
        </w:tabs>
        <w:spacing w:line="360" w:lineRule="auto"/>
        <w:ind w:firstLine="709"/>
        <w:rPr>
          <w:szCs w:val="28"/>
        </w:rPr>
      </w:pPr>
      <w:r w:rsidRPr="00874843">
        <w:rPr>
          <w:szCs w:val="28"/>
        </w:rPr>
        <w:t>- коэффициент платежеспособности ОАО «Запорожсталь» у</w:t>
      </w:r>
      <w:r w:rsidR="00BB5BAF" w:rsidRPr="00874843">
        <w:rPr>
          <w:szCs w:val="28"/>
        </w:rPr>
        <w:t>меньшился</w:t>
      </w:r>
      <w:r w:rsidRPr="00874843">
        <w:rPr>
          <w:szCs w:val="28"/>
        </w:rPr>
        <w:t>, и 01.01.200</w:t>
      </w:r>
      <w:r w:rsidR="00BB5BAF" w:rsidRPr="00874843">
        <w:rPr>
          <w:szCs w:val="28"/>
        </w:rPr>
        <w:t>9</w:t>
      </w:r>
      <w:r w:rsidRPr="00874843">
        <w:rPr>
          <w:szCs w:val="28"/>
        </w:rPr>
        <w:t xml:space="preserve"> года его величина составила 0,</w:t>
      </w:r>
      <w:r w:rsidR="00BB5BAF" w:rsidRPr="00874843">
        <w:rPr>
          <w:szCs w:val="28"/>
        </w:rPr>
        <w:t>5</w:t>
      </w:r>
      <w:r w:rsidRPr="00874843">
        <w:rPr>
          <w:szCs w:val="28"/>
        </w:rPr>
        <w:t xml:space="preserve">8, то есть </w:t>
      </w:r>
      <w:r w:rsidR="00BB5BAF" w:rsidRPr="00874843">
        <w:rPr>
          <w:szCs w:val="28"/>
        </w:rPr>
        <w:t>58</w:t>
      </w:r>
      <w:r w:rsidRPr="00874843">
        <w:rPr>
          <w:szCs w:val="28"/>
        </w:rPr>
        <w:t>% общей суммы пассива баланса составляют собственные средства предприятия; высокое значение этого коэффициента говорит о том, что комбинат свои текущие обязательства может погасить за счет собственных средств;</w:t>
      </w:r>
    </w:p>
    <w:p w:rsidR="0001528C" w:rsidRPr="00874843" w:rsidRDefault="0001528C" w:rsidP="00874843">
      <w:pPr>
        <w:pStyle w:val="3"/>
        <w:widowControl w:val="0"/>
        <w:shd w:val="clear" w:color="auto" w:fill="FFFFFF"/>
        <w:tabs>
          <w:tab w:val="clear" w:pos="709"/>
          <w:tab w:val="left" w:pos="708"/>
        </w:tabs>
        <w:spacing w:line="360" w:lineRule="auto"/>
        <w:ind w:firstLine="709"/>
        <w:rPr>
          <w:szCs w:val="28"/>
        </w:rPr>
      </w:pPr>
      <w:r w:rsidRPr="00874843">
        <w:rPr>
          <w:szCs w:val="28"/>
        </w:rPr>
        <w:t>Отрицательно повлияли на финансовое состояние ОАО “Запорожсталь” факторы</w:t>
      </w:r>
      <w:r w:rsidR="00BB5BAF" w:rsidRPr="00874843">
        <w:rPr>
          <w:szCs w:val="28"/>
        </w:rPr>
        <w:t xml:space="preserve"> мирового финансового кризиса.Его влияние затронуло не только экономические показатели, но и производственные.</w:t>
      </w:r>
    </w:p>
    <w:p w:rsidR="0001528C" w:rsidRPr="00874843" w:rsidRDefault="0001528C" w:rsidP="00874843">
      <w:pPr>
        <w:pStyle w:val="3"/>
        <w:widowControl w:val="0"/>
        <w:shd w:val="clear" w:color="auto" w:fill="FFFFFF"/>
        <w:tabs>
          <w:tab w:val="clear" w:pos="709"/>
          <w:tab w:val="left" w:pos="708"/>
        </w:tabs>
        <w:spacing w:line="360" w:lineRule="auto"/>
        <w:ind w:firstLine="709"/>
        <w:rPr>
          <w:szCs w:val="28"/>
        </w:rPr>
      </w:pPr>
      <w:r w:rsidRPr="00874843">
        <w:rPr>
          <w:szCs w:val="28"/>
        </w:rPr>
        <w:t>В процессе анализа определили пути устранения узких мест:</w:t>
      </w:r>
    </w:p>
    <w:p w:rsidR="0001528C" w:rsidRPr="00874843" w:rsidRDefault="0001528C" w:rsidP="00874843">
      <w:pPr>
        <w:pStyle w:val="3"/>
        <w:widowControl w:val="0"/>
        <w:shd w:val="clear" w:color="auto" w:fill="FFFFFF"/>
        <w:tabs>
          <w:tab w:val="clear" w:pos="709"/>
          <w:tab w:val="left" w:pos="708"/>
        </w:tabs>
        <w:spacing w:line="360" w:lineRule="auto"/>
        <w:ind w:firstLine="709"/>
        <w:rPr>
          <w:szCs w:val="28"/>
        </w:rPr>
      </w:pPr>
      <w:r w:rsidRPr="00874843">
        <w:rPr>
          <w:szCs w:val="28"/>
        </w:rPr>
        <w:t>1. Необходимо осуществить мероприятия по ускорению оборачиваемости оборотных средств, прежде всего упорядочиванием организации материально-технического снабжения с целью недопущения накопления сверхнормативних запасов сырья, материалов, других производственных запасов, готовой продукции, ускорения расчетов за отгруженную продукцию и на этой основе – ускорения оборачиваемости средств, вложенных в дебиторскую задолженность, и других средств в сфере расчетов.</w:t>
      </w:r>
    </w:p>
    <w:p w:rsidR="0001528C" w:rsidRPr="00874843" w:rsidRDefault="0001528C" w:rsidP="00874843">
      <w:pPr>
        <w:pStyle w:val="3"/>
        <w:widowControl w:val="0"/>
        <w:shd w:val="clear" w:color="auto" w:fill="FFFFFF"/>
        <w:tabs>
          <w:tab w:val="clear" w:pos="709"/>
          <w:tab w:val="left" w:pos="708"/>
        </w:tabs>
        <w:spacing w:line="360" w:lineRule="auto"/>
        <w:ind w:firstLine="709"/>
        <w:rPr>
          <w:szCs w:val="28"/>
        </w:rPr>
      </w:pPr>
      <w:r w:rsidRPr="00874843">
        <w:rPr>
          <w:szCs w:val="28"/>
        </w:rPr>
        <w:t>2. Рассчитанные показатели свидетельствуют о том, что ОАО «Запорожсталь» ведет</w:t>
      </w:r>
      <w:r w:rsidR="00874843">
        <w:rPr>
          <w:szCs w:val="28"/>
        </w:rPr>
        <w:t xml:space="preserve"> </w:t>
      </w:r>
      <w:r w:rsidRPr="00874843">
        <w:rPr>
          <w:szCs w:val="28"/>
        </w:rPr>
        <w:t>активную работу по взысканию задолженности, но наличие незначительного количества просроченных счетов является стимулом внедрения скидок для</w:t>
      </w:r>
      <w:r w:rsidR="00874843">
        <w:rPr>
          <w:szCs w:val="28"/>
        </w:rPr>
        <w:t xml:space="preserve"> </w:t>
      </w:r>
      <w:r w:rsidRPr="00874843">
        <w:rPr>
          <w:szCs w:val="28"/>
        </w:rPr>
        <w:t>дебиторов, которые рассчитываются в срок. Несвоевременное выполнение обязательств бюджета перед комбинатом по возмещению НДС отрицательно влияет на финансово-хозяйственную деятельность предприятия, отвлекая оборотные средства, необходимые для закупки сырья и материалов, выплаты заработной платы и оплаты налогов, поэтому необходимо вести активную работу по изъятию задолженности. Важным источником финансового оздоровления предприятия может стать факторинг – передача банка или факторинговой компании права на получение дебиторской задолженности. Или договор-рецессия, по которыму предприятие уступает в пользу банка своими требованиями к дебиторам в качестве гарантии возвращения кредита.</w:t>
      </w:r>
    </w:p>
    <w:p w:rsidR="0001528C" w:rsidRPr="00874843" w:rsidRDefault="0001528C" w:rsidP="00874843">
      <w:pPr>
        <w:pStyle w:val="3"/>
        <w:widowControl w:val="0"/>
        <w:shd w:val="clear" w:color="auto" w:fill="FFFFFF"/>
        <w:tabs>
          <w:tab w:val="clear" w:pos="709"/>
          <w:tab w:val="left" w:pos="708"/>
        </w:tabs>
        <w:spacing w:line="360" w:lineRule="auto"/>
        <w:ind w:firstLine="709"/>
        <w:rPr>
          <w:szCs w:val="28"/>
        </w:rPr>
      </w:pPr>
      <w:r w:rsidRPr="00874843">
        <w:rPr>
          <w:szCs w:val="28"/>
        </w:rPr>
        <w:t>3. ОАО “Запорожсталь” необходимо больше привлекать в хозяйственный оборот заемного капитала в виде банковских кредитов и других займов. Ведь ошибочным является утверждение о том, что полный отказ предприятия от использования кредитов свидетельствует о его высокой финансовой устойчивости и рациональном</w:t>
      </w:r>
      <w:r w:rsidR="00A85618" w:rsidRPr="00874843">
        <w:rPr>
          <w:szCs w:val="28"/>
        </w:rPr>
        <w:t xml:space="preserve"> </w:t>
      </w:r>
      <w:r w:rsidRPr="00874843">
        <w:rPr>
          <w:szCs w:val="28"/>
        </w:rPr>
        <w:t>использовании финансовых ресурсов. В частности, краткосрочный банковский кредит для увеличения оборотных средств даст возможность комбинату вкладывать собственный оборотный капитал в создание лишь постоянных минимальных запасов товарно-материальных ценностей и затрат на производство, а все потребности в оборотных средствах, которые носят временный характер, удовлетворять за счет кредитов. Долгосрочные кредиты на капитальные вложения дадут возможность комбинату ускорить процесс развития своей материально-технической базы темпами, которые опережают темпы накопления для этих целей собственных финансовых ресурсов.</w:t>
      </w:r>
    </w:p>
    <w:p w:rsidR="0001528C" w:rsidRPr="00874843" w:rsidRDefault="0001528C" w:rsidP="00874843">
      <w:pPr>
        <w:pStyle w:val="3"/>
        <w:widowControl w:val="0"/>
        <w:shd w:val="clear" w:color="auto" w:fill="FFFFFF"/>
        <w:tabs>
          <w:tab w:val="clear" w:pos="709"/>
          <w:tab w:val="left" w:pos="708"/>
        </w:tabs>
        <w:spacing w:line="360" w:lineRule="auto"/>
        <w:ind w:firstLine="709"/>
        <w:rPr>
          <w:szCs w:val="28"/>
        </w:rPr>
      </w:pPr>
      <w:r w:rsidRPr="00874843">
        <w:rPr>
          <w:szCs w:val="28"/>
        </w:rPr>
        <w:t>Таким образом, анализ основных показателей финансово-хозяйственной деятельности по данным финансовой отчетности разрешает сделать вывод, что в отчетном периоде комбинат достиг высоких результатов работы и стабильного финансового состояния.</w:t>
      </w:r>
    </w:p>
    <w:p w:rsidR="0001528C" w:rsidRPr="00874843" w:rsidRDefault="0001528C" w:rsidP="00874843">
      <w:pPr>
        <w:pStyle w:val="3"/>
        <w:widowControl w:val="0"/>
        <w:shd w:val="clear" w:color="auto" w:fill="FFFFFF"/>
        <w:tabs>
          <w:tab w:val="clear" w:pos="709"/>
          <w:tab w:val="left" w:pos="708"/>
        </w:tabs>
        <w:spacing w:line="360" w:lineRule="auto"/>
        <w:ind w:firstLine="709"/>
        <w:rPr>
          <w:szCs w:val="28"/>
        </w:rPr>
      </w:pPr>
    </w:p>
    <w:p w:rsidR="00D01C24" w:rsidRPr="00874843" w:rsidRDefault="00237E1A" w:rsidP="00874843">
      <w:pPr>
        <w:widowControl w:val="0"/>
        <w:spacing w:line="360" w:lineRule="auto"/>
        <w:ind w:firstLine="709"/>
        <w:jc w:val="both"/>
        <w:rPr>
          <w:sz w:val="28"/>
          <w:szCs w:val="28"/>
        </w:rPr>
      </w:pPr>
      <w:r>
        <w:rPr>
          <w:sz w:val="28"/>
          <w:szCs w:val="28"/>
          <w:lang w:val="uk-UA"/>
        </w:rPr>
        <w:br w:type="page"/>
      </w:r>
      <w:r w:rsidR="009F44E0" w:rsidRPr="00874843">
        <w:rPr>
          <w:sz w:val="28"/>
          <w:szCs w:val="28"/>
          <w:lang w:val="uk-UA"/>
        </w:rPr>
        <w:t>В</w:t>
      </w:r>
      <w:r w:rsidR="009F44E0" w:rsidRPr="00874843">
        <w:rPr>
          <w:sz w:val="28"/>
          <w:szCs w:val="28"/>
        </w:rPr>
        <w:t>ЫВОДЫ</w:t>
      </w:r>
    </w:p>
    <w:p w:rsidR="00237E1A" w:rsidRDefault="00237E1A" w:rsidP="00874843">
      <w:pPr>
        <w:widowControl w:val="0"/>
        <w:spacing w:line="360" w:lineRule="auto"/>
        <w:ind w:firstLine="709"/>
        <w:jc w:val="both"/>
        <w:rPr>
          <w:sz w:val="28"/>
          <w:szCs w:val="28"/>
        </w:rPr>
      </w:pPr>
    </w:p>
    <w:p w:rsidR="004E71B5" w:rsidRPr="00874843" w:rsidRDefault="0001528C" w:rsidP="00874843">
      <w:pPr>
        <w:widowControl w:val="0"/>
        <w:spacing w:line="360" w:lineRule="auto"/>
        <w:ind w:firstLine="709"/>
        <w:jc w:val="both"/>
        <w:rPr>
          <w:sz w:val="28"/>
          <w:szCs w:val="28"/>
        </w:rPr>
      </w:pPr>
      <w:r w:rsidRPr="00874843">
        <w:rPr>
          <w:sz w:val="28"/>
          <w:szCs w:val="28"/>
        </w:rPr>
        <w:t>За время прохождения практики были изучены задачи, содержание и организация финансовый работы на предприятии</w:t>
      </w:r>
      <w:r w:rsidR="00BF3DDC" w:rsidRPr="00874843">
        <w:rPr>
          <w:sz w:val="28"/>
          <w:szCs w:val="28"/>
        </w:rPr>
        <w:t>. Изучены финансовые отношения между подразделениями предприятия, субъектами хозяйствования, государством, банками, страховыми компаниями.</w:t>
      </w:r>
    </w:p>
    <w:p w:rsidR="009F44E0" w:rsidRPr="00874843" w:rsidRDefault="00177726" w:rsidP="00874843">
      <w:pPr>
        <w:widowControl w:val="0"/>
        <w:tabs>
          <w:tab w:val="left" w:pos="708"/>
        </w:tabs>
        <w:spacing w:line="360" w:lineRule="auto"/>
        <w:ind w:firstLine="709"/>
        <w:jc w:val="both"/>
        <w:rPr>
          <w:sz w:val="28"/>
          <w:szCs w:val="28"/>
        </w:rPr>
      </w:pPr>
      <w:r w:rsidRPr="00874843">
        <w:rPr>
          <w:sz w:val="28"/>
          <w:szCs w:val="28"/>
        </w:rPr>
        <w:t>Б</w:t>
      </w:r>
      <w:r w:rsidR="009F44E0" w:rsidRPr="00874843">
        <w:rPr>
          <w:sz w:val="28"/>
          <w:szCs w:val="28"/>
        </w:rPr>
        <w:t xml:space="preserve">ыла проведенная тщательная диагностика финансового состояния предприятия на основе данных финансовой отчетности. </w:t>
      </w:r>
    </w:p>
    <w:p w:rsidR="009F44E0" w:rsidRPr="00874843" w:rsidRDefault="009F44E0" w:rsidP="00874843">
      <w:pPr>
        <w:widowControl w:val="0"/>
        <w:tabs>
          <w:tab w:val="left" w:pos="708"/>
        </w:tabs>
        <w:spacing w:line="360" w:lineRule="auto"/>
        <w:ind w:firstLine="709"/>
        <w:jc w:val="both"/>
        <w:rPr>
          <w:sz w:val="28"/>
          <w:szCs w:val="28"/>
        </w:rPr>
      </w:pPr>
      <w:r w:rsidRPr="00874843">
        <w:rPr>
          <w:sz w:val="28"/>
          <w:szCs w:val="28"/>
        </w:rPr>
        <w:t>Выявленные причины возникновения проблем в хозяйственной деятельности, установленные факторы, которые положительно и отрицательно влияют на финансовое состояние предприятия.</w:t>
      </w:r>
    </w:p>
    <w:p w:rsidR="008B3ACC" w:rsidRPr="00874843" w:rsidRDefault="00177726" w:rsidP="00874843">
      <w:pPr>
        <w:widowControl w:val="0"/>
        <w:tabs>
          <w:tab w:val="left" w:pos="708"/>
        </w:tabs>
        <w:spacing w:line="360" w:lineRule="auto"/>
        <w:ind w:firstLine="709"/>
        <w:jc w:val="both"/>
        <w:rPr>
          <w:sz w:val="28"/>
          <w:szCs w:val="28"/>
        </w:rPr>
      </w:pPr>
      <w:r w:rsidRPr="00874843">
        <w:rPr>
          <w:sz w:val="28"/>
          <w:szCs w:val="28"/>
        </w:rPr>
        <w:t>Тщательно изучена действующая на предприятии отчетность по основным средствам. Проанализирован состав и структура основных фондов, рассчитаны показатели состояния и эффективности использования основных фондов.</w:t>
      </w:r>
      <w:r w:rsidR="008B3ACC" w:rsidRPr="00874843">
        <w:rPr>
          <w:sz w:val="28"/>
          <w:szCs w:val="28"/>
        </w:rPr>
        <w:t xml:space="preserve"> Изучена структура капитальных вложений и их источники финансирования.</w:t>
      </w:r>
    </w:p>
    <w:p w:rsidR="00177726" w:rsidRPr="00874843" w:rsidRDefault="008B3ACC" w:rsidP="00874843">
      <w:pPr>
        <w:widowControl w:val="0"/>
        <w:tabs>
          <w:tab w:val="left" w:pos="708"/>
        </w:tabs>
        <w:spacing w:line="360" w:lineRule="auto"/>
        <w:ind w:firstLine="709"/>
        <w:jc w:val="both"/>
        <w:rPr>
          <w:sz w:val="28"/>
          <w:szCs w:val="28"/>
        </w:rPr>
      </w:pPr>
      <w:r w:rsidRPr="00874843">
        <w:rPr>
          <w:sz w:val="28"/>
          <w:szCs w:val="28"/>
        </w:rPr>
        <w:t>Изучена отчетность по оборотным средствам. Проанализирована эффективность использования оборотных средств. На примере некоторых групп</w:t>
      </w:r>
      <w:r w:rsidR="00874843">
        <w:rPr>
          <w:sz w:val="28"/>
          <w:szCs w:val="28"/>
        </w:rPr>
        <w:t xml:space="preserve"> </w:t>
      </w:r>
      <w:r w:rsidR="001F7121" w:rsidRPr="00874843">
        <w:rPr>
          <w:sz w:val="28"/>
          <w:szCs w:val="28"/>
        </w:rPr>
        <w:t>товарно – материальных ценностей был рассчитан норматив запаса на складе. Проведен анализ эффективности использования оборотных средств и намечены пути ускорения оборачиваемости оборотных средств.</w:t>
      </w:r>
    </w:p>
    <w:p w:rsidR="001F7121" w:rsidRPr="00874843" w:rsidRDefault="001F7121" w:rsidP="00874843">
      <w:pPr>
        <w:widowControl w:val="0"/>
        <w:tabs>
          <w:tab w:val="left" w:pos="708"/>
        </w:tabs>
        <w:spacing w:line="360" w:lineRule="auto"/>
        <w:ind w:firstLine="709"/>
        <w:jc w:val="both"/>
        <w:rPr>
          <w:sz w:val="28"/>
          <w:szCs w:val="28"/>
        </w:rPr>
      </w:pPr>
      <w:r w:rsidRPr="00874843">
        <w:rPr>
          <w:sz w:val="28"/>
          <w:szCs w:val="28"/>
        </w:rPr>
        <w:t>Ознакомлены с порядком открытия расчетного счета и системой «клиент – банк». Изучены формы безналичного расчета. Изучена отчетность, отражающая поступление денежных средств, состав денежных поступлений по рынкам сбыта и видам поступлений. Проведена оценка обеспеченности предприятии денежными средствами.</w:t>
      </w:r>
    </w:p>
    <w:p w:rsidR="001F7121" w:rsidRPr="00874843" w:rsidRDefault="001F7121" w:rsidP="00874843">
      <w:pPr>
        <w:widowControl w:val="0"/>
        <w:tabs>
          <w:tab w:val="left" w:pos="708"/>
        </w:tabs>
        <w:spacing w:line="360" w:lineRule="auto"/>
        <w:ind w:firstLine="709"/>
        <w:jc w:val="both"/>
        <w:rPr>
          <w:sz w:val="28"/>
          <w:szCs w:val="28"/>
        </w:rPr>
      </w:pPr>
      <w:r w:rsidRPr="00874843">
        <w:rPr>
          <w:sz w:val="28"/>
          <w:szCs w:val="28"/>
        </w:rPr>
        <w:t xml:space="preserve">Изучена отчетность, отражающая источники формирования и направления распределения прибыли. Проанализированы </w:t>
      </w:r>
      <w:r w:rsidR="00286BEC" w:rsidRPr="00874843">
        <w:rPr>
          <w:sz w:val="28"/>
          <w:szCs w:val="28"/>
        </w:rPr>
        <w:t>финансовые результаты, рентабельность.</w:t>
      </w:r>
    </w:p>
    <w:p w:rsidR="00286BEC" w:rsidRPr="00874843" w:rsidRDefault="00286BEC" w:rsidP="00874843">
      <w:pPr>
        <w:widowControl w:val="0"/>
        <w:tabs>
          <w:tab w:val="left" w:pos="708"/>
        </w:tabs>
        <w:spacing w:line="360" w:lineRule="auto"/>
        <w:ind w:firstLine="709"/>
        <w:jc w:val="both"/>
        <w:rPr>
          <w:sz w:val="28"/>
          <w:szCs w:val="28"/>
        </w:rPr>
      </w:pPr>
      <w:r w:rsidRPr="00874843">
        <w:rPr>
          <w:sz w:val="28"/>
          <w:szCs w:val="28"/>
        </w:rPr>
        <w:t>Ознакомились с кредитами, числящихся на балансе предприятия. Рассмотрены кредитные договора, изучены условия по кредитным соглашениям.</w:t>
      </w:r>
    </w:p>
    <w:p w:rsidR="00286BEC" w:rsidRPr="00874843" w:rsidRDefault="00286BEC" w:rsidP="00874843">
      <w:pPr>
        <w:widowControl w:val="0"/>
        <w:tabs>
          <w:tab w:val="left" w:pos="708"/>
        </w:tabs>
        <w:spacing w:line="360" w:lineRule="auto"/>
        <w:ind w:firstLine="709"/>
        <w:jc w:val="both"/>
        <w:rPr>
          <w:sz w:val="28"/>
          <w:szCs w:val="28"/>
        </w:rPr>
      </w:pPr>
      <w:r w:rsidRPr="00874843">
        <w:rPr>
          <w:sz w:val="28"/>
          <w:szCs w:val="28"/>
        </w:rPr>
        <w:t>На практике, ознакомились с организацией финансового планирования, принимали непосредственное участие в планировании финансового результата до налогообложения за 2009 год.</w:t>
      </w:r>
    </w:p>
    <w:p w:rsidR="00286BEC" w:rsidRPr="00874843" w:rsidRDefault="00286BEC" w:rsidP="00874843">
      <w:pPr>
        <w:widowControl w:val="0"/>
        <w:tabs>
          <w:tab w:val="left" w:pos="708"/>
        </w:tabs>
        <w:spacing w:line="360" w:lineRule="auto"/>
        <w:ind w:firstLine="709"/>
        <w:jc w:val="both"/>
        <w:rPr>
          <w:sz w:val="28"/>
          <w:szCs w:val="28"/>
        </w:rPr>
      </w:pPr>
      <w:r w:rsidRPr="00874843">
        <w:rPr>
          <w:sz w:val="28"/>
          <w:szCs w:val="28"/>
        </w:rPr>
        <w:t>Изучены виды налогов уплачиваемых предприятием в местный и государственный бюджеты.</w:t>
      </w:r>
    </w:p>
    <w:p w:rsidR="00A034D0" w:rsidRPr="00874843" w:rsidRDefault="00286BEC" w:rsidP="00874843">
      <w:pPr>
        <w:pStyle w:val="3"/>
        <w:widowControl w:val="0"/>
        <w:shd w:val="clear" w:color="auto" w:fill="FFFFFF"/>
        <w:tabs>
          <w:tab w:val="clear" w:pos="709"/>
          <w:tab w:val="left" w:pos="708"/>
        </w:tabs>
        <w:spacing w:line="360" w:lineRule="auto"/>
        <w:ind w:firstLine="709"/>
        <w:rPr>
          <w:szCs w:val="28"/>
        </w:rPr>
      </w:pPr>
      <w:r w:rsidRPr="00874843">
        <w:rPr>
          <w:szCs w:val="28"/>
          <w:lang w:val="uk-UA"/>
        </w:rPr>
        <w:t>Рассчитан ряд коэффициентов</w:t>
      </w:r>
      <w:r w:rsidR="00A034D0" w:rsidRPr="00874843">
        <w:rPr>
          <w:szCs w:val="28"/>
          <w:lang w:val="uk-UA"/>
        </w:rPr>
        <w:t>,</w:t>
      </w:r>
      <w:r w:rsidRPr="00874843">
        <w:rPr>
          <w:szCs w:val="28"/>
          <w:lang w:val="uk-UA"/>
        </w:rPr>
        <w:t xml:space="preserve"> позволяющих определить платежеспособ</w:t>
      </w:r>
      <w:r w:rsidR="00A034D0" w:rsidRPr="00874843">
        <w:rPr>
          <w:szCs w:val="28"/>
          <w:lang w:val="uk-UA"/>
        </w:rPr>
        <w:t xml:space="preserve">ность и финансовую устойчивость, на основании которых можно сделать выводы о том, что </w:t>
      </w:r>
      <w:r w:rsidR="00A034D0" w:rsidRPr="00874843">
        <w:rPr>
          <w:szCs w:val="28"/>
        </w:rPr>
        <w:t>в отчетном периоде комбинат достиг высоких результатов работы и стабильного финансового состояния, несмотря на сложную экономическую ситуацию в стране и усилением влияния мирового финансового кризиса.</w:t>
      </w:r>
    </w:p>
    <w:p w:rsidR="000234E9" w:rsidRPr="00874843" w:rsidRDefault="00237E1A" w:rsidP="00874843">
      <w:pPr>
        <w:pStyle w:val="ad"/>
        <w:widowControl w:val="0"/>
        <w:ind w:firstLine="709"/>
        <w:jc w:val="both"/>
        <w:rPr>
          <w:szCs w:val="28"/>
          <w:lang w:val="ru-RU"/>
        </w:rPr>
      </w:pPr>
      <w:r>
        <w:rPr>
          <w:szCs w:val="28"/>
          <w:lang w:val="ru-RU"/>
        </w:rPr>
        <w:br w:type="page"/>
      </w:r>
      <w:r w:rsidR="000234E9" w:rsidRPr="00874843">
        <w:rPr>
          <w:szCs w:val="28"/>
          <w:lang w:val="ru-RU"/>
        </w:rPr>
        <w:t>СПИСОК ИСПОЛЬЗОВАННОЙ ЛИТЕРАТУРЫ</w:t>
      </w:r>
    </w:p>
    <w:p w:rsidR="00237E1A" w:rsidRDefault="00237E1A" w:rsidP="00237E1A">
      <w:pPr>
        <w:pStyle w:val="a3"/>
        <w:widowControl w:val="0"/>
        <w:spacing w:after="0" w:line="360" w:lineRule="auto"/>
        <w:ind w:left="709"/>
        <w:jc w:val="both"/>
        <w:rPr>
          <w:sz w:val="28"/>
          <w:szCs w:val="28"/>
        </w:rPr>
      </w:pPr>
    </w:p>
    <w:p w:rsidR="000234E9" w:rsidRPr="00874843" w:rsidRDefault="000234E9" w:rsidP="00237E1A">
      <w:pPr>
        <w:pStyle w:val="a3"/>
        <w:widowControl w:val="0"/>
        <w:numPr>
          <w:ilvl w:val="0"/>
          <w:numId w:val="6"/>
        </w:numPr>
        <w:tabs>
          <w:tab w:val="clear" w:pos="720"/>
          <w:tab w:val="num" w:pos="0"/>
        </w:tabs>
        <w:spacing w:after="0" w:line="360" w:lineRule="auto"/>
        <w:ind w:left="0" w:firstLine="0"/>
        <w:jc w:val="both"/>
        <w:rPr>
          <w:sz w:val="28"/>
          <w:szCs w:val="28"/>
        </w:rPr>
      </w:pPr>
      <w:r w:rsidRPr="00874843">
        <w:rPr>
          <w:sz w:val="28"/>
          <w:szCs w:val="28"/>
        </w:rPr>
        <w:t>Господарський кодекс України №436-15 від 16.01.2003р. у редакції від 11.03.2007р.</w:t>
      </w:r>
    </w:p>
    <w:p w:rsidR="000234E9" w:rsidRPr="00874843" w:rsidRDefault="000234E9" w:rsidP="00237E1A">
      <w:pPr>
        <w:widowControl w:val="0"/>
        <w:numPr>
          <w:ilvl w:val="0"/>
          <w:numId w:val="6"/>
        </w:numPr>
        <w:tabs>
          <w:tab w:val="clear" w:pos="720"/>
          <w:tab w:val="num" w:pos="180"/>
        </w:tabs>
        <w:spacing w:line="360" w:lineRule="auto"/>
        <w:ind w:left="0" w:firstLine="0"/>
        <w:jc w:val="both"/>
        <w:rPr>
          <w:sz w:val="28"/>
          <w:szCs w:val="28"/>
        </w:rPr>
      </w:pPr>
      <w:r w:rsidRPr="00874843">
        <w:rPr>
          <w:sz w:val="28"/>
          <w:szCs w:val="28"/>
        </w:rPr>
        <w:t>Закон Украины «О бухгалтерском учете и финансовой отчетности в Украине» от 16.07.99 г. № 996-</w:t>
      </w:r>
      <w:r w:rsidRPr="00874843">
        <w:rPr>
          <w:sz w:val="28"/>
          <w:szCs w:val="28"/>
          <w:lang w:val="en-US"/>
        </w:rPr>
        <w:t>XIV</w:t>
      </w:r>
      <w:r w:rsidRPr="00874843">
        <w:rPr>
          <w:sz w:val="28"/>
          <w:szCs w:val="28"/>
        </w:rPr>
        <w:t xml:space="preserve">. </w:t>
      </w:r>
    </w:p>
    <w:p w:rsidR="000234E9" w:rsidRPr="00874843" w:rsidRDefault="000234E9" w:rsidP="00237E1A">
      <w:pPr>
        <w:widowControl w:val="0"/>
        <w:numPr>
          <w:ilvl w:val="0"/>
          <w:numId w:val="6"/>
        </w:numPr>
        <w:tabs>
          <w:tab w:val="clear" w:pos="720"/>
          <w:tab w:val="num" w:pos="180"/>
        </w:tabs>
        <w:spacing w:line="360" w:lineRule="auto"/>
        <w:ind w:left="0" w:firstLine="0"/>
        <w:jc w:val="both"/>
        <w:rPr>
          <w:sz w:val="28"/>
          <w:szCs w:val="28"/>
          <w:lang w:val="uk-UA"/>
        </w:rPr>
      </w:pPr>
      <w:r w:rsidRPr="00874843">
        <w:rPr>
          <w:sz w:val="28"/>
          <w:szCs w:val="28"/>
          <w:lang w:val="uk-UA"/>
        </w:rPr>
        <w:t>Білик М.Д., Павловська О.В., Притуляк Н.М., Невмержицька Н.Ю. Фінансовий аналіз.: Навчальний посібник.- К: КНЕУ, 2005.- 592 с.</w:t>
      </w:r>
    </w:p>
    <w:p w:rsidR="000234E9" w:rsidRPr="00874843" w:rsidRDefault="000234E9" w:rsidP="00237E1A">
      <w:pPr>
        <w:widowControl w:val="0"/>
        <w:numPr>
          <w:ilvl w:val="0"/>
          <w:numId w:val="6"/>
        </w:numPr>
        <w:tabs>
          <w:tab w:val="clear" w:pos="720"/>
          <w:tab w:val="num" w:pos="180"/>
        </w:tabs>
        <w:spacing w:line="360" w:lineRule="auto"/>
        <w:ind w:left="0" w:firstLine="0"/>
        <w:jc w:val="both"/>
        <w:rPr>
          <w:sz w:val="28"/>
          <w:szCs w:val="28"/>
        </w:rPr>
      </w:pPr>
      <w:r w:rsidRPr="00874843">
        <w:rPr>
          <w:sz w:val="28"/>
          <w:szCs w:val="28"/>
        </w:rPr>
        <w:t>Дєєва Н.М., Дедіков О.І. Фінансовий аналіз: Навч. посібник для внз / Дніпропетровська державна фінансова академія. – К.: Центр навчальної література, 2007. – 333 с.</w:t>
      </w:r>
    </w:p>
    <w:p w:rsidR="000234E9" w:rsidRPr="00874843" w:rsidRDefault="000234E9" w:rsidP="00237E1A">
      <w:pPr>
        <w:widowControl w:val="0"/>
        <w:numPr>
          <w:ilvl w:val="0"/>
          <w:numId w:val="6"/>
        </w:numPr>
        <w:tabs>
          <w:tab w:val="clear" w:pos="720"/>
          <w:tab w:val="num" w:pos="180"/>
        </w:tabs>
        <w:spacing w:line="360" w:lineRule="auto"/>
        <w:ind w:left="0" w:firstLine="0"/>
        <w:jc w:val="both"/>
        <w:rPr>
          <w:sz w:val="28"/>
          <w:szCs w:val="28"/>
          <w:lang w:val="uk-UA"/>
        </w:rPr>
      </w:pPr>
      <w:r w:rsidRPr="00874843">
        <w:rPr>
          <w:sz w:val="28"/>
          <w:szCs w:val="28"/>
          <w:lang w:val="uk-UA"/>
        </w:rPr>
        <w:t>Економічний аналіз і діагностика стану сучасного підприємства: Навч. посібник для внз / Костенко Т. Д., Підгора Є. О., Рижиков В. С., та ін. - 2-ге вид., перероб. i доп. - К.: Центр навч. літ., 2007. - 398 c.</w:t>
      </w:r>
    </w:p>
    <w:p w:rsidR="000234E9" w:rsidRPr="00874843" w:rsidRDefault="000234E9" w:rsidP="00237E1A">
      <w:pPr>
        <w:widowControl w:val="0"/>
        <w:numPr>
          <w:ilvl w:val="0"/>
          <w:numId w:val="6"/>
        </w:numPr>
        <w:tabs>
          <w:tab w:val="clear" w:pos="720"/>
          <w:tab w:val="num" w:pos="180"/>
        </w:tabs>
        <w:spacing w:line="360" w:lineRule="auto"/>
        <w:ind w:left="0" w:firstLine="0"/>
        <w:jc w:val="both"/>
        <w:rPr>
          <w:sz w:val="28"/>
          <w:szCs w:val="28"/>
        </w:rPr>
      </w:pPr>
      <w:r w:rsidRPr="00874843">
        <w:rPr>
          <w:sz w:val="28"/>
          <w:szCs w:val="28"/>
        </w:rPr>
        <w:t>Ефимова О.В. Финансовый анализ. – 4-е изд., перераб. и доп. – М.: Бух учет, 2002. – 526 с.</w:t>
      </w:r>
    </w:p>
    <w:p w:rsidR="000234E9" w:rsidRPr="00874843" w:rsidRDefault="000234E9" w:rsidP="00237E1A">
      <w:pPr>
        <w:widowControl w:val="0"/>
        <w:numPr>
          <w:ilvl w:val="0"/>
          <w:numId w:val="6"/>
        </w:numPr>
        <w:tabs>
          <w:tab w:val="clear" w:pos="720"/>
          <w:tab w:val="num" w:pos="180"/>
        </w:tabs>
        <w:spacing w:line="360" w:lineRule="auto"/>
        <w:ind w:left="0" w:firstLine="0"/>
        <w:jc w:val="both"/>
        <w:rPr>
          <w:sz w:val="28"/>
          <w:szCs w:val="28"/>
        </w:rPr>
      </w:pPr>
      <w:r w:rsidRPr="00874843">
        <w:rPr>
          <w:sz w:val="28"/>
          <w:szCs w:val="28"/>
        </w:rPr>
        <w:t>Економіка підприємства: Підручник/ За заг. ред. С.Ф. Покропивного. - Вид. 2-ге, перероб. та доп.- К.: КНЕУ, 2001.- 528с.</w:t>
      </w:r>
    </w:p>
    <w:p w:rsidR="000234E9" w:rsidRPr="00874843" w:rsidRDefault="000234E9" w:rsidP="00237E1A">
      <w:pPr>
        <w:widowControl w:val="0"/>
        <w:numPr>
          <w:ilvl w:val="0"/>
          <w:numId w:val="6"/>
        </w:numPr>
        <w:tabs>
          <w:tab w:val="clear" w:pos="720"/>
          <w:tab w:val="num" w:pos="180"/>
        </w:tabs>
        <w:spacing w:line="360" w:lineRule="auto"/>
        <w:ind w:left="0" w:firstLine="0"/>
        <w:jc w:val="both"/>
        <w:rPr>
          <w:sz w:val="28"/>
          <w:szCs w:val="28"/>
          <w:lang w:val="uk-UA"/>
        </w:rPr>
      </w:pPr>
      <w:r w:rsidRPr="00874843">
        <w:rPr>
          <w:sz w:val="28"/>
          <w:szCs w:val="28"/>
        </w:rPr>
        <w:t>Економічний аналіз: Навч. посібник/ М.А. Болюх, В.З. Бурчевський, М.І.Горбаток; За ред. акад. НАНУ, проф. М.Г. Чумаченка. – Вид. 2-е, пер. – К.: КНЕУ, 3003.- 556с.</w:t>
      </w:r>
    </w:p>
    <w:p w:rsidR="000234E9" w:rsidRPr="00874843" w:rsidRDefault="000234E9" w:rsidP="00237E1A">
      <w:pPr>
        <w:widowControl w:val="0"/>
        <w:numPr>
          <w:ilvl w:val="0"/>
          <w:numId w:val="6"/>
        </w:numPr>
        <w:tabs>
          <w:tab w:val="clear" w:pos="720"/>
          <w:tab w:val="num" w:pos="180"/>
        </w:tabs>
        <w:spacing w:line="360" w:lineRule="auto"/>
        <w:ind w:left="0" w:firstLine="0"/>
        <w:jc w:val="both"/>
        <w:rPr>
          <w:sz w:val="28"/>
          <w:szCs w:val="28"/>
          <w:lang w:val="uk-UA"/>
        </w:rPr>
      </w:pPr>
      <w:r w:rsidRPr="00874843">
        <w:rPr>
          <w:sz w:val="28"/>
          <w:szCs w:val="28"/>
        </w:rPr>
        <w:t>К</w:t>
      </w:r>
      <w:r w:rsidRPr="00874843">
        <w:rPr>
          <w:sz w:val="28"/>
          <w:szCs w:val="28"/>
          <w:lang w:val="uk-UA"/>
        </w:rPr>
        <w:t>і</w:t>
      </w:r>
      <w:r w:rsidRPr="00874843">
        <w:rPr>
          <w:sz w:val="28"/>
          <w:szCs w:val="28"/>
        </w:rPr>
        <w:t xml:space="preserve">рейцев </w:t>
      </w:r>
      <w:r w:rsidRPr="00874843">
        <w:rPr>
          <w:sz w:val="28"/>
          <w:szCs w:val="28"/>
          <w:lang w:val="en-US"/>
        </w:rPr>
        <w:t>I</w:t>
      </w:r>
      <w:r w:rsidRPr="00874843">
        <w:rPr>
          <w:sz w:val="28"/>
          <w:szCs w:val="28"/>
          <w:lang w:val="uk-UA"/>
        </w:rPr>
        <w:t>.І</w:t>
      </w:r>
      <w:r w:rsidRPr="00874843">
        <w:rPr>
          <w:sz w:val="28"/>
          <w:szCs w:val="28"/>
        </w:rPr>
        <w:t>. Ф</w:t>
      </w:r>
      <w:r w:rsidRPr="00874843">
        <w:rPr>
          <w:sz w:val="28"/>
          <w:szCs w:val="28"/>
          <w:lang w:val="uk-UA"/>
        </w:rPr>
        <w:t>і</w:t>
      </w:r>
      <w:r w:rsidRPr="00874843">
        <w:rPr>
          <w:sz w:val="28"/>
          <w:szCs w:val="28"/>
        </w:rPr>
        <w:t>н</w:t>
      </w:r>
      <w:r w:rsidRPr="00874843">
        <w:rPr>
          <w:sz w:val="28"/>
          <w:szCs w:val="28"/>
          <w:lang w:val="uk-UA"/>
        </w:rPr>
        <w:t>ан</w:t>
      </w:r>
      <w:r w:rsidRPr="00874843">
        <w:rPr>
          <w:sz w:val="28"/>
          <w:szCs w:val="28"/>
        </w:rPr>
        <w:t>совий менеджмент: Навч. по</w:t>
      </w:r>
      <w:r w:rsidRPr="00874843">
        <w:rPr>
          <w:sz w:val="28"/>
          <w:szCs w:val="28"/>
          <w:lang w:val="uk-UA"/>
        </w:rPr>
        <w:t>сі</w:t>
      </w:r>
      <w:r w:rsidRPr="00874843">
        <w:rPr>
          <w:sz w:val="28"/>
          <w:szCs w:val="28"/>
        </w:rPr>
        <w:t xml:space="preserve">бник. </w:t>
      </w:r>
      <w:r w:rsidRPr="00874843">
        <w:rPr>
          <w:sz w:val="28"/>
          <w:szCs w:val="28"/>
          <w:lang w:val="uk-UA"/>
        </w:rPr>
        <w:t>-</w:t>
      </w:r>
      <w:r w:rsidRPr="00874843">
        <w:rPr>
          <w:sz w:val="28"/>
          <w:szCs w:val="28"/>
        </w:rPr>
        <w:t xml:space="preserve"> К.: ЦНЛ, 2004.- 510 с.</w:t>
      </w:r>
    </w:p>
    <w:p w:rsidR="000234E9" w:rsidRPr="00874843" w:rsidRDefault="000234E9" w:rsidP="00237E1A">
      <w:pPr>
        <w:widowControl w:val="0"/>
        <w:numPr>
          <w:ilvl w:val="0"/>
          <w:numId w:val="6"/>
        </w:numPr>
        <w:tabs>
          <w:tab w:val="clear" w:pos="720"/>
          <w:tab w:val="num" w:pos="180"/>
        </w:tabs>
        <w:spacing w:line="360" w:lineRule="auto"/>
        <w:ind w:left="0" w:firstLine="0"/>
        <w:jc w:val="both"/>
        <w:rPr>
          <w:sz w:val="28"/>
          <w:szCs w:val="28"/>
        </w:rPr>
      </w:pPr>
      <w:r w:rsidRPr="00874843">
        <w:rPr>
          <w:sz w:val="28"/>
          <w:szCs w:val="28"/>
          <w:lang w:val="uk-UA"/>
        </w:rPr>
        <w:t>Ковалев В.В., Волкова О.Н. Анализ хо</w:t>
      </w:r>
      <w:r w:rsidRPr="00874843">
        <w:rPr>
          <w:sz w:val="28"/>
          <w:szCs w:val="28"/>
        </w:rPr>
        <w:t>зяйственной деятельности предприятия: Учебник для вузов. – М.: Проспект, 2004. – 421 с.</w:t>
      </w:r>
    </w:p>
    <w:p w:rsidR="000234E9" w:rsidRPr="00874843" w:rsidRDefault="000234E9" w:rsidP="00237E1A">
      <w:pPr>
        <w:widowControl w:val="0"/>
        <w:numPr>
          <w:ilvl w:val="0"/>
          <w:numId w:val="6"/>
        </w:numPr>
        <w:shd w:val="clear" w:color="auto" w:fill="FFFFFF"/>
        <w:tabs>
          <w:tab w:val="clear" w:pos="720"/>
          <w:tab w:val="num" w:pos="180"/>
          <w:tab w:val="left" w:pos="552"/>
        </w:tabs>
        <w:autoSpaceDE w:val="0"/>
        <w:autoSpaceDN w:val="0"/>
        <w:adjustRightInd w:val="0"/>
        <w:spacing w:line="360" w:lineRule="auto"/>
        <w:ind w:left="0" w:firstLine="0"/>
        <w:jc w:val="both"/>
        <w:rPr>
          <w:sz w:val="28"/>
          <w:szCs w:val="28"/>
        </w:rPr>
      </w:pPr>
      <w:r w:rsidRPr="00874843">
        <w:rPr>
          <w:sz w:val="28"/>
          <w:szCs w:val="28"/>
        </w:rPr>
        <w:t>Фінанси підприємств: Підручник / Керівник авт. кол. і наук. ред. проф. А. М. Поддєрьогін.</w:t>
      </w:r>
      <w:r w:rsidRPr="00874843">
        <w:rPr>
          <w:sz w:val="28"/>
          <w:szCs w:val="28"/>
          <w:lang w:val="uk-UA"/>
        </w:rPr>
        <w:t xml:space="preserve">- </w:t>
      </w:r>
      <w:r w:rsidRPr="00874843">
        <w:rPr>
          <w:sz w:val="28"/>
          <w:szCs w:val="28"/>
        </w:rPr>
        <w:t>3-тє вид., перероб. та доп. - К.: КНЕУ, 2000. - 460 с., іл.</w:t>
      </w:r>
    </w:p>
    <w:p w:rsidR="000234E9" w:rsidRPr="00874843" w:rsidRDefault="000234E9" w:rsidP="00237E1A">
      <w:pPr>
        <w:widowControl w:val="0"/>
        <w:numPr>
          <w:ilvl w:val="0"/>
          <w:numId w:val="6"/>
        </w:numPr>
        <w:shd w:val="clear" w:color="auto" w:fill="FFFFFF"/>
        <w:tabs>
          <w:tab w:val="clear" w:pos="720"/>
          <w:tab w:val="num" w:pos="180"/>
          <w:tab w:val="left" w:pos="552"/>
        </w:tabs>
        <w:autoSpaceDE w:val="0"/>
        <w:autoSpaceDN w:val="0"/>
        <w:adjustRightInd w:val="0"/>
        <w:spacing w:line="360" w:lineRule="auto"/>
        <w:ind w:left="0" w:firstLine="0"/>
        <w:jc w:val="both"/>
        <w:rPr>
          <w:sz w:val="28"/>
          <w:szCs w:val="28"/>
        </w:rPr>
      </w:pPr>
      <w:r w:rsidRPr="00874843">
        <w:rPr>
          <w:sz w:val="28"/>
          <w:szCs w:val="28"/>
        </w:rPr>
        <w:t>Цигилик І.І. Економічний аналіз господарської діяльності підприємства: Навч. посібник / Цигилик І.І., Кропельницька С.О., Мозіль О.І.; Прикарпатський ун-т ім. В. Стефаника. – К.: Центр навчальної літератури, 2004. – 123 с.</w:t>
      </w:r>
    </w:p>
    <w:p w:rsidR="00F5114E" w:rsidRPr="00874843" w:rsidRDefault="000234E9" w:rsidP="00237E1A">
      <w:pPr>
        <w:widowControl w:val="0"/>
        <w:numPr>
          <w:ilvl w:val="0"/>
          <w:numId w:val="6"/>
        </w:numPr>
        <w:shd w:val="clear" w:color="auto" w:fill="FFFFFF"/>
        <w:tabs>
          <w:tab w:val="clear" w:pos="720"/>
          <w:tab w:val="num" w:pos="180"/>
          <w:tab w:val="left" w:pos="552"/>
        </w:tabs>
        <w:autoSpaceDE w:val="0"/>
        <w:autoSpaceDN w:val="0"/>
        <w:adjustRightInd w:val="0"/>
        <w:spacing w:line="360" w:lineRule="auto"/>
        <w:ind w:left="0" w:firstLine="0"/>
        <w:jc w:val="both"/>
        <w:rPr>
          <w:sz w:val="28"/>
          <w:szCs w:val="28"/>
          <w:lang w:val="uk-UA"/>
        </w:rPr>
      </w:pPr>
      <w:r w:rsidRPr="0002137F">
        <w:rPr>
          <w:sz w:val="28"/>
          <w:szCs w:val="28"/>
        </w:rPr>
        <w:t>http</w:t>
      </w:r>
      <w:r w:rsidRPr="0002137F">
        <w:rPr>
          <w:sz w:val="28"/>
          <w:szCs w:val="28"/>
          <w:lang w:val="uk-UA"/>
        </w:rPr>
        <w:t>: //</w:t>
      </w:r>
      <w:r w:rsidRPr="0002137F">
        <w:rPr>
          <w:sz w:val="28"/>
          <w:szCs w:val="28"/>
        </w:rPr>
        <w:t>www</w:t>
      </w:r>
      <w:r w:rsidRPr="0002137F">
        <w:rPr>
          <w:sz w:val="28"/>
          <w:szCs w:val="28"/>
          <w:lang w:val="uk-UA"/>
        </w:rPr>
        <w:t>.</w:t>
      </w:r>
      <w:r w:rsidRPr="0002137F">
        <w:rPr>
          <w:sz w:val="28"/>
          <w:szCs w:val="28"/>
        </w:rPr>
        <w:t>smida</w:t>
      </w:r>
      <w:r w:rsidRPr="0002137F">
        <w:rPr>
          <w:sz w:val="28"/>
          <w:szCs w:val="28"/>
          <w:lang w:val="uk-UA"/>
        </w:rPr>
        <w:t>.</w:t>
      </w:r>
      <w:r w:rsidRPr="0002137F">
        <w:rPr>
          <w:sz w:val="28"/>
          <w:szCs w:val="28"/>
        </w:rPr>
        <w:t>gov</w:t>
      </w:r>
      <w:r w:rsidRPr="0002137F">
        <w:rPr>
          <w:sz w:val="28"/>
          <w:szCs w:val="28"/>
          <w:lang w:val="uk-UA"/>
        </w:rPr>
        <w:t>.</w:t>
      </w:r>
      <w:r w:rsidRPr="0002137F">
        <w:rPr>
          <w:sz w:val="28"/>
          <w:szCs w:val="28"/>
        </w:rPr>
        <w:t>ua</w:t>
      </w:r>
      <w:r w:rsidRPr="0002137F">
        <w:rPr>
          <w:sz w:val="28"/>
          <w:szCs w:val="28"/>
          <w:lang w:val="uk-UA"/>
        </w:rPr>
        <w:t xml:space="preserve">/ </w:t>
      </w:r>
      <w:r w:rsidRPr="00874843">
        <w:rPr>
          <w:sz w:val="28"/>
          <w:szCs w:val="28"/>
          <w:lang w:val="uk-UA"/>
        </w:rPr>
        <w:t xml:space="preserve"> </w:t>
      </w:r>
    </w:p>
    <w:p w:rsidR="002B54CC" w:rsidRPr="00874843" w:rsidRDefault="000234E9" w:rsidP="00237E1A">
      <w:pPr>
        <w:widowControl w:val="0"/>
        <w:numPr>
          <w:ilvl w:val="0"/>
          <w:numId w:val="6"/>
        </w:numPr>
        <w:shd w:val="clear" w:color="auto" w:fill="FFFFFF"/>
        <w:tabs>
          <w:tab w:val="clear" w:pos="720"/>
          <w:tab w:val="num" w:pos="180"/>
          <w:tab w:val="left" w:pos="552"/>
        </w:tabs>
        <w:autoSpaceDE w:val="0"/>
        <w:autoSpaceDN w:val="0"/>
        <w:adjustRightInd w:val="0"/>
        <w:spacing w:line="360" w:lineRule="auto"/>
        <w:ind w:left="0" w:firstLine="0"/>
        <w:jc w:val="both"/>
        <w:rPr>
          <w:sz w:val="28"/>
          <w:szCs w:val="28"/>
          <w:lang w:val="uk-UA"/>
        </w:rPr>
      </w:pPr>
      <w:r w:rsidRPr="00874843">
        <w:rPr>
          <w:sz w:val="28"/>
          <w:szCs w:val="28"/>
        </w:rPr>
        <w:t>http: //www.zaporizhstal.com/</w:t>
      </w:r>
    </w:p>
    <w:p w:rsidR="000658E1" w:rsidRPr="00874843" w:rsidRDefault="000658E1" w:rsidP="00874843">
      <w:pPr>
        <w:widowControl w:val="0"/>
        <w:shd w:val="clear" w:color="auto" w:fill="FFFFFF"/>
        <w:tabs>
          <w:tab w:val="left" w:pos="552"/>
        </w:tabs>
        <w:autoSpaceDE w:val="0"/>
        <w:autoSpaceDN w:val="0"/>
        <w:adjustRightInd w:val="0"/>
        <w:spacing w:line="360" w:lineRule="auto"/>
        <w:ind w:firstLine="709"/>
        <w:jc w:val="both"/>
        <w:rPr>
          <w:sz w:val="28"/>
          <w:szCs w:val="28"/>
        </w:rPr>
      </w:pPr>
    </w:p>
    <w:p w:rsidR="000658E1" w:rsidRPr="00874843" w:rsidRDefault="00237E1A" w:rsidP="00874843">
      <w:pPr>
        <w:pStyle w:val="21"/>
        <w:widowControl w:val="0"/>
        <w:tabs>
          <w:tab w:val="left" w:pos="0"/>
        </w:tabs>
        <w:spacing w:after="0" w:line="360" w:lineRule="auto"/>
        <w:ind w:firstLine="709"/>
        <w:jc w:val="both"/>
        <w:rPr>
          <w:sz w:val="28"/>
        </w:rPr>
      </w:pPr>
      <w:r>
        <w:rPr>
          <w:sz w:val="28"/>
        </w:rPr>
        <w:br w:type="page"/>
      </w:r>
      <w:r w:rsidR="000658E1" w:rsidRPr="00874843">
        <w:rPr>
          <w:sz w:val="28"/>
        </w:rPr>
        <w:t>Приложение А</w:t>
      </w:r>
    </w:p>
    <w:p w:rsidR="00237E1A" w:rsidRDefault="00237E1A" w:rsidP="00874843">
      <w:pPr>
        <w:pStyle w:val="21"/>
        <w:widowControl w:val="0"/>
        <w:tabs>
          <w:tab w:val="left" w:pos="0"/>
        </w:tabs>
        <w:spacing w:after="0" w:line="360" w:lineRule="auto"/>
        <w:ind w:firstLine="709"/>
        <w:jc w:val="both"/>
        <w:rPr>
          <w:sz w:val="28"/>
        </w:rPr>
      </w:pPr>
    </w:p>
    <w:p w:rsidR="00237E1A" w:rsidRPr="00874843" w:rsidRDefault="000658E1" w:rsidP="001F7679">
      <w:pPr>
        <w:pStyle w:val="21"/>
        <w:widowControl w:val="0"/>
        <w:tabs>
          <w:tab w:val="left" w:pos="0"/>
        </w:tabs>
        <w:spacing w:after="0" w:line="360" w:lineRule="auto"/>
        <w:ind w:firstLine="709"/>
        <w:jc w:val="both"/>
        <w:rPr>
          <w:sz w:val="28"/>
        </w:rPr>
      </w:pPr>
      <w:r w:rsidRPr="00874843">
        <w:rPr>
          <w:sz w:val="28"/>
        </w:rPr>
        <w:t>Баланс ОАО «Запорожсталь»</w:t>
      </w:r>
      <w:r w:rsidR="00874843">
        <w:rPr>
          <w:sz w:val="28"/>
        </w:rPr>
        <w:t xml:space="preserve"> </w:t>
      </w:r>
      <w:r w:rsidRPr="00874843">
        <w:rPr>
          <w:sz w:val="28"/>
        </w:rPr>
        <w:t>на 01.01.2006р. и на 01.01.2007р.</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709"/>
        <w:gridCol w:w="1701"/>
        <w:gridCol w:w="1664"/>
      </w:tblGrid>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Актив</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Код</w:t>
            </w:r>
          </w:p>
        </w:tc>
        <w:tc>
          <w:tcPr>
            <w:tcW w:w="1701"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на 01.01.2007</w:t>
            </w:r>
          </w:p>
        </w:tc>
        <w:tc>
          <w:tcPr>
            <w:tcW w:w="1664"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на 31.12.2007</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I. Необоротні активи:</w:t>
            </w:r>
          </w:p>
        </w:tc>
        <w:tc>
          <w:tcPr>
            <w:tcW w:w="709" w:type="dxa"/>
          </w:tcPr>
          <w:p w:rsidR="000658E1" w:rsidRPr="00237E1A" w:rsidRDefault="000658E1" w:rsidP="00237E1A">
            <w:pPr>
              <w:widowControl w:val="0"/>
              <w:spacing w:line="360" w:lineRule="auto"/>
              <w:jc w:val="both"/>
              <w:rPr>
                <w:sz w:val="20"/>
                <w:szCs w:val="20"/>
                <w:lang w:val="uk-UA"/>
              </w:rPr>
            </w:pPr>
          </w:p>
        </w:tc>
        <w:tc>
          <w:tcPr>
            <w:tcW w:w="1701" w:type="dxa"/>
          </w:tcPr>
          <w:p w:rsidR="000658E1" w:rsidRPr="00237E1A" w:rsidRDefault="000658E1" w:rsidP="00237E1A">
            <w:pPr>
              <w:widowControl w:val="0"/>
              <w:spacing w:line="360" w:lineRule="auto"/>
              <w:jc w:val="both"/>
              <w:rPr>
                <w:sz w:val="20"/>
                <w:szCs w:val="20"/>
                <w:lang w:val="uk-UA"/>
              </w:rPr>
            </w:pPr>
          </w:p>
        </w:tc>
        <w:tc>
          <w:tcPr>
            <w:tcW w:w="1664" w:type="dxa"/>
          </w:tcPr>
          <w:p w:rsidR="000658E1" w:rsidRPr="00237E1A" w:rsidRDefault="000658E1" w:rsidP="00237E1A">
            <w:pPr>
              <w:widowControl w:val="0"/>
              <w:spacing w:line="360" w:lineRule="auto"/>
              <w:jc w:val="both"/>
              <w:rPr>
                <w:sz w:val="20"/>
                <w:szCs w:val="20"/>
                <w:lang w:val="uk-UA"/>
              </w:rPr>
            </w:pP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Нематеріальні активи:</w:t>
            </w:r>
          </w:p>
        </w:tc>
        <w:tc>
          <w:tcPr>
            <w:tcW w:w="709" w:type="dxa"/>
          </w:tcPr>
          <w:p w:rsidR="000658E1" w:rsidRPr="00237E1A" w:rsidRDefault="000658E1" w:rsidP="00237E1A">
            <w:pPr>
              <w:widowControl w:val="0"/>
              <w:spacing w:line="360" w:lineRule="auto"/>
              <w:jc w:val="both"/>
              <w:rPr>
                <w:sz w:val="20"/>
                <w:szCs w:val="20"/>
                <w:lang w:val="uk-UA"/>
              </w:rPr>
            </w:pPr>
          </w:p>
        </w:tc>
        <w:tc>
          <w:tcPr>
            <w:tcW w:w="1701" w:type="dxa"/>
          </w:tcPr>
          <w:p w:rsidR="000658E1" w:rsidRPr="00237E1A" w:rsidRDefault="000658E1" w:rsidP="00237E1A">
            <w:pPr>
              <w:widowControl w:val="0"/>
              <w:spacing w:line="360" w:lineRule="auto"/>
              <w:jc w:val="both"/>
              <w:rPr>
                <w:sz w:val="20"/>
                <w:szCs w:val="20"/>
                <w:lang w:val="uk-UA"/>
              </w:rPr>
            </w:pPr>
          </w:p>
        </w:tc>
        <w:tc>
          <w:tcPr>
            <w:tcW w:w="1664" w:type="dxa"/>
          </w:tcPr>
          <w:p w:rsidR="000658E1" w:rsidRPr="00237E1A" w:rsidRDefault="000658E1" w:rsidP="00237E1A">
            <w:pPr>
              <w:widowControl w:val="0"/>
              <w:spacing w:line="360" w:lineRule="auto"/>
              <w:jc w:val="both"/>
              <w:rPr>
                <w:sz w:val="20"/>
                <w:szCs w:val="20"/>
                <w:lang w:val="uk-UA"/>
              </w:rPr>
            </w:pP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залишкова вартість</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010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1 341</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1 155</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первісна вартість</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011</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2 820</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3 442</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накопичена амортизація</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012</w:t>
            </w:r>
          </w:p>
        </w:tc>
        <w:tc>
          <w:tcPr>
            <w:tcW w:w="1701"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r w:rsidRPr="00237E1A">
              <w:rPr>
                <w:sz w:val="20"/>
                <w:szCs w:val="20"/>
              </w:rPr>
              <w:t>1</w:t>
            </w:r>
            <w:r w:rsidR="00874843" w:rsidRPr="00237E1A">
              <w:rPr>
                <w:sz w:val="20"/>
                <w:szCs w:val="20"/>
              </w:rPr>
              <w:t xml:space="preserve"> </w:t>
            </w:r>
            <w:r w:rsidRPr="00237E1A">
              <w:rPr>
                <w:sz w:val="20"/>
                <w:szCs w:val="20"/>
              </w:rPr>
              <w:t>479</w:t>
            </w:r>
            <w:r w:rsidRPr="00237E1A">
              <w:rPr>
                <w:sz w:val="20"/>
                <w:szCs w:val="20"/>
                <w:lang w:val="uk-UA"/>
              </w:rPr>
              <w:t>)</w:t>
            </w:r>
          </w:p>
        </w:tc>
        <w:tc>
          <w:tcPr>
            <w:tcW w:w="1664"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r w:rsidRPr="00237E1A">
              <w:rPr>
                <w:sz w:val="20"/>
                <w:szCs w:val="20"/>
              </w:rPr>
              <w:t>2</w:t>
            </w:r>
            <w:r w:rsidR="00874843" w:rsidRPr="00237E1A">
              <w:rPr>
                <w:sz w:val="20"/>
                <w:szCs w:val="20"/>
              </w:rPr>
              <w:t xml:space="preserve"> </w:t>
            </w:r>
            <w:r w:rsidRPr="00237E1A">
              <w:rPr>
                <w:sz w:val="20"/>
                <w:szCs w:val="20"/>
              </w:rPr>
              <w:t>287</w:t>
            </w:r>
            <w:r w:rsidRPr="00237E1A">
              <w:rPr>
                <w:sz w:val="20"/>
                <w:szCs w:val="20"/>
                <w:lang w:val="uk-UA"/>
              </w:rPr>
              <w:t>)</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Незавершене будівництво</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020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754 601</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968 991</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Основні кошти:</w:t>
            </w:r>
          </w:p>
        </w:tc>
        <w:tc>
          <w:tcPr>
            <w:tcW w:w="709" w:type="dxa"/>
          </w:tcPr>
          <w:p w:rsidR="000658E1" w:rsidRPr="00237E1A" w:rsidRDefault="000658E1" w:rsidP="00237E1A">
            <w:pPr>
              <w:widowControl w:val="0"/>
              <w:spacing w:line="360" w:lineRule="auto"/>
              <w:jc w:val="both"/>
              <w:rPr>
                <w:sz w:val="20"/>
                <w:szCs w:val="20"/>
                <w:lang w:val="uk-UA"/>
              </w:rPr>
            </w:pPr>
          </w:p>
        </w:tc>
        <w:tc>
          <w:tcPr>
            <w:tcW w:w="1701" w:type="dxa"/>
          </w:tcPr>
          <w:p w:rsidR="000658E1" w:rsidRPr="00237E1A" w:rsidRDefault="000658E1" w:rsidP="00237E1A">
            <w:pPr>
              <w:widowControl w:val="0"/>
              <w:spacing w:line="360" w:lineRule="auto"/>
              <w:jc w:val="both"/>
              <w:rPr>
                <w:sz w:val="20"/>
                <w:szCs w:val="20"/>
                <w:lang w:val="uk-UA"/>
              </w:rPr>
            </w:pPr>
          </w:p>
        </w:tc>
        <w:tc>
          <w:tcPr>
            <w:tcW w:w="1664" w:type="dxa"/>
          </w:tcPr>
          <w:p w:rsidR="000658E1" w:rsidRPr="00237E1A" w:rsidRDefault="000658E1" w:rsidP="00237E1A">
            <w:pPr>
              <w:widowControl w:val="0"/>
              <w:spacing w:line="360" w:lineRule="auto"/>
              <w:jc w:val="both"/>
              <w:rPr>
                <w:sz w:val="20"/>
                <w:szCs w:val="20"/>
                <w:lang w:val="uk-UA"/>
              </w:rPr>
            </w:pP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залишкова вартість</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030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1 853 688</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1 982 120</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первісна вартість</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031</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3 807 559</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4 143 529</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знос</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032</w:t>
            </w:r>
          </w:p>
        </w:tc>
        <w:tc>
          <w:tcPr>
            <w:tcW w:w="1701"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r w:rsidRPr="00237E1A">
              <w:rPr>
                <w:sz w:val="20"/>
                <w:szCs w:val="20"/>
              </w:rPr>
              <w:t>1 953</w:t>
            </w:r>
            <w:r w:rsidR="00874843" w:rsidRPr="00237E1A">
              <w:rPr>
                <w:sz w:val="20"/>
                <w:szCs w:val="20"/>
              </w:rPr>
              <w:t xml:space="preserve"> </w:t>
            </w:r>
            <w:r w:rsidRPr="00237E1A">
              <w:rPr>
                <w:sz w:val="20"/>
                <w:szCs w:val="20"/>
              </w:rPr>
              <w:t>871</w:t>
            </w:r>
            <w:r w:rsidRPr="00237E1A">
              <w:rPr>
                <w:sz w:val="20"/>
                <w:szCs w:val="20"/>
                <w:lang w:val="uk-UA"/>
              </w:rPr>
              <w:t>)</w:t>
            </w:r>
          </w:p>
        </w:tc>
        <w:tc>
          <w:tcPr>
            <w:tcW w:w="1664"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r w:rsidRPr="00237E1A">
              <w:rPr>
                <w:sz w:val="20"/>
                <w:szCs w:val="20"/>
              </w:rPr>
              <w:t>2 161</w:t>
            </w:r>
            <w:r w:rsidR="00874843" w:rsidRPr="00237E1A">
              <w:rPr>
                <w:sz w:val="20"/>
                <w:szCs w:val="20"/>
              </w:rPr>
              <w:t xml:space="preserve"> </w:t>
            </w:r>
            <w:r w:rsidRPr="00237E1A">
              <w:rPr>
                <w:sz w:val="20"/>
                <w:szCs w:val="20"/>
              </w:rPr>
              <w:t>409</w:t>
            </w:r>
            <w:r w:rsidRPr="00237E1A">
              <w:rPr>
                <w:sz w:val="20"/>
                <w:szCs w:val="20"/>
                <w:lang w:val="uk-UA"/>
              </w:rPr>
              <w:t>)</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Довгострокові фінансові інвестиції:</w:t>
            </w:r>
          </w:p>
        </w:tc>
        <w:tc>
          <w:tcPr>
            <w:tcW w:w="709" w:type="dxa"/>
          </w:tcPr>
          <w:p w:rsidR="000658E1" w:rsidRPr="00237E1A" w:rsidRDefault="000658E1" w:rsidP="00237E1A">
            <w:pPr>
              <w:widowControl w:val="0"/>
              <w:spacing w:line="360" w:lineRule="auto"/>
              <w:jc w:val="both"/>
              <w:rPr>
                <w:sz w:val="20"/>
                <w:szCs w:val="20"/>
                <w:lang w:val="uk-UA"/>
              </w:rPr>
            </w:pPr>
          </w:p>
        </w:tc>
        <w:tc>
          <w:tcPr>
            <w:tcW w:w="1701" w:type="dxa"/>
          </w:tcPr>
          <w:p w:rsidR="000658E1" w:rsidRPr="00237E1A" w:rsidRDefault="000658E1" w:rsidP="00237E1A">
            <w:pPr>
              <w:widowControl w:val="0"/>
              <w:spacing w:line="360" w:lineRule="auto"/>
              <w:jc w:val="both"/>
              <w:rPr>
                <w:sz w:val="20"/>
                <w:szCs w:val="20"/>
                <w:lang w:val="uk-UA"/>
              </w:rPr>
            </w:pPr>
          </w:p>
        </w:tc>
        <w:tc>
          <w:tcPr>
            <w:tcW w:w="1664" w:type="dxa"/>
          </w:tcPr>
          <w:p w:rsidR="000658E1" w:rsidRPr="00237E1A" w:rsidRDefault="000658E1" w:rsidP="00237E1A">
            <w:pPr>
              <w:widowControl w:val="0"/>
              <w:spacing w:line="360" w:lineRule="auto"/>
              <w:jc w:val="both"/>
              <w:rPr>
                <w:sz w:val="20"/>
                <w:szCs w:val="20"/>
                <w:lang w:val="uk-UA"/>
              </w:rPr>
            </w:pP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які враховуються методом участі в капіталі</w:t>
            </w:r>
            <w:r w:rsidR="00874843" w:rsidRPr="00237E1A">
              <w:rPr>
                <w:sz w:val="20"/>
                <w:szCs w:val="20"/>
                <w:lang w:val="uk-UA"/>
              </w:rPr>
              <w:t xml:space="preserve"> </w:t>
            </w:r>
          </w:p>
          <w:p w:rsidR="000658E1" w:rsidRPr="00237E1A" w:rsidRDefault="000658E1" w:rsidP="00237E1A">
            <w:pPr>
              <w:widowControl w:val="0"/>
              <w:spacing w:line="360" w:lineRule="auto"/>
              <w:jc w:val="both"/>
              <w:rPr>
                <w:sz w:val="20"/>
                <w:szCs w:val="20"/>
                <w:lang w:val="uk-UA"/>
              </w:rPr>
            </w:pPr>
            <w:r w:rsidRPr="00237E1A">
              <w:rPr>
                <w:sz w:val="20"/>
                <w:szCs w:val="20"/>
                <w:lang w:val="uk-UA"/>
              </w:rPr>
              <w:t>інших підприємств</w:t>
            </w:r>
          </w:p>
        </w:tc>
        <w:tc>
          <w:tcPr>
            <w:tcW w:w="709" w:type="dxa"/>
          </w:tcPr>
          <w:p w:rsidR="000658E1" w:rsidRPr="00237E1A" w:rsidRDefault="000658E1" w:rsidP="00237E1A">
            <w:pPr>
              <w:widowControl w:val="0"/>
              <w:spacing w:line="360" w:lineRule="auto"/>
              <w:jc w:val="both"/>
              <w:rPr>
                <w:sz w:val="20"/>
                <w:szCs w:val="20"/>
                <w:lang w:val="uk-UA"/>
              </w:rPr>
            </w:pPr>
          </w:p>
          <w:p w:rsidR="000658E1" w:rsidRPr="00237E1A" w:rsidRDefault="000658E1" w:rsidP="00237E1A">
            <w:pPr>
              <w:widowControl w:val="0"/>
              <w:spacing w:line="360" w:lineRule="auto"/>
              <w:jc w:val="both"/>
              <w:rPr>
                <w:sz w:val="20"/>
                <w:szCs w:val="20"/>
                <w:lang w:val="uk-UA"/>
              </w:rPr>
            </w:pPr>
            <w:r w:rsidRPr="00237E1A">
              <w:rPr>
                <w:sz w:val="20"/>
                <w:szCs w:val="20"/>
                <w:lang w:val="uk-UA"/>
              </w:rPr>
              <w:t>040</w:t>
            </w:r>
          </w:p>
        </w:tc>
        <w:tc>
          <w:tcPr>
            <w:tcW w:w="1701" w:type="dxa"/>
          </w:tcPr>
          <w:p w:rsidR="000658E1" w:rsidRPr="00237E1A" w:rsidRDefault="000658E1" w:rsidP="00237E1A">
            <w:pPr>
              <w:widowControl w:val="0"/>
              <w:spacing w:line="360" w:lineRule="auto"/>
              <w:jc w:val="both"/>
              <w:rPr>
                <w:sz w:val="20"/>
                <w:szCs w:val="20"/>
                <w:lang w:val="uk-UA"/>
              </w:rPr>
            </w:pPr>
          </w:p>
          <w:p w:rsidR="000658E1" w:rsidRPr="00237E1A" w:rsidRDefault="000658E1" w:rsidP="00237E1A">
            <w:pPr>
              <w:widowControl w:val="0"/>
              <w:spacing w:line="360" w:lineRule="auto"/>
              <w:jc w:val="both"/>
              <w:rPr>
                <w:sz w:val="20"/>
                <w:szCs w:val="20"/>
              </w:rPr>
            </w:pPr>
            <w:r w:rsidRPr="00237E1A">
              <w:rPr>
                <w:sz w:val="20"/>
                <w:szCs w:val="20"/>
              </w:rPr>
              <w:t>871</w:t>
            </w:r>
            <w:r w:rsidR="00874843" w:rsidRPr="00237E1A">
              <w:rPr>
                <w:sz w:val="20"/>
                <w:szCs w:val="20"/>
              </w:rPr>
              <w:t xml:space="preserve"> </w:t>
            </w:r>
            <w:r w:rsidRPr="00237E1A">
              <w:rPr>
                <w:sz w:val="20"/>
                <w:szCs w:val="20"/>
              </w:rPr>
              <w:t>521</w:t>
            </w:r>
          </w:p>
        </w:tc>
        <w:tc>
          <w:tcPr>
            <w:tcW w:w="1664" w:type="dxa"/>
          </w:tcPr>
          <w:p w:rsidR="000658E1" w:rsidRPr="00237E1A" w:rsidRDefault="000658E1" w:rsidP="00237E1A">
            <w:pPr>
              <w:widowControl w:val="0"/>
              <w:spacing w:line="360" w:lineRule="auto"/>
              <w:jc w:val="both"/>
              <w:rPr>
                <w:sz w:val="20"/>
                <w:szCs w:val="20"/>
                <w:lang w:val="uk-UA"/>
              </w:rPr>
            </w:pPr>
          </w:p>
          <w:p w:rsidR="000658E1" w:rsidRPr="00237E1A" w:rsidRDefault="000658E1" w:rsidP="00237E1A">
            <w:pPr>
              <w:widowControl w:val="0"/>
              <w:spacing w:line="360" w:lineRule="auto"/>
              <w:jc w:val="both"/>
              <w:rPr>
                <w:sz w:val="20"/>
                <w:szCs w:val="20"/>
              </w:rPr>
            </w:pPr>
            <w:r w:rsidRPr="00237E1A">
              <w:rPr>
                <w:sz w:val="20"/>
                <w:szCs w:val="20"/>
              </w:rPr>
              <w:t>878 591</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інші фінансові інвестиції</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045</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32 353</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156 439</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Довгострокова дебіторська заборгованість</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050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3 009</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3 166</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Відстрочені податкові активи</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060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125 700</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115 416</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Інші необоротні активи</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070</w:t>
            </w:r>
          </w:p>
        </w:tc>
        <w:tc>
          <w:tcPr>
            <w:tcW w:w="1701"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c>
          <w:tcPr>
            <w:tcW w:w="1664"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Усього за розділом I</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080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3 642 213</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4 105 878</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II. Оборотні активи</w:t>
            </w:r>
          </w:p>
        </w:tc>
        <w:tc>
          <w:tcPr>
            <w:tcW w:w="709" w:type="dxa"/>
          </w:tcPr>
          <w:p w:rsidR="000658E1" w:rsidRPr="00237E1A" w:rsidRDefault="000658E1" w:rsidP="00237E1A">
            <w:pPr>
              <w:widowControl w:val="0"/>
              <w:spacing w:line="360" w:lineRule="auto"/>
              <w:jc w:val="both"/>
              <w:rPr>
                <w:sz w:val="20"/>
                <w:szCs w:val="20"/>
                <w:lang w:val="uk-UA"/>
              </w:rPr>
            </w:pPr>
          </w:p>
        </w:tc>
        <w:tc>
          <w:tcPr>
            <w:tcW w:w="1701" w:type="dxa"/>
          </w:tcPr>
          <w:p w:rsidR="000658E1" w:rsidRPr="00237E1A" w:rsidRDefault="000658E1" w:rsidP="00237E1A">
            <w:pPr>
              <w:widowControl w:val="0"/>
              <w:spacing w:line="360" w:lineRule="auto"/>
              <w:jc w:val="both"/>
              <w:rPr>
                <w:sz w:val="20"/>
                <w:szCs w:val="20"/>
                <w:lang w:val="uk-UA"/>
              </w:rPr>
            </w:pPr>
          </w:p>
        </w:tc>
        <w:tc>
          <w:tcPr>
            <w:tcW w:w="1664" w:type="dxa"/>
          </w:tcPr>
          <w:p w:rsidR="000658E1" w:rsidRPr="00237E1A" w:rsidRDefault="000658E1" w:rsidP="00237E1A">
            <w:pPr>
              <w:widowControl w:val="0"/>
              <w:spacing w:line="360" w:lineRule="auto"/>
              <w:jc w:val="both"/>
              <w:rPr>
                <w:sz w:val="20"/>
                <w:szCs w:val="20"/>
                <w:lang w:val="uk-UA"/>
              </w:rPr>
            </w:pP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Запаси:</w:t>
            </w:r>
          </w:p>
        </w:tc>
        <w:tc>
          <w:tcPr>
            <w:tcW w:w="709" w:type="dxa"/>
          </w:tcPr>
          <w:p w:rsidR="000658E1" w:rsidRPr="00237E1A" w:rsidRDefault="000658E1" w:rsidP="00237E1A">
            <w:pPr>
              <w:widowControl w:val="0"/>
              <w:spacing w:line="360" w:lineRule="auto"/>
              <w:jc w:val="both"/>
              <w:rPr>
                <w:sz w:val="20"/>
                <w:szCs w:val="20"/>
                <w:lang w:val="uk-UA"/>
              </w:rPr>
            </w:pPr>
          </w:p>
        </w:tc>
        <w:tc>
          <w:tcPr>
            <w:tcW w:w="1701" w:type="dxa"/>
          </w:tcPr>
          <w:p w:rsidR="000658E1" w:rsidRPr="00237E1A" w:rsidRDefault="000658E1" w:rsidP="00237E1A">
            <w:pPr>
              <w:widowControl w:val="0"/>
              <w:spacing w:line="360" w:lineRule="auto"/>
              <w:jc w:val="both"/>
              <w:rPr>
                <w:sz w:val="20"/>
                <w:szCs w:val="20"/>
                <w:lang w:val="uk-UA"/>
              </w:rPr>
            </w:pPr>
          </w:p>
        </w:tc>
        <w:tc>
          <w:tcPr>
            <w:tcW w:w="1664" w:type="dxa"/>
          </w:tcPr>
          <w:p w:rsidR="000658E1" w:rsidRPr="00237E1A" w:rsidRDefault="000658E1" w:rsidP="00237E1A">
            <w:pPr>
              <w:widowControl w:val="0"/>
              <w:spacing w:line="360" w:lineRule="auto"/>
              <w:jc w:val="both"/>
              <w:rPr>
                <w:sz w:val="20"/>
                <w:szCs w:val="20"/>
                <w:lang w:val="uk-UA"/>
              </w:rPr>
            </w:pP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виробничі запаси</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100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509 666</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517 109</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тварини на вирощуванні й відгодівлі</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110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1 681</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1 937</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незавершене виробництво</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120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150 600</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167 248</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готова продукція</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130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9 120</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11 674</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товари</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140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10 840</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9 297</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Векселі отримані</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150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57 953</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57 926</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Дебіторська заборгованість за товари, роботи, послуги:</w:t>
            </w:r>
          </w:p>
        </w:tc>
        <w:tc>
          <w:tcPr>
            <w:tcW w:w="709" w:type="dxa"/>
          </w:tcPr>
          <w:p w:rsidR="000658E1" w:rsidRPr="00237E1A" w:rsidRDefault="000658E1" w:rsidP="00237E1A">
            <w:pPr>
              <w:widowControl w:val="0"/>
              <w:spacing w:line="360" w:lineRule="auto"/>
              <w:jc w:val="both"/>
              <w:rPr>
                <w:sz w:val="20"/>
                <w:szCs w:val="20"/>
                <w:lang w:val="uk-UA"/>
              </w:rPr>
            </w:pPr>
          </w:p>
        </w:tc>
        <w:tc>
          <w:tcPr>
            <w:tcW w:w="1701" w:type="dxa"/>
          </w:tcPr>
          <w:p w:rsidR="000658E1" w:rsidRPr="00237E1A" w:rsidRDefault="000658E1" w:rsidP="00237E1A">
            <w:pPr>
              <w:widowControl w:val="0"/>
              <w:spacing w:line="360" w:lineRule="auto"/>
              <w:jc w:val="both"/>
              <w:rPr>
                <w:sz w:val="20"/>
                <w:szCs w:val="20"/>
                <w:lang w:val="uk-UA"/>
              </w:rPr>
            </w:pPr>
          </w:p>
        </w:tc>
        <w:tc>
          <w:tcPr>
            <w:tcW w:w="1664" w:type="dxa"/>
          </w:tcPr>
          <w:p w:rsidR="000658E1" w:rsidRPr="00237E1A" w:rsidRDefault="000658E1" w:rsidP="00237E1A">
            <w:pPr>
              <w:widowControl w:val="0"/>
              <w:spacing w:line="360" w:lineRule="auto"/>
              <w:jc w:val="both"/>
              <w:rPr>
                <w:sz w:val="20"/>
                <w:szCs w:val="20"/>
                <w:lang w:val="uk-UA"/>
              </w:rPr>
            </w:pP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чиста реалізаційна вартість</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160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91 285</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100 149</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первісна вартість</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161</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162 236</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170 125</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резерв сумнівних боргів</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162</w:t>
            </w:r>
          </w:p>
        </w:tc>
        <w:tc>
          <w:tcPr>
            <w:tcW w:w="1701"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r w:rsidRPr="00237E1A">
              <w:rPr>
                <w:sz w:val="20"/>
                <w:szCs w:val="20"/>
              </w:rPr>
              <w:t>70</w:t>
            </w:r>
            <w:r w:rsidR="00874843" w:rsidRPr="00237E1A">
              <w:rPr>
                <w:sz w:val="20"/>
                <w:szCs w:val="20"/>
              </w:rPr>
              <w:t xml:space="preserve"> </w:t>
            </w:r>
            <w:r w:rsidRPr="00237E1A">
              <w:rPr>
                <w:sz w:val="20"/>
                <w:szCs w:val="20"/>
              </w:rPr>
              <w:t>951</w:t>
            </w:r>
            <w:r w:rsidRPr="00237E1A">
              <w:rPr>
                <w:sz w:val="20"/>
                <w:szCs w:val="20"/>
                <w:lang w:val="uk-UA"/>
              </w:rPr>
              <w:t>)</w:t>
            </w:r>
          </w:p>
        </w:tc>
        <w:tc>
          <w:tcPr>
            <w:tcW w:w="1664"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r w:rsidRPr="00237E1A">
              <w:rPr>
                <w:sz w:val="20"/>
                <w:szCs w:val="20"/>
              </w:rPr>
              <w:t>69</w:t>
            </w:r>
            <w:r w:rsidR="00874843" w:rsidRPr="00237E1A">
              <w:rPr>
                <w:sz w:val="20"/>
                <w:szCs w:val="20"/>
              </w:rPr>
              <w:t xml:space="preserve"> </w:t>
            </w:r>
            <w:r w:rsidRPr="00237E1A">
              <w:rPr>
                <w:sz w:val="20"/>
                <w:szCs w:val="20"/>
              </w:rPr>
              <w:t>976</w:t>
            </w:r>
            <w:r w:rsidRPr="00237E1A">
              <w:rPr>
                <w:sz w:val="20"/>
                <w:szCs w:val="20"/>
                <w:lang w:val="uk-UA"/>
              </w:rPr>
              <w:t>)</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Дебіторська заборгованість по розрахунках:</w:t>
            </w:r>
          </w:p>
        </w:tc>
        <w:tc>
          <w:tcPr>
            <w:tcW w:w="709" w:type="dxa"/>
          </w:tcPr>
          <w:p w:rsidR="000658E1" w:rsidRPr="00237E1A" w:rsidRDefault="000658E1" w:rsidP="00237E1A">
            <w:pPr>
              <w:widowControl w:val="0"/>
              <w:spacing w:line="360" w:lineRule="auto"/>
              <w:jc w:val="both"/>
              <w:rPr>
                <w:sz w:val="20"/>
                <w:szCs w:val="20"/>
                <w:lang w:val="uk-UA"/>
              </w:rPr>
            </w:pPr>
          </w:p>
        </w:tc>
        <w:tc>
          <w:tcPr>
            <w:tcW w:w="1701" w:type="dxa"/>
          </w:tcPr>
          <w:p w:rsidR="000658E1" w:rsidRPr="00237E1A" w:rsidRDefault="000658E1" w:rsidP="00237E1A">
            <w:pPr>
              <w:widowControl w:val="0"/>
              <w:spacing w:line="360" w:lineRule="auto"/>
              <w:jc w:val="both"/>
              <w:rPr>
                <w:sz w:val="20"/>
                <w:szCs w:val="20"/>
                <w:lang w:val="uk-UA"/>
              </w:rPr>
            </w:pPr>
          </w:p>
        </w:tc>
        <w:tc>
          <w:tcPr>
            <w:tcW w:w="1664" w:type="dxa"/>
          </w:tcPr>
          <w:p w:rsidR="000658E1" w:rsidRPr="00237E1A" w:rsidRDefault="000658E1" w:rsidP="00237E1A">
            <w:pPr>
              <w:widowControl w:val="0"/>
              <w:spacing w:line="360" w:lineRule="auto"/>
              <w:jc w:val="both"/>
              <w:rPr>
                <w:sz w:val="20"/>
                <w:szCs w:val="20"/>
                <w:lang w:val="uk-UA"/>
              </w:rPr>
            </w:pP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с бюджетом</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170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222 634</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172 596</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по виданих авансах</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180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150 553</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169 065</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с нарахованих доходів</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190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109</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9 612</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із внутрішніх розрахунків</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200</w:t>
            </w:r>
          </w:p>
        </w:tc>
        <w:tc>
          <w:tcPr>
            <w:tcW w:w="1701"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c>
          <w:tcPr>
            <w:tcW w:w="1664"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Інша поточна дебіторська заборгованість</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210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15 848</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17 186</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Поточні фінансові інвестиції</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220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35 073</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4 400</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Кошти і їхні еквіваленти</w:t>
            </w:r>
          </w:p>
        </w:tc>
        <w:tc>
          <w:tcPr>
            <w:tcW w:w="709" w:type="dxa"/>
          </w:tcPr>
          <w:p w:rsidR="000658E1" w:rsidRPr="00237E1A" w:rsidRDefault="000658E1" w:rsidP="00237E1A">
            <w:pPr>
              <w:widowControl w:val="0"/>
              <w:spacing w:line="360" w:lineRule="auto"/>
              <w:jc w:val="both"/>
              <w:rPr>
                <w:sz w:val="20"/>
                <w:szCs w:val="20"/>
                <w:lang w:val="uk-UA"/>
              </w:rPr>
            </w:pPr>
          </w:p>
        </w:tc>
        <w:tc>
          <w:tcPr>
            <w:tcW w:w="1701" w:type="dxa"/>
          </w:tcPr>
          <w:p w:rsidR="000658E1" w:rsidRPr="00237E1A" w:rsidRDefault="000658E1" w:rsidP="00237E1A">
            <w:pPr>
              <w:widowControl w:val="0"/>
              <w:spacing w:line="360" w:lineRule="auto"/>
              <w:jc w:val="both"/>
              <w:rPr>
                <w:sz w:val="20"/>
                <w:szCs w:val="20"/>
                <w:lang w:val="uk-UA"/>
              </w:rPr>
            </w:pPr>
          </w:p>
        </w:tc>
        <w:tc>
          <w:tcPr>
            <w:tcW w:w="1664" w:type="dxa"/>
          </w:tcPr>
          <w:p w:rsidR="000658E1" w:rsidRPr="00237E1A" w:rsidRDefault="000658E1" w:rsidP="00237E1A">
            <w:pPr>
              <w:widowControl w:val="0"/>
              <w:spacing w:line="360" w:lineRule="auto"/>
              <w:jc w:val="both"/>
              <w:rPr>
                <w:sz w:val="20"/>
                <w:szCs w:val="20"/>
                <w:lang w:val="uk-UA"/>
              </w:rPr>
            </w:pP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у національній валюті</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230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81 263</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103 298</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в іноземній валюті</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240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191 655</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634 330</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Інші оборотні активи</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250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12 127</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14 866</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Усього за розділом II</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260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1 540 407</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1 990 693</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III. Витрати майбутніх періодів</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270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884</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1 191</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Баланс</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280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5 183 504</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6 097 762</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Пасив</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Код</w:t>
            </w:r>
          </w:p>
        </w:tc>
        <w:tc>
          <w:tcPr>
            <w:tcW w:w="1701"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на 01.01.2007</w:t>
            </w:r>
          </w:p>
        </w:tc>
        <w:tc>
          <w:tcPr>
            <w:tcW w:w="1664"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на 31.12.2007</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I. Власний капітал:</w:t>
            </w:r>
          </w:p>
        </w:tc>
        <w:tc>
          <w:tcPr>
            <w:tcW w:w="709" w:type="dxa"/>
          </w:tcPr>
          <w:p w:rsidR="000658E1" w:rsidRPr="00237E1A" w:rsidRDefault="000658E1" w:rsidP="00237E1A">
            <w:pPr>
              <w:widowControl w:val="0"/>
              <w:spacing w:line="360" w:lineRule="auto"/>
              <w:jc w:val="both"/>
              <w:rPr>
                <w:sz w:val="20"/>
                <w:szCs w:val="20"/>
                <w:lang w:val="uk-UA"/>
              </w:rPr>
            </w:pPr>
          </w:p>
        </w:tc>
        <w:tc>
          <w:tcPr>
            <w:tcW w:w="1701" w:type="dxa"/>
          </w:tcPr>
          <w:p w:rsidR="000658E1" w:rsidRPr="00237E1A" w:rsidRDefault="000658E1" w:rsidP="00237E1A">
            <w:pPr>
              <w:widowControl w:val="0"/>
              <w:spacing w:line="360" w:lineRule="auto"/>
              <w:jc w:val="both"/>
              <w:rPr>
                <w:sz w:val="20"/>
                <w:szCs w:val="20"/>
                <w:lang w:val="uk-UA"/>
              </w:rPr>
            </w:pPr>
          </w:p>
        </w:tc>
        <w:tc>
          <w:tcPr>
            <w:tcW w:w="1664" w:type="dxa"/>
          </w:tcPr>
          <w:p w:rsidR="000658E1" w:rsidRPr="00237E1A" w:rsidRDefault="000658E1" w:rsidP="00237E1A">
            <w:pPr>
              <w:widowControl w:val="0"/>
              <w:spacing w:line="360" w:lineRule="auto"/>
              <w:jc w:val="both"/>
              <w:rPr>
                <w:sz w:val="20"/>
                <w:szCs w:val="20"/>
                <w:lang w:val="uk-UA"/>
              </w:rPr>
            </w:pP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Статутний капітал</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300</w:t>
            </w:r>
          </w:p>
        </w:tc>
        <w:tc>
          <w:tcPr>
            <w:tcW w:w="1701"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210 920</w:t>
            </w:r>
          </w:p>
        </w:tc>
        <w:tc>
          <w:tcPr>
            <w:tcW w:w="1664"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210 920</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Пайовий капітал</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310</w:t>
            </w:r>
          </w:p>
        </w:tc>
        <w:tc>
          <w:tcPr>
            <w:tcW w:w="1701"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c>
          <w:tcPr>
            <w:tcW w:w="1664"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Додатковий вкладений капітал</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320</w:t>
            </w:r>
          </w:p>
        </w:tc>
        <w:tc>
          <w:tcPr>
            <w:tcW w:w="1701"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c>
          <w:tcPr>
            <w:tcW w:w="1664"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Інший додатковий капітал</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330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1 474 387</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1 463 354</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Резервний капітал</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340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442 026</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478 586</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Нерозподілений прибуток (непокритий збиток)</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350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2 342 221</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3 032 273</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Неоплачений капітал</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360</w:t>
            </w:r>
          </w:p>
        </w:tc>
        <w:tc>
          <w:tcPr>
            <w:tcW w:w="1701"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c>
          <w:tcPr>
            <w:tcW w:w="1664"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 xml:space="preserve">Вилучений капітал </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370</w:t>
            </w:r>
          </w:p>
        </w:tc>
        <w:tc>
          <w:tcPr>
            <w:tcW w:w="1701"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 xml:space="preserve">(-) </w:t>
            </w:r>
          </w:p>
        </w:tc>
        <w:tc>
          <w:tcPr>
            <w:tcW w:w="1664"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(35)</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Усього за розділом I</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380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4 469 554</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5 185 098</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II. Забезпечення наступних витрат і платежів</w:t>
            </w:r>
          </w:p>
        </w:tc>
        <w:tc>
          <w:tcPr>
            <w:tcW w:w="709" w:type="dxa"/>
          </w:tcPr>
          <w:p w:rsidR="000658E1" w:rsidRPr="00237E1A" w:rsidRDefault="000658E1" w:rsidP="00237E1A">
            <w:pPr>
              <w:widowControl w:val="0"/>
              <w:spacing w:line="360" w:lineRule="auto"/>
              <w:jc w:val="both"/>
              <w:rPr>
                <w:sz w:val="20"/>
                <w:szCs w:val="20"/>
                <w:lang w:val="uk-UA"/>
              </w:rPr>
            </w:pPr>
          </w:p>
        </w:tc>
        <w:tc>
          <w:tcPr>
            <w:tcW w:w="1701" w:type="dxa"/>
          </w:tcPr>
          <w:p w:rsidR="000658E1" w:rsidRPr="00237E1A" w:rsidRDefault="000658E1" w:rsidP="00237E1A">
            <w:pPr>
              <w:widowControl w:val="0"/>
              <w:spacing w:line="360" w:lineRule="auto"/>
              <w:jc w:val="both"/>
              <w:rPr>
                <w:sz w:val="20"/>
                <w:szCs w:val="20"/>
                <w:lang w:val="uk-UA"/>
              </w:rPr>
            </w:pPr>
          </w:p>
        </w:tc>
        <w:tc>
          <w:tcPr>
            <w:tcW w:w="1664" w:type="dxa"/>
          </w:tcPr>
          <w:p w:rsidR="000658E1" w:rsidRPr="00237E1A" w:rsidRDefault="000658E1" w:rsidP="00237E1A">
            <w:pPr>
              <w:widowControl w:val="0"/>
              <w:spacing w:line="360" w:lineRule="auto"/>
              <w:jc w:val="both"/>
              <w:rPr>
                <w:sz w:val="20"/>
                <w:szCs w:val="20"/>
                <w:lang w:val="uk-UA"/>
              </w:rPr>
            </w:pP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Забезпечення виплат персоналу</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400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27 347</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32 584</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Інші забезпечення</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410</w:t>
            </w:r>
          </w:p>
        </w:tc>
        <w:tc>
          <w:tcPr>
            <w:tcW w:w="1701"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c>
          <w:tcPr>
            <w:tcW w:w="1664"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Цільове фінансування</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420</w:t>
            </w:r>
          </w:p>
        </w:tc>
        <w:tc>
          <w:tcPr>
            <w:tcW w:w="1701"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5 295</w:t>
            </w:r>
          </w:p>
        </w:tc>
        <w:tc>
          <w:tcPr>
            <w:tcW w:w="1664"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5 263</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Усього за розділом II</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430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32 646</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37 847</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III. Довгострокові зобов'язання</w:t>
            </w:r>
          </w:p>
        </w:tc>
        <w:tc>
          <w:tcPr>
            <w:tcW w:w="709" w:type="dxa"/>
          </w:tcPr>
          <w:p w:rsidR="000658E1" w:rsidRPr="00237E1A" w:rsidRDefault="000658E1" w:rsidP="00237E1A">
            <w:pPr>
              <w:widowControl w:val="0"/>
              <w:spacing w:line="360" w:lineRule="auto"/>
              <w:jc w:val="both"/>
              <w:rPr>
                <w:sz w:val="20"/>
                <w:szCs w:val="20"/>
                <w:lang w:val="uk-UA"/>
              </w:rPr>
            </w:pPr>
          </w:p>
        </w:tc>
        <w:tc>
          <w:tcPr>
            <w:tcW w:w="1701" w:type="dxa"/>
          </w:tcPr>
          <w:p w:rsidR="000658E1" w:rsidRPr="00237E1A" w:rsidRDefault="000658E1" w:rsidP="00237E1A">
            <w:pPr>
              <w:widowControl w:val="0"/>
              <w:spacing w:line="360" w:lineRule="auto"/>
              <w:jc w:val="both"/>
              <w:rPr>
                <w:sz w:val="20"/>
                <w:szCs w:val="20"/>
                <w:lang w:val="uk-UA"/>
              </w:rPr>
            </w:pPr>
          </w:p>
        </w:tc>
        <w:tc>
          <w:tcPr>
            <w:tcW w:w="1664" w:type="dxa"/>
          </w:tcPr>
          <w:p w:rsidR="000658E1" w:rsidRPr="00237E1A" w:rsidRDefault="000658E1" w:rsidP="00237E1A">
            <w:pPr>
              <w:widowControl w:val="0"/>
              <w:spacing w:line="360" w:lineRule="auto"/>
              <w:jc w:val="both"/>
              <w:rPr>
                <w:sz w:val="20"/>
                <w:szCs w:val="20"/>
                <w:lang w:val="uk-UA"/>
              </w:rPr>
            </w:pP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Довгострокові кредити банків</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440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165 231</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176 153</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Інші довгострокові фінансові зобов'язання</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450</w:t>
            </w:r>
          </w:p>
        </w:tc>
        <w:tc>
          <w:tcPr>
            <w:tcW w:w="1701"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c>
          <w:tcPr>
            <w:tcW w:w="1664"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r>
      <w:tr w:rsidR="000658E1" w:rsidRPr="00237E1A">
        <w:tc>
          <w:tcPr>
            <w:tcW w:w="5328" w:type="dxa"/>
            <w:tcBorders>
              <w:bottom w:val="nil"/>
            </w:tcBorders>
          </w:tcPr>
          <w:p w:rsidR="000658E1" w:rsidRPr="00237E1A" w:rsidRDefault="000658E1" w:rsidP="00237E1A">
            <w:pPr>
              <w:widowControl w:val="0"/>
              <w:spacing w:line="360" w:lineRule="auto"/>
              <w:jc w:val="both"/>
              <w:rPr>
                <w:sz w:val="20"/>
                <w:szCs w:val="20"/>
                <w:lang w:val="uk-UA"/>
              </w:rPr>
            </w:pPr>
            <w:r w:rsidRPr="00237E1A">
              <w:rPr>
                <w:sz w:val="20"/>
                <w:szCs w:val="20"/>
                <w:lang w:val="uk-UA"/>
              </w:rPr>
              <w:t>Відстрочені податкові зобов'язання</w:t>
            </w:r>
          </w:p>
        </w:tc>
        <w:tc>
          <w:tcPr>
            <w:tcW w:w="709" w:type="dxa"/>
            <w:tcBorders>
              <w:bottom w:val="nil"/>
            </w:tcBorders>
          </w:tcPr>
          <w:p w:rsidR="000658E1" w:rsidRPr="00237E1A" w:rsidRDefault="000658E1" w:rsidP="00237E1A">
            <w:pPr>
              <w:widowControl w:val="0"/>
              <w:spacing w:line="360" w:lineRule="auto"/>
              <w:jc w:val="both"/>
              <w:rPr>
                <w:sz w:val="20"/>
                <w:szCs w:val="20"/>
                <w:lang w:val="uk-UA"/>
              </w:rPr>
            </w:pPr>
            <w:r w:rsidRPr="00237E1A">
              <w:rPr>
                <w:sz w:val="20"/>
                <w:szCs w:val="20"/>
                <w:lang w:val="uk-UA"/>
              </w:rPr>
              <w:t>460</w:t>
            </w:r>
          </w:p>
        </w:tc>
        <w:tc>
          <w:tcPr>
            <w:tcW w:w="1701" w:type="dxa"/>
            <w:tcBorders>
              <w:bottom w:val="nil"/>
            </w:tcBorders>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c>
          <w:tcPr>
            <w:tcW w:w="1664"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Інші довгострокові зобов'язання</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470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18 622</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15 717</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Усього за розділом III</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480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183 853</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191 870</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IV. Поточні зобов'язання</w:t>
            </w:r>
          </w:p>
        </w:tc>
        <w:tc>
          <w:tcPr>
            <w:tcW w:w="709" w:type="dxa"/>
          </w:tcPr>
          <w:p w:rsidR="000658E1" w:rsidRPr="00237E1A" w:rsidRDefault="000658E1" w:rsidP="00237E1A">
            <w:pPr>
              <w:widowControl w:val="0"/>
              <w:spacing w:line="360" w:lineRule="auto"/>
              <w:jc w:val="both"/>
              <w:rPr>
                <w:sz w:val="20"/>
                <w:szCs w:val="20"/>
                <w:lang w:val="uk-UA"/>
              </w:rPr>
            </w:pPr>
          </w:p>
        </w:tc>
        <w:tc>
          <w:tcPr>
            <w:tcW w:w="1701" w:type="dxa"/>
          </w:tcPr>
          <w:p w:rsidR="000658E1" w:rsidRPr="00237E1A" w:rsidRDefault="000658E1" w:rsidP="00237E1A">
            <w:pPr>
              <w:widowControl w:val="0"/>
              <w:spacing w:line="360" w:lineRule="auto"/>
              <w:jc w:val="both"/>
              <w:rPr>
                <w:sz w:val="20"/>
                <w:szCs w:val="20"/>
                <w:lang w:val="uk-UA"/>
              </w:rPr>
            </w:pPr>
          </w:p>
        </w:tc>
        <w:tc>
          <w:tcPr>
            <w:tcW w:w="1664" w:type="dxa"/>
          </w:tcPr>
          <w:p w:rsidR="000658E1" w:rsidRPr="00237E1A" w:rsidRDefault="000658E1" w:rsidP="00237E1A">
            <w:pPr>
              <w:widowControl w:val="0"/>
              <w:spacing w:line="360" w:lineRule="auto"/>
              <w:jc w:val="both"/>
              <w:rPr>
                <w:sz w:val="20"/>
                <w:szCs w:val="20"/>
                <w:lang w:val="uk-UA"/>
              </w:rPr>
            </w:pP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Короткострокові кредити банків</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500</w:t>
            </w:r>
          </w:p>
        </w:tc>
        <w:tc>
          <w:tcPr>
            <w:tcW w:w="1701"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0</w:t>
            </w:r>
          </w:p>
        </w:tc>
        <w:tc>
          <w:tcPr>
            <w:tcW w:w="1664"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0</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Поточна заборгованість по довгострокових зобов'язаннях</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510</w:t>
            </w:r>
          </w:p>
        </w:tc>
        <w:tc>
          <w:tcPr>
            <w:tcW w:w="1701"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c>
          <w:tcPr>
            <w:tcW w:w="1664"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Векселі видані</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520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98 090</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151 000</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Кредиторська заборгованість за товари, роботи, послуги</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530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250 276</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347 157</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Поточні зобов'язання по розрахунках:</w:t>
            </w:r>
          </w:p>
        </w:tc>
        <w:tc>
          <w:tcPr>
            <w:tcW w:w="709" w:type="dxa"/>
          </w:tcPr>
          <w:p w:rsidR="000658E1" w:rsidRPr="00237E1A" w:rsidRDefault="000658E1" w:rsidP="00237E1A">
            <w:pPr>
              <w:widowControl w:val="0"/>
              <w:spacing w:line="360" w:lineRule="auto"/>
              <w:jc w:val="both"/>
              <w:rPr>
                <w:sz w:val="20"/>
                <w:szCs w:val="20"/>
                <w:lang w:val="uk-UA"/>
              </w:rPr>
            </w:pPr>
          </w:p>
        </w:tc>
        <w:tc>
          <w:tcPr>
            <w:tcW w:w="1701" w:type="dxa"/>
          </w:tcPr>
          <w:p w:rsidR="000658E1" w:rsidRPr="00237E1A" w:rsidRDefault="000658E1" w:rsidP="00237E1A">
            <w:pPr>
              <w:widowControl w:val="0"/>
              <w:spacing w:line="360" w:lineRule="auto"/>
              <w:jc w:val="both"/>
              <w:rPr>
                <w:sz w:val="20"/>
                <w:szCs w:val="20"/>
                <w:lang w:val="uk-UA"/>
              </w:rPr>
            </w:pPr>
          </w:p>
        </w:tc>
        <w:tc>
          <w:tcPr>
            <w:tcW w:w="1664" w:type="dxa"/>
          </w:tcPr>
          <w:p w:rsidR="000658E1" w:rsidRPr="00237E1A" w:rsidRDefault="000658E1" w:rsidP="00237E1A">
            <w:pPr>
              <w:widowControl w:val="0"/>
              <w:spacing w:line="360" w:lineRule="auto"/>
              <w:jc w:val="both"/>
              <w:rPr>
                <w:sz w:val="20"/>
                <w:szCs w:val="20"/>
                <w:lang w:val="uk-UA"/>
              </w:rPr>
            </w:pP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с отриманих авансів</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540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8 990</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14 731</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с бюджетом</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550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43 054</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31 387</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с позабюджетних платежів</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560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2 791</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3 938</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зі страхування</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570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14 473</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17 474</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с оплати праці</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580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9 598</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3 884</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с учасниками</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590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15 181</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14 940</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с внутрішніх розрахунків</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600</w:t>
            </w:r>
          </w:p>
        </w:tc>
        <w:tc>
          <w:tcPr>
            <w:tcW w:w="1701"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c>
          <w:tcPr>
            <w:tcW w:w="1664"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Інші поточні зобов'язання</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610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54 699</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98 088</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Усього за розділом IV</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620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497 152</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682 599</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V. Доходи майбутніх періодів</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630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299</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348</w:t>
            </w:r>
          </w:p>
        </w:tc>
      </w:tr>
      <w:tr w:rsidR="000658E1" w:rsidRPr="00237E1A">
        <w:tc>
          <w:tcPr>
            <w:tcW w:w="5328"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Баланс</w:t>
            </w:r>
          </w:p>
        </w:tc>
        <w:tc>
          <w:tcPr>
            <w:tcW w:w="709" w:type="dxa"/>
          </w:tcPr>
          <w:p w:rsidR="000658E1" w:rsidRPr="00237E1A" w:rsidRDefault="000658E1" w:rsidP="00237E1A">
            <w:pPr>
              <w:widowControl w:val="0"/>
              <w:spacing w:line="360" w:lineRule="auto"/>
              <w:jc w:val="both"/>
              <w:rPr>
                <w:sz w:val="20"/>
                <w:szCs w:val="20"/>
                <w:lang w:val="uk-UA"/>
              </w:rPr>
            </w:pPr>
            <w:r w:rsidRPr="00237E1A">
              <w:rPr>
                <w:sz w:val="20"/>
                <w:szCs w:val="20"/>
                <w:lang w:val="uk-UA"/>
              </w:rPr>
              <w:t>640</w:t>
            </w:r>
          </w:p>
        </w:tc>
        <w:tc>
          <w:tcPr>
            <w:tcW w:w="1701" w:type="dxa"/>
          </w:tcPr>
          <w:p w:rsidR="000658E1" w:rsidRPr="00237E1A" w:rsidRDefault="000658E1" w:rsidP="00237E1A">
            <w:pPr>
              <w:widowControl w:val="0"/>
              <w:spacing w:line="360" w:lineRule="auto"/>
              <w:jc w:val="both"/>
              <w:rPr>
                <w:sz w:val="20"/>
                <w:szCs w:val="20"/>
              </w:rPr>
            </w:pPr>
            <w:r w:rsidRPr="00237E1A">
              <w:rPr>
                <w:sz w:val="20"/>
                <w:szCs w:val="20"/>
              </w:rPr>
              <w:t>5 183 504</w:t>
            </w:r>
          </w:p>
        </w:tc>
        <w:tc>
          <w:tcPr>
            <w:tcW w:w="1664" w:type="dxa"/>
          </w:tcPr>
          <w:p w:rsidR="000658E1" w:rsidRPr="00237E1A" w:rsidRDefault="000658E1" w:rsidP="00237E1A">
            <w:pPr>
              <w:widowControl w:val="0"/>
              <w:spacing w:line="360" w:lineRule="auto"/>
              <w:jc w:val="both"/>
              <w:rPr>
                <w:sz w:val="20"/>
                <w:szCs w:val="20"/>
              </w:rPr>
            </w:pPr>
            <w:r w:rsidRPr="00237E1A">
              <w:rPr>
                <w:sz w:val="20"/>
                <w:szCs w:val="20"/>
              </w:rPr>
              <w:t>6 097 762</w:t>
            </w:r>
          </w:p>
        </w:tc>
      </w:tr>
    </w:tbl>
    <w:p w:rsidR="000658E1" w:rsidRPr="00237E1A" w:rsidRDefault="000658E1" w:rsidP="00237E1A">
      <w:pPr>
        <w:widowControl w:val="0"/>
        <w:spacing w:line="360" w:lineRule="auto"/>
        <w:jc w:val="both"/>
        <w:rPr>
          <w:sz w:val="20"/>
          <w:szCs w:val="20"/>
          <w:lang w:val="uk-UA"/>
        </w:rPr>
      </w:pPr>
      <w:bookmarkStart w:id="1" w:name="_GoBack"/>
      <w:bookmarkEnd w:id="1"/>
    </w:p>
    <w:sectPr w:rsidR="000658E1" w:rsidRPr="00237E1A" w:rsidSect="00874843">
      <w:headerReference w:type="even"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843" w:rsidRDefault="00874843">
      <w:r>
        <w:separator/>
      </w:r>
    </w:p>
  </w:endnote>
  <w:endnote w:type="continuationSeparator" w:id="0">
    <w:p w:rsidR="00874843" w:rsidRDefault="0087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843" w:rsidRDefault="00874843">
      <w:r>
        <w:separator/>
      </w:r>
    </w:p>
  </w:footnote>
  <w:footnote w:type="continuationSeparator" w:id="0">
    <w:p w:rsidR="00874843" w:rsidRDefault="00874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43" w:rsidRDefault="00874843" w:rsidP="00AA106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74843" w:rsidRDefault="00874843" w:rsidP="00AD345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E04F6"/>
    <w:multiLevelType w:val="hybridMultilevel"/>
    <w:tmpl w:val="C5F01BEA"/>
    <w:lvl w:ilvl="0" w:tplc="7C204C62">
      <w:start w:val="1"/>
      <w:numFmt w:val="decimal"/>
      <w:lvlText w:val="%1."/>
      <w:lvlJc w:val="left"/>
      <w:pPr>
        <w:tabs>
          <w:tab w:val="num" w:pos="927"/>
        </w:tabs>
        <w:ind w:left="927" w:hanging="360"/>
      </w:pPr>
      <w:rPr>
        <w:rFonts w:cs="Times New Roman" w:hint="default"/>
      </w:rPr>
    </w:lvl>
    <w:lvl w:ilvl="1" w:tplc="04190001">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16672F9D"/>
    <w:multiLevelType w:val="hybridMultilevel"/>
    <w:tmpl w:val="A4524BF2"/>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Marlett" w:hAnsi="Marlett"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Marlett" w:hAnsi="Marlett"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Marlett" w:hAnsi="Marlett" w:hint="default"/>
      </w:rPr>
    </w:lvl>
  </w:abstractNum>
  <w:abstractNum w:abstractNumId="2">
    <w:nsid w:val="19853877"/>
    <w:multiLevelType w:val="hybridMultilevel"/>
    <w:tmpl w:val="CDD029A4"/>
    <w:lvl w:ilvl="0" w:tplc="7534EFAA">
      <w:numFmt w:val="bullet"/>
      <w:lvlText w:val=""/>
      <w:lvlJc w:val="left"/>
      <w:pPr>
        <w:tabs>
          <w:tab w:val="num" w:pos="900"/>
        </w:tabs>
        <w:ind w:left="900" w:hanging="360"/>
      </w:pPr>
      <w:rPr>
        <w:rFonts w:ascii="Symbol" w:eastAsia="Times New Roman"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Marlett" w:hAnsi="Marlett"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Marlett" w:hAnsi="Marlett"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Marlett" w:hAnsi="Marlett" w:hint="default"/>
      </w:rPr>
    </w:lvl>
  </w:abstractNum>
  <w:abstractNum w:abstractNumId="3">
    <w:nsid w:val="1BFD67D5"/>
    <w:multiLevelType w:val="hybridMultilevel"/>
    <w:tmpl w:val="30A4690A"/>
    <w:lvl w:ilvl="0" w:tplc="96B2C432">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4">
    <w:nsid w:val="24034A30"/>
    <w:multiLevelType w:val="multilevel"/>
    <w:tmpl w:val="9614FFAE"/>
    <w:lvl w:ilvl="0">
      <w:start w:val="1"/>
      <w:numFmt w:val="decimal"/>
      <w:lvlText w:val="%1."/>
      <w:lvlJc w:val="left"/>
      <w:pPr>
        <w:tabs>
          <w:tab w:val="num" w:pos="360"/>
        </w:tabs>
        <w:ind w:left="360" w:hanging="360"/>
      </w:pPr>
      <w:rPr>
        <w:rFonts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4534306"/>
    <w:multiLevelType w:val="hybridMultilevel"/>
    <w:tmpl w:val="224E4DD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2B6917DE"/>
    <w:multiLevelType w:val="hybridMultilevel"/>
    <w:tmpl w:val="96000BB0"/>
    <w:lvl w:ilvl="0" w:tplc="B09E0B36">
      <w:start w:val="3"/>
      <w:numFmt w:val="decimal"/>
      <w:lvlText w:val="%1."/>
      <w:lvlJc w:val="left"/>
      <w:pPr>
        <w:tabs>
          <w:tab w:val="num" w:pos="720"/>
        </w:tabs>
        <w:ind w:left="720" w:hanging="360"/>
      </w:pPr>
      <w:rPr>
        <w:rFonts w:cs="Times New Roman" w:hint="default"/>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D56679A"/>
    <w:multiLevelType w:val="hybridMultilevel"/>
    <w:tmpl w:val="ABDCCA84"/>
    <w:lvl w:ilvl="0" w:tplc="7534EFAA">
      <w:numFmt w:val="bullet"/>
      <w:lvlText w:val=""/>
      <w:lvlJc w:val="left"/>
      <w:pPr>
        <w:tabs>
          <w:tab w:val="num" w:pos="1439"/>
        </w:tabs>
        <w:ind w:left="1439" w:hanging="360"/>
      </w:pPr>
      <w:rPr>
        <w:rFonts w:ascii="Symbol" w:eastAsia="Times New Roman"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Marlett" w:hAnsi="Marlett"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Marlett" w:hAnsi="Marlett"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Marlett" w:hAnsi="Marlett" w:hint="default"/>
      </w:rPr>
    </w:lvl>
  </w:abstractNum>
  <w:abstractNum w:abstractNumId="8">
    <w:nsid w:val="2E066587"/>
    <w:multiLevelType w:val="hybridMultilevel"/>
    <w:tmpl w:val="9EE06DE0"/>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E0B1368"/>
    <w:multiLevelType w:val="hybridMultilevel"/>
    <w:tmpl w:val="81005104"/>
    <w:lvl w:ilvl="0" w:tplc="0419000D">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Marlett" w:hAnsi="Marlett"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Marlett" w:hAnsi="Marlett"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Marlett" w:hAnsi="Marlett" w:hint="default"/>
      </w:rPr>
    </w:lvl>
  </w:abstractNum>
  <w:abstractNum w:abstractNumId="10">
    <w:nsid w:val="321A5035"/>
    <w:multiLevelType w:val="hybridMultilevel"/>
    <w:tmpl w:val="AFB666A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33BB50E1"/>
    <w:multiLevelType w:val="multilevel"/>
    <w:tmpl w:val="0370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013D44"/>
    <w:multiLevelType w:val="hybridMultilevel"/>
    <w:tmpl w:val="1D000800"/>
    <w:lvl w:ilvl="0" w:tplc="8EA61954">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3F705FC6"/>
    <w:multiLevelType w:val="hybridMultilevel"/>
    <w:tmpl w:val="0F6C2962"/>
    <w:lvl w:ilvl="0" w:tplc="C87CDAFA">
      <w:start w:val="1"/>
      <w:numFmt w:val="bullet"/>
      <w:lvlText w:val="-"/>
      <w:lvlJc w:val="left"/>
      <w:pPr>
        <w:tabs>
          <w:tab w:val="num" w:pos="1467"/>
        </w:tabs>
        <w:ind w:left="1447" w:hanging="34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2806797"/>
    <w:multiLevelType w:val="hybridMultilevel"/>
    <w:tmpl w:val="BF64D0E2"/>
    <w:lvl w:ilvl="0" w:tplc="0419000D">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Marlett" w:hAnsi="Marlett"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Marlett" w:hAnsi="Marlett"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Marlett" w:hAnsi="Marlett" w:hint="default"/>
      </w:rPr>
    </w:lvl>
  </w:abstractNum>
  <w:abstractNum w:abstractNumId="15">
    <w:nsid w:val="4BD56B9A"/>
    <w:multiLevelType w:val="hybridMultilevel"/>
    <w:tmpl w:val="711A577C"/>
    <w:lvl w:ilvl="0" w:tplc="7534EFAA">
      <w:numFmt w:val="bullet"/>
      <w:lvlText w:val=""/>
      <w:lvlJc w:val="left"/>
      <w:pPr>
        <w:tabs>
          <w:tab w:val="num" w:pos="1440"/>
        </w:tabs>
        <w:ind w:left="1440" w:hanging="360"/>
      </w:pPr>
      <w:rPr>
        <w:rFonts w:ascii="Symbol" w:eastAsia="Times New Roman"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Marlett" w:hAnsi="Marlett"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Marlett" w:hAnsi="Marlett"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Marlett" w:hAnsi="Marlett" w:hint="default"/>
      </w:rPr>
    </w:lvl>
  </w:abstractNum>
  <w:abstractNum w:abstractNumId="16">
    <w:nsid w:val="4E851633"/>
    <w:multiLevelType w:val="hybridMultilevel"/>
    <w:tmpl w:val="8CB43F08"/>
    <w:lvl w:ilvl="0" w:tplc="0419000F">
      <w:start w:val="1"/>
      <w:numFmt w:val="decimal"/>
      <w:lvlText w:val="%1."/>
      <w:lvlJc w:val="left"/>
      <w:pPr>
        <w:tabs>
          <w:tab w:val="num" w:pos="1259"/>
        </w:tabs>
        <w:ind w:left="1259" w:hanging="360"/>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Marlett" w:hAnsi="Marlett"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Marlett" w:hAnsi="Marlett"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Marlett" w:hAnsi="Marlett" w:hint="default"/>
      </w:rPr>
    </w:lvl>
  </w:abstractNum>
  <w:abstractNum w:abstractNumId="17">
    <w:nsid w:val="535B21DF"/>
    <w:multiLevelType w:val="singleLevel"/>
    <w:tmpl w:val="29228750"/>
    <w:lvl w:ilvl="0">
      <w:start w:val="448"/>
      <w:numFmt w:val="bullet"/>
      <w:lvlText w:val=""/>
      <w:lvlJc w:val="left"/>
      <w:pPr>
        <w:tabs>
          <w:tab w:val="num" w:pos="1068"/>
        </w:tabs>
        <w:ind w:left="1068" w:hanging="360"/>
      </w:pPr>
      <w:rPr>
        <w:rFonts w:ascii="Symbol" w:hAnsi="Symbol" w:hint="default"/>
      </w:rPr>
    </w:lvl>
  </w:abstractNum>
  <w:abstractNum w:abstractNumId="18">
    <w:nsid w:val="53BD3A00"/>
    <w:multiLevelType w:val="multilevel"/>
    <w:tmpl w:val="5B9828D4"/>
    <w:lvl w:ilvl="0">
      <w:start w:val="1"/>
      <w:numFmt w:val="decimal"/>
      <w:lvlText w:val="%1."/>
      <w:lvlJc w:val="left"/>
      <w:pPr>
        <w:tabs>
          <w:tab w:val="num" w:pos="1365"/>
        </w:tabs>
        <w:ind w:left="1365" w:hanging="825"/>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9">
    <w:nsid w:val="58947568"/>
    <w:multiLevelType w:val="hybridMultilevel"/>
    <w:tmpl w:val="B2887C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BE52176"/>
    <w:multiLevelType w:val="hybridMultilevel"/>
    <w:tmpl w:val="D05C141A"/>
    <w:lvl w:ilvl="0" w:tplc="7534EFAA">
      <w:numFmt w:val="bullet"/>
      <w:lvlText w:val=""/>
      <w:lvlJc w:val="left"/>
      <w:pPr>
        <w:tabs>
          <w:tab w:val="num" w:pos="1440"/>
        </w:tabs>
        <w:ind w:left="1440" w:hanging="360"/>
      </w:pPr>
      <w:rPr>
        <w:rFonts w:ascii="Symbol" w:eastAsia="Times New Roman"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Marlett" w:hAnsi="Marlett"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Marlett" w:hAnsi="Marlett"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Marlett" w:hAnsi="Marlett" w:hint="default"/>
      </w:rPr>
    </w:lvl>
  </w:abstractNum>
  <w:abstractNum w:abstractNumId="21">
    <w:nsid w:val="5C161057"/>
    <w:multiLevelType w:val="hybridMultilevel"/>
    <w:tmpl w:val="9CF4D702"/>
    <w:lvl w:ilvl="0" w:tplc="C9B0DA34">
      <w:start w:val="2"/>
      <w:numFmt w:val="bullet"/>
      <w:lvlText w:val="-"/>
      <w:lvlJc w:val="left"/>
      <w:pPr>
        <w:tabs>
          <w:tab w:val="num" w:pos="1485"/>
        </w:tabs>
        <w:ind w:left="1485" w:hanging="94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6A337BD4"/>
    <w:multiLevelType w:val="hybridMultilevel"/>
    <w:tmpl w:val="7D76A2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C374038"/>
    <w:multiLevelType w:val="hybridMultilevel"/>
    <w:tmpl w:val="C38C6E8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Marlett" w:hAnsi="Marlett"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Marlett" w:hAnsi="Marlett"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Marlett" w:hAnsi="Marlett" w:hint="default"/>
      </w:rPr>
    </w:lvl>
  </w:abstractNum>
  <w:abstractNum w:abstractNumId="24">
    <w:nsid w:val="720E58C5"/>
    <w:multiLevelType w:val="hybridMultilevel"/>
    <w:tmpl w:val="AE0204E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nsid w:val="7BED039C"/>
    <w:multiLevelType w:val="hybridMultilevel"/>
    <w:tmpl w:val="3456319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num w:numId="1">
    <w:abstractNumId w:val="13"/>
  </w:num>
  <w:num w:numId="2">
    <w:abstractNumId w:val="21"/>
  </w:num>
  <w:num w:numId="3">
    <w:abstractNumId w:val="12"/>
  </w:num>
  <w:num w:numId="4">
    <w:abstractNumId w:val="8"/>
  </w:num>
  <w:num w:numId="5">
    <w:abstractNumId w:val="18"/>
  </w:num>
  <w:num w:numId="6">
    <w:abstractNumId w:val="19"/>
  </w:num>
  <w:num w:numId="7">
    <w:abstractNumId w:val="17"/>
  </w:num>
  <w:num w:numId="8">
    <w:abstractNumId w:val="6"/>
  </w:num>
  <w:num w:numId="9">
    <w:abstractNumId w:val="3"/>
  </w:num>
  <w:num w:numId="10">
    <w:abstractNumId w:val="22"/>
  </w:num>
  <w:num w:numId="11">
    <w:abstractNumId w:val="0"/>
  </w:num>
  <w:num w:numId="12">
    <w:abstractNumId w:val="24"/>
  </w:num>
  <w:num w:numId="13">
    <w:abstractNumId w:val="10"/>
  </w:num>
  <w:num w:numId="14">
    <w:abstractNumId w:val="5"/>
  </w:num>
  <w:num w:numId="15">
    <w:abstractNumId w:val="11"/>
  </w:num>
  <w:num w:numId="16">
    <w:abstractNumId w:val="4"/>
  </w:num>
  <w:num w:numId="17">
    <w:abstractNumId w:val="9"/>
  </w:num>
  <w:num w:numId="18">
    <w:abstractNumId w:val="16"/>
  </w:num>
  <w:num w:numId="19">
    <w:abstractNumId w:val="14"/>
  </w:num>
  <w:num w:numId="20">
    <w:abstractNumId w:val="25"/>
  </w:num>
  <w:num w:numId="21">
    <w:abstractNumId w:val="1"/>
  </w:num>
  <w:num w:numId="22">
    <w:abstractNumId w:val="23"/>
  </w:num>
  <w:num w:numId="23">
    <w:abstractNumId w:val="2"/>
  </w:num>
  <w:num w:numId="24">
    <w:abstractNumId w:val="15"/>
  </w:num>
  <w:num w:numId="25">
    <w:abstractNumId w:val="2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1BA"/>
    <w:rsid w:val="00003AB1"/>
    <w:rsid w:val="00013C7D"/>
    <w:rsid w:val="0001528C"/>
    <w:rsid w:val="000202F3"/>
    <w:rsid w:val="0002137F"/>
    <w:rsid w:val="000234E9"/>
    <w:rsid w:val="00025774"/>
    <w:rsid w:val="0003181A"/>
    <w:rsid w:val="000346EA"/>
    <w:rsid w:val="00034A16"/>
    <w:rsid w:val="00035695"/>
    <w:rsid w:val="000658E1"/>
    <w:rsid w:val="000B1931"/>
    <w:rsid w:val="000C1890"/>
    <w:rsid w:val="000C7200"/>
    <w:rsid w:val="000F7259"/>
    <w:rsid w:val="001144E0"/>
    <w:rsid w:val="00154DE7"/>
    <w:rsid w:val="00172EB4"/>
    <w:rsid w:val="00177726"/>
    <w:rsid w:val="00190534"/>
    <w:rsid w:val="0019429E"/>
    <w:rsid w:val="001A75C8"/>
    <w:rsid w:val="001B2EE0"/>
    <w:rsid w:val="001E331A"/>
    <w:rsid w:val="001F7121"/>
    <w:rsid w:val="001F7679"/>
    <w:rsid w:val="00200C8E"/>
    <w:rsid w:val="002378DB"/>
    <w:rsid w:val="00237E1A"/>
    <w:rsid w:val="002447B9"/>
    <w:rsid w:val="00246189"/>
    <w:rsid w:val="00256AF6"/>
    <w:rsid w:val="00272803"/>
    <w:rsid w:val="002822F5"/>
    <w:rsid w:val="00286BEC"/>
    <w:rsid w:val="0029569D"/>
    <w:rsid w:val="002A0AD7"/>
    <w:rsid w:val="002A6F72"/>
    <w:rsid w:val="002B0A2B"/>
    <w:rsid w:val="002B54CC"/>
    <w:rsid w:val="002D214A"/>
    <w:rsid w:val="002D394A"/>
    <w:rsid w:val="002F29FE"/>
    <w:rsid w:val="002F61BC"/>
    <w:rsid w:val="0030481D"/>
    <w:rsid w:val="00320C5B"/>
    <w:rsid w:val="00322BD6"/>
    <w:rsid w:val="003250DA"/>
    <w:rsid w:val="00333C78"/>
    <w:rsid w:val="00347D99"/>
    <w:rsid w:val="0038624B"/>
    <w:rsid w:val="00390D5C"/>
    <w:rsid w:val="003940DB"/>
    <w:rsid w:val="003962EF"/>
    <w:rsid w:val="003A207C"/>
    <w:rsid w:val="003B7442"/>
    <w:rsid w:val="003B7DF1"/>
    <w:rsid w:val="003C2F19"/>
    <w:rsid w:val="003C6733"/>
    <w:rsid w:val="003E4637"/>
    <w:rsid w:val="00400860"/>
    <w:rsid w:val="0040433F"/>
    <w:rsid w:val="004129BD"/>
    <w:rsid w:val="004266C5"/>
    <w:rsid w:val="004401E8"/>
    <w:rsid w:val="004627E7"/>
    <w:rsid w:val="004828AA"/>
    <w:rsid w:val="004B7F19"/>
    <w:rsid w:val="004C0EBF"/>
    <w:rsid w:val="004C7F0D"/>
    <w:rsid w:val="004E44E9"/>
    <w:rsid w:val="004E71B5"/>
    <w:rsid w:val="004E77D2"/>
    <w:rsid w:val="004F408A"/>
    <w:rsid w:val="00505BCC"/>
    <w:rsid w:val="0050706C"/>
    <w:rsid w:val="005105B8"/>
    <w:rsid w:val="00515D5D"/>
    <w:rsid w:val="00535434"/>
    <w:rsid w:val="00547F1F"/>
    <w:rsid w:val="0055283F"/>
    <w:rsid w:val="0055579B"/>
    <w:rsid w:val="00557978"/>
    <w:rsid w:val="00574DC1"/>
    <w:rsid w:val="00583666"/>
    <w:rsid w:val="0058651B"/>
    <w:rsid w:val="00597647"/>
    <w:rsid w:val="005B576D"/>
    <w:rsid w:val="005E5500"/>
    <w:rsid w:val="00607262"/>
    <w:rsid w:val="00607A83"/>
    <w:rsid w:val="00694FEB"/>
    <w:rsid w:val="006A54DA"/>
    <w:rsid w:val="006B280E"/>
    <w:rsid w:val="006D5D8F"/>
    <w:rsid w:val="006F5545"/>
    <w:rsid w:val="0070440C"/>
    <w:rsid w:val="00705626"/>
    <w:rsid w:val="00710D66"/>
    <w:rsid w:val="0076663A"/>
    <w:rsid w:val="007A01BA"/>
    <w:rsid w:val="007A2DBE"/>
    <w:rsid w:val="007B5319"/>
    <w:rsid w:val="007B773A"/>
    <w:rsid w:val="007D6012"/>
    <w:rsid w:val="0080709E"/>
    <w:rsid w:val="00824777"/>
    <w:rsid w:val="00837D6B"/>
    <w:rsid w:val="00843420"/>
    <w:rsid w:val="00847F99"/>
    <w:rsid w:val="00865037"/>
    <w:rsid w:val="00874843"/>
    <w:rsid w:val="0087740F"/>
    <w:rsid w:val="008922C4"/>
    <w:rsid w:val="008A23F8"/>
    <w:rsid w:val="008B0856"/>
    <w:rsid w:val="008B3ACC"/>
    <w:rsid w:val="008B5907"/>
    <w:rsid w:val="008B653E"/>
    <w:rsid w:val="008B65B0"/>
    <w:rsid w:val="008B669D"/>
    <w:rsid w:val="008C4130"/>
    <w:rsid w:val="008D0AFE"/>
    <w:rsid w:val="008E23FF"/>
    <w:rsid w:val="00901B65"/>
    <w:rsid w:val="00904F48"/>
    <w:rsid w:val="00956ED9"/>
    <w:rsid w:val="00970A24"/>
    <w:rsid w:val="00971AC5"/>
    <w:rsid w:val="00977EEE"/>
    <w:rsid w:val="00980667"/>
    <w:rsid w:val="00980671"/>
    <w:rsid w:val="00985667"/>
    <w:rsid w:val="009B0AAF"/>
    <w:rsid w:val="009C0E53"/>
    <w:rsid w:val="009D25AA"/>
    <w:rsid w:val="009D77DA"/>
    <w:rsid w:val="009E03AE"/>
    <w:rsid w:val="009E5395"/>
    <w:rsid w:val="009E7B8D"/>
    <w:rsid w:val="009F44E0"/>
    <w:rsid w:val="00A02DA5"/>
    <w:rsid w:val="00A034D0"/>
    <w:rsid w:val="00A323A4"/>
    <w:rsid w:val="00A77D19"/>
    <w:rsid w:val="00A85618"/>
    <w:rsid w:val="00AA1060"/>
    <w:rsid w:val="00AA5ACD"/>
    <w:rsid w:val="00AA66D7"/>
    <w:rsid w:val="00AC4ACE"/>
    <w:rsid w:val="00AD345C"/>
    <w:rsid w:val="00AE1ECD"/>
    <w:rsid w:val="00AF43CE"/>
    <w:rsid w:val="00B31A60"/>
    <w:rsid w:val="00B31CCB"/>
    <w:rsid w:val="00B43614"/>
    <w:rsid w:val="00B50D4B"/>
    <w:rsid w:val="00B76F13"/>
    <w:rsid w:val="00BB03AE"/>
    <w:rsid w:val="00BB0444"/>
    <w:rsid w:val="00BB5BAF"/>
    <w:rsid w:val="00BC2691"/>
    <w:rsid w:val="00BC7226"/>
    <w:rsid w:val="00BF101E"/>
    <w:rsid w:val="00BF3DDC"/>
    <w:rsid w:val="00C14134"/>
    <w:rsid w:val="00C3643A"/>
    <w:rsid w:val="00C43F94"/>
    <w:rsid w:val="00C448C3"/>
    <w:rsid w:val="00C65F8E"/>
    <w:rsid w:val="00C80BBB"/>
    <w:rsid w:val="00C84787"/>
    <w:rsid w:val="00C8534A"/>
    <w:rsid w:val="00CB5031"/>
    <w:rsid w:val="00CD5E94"/>
    <w:rsid w:val="00CF6A54"/>
    <w:rsid w:val="00D01C24"/>
    <w:rsid w:val="00D1034A"/>
    <w:rsid w:val="00D236A5"/>
    <w:rsid w:val="00D33BA2"/>
    <w:rsid w:val="00D5799E"/>
    <w:rsid w:val="00D60168"/>
    <w:rsid w:val="00D73410"/>
    <w:rsid w:val="00D903FA"/>
    <w:rsid w:val="00D911BD"/>
    <w:rsid w:val="00D9355D"/>
    <w:rsid w:val="00DB78E5"/>
    <w:rsid w:val="00DF1759"/>
    <w:rsid w:val="00E07A61"/>
    <w:rsid w:val="00E224D5"/>
    <w:rsid w:val="00E527BA"/>
    <w:rsid w:val="00E5644C"/>
    <w:rsid w:val="00E656EB"/>
    <w:rsid w:val="00E77606"/>
    <w:rsid w:val="00E92DE1"/>
    <w:rsid w:val="00EA0ECA"/>
    <w:rsid w:val="00ED1903"/>
    <w:rsid w:val="00EE02EF"/>
    <w:rsid w:val="00EE4FC3"/>
    <w:rsid w:val="00EF5866"/>
    <w:rsid w:val="00F0729F"/>
    <w:rsid w:val="00F13DCB"/>
    <w:rsid w:val="00F5114E"/>
    <w:rsid w:val="00F8611A"/>
    <w:rsid w:val="00FD1D1F"/>
    <w:rsid w:val="00FD401F"/>
    <w:rsid w:val="00FE0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77"/>
    <o:shapelayout v:ext="edit">
      <o:idmap v:ext="edit" data="1"/>
    </o:shapelayout>
  </w:shapeDefaults>
  <w:decimalSymbol w:val=","/>
  <w:listSeparator w:val=";"/>
  <w14:defaultImageDpi w14:val="0"/>
  <w15:docId w15:val="{624374BC-82E8-44AC-892D-D43DD59A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D1903"/>
    <w:pPr>
      <w:keepNext/>
      <w:spacing w:line="360" w:lineRule="auto"/>
      <w:ind w:firstLine="54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3">
    <w:name w:val="Body Text Indent 3"/>
    <w:basedOn w:val="a"/>
    <w:link w:val="30"/>
    <w:uiPriority w:val="99"/>
    <w:rsid w:val="00B31A60"/>
    <w:pPr>
      <w:tabs>
        <w:tab w:val="left" w:pos="709"/>
      </w:tabs>
      <w:ind w:firstLine="567"/>
      <w:jc w:val="both"/>
    </w:pPr>
    <w:rPr>
      <w:sz w:val="28"/>
      <w:szCs w:val="20"/>
    </w:rPr>
  </w:style>
  <w:style w:type="paragraph" w:styleId="a3">
    <w:name w:val="Body Text Indent"/>
    <w:basedOn w:val="a"/>
    <w:link w:val="a4"/>
    <w:uiPriority w:val="99"/>
    <w:rsid w:val="00CB5031"/>
    <w:pPr>
      <w:spacing w:after="120"/>
      <w:ind w:left="283"/>
    </w:pPr>
  </w:style>
  <w:style w:type="character" w:customStyle="1" w:styleId="30">
    <w:name w:val="Основний текст з відступом 3 Знак"/>
    <w:basedOn w:val="a0"/>
    <w:link w:val="3"/>
    <w:uiPriority w:val="99"/>
    <w:semiHidden/>
    <w:locked/>
    <w:rPr>
      <w:rFonts w:cs="Times New Roman"/>
      <w:sz w:val="16"/>
      <w:szCs w:val="16"/>
    </w:rPr>
  </w:style>
  <w:style w:type="paragraph" w:styleId="a5">
    <w:name w:val="Body Text"/>
    <w:basedOn w:val="a"/>
    <w:link w:val="a6"/>
    <w:uiPriority w:val="99"/>
    <w:rsid w:val="00CB5031"/>
    <w:pPr>
      <w:spacing w:after="120"/>
    </w:pPr>
  </w:style>
  <w:style w:type="character" w:customStyle="1" w:styleId="a4">
    <w:name w:val="Основний текст з відступом Знак"/>
    <w:basedOn w:val="a0"/>
    <w:link w:val="a3"/>
    <w:uiPriority w:val="99"/>
    <w:semiHidden/>
    <w:locked/>
    <w:rPr>
      <w:rFonts w:cs="Times New Roman"/>
      <w:sz w:val="24"/>
      <w:szCs w:val="24"/>
    </w:rPr>
  </w:style>
  <w:style w:type="paragraph" w:styleId="HTML">
    <w:name w:val="HTML Preformatted"/>
    <w:basedOn w:val="a"/>
    <w:link w:val="HTML0"/>
    <w:uiPriority w:val="99"/>
    <w:rsid w:val="008B0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a6">
    <w:name w:val="Основний текст Знак"/>
    <w:basedOn w:val="a0"/>
    <w:link w:val="a5"/>
    <w:uiPriority w:val="99"/>
    <w:semiHidden/>
    <w:locked/>
    <w:rPr>
      <w:rFonts w:cs="Times New Roman"/>
      <w:sz w:val="24"/>
      <w:szCs w:val="24"/>
    </w:rPr>
  </w:style>
  <w:style w:type="paragraph" w:styleId="a7">
    <w:name w:val="header"/>
    <w:basedOn w:val="a"/>
    <w:link w:val="a8"/>
    <w:uiPriority w:val="99"/>
    <w:rsid w:val="00D73410"/>
    <w:pPr>
      <w:tabs>
        <w:tab w:val="center" w:pos="4677"/>
        <w:tab w:val="right" w:pos="9355"/>
      </w:tabs>
    </w:pPr>
  </w:style>
  <w:style w:type="character" w:customStyle="1" w:styleId="HTML0">
    <w:name w:val="Стандартний HTML Знак"/>
    <w:basedOn w:val="a0"/>
    <w:link w:val="HTML"/>
    <w:uiPriority w:val="99"/>
    <w:semiHidden/>
    <w:locked/>
    <w:rPr>
      <w:rFonts w:ascii="Courier New" w:hAnsi="Courier New" w:cs="Courier New"/>
    </w:rPr>
  </w:style>
  <w:style w:type="paragraph" w:styleId="a9">
    <w:name w:val="footer"/>
    <w:basedOn w:val="a"/>
    <w:link w:val="aa"/>
    <w:uiPriority w:val="99"/>
    <w:rsid w:val="00D73410"/>
    <w:pPr>
      <w:tabs>
        <w:tab w:val="center" w:pos="4677"/>
        <w:tab w:val="right" w:pos="9355"/>
      </w:tabs>
    </w:pPr>
  </w:style>
  <w:style w:type="character" w:customStyle="1" w:styleId="a8">
    <w:name w:val="Верхній колонтитул Знак"/>
    <w:basedOn w:val="a0"/>
    <w:link w:val="a7"/>
    <w:uiPriority w:val="99"/>
    <w:semiHidden/>
    <w:locked/>
    <w:rPr>
      <w:rFonts w:cs="Times New Roman"/>
      <w:sz w:val="24"/>
      <w:szCs w:val="24"/>
    </w:rPr>
  </w:style>
  <w:style w:type="paragraph" w:customStyle="1" w:styleId="inbody">
    <w:name w:val="inbody"/>
    <w:basedOn w:val="a"/>
    <w:rsid w:val="00D73410"/>
    <w:pPr>
      <w:spacing w:before="100" w:beforeAutospacing="1" w:after="100" w:afterAutospacing="1"/>
    </w:pPr>
    <w:rPr>
      <w:rFonts w:ascii="Verdana" w:eastAsia="Arial Unicode MS" w:hAnsi="Verdana" w:cs="Arial Unicode MS"/>
      <w:color w:val="000000"/>
      <w:sz w:val="14"/>
      <w:szCs w:val="14"/>
    </w:rPr>
  </w:style>
  <w:style w:type="character" w:customStyle="1" w:styleId="aa">
    <w:name w:val="Нижній колонтитул Знак"/>
    <w:basedOn w:val="a0"/>
    <w:link w:val="a9"/>
    <w:uiPriority w:val="99"/>
    <w:semiHidden/>
    <w:locked/>
    <w:rPr>
      <w:rFonts w:cs="Times New Roman"/>
      <w:sz w:val="24"/>
      <w:szCs w:val="24"/>
    </w:rPr>
  </w:style>
  <w:style w:type="paragraph" w:styleId="2">
    <w:name w:val="Body Text Indent 2"/>
    <w:basedOn w:val="a"/>
    <w:link w:val="20"/>
    <w:uiPriority w:val="99"/>
    <w:rsid w:val="006A54DA"/>
    <w:pPr>
      <w:spacing w:after="120" w:line="480" w:lineRule="auto"/>
      <w:ind w:left="283"/>
    </w:pPr>
  </w:style>
  <w:style w:type="paragraph" w:styleId="21">
    <w:name w:val="Body Text 2"/>
    <w:basedOn w:val="a"/>
    <w:link w:val="22"/>
    <w:uiPriority w:val="99"/>
    <w:rsid w:val="00D01C24"/>
    <w:pPr>
      <w:spacing w:after="120" w:line="480" w:lineRule="auto"/>
    </w:pPr>
  </w:style>
  <w:style w:type="character" w:customStyle="1" w:styleId="20">
    <w:name w:val="Основний текст з відступом 2 Знак"/>
    <w:basedOn w:val="a0"/>
    <w:link w:val="2"/>
    <w:uiPriority w:val="99"/>
    <w:semiHidden/>
    <w:locked/>
    <w:rPr>
      <w:rFonts w:cs="Times New Roman"/>
      <w:sz w:val="24"/>
      <w:szCs w:val="24"/>
    </w:rPr>
  </w:style>
  <w:style w:type="character" w:styleId="ab">
    <w:name w:val="page number"/>
    <w:basedOn w:val="a0"/>
    <w:uiPriority w:val="99"/>
    <w:rsid w:val="00AD345C"/>
    <w:rPr>
      <w:rFonts w:cs="Times New Roman"/>
    </w:rPr>
  </w:style>
  <w:style w:type="character" w:customStyle="1" w:styleId="22">
    <w:name w:val="Основний текст 2 Знак"/>
    <w:basedOn w:val="a0"/>
    <w:link w:val="21"/>
    <w:uiPriority w:val="99"/>
    <w:semiHidden/>
    <w:locked/>
    <w:rPr>
      <w:rFonts w:cs="Times New Roman"/>
      <w:sz w:val="24"/>
      <w:szCs w:val="24"/>
    </w:rPr>
  </w:style>
  <w:style w:type="character" w:styleId="ac">
    <w:name w:val="Hyperlink"/>
    <w:basedOn w:val="a0"/>
    <w:uiPriority w:val="99"/>
    <w:rsid w:val="000234E9"/>
    <w:rPr>
      <w:rFonts w:cs="Times New Roman"/>
      <w:color w:val="0000FF"/>
      <w:u w:val="single"/>
    </w:rPr>
  </w:style>
  <w:style w:type="paragraph" w:styleId="ad">
    <w:name w:val="Title"/>
    <w:basedOn w:val="a"/>
    <w:link w:val="ae"/>
    <w:uiPriority w:val="10"/>
    <w:qFormat/>
    <w:rsid w:val="000234E9"/>
    <w:pPr>
      <w:spacing w:line="360" w:lineRule="auto"/>
      <w:jc w:val="center"/>
    </w:pPr>
    <w:rPr>
      <w:sz w:val="28"/>
      <w:lang w:val="uk-UA"/>
    </w:rPr>
  </w:style>
  <w:style w:type="table" w:styleId="-3">
    <w:name w:val="Table Web 3"/>
    <w:basedOn w:val="a1"/>
    <w:uiPriority w:val="99"/>
    <w:rsid w:val="00D5799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e">
    <w:name w:val="Назва Знак"/>
    <w:basedOn w:val="a0"/>
    <w:link w:val="ad"/>
    <w:uiPriority w:val="10"/>
    <w:locked/>
    <w:rPr>
      <w:rFonts w:asciiTheme="majorHAnsi" w:eastAsiaTheme="majorEastAsia" w:hAnsiTheme="majorHAnsi" w:cs="Times New Roman"/>
      <w:b/>
      <w:bCs/>
      <w:kern w:val="28"/>
      <w:sz w:val="32"/>
      <w:szCs w:val="32"/>
    </w:rPr>
  </w:style>
  <w:style w:type="paragraph" w:styleId="af">
    <w:name w:val="footnote text"/>
    <w:basedOn w:val="a"/>
    <w:link w:val="af0"/>
    <w:uiPriority w:val="99"/>
    <w:semiHidden/>
    <w:rsid w:val="00B31A60"/>
    <w:rPr>
      <w:sz w:val="20"/>
      <w:szCs w:val="20"/>
    </w:rPr>
  </w:style>
  <w:style w:type="paragraph" w:styleId="31">
    <w:name w:val="Body Text 3"/>
    <w:basedOn w:val="a"/>
    <w:link w:val="32"/>
    <w:uiPriority w:val="99"/>
    <w:rsid w:val="00B31A60"/>
    <w:pPr>
      <w:jc w:val="both"/>
    </w:pPr>
    <w:rPr>
      <w:sz w:val="28"/>
      <w:szCs w:val="20"/>
    </w:rPr>
  </w:style>
  <w:style w:type="character" w:customStyle="1" w:styleId="af0">
    <w:name w:val="Текст виноски Знак"/>
    <w:basedOn w:val="a0"/>
    <w:link w:val="af"/>
    <w:uiPriority w:val="99"/>
    <w:semiHidden/>
    <w:locked/>
    <w:rPr>
      <w:rFonts w:cs="Times New Roman"/>
    </w:rPr>
  </w:style>
  <w:style w:type="character" w:styleId="af1">
    <w:name w:val="footnote reference"/>
    <w:basedOn w:val="a0"/>
    <w:uiPriority w:val="99"/>
    <w:semiHidden/>
    <w:rsid w:val="00B31A60"/>
    <w:rPr>
      <w:rFonts w:cs="Times New Roman"/>
      <w:vertAlign w:val="superscript"/>
    </w:rPr>
  </w:style>
  <w:style w:type="character" w:customStyle="1" w:styleId="32">
    <w:name w:val="Основний текст 3 Знак"/>
    <w:basedOn w:val="a0"/>
    <w:link w:val="31"/>
    <w:uiPriority w:val="99"/>
    <w:semiHidden/>
    <w:locked/>
    <w:rPr>
      <w:rFonts w:cs="Times New Roman"/>
      <w:sz w:val="16"/>
      <w:szCs w:val="16"/>
    </w:rPr>
  </w:style>
  <w:style w:type="paragraph" w:styleId="af2">
    <w:name w:val="Normal (Web)"/>
    <w:basedOn w:val="a"/>
    <w:uiPriority w:val="99"/>
    <w:rsid w:val="003C6733"/>
    <w:pPr>
      <w:spacing w:before="100" w:beforeAutospacing="1" w:after="100" w:afterAutospacing="1"/>
    </w:pPr>
  </w:style>
  <w:style w:type="character" w:styleId="af3">
    <w:name w:val="Emphasis"/>
    <w:basedOn w:val="a0"/>
    <w:uiPriority w:val="20"/>
    <w:qFormat/>
    <w:rsid w:val="003C6733"/>
    <w:rPr>
      <w:rFonts w:cs="Times New Roman"/>
      <w:i/>
      <w:iCs/>
    </w:rPr>
  </w:style>
  <w:style w:type="character" w:styleId="af4">
    <w:name w:val="Strong"/>
    <w:basedOn w:val="a0"/>
    <w:uiPriority w:val="22"/>
    <w:qFormat/>
    <w:rsid w:val="003C6733"/>
    <w:rPr>
      <w:rFonts w:cs="Times New Roman"/>
      <w:b/>
      <w:bCs/>
    </w:rPr>
  </w:style>
  <w:style w:type="table" w:styleId="af5">
    <w:name w:val="Table Grid"/>
    <w:basedOn w:val="a1"/>
    <w:uiPriority w:val="59"/>
    <w:rsid w:val="003C6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w:basedOn w:val="a"/>
    <w:rsid w:val="00865037"/>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368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_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15238</Words>
  <Characters>86858</Characters>
  <Application>Microsoft Office Word</Application>
  <DocSecurity>0</DocSecurity>
  <Lines>723</Lines>
  <Paragraphs>203</Paragraphs>
  <ScaleCrop>false</ScaleCrop>
  <Company>Reanimator Extreme Edition</Company>
  <LinksUpToDate>false</LinksUpToDate>
  <CharactersWithSpaces>101893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user1</dc:creator>
  <cp:keywords/>
  <dc:description/>
  <cp:lastModifiedBy>Irina</cp:lastModifiedBy>
  <cp:revision>2</cp:revision>
  <cp:lastPrinted>2010-01-29T07:22:00Z</cp:lastPrinted>
  <dcterms:created xsi:type="dcterms:W3CDTF">2014-08-15T18:53:00Z</dcterms:created>
  <dcterms:modified xsi:type="dcterms:W3CDTF">2014-08-15T18:53:00Z</dcterms:modified>
</cp:coreProperties>
</file>