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8C" w:rsidRPr="00E47B8A" w:rsidRDefault="0044188C" w:rsidP="00E47B8A">
      <w:pPr>
        <w:pStyle w:val="4"/>
        <w:spacing w:before="0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Содержание</w:t>
      </w: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Введение</w:t>
      </w:r>
    </w:p>
    <w:p w:rsidR="0044188C" w:rsidRPr="00E47B8A" w:rsidRDefault="0044188C" w:rsidP="00E47B8A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Характеристика модели заданного изделия</w:t>
      </w:r>
    </w:p>
    <w:p w:rsidR="0044188C" w:rsidRPr="00E47B8A" w:rsidRDefault="0044188C" w:rsidP="00E47B8A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Характеристика основных материалов</w:t>
      </w:r>
    </w:p>
    <w:p w:rsidR="0044188C" w:rsidRPr="00E47B8A" w:rsidRDefault="0044188C" w:rsidP="00E47B8A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Выбор степени готовности изделия к примерке</w:t>
      </w:r>
    </w:p>
    <w:p w:rsidR="0044188C" w:rsidRPr="00E47B8A" w:rsidRDefault="0044188C" w:rsidP="00E47B8A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Выбор методов обработки изделия и оборудования</w:t>
      </w:r>
    </w:p>
    <w:p w:rsidR="0044188C" w:rsidRPr="00E47B8A" w:rsidRDefault="0044188C" w:rsidP="00E47B8A">
      <w:pPr>
        <w:numPr>
          <w:ilvl w:val="0"/>
          <w:numId w:val="5"/>
        </w:numPr>
        <w:tabs>
          <w:tab w:val="left" w:pos="793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 xml:space="preserve">Разработка качественных параметров  технологических операций </w:t>
      </w:r>
    </w:p>
    <w:p w:rsidR="0044188C" w:rsidRPr="00E47B8A" w:rsidRDefault="0044188C" w:rsidP="00E47B8A">
      <w:pPr>
        <w:numPr>
          <w:ilvl w:val="0"/>
          <w:numId w:val="5"/>
        </w:numPr>
        <w:tabs>
          <w:tab w:val="left" w:pos="793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обработки узла одежды</w:t>
      </w:r>
    </w:p>
    <w:p w:rsidR="0044188C" w:rsidRPr="00E47B8A" w:rsidRDefault="0044188C" w:rsidP="00E47B8A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Выводы и рекомендации</w:t>
      </w:r>
    </w:p>
    <w:p w:rsidR="0044188C" w:rsidRPr="00E47B8A" w:rsidRDefault="0044188C" w:rsidP="00E47B8A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Список литературы</w:t>
      </w:r>
    </w:p>
    <w:p w:rsidR="0044188C" w:rsidRPr="00E47B8A" w:rsidRDefault="0044188C" w:rsidP="00E47B8A">
      <w:pPr>
        <w:pStyle w:val="4"/>
        <w:spacing w:before="0"/>
        <w:ind w:firstLine="720"/>
        <w:jc w:val="center"/>
        <w:rPr>
          <w:sz w:val="28"/>
          <w:szCs w:val="28"/>
        </w:rPr>
      </w:pPr>
    </w:p>
    <w:p w:rsidR="0044188C" w:rsidRPr="00E47B8A" w:rsidRDefault="0044188C" w:rsidP="00E47B8A">
      <w:pPr>
        <w:pStyle w:val="4"/>
        <w:spacing w:before="0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br w:type="page"/>
      </w:r>
      <w:r w:rsidRPr="00E47B8A">
        <w:rPr>
          <w:sz w:val="28"/>
          <w:szCs w:val="28"/>
        </w:rPr>
        <w:lastRenderedPageBreak/>
        <w:t>1. Введение</w:t>
      </w: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widowControl w:val="0"/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В современных условиях взаимоотношений между предприятиями и потребителями становится очевидной необходимость постоянно идти в ногу с быстроразвивающимися технологическими новинками, которые сильно облегчают и упрощают, производственный процесс.  Техническое перевооружение легкой промышленности, ускоренное внедрение новых интенсифицированных технологических процессов невозможно без использования современного высокопроизводительного оборудования и средств вычислительной техники, комплексной механизации и автоматизации. Основными видами продукции легкой промышленности являются одежда, обувь, меховые и кожгалантерейные изделия. Выпуск этой продукции обеспечивается швейной, обувной, кожевенной и меховой подотраслями, а также подотраслью полимерных пленочных материалов и искусственной кожи. Производства, входящие в состав каждой подотрасли, существенно различаются, однако они связаны между собой, что дает возможность выделить некоторые общие для всех технологических процессов вопросы.</w:t>
      </w:r>
    </w:p>
    <w:p w:rsidR="0044188C" w:rsidRPr="00E47B8A" w:rsidRDefault="0044188C" w:rsidP="00E47B8A">
      <w:pPr>
        <w:widowControl w:val="0"/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Разработка и внедрение автоматизированных систем управления технологическими процессами (АСУТП) на предприятиях легкой промышленности позволяет решать задачи оперативного управления производством на более высоком уровне по сравнению с традиционным применением локальных средств автоматики. Однако эффективное использование АСУТП требует комплексного решения вопросов управления предприятием в целом, что реализуется в последнее время путем построения автоматизированных систем управления предприятиями (АСУП). Следующим, более высоким, уровнем управления является отраслевая автоматизированная система управления (ОАСУ). Как показывает практика, добиться высокой эффективности АСУП и ОАСУ можно только при использовании АСУТП. При этом основное внимание уделено автоматизации типовых технологических процессов.</w:t>
      </w:r>
    </w:p>
    <w:p w:rsidR="0044188C" w:rsidRPr="00E47B8A" w:rsidRDefault="0044188C" w:rsidP="00E47B8A">
      <w:pPr>
        <w:widowControl w:val="0"/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 xml:space="preserve">Однако может возникнуть вопрос: каковы же предпосылки для все большего введения автоматизированного производства в современной легкой промышленности. Известны следующие объективные причины, вызывающие необходимость применения автоматических устройств как самостоятельных функциональных блоков в схеме производственной машины или агрегата:  </w:t>
      </w:r>
    </w:p>
    <w:p w:rsidR="0044188C" w:rsidRPr="00E47B8A" w:rsidRDefault="0044188C" w:rsidP="00E47B8A">
      <w:pPr>
        <w:widowControl w:val="0"/>
        <w:numPr>
          <w:ilvl w:val="0"/>
          <w:numId w:val="1"/>
        </w:numPr>
        <w:tabs>
          <w:tab w:val="clear" w:pos="1406"/>
          <w:tab w:val="num" w:pos="851"/>
        </w:tabs>
        <w:spacing w:line="360" w:lineRule="auto"/>
        <w:ind w:left="0"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 xml:space="preserve">получение информации;  </w:t>
      </w:r>
    </w:p>
    <w:p w:rsidR="0044188C" w:rsidRPr="00E47B8A" w:rsidRDefault="0044188C" w:rsidP="00E47B8A">
      <w:pPr>
        <w:widowControl w:val="0"/>
        <w:numPr>
          <w:ilvl w:val="0"/>
          <w:numId w:val="1"/>
        </w:numPr>
        <w:tabs>
          <w:tab w:val="clear" w:pos="1406"/>
          <w:tab w:val="num" w:pos="851"/>
        </w:tabs>
        <w:spacing w:line="360" w:lineRule="auto"/>
        <w:ind w:left="0"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 xml:space="preserve">обеспечение заданных пусковых и остановочных режимов;  </w:t>
      </w:r>
    </w:p>
    <w:p w:rsidR="0044188C" w:rsidRPr="00E47B8A" w:rsidRDefault="0044188C" w:rsidP="00E47B8A">
      <w:pPr>
        <w:widowControl w:val="0"/>
        <w:numPr>
          <w:ilvl w:val="0"/>
          <w:numId w:val="1"/>
        </w:numPr>
        <w:tabs>
          <w:tab w:val="clear" w:pos="1406"/>
          <w:tab w:val="num" w:pos="851"/>
        </w:tabs>
        <w:spacing w:line="360" w:lineRule="auto"/>
        <w:ind w:left="0"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 xml:space="preserve">предупреждение возникновения критических и аварийных ситуаций;  </w:t>
      </w:r>
    </w:p>
    <w:p w:rsidR="0044188C" w:rsidRPr="00E47B8A" w:rsidRDefault="0044188C" w:rsidP="00E47B8A">
      <w:pPr>
        <w:widowControl w:val="0"/>
        <w:numPr>
          <w:ilvl w:val="0"/>
          <w:numId w:val="1"/>
        </w:numPr>
        <w:tabs>
          <w:tab w:val="clear" w:pos="1406"/>
          <w:tab w:val="num" w:pos="851"/>
        </w:tabs>
        <w:spacing w:line="360" w:lineRule="auto"/>
        <w:ind w:left="0"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 xml:space="preserve">поддержание заданных значений технологических переменных и режимных параметров, определяющих нормальное функционирование оборудования при воздействии случайных возмущений и внешних управляющих команд (задание может быть постоянным, изменяться во времени по определенной программе либо зависеть от отклонения других переменных);  </w:t>
      </w:r>
    </w:p>
    <w:p w:rsidR="0044188C" w:rsidRPr="00E47B8A" w:rsidRDefault="0044188C" w:rsidP="00E47B8A">
      <w:pPr>
        <w:widowControl w:val="0"/>
        <w:numPr>
          <w:ilvl w:val="0"/>
          <w:numId w:val="1"/>
        </w:numPr>
        <w:tabs>
          <w:tab w:val="clear" w:pos="1406"/>
          <w:tab w:val="num" w:pos="851"/>
        </w:tabs>
        <w:spacing w:line="360" w:lineRule="auto"/>
        <w:ind w:left="0"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 xml:space="preserve">оптимизация хода технологического процесса с целью повышения его эффективности при непрерывно изменяющихся внешних условиях и внутренней структуры модели управляемого объекта;  </w:t>
      </w:r>
    </w:p>
    <w:p w:rsidR="0044188C" w:rsidRPr="00E47B8A" w:rsidRDefault="0044188C" w:rsidP="00E47B8A">
      <w:pPr>
        <w:widowControl w:val="0"/>
        <w:numPr>
          <w:ilvl w:val="0"/>
          <w:numId w:val="1"/>
        </w:numPr>
        <w:tabs>
          <w:tab w:val="clear" w:pos="1406"/>
          <w:tab w:val="num" w:pos="851"/>
        </w:tabs>
        <w:spacing w:line="360" w:lineRule="auto"/>
        <w:ind w:left="0"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улучшение условий труда людей с одновременным изменением его содержания.</w:t>
      </w:r>
    </w:p>
    <w:p w:rsidR="0044188C" w:rsidRPr="00E47B8A" w:rsidRDefault="0044188C" w:rsidP="00E47B8A">
      <w:pPr>
        <w:widowControl w:val="0"/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В наиболее общем определении автоматизация технологического процесса (оборудования) означает применение автоматических устройств и систем для выполнения функций управления этим процессом с целью частичного, а в дальнейшем полного освобождения человека от ручного труда.</w:t>
      </w:r>
    </w:p>
    <w:p w:rsidR="00E47B8A" w:rsidRDefault="00E47B8A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br w:type="page"/>
        <w:t xml:space="preserve">Высокие требования, предъявляемые к качеству изделий по индивидуальным заказам, возможно, удовлетворить, постоянно усовершенствуя технологию пошива одежды. При этом повышение качества и эффективности процессов изготовления и ремонта швейных изделий может  быть достигнут не только за счет использования прогрессивных методов обработки, но и благодаря научно обоснованному выбору материалов. Для создания модных изделий, отвечающих современному уровню технологического процесса, необходимо применение специализированных тканей (прогрессивная технология предусматривает широкое применение таких тканей).     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В связи с тем что практическое осуществление автоматизации может быть сопряжено со значительными затратами, возникает необходимость предварительного рассмотрения экономической целесообразности внедрения автоматических устройств. Целесообразность автоматизации технологического процесса выявляется исходя из экономических показателей, оцениваемых с учетом таких факторов, как степень механизации и автоматизации рассматриваемого оборудования; однородность сырья; стабильность источников энергии и материальных потоков; неизменность требований к технологическим режимам обработки материалов (деталей, изделий); наличие датчиков, приборов, автоматических регуляторов, позволяющих проводить анализ сырья, измерение режимных параметров, контроль и управление; технические возможности осуществления управляющих воздействий и установки исполнительных устройств; потребность в вычислительных устройствах; ориентировочная стоимость устройств, устанавливаемых в связи с автоматизацией; численность и квалификация персонала по эксплуатации систем автоматизации.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 xml:space="preserve">Сейчас в России, как никогда прежде, назрела необходимость в перевооружении технологического процесса производства одежды. По опыту мы видим, что те предприятия, которые внедрили новые технологии сейчас развиваются, и им легче перенести кризисные явления, чем тем которые работают сейчас на устаревшем оборудовании и по старым технологическим и производственным установкам.     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 xml:space="preserve">Таким образом, подводя итог, можно сказать, что залогом развития легкой промышленности в современных условиях является внедрение (а при нынешнем положении в России – наиболее скорейшее) автоматизированных систем и компьютерных программ по разработке и   проектированию одежды. 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Курсовая работа – учебно-исследовательское с элементами научного творчества произведение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Задачи курсовой работы:</w:t>
      </w:r>
    </w:p>
    <w:p w:rsidR="0044188C" w:rsidRPr="00E47B8A" w:rsidRDefault="0044188C" w:rsidP="00E47B8A">
      <w:pPr>
        <w:pStyle w:val="21"/>
        <w:widowControl w:val="0"/>
        <w:numPr>
          <w:ilvl w:val="0"/>
          <w:numId w:val="2"/>
        </w:numPr>
        <w:spacing w:line="360" w:lineRule="auto"/>
        <w:ind w:left="0" w:firstLine="720"/>
        <w:rPr>
          <w:sz w:val="28"/>
          <w:szCs w:val="28"/>
        </w:rPr>
      </w:pPr>
      <w:r w:rsidRPr="00E47B8A">
        <w:rPr>
          <w:sz w:val="28"/>
          <w:szCs w:val="28"/>
        </w:rPr>
        <w:t>систематизация, расширение, и углубление теоретических и практических  и теоретических знаний по технологии швейного производства</w:t>
      </w:r>
    </w:p>
    <w:p w:rsidR="0044188C" w:rsidRPr="00E47B8A" w:rsidRDefault="0044188C" w:rsidP="00E47B8A">
      <w:pPr>
        <w:pStyle w:val="21"/>
        <w:widowControl w:val="0"/>
        <w:numPr>
          <w:ilvl w:val="0"/>
          <w:numId w:val="2"/>
        </w:numPr>
        <w:spacing w:line="360" w:lineRule="auto"/>
        <w:ind w:left="0" w:firstLine="720"/>
        <w:rPr>
          <w:sz w:val="28"/>
          <w:szCs w:val="28"/>
        </w:rPr>
      </w:pPr>
      <w:r w:rsidRPr="00E47B8A">
        <w:rPr>
          <w:sz w:val="28"/>
          <w:szCs w:val="28"/>
        </w:rPr>
        <w:t>подбор рационального пакета материалов, рекомендуемых для изготовления проектируемого изделия, выбор рационального метода обработки заданного узла одежды</w:t>
      </w:r>
    </w:p>
    <w:p w:rsidR="0044188C" w:rsidRPr="00E47B8A" w:rsidRDefault="0044188C" w:rsidP="00E47B8A">
      <w:pPr>
        <w:pStyle w:val="21"/>
        <w:widowControl w:val="0"/>
        <w:numPr>
          <w:ilvl w:val="0"/>
          <w:numId w:val="2"/>
        </w:numPr>
        <w:spacing w:line="360" w:lineRule="auto"/>
        <w:ind w:left="0" w:firstLine="720"/>
        <w:rPr>
          <w:sz w:val="28"/>
          <w:szCs w:val="28"/>
        </w:rPr>
      </w:pPr>
      <w:r w:rsidRPr="00E47B8A">
        <w:rPr>
          <w:sz w:val="28"/>
          <w:szCs w:val="28"/>
        </w:rPr>
        <w:t>развитие самостоятельности и творчества при решении конкретных материаловедческих, технологических задач швейного производства решение художественных, технических, и социальных  задач.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pStyle w:val="a3"/>
        <w:ind w:firstLine="720"/>
        <w:jc w:val="center"/>
        <w:rPr>
          <w:b/>
          <w:bCs/>
          <w:sz w:val="28"/>
          <w:szCs w:val="28"/>
        </w:rPr>
      </w:pPr>
      <w:r w:rsidRPr="00E47B8A">
        <w:rPr>
          <w:b/>
          <w:bCs/>
          <w:sz w:val="28"/>
          <w:szCs w:val="28"/>
        </w:rPr>
        <w:t>2. Характеристика модели заданного изделия</w:t>
      </w:r>
    </w:p>
    <w:p w:rsidR="0044188C" w:rsidRPr="00E47B8A" w:rsidRDefault="0044188C" w:rsidP="00E47B8A">
      <w:pPr>
        <w:pStyle w:val="a3"/>
        <w:ind w:firstLine="720"/>
        <w:jc w:val="both"/>
        <w:rPr>
          <w:b/>
          <w:bCs/>
          <w:sz w:val="28"/>
          <w:szCs w:val="28"/>
        </w:rPr>
      </w:pPr>
    </w:p>
    <w:p w:rsidR="0044188C" w:rsidRPr="00E47B8A" w:rsidRDefault="0044188C" w:rsidP="00E47B8A">
      <w:pPr>
        <w:pStyle w:val="a3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В соответствии с темой курсового проекта была выбрана модель заданного изделия. Модель отвечает основным направлениям моды на данный период и содержит заданный узел одежды для выбора и детального анализа методов обработки.</w:t>
      </w:r>
    </w:p>
    <w:p w:rsidR="0044188C" w:rsidRPr="00E47B8A" w:rsidRDefault="0044188C" w:rsidP="00E47B8A">
      <w:pPr>
        <w:pStyle w:val="a3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 xml:space="preserve"> Для повседневно-делового пальто характерны содержательность и умеренный объем. Модное направление в таком пальто, отражается, прежде всего, на его деталях, длине и дополнениях в сочетании с современной силуэтной формой.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Пальто является одной из наиболее необходимых вещей в гардеробе каждого  современного мужчины. Оно удобно,  функционально, комфортно, а главное модно и идеально подходит для повседневной носки.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Конструкция проста и технологична. Пальто прямого силуэта. Застежка центральная на три обметные петли и три пуговицы. На полочке обработаны прорезные карманы с клапанами расположенные  горизонтально.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Спинки разрезная, со средним швом. Внизу спинки по линии шва расположена петлица.</w:t>
      </w:r>
    </w:p>
    <w:p w:rsidR="0044188C" w:rsidRPr="00E47B8A" w:rsidRDefault="0044188C" w:rsidP="00E47B8A">
      <w:pPr>
        <w:pStyle w:val="21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 xml:space="preserve">Покрой рукава – классический втачной двух шовный. Воротник отложной, пиджачного типа, с углубленной линией горловины, до линии груди. 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Пальто из чистошерстяного гладкоокрашенного шерстяного велюра обрабатывается на подкладке. Рекомендуемый размер: 170-100-88, для мужчин среднего возраста. Наглядное изображение модели представлено (рис. 1).</w:t>
      </w:r>
    </w:p>
    <w:p w:rsidR="0044188C" w:rsidRPr="00E47B8A" w:rsidRDefault="00444474" w:rsidP="00E47B8A">
      <w:pPr>
        <w:spacing w:line="360" w:lineRule="auto"/>
        <w:ind w:firstLine="720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6.6pt;width:147.4pt;height:372.65pt;z-index:-251703808;mso-wrap-edited:f" wrapcoords="-59 0 -59 21577 21600 21577 21600 0 -59 0" o:allowincell="f">
            <v:imagedata r:id="rId7" o:title=""/>
          </v:shape>
        </w:pict>
      </w:r>
    </w:p>
    <w:p w:rsidR="0044188C" w:rsidRPr="00E47B8A" w:rsidRDefault="00444474" w:rsidP="00E47B8A">
      <w:pPr>
        <w:spacing w:line="360" w:lineRule="auto"/>
        <w:ind w:firstLine="720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73pt;margin-top:10.6pt;width:105.6pt;height:253.45pt;z-index:-251702784;mso-wrap-edited:f" wrapcoords="-153 0 -153 21536 21600 21536 21600 0 -153 0" o:allowincell="f">
            <v:imagedata r:id="rId8" o:title=""/>
          </v:shape>
        </w:pict>
      </w: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pStyle w:val="33"/>
        <w:ind w:left="0" w:firstLine="720"/>
        <w:rPr>
          <w:b/>
          <w:bCs/>
        </w:rPr>
      </w:pPr>
      <w:r w:rsidRPr="00E47B8A">
        <w:rPr>
          <w:b/>
          <w:bCs/>
        </w:rPr>
        <w:t>3. Характеристика основных материалов</w:t>
      </w:r>
    </w:p>
    <w:p w:rsidR="0044188C" w:rsidRPr="00E47B8A" w:rsidRDefault="0044188C" w:rsidP="00E47B8A">
      <w:pPr>
        <w:pStyle w:val="33"/>
        <w:ind w:left="0" w:firstLine="720"/>
        <w:jc w:val="both"/>
      </w:pPr>
      <w:r w:rsidRPr="00E47B8A">
        <w:t>Выбор материалов для изделия определяется требованиями к изделию и зависит от значений показателей качества, или параметров свойств материалов.</w:t>
      </w:r>
    </w:p>
    <w:p w:rsidR="0044188C" w:rsidRPr="00E47B8A" w:rsidRDefault="0044188C" w:rsidP="00E47B8A">
      <w:pPr>
        <w:pStyle w:val="33"/>
        <w:ind w:left="0" w:firstLine="720"/>
        <w:jc w:val="both"/>
      </w:pPr>
      <w:r w:rsidRPr="00E47B8A">
        <w:t>К материалу предъявляются определенные требования на различных стадиях производства изделия из него, а так же при  эксплуатации изделия. На стадии проектирования одежды, модельер-конструктор предъявляет повышенные требования к художественно-эстетическим показателям качества материала. Кроме того, он должен учесть все технологические и потребительские требования к материалу с тем, чтобы создать изделие, обладающие необходимым комплексом   свойств.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Поскольку одежда представляет собой многослойную систему, то должны быть установлены требования ко всем материалам, входящим в пакет данного изделия. Все материалы подобраны в соответствии с Н.Т.Д. на каждый отдельный материал.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Требования к материалам устанавливается на основании требований к изделию и характеристики модельно-конструкторских особенностей модели.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Также для создания проектируемой модели необходимо учесть потребительские требования к материалу, такие как теплоемкость, износостойкость, устойчивость к действию химической стирки и несминаемость.</w:t>
      </w:r>
    </w:p>
    <w:p w:rsidR="0044188C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Перечень материалов для изготовления проектируемой модели приведен (табл.1).</w:t>
      </w:r>
    </w:p>
    <w:p w:rsidR="00E47B8A" w:rsidRDefault="00E47B8A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E47B8A" w:rsidRPr="00E47B8A" w:rsidRDefault="00E47B8A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E47B8A" w:rsidRDefault="00E47B8A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E47B8A" w:rsidRDefault="00E47B8A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  <w:sectPr w:rsidR="00E47B8A" w:rsidSect="00E47B8A">
          <w:headerReference w:type="default" r:id="rId9"/>
          <w:pgSz w:w="11906" w:h="16838" w:code="9"/>
          <w:pgMar w:top="1134" w:right="851" w:bottom="1134" w:left="1701" w:header="720" w:footer="720" w:gutter="0"/>
          <w:cols w:space="720"/>
          <w:titlePg/>
        </w:sectPr>
      </w:pPr>
    </w:p>
    <w:p w:rsidR="0044188C" w:rsidRPr="00E47B8A" w:rsidRDefault="0044188C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1</w:t>
      </w:r>
    </w:p>
    <w:p w:rsidR="0044188C" w:rsidRPr="00E47B8A" w:rsidRDefault="0044188C" w:rsidP="00E47B8A">
      <w:pPr>
        <w:pStyle w:val="2"/>
        <w:spacing w:line="360" w:lineRule="auto"/>
        <w:ind w:firstLine="720"/>
      </w:pPr>
      <w:r w:rsidRPr="00E47B8A">
        <w:t>Характеристика материалов пакета</w:t>
      </w:r>
    </w:p>
    <w:p w:rsidR="0044188C" w:rsidRPr="00E47B8A" w:rsidRDefault="0044188C" w:rsidP="00E47B8A">
      <w:pPr>
        <w:spacing w:line="360" w:lineRule="auto"/>
        <w:ind w:firstLine="720"/>
        <w:rPr>
          <w:sz w:val="28"/>
          <w:szCs w:val="28"/>
        </w:rPr>
      </w:pPr>
    </w:p>
    <w:tbl>
      <w:tblPr>
        <w:tblW w:w="15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0"/>
        <w:gridCol w:w="983"/>
        <w:gridCol w:w="86"/>
        <w:gridCol w:w="764"/>
        <w:gridCol w:w="53"/>
        <w:gridCol w:w="798"/>
        <w:gridCol w:w="36"/>
        <w:gridCol w:w="567"/>
        <w:gridCol w:w="584"/>
        <w:gridCol w:w="567"/>
        <w:gridCol w:w="614"/>
        <w:gridCol w:w="567"/>
        <w:gridCol w:w="468"/>
        <w:gridCol w:w="576"/>
        <w:gridCol w:w="193"/>
        <w:gridCol w:w="1544"/>
        <w:gridCol w:w="31"/>
        <w:gridCol w:w="1396"/>
        <w:gridCol w:w="54"/>
        <w:gridCol w:w="908"/>
        <w:gridCol w:w="60"/>
        <w:gridCol w:w="804"/>
        <w:gridCol w:w="66"/>
        <w:gridCol w:w="975"/>
        <w:gridCol w:w="66"/>
        <w:gridCol w:w="1092"/>
        <w:gridCol w:w="66"/>
      </w:tblGrid>
      <w:tr w:rsidR="00E47B8A" w:rsidRPr="00E47B8A" w:rsidTr="00E47B8A">
        <w:trPr>
          <w:cantSplit/>
          <w:trHeight w:val="48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Материал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Артикул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Ширина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vertAlign w:val="superscript"/>
              </w:rPr>
            </w:pPr>
            <w:r w:rsidRPr="00E47B8A">
              <w:t>Поверхностная плотность г</w:t>
            </w:r>
            <w:r w:rsidRPr="00E47B8A">
              <w:rPr>
                <w:lang w:val="en-US"/>
              </w:rPr>
              <w:t>/</w:t>
            </w:r>
            <w:r w:rsidRPr="00E47B8A">
              <w:t>м</w:t>
            </w:r>
            <w:r w:rsidRPr="00E47B8A">
              <w:rPr>
                <w:vertAlign w:val="superscript"/>
              </w:rPr>
              <w:t>2</w:t>
            </w:r>
          </w:p>
        </w:tc>
        <w:tc>
          <w:tcPr>
            <w:tcW w:w="2332" w:type="dxa"/>
            <w:gridSpan w:val="4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Линейная плотность пряжи (текс., метрический номер)</w:t>
            </w:r>
          </w:p>
        </w:tc>
        <w:tc>
          <w:tcPr>
            <w:tcW w:w="1804" w:type="dxa"/>
            <w:gridSpan w:val="4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Плотностьколичество нитей на 10 см. по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Волокнистый состав, %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Основные виды маш-ых строчек</w:t>
            </w:r>
          </w:p>
        </w:tc>
        <w:tc>
          <w:tcPr>
            <w:tcW w:w="1838" w:type="dxa"/>
            <w:gridSpan w:val="4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Швейные нитки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№ иглы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Кол-во стежков 1 см. строчки</w:t>
            </w:r>
          </w:p>
        </w:tc>
      </w:tr>
      <w:tr w:rsidR="00E47B8A" w:rsidRPr="00E47B8A" w:rsidTr="00E47B8A">
        <w:trPr>
          <w:gridAfter w:val="1"/>
          <w:wAfter w:w="66" w:type="dxa"/>
          <w:cantSplit/>
          <w:trHeight w:val="940"/>
          <w:jc w:val="center"/>
        </w:trPr>
        <w:tc>
          <w:tcPr>
            <w:tcW w:w="1560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850" w:type="dxa"/>
            <w:gridSpan w:val="2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8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60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Осн.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Уток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Осн.</w:t>
            </w:r>
          </w:p>
        </w:tc>
        <w:tc>
          <w:tcPr>
            <w:tcW w:w="104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Утку</w:t>
            </w:r>
          </w:p>
        </w:tc>
        <w:tc>
          <w:tcPr>
            <w:tcW w:w="173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142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962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Волокнистый сост</w:t>
            </w:r>
          </w:p>
        </w:tc>
        <w:tc>
          <w:tcPr>
            <w:tcW w:w="86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Торг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Овый ном.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</w:tr>
      <w:tr w:rsidR="0044188C" w:rsidRPr="00E47B8A" w:rsidTr="00E47B8A">
        <w:trPr>
          <w:cantSplit/>
          <w:trHeight w:val="19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</w:t>
            </w:r>
          </w:p>
        </w:tc>
        <w:tc>
          <w:tcPr>
            <w:tcW w:w="817" w:type="dxa"/>
            <w:gridSpan w:val="2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3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4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5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6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7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8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8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10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11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12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13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14</w:t>
            </w:r>
          </w:p>
        </w:tc>
      </w:tr>
      <w:tr w:rsidR="0044188C" w:rsidRPr="00E47B8A" w:rsidTr="00E47B8A">
        <w:trPr>
          <w:cantSplit/>
          <w:trHeight w:val="200"/>
          <w:jc w:val="center"/>
        </w:trPr>
        <w:tc>
          <w:tcPr>
            <w:tcW w:w="15488" w:type="dxa"/>
            <w:gridSpan w:val="28"/>
            <w:tcBorders>
              <w:left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rPr>
                <w:lang w:val="en-US"/>
              </w:rPr>
              <w:t>I</w:t>
            </w:r>
            <w:r w:rsidRPr="00E47B8A">
              <w:t xml:space="preserve"> пакет материалов</w:t>
            </w:r>
          </w:p>
        </w:tc>
      </w:tr>
      <w:tr w:rsidR="0044188C" w:rsidRPr="00E47B8A" w:rsidTr="00E47B8A">
        <w:trPr>
          <w:cantSplit/>
          <w:trHeight w:val="20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Габардин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1511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142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364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19*2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19*2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477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410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100%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шерсть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3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Подкладочный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32290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13,3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13,3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507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305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100%вис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934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Многозональный  термоклеевой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 зоны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75088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80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1з. 160 2з.150. 3з.120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33%х/б 37вис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11%пэ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19% шерсть 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К.П.М. в мелкие детали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1180</w:t>
            </w:r>
            <w:r w:rsidRPr="00E47B8A">
              <w:rPr>
                <w:lang w:val="en-US"/>
              </w:rPr>
              <w:t>BS</w:t>
            </w:r>
            <w:r w:rsidRPr="00E47B8A">
              <w:t>/4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65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70%ви 30%ПА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Клеевая кромка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4562/</w:t>
            </w:r>
            <w:r w:rsidRPr="00E47B8A">
              <w:rPr>
                <w:lang w:val="en-US"/>
              </w:rPr>
              <w:t>ZA4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90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70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rPr>
                <w:lang w:val="en-US"/>
              </w:rPr>
              <w:t>39%</w:t>
            </w:r>
            <w:r w:rsidRPr="00E47B8A">
              <w:t>ви 61%х/б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349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Клеевая паутинка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7824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100% сополиамид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</w:tr>
      <w:tr w:rsidR="0044188C" w:rsidRPr="00E47B8A" w:rsidTr="00E47B8A">
        <w:trPr>
          <w:cantSplit/>
          <w:trHeight w:val="774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Нитки «Экстра»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ОСТ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17-921-88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Стачивающие, обметка петель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100% 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Л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40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3-4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488" w:type="dxa"/>
            <w:gridSpan w:val="28"/>
            <w:tcBorders>
              <w:left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rPr>
                <w:lang w:val="en-US"/>
              </w:rPr>
              <w:t>II</w:t>
            </w:r>
            <w:r w:rsidRPr="00E47B8A">
              <w:t xml:space="preserve"> пакет материалов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3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4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5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6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7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8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8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10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11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12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13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14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Материал пальтовый «Эра»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15225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142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448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31*2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31*2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84*2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321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260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95%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шерсть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5%ПА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Подкладочный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32109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120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13,3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16,6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745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293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70%вис 30%ац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К.П.М. (основной)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1142</w:t>
            </w:r>
            <w:r w:rsidRPr="00E47B8A">
              <w:rPr>
                <w:lang w:val="en-US"/>
              </w:rPr>
              <w:t>Bs</w:t>
            </w:r>
            <w:r w:rsidRPr="00E47B8A">
              <w:t>4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75%ви 25%ПА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409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(второй слой)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130</w:t>
            </w:r>
            <w:r w:rsidRPr="00E47B8A">
              <w:rPr>
                <w:lang w:val="en-US"/>
              </w:rPr>
              <w:t>W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80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220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37%волос 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 xml:space="preserve">25%х/б з2%ви 6%ПЭ 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409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К.П.М. в мелкие детали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250</w:t>
            </w:r>
            <w:r w:rsidRPr="00E47B8A">
              <w:rPr>
                <w:lang w:val="en-US"/>
              </w:rPr>
              <w:t>WP3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75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65%ви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.35%ПЭ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1092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Клеевая кромка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t>4562/</w:t>
            </w:r>
            <w:r w:rsidRPr="00E47B8A">
              <w:rPr>
                <w:lang w:val="en-US"/>
              </w:rPr>
              <w:t>ZA4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90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70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lang w:val="en-US"/>
              </w:rPr>
            </w:pPr>
            <w:r w:rsidRPr="00E47B8A">
              <w:rPr>
                <w:lang w:val="en-US"/>
              </w:rPr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rPr>
                <w:lang w:val="en-US"/>
              </w:rPr>
              <w:t>39%</w:t>
            </w:r>
            <w:r w:rsidRPr="00E47B8A">
              <w:t>ви 61%х/б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409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Нитки «Прима»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ОСТ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17-921-88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Стачивающие, обметка петель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100% 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Л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40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90-100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3-4</w:t>
            </w:r>
          </w:p>
        </w:tc>
      </w:tr>
      <w:tr w:rsidR="0044188C" w:rsidRPr="00E47B8A" w:rsidTr="00E47B8A">
        <w:trPr>
          <w:cantSplit/>
          <w:trHeight w:val="257"/>
          <w:jc w:val="center"/>
        </w:trPr>
        <w:tc>
          <w:tcPr>
            <w:tcW w:w="15488" w:type="dxa"/>
            <w:gridSpan w:val="28"/>
            <w:tcBorders>
              <w:left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rPr>
                <w:lang w:val="en-US"/>
              </w:rPr>
              <w:t>III</w:t>
            </w:r>
            <w:r w:rsidRPr="00E47B8A">
              <w:t xml:space="preserve"> пакет материалов</w:t>
            </w:r>
          </w:p>
        </w:tc>
      </w:tr>
      <w:tr w:rsidR="0044188C" w:rsidRPr="00E47B8A" w:rsidTr="00E47B8A">
        <w:trPr>
          <w:cantSplit/>
          <w:trHeight w:val="409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Вельвет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4111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152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247</w:t>
            </w:r>
            <w:r w:rsidRPr="00E47B8A">
              <w:rPr>
                <w:vertAlign w:val="superscript"/>
              </w:rPr>
              <w:t>-</w:t>
            </w:r>
            <w:r w:rsidRPr="00E47B8A">
              <w:t>19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11,8*2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15,4*2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339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1120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100%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х/б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4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Подкладочный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42064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125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16,6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18,5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520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240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60%вис 40%х/б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19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К.П.М. основной 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1180</w:t>
            </w:r>
            <w:r w:rsidRPr="00E47B8A">
              <w:rPr>
                <w:lang w:val="en-US"/>
              </w:rPr>
              <w:t>BS</w:t>
            </w:r>
            <w:r w:rsidRPr="00E47B8A">
              <w:t>/4</w:t>
            </w:r>
          </w:p>
        </w:tc>
        <w:tc>
          <w:tcPr>
            <w:tcW w:w="817" w:type="dxa"/>
            <w:gridSpan w:val="2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85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70%ви 30%ПА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0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К.П.М. в мелкие детали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1210</w:t>
            </w:r>
            <w:r w:rsidRPr="00E47B8A">
              <w:rPr>
                <w:lang w:val="en-US"/>
              </w:rPr>
              <w:t>BS</w:t>
            </w:r>
            <w:r w:rsidRPr="00E47B8A">
              <w:t>/3</w:t>
            </w:r>
          </w:p>
        </w:tc>
        <w:tc>
          <w:tcPr>
            <w:tcW w:w="817" w:type="dxa"/>
            <w:gridSpan w:val="2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60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80%ви 20%ПА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</w:tr>
      <w:tr w:rsidR="0044188C" w:rsidRPr="00E47B8A" w:rsidTr="00E47B8A">
        <w:trPr>
          <w:cantSplit/>
          <w:trHeight w:val="230"/>
          <w:jc w:val="center"/>
        </w:trPr>
        <w:tc>
          <w:tcPr>
            <w:tcW w:w="1570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Нитки армированные</w:t>
            </w:r>
          </w:p>
        </w:tc>
        <w:tc>
          <w:tcPr>
            <w:tcW w:w="10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ОСТ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17-921-88</w:t>
            </w:r>
          </w:p>
        </w:tc>
        <w:tc>
          <w:tcPr>
            <w:tcW w:w="81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34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45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Стачивающие, обметка петель</w:t>
            </w:r>
          </w:p>
        </w:tc>
        <w:tc>
          <w:tcPr>
            <w:tcW w:w="96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100%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Л</w:t>
            </w:r>
          </w:p>
        </w:tc>
        <w:tc>
          <w:tcPr>
            <w:tcW w:w="87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40</w:t>
            </w:r>
          </w:p>
        </w:tc>
        <w:tc>
          <w:tcPr>
            <w:tcW w:w="104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1158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3-4</w:t>
            </w:r>
          </w:p>
        </w:tc>
      </w:tr>
      <w:tr w:rsidR="0044188C" w:rsidRPr="00E47B8A" w:rsidTr="00E47B8A">
        <w:trPr>
          <w:cantSplit/>
          <w:trHeight w:val="230"/>
          <w:jc w:val="center"/>
        </w:trPr>
        <w:tc>
          <w:tcPr>
            <w:tcW w:w="1570" w:type="dxa"/>
            <w:gridSpan w:val="2"/>
            <w:tcBorders>
              <w:left w:val="nil"/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Нитки</w:t>
            </w:r>
          </w:p>
        </w:tc>
        <w:tc>
          <w:tcPr>
            <w:tcW w:w="1069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ОСТ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17-921-88</w:t>
            </w:r>
          </w:p>
        </w:tc>
        <w:tc>
          <w:tcPr>
            <w:tcW w:w="817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834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51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181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035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769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575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450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отделочная</w:t>
            </w:r>
          </w:p>
        </w:tc>
        <w:tc>
          <w:tcPr>
            <w:tcW w:w="968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100%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шелк</w:t>
            </w:r>
          </w:p>
        </w:tc>
        <w:tc>
          <w:tcPr>
            <w:tcW w:w="870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40</w:t>
            </w:r>
          </w:p>
        </w:tc>
        <w:tc>
          <w:tcPr>
            <w:tcW w:w="1041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90</w:t>
            </w:r>
          </w:p>
        </w:tc>
        <w:tc>
          <w:tcPr>
            <w:tcW w:w="1158" w:type="dxa"/>
            <w:gridSpan w:val="2"/>
            <w:tcBorders>
              <w:bottom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</w:t>
            </w:r>
          </w:p>
        </w:tc>
      </w:tr>
    </w:tbl>
    <w:p w:rsidR="0044188C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E47B8A" w:rsidRDefault="00E47B8A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E47B8A" w:rsidRPr="00E47B8A" w:rsidRDefault="00E47B8A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E47B8A" w:rsidRDefault="00E47B8A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  <w:sectPr w:rsidR="00E47B8A" w:rsidSect="00E47B8A">
          <w:pgSz w:w="16838" w:h="11906" w:orient="landscape" w:code="9"/>
          <w:pgMar w:top="851" w:right="1134" w:bottom="1701" w:left="1134" w:header="720" w:footer="720" w:gutter="0"/>
          <w:cols w:space="720"/>
          <w:titlePg/>
        </w:sect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Выбор режимов влажно-тепловой обработки изделия зависит от волокнистою состава, степени крутки и переплетения нитей тканей толщины, цвета и вида поверхности, обрабатываемого материала. Поэтому для предания и закрепления формы деталей, сохранения нужных физико-механических свойств материала, необходимо уметь подбирать режимы обработки в каждом конкретном случае и строго их соблюдать. Под режимами влажно - тепловой обработки понимается диапазон значений основных факторов (температура, влажность, продолжительность воздействия и давление) и их взаимосвязь, обеспечивающая качество и производительность работ.</w:t>
      </w:r>
    </w:p>
    <w:p w:rsidR="0044188C" w:rsidRPr="00E47B8A" w:rsidRDefault="0044188C" w:rsidP="00E47B8A">
      <w:pPr>
        <w:pStyle w:val="a3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Продолжительность контакта гладильной поверхности с полуфабрикатом устанавливают в зависимости от физико-механических свойств обрабатываемого материала, толщины пакета а также от выбранных режимов влажно-тепловой обработки. Установлено, что основная часть деформации (70-80° %) происходит во время прогрева в течение 1-2 секунд, поэтому необходимо регулировать температуру нагрева (самостоятельно) по визуальной оценке качества глажения.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Давление прессования зависит то физико-механических свойств материала, вида выполняемой операции и составляет в среднем 20-100 кПа. При прессовании бортов, лацканов, низа изделия следует выбирать наибольшее время выдержки и близкие к пределам значения температуры и давления. Операции отпаривания изделий выполняют при минимальном давлении и времени обработки изделия.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После окончательной влажно-тепловой обработки и отпаривания, изделие должно быть просушено и охлаждено в подвешенном виде до полного закрепления приданной ему формы.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Таким образом, для обеспечения высокого качества влажно-тепловой обработки необходимо правильно выбирать и точно соблюдать установленные технологические режимы влажно-тепловой обработки (табл. 2)</w:t>
      </w:r>
    </w:p>
    <w:p w:rsidR="0044188C" w:rsidRPr="00E47B8A" w:rsidRDefault="0044188C" w:rsidP="00E47B8A">
      <w:pPr>
        <w:pStyle w:val="1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Таблица 2</w:t>
      </w:r>
    </w:p>
    <w:p w:rsidR="0044188C" w:rsidRPr="00E47B8A" w:rsidRDefault="0044188C" w:rsidP="00E47B8A">
      <w:pPr>
        <w:pStyle w:val="3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Режимы влажно-тепловой обработки материалов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88"/>
        <w:gridCol w:w="1065"/>
        <w:gridCol w:w="1065"/>
        <w:gridCol w:w="1065"/>
        <w:gridCol w:w="1065"/>
        <w:gridCol w:w="1065"/>
        <w:gridCol w:w="1065"/>
      </w:tblGrid>
      <w:tr w:rsidR="0044188C" w:rsidRPr="00E47B8A">
        <w:trPr>
          <w:cantSplit/>
        </w:trPr>
        <w:tc>
          <w:tcPr>
            <w:tcW w:w="2235" w:type="dxa"/>
            <w:vMerge w:val="restart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Материалы входящие в пакет изделия</w:t>
            </w:r>
          </w:p>
        </w:tc>
        <w:tc>
          <w:tcPr>
            <w:tcW w:w="195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  <w:rPr>
                <w:vertAlign w:val="superscript"/>
              </w:rPr>
            </w:pPr>
            <w:r w:rsidRPr="00E47B8A">
              <w:t>Температура прессования, С</w:t>
            </w:r>
            <w:r w:rsidRPr="00E47B8A">
              <w:rPr>
                <w:vertAlign w:val="superscript"/>
              </w:rPr>
              <w:t>0</w:t>
            </w:r>
          </w:p>
        </w:tc>
        <w:tc>
          <w:tcPr>
            <w:tcW w:w="1065" w:type="dxa"/>
            <w:vMerge w:val="restart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Усилие прессования, кПа</w:t>
            </w:r>
          </w:p>
        </w:tc>
        <w:tc>
          <w:tcPr>
            <w:tcW w:w="1065" w:type="dxa"/>
            <w:vMerge w:val="restart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Масса утюга, кг</w:t>
            </w:r>
          </w:p>
        </w:tc>
        <w:tc>
          <w:tcPr>
            <w:tcW w:w="2130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Время обработки, с</w:t>
            </w:r>
          </w:p>
        </w:tc>
        <w:tc>
          <w:tcPr>
            <w:tcW w:w="1065" w:type="dxa"/>
            <w:vMerge w:val="restart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Увлажнение, % к массе материала</w:t>
            </w:r>
          </w:p>
        </w:tc>
      </w:tr>
      <w:tr w:rsidR="0044188C" w:rsidRPr="00E47B8A">
        <w:trPr>
          <w:cantSplit/>
        </w:trPr>
        <w:tc>
          <w:tcPr>
            <w:tcW w:w="2235" w:type="dxa"/>
            <w:vMerge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</w:p>
        </w:tc>
        <w:tc>
          <w:tcPr>
            <w:tcW w:w="888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Пресса</w:t>
            </w: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Утюга</w:t>
            </w:r>
          </w:p>
        </w:tc>
        <w:tc>
          <w:tcPr>
            <w:tcW w:w="1065" w:type="dxa"/>
            <w:vMerge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</w:p>
        </w:tc>
        <w:tc>
          <w:tcPr>
            <w:tcW w:w="1065" w:type="dxa"/>
            <w:vMerge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На прессе</w:t>
            </w: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Утюгом</w:t>
            </w:r>
          </w:p>
        </w:tc>
        <w:tc>
          <w:tcPr>
            <w:tcW w:w="1065" w:type="dxa"/>
            <w:vMerge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</w:p>
        </w:tc>
      </w:tr>
      <w:tr w:rsidR="0044188C" w:rsidRPr="00E47B8A">
        <w:tc>
          <w:tcPr>
            <w:tcW w:w="2235" w:type="dxa"/>
            <w:tcBorders>
              <w:left w:val="nil"/>
            </w:tcBorders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</w:t>
            </w:r>
          </w:p>
        </w:tc>
        <w:tc>
          <w:tcPr>
            <w:tcW w:w="888" w:type="dxa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2</w:t>
            </w:r>
          </w:p>
        </w:tc>
        <w:tc>
          <w:tcPr>
            <w:tcW w:w="1065" w:type="dxa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3</w:t>
            </w:r>
          </w:p>
        </w:tc>
        <w:tc>
          <w:tcPr>
            <w:tcW w:w="1065" w:type="dxa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4</w:t>
            </w:r>
          </w:p>
        </w:tc>
        <w:tc>
          <w:tcPr>
            <w:tcW w:w="1065" w:type="dxa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5</w:t>
            </w:r>
          </w:p>
        </w:tc>
        <w:tc>
          <w:tcPr>
            <w:tcW w:w="1065" w:type="dxa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6</w:t>
            </w:r>
          </w:p>
        </w:tc>
        <w:tc>
          <w:tcPr>
            <w:tcW w:w="1065" w:type="dxa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7</w:t>
            </w:r>
          </w:p>
        </w:tc>
        <w:tc>
          <w:tcPr>
            <w:tcW w:w="1065" w:type="dxa"/>
            <w:tcBorders>
              <w:right w:val="nil"/>
            </w:tcBorders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8</w:t>
            </w:r>
          </w:p>
        </w:tc>
      </w:tr>
      <w:tr w:rsidR="0044188C" w:rsidRPr="00E47B8A">
        <w:trPr>
          <w:cantSplit/>
          <w:trHeight w:val="404"/>
        </w:trPr>
        <w:tc>
          <w:tcPr>
            <w:tcW w:w="9513" w:type="dxa"/>
            <w:gridSpan w:val="8"/>
            <w:tcBorders>
              <w:left w:val="nil"/>
              <w:right w:val="nil"/>
            </w:tcBorders>
            <w:vAlign w:val="center"/>
          </w:tcPr>
          <w:p w:rsidR="0044188C" w:rsidRPr="00E47B8A" w:rsidRDefault="0044188C" w:rsidP="00E47B8A">
            <w:pPr>
              <w:pStyle w:val="3"/>
              <w:spacing w:line="360" w:lineRule="auto"/>
              <w:ind w:firstLine="34"/>
              <w:rPr>
                <w:sz w:val="20"/>
                <w:szCs w:val="20"/>
              </w:rPr>
            </w:pPr>
            <w:r w:rsidRPr="00E47B8A">
              <w:rPr>
                <w:sz w:val="20"/>
                <w:szCs w:val="20"/>
              </w:rPr>
              <w:t>Покровная</w:t>
            </w:r>
          </w:p>
        </w:tc>
      </w:tr>
      <w:tr w:rsidR="0044188C" w:rsidRPr="00E47B8A">
        <w:tc>
          <w:tcPr>
            <w:tcW w:w="2235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Габардин</w:t>
            </w:r>
          </w:p>
        </w:tc>
        <w:tc>
          <w:tcPr>
            <w:tcW w:w="888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160</w:t>
            </w: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170</w:t>
            </w: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30-120</w:t>
            </w: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6-8</w:t>
            </w: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10-20</w:t>
            </w:r>
          </w:p>
        </w:tc>
        <w:tc>
          <w:tcPr>
            <w:tcW w:w="1065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30-40</w:t>
            </w:r>
          </w:p>
        </w:tc>
        <w:tc>
          <w:tcPr>
            <w:tcW w:w="1065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20-30</w:t>
            </w:r>
          </w:p>
        </w:tc>
      </w:tr>
      <w:tr w:rsidR="0044188C" w:rsidRPr="00E47B8A">
        <w:trPr>
          <w:cantSplit/>
          <w:trHeight w:val="455"/>
        </w:trPr>
        <w:tc>
          <w:tcPr>
            <w:tcW w:w="9513" w:type="dxa"/>
            <w:gridSpan w:val="8"/>
            <w:tcBorders>
              <w:left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Подкладочная</w:t>
            </w:r>
          </w:p>
        </w:tc>
      </w:tr>
      <w:tr w:rsidR="0044188C" w:rsidRPr="00E47B8A">
        <w:tc>
          <w:tcPr>
            <w:tcW w:w="2235" w:type="dxa"/>
            <w:tcBorders>
              <w:left w:val="nil"/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Вискозное волокно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120</w:t>
            </w:r>
          </w:p>
        </w:tc>
        <w:tc>
          <w:tcPr>
            <w:tcW w:w="1065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130</w:t>
            </w:r>
          </w:p>
        </w:tc>
        <w:tc>
          <w:tcPr>
            <w:tcW w:w="1065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30-80</w:t>
            </w:r>
          </w:p>
        </w:tc>
        <w:tc>
          <w:tcPr>
            <w:tcW w:w="1065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4-6</w:t>
            </w:r>
          </w:p>
        </w:tc>
        <w:tc>
          <w:tcPr>
            <w:tcW w:w="1065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10-15</w:t>
            </w:r>
          </w:p>
        </w:tc>
        <w:tc>
          <w:tcPr>
            <w:tcW w:w="1065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10-20</w:t>
            </w:r>
          </w:p>
        </w:tc>
        <w:tc>
          <w:tcPr>
            <w:tcW w:w="1065" w:type="dxa"/>
            <w:tcBorders>
              <w:bottom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  <w:jc w:val="center"/>
            </w:pPr>
            <w:r w:rsidRPr="00E47B8A">
              <w:t>-</w:t>
            </w:r>
          </w:p>
        </w:tc>
      </w:tr>
    </w:tbl>
    <w:p w:rsidR="0044188C" w:rsidRPr="00E47B8A" w:rsidRDefault="0044188C" w:rsidP="00E47B8A">
      <w:pPr>
        <w:pStyle w:val="23"/>
        <w:spacing w:line="360" w:lineRule="auto"/>
        <w:ind w:right="0" w:firstLine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Параметры образования клеевых соединений в процессе обработки заданного узла одежды приведены в табл. 3.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Таблица 3</w:t>
      </w:r>
    </w:p>
    <w:p w:rsidR="0044188C" w:rsidRPr="00E47B8A" w:rsidRDefault="0044188C" w:rsidP="00E47B8A">
      <w:pPr>
        <w:pStyle w:val="2"/>
        <w:spacing w:line="360" w:lineRule="auto"/>
        <w:ind w:firstLine="720"/>
      </w:pPr>
      <w:r w:rsidRPr="00E47B8A">
        <w:t>Параметры образования клеевых соединений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701"/>
        <w:gridCol w:w="1275"/>
        <w:gridCol w:w="1418"/>
        <w:gridCol w:w="1701"/>
      </w:tblGrid>
      <w:tr w:rsidR="0044188C" w:rsidRPr="00E47B8A">
        <w:trPr>
          <w:cantSplit/>
        </w:trPr>
        <w:tc>
          <w:tcPr>
            <w:tcW w:w="1418" w:type="dxa"/>
            <w:vMerge w:val="restart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Материал</w:t>
            </w:r>
          </w:p>
        </w:tc>
        <w:tc>
          <w:tcPr>
            <w:tcW w:w="1276" w:type="dxa"/>
            <w:vMerge w:val="restart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Вид клея</w:t>
            </w:r>
          </w:p>
        </w:tc>
        <w:tc>
          <w:tcPr>
            <w:tcW w:w="6095" w:type="dxa"/>
            <w:gridSpan w:val="4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Режимы склеивания</w:t>
            </w:r>
          </w:p>
        </w:tc>
      </w:tr>
      <w:tr w:rsidR="0044188C" w:rsidRPr="00E47B8A">
        <w:trPr>
          <w:cantSplit/>
        </w:trPr>
        <w:tc>
          <w:tcPr>
            <w:tcW w:w="1418" w:type="dxa"/>
            <w:vMerge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</w:tc>
        <w:tc>
          <w:tcPr>
            <w:tcW w:w="1701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  <w:rPr>
                <w:vertAlign w:val="superscript"/>
              </w:rPr>
            </w:pPr>
            <w:r w:rsidRPr="00E47B8A">
              <w:t>Температура прессующей поверхности, С</w:t>
            </w:r>
            <w:r w:rsidRPr="00E47B8A">
              <w:rPr>
                <w:vertAlign w:val="superscript"/>
              </w:rPr>
              <w:t>0</w:t>
            </w:r>
          </w:p>
        </w:tc>
        <w:tc>
          <w:tcPr>
            <w:tcW w:w="1275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Время прессования, с</w:t>
            </w:r>
          </w:p>
        </w:tc>
        <w:tc>
          <w:tcPr>
            <w:tcW w:w="1418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Увлажнение , %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Давление, МПа</w:t>
            </w:r>
          </w:p>
        </w:tc>
      </w:tr>
      <w:tr w:rsidR="0044188C" w:rsidRPr="00E47B8A"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Многозональный темоклеевой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75088</w:t>
            </w:r>
          </w:p>
        </w:tc>
        <w:tc>
          <w:tcPr>
            <w:tcW w:w="1276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П-12-АКР</w:t>
            </w: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(ПА12\6\66)</w:t>
            </w:r>
          </w:p>
        </w:tc>
        <w:tc>
          <w:tcPr>
            <w:tcW w:w="1701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130-140</w:t>
            </w:r>
          </w:p>
        </w:tc>
        <w:tc>
          <w:tcPr>
            <w:tcW w:w="1275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15-20</w:t>
            </w:r>
          </w:p>
        </w:tc>
        <w:tc>
          <w:tcPr>
            <w:tcW w:w="1418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-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0,03-0,05</w:t>
            </w:r>
          </w:p>
        </w:tc>
      </w:tr>
      <w:tr w:rsidR="0044188C" w:rsidRPr="00E47B8A"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Клеевая кромка 4562/</w:t>
            </w:r>
            <w:r w:rsidRPr="00E47B8A">
              <w:rPr>
                <w:lang w:val="en-US"/>
              </w:rPr>
              <w:t>ZA4</w:t>
            </w:r>
          </w:p>
        </w:tc>
        <w:tc>
          <w:tcPr>
            <w:tcW w:w="1276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П12-АКР</w:t>
            </w:r>
          </w:p>
        </w:tc>
        <w:tc>
          <w:tcPr>
            <w:tcW w:w="1701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130-140</w:t>
            </w:r>
          </w:p>
        </w:tc>
        <w:tc>
          <w:tcPr>
            <w:tcW w:w="1275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10-15</w:t>
            </w:r>
          </w:p>
        </w:tc>
        <w:tc>
          <w:tcPr>
            <w:tcW w:w="1418" w:type="dxa"/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До 20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0,03-0,05</w:t>
            </w:r>
          </w:p>
        </w:tc>
      </w:tr>
      <w:tr w:rsidR="0044188C" w:rsidRPr="00E47B8A">
        <w:tc>
          <w:tcPr>
            <w:tcW w:w="1418" w:type="dxa"/>
            <w:tcBorders>
              <w:left w:val="nil"/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Клеевая паутинка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</w:p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П12-АКР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130-140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15-20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40-50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jc w:val="center"/>
            </w:pPr>
            <w:r w:rsidRPr="00E47B8A">
              <w:t>0,03-0,05</w:t>
            </w:r>
          </w:p>
        </w:tc>
      </w:tr>
    </w:tbl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E47B8A" w:rsidP="00E47B8A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4188C" w:rsidRPr="00E47B8A">
        <w:rPr>
          <w:b/>
          <w:bCs/>
          <w:sz w:val="28"/>
          <w:szCs w:val="28"/>
        </w:rPr>
        <w:t>4. Выбор степени готовности изделия к примерке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На  существующем этапе развития производства при изготовлении одежды по индивидуальным заказам возникает необходимость подготовки изделия к примерке и проведение самой примерки. В связи с этим типовая последовательность имеет целый ряд дополнительных операций, которые дают возможность обеспечить точную подгонку изделия по фигуре заказчика. Технологическая последовательность обработки и монтажа деталей и узлов одежды зависит от вида конструкции изделия, от количества проводимых примерок.</w:t>
      </w:r>
    </w:p>
    <w:p w:rsidR="0044188C" w:rsidRPr="00E47B8A" w:rsidRDefault="0044188C" w:rsidP="00E47B8A">
      <w:pPr>
        <w:pStyle w:val="21"/>
        <w:widowControl w:val="0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Наибольшее распространение получило изготовление изделий с одной примеркой. Такая форма изготовления сокращает цикл производственного процесса, ликвидируя повторные операции, увеличивая производительность труда, сокращает срок изготовления изделий без ухудшения его качества и экономит время заказчика.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Изделие, подготовленное к примерке должно дать заказчику полное представление о форме, размерах деталей и отделочных элементах. В условиях производства одежды по индивидуальным заказам возможны три степени готовности: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-минимально необходимая;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-максимально возможная;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-высокая.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 xml:space="preserve">Учитывая, категорию предприятия изготовления проектируемого изделия (ателье </w:t>
      </w:r>
      <w:r w:rsidRPr="00E47B8A">
        <w:rPr>
          <w:sz w:val="28"/>
          <w:szCs w:val="28"/>
          <w:lang w:val="en-US"/>
        </w:rPr>
        <w:t>I</w:t>
      </w:r>
      <w:r w:rsidRPr="00E47B8A">
        <w:rPr>
          <w:sz w:val="28"/>
          <w:szCs w:val="28"/>
        </w:rPr>
        <w:t xml:space="preserve"> разряда), простоту конструкции модели, ее технологичность и легкость в обработке материала, проектируемою модель можно изготавливать с одной примеркой максимально возможной степени готовности (схема 4).  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E47B8A" w:rsidP="00E47B8A">
      <w:pPr>
        <w:pStyle w:val="2"/>
        <w:spacing w:line="360" w:lineRule="auto"/>
        <w:ind w:firstLine="720"/>
      </w:pPr>
      <w:r>
        <w:br w:type="page"/>
      </w:r>
      <w:r w:rsidR="0044188C" w:rsidRPr="00E47B8A">
        <w:t xml:space="preserve">Подготовка верхней одежды к </w:t>
      </w:r>
    </w:p>
    <w:p w:rsidR="0044188C" w:rsidRPr="00E47B8A" w:rsidRDefault="00444474" w:rsidP="00E47B8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46.95pt;margin-top:11.7pt;width:68.7pt;height:24pt;z-index:251647488" o:allowincell="f" filled="f" stroked="f">
            <v:textbox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Схема 4</w:t>
                  </w:r>
                </w:p>
              </w:txbxContent>
            </v:textbox>
          </v:shape>
        </w:pict>
      </w:r>
      <w:r w:rsidR="0044188C" w:rsidRPr="00E47B8A">
        <w:rPr>
          <w:sz w:val="28"/>
          <w:szCs w:val="28"/>
        </w:rPr>
        <w:t xml:space="preserve">примерке при максимально возможной 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степени ее готовности.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44188C" w:rsidRPr="00E47B8A" w:rsidRDefault="00444474" w:rsidP="00E47B8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</w:rPr>
        <w:pict>
          <v:rect id="_x0000_s1029" style="position:absolute;left:0;text-align:left;margin-left:-21.15pt;margin-top:4.5pt;width:482.1pt;height:523.2pt;z-index:251611648" o:allowincell="f" strokeweight="2.25pt"/>
        </w:pict>
      </w:r>
    </w:p>
    <w:p w:rsidR="0044188C" w:rsidRPr="00E47B8A" w:rsidRDefault="00444474" w:rsidP="00E47B8A">
      <w:pPr>
        <w:spacing w:line="360" w:lineRule="auto"/>
        <w:ind w:firstLine="720"/>
        <w:rPr>
          <w:sz w:val="28"/>
          <w:szCs w:val="28"/>
        </w:rPr>
      </w:pPr>
      <w:r>
        <w:rPr>
          <w:noProof/>
        </w:rPr>
        <w:pict>
          <v:shape id="_x0000_s1030" type="#_x0000_t202" style="position:absolute;left:0;text-align:left;margin-left:250.65pt;margin-top:11.1pt;width:103.8pt;height:93.75pt;z-index:251615744" o:allowincell="f">
            <v:textbox style="mso-next-textbox:#_x0000_s1030">
              <w:txbxContent>
                <w:p w:rsidR="00E47B8A" w:rsidRDefault="00E47B8A">
                  <w:pPr>
                    <w:pStyle w:val="31"/>
                  </w:pPr>
                  <w:r>
                    <w:t>Дублирование полочек клеевыми прокладками. Прокладывание клеевых кромок. Стачивание среднего шва спинки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74.55pt;margin-top:6.6pt;width:71.7pt;height:85.2pt;z-index:251616768" o:allowincell="f">
            <v:textbox style="mso-next-textbox:#_x0000_s1031">
              <w:txbxContent>
                <w:p w:rsidR="00E47B8A" w:rsidRDefault="00E47B8A">
                  <w:pPr>
                    <w:pStyle w:val="31"/>
                  </w:pPr>
                  <w:r>
                    <w:t>Придание деталям нужной формы с помощью ВТО</w:t>
                  </w:r>
                </w:p>
              </w:txbxContent>
            </v:textbox>
          </v:shape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32" type="#_x0000_t202" style="position:absolute;left:0;text-align:left;margin-left:114.15pt;margin-top:.9pt;width:115.5pt;height:44.4pt;z-index:251644416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Прокладывание копировальных стежков по намеченным линиям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.75pt;margin-top:4.8pt;width:102pt;height:33.6pt;z-index:251614720" o:allowincell="f">
            <v:textbox>
              <w:txbxContent>
                <w:p w:rsidR="00E47B8A" w:rsidRDefault="00E47B8A">
                  <w:pPr>
                    <w:jc w:val="center"/>
                  </w:pPr>
                  <w:r>
                    <w:t>Начальная обработка деталей</w:t>
                  </w:r>
                </w:p>
              </w:txbxContent>
            </v:textbox>
          </v:shape>
        </w:pict>
      </w: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034" style="position:absolute;left:0;text-align:left;z-index:251630080" from="41.55pt,19.35pt" to="41.55pt,36.75pt" o:allowincell="f"/>
        </w:pict>
      </w:r>
      <w:r>
        <w:rPr>
          <w:noProof/>
        </w:rPr>
        <w:pict>
          <v:line id="_x0000_s1035" style="position:absolute;left:0;text-align:left;z-index:251629056" from="357.45pt,9pt" to="374.55pt,9pt" o:allowincell="f"/>
        </w:pict>
      </w:r>
      <w:r>
        <w:rPr>
          <w:noProof/>
        </w:rPr>
        <w:pict>
          <v:line id="_x0000_s1036" style="position:absolute;left:0;text-align:left;z-index:251628032" from="229.65pt,6.6pt" to="250.65pt,6.6pt" o:allowincell="f"/>
        </w:pict>
      </w: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37" type="#_x0000_t202" style="position:absolute;left:0;text-align:left;margin-left:.75pt;margin-top:12.6pt;width:76.5pt;height:43.5pt;z-index:251617792" o:allowincell="f">
            <v:textbox>
              <w:txbxContent>
                <w:p w:rsidR="00E47B8A" w:rsidRDefault="00E47B8A">
                  <w:pPr>
                    <w:jc w:val="center"/>
                  </w:pPr>
                  <w:r>
                    <w:t>Обработка карманов</w:t>
                  </w:r>
                </w:p>
              </w:txbxContent>
            </v:textbox>
          </v:shape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38" type="#_x0000_t202" style="position:absolute;left:0;text-align:left;margin-left:.75pt;margin-top:18.3pt;width:63.6pt;height:33.6pt;z-index:251618816" o:allowincell="f">
            <v:textbox>
              <w:txbxContent>
                <w:p w:rsidR="00E47B8A" w:rsidRDefault="00E47B8A">
                  <w:pPr>
                    <w:jc w:val="center"/>
                  </w:pPr>
                  <w:r>
                    <w:t>Обработка бортов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9" style="position:absolute;left:0;text-align:left;z-index:251631104" from="39.45pt,7.8pt" to="39.45pt,18.3pt" o:allowincell="f"/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040" style="position:absolute;left:0;text-align:left;flip:y;z-index:251632128" from="39.45pt,3.65pt" to="39.45pt,26.9pt" o:allowincell="f"/>
        </w:pict>
      </w: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041" style="position:absolute;left:0;text-align:left;z-index:251634176" from="72.45pt,.95pt" to="352.65pt,1.55pt" o:allowincell="f"/>
        </w:pict>
      </w:r>
      <w:r>
        <w:rPr>
          <w:noProof/>
        </w:rPr>
        <w:pict>
          <v:shape id="_x0000_s1042" type="#_x0000_t202" style="position:absolute;left:0;text-align:left;margin-left:337.35pt;margin-top:2.75pt;width:97.8pt;height:35.1pt;z-index:251637248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Заметывание низа рукавов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22.15pt;margin-top:1.55pt;width:90.3pt;height:42pt;z-index:251636224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Локтевые срезы сметанные и заметанные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86.85pt;margin-top:2.75pt;width:110.4pt;height:42.15pt;z-index:251635200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Передние срезы рукавов стачены и разутюжены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3.15pt;margin-top:2.75pt;width:67.5pt;height:40.8pt;z-index:251619840" o:allowincell="f">
            <v:textbox>
              <w:txbxContent>
                <w:p w:rsidR="00E47B8A" w:rsidRDefault="00E47B8A">
                  <w:pPr>
                    <w:jc w:val="center"/>
                  </w:pPr>
                  <w:r>
                    <w:t>Обработка рукавов</w:t>
                  </w:r>
                </w:p>
              </w:txbxContent>
            </v:textbox>
          </v:shape>
        </w:pict>
      </w: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046" style="position:absolute;left:0;text-align:left;z-index:251642368" from="319.95pt,4.1pt" to="334.95pt,4.1pt" o:allowincell="f"/>
        </w:pict>
      </w:r>
      <w:r>
        <w:rPr>
          <w:noProof/>
        </w:rPr>
        <w:pict>
          <v:line id="_x0000_s1047" style="position:absolute;left:0;text-align:left;z-index:251641344" from="201.75pt,4.1pt" to="222.15pt,4.1pt" o:allowincell="f"/>
        </w:pict>
      </w:r>
      <w:r>
        <w:rPr>
          <w:noProof/>
        </w:rPr>
        <w:pict>
          <v:line id="_x0000_s1048" style="position:absolute;left:0;text-align:left;z-index:251633152" from="41.55pt,20.75pt" to="41.55pt,35.75pt" o:allowincell="f"/>
        </w:pict>
      </w: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49" type="#_x0000_t202" style="position:absolute;left:0;text-align:left;margin-left:86.85pt;margin-top:11.6pt;width:67.8pt;height:66.3pt;z-index:251621888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Соединение частей нижнего воротника с КПМ.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-3.15pt;margin-top:11.6pt;width:82.2pt;height:43.2pt;z-index:251620864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Обработка нижнего воротника</w:t>
                  </w:r>
                </w:p>
              </w:txbxContent>
            </v:textbox>
          </v:shape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051" style="position:absolute;left:0;text-align:left;z-index:251639296" from="39.45pt,6.5pt" to="39.45pt,54.5pt" o:allowincell="f"/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2" type="#_x0000_t202" style="position:absolute;left:0;text-align:left;margin-left:357.45pt;margin-top:6.2pt;width:61.2pt;height:60.3pt;z-index:251624960" o:allowincell="f">
            <v:textbox>
              <w:txbxContent>
                <w:p w:rsidR="00E47B8A" w:rsidRDefault="00E47B8A">
                  <w:pPr>
                    <w:jc w:val="center"/>
                  </w:pPr>
                  <w:r>
                    <w:t>Заметывание низа изделия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257.25pt;margin-top:6.2pt;width:89.7pt;height:44.1pt;z-index:251627008" o:allowincell="f">
            <v:textbox>
              <w:txbxContent>
                <w:p w:rsidR="00E47B8A" w:rsidRDefault="00E47B8A">
                  <w:pPr>
                    <w:jc w:val="center"/>
                  </w:pPr>
                  <w:r>
                    <w:t>Вметывание рукава (левого) в пройму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176.85pt;margin-top:6.2pt;width:73.8pt;height:61.8pt;z-index:251625984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Вметывание нижнего воротника в горловину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86.85pt;margin-top:6.2pt;width:88.8pt;height:86.1pt;z-index:251623936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Сметывание и заметывание на одну сторону полочек и спинки по боковым и  плечевым срезам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3.15pt;margin-top:6.2pt;width:80.1pt;height:50.1pt;z-index:251622912" o:allowincell="f">
            <v:textbox>
              <w:txbxContent>
                <w:p w:rsidR="00E47B8A" w:rsidRDefault="00E47B8A">
                  <w:pPr>
                    <w:pStyle w:val="31"/>
                  </w:pPr>
                  <w:r>
                    <w:t>Временная сборка, монтаж изделия</w:t>
                  </w:r>
                </w:p>
              </w:txbxContent>
            </v:textbox>
          </v:shape>
        </w:pict>
      </w: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057" style="position:absolute;left:0;text-align:left;z-index:251643392" from="340.05pt,6.2pt" to="352.65pt,6.2pt" o:allowincell="f"/>
        </w:pict>
      </w: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058" style="position:absolute;left:0;text-align:left;z-index:251646464" from="384.45pt,20.15pt" to="384.45pt,48.65pt" o:allowincell="f"/>
        </w:pict>
      </w:r>
      <w:r>
        <w:rPr>
          <w:noProof/>
        </w:rPr>
        <w:pict>
          <v:line id="_x0000_s1059" style="position:absolute;left:0;text-align:left;z-index:251640320" from="72.45pt,2pt" to="85.35pt,2pt" o:allowincell="f"/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4474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0" type="#_x0000_t202" style="position:absolute;left:0;text-align:left;margin-left:337.35pt;margin-top:.35pt;width:91.5pt;height:33pt;z-index:251645440" o:allowincell="f">
            <v:textbox>
              <w:txbxContent>
                <w:p w:rsidR="00E47B8A" w:rsidRDefault="00E47B8A">
                  <w:pPr>
                    <w:jc w:val="center"/>
                  </w:pPr>
                  <w:r>
                    <w:t>ВТО изделия к примерке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1" style="position:absolute;left:0;text-align:left;z-index:251638272" from="85.95pt,.35pt" to="97.05pt,.35pt" o:allowincell="f"/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E47B8A" w:rsidP="00E47B8A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4188C" w:rsidRPr="00E47B8A">
        <w:rPr>
          <w:b/>
          <w:bCs/>
          <w:sz w:val="28"/>
          <w:szCs w:val="28"/>
        </w:rPr>
        <w:t>5. Выбор методов обработки изделия и оборудования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center"/>
        <w:rPr>
          <w:b/>
          <w:bCs/>
          <w:snapToGrid w:val="0"/>
          <w:sz w:val="28"/>
          <w:szCs w:val="28"/>
        </w:rPr>
      </w:pPr>
      <w:r w:rsidRPr="00E47B8A">
        <w:rPr>
          <w:b/>
          <w:bCs/>
          <w:snapToGrid w:val="0"/>
          <w:sz w:val="28"/>
          <w:szCs w:val="28"/>
        </w:rPr>
        <w:t>5.Выбор методов обработки и оборудования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b/>
          <w:bCs/>
          <w:snapToGrid w:val="0"/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Детали одежды обрабатывают различными мето</w:t>
      </w:r>
      <w:r w:rsidRPr="00E47B8A">
        <w:rPr>
          <w:snapToGrid w:val="0"/>
          <w:sz w:val="28"/>
          <w:szCs w:val="28"/>
        </w:rPr>
        <w:softHyphen/>
        <w:t>дами в зависимости от применяемых операций, машин, инструмен</w:t>
      </w:r>
      <w:r w:rsidRPr="00E47B8A">
        <w:rPr>
          <w:snapToGrid w:val="0"/>
          <w:sz w:val="28"/>
          <w:szCs w:val="28"/>
        </w:rPr>
        <w:softHyphen/>
        <w:t>тов и приспособлений. Методы обработки деталей одежды — это различные сочетания операций, выполняемых в определенной последовательности и применяемых для соединения, формования, обработки краев и отделки деталей.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При разработке технологических процессов для производства изделий, для каждой операции устанавливают сле</w:t>
      </w:r>
      <w:r w:rsidRPr="00E47B8A">
        <w:rPr>
          <w:snapToGrid w:val="0"/>
          <w:sz w:val="28"/>
          <w:szCs w:val="28"/>
        </w:rPr>
        <w:softHyphen/>
        <w:t>дующие технологические параметры и режимы обработки в соот</w:t>
      </w:r>
      <w:r w:rsidRPr="00E47B8A">
        <w:rPr>
          <w:snapToGrid w:val="0"/>
          <w:sz w:val="28"/>
          <w:szCs w:val="28"/>
        </w:rPr>
        <w:softHyphen/>
        <w:t>ветствии с видом, моделью, конструкцией изделия и применя</w:t>
      </w:r>
      <w:r w:rsidRPr="00E47B8A">
        <w:rPr>
          <w:snapToGrid w:val="0"/>
          <w:sz w:val="28"/>
          <w:szCs w:val="28"/>
        </w:rPr>
        <w:softHyphen/>
        <w:t>емыми материалами.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Основной задачей выбора методов обработки изделия, является обеспечение высокого качества обработки основных узлов и деталей одежды при максимальной экономичности и максимальной степени использования оборудования, что и является показателем эффективности технологических процессов.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Высокие требования, предъявляемые к качеству изделий изготовленных по индивидуальным заказам, возможно, удовлетворить, постоянно совершенствуя технологию пошива одежды. При этом повышение качества и эффективность процессов изготовления изделий может быть достигнуто не только за счет использования прогрессивных методов обработки, но и благодаря научно–обоснованному выбору материалов. Прогрессивная технология предусматривает широкое применение клеевых материалов и механизированного труда вместо ручного  при обработке деталей и узлов.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Методы поузловой обработки представлены в виде сечения основных сборочных единиц изделия, с указанием последовательности выполнения операций путем цифровой нумерации. Результаты выбора методов обработки основных узлов изделия представлены инструкционной картой (рис. 2).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br w:type="page"/>
      </w:r>
      <w:r w:rsidR="00444474">
        <w:rPr>
          <w:noProof/>
        </w:rPr>
        <w:pict>
          <v:shape id="_x0000_s1062" type="#_x0000_t202" style="position:absolute;left:0;text-align:left;margin-left:205.95pt;margin-top:708.3pt;width:71.1pt;height:27.9pt;z-index:251687424" o:allowincell="f" filled="f" stroked="f">
            <v:textbox style="mso-next-textbox:#_x0000_s1062">
              <w:txbxContent>
                <w:p w:rsidR="00E47B8A" w:rsidRDefault="00E47B8A">
                  <w:pPr>
                    <w:pStyle w:val="1"/>
                  </w:pPr>
                  <w:r>
                    <w:t>Рис. 2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line id="_x0000_s1063" style="position:absolute;left:0;text-align:left;z-index:251658752" from="226.35pt,551.1pt" to="226.35pt,649.8pt" o:allowincell="f"/>
        </w:pict>
      </w:r>
      <w:r w:rsidR="00444474">
        <w:rPr>
          <w:noProof/>
        </w:rPr>
        <w:pict>
          <v:shape id="_x0000_s1064" type="#_x0000_t202" style="position:absolute;left:0;text-align:left;margin-left:34.05pt;margin-top:-22.8pt;width:391.8pt;height:43.2pt;z-index:251686400" o:allowincell="f" filled="f" stroked="f">
            <v:textbox style="mso-next-textbox:#_x0000_s1064">
              <w:txbxContent>
                <w:p w:rsidR="00E47B8A" w:rsidRDefault="00E47B8A">
                  <w:pPr>
                    <w:pStyle w:val="3"/>
                  </w:pPr>
                  <w:r>
                    <w:t xml:space="preserve">Обработка деталей и </w:t>
                  </w:r>
                </w:p>
                <w:p w:rsidR="00E47B8A" w:rsidRDefault="00E47B8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узлов мужского пальто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line id="_x0000_s1065" style="position:absolute;left:0;text-align:left;z-index:251659776" from="196.65pt,36.3pt" to="196.65pt,178.2pt" o:allowincell="f"/>
        </w:pict>
      </w:r>
      <w:r w:rsidR="00444474">
        <w:rPr>
          <w:noProof/>
        </w:rPr>
        <w:pict>
          <v:shape id="_x0000_s1066" type="#_x0000_t202" style="position:absolute;left:0;text-align:left;margin-left:10.05pt;margin-top:41.4pt;width:52.8pt;height:31.8pt;z-index:251662848" o:allowincell="f" filled="f" stroked="f">
            <v:textbox style="mso-next-textbox:#_x0000_s1066">
              <w:txbxContent>
                <w:p w:rsidR="00E47B8A" w:rsidRDefault="00E47B8A">
                  <w:pPr>
                    <w:pStyle w:val="1"/>
                  </w:pPr>
                  <w:r>
                    <w:t>В-В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67" type="#_x0000_t75" style="position:absolute;left:0;text-align:left;margin-left:35.25pt;margin-top:31.5pt;width:77.75pt;height:153.25pt;z-index:251655680" o:allowincell="f">
            <v:imagedata r:id="rId10" o:title=""/>
            <w10:wrap type="topAndBottom"/>
          </v:shape>
        </w:pict>
      </w:r>
      <w:r w:rsidR="00444474">
        <w:rPr>
          <w:noProof/>
        </w:rPr>
        <w:pict>
          <v:shape id="_x0000_s1068" type="#_x0000_t202" style="position:absolute;left:0;text-align:left;margin-left:223.95pt;margin-top:60.6pt;width:43.5pt;height:22.8pt;z-index:251664896" o:allowincell="f" filled="f" stroked="f">
            <v:textbox style="mso-next-textbox:#_x0000_s1068">
              <w:txbxContent>
                <w:p w:rsidR="00E47B8A" w:rsidRDefault="00E47B8A">
                  <w:pPr>
                    <w:pStyle w:val="1"/>
                  </w:pPr>
                  <w:r>
                    <w:t>А-А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69" type="#_x0000_t75" style="position:absolute;left:0;text-align:left;margin-left:223.95pt;margin-top:54.6pt;width:238.5pt;height:115.1pt;z-index:251652608" o:allowincell="f">
            <v:imagedata r:id="rId11" o:title=""/>
            <w10:wrap type="topAndBottom"/>
          </v:shape>
        </w:pict>
      </w:r>
      <w:r w:rsidR="00444474">
        <w:rPr>
          <w:noProof/>
        </w:rPr>
        <w:pict>
          <v:shape id="_x0000_s1070" type="#_x0000_t202" style="position:absolute;left:0;text-align:left;margin-left:320.25pt;margin-top:683.7pt;width:29.1pt;height:21pt;z-index:251684352" o:allowincell="f" filled="f" stroked="f">
            <v:textbox style="mso-next-textbox:#_x0000_s1070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1" type="#_x0000_t202" style="position:absolute;left:0;text-align:left;margin-left:384.15pt;margin-top:662.7pt;width:29.1pt;height:21pt;z-index:251685376" o:allowincell="f" filled="f" stroked="f">
            <v:textbox style="mso-next-textbox:#_x0000_s1071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2" type="#_x0000_t202" style="position:absolute;left:0;text-align:left;margin-left:406.65pt;margin-top:621.6pt;width:29.1pt;height:21pt;z-index:251683328" o:allowincell="f" filled="f" stroked="f">
            <v:textbox style="mso-next-textbox:#_x0000_s1072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3" type="#_x0000_t202" style="position:absolute;left:0;text-align:left;margin-left:435.75pt;margin-top:592.2pt;width:29.1pt;height:21pt;z-index:251682304" o:allowincell="f" filled="f" stroked="f">
            <v:textbox style="mso-next-textbox:#_x0000_s1073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4" type="#_x0000_t202" style="position:absolute;left:0;text-align:left;margin-left:442.65pt;margin-top:547.8pt;width:29.1pt;height:21pt;z-index:251681280" o:allowincell="f" filled="f" stroked="f">
            <v:textbox style="mso-next-textbox:#_x0000_s1074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5" type="#_x0000_t202" style="position:absolute;left:0;text-align:left;margin-left:249.15pt;margin-top:555pt;width:54pt;height:25.2pt;z-index:251680256" o:allowincell="f" filled="f" stroked="f">
            <v:textbox style="mso-next-textbox:#_x0000_s1075"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Ж-Ж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6" type="#_x0000_t202" style="position:absolute;left:0;text-align:left;margin-left:83.25pt;margin-top:672.9pt;width:29.1pt;height:21pt;z-index:251679232" o:allowincell="f" filled="f" stroked="f">
            <v:textbox style="mso-next-textbox:#_x0000_s1076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7" type="#_x0000_t202" style="position:absolute;left:0;text-align:left;margin-left:20.25pt;margin-top:670.8pt;width:29.1pt;height:21pt;z-index:251678208" o:allowincell="f" filled="f" stroked="f">
            <v:textbox style="mso-next-textbox:#_x0000_s1077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8" type="#_x0000_t202" style="position:absolute;left:0;text-align:left;margin-left:-2.85pt;margin-top:555pt;width:54pt;height:25.2pt;z-index:251677184" o:allowincell="f" filled="f" stroked="f">
            <v:textbox style="mso-next-textbox:#_x0000_s1078"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Г-Г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79" type="#_x0000_t202" style="position:absolute;left:0;text-align:left;margin-left:405.45pt;margin-top:403.5pt;width:29.1pt;height:21pt;z-index:251675136" o:allowincell="f" filled="f" stroked="f">
            <v:textbox style="mso-next-textbox:#_x0000_s1079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0" type="#_x0000_t202" style="position:absolute;left:0;text-align:left;margin-left:403.35pt;margin-top:375.6pt;width:29.1pt;height:21pt;z-index:251676160" o:allowincell="f" filled="f" stroked="f">
            <v:textbox style="mso-next-textbox:#_x0000_s1080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1" type="#_x0000_t202" style="position:absolute;left:0;text-align:left;margin-left:405.75pt;margin-top:353.4pt;width:29.1pt;height:21pt;z-index:251674112" o:allowincell="f" filled="f" stroked="f">
            <v:textbox style="mso-next-textbox:#_x0000_s1081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2" type="#_x0000_t202" style="position:absolute;left:0;text-align:left;margin-left:409.65pt;margin-top:321.3pt;width:29.1pt;height:21pt;z-index:251673088" o:allowincell="f" filled="f" stroked="f">
            <v:textbox style="mso-next-textbox:#_x0000_s1082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3" type="#_x0000_t202" style="position:absolute;left:0;text-align:left;margin-left:404.55pt;margin-top:285pt;width:29.1pt;height:21pt;z-index:251672064" o:allowincell="f" filled="f" stroked="f">
            <v:textbox style="mso-next-textbox:#_x0000_s1083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4" type="#_x0000_t75" style="position:absolute;left:0;text-align:left;margin-left:305.25pt;margin-top:310.8pt;width:106.3pt;height:108pt;z-index:-251665920;mso-wrap-edited:f" wrapcoords="-55 0 -55 21545 21600 21545 21600 0 -55 0" o:allowincell="f">
            <v:imagedata r:id="rId12" o:title=""/>
          </v:shape>
        </w:pict>
      </w:r>
      <w:r w:rsidR="00444474">
        <w:rPr>
          <w:noProof/>
        </w:rPr>
        <w:pict>
          <v:shape id="_x0000_s1085" type="#_x0000_t202" style="position:absolute;left:0;text-align:left;margin-left:328.05pt;margin-top:240.3pt;width:63.9pt;height:24.9pt;z-index:251671040" o:allowincell="f" filled="f" stroked="f">
            <v:textbox style="mso-next-textbox:#_x0000_s1085">
              <w:txbxContent>
                <w:p w:rsidR="00E47B8A" w:rsidRDefault="00E47B8A">
                  <w:pPr>
                    <w:pStyle w:val="1"/>
                  </w:pPr>
                  <w:r>
                    <w:t>Б-Б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6" type="#_x0000_t202" style="position:absolute;left:0;text-align:left;margin-left:7.05pt;margin-top:361.2pt;width:29.1pt;height:21pt;z-index:251670016" o:allowincell="f" filled="f" stroked="f">
            <v:textbox style="mso-next-textbox:#_x0000_s1086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7" type="#_x0000_t202" style="position:absolute;left:0;text-align:left;margin-left:12.45pt;margin-top:295.8pt;width:29.1pt;height:21pt;z-index:251667968" o:allowincell="f" filled="f" stroked="f">
            <v:textbox style="mso-next-textbox:#_x0000_s1087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8" type="#_x0000_t202" style="position:absolute;left:0;text-align:left;margin-left:3.45pt;margin-top:325.2pt;width:29.1pt;height:21pt;z-index:251668992" o:allowincell="f" filled="f" stroked="f">
            <v:textbox style="mso-next-textbox:#_x0000_s1088">
              <w:txbxContent>
                <w:p w:rsidR="00E47B8A" w:rsidRDefault="00E47B8A">
                  <w:pPr>
                    <w:pStyle w:val="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89" type="#_x0000_t75" style="position:absolute;left:0;text-align:left;margin-left:29.55pt;margin-top:249.6pt;width:83.8pt;height:152.7pt;z-index:-251664896;mso-wrap-edited:f" wrapcoords="-75 0 -75 21559 21600 21559 21600 0 -75 0" o:allowincell="f">
            <v:imagedata r:id="rId13" o:title=""/>
          </v:shape>
        </w:pict>
      </w:r>
      <w:r w:rsidR="00444474">
        <w:rPr>
          <w:noProof/>
        </w:rPr>
        <w:pict>
          <v:shape id="_x0000_s1090" type="#_x0000_t202" style="position:absolute;left:0;text-align:left;margin-left:-.45pt;margin-top:251.4pt;width:48.6pt;height:22.5pt;z-index:251666944" o:allowincell="f" filled="f" stroked="f">
            <v:textbox style="mso-next-textbox:#_x0000_s1090"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Д-Д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91" type="#_x0000_t202" style="position:absolute;left:0;text-align:left;margin-left:213.15pt;margin-top:132.6pt;width:22.5pt;height:17.4pt;z-index:251665920" o:allowincell="f" filled="f" stroked="f">
            <v:textbox style="mso-next-textbox:#_x0000_s1091"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shape id="_x0000_s1092" type="#_x0000_t202" style="position:absolute;left:0;text-align:left;margin-left:12.75pt;margin-top:160.2pt;width:22.5pt;height:17.4pt;z-index:251663872" o:allowincell="f" filled="f" stroked="f">
            <v:textbox style="mso-next-textbox:#_x0000_s1092"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xbxContent>
            </v:textbox>
          </v:shape>
        </w:pict>
      </w:r>
      <w:r w:rsidR="00444474">
        <w:rPr>
          <w:noProof/>
        </w:rPr>
        <w:pict>
          <v:line id="_x0000_s1093" style="position:absolute;left:0;text-align:left;z-index:251660800" from="130.95pt,203.7pt" to="130.95pt,527.7pt" o:allowincell="f"/>
        </w:pict>
      </w:r>
      <w:r w:rsidR="00444474">
        <w:rPr>
          <w:noProof/>
        </w:rPr>
        <w:pict>
          <v:line id="_x0000_s1094" style="position:absolute;left:0;text-align:left;z-index:251661824" from="296.25pt,201.6pt" to="296.25pt,525.6pt" o:allowincell="f"/>
        </w:pict>
      </w:r>
      <w:r w:rsidR="00444474">
        <w:rPr>
          <w:noProof/>
        </w:rPr>
        <w:pict>
          <v:shape id="_x0000_s1095" type="#_x0000_t75" style="position:absolute;left:0;text-align:left;margin-left:215.85pt;margin-top:383.7pt;width:51.75pt;height:124.15pt;z-index:251649536" o:allowincell="f">
            <v:imagedata r:id="rId8" o:title=""/>
            <w10:wrap type="topAndBottom"/>
          </v:shape>
        </w:pict>
      </w:r>
      <w:r w:rsidR="00444474">
        <w:rPr>
          <w:noProof/>
        </w:rPr>
        <w:pict>
          <v:shape id="_x0000_s1096" type="#_x0000_t75" style="position:absolute;left:0;text-align:left;margin-left:144.15pt;margin-top:232.8pt;width:123pt;height:216.35pt;z-index:-251667968;mso-wrap-edited:f" wrapcoords="-84 0 -84 21552 21600 21552 21600 0 -84 0" o:allowincell="f">
            <v:imagedata r:id="rId14" o:title=""/>
          </v:shape>
        </w:pict>
      </w:r>
      <w:r w:rsidR="00444474">
        <w:rPr>
          <w:noProof/>
        </w:rPr>
        <w:pict>
          <v:line id="_x0000_s1097" style="position:absolute;left:0;text-align:left;z-index:251657728" from="14.55pt,538.2pt" to="467.55pt,538.2pt" o:allowincell="f"/>
        </w:pict>
      </w:r>
      <w:r w:rsidR="00444474">
        <w:rPr>
          <w:noProof/>
        </w:rPr>
        <w:pict>
          <v:line id="_x0000_s1098" style="position:absolute;left:0;text-align:left;z-index:251656704" from="12.45pt,193.2pt" to="463.35pt,193.2pt" o:allowincell="f"/>
        </w:pict>
      </w:r>
      <w:r w:rsidR="00444474">
        <w:rPr>
          <w:noProof/>
        </w:rPr>
        <w:pict>
          <v:shape id="_x0000_s1099" type="#_x0000_t75" style="position:absolute;left:0;text-align:left;margin-left:7.65pt;margin-top:579.2pt;width:195.6pt;height:87.05pt;z-index:-251662848;mso-wrap-edited:f" wrapcoords="-48 0 -48 21493 21600 21493 21600 0 -48 0" o:allowincell="f">
            <v:imagedata r:id="rId15" o:title=""/>
          </v:shape>
        </w:pict>
      </w:r>
      <w:r w:rsidR="00444474">
        <w:rPr>
          <w:noProof/>
        </w:rPr>
        <w:pict>
          <v:shape id="_x0000_s1100" type="#_x0000_t75" style="position:absolute;left:0;text-align:left;margin-left:243.45pt;margin-top:569.1pt;width:206.7pt;height:99.55pt;z-index:-251661824;mso-wrap-edited:f" wrapcoords="-43 0 -43 21511 21600 21511 21600 0 -43 0" o:allowincell="f">
            <v:imagedata r:id="rId16" o:title=""/>
          </v:shape>
        </w:pict>
      </w:r>
      <w:r w:rsidRPr="00E47B8A">
        <w:rPr>
          <w:sz w:val="28"/>
          <w:szCs w:val="28"/>
        </w:rPr>
        <w:br w:type="page"/>
        <w:t>На заданный узел изделия одежды выполняется детальный анализ по ряду факторов. На три способа обработки узла составляется технологическая последовательность (табл. 5).</w:t>
      </w:r>
    </w:p>
    <w:p w:rsidR="0044188C" w:rsidRPr="00E47B8A" w:rsidRDefault="0044188C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5</w:t>
      </w:r>
    </w:p>
    <w:p w:rsidR="0044188C" w:rsidRPr="00E47B8A" w:rsidRDefault="0044188C" w:rsidP="00E47B8A">
      <w:pPr>
        <w:pStyle w:val="2"/>
        <w:spacing w:line="360" w:lineRule="auto"/>
        <w:ind w:firstLine="720"/>
      </w:pPr>
      <w:r w:rsidRPr="00E47B8A">
        <w:t>Технологическая последовательность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обработки данного узла изделия (1 вариант)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"/>
        <w:gridCol w:w="3326"/>
        <w:gridCol w:w="1434"/>
        <w:gridCol w:w="861"/>
        <w:gridCol w:w="992"/>
        <w:gridCol w:w="1892"/>
      </w:tblGrid>
      <w:tr w:rsidR="0044188C" w:rsidRPr="00E47B8A" w:rsidTr="00E47B8A">
        <w:trPr>
          <w:cantSplit/>
          <w:trHeight w:val="1366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Номера неделимых операций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Наименование неделимых операций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pStyle w:val="3"/>
              <w:spacing w:line="360" w:lineRule="auto"/>
              <w:ind w:left="42" w:right="-293" w:firstLine="3"/>
              <w:jc w:val="left"/>
              <w:rPr>
                <w:sz w:val="20"/>
                <w:szCs w:val="20"/>
              </w:rPr>
            </w:pPr>
            <w:r w:rsidRPr="00E47B8A">
              <w:rPr>
                <w:sz w:val="20"/>
                <w:szCs w:val="20"/>
              </w:rPr>
              <w:t>Вид работы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Разряд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Затраты времени, мин.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Оборудование, приспособление, инструменты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6</w:t>
            </w:r>
          </w:p>
        </w:tc>
      </w:tr>
      <w:tr w:rsidR="0044188C" w:rsidRPr="00E47B8A" w:rsidTr="00E47B8A">
        <w:trPr>
          <w:cantSplit/>
          <w:trHeight w:val="486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Стачать части нижнего воротника  (две части)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М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0,97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JUKI DDL-5550 ножницы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Разутюжить шов стачивания частей нижнего воротника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0,808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Подрезать неровности нижнего по стойке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0,608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Соединить нижний воротник с К.П.М.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0,892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Обмелить и обрезать неровности нижнего воротника по отлету и концам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1,33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Вспомогательное 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лекало, мел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6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Высечь прокладку нижнего воротника по отлету и концам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0,988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7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Наметать верхний воротник на нижний по отлету и концам, складывая их лицевыми сторонами внутрь, посаживая воротник в углах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3,35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Игла, наперсток, 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8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Обмелить углы нижнего воротника для обтачивания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0,710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Вспомогательное лекало, мел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9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Обтачать воротник по отлету и концам со стороны нижнего воротника с одновременным вкладыванием клеевой паутинки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М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2,82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JUKI DDL-5550 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10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Удалить нитки наметывания верхнего воротника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0,782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Колышек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11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Разутюжить шов обтачивания воротника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2,10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Утюг весом 6 кг, 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спецколодка,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12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Подрезать шов обтачивания воротника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1,69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trHeight w:val="471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13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Вывернуть воротник на лицевую сторону, выправляя углы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1,22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Колышек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14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pStyle w:val="2"/>
              <w:spacing w:line="360" w:lineRule="auto"/>
              <w:ind w:left="42" w:right="-293" w:firstLine="3"/>
              <w:jc w:val="left"/>
              <w:rPr>
                <w:sz w:val="20"/>
                <w:szCs w:val="20"/>
              </w:rPr>
            </w:pPr>
            <w:r w:rsidRPr="00E47B8A">
              <w:rPr>
                <w:sz w:val="20"/>
                <w:szCs w:val="20"/>
              </w:rPr>
              <w:t>Выметать воротник одной строчкой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4,37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Игла, наперсток,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 ножницы</w:t>
            </w:r>
          </w:p>
        </w:tc>
      </w:tr>
      <w:tr w:rsidR="0044188C" w:rsidRPr="00E47B8A" w:rsidTr="00E47B8A">
        <w:trPr>
          <w:cantSplit/>
          <w:trHeight w:val="567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15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Приутюжить готовый воротник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6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2,08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Пресс ПСП-1</w:t>
            </w:r>
          </w:p>
        </w:tc>
      </w:tr>
      <w:tr w:rsidR="0044188C" w:rsidRPr="00E47B8A" w:rsidTr="00E47B8A">
        <w:trPr>
          <w:cantSplit/>
          <w:trHeight w:val="448"/>
          <w:jc w:val="center"/>
        </w:trPr>
        <w:tc>
          <w:tcPr>
            <w:tcW w:w="977" w:type="dxa"/>
            <w:tcBorders>
              <w:left w:val="nil"/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16</w:t>
            </w:r>
          </w:p>
        </w:tc>
        <w:tc>
          <w:tcPr>
            <w:tcW w:w="3326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Удалить строчку выметывапия</w:t>
            </w:r>
          </w:p>
        </w:tc>
        <w:tc>
          <w:tcPr>
            <w:tcW w:w="1434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0,984</w:t>
            </w:r>
          </w:p>
        </w:tc>
        <w:tc>
          <w:tcPr>
            <w:tcW w:w="1892" w:type="dxa"/>
            <w:tcBorders>
              <w:bottom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Колышек,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trHeight w:val="1070"/>
          <w:jc w:val="center"/>
        </w:trPr>
        <w:tc>
          <w:tcPr>
            <w:tcW w:w="977" w:type="dxa"/>
            <w:tcBorders>
              <w:left w:val="nil"/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17</w:t>
            </w:r>
          </w:p>
        </w:tc>
        <w:tc>
          <w:tcPr>
            <w:tcW w:w="3326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Уточнить линию втачивания нижнего воротника по горловине, обрезать неровности горловины и излишек подбортов по линии раскепов</w:t>
            </w:r>
          </w:p>
        </w:tc>
        <w:tc>
          <w:tcPr>
            <w:tcW w:w="1434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2,20</w:t>
            </w:r>
          </w:p>
        </w:tc>
        <w:tc>
          <w:tcPr>
            <w:tcW w:w="1892" w:type="dxa"/>
            <w:tcBorders>
              <w:bottom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Манекен, 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сантиметровая лента, мел, ножницы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18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Вметать нижний воротник в горловину, одновременно сметывая подборта с верхним воротником по линии раскепов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5,11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Игла, наперсток,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 ножницы</w:t>
            </w: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top w:val="nil"/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19</w:t>
            </w:r>
          </w:p>
        </w:tc>
        <w:tc>
          <w:tcPr>
            <w:tcW w:w="3326" w:type="dxa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Втачать нижний воротник в горловину, одновременно стачивая подборта с верхним воротником по линии раскепов</w:t>
            </w:r>
          </w:p>
        </w:tc>
        <w:tc>
          <w:tcPr>
            <w:tcW w:w="1434" w:type="dxa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М</w:t>
            </w:r>
          </w:p>
        </w:tc>
        <w:tc>
          <w:tcPr>
            <w:tcW w:w="861" w:type="dxa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2,57</w:t>
            </w:r>
          </w:p>
        </w:tc>
        <w:tc>
          <w:tcPr>
            <w:tcW w:w="1892" w:type="dxa"/>
            <w:tcBorders>
              <w:top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JUKI DDL-5550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</w:p>
        </w:tc>
      </w:tr>
      <w:tr w:rsidR="0044188C" w:rsidRPr="00E47B8A" w:rsidTr="00E47B8A">
        <w:trPr>
          <w:cantSplit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20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Удалить нитку вметывания воротника и сметывания подбортов с верхним воротником по линии раскепов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1,32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Колышек,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trHeight w:val="1410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21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Разутюжить шов втачивания нижнего воротника, одновременно разутюживая швы стачивания подбортов с верхним воротником по линии раскепов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5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3,14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 xml:space="preserve"> спецколодка,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cantSplit/>
          <w:trHeight w:val="330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22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Высечь швы втачивания нижнего воротника и  стачивания подбортов с верхним воротником по линии</w:t>
            </w:r>
          </w:p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раскепов в углах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3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0,630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trHeight w:val="315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23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Стачать раскепы и шов втачивания нижнего воротника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М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4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0,94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Ножницы</w:t>
            </w:r>
          </w:p>
        </w:tc>
      </w:tr>
      <w:tr w:rsidR="0044188C" w:rsidRPr="00E47B8A" w:rsidTr="00E47B8A">
        <w:trPr>
          <w:cantSplit/>
          <w:trHeight w:val="405"/>
          <w:jc w:val="center"/>
        </w:trPr>
        <w:tc>
          <w:tcPr>
            <w:tcW w:w="977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24</w:t>
            </w:r>
          </w:p>
        </w:tc>
        <w:tc>
          <w:tcPr>
            <w:tcW w:w="3326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Приутюжить готовый воротник</w:t>
            </w:r>
          </w:p>
        </w:tc>
        <w:tc>
          <w:tcPr>
            <w:tcW w:w="1434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Пр</w:t>
            </w:r>
          </w:p>
        </w:tc>
        <w:tc>
          <w:tcPr>
            <w:tcW w:w="861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6</w:t>
            </w:r>
          </w:p>
        </w:tc>
        <w:tc>
          <w:tcPr>
            <w:tcW w:w="992" w:type="dxa"/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2,14</w:t>
            </w:r>
          </w:p>
        </w:tc>
        <w:tc>
          <w:tcPr>
            <w:tcW w:w="189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left="42" w:right="-293" w:firstLine="3"/>
            </w:pPr>
            <w:r w:rsidRPr="00E47B8A">
              <w:t>Пресс ПСП-1</w:t>
            </w:r>
          </w:p>
        </w:tc>
      </w:tr>
    </w:tbl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</w:p>
    <w:p w:rsidR="0044188C" w:rsidRPr="00E47B8A" w:rsidRDefault="00E47B8A" w:rsidP="00E47B8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4188C" w:rsidRPr="00E47B8A">
        <w:rPr>
          <w:sz w:val="28"/>
          <w:szCs w:val="28"/>
        </w:rPr>
        <w:t>Технологическая последовательность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обработки данного узла изделия (2 вариант)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"/>
        <w:gridCol w:w="1090"/>
        <w:gridCol w:w="15"/>
        <w:gridCol w:w="3192"/>
        <w:gridCol w:w="13"/>
        <w:gridCol w:w="1438"/>
        <w:gridCol w:w="10"/>
        <w:gridCol w:w="557"/>
        <w:gridCol w:w="10"/>
        <w:gridCol w:w="983"/>
        <w:gridCol w:w="10"/>
        <w:gridCol w:w="1832"/>
        <w:gridCol w:w="10"/>
      </w:tblGrid>
      <w:tr w:rsidR="0044188C" w:rsidRPr="00E47B8A" w:rsidTr="00E47B8A">
        <w:trPr>
          <w:gridAfter w:val="1"/>
          <w:wAfter w:w="10" w:type="dxa"/>
          <w:cantSplit/>
          <w:trHeight w:val="1366"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Номера неделимых операций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Наименование неделимых операций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pStyle w:val="3"/>
              <w:spacing w:line="360" w:lineRule="auto"/>
              <w:jc w:val="left"/>
              <w:rPr>
                <w:sz w:val="20"/>
                <w:szCs w:val="20"/>
              </w:rPr>
            </w:pPr>
            <w:r w:rsidRPr="00E47B8A">
              <w:rPr>
                <w:sz w:val="20"/>
                <w:szCs w:val="20"/>
              </w:rPr>
              <w:t>Вид работы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Разряд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Затраты времени, мин.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Оборудование, приспособление, инструменты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5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6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Стачать части нижнего воротника  (три части)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М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1,27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 JUKI DDL-5550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  <w:p w:rsidR="0044188C" w:rsidRPr="00E47B8A" w:rsidRDefault="0044188C" w:rsidP="00E47B8A">
            <w:pPr>
              <w:spacing w:line="360" w:lineRule="auto"/>
            </w:pP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Разутюжить шов стачивания частей нижнего воротника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0,810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Подрезать неровности нижнего по стойке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0,608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Соединить нижний воротник с К.П.М.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0,892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5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Обмелить и обрезать неровности нижнего воротника по отлету и концам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1,33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Вспомогательное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 Лекало, мел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trHeight w:val="454"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6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Высечь прокладку нижнего воротника по отлету и концам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0,990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trHeight w:val="972"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7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Наметать верхний воротник на нижний по отлету и концам, складывая их лицевыми сторонами внутрь, посаживая воротник в углах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3,35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Игла, наперсток,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 Ножницы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trHeight w:val="499"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8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Обмелить углы нижнего воротника для обтачивания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0,710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Вспомогательное 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Лекало, мел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9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Обтачать воротник по отлету и концам со стороны нижнего воротника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М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2,82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 JUKI DDL-5550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  <w:p w:rsidR="0044188C" w:rsidRPr="00E47B8A" w:rsidRDefault="0044188C" w:rsidP="00E47B8A">
            <w:pPr>
              <w:spacing w:line="360" w:lineRule="auto"/>
            </w:pPr>
          </w:p>
        </w:tc>
      </w:tr>
      <w:tr w:rsidR="0044188C" w:rsidRPr="00E47B8A" w:rsidTr="00E47B8A">
        <w:trPr>
          <w:gridAfter w:val="1"/>
          <w:wAfter w:w="10" w:type="dxa"/>
          <w:cantSplit/>
          <w:trHeight w:val="418"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10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Удалить нитки наметывания верхнего воротника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0,785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Колышек,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11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Настрочить шов обтачивания воротника на нижний воротник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М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2,57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 JUKI DDL-5550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  <w:p w:rsidR="0044188C" w:rsidRPr="00E47B8A" w:rsidRDefault="0044188C" w:rsidP="00E47B8A">
            <w:pPr>
              <w:spacing w:line="360" w:lineRule="auto"/>
            </w:pPr>
          </w:p>
        </w:tc>
      </w:tr>
      <w:tr w:rsidR="0044188C" w:rsidRPr="00E47B8A" w:rsidTr="00E47B8A">
        <w:trPr>
          <w:gridAfter w:val="1"/>
          <w:wAfter w:w="10" w:type="dxa"/>
          <w:cantSplit/>
          <w:trHeight w:val="377"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12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Подрезать шов обтачивания воротника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1,69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13</w:t>
            </w:r>
          </w:p>
        </w:tc>
        <w:tc>
          <w:tcPr>
            <w:tcW w:w="3207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Вывернуть воротник на лицевую сторону, выправляя углы</w:t>
            </w:r>
          </w:p>
        </w:tc>
        <w:tc>
          <w:tcPr>
            <w:tcW w:w="1451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tcBorders>
              <w:bottom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1,22</w:t>
            </w:r>
          </w:p>
        </w:tc>
        <w:tc>
          <w:tcPr>
            <w:tcW w:w="1842" w:type="dxa"/>
            <w:gridSpan w:val="2"/>
            <w:tcBorders>
              <w:bottom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Колышек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14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pStyle w:val="2"/>
              <w:spacing w:line="360" w:lineRule="auto"/>
              <w:jc w:val="left"/>
              <w:rPr>
                <w:sz w:val="20"/>
                <w:szCs w:val="20"/>
              </w:rPr>
            </w:pPr>
            <w:r w:rsidRPr="00E47B8A">
              <w:rPr>
                <w:sz w:val="20"/>
                <w:szCs w:val="20"/>
              </w:rPr>
              <w:t>Выметать воротник одной строчкой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4,37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Игла, наперсток, 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trHeight w:val="450"/>
          <w:jc w:val="center"/>
        </w:trPr>
        <w:tc>
          <w:tcPr>
            <w:tcW w:w="1102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15</w:t>
            </w:r>
          </w:p>
        </w:tc>
        <w:tc>
          <w:tcPr>
            <w:tcW w:w="320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Приутюжить готовый воротник</w:t>
            </w:r>
          </w:p>
        </w:tc>
        <w:tc>
          <w:tcPr>
            <w:tcW w:w="1451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6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2,11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Утюг весом 6 кг, 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Спецколодка,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gridAfter w:val="1"/>
          <w:wAfter w:w="10" w:type="dxa"/>
          <w:cantSplit/>
          <w:trHeight w:val="427"/>
          <w:jc w:val="center"/>
        </w:trPr>
        <w:tc>
          <w:tcPr>
            <w:tcW w:w="1102" w:type="dxa"/>
            <w:gridSpan w:val="2"/>
            <w:tcBorders>
              <w:top w:val="nil"/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16</w:t>
            </w:r>
          </w:p>
        </w:tc>
        <w:tc>
          <w:tcPr>
            <w:tcW w:w="3207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Удалить строчку выметывапия</w:t>
            </w:r>
          </w:p>
        </w:tc>
        <w:tc>
          <w:tcPr>
            <w:tcW w:w="1451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</w:t>
            </w:r>
          </w:p>
        </w:tc>
        <w:tc>
          <w:tcPr>
            <w:tcW w:w="993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0,984</w:t>
            </w:r>
          </w:p>
        </w:tc>
        <w:tc>
          <w:tcPr>
            <w:tcW w:w="1842" w:type="dxa"/>
            <w:gridSpan w:val="2"/>
            <w:tcBorders>
              <w:top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Колышек,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Before w:val="1"/>
          <w:wBefore w:w="12" w:type="dxa"/>
          <w:cantSplit/>
          <w:trHeight w:val="908"/>
          <w:jc w:val="center"/>
        </w:trPr>
        <w:tc>
          <w:tcPr>
            <w:tcW w:w="1105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17</w:t>
            </w:r>
          </w:p>
        </w:tc>
        <w:tc>
          <w:tcPr>
            <w:tcW w:w="320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Уточнить линию втачивания нижнего воротника по горловине, обрезать неровности горловины и излишек подбортов по линии раскепов</w:t>
            </w:r>
          </w:p>
        </w:tc>
        <w:tc>
          <w:tcPr>
            <w:tcW w:w="144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</w:p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2,20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Манекен, 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Сантиметровая лента, мел, 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Before w:val="1"/>
          <w:wBefore w:w="12" w:type="dxa"/>
          <w:cantSplit/>
          <w:jc w:val="center"/>
        </w:trPr>
        <w:tc>
          <w:tcPr>
            <w:tcW w:w="1105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18</w:t>
            </w:r>
          </w:p>
        </w:tc>
        <w:tc>
          <w:tcPr>
            <w:tcW w:w="320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Вметать нижний воротник в горловину, одновременно сметывая подборта с верхним воротником по линии раскепов</w:t>
            </w:r>
          </w:p>
        </w:tc>
        <w:tc>
          <w:tcPr>
            <w:tcW w:w="144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5,11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Игла, наперсток, 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Before w:val="1"/>
          <w:wBefore w:w="12" w:type="dxa"/>
          <w:cantSplit/>
          <w:jc w:val="center"/>
        </w:trPr>
        <w:tc>
          <w:tcPr>
            <w:tcW w:w="1105" w:type="dxa"/>
            <w:gridSpan w:val="2"/>
            <w:tcBorders>
              <w:top w:val="nil"/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19</w:t>
            </w:r>
          </w:p>
        </w:tc>
        <w:tc>
          <w:tcPr>
            <w:tcW w:w="3205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Втачать нижний воротник в горловину, одновременно стачивая подборта с верхним воротником по линии раскепов</w:t>
            </w:r>
          </w:p>
        </w:tc>
        <w:tc>
          <w:tcPr>
            <w:tcW w:w="1448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М</w:t>
            </w:r>
          </w:p>
        </w:tc>
        <w:tc>
          <w:tcPr>
            <w:tcW w:w="567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tcBorders>
              <w:top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2,57</w:t>
            </w:r>
          </w:p>
        </w:tc>
        <w:tc>
          <w:tcPr>
            <w:tcW w:w="1842" w:type="dxa"/>
            <w:gridSpan w:val="2"/>
            <w:tcBorders>
              <w:top w:val="nil"/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 JUKI DDL-5550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  <w:p w:rsidR="0044188C" w:rsidRPr="00E47B8A" w:rsidRDefault="0044188C" w:rsidP="00E47B8A">
            <w:pPr>
              <w:spacing w:line="360" w:lineRule="auto"/>
            </w:pPr>
          </w:p>
        </w:tc>
      </w:tr>
      <w:tr w:rsidR="0044188C" w:rsidRPr="00E47B8A" w:rsidTr="00E47B8A">
        <w:trPr>
          <w:gridBefore w:val="1"/>
          <w:wBefore w:w="12" w:type="dxa"/>
          <w:cantSplit/>
          <w:jc w:val="center"/>
        </w:trPr>
        <w:tc>
          <w:tcPr>
            <w:tcW w:w="1105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20</w:t>
            </w:r>
          </w:p>
        </w:tc>
        <w:tc>
          <w:tcPr>
            <w:tcW w:w="320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Удалить нитку вметывания воротника и сметывания подбортов с верхним воротником по линии раскепов</w:t>
            </w:r>
          </w:p>
        </w:tc>
        <w:tc>
          <w:tcPr>
            <w:tcW w:w="144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1,32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Колышек,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Before w:val="1"/>
          <w:wBefore w:w="12" w:type="dxa"/>
          <w:cantSplit/>
          <w:trHeight w:val="1440"/>
          <w:jc w:val="center"/>
        </w:trPr>
        <w:tc>
          <w:tcPr>
            <w:tcW w:w="1105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21</w:t>
            </w:r>
          </w:p>
        </w:tc>
        <w:tc>
          <w:tcPr>
            <w:tcW w:w="320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Разутюжить шов втачивания нижнего воротника, одновременно разутюживая швы стачивания подбортов с верхним воротником по линии раскепов</w:t>
            </w:r>
          </w:p>
        </w:tc>
        <w:tc>
          <w:tcPr>
            <w:tcW w:w="144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У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3,14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 xml:space="preserve">Утюг весом 6 кг, 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Спецколодка,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Пульвилизатор</w:t>
            </w:r>
          </w:p>
        </w:tc>
      </w:tr>
      <w:tr w:rsidR="0044188C" w:rsidRPr="00E47B8A" w:rsidTr="00E47B8A">
        <w:trPr>
          <w:gridBefore w:val="1"/>
          <w:wBefore w:w="12" w:type="dxa"/>
          <w:cantSplit/>
          <w:trHeight w:val="360"/>
          <w:jc w:val="center"/>
        </w:trPr>
        <w:tc>
          <w:tcPr>
            <w:tcW w:w="1105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22</w:t>
            </w:r>
          </w:p>
        </w:tc>
        <w:tc>
          <w:tcPr>
            <w:tcW w:w="320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Высечь швы втачивания нижнего воротника и  стачивания подбортов с верхним воротником по линии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Раскепов в углах</w:t>
            </w:r>
          </w:p>
        </w:tc>
        <w:tc>
          <w:tcPr>
            <w:tcW w:w="144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0,630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Before w:val="1"/>
          <w:wBefore w:w="12" w:type="dxa"/>
          <w:cantSplit/>
          <w:trHeight w:val="375"/>
          <w:jc w:val="center"/>
        </w:trPr>
        <w:tc>
          <w:tcPr>
            <w:tcW w:w="1105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23</w:t>
            </w:r>
          </w:p>
        </w:tc>
        <w:tc>
          <w:tcPr>
            <w:tcW w:w="320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Стачать раскепы и шов втачивания нижнего воротника</w:t>
            </w:r>
          </w:p>
        </w:tc>
        <w:tc>
          <w:tcPr>
            <w:tcW w:w="144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М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0,94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JUKI DDL-5550</w:t>
            </w:r>
          </w:p>
          <w:p w:rsidR="0044188C" w:rsidRPr="00E47B8A" w:rsidRDefault="0044188C" w:rsidP="00E47B8A">
            <w:pPr>
              <w:spacing w:line="360" w:lineRule="auto"/>
            </w:pPr>
            <w:r w:rsidRPr="00E47B8A">
              <w:t>Ножницы</w:t>
            </w:r>
          </w:p>
        </w:tc>
      </w:tr>
      <w:tr w:rsidR="0044188C" w:rsidRPr="00E47B8A" w:rsidTr="00E47B8A">
        <w:trPr>
          <w:gridBefore w:val="1"/>
          <w:wBefore w:w="12" w:type="dxa"/>
          <w:cantSplit/>
          <w:trHeight w:val="420"/>
          <w:jc w:val="center"/>
        </w:trPr>
        <w:tc>
          <w:tcPr>
            <w:tcW w:w="1105" w:type="dxa"/>
            <w:gridSpan w:val="2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24</w:t>
            </w:r>
          </w:p>
        </w:tc>
        <w:tc>
          <w:tcPr>
            <w:tcW w:w="3205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Приутюжить готовый воротник</w:t>
            </w:r>
          </w:p>
        </w:tc>
        <w:tc>
          <w:tcPr>
            <w:tcW w:w="1448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Пр</w:t>
            </w:r>
          </w:p>
        </w:tc>
        <w:tc>
          <w:tcPr>
            <w:tcW w:w="567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6</w:t>
            </w:r>
          </w:p>
        </w:tc>
        <w:tc>
          <w:tcPr>
            <w:tcW w:w="993" w:type="dxa"/>
            <w:gridSpan w:val="2"/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2,14</w:t>
            </w:r>
          </w:p>
        </w:tc>
        <w:tc>
          <w:tcPr>
            <w:tcW w:w="1842" w:type="dxa"/>
            <w:gridSpan w:val="2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</w:pPr>
            <w:r w:rsidRPr="00E47B8A">
              <w:t>ПСП-1</w:t>
            </w:r>
          </w:p>
        </w:tc>
      </w:tr>
    </w:tbl>
    <w:p w:rsidR="0044188C" w:rsidRPr="00E47B8A" w:rsidRDefault="0044188C" w:rsidP="00E47B8A">
      <w:pPr>
        <w:pStyle w:val="2"/>
        <w:spacing w:line="360" w:lineRule="auto"/>
        <w:ind w:firstLine="720"/>
      </w:pPr>
    </w:p>
    <w:p w:rsidR="0044188C" w:rsidRPr="00E47B8A" w:rsidRDefault="00E47B8A" w:rsidP="00E47B8A">
      <w:pPr>
        <w:pStyle w:val="2"/>
        <w:spacing w:line="360" w:lineRule="auto"/>
        <w:ind w:firstLine="720"/>
      </w:pPr>
      <w:r>
        <w:br w:type="page"/>
      </w:r>
      <w:r w:rsidR="0044188C" w:rsidRPr="00E47B8A">
        <w:t>Технологическая последовательность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обработки данного узла изделия (3 вариант)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969"/>
        <w:gridCol w:w="624"/>
        <w:gridCol w:w="720"/>
        <w:gridCol w:w="851"/>
        <w:gridCol w:w="1842"/>
      </w:tblGrid>
      <w:tr w:rsidR="0044188C" w:rsidRPr="00E47B8A" w:rsidTr="00F80681">
        <w:trPr>
          <w:cantSplit/>
          <w:trHeight w:val="213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Выполнить влажно-тепловую обработку верхнего воротника(из основной ткани),соединить верхний воротник  с К.П.М.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1,53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Пульвилизатор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Обмелить и обрезать неровности верхнего воротника по отлету и концам и наметить линии раскепов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2,84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Вспомогательное 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лекало, мел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На нижнем воротнике с лицевой стороны (материал фильц) наметить контрольные линии притачивания концов верхнего воротника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4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1,37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Вспомогательное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лекало, мел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4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Верхний воротник наметать на лицевую сторону нижнего воротника лицевой стороной вверх , уравнивая срез отлета верхнего воротника с намеченной линией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2,46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Игла, наперсток,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 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pStyle w:val="25"/>
              <w:spacing w:line="360" w:lineRule="auto"/>
              <w:ind w:firstLine="34"/>
              <w:rPr>
                <w:rFonts w:ascii="Times New Roman" w:hAnsi="Times New Roman" w:cs="Times New Roman"/>
              </w:rPr>
            </w:pPr>
            <w:r w:rsidRPr="00E47B8A">
              <w:rPr>
                <w:rFonts w:ascii="Times New Roman" w:hAnsi="Times New Roman" w:cs="Times New Roman"/>
              </w:rPr>
              <w:t>Настрочить верхний воротник по отлету, совмещая контрольные меловые отметки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СМ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4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3,16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Машина 26 кл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6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Удалить строчку наметывания верхнего воротника на нижний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1,03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Колышек,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</w:tc>
      </w:tr>
      <w:tr w:rsidR="0044188C" w:rsidRPr="00E47B8A" w:rsidTr="00F80681">
        <w:trPr>
          <w:cantSplit/>
          <w:trHeight w:val="427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7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Приутюжить настроченный верхний воротник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2.01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Пульвилизатор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8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Концы верхнего воротника притачать к нижнему воротнику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М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1,11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JUKI DDL-5550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9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Высечь швы в углах и вывернуть углы воротника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0,930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10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Концы верхнего воротника настрочить на нижний воротник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СМ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2,65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Машина 26 кл</w:t>
            </w:r>
          </w:p>
        </w:tc>
      </w:tr>
      <w:tr w:rsidR="0044188C" w:rsidRPr="00E47B8A" w:rsidTr="00F80681">
        <w:trPr>
          <w:cantSplit/>
          <w:trHeight w:val="331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11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Приутюжить воротник на прессе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6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2,85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Утюг 6кг</w:t>
            </w:r>
          </w:p>
        </w:tc>
      </w:tr>
      <w:tr w:rsidR="0044188C" w:rsidRPr="00E47B8A" w:rsidTr="00F80681">
        <w:trPr>
          <w:cantSplit/>
          <w:trHeight w:val="656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12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Обмелить и обрезать неровности нижнего воротника по стойке.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1,59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Вспомогательное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 лекало, мел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13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Наметить контрольные линии на нижнем воротнике, на верхний воротник нанести надсечки для соединением с изделием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1,23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Игла, наперсток,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 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14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Наметить линию раскепов на подбортах, на горловине линию накладывания воротника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1,62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Вспомогательное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 лекало, мел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15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Верхний воротник сметать  по линии раскепов с подбортами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2,65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Игла, наперсток, 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16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Верхний воротник стачать  по линии раскепов с подбортами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М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4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1,12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JUKI DDL-5550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17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Удалить строчу сметывания верхнего воротника с подбортами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1,03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Колышек,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18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Разутюжить</w:t>
            </w:r>
            <w:r w:rsidRPr="00E47B8A">
              <w:rPr>
                <w:caps/>
              </w:rPr>
              <w:t xml:space="preserve"> </w:t>
            </w:r>
            <w:r w:rsidRPr="00E47B8A">
              <w:t>швы стачивания верхнего воротника и подбортов по линии раскепов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2,31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Утюг весом 6 кг,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Пульвилизатор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19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Вметать нижний воротник в горловину накладным швом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4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3,03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Игла, наперсток,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 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20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Нижний воротник настрочить по линии разметки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СМ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2,08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Машина 26 кл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21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Удалить строчку наметывания нижнего воротника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1,03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</w:tc>
      </w:tr>
      <w:tr w:rsidR="0044188C" w:rsidRPr="00E47B8A" w:rsidTr="00F80681">
        <w:trPr>
          <w:cantSplit/>
          <w:trHeight w:val="85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22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Приутюжить шов настрачивания нижнего воротника, одновременно разутюживая швы стачивания подбортов с верхним воротником по линии раскепов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У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5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3,14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 xml:space="preserve">Утюг весом 6 кг, 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Спецколодка,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Пульвилизатор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23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Высечь швы втачивания нижнего воротника и  стачивания подбортов с верхним воротником по линии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Раскепов в углах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3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0,630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</w:tc>
      </w:tr>
      <w:tr w:rsidR="0044188C" w:rsidRPr="00E47B8A" w:rsidTr="00F80681">
        <w:trPr>
          <w:cantSplit/>
          <w:trHeight w:val="202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24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Стачать раскепы и шов втачивания нижнего воротника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М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4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0,94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JUKI DDL-5550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Ножницы</w:t>
            </w:r>
          </w:p>
          <w:p w:rsidR="0044188C" w:rsidRPr="00E47B8A" w:rsidRDefault="0044188C" w:rsidP="00E47B8A">
            <w:pPr>
              <w:spacing w:line="360" w:lineRule="auto"/>
              <w:ind w:firstLine="34"/>
            </w:pPr>
          </w:p>
        </w:tc>
      </w:tr>
      <w:tr w:rsidR="0044188C" w:rsidRPr="00E47B8A" w:rsidTr="00F80681">
        <w:trPr>
          <w:cantSplit/>
          <w:trHeight w:val="317"/>
        </w:trPr>
        <w:tc>
          <w:tcPr>
            <w:tcW w:w="1418" w:type="dxa"/>
            <w:tcBorders>
              <w:lef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25</w:t>
            </w:r>
          </w:p>
        </w:tc>
        <w:tc>
          <w:tcPr>
            <w:tcW w:w="3969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Приутюжить готовый воротник</w:t>
            </w:r>
          </w:p>
        </w:tc>
        <w:tc>
          <w:tcPr>
            <w:tcW w:w="624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Пр</w:t>
            </w:r>
          </w:p>
        </w:tc>
        <w:tc>
          <w:tcPr>
            <w:tcW w:w="720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6</w:t>
            </w:r>
          </w:p>
        </w:tc>
        <w:tc>
          <w:tcPr>
            <w:tcW w:w="851" w:type="dxa"/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2,14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:rsidR="0044188C" w:rsidRPr="00E47B8A" w:rsidRDefault="0044188C" w:rsidP="00E47B8A">
            <w:pPr>
              <w:spacing w:line="360" w:lineRule="auto"/>
              <w:ind w:firstLine="34"/>
            </w:pPr>
            <w:r w:rsidRPr="00E47B8A">
              <w:t>ПСП-1</w:t>
            </w:r>
          </w:p>
        </w:tc>
      </w:tr>
    </w:tbl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 xml:space="preserve">  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 xml:space="preserve"> Дается сравнительная оценка методов по сокращению затрат времени, повышению производительности труда и качества обработки. Для детального анализа (рис. 3) приведены три варианта обработки воротника в мужском пальто.</w:t>
      </w:r>
    </w:p>
    <w:p w:rsidR="0044188C" w:rsidRPr="00E47B8A" w:rsidRDefault="00F80681" w:rsidP="00E47B8A">
      <w:pPr>
        <w:pStyle w:val="23"/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44474">
        <w:rPr>
          <w:noProof/>
        </w:rPr>
        <w:object w:dxaOrig="1440" w:dyaOrig="1440">
          <v:shape id="_x0000_s1101" type="#_x0000_t75" style="position:absolute;left:0;text-align:left;margin-left:286.95pt;margin-top:5.3pt;width:155.6pt;height:236.4pt;z-index:-251616768;visibility:visible;mso-wrap-edited:f" wrapcoords="-64 0 -64 21558 21600 21558 21600 0 -64 0" o:allowincell="f">
            <v:imagedata r:id="rId17" o:title=""/>
          </v:shape>
          <o:OLEObject Type="Embed" ProgID="Word.Picture.8" ShapeID="_x0000_s1101" DrawAspect="Content" ObjectID="_1469552462" r:id="rId18"/>
        </w:object>
      </w:r>
    </w:p>
    <w:p w:rsidR="0044188C" w:rsidRPr="00E47B8A" w:rsidRDefault="00444474" w:rsidP="00E47B8A">
      <w:pPr>
        <w:pStyle w:val="23"/>
        <w:spacing w:line="360" w:lineRule="auto"/>
        <w:ind w:right="0"/>
        <w:rPr>
          <w:sz w:val="28"/>
          <w:szCs w:val="28"/>
        </w:rPr>
      </w:pPr>
      <w:r>
        <w:rPr>
          <w:noProof/>
        </w:rPr>
        <w:pict>
          <v:shape id="_x0000_s1102" type="#_x0000_t202" style="position:absolute;left:0;text-align:left;margin-left:307.95pt;margin-top:7.7pt;width:31.2pt;height:27.6pt;z-index:251698688" o:allowincell="f" filled="f" stroked="f">
            <v:textbox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142.95pt;margin-top:7.7pt;width:31.2pt;height:27.6pt;z-index:251697664" o:allowincell="f" filled="f" stroked="f">
            <v:textbox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3.75pt;margin-top:11.15pt;width:31.2pt;height:27.6pt;z-index:251696640" o:allowincell="f" filled="f" stroked="f">
            <v:textbox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t>1.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75" style="position:absolute;left:0;text-align:left;margin-left:141.75pt;margin-top:3.2pt;width:125.9pt;height:225pt;z-index:-251627008;mso-wrap-edited:f" wrapcoords="-114 0 -114 21536 21600 21536 21600 0 -114 0" o:allowincell="f">
            <v:imagedata r:id="rId19" o:title=""/>
          </v:shape>
        </w:pict>
      </w:r>
      <w:r>
        <w:rPr>
          <w:noProof/>
        </w:rPr>
        <w:pict>
          <v:shape id="_x0000_s1106" type="#_x0000_t75" style="position:absolute;left:0;text-align:left;margin-left:-7.05pt;margin-top:-.4pt;width:132.6pt;height:256.8pt;z-index:-251628032;mso-wrap-edited:f" wrapcoords="-153 0 -153 21521 21600 21521 21600 0 -153 0" o:allowincell="f">
            <v:imagedata r:id="rId20" o:title=""/>
          </v:shape>
        </w:pic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4474" w:rsidP="00E47B8A">
      <w:pPr>
        <w:pStyle w:val="23"/>
        <w:spacing w:line="360" w:lineRule="auto"/>
        <w:ind w:right="0"/>
        <w:rPr>
          <w:sz w:val="28"/>
          <w:szCs w:val="28"/>
        </w:rPr>
      </w:pPr>
      <w:r>
        <w:rPr>
          <w:noProof/>
        </w:rPr>
        <w:pict>
          <v:shape id="_x0000_s1107" type="#_x0000_t202" style="position:absolute;left:0;text-align:left;margin-left:262.65pt;margin-top:10.4pt;width:23.4pt;height:2in;z-index:251693568" o:allowincell="f" filled="f" stroked="f">
            <v:textbox>
              <w:txbxContent>
                <w:p w:rsidR="00E47B8A" w:rsidRDefault="00E47B8A">
                  <w:r>
                    <w:t>1</w:t>
                  </w:r>
                </w:p>
                <w:p w:rsidR="00E47B8A" w:rsidRDefault="00E47B8A"/>
                <w:p w:rsidR="00E47B8A" w:rsidRDefault="00E47B8A">
                  <w:r>
                    <w:t>2</w:t>
                  </w:r>
                </w:p>
                <w:p w:rsidR="00E47B8A" w:rsidRDefault="00E47B8A"/>
                <w:p w:rsidR="00E47B8A" w:rsidRDefault="00E47B8A">
                  <w:r>
                    <w:t>3</w:t>
                  </w:r>
                </w:p>
                <w:p w:rsidR="00E47B8A" w:rsidRDefault="00E47B8A"/>
                <w:p w:rsidR="00E47B8A" w:rsidRDefault="00E47B8A"/>
              </w:txbxContent>
            </v:textbox>
          </v:shape>
        </w:pict>
      </w:r>
    </w:p>
    <w:p w:rsidR="0044188C" w:rsidRPr="00E47B8A" w:rsidRDefault="00444474" w:rsidP="00E47B8A">
      <w:pPr>
        <w:pStyle w:val="23"/>
        <w:spacing w:line="360" w:lineRule="auto"/>
        <w:ind w:right="0"/>
        <w:rPr>
          <w:sz w:val="28"/>
          <w:szCs w:val="28"/>
        </w:rPr>
      </w:pPr>
      <w:r>
        <w:rPr>
          <w:noProof/>
        </w:rPr>
        <w:pict>
          <v:shape id="_x0000_s1108" type="#_x0000_t202" style="position:absolute;left:0;text-align:left;margin-left:118.65pt;margin-top:2.6pt;width:23.4pt;height:2in;z-index:251692544" o:allowincell="f" filled="f" stroked="f">
            <v:textbox>
              <w:txbxContent>
                <w:p w:rsidR="00E47B8A" w:rsidRDefault="00E47B8A">
                  <w:r>
                    <w:t>1</w:t>
                  </w:r>
                </w:p>
                <w:p w:rsidR="00E47B8A" w:rsidRDefault="00E47B8A"/>
                <w:p w:rsidR="00E47B8A" w:rsidRDefault="00E47B8A">
                  <w:r>
                    <w:t>2</w:t>
                  </w:r>
                </w:p>
                <w:p w:rsidR="00E47B8A" w:rsidRDefault="00E47B8A"/>
                <w:p w:rsidR="00E47B8A" w:rsidRDefault="00E47B8A">
                  <w:r>
                    <w:t>3</w:t>
                  </w:r>
                </w:p>
                <w:p w:rsidR="00E47B8A" w:rsidRDefault="00E47B8A"/>
                <w:p w:rsidR="00E47B8A" w:rsidRDefault="00E47B8A">
                  <w:r>
                    <w:t>4</w:t>
                  </w:r>
                </w:p>
                <w:p w:rsidR="00E47B8A" w:rsidRDefault="00E47B8A"/>
                <w:p w:rsidR="00E47B8A" w:rsidRDefault="00E47B8A">
                  <w:r>
                    <w:t>5</w:t>
                  </w:r>
                </w:p>
                <w:p w:rsidR="00E47B8A" w:rsidRDefault="00E47B8A"/>
                <w:p w:rsidR="00E47B8A" w:rsidRDefault="00E47B8A"/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-21.75pt;margin-top:1.7pt;width:23.4pt;height:94.8pt;z-index:251691520" o:allowincell="f" filled="f" stroked="f">
            <v:textbox>
              <w:txbxContent>
                <w:p w:rsidR="00E47B8A" w:rsidRDefault="00E47B8A">
                  <w:r>
                    <w:t>1</w:t>
                  </w:r>
                </w:p>
                <w:p w:rsidR="00E47B8A" w:rsidRDefault="00E47B8A"/>
                <w:p w:rsidR="00E47B8A" w:rsidRDefault="00E47B8A">
                  <w:r>
                    <w:t>2</w:t>
                  </w:r>
                </w:p>
                <w:p w:rsidR="00E47B8A" w:rsidRDefault="00E47B8A"/>
                <w:p w:rsidR="00E47B8A" w:rsidRDefault="00E47B8A">
                  <w:r>
                    <w:t>3</w:t>
                  </w:r>
                </w:p>
                <w:p w:rsidR="00E47B8A" w:rsidRDefault="00E47B8A"/>
                <w:p w:rsidR="00E47B8A" w:rsidRDefault="00E47B8A">
                  <w:r>
                    <w:t>4</w:t>
                  </w:r>
                </w:p>
                <w:p w:rsidR="00E47B8A" w:rsidRDefault="00E47B8A"/>
              </w:txbxContent>
            </v:textbox>
          </v:shape>
        </w:pic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F80681">
      <w:pPr>
        <w:pStyle w:val="23"/>
        <w:spacing w:line="360" w:lineRule="auto"/>
        <w:ind w:right="0" w:firstLine="0"/>
        <w:rPr>
          <w:sz w:val="28"/>
          <w:szCs w:val="28"/>
        </w:rPr>
      </w:pPr>
    </w:p>
    <w:p w:rsidR="0044188C" w:rsidRPr="00E47B8A" w:rsidRDefault="00444474" w:rsidP="00E47B8A">
      <w:pPr>
        <w:pStyle w:val="23"/>
        <w:spacing w:line="360" w:lineRule="auto"/>
        <w:ind w:right="0"/>
        <w:rPr>
          <w:sz w:val="28"/>
          <w:szCs w:val="28"/>
        </w:rPr>
      </w:pPr>
      <w:r>
        <w:rPr>
          <w:noProof/>
        </w:rPr>
        <w:pict>
          <v:shape id="_x0000_s1110" type="#_x0000_t202" style="position:absolute;left:0;text-align:left;margin-left:184.05pt;margin-top:9.3pt;width:83.7pt;height:103.2pt;z-index:251694592" o:allowincell="f" filled="f" stroked="f">
            <v:textbox>
              <w:txbxContent>
                <w:p w:rsidR="00E47B8A" w:rsidRDefault="00E47B8A">
                  <w:pPr>
                    <w:pStyle w:val="1"/>
                  </w:pPr>
                  <w:r>
                    <w:t>Тр-24,6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Тм-10,3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Тсм-0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Тпр-2,14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Ту-7,5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Тобщ-44,6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38.85pt;margin-top:7.7pt;width:101.1pt;height:103.2pt;z-index:251690496" o:allowincell="f" filled="f" stroked="f">
            <v:textbox>
              <w:txbxContent>
                <w:p w:rsidR="00E47B8A" w:rsidRDefault="00E47B8A">
                  <w:pPr>
                    <w:pStyle w:val="1"/>
                  </w:pPr>
                  <w:r>
                    <w:t xml:space="preserve">Тр-25,3 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Тм- 7,3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Тсм-0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Тпр- 2,14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Ту-9,05 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Тобщ -43,8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4188C" w:rsidRPr="00E47B8A" w:rsidRDefault="00444474" w:rsidP="00E47B8A">
      <w:pPr>
        <w:pStyle w:val="23"/>
        <w:spacing w:line="360" w:lineRule="auto"/>
        <w:ind w:right="0"/>
        <w:rPr>
          <w:sz w:val="28"/>
          <w:szCs w:val="28"/>
        </w:rPr>
      </w:pPr>
      <w:r>
        <w:rPr>
          <w:noProof/>
        </w:rPr>
        <w:pict>
          <v:shape id="_x0000_s1112" type="#_x0000_t202" style="position:absolute;left:0;text-align:left;margin-left:314.55pt;margin-top:4.7pt;width:89.4pt;height:103.2pt;z-index:251695616" o:allowincell="f" filled="f" stroked="f">
            <v:textbox>
              <w:txbxContent>
                <w:p w:rsidR="00E47B8A" w:rsidRDefault="00E47B8A">
                  <w:pPr>
                    <w:pStyle w:val="1"/>
                  </w:pPr>
                  <w:r>
                    <w:t>Тр-19,3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Тм-5,25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Тсм-7,9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Тпр-2,14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Ту-11,8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Тобщ-46,6</w:t>
                  </w:r>
                </w:p>
                <w:p w:rsidR="00E47B8A" w:rsidRDefault="00E47B8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Сокращение затрат времени и повышение производительности труда определяют в зависимости от трудоемкости узла при различных методах обработки.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Рз.в.=(Тg-Тнов.)/Тg*100%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 xml:space="preserve">Рп.т.=(Тg-Тнов.)/Тнов.*100%, 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  <w:u w:val="single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Где:</w:t>
      </w:r>
      <w:r w:rsidRPr="00E47B8A">
        <w:rPr>
          <w:sz w:val="28"/>
          <w:szCs w:val="28"/>
        </w:rPr>
        <w:tab/>
        <w:t xml:space="preserve">Тg </w:t>
      </w:r>
      <w:r w:rsidRPr="00E47B8A">
        <w:rPr>
          <w:sz w:val="28"/>
          <w:szCs w:val="28"/>
        </w:rPr>
        <w:tab/>
        <w:t xml:space="preserve">– затрата времени по узлу при менее производительном 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 xml:space="preserve">          </w:t>
      </w:r>
      <w:r w:rsidRPr="00E47B8A">
        <w:rPr>
          <w:sz w:val="28"/>
          <w:szCs w:val="28"/>
        </w:rPr>
        <w:tab/>
        <w:t xml:space="preserve">способе обработки, мин.; 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ab/>
        <w:t xml:space="preserve">Тнов </w:t>
      </w:r>
      <w:r w:rsidRPr="00E47B8A">
        <w:rPr>
          <w:sz w:val="28"/>
          <w:szCs w:val="28"/>
        </w:rPr>
        <w:tab/>
        <w:t xml:space="preserve">- затрата времени по узлу при более производительном 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способе обработки, мин.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Экономическая оценка осуществляется путем сравнения наиболее трудоемкого метода обработки с другими предложенными вариантами. Результаты расчета представлены в табл. 6.</w:t>
      </w:r>
    </w:p>
    <w:p w:rsidR="0044188C" w:rsidRPr="00E47B8A" w:rsidRDefault="0044188C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6</w:t>
      </w:r>
    </w:p>
    <w:p w:rsidR="0044188C" w:rsidRPr="00E47B8A" w:rsidRDefault="0044188C" w:rsidP="00E47B8A">
      <w:pPr>
        <w:pStyle w:val="2"/>
        <w:spacing w:line="360" w:lineRule="auto"/>
        <w:ind w:firstLine="720"/>
      </w:pPr>
      <w:r w:rsidRPr="00E47B8A">
        <w:t xml:space="preserve">Сокращение затраты времени и </w:t>
      </w:r>
    </w:p>
    <w:p w:rsidR="0044188C" w:rsidRPr="00E47B8A" w:rsidRDefault="0044188C" w:rsidP="00F80681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повышение производительности труда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054"/>
        <w:gridCol w:w="1019"/>
        <w:gridCol w:w="842"/>
        <w:gridCol w:w="1044"/>
      </w:tblGrid>
      <w:tr w:rsidR="0044188C" w:rsidRPr="00E47B8A" w:rsidTr="00F80681">
        <w:trPr>
          <w:cantSplit/>
          <w:jc w:val="center"/>
        </w:trPr>
        <w:tc>
          <w:tcPr>
            <w:tcW w:w="6281" w:type="dxa"/>
            <w:gridSpan w:val="2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pStyle w:val="3"/>
              <w:spacing w:line="360" w:lineRule="auto"/>
              <w:rPr>
                <w:sz w:val="20"/>
                <w:szCs w:val="20"/>
              </w:rPr>
            </w:pPr>
            <w:r w:rsidRPr="00F80681">
              <w:rPr>
                <w:sz w:val="20"/>
                <w:szCs w:val="20"/>
              </w:rPr>
              <w:t>Показатели</w:t>
            </w:r>
          </w:p>
        </w:tc>
        <w:tc>
          <w:tcPr>
            <w:tcW w:w="2905" w:type="dxa"/>
            <w:gridSpan w:val="3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Варианты методов обработки</w:t>
            </w:r>
          </w:p>
        </w:tc>
      </w:tr>
      <w:tr w:rsidR="0044188C" w:rsidRPr="00E47B8A" w:rsidTr="00F80681">
        <w:trPr>
          <w:cantSplit/>
          <w:jc w:val="center"/>
        </w:trPr>
        <w:tc>
          <w:tcPr>
            <w:tcW w:w="3227" w:type="dxa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</w:p>
        </w:tc>
        <w:tc>
          <w:tcPr>
            <w:tcW w:w="4073" w:type="dxa"/>
            <w:gridSpan w:val="2"/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1</w:t>
            </w:r>
          </w:p>
        </w:tc>
        <w:tc>
          <w:tcPr>
            <w:tcW w:w="842" w:type="dxa"/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2</w:t>
            </w:r>
          </w:p>
        </w:tc>
        <w:tc>
          <w:tcPr>
            <w:tcW w:w="1044" w:type="dxa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3</w:t>
            </w:r>
          </w:p>
        </w:tc>
      </w:tr>
      <w:tr w:rsidR="0044188C" w:rsidRPr="00E47B8A" w:rsidTr="00F80681">
        <w:trPr>
          <w:trHeight w:val="493"/>
          <w:jc w:val="center"/>
        </w:trPr>
        <w:tc>
          <w:tcPr>
            <w:tcW w:w="6281" w:type="dxa"/>
            <w:gridSpan w:val="2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</w:pPr>
            <w:r w:rsidRPr="00F80681">
              <w:t xml:space="preserve">Затрата времени на обработку узла, </w:t>
            </w:r>
            <w:r w:rsidR="00F80681">
              <w:t xml:space="preserve"> </w:t>
            </w:r>
            <w:r w:rsidRPr="00F80681">
              <w:t>Т</w:t>
            </w:r>
            <w:r w:rsidRPr="00F80681">
              <w:rPr>
                <w:vertAlign w:val="subscript"/>
              </w:rPr>
              <w:t>общ.</w:t>
            </w:r>
            <w:r w:rsidRPr="00F80681">
              <w:t>, мин</w:t>
            </w:r>
          </w:p>
        </w:tc>
        <w:tc>
          <w:tcPr>
            <w:tcW w:w="1019" w:type="dxa"/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43,8</w:t>
            </w:r>
          </w:p>
        </w:tc>
        <w:tc>
          <w:tcPr>
            <w:tcW w:w="842" w:type="dxa"/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44,6</w:t>
            </w:r>
          </w:p>
        </w:tc>
        <w:tc>
          <w:tcPr>
            <w:tcW w:w="1044" w:type="dxa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46,4</w:t>
            </w:r>
          </w:p>
        </w:tc>
      </w:tr>
      <w:tr w:rsidR="0044188C" w:rsidRPr="00E47B8A" w:rsidTr="00F80681">
        <w:trPr>
          <w:trHeight w:val="415"/>
          <w:jc w:val="center"/>
        </w:trPr>
        <w:tc>
          <w:tcPr>
            <w:tcW w:w="6281" w:type="dxa"/>
            <w:gridSpan w:val="2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</w:pPr>
            <w:r w:rsidRPr="00F80681">
              <w:t xml:space="preserve">Сокращение затраты времени, </w:t>
            </w:r>
            <w:r w:rsidR="00F80681">
              <w:t xml:space="preserve"> </w:t>
            </w:r>
            <w:r w:rsidRPr="00F80681">
              <w:t>Р</w:t>
            </w:r>
            <w:r w:rsidRPr="00F80681">
              <w:rPr>
                <w:vertAlign w:val="subscript"/>
              </w:rPr>
              <w:t>зв</w:t>
            </w:r>
            <w:r w:rsidRPr="00F80681">
              <w:t>, %</w:t>
            </w:r>
          </w:p>
        </w:tc>
        <w:tc>
          <w:tcPr>
            <w:tcW w:w="1019" w:type="dxa"/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5,6</w:t>
            </w:r>
          </w:p>
        </w:tc>
        <w:tc>
          <w:tcPr>
            <w:tcW w:w="842" w:type="dxa"/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3,8</w:t>
            </w:r>
          </w:p>
        </w:tc>
        <w:tc>
          <w:tcPr>
            <w:tcW w:w="1044" w:type="dxa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0</w:t>
            </w:r>
          </w:p>
        </w:tc>
      </w:tr>
      <w:tr w:rsidR="0044188C" w:rsidRPr="00E47B8A" w:rsidTr="00F80681">
        <w:trPr>
          <w:trHeight w:val="422"/>
          <w:jc w:val="center"/>
        </w:trPr>
        <w:tc>
          <w:tcPr>
            <w:tcW w:w="6281" w:type="dxa"/>
            <w:gridSpan w:val="2"/>
            <w:tcBorders>
              <w:left w:val="nil"/>
              <w:bottom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</w:pPr>
            <w:r w:rsidRPr="00F80681">
              <w:t>Повышение производительности труда, Р</w:t>
            </w:r>
            <w:r w:rsidRPr="00F80681">
              <w:rPr>
                <w:vertAlign w:val="subscript"/>
              </w:rPr>
              <w:t>пт</w:t>
            </w:r>
            <w:r w:rsidRPr="00F80681">
              <w:t>, %</w:t>
            </w:r>
          </w:p>
        </w:tc>
        <w:tc>
          <w:tcPr>
            <w:tcW w:w="1019" w:type="dxa"/>
            <w:tcBorders>
              <w:bottom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5,9</w:t>
            </w:r>
          </w:p>
        </w:tc>
        <w:tc>
          <w:tcPr>
            <w:tcW w:w="842" w:type="dxa"/>
            <w:tcBorders>
              <w:bottom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4,0</w:t>
            </w:r>
          </w:p>
        </w:tc>
        <w:tc>
          <w:tcPr>
            <w:tcW w:w="1044" w:type="dxa"/>
            <w:tcBorders>
              <w:bottom w:val="nil"/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jc w:val="center"/>
            </w:pPr>
            <w:r w:rsidRPr="00F80681">
              <w:t>0</w:t>
            </w:r>
          </w:p>
        </w:tc>
      </w:tr>
    </w:tbl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 xml:space="preserve">Степень механизации при обработке заданного узла, различными методами определяются в процентном соотношении времени механизированных операций к общей затрате времени на узел одежды (табл. 7): 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ab/>
        <w:t>См=Тм/Тобщ*100%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 xml:space="preserve">Где, </w:t>
      </w:r>
      <w:r w:rsidRPr="00E47B8A">
        <w:rPr>
          <w:sz w:val="28"/>
          <w:szCs w:val="28"/>
        </w:rPr>
        <w:tab/>
        <w:t>См – степень механизации;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>Тм – время механизированных операций, мин.;</w:t>
      </w:r>
    </w:p>
    <w:p w:rsidR="0044188C" w:rsidRPr="00E47B8A" w:rsidRDefault="0044188C" w:rsidP="00E47B8A">
      <w:pPr>
        <w:pStyle w:val="23"/>
        <w:spacing w:line="360" w:lineRule="auto"/>
        <w:ind w:right="0"/>
        <w:rPr>
          <w:sz w:val="28"/>
          <w:szCs w:val="28"/>
        </w:rPr>
      </w:pPr>
      <w:r w:rsidRPr="00E47B8A">
        <w:rPr>
          <w:sz w:val="28"/>
          <w:szCs w:val="28"/>
        </w:rPr>
        <w:tab/>
        <w:t>Тобщ – время обработки узла;</w:t>
      </w:r>
    </w:p>
    <w:p w:rsidR="0044188C" w:rsidRPr="00E47B8A" w:rsidRDefault="0044188C" w:rsidP="00E47B8A">
      <w:pPr>
        <w:pStyle w:val="2"/>
        <w:spacing w:line="360" w:lineRule="auto"/>
        <w:ind w:firstLine="720"/>
        <w:jc w:val="right"/>
      </w:pPr>
      <w:r w:rsidRPr="00E47B8A">
        <w:t>Таблица 7</w:t>
      </w:r>
    </w:p>
    <w:p w:rsidR="0044188C" w:rsidRPr="00E47B8A" w:rsidRDefault="0044188C" w:rsidP="00F80681">
      <w:pPr>
        <w:pStyle w:val="1"/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Степень механизации по вариантам обработки узла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6"/>
        <w:gridCol w:w="3624"/>
        <w:gridCol w:w="811"/>
        <w:gridCol w:w="628"/>
        <w:gridCol w:w="536"/>
        <w:gridCol w:w="236"/>
      </w:tblGrid>
      <w:tr w:rsidR="0044188C" w:rsidRPr="00F80681" w:rsidTr="00F80681">
        <w:trPr>
          <w:cantSplit/>
          <w:jc w:val="center"/>
        </w:trPr>
        <w:tc>
          <w:tcPr>
            <w:tcW w:w="6850" w:type="dxa"/>
            <w:gridSpan w:val="2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Показатели</w:t>
            </w:r>
          </w:p>
        </w:tc>
        <w:tc>
          <w:tcPr>
            <w:tcW w:w="2211" w:type="dxa"/>
            <w:gridSpan w:val="4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pStyle w:val="3"/>
              <w:spacing w:line="360" w:lineRule="auto"/>
              <w:ind w:firstLine="42"/>
              <w:rPr>
                <w:sz w:val="20"/>
                <w:szCs w:val="20"/>
              </w:rPr>
            </w:pPr>
            <w:r w:rsidRPr="00F80681">
              <w:rPr>
                <w:sz w:val="20"/>
                <w:szCs w:val="20"/>
              </w:rPr>
              <w:t>Варианты методов обработки</w:t>
            </w:r>
          </w:p>
        </w:tc>
      </w:tr>
      <w:tr w:rsidR="0044188C" w:rsidRPr="00F80681" w:rsidTr="00F80681">
        <w:trPr>
          <w:gridAfter w:val="1"/>
          <w:wAfter w:w="236" w:type="dxa"/>
          <w:cantSplit/>
          <w:jc w:val="center"/>
        </w:trPr>
        <w:tc>
          <w:tcPr>
            <w:tcW w:w="3226" w:type="dxa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</w:p>
        </w:tc>
        <w:tc>
          <w:tcPr>
            <w:tcW w:w="4435" w:type="dxa"/>
            <w:gridSpan w:val="2"/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1</w:t>
            </w:r>
          </w:p>
        </w:tc>
        <w:tc>
          <w:tcPr>
            <w:tcW w:w="628" w:type="dxa"/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2</w:t>
            </w:r>
          </w:p>
        </w:tc>
        <w:tc>
          <w:tcPr>
            <w:tcW w:w="536" w:type="dxa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3</w:t>
            </w:r>
          </w:p>
        </w:tc>
      </w:tr>
      <w:tr w:rsidR="0044188C" w:rsidRPr="00F80681" w:rsidTr="00F80681">
        <w:trPr>
          <w:trHeight w:val="531"/>
          <w:jc w:val="center"/>
        </w:trPr>
        <w:tc>
          <w:tcPr>
            <w:tcW w:w="6850" w:type="dxa"/>
            <w:gridSpan w:val="2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</w:pPr>
            <w:r w:rsidRPr="00F80681">
              <w:t>Общая затрата  времени на обработку зла, Т</w:t>
            </w:r>
            <w:r w:rsidRPr="00F80681">
              <w:rPr>
                <w:vertAlign w:val="subscript"/>
              </w:rPr>
              <w:t>общ</w:t>
            </w:r>
            <w:r w:rsidRPr="00F80681">
              <w:t>, мин.</w:t>
            </w:r>
          </w:p>
        </w:tc>
        <w:tc>
          <w:tcPr>
            <w:tcW w:w="811" w:type="dxa"/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43,8</w:t>
            </w:r>
          </w:p>
        </w:tc>
        <w:tc>
          <w:tcPr>
            <w:tcW w:w="628" w:type="dxa"/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44,6</w:t>
            </w:r>
          </w:p>
        </w:tc>
        <w:tc>
          <w:tcPr>
            <w:tcW w:w="772" w:type="dxa"/>
            <w:gridSpan w:val="2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46,4</w:t>
            </w:r>
          </w:p>
        </w:tc>
      </w:tr>
      <w:tr w:rsidR="0044188C" w:rsidRPr="00F80681" w:rsidTr="00F80681">
        <w:trPr>
          <w:trHeight w:val="567"/>
          <w:jc w:val="center"/>
        </w:trPr>
        <w:tc>
          <w:tcPr>
            <w:tcW w:w="6850" w:type="dxa"/>
            <w:gridSpan w:val="2"/>
            <w:tcBorders>
              <w:lef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</w:pPr>
            <w:r w:rsidRPr="00F80681">
              <w:t>Затрата времени на механизированные технологические операции, Т</w:t>
            </w:r>
            <w:r w:rsidRPr="00F80681">
              <w:rPr>
                <w:vertAlign w:val="subscript"/>
              </w:rPr>
              <w:t>м</w:t>
            </w:r>
            <w:r w:rsidRPr="00F80681">
              <w:t>, мин.</w:t>
            </w:r>
          </w:p>
        </w:tc>
        <w:tc>
          <w:tcPr>
            <w:tcW w:w="811" w:type="dxa"/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7,3</w:t>
            </w:r>
          </w:p>
        </w:tc>
        <w:tc>
          <w:tcPr>
            <w:tcW w:w="628" w:type="dxa"/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10,3</w:t>
            </w:r>
          </w:p>
        </w:tc>
        <w:tc>
          <w:tcPr>
            <w:tcW w:w="772" w:type="dxa"/>
            <w:gridSpan w:val="2"/>
            <w:tcBorders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11,06</w:t>
            </w:r>
          </w:p>
        </w:tc>
      </w:tr>
      <w:tr w:rsidR="0044188C" w:rsidRPr="00F80681" w:rsidTr="00F80681">
        <w:trPr>
          <w:trHeight w:val="719"/>
          <w:jc w:val="center"/>
        </w:trPr>
        <w:tc>
          <w:tcPr>
            <w:tcW w:w="6850" w:type="dxa"/>
            <w:gridSpan w:val="2"/>
            <w:tcBorders>
              <w:left w:val="nil"/>
              <w:bottom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</w:pPr>
            <w:r w:rsidRPr="00F80681">
              <w:t>Степень механизации обработки узла, С</w:t>
            </w:r>
            <w:r w:rsidRPr="00F80681">
              <w:rPr>
                <w:vertAlign w:val="subscript"/>
              </w:rPr>
              <w:t>м</w:t>
            </w:r>
            <w:r w:rsidRPr="00F80681">
              <w:t>, %</w:t>
            </w:r>
          </w:p>
        </w:tc>
        <w:tc>
          <w:tcPr>
            <w:tcW w:w="811" w:type="dxa"/>
            <w:tcBorders>
              <w:bottom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16,6</w:t>
            </w:r>
          </w:p>
        </w:tc>
        <w:tc>
          <w:tcPr>
            <w:tcW w:w="628" w:type="dxa"/>
            <w:tcBorders>
              <w:bottom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22,8</w:t>
            </w:r>
          </w:p>
        </w:tc>
        <w:tc>
          <w:tcPr>
            <w:tcW w:w="772" w:type="dxa"/>
            <w:gridSpan w:val="2"/>
            <w:tcBorders>
              <w:bottom w:val="nil"/>
              <w:right w:val="nil"/>
            </w:tcBorders>
            <w:vAlign w:val="center"/>
          </w:tcPr>
          <w:p w:rsidR="0044188C" w:rsidRPr="00F80681" w:rsidRDefault="0044188C" w:rsidP="00F80681">
            <w:pPr>
              <w:spacing w:line="360" w:lineRule="auto"/>
              <w:ind w:firstLine="42"/>
              <w:jc w:val="center"/>
            </w:pPr>
            <w:r w:rsidRPr="00F80681">
              <w:t>23,8</w:t>
            </w:r>
          </w:p>
        </w:tc>
      </w:tr>
    </w:tbl>
    <w:p w:rsidR="00F80681" w:rsidRDefault="00F80681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F80681" w:rsidP="00E47B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4188C" w:rsidRPr="00E47B8A">
        <w:rPr>
          <w:sz w:val="28"/>
          <w:szCs w:val="28"/>
        </w:rPr>
        <w:tab/>
        <w:t>Дальнейший анализ выбранных методов обработки узла проводят по видам работ. Этот показатель характеризует эффективность методов обработки, на сколько велика доля механизированных работ в каждом варианте обработки. Для проведения данного анализа определяют доли времени по видам работ в общей трудоемкости изготовлении узла, по каждому варианту обработки. Полученные результаты заносят в табл. 8 и на графике рис. 4.</w:t>
      </w:r>
    </w:p>
    <w:p w:rsidR="0044188C" w:rsidRPr="00E47B8A" w:rsidRDefault="0044188C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8</w:t>
      </w:r>
    </w:p>
    <w:p w:rsidR="0044188C" w:rsidRPr="00E47B8A" w:rsidRDefault="0044188C" w:rsidP="00E47B8A">
      <w:pPr>
        <w:pStyle w:val="2"/>
        <w:spacing w:line="360" w:lineRule="auto"/>
        <w:ind w:firstLine="720"/>
      </w:pPr>
      <w:r w:rsidRPr="00E47B8A">
        <w:t xml:space="preserve">Характеристика методов </w:t>
      </w:r>
    </w:p>
    <w:p w:rsidR="0044188C" w:rsidRPr="00E47B8A" w:rsidRDefault="0044188C" w:rsidP="00727A54">
      <w:pPr>
        <w:pStyle w:val="2"/>
        <w:spacing w:line="360" w:lineRule="auto"/>
        <w:ind w:firstLine="720"/>
      </w:pPr>
      <w:r w:rsidRPr="00E47B8A">
        <w:t>обработки узла по видам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44188C" w:rsidRPr="00727A54">
        <w:trPr>
          <w:cantSplit/>
        </w:trPr>
        <w:tc>
          <w:tcPr>
            <w:tcW w:w="2130" w:type="dxa"/>
            <w:vMerge w:val="restart"/>
            <w:tcBorders>
              <w:left w:val="nil"/>
            </w:tcBorders>
            <w:vAlign w:val="center"/>
          </w:tcPr>
          <w:p w:rsidR="0044188C" w:rsidRPr="00727A54" w:rsidRDefault="0044188C" w:rsidP="00E47B8A">
            <w:pPr>
              <w:pStyle w:val="1"/>
              <w:spacing w:line="360" w:lineRule="auto"/>
              <w:ind w:firstLine="720"/>
              <w:jc w:val="center"/>
              <w:rPr>
                <w:sz w:val="20"/>
                <w:szCs w:val="20"/>
              </w:rPr>
            </w:pPr>
            <w:r w:rsidRPr="00727A54">
              <w:rPr>
                <w:sz w:val="20"/>
                <w:szCs w:val="20"/>
              </w:rPr>
              <w:t>Вид работ</w:t>
            </w:r>
          </w:p>
        </w:tc>
        <w:tc>
          <w:tcPr>
            <w:tcW w:w="6390" w:type="dxa"/>
            <w:gridSpan w:val="3"/>
            <w:tcBorders>
              <w:righ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Доля работ различных видов в трех вариантах методов обработки, %</w:t>
            </w:r>
          </w:p>
        </w:tc>
      </w:tr>
      <w:tr w:rsidR="0044188C" w:rsidRPr="00727A54">
        <w:trPr>
          <w:cantSplit/>
        </w:trPr>
        <w:tc>
          <w:tcPr>
            <w:tcW w:w="2130" w:type="dxa"/>
            <w:vMerge/>
            <w:tcBorders>
              <w:lef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 w:rsidRPr="00727A54">
              <w:t>I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II</w:t>
            </w:r>
          </w:p>
        </w:tc>
        <w:tc>
          <w:tcPr>
            <w:tcW w:w="2130" w:type="dxa"/>
            <w:tcBorders>
              <w:righ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III</w:t>
            </w:r>
          </w:p>
        </w:tc>
      </w:tr>
      <w:tr w:rsidR="0044188C" w:rsidRPr="00727A54">
        <w:tc>
          <w:tcPr>
            <w:tcW w:w="2130" w:type="dxa"/>
            <w:tcBorders>
              <w:lef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Р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57,5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57,8</w:t>
            </w:r>
          </w:p>
        </w:tc>
        <w:tc>
          <w:tcPr>
            <w:tcW w:w="2130" w:type="dxa"/>
            <w:tcBorders>
              <w:righ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46,1</w:t>
            </w:r>
          </w:p>
        </w:tc>
      </w:tr>
      <w:tr w:rsidR="0044188C" w:rsidRPr="00727A54">
        <w:tc>
          <w:tcPr>
            <w:tcW w:w="2130" w:type="dxa"/>
            <w:tcBorders>
              <w:lef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М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16,6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23</w:t>
            </w:r>
          </w:p>
        </w:tc>
        <w:tc>
          <w:tcPr>
            <w:tcW w:w="2130" w:type="dxa"/>
            <w:tcBorders>
              <w:righ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6,8</w:t>
            </w:r>
          </w:p>
        </w:tc>
      </w:tr>
      <w:tr w:rsidR="0044188C" w:rsidRPr="00727A54">
        <w:tc>
          <w:tcPr>
            <w:tcW w:w="2130" w:type="dxa"/>
            <w:tcBorders>
              <w:lef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СМ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0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0</w:t>
            </w:r>
          </w:p>
        </w:tc>
        <w:tc>
          <w:tcPr>
            <w:tcW w:w="2130" w:type="dxa"/>
            <w:tcBorders>
              <w:righ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17</w:t>
            </w:r>
          </w:p>
        </w:tc>
      </w:tr>
      <w:tr w:rsidR="0044188C" w:rsidRPr="00727A54">
        <w:tc>
          <w:tcPr>
            <w:tcW w:w="2130" w:type="dxa"/>
            <w:tcBorders>
              <w:lef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У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20,6</w:t>
            </w:r>
          </w:p>
        </w:tc>
        <w:tc>
          <w:tcPr>
            <w:tcW w:w="2130" w:type="dxa"/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15,5</w:t>
            </w:r>
          </w:p>
        </w:tc>
        <w:tc>
          <w:tcPr>
            <w:tcW w:w="2130" w:type="dxa"/>
            <w:tcBorders>
              <w:righ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19,3</w:t>
            </w:r>
          </w:p>
        </w:tc>
      </w:tr>
      <w:tr w:rsidR="0044188C" w:rsidRPr="00727A54">
        <w:tc>
          <w:tcPr>
            <w:tcW w:w="2130" w:type="dxa"/>
            <w:tcBorders>
              <w:left w:val="nil"/>
              <w:bottom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ПР</w:t>
            </w:r>
          </w:p>
        </w:tc>
        <w:tc>
          <w:tcPr>
            <w:tcW w:w="2130" w:type="dxa"/>
            <w:tcBorders>
              <w:bottom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4,8</w:t>
            </w:r>
          </w:p>
        </w:tc>
        <w:tc>
          <w:tcPr>
            <w:tcW w:w="2130" w:type="dxa"/>
            <w:tcBorders>
              <w:bottom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4,7</w:t>
            </w:r>
          </w:p>
        </w:tc>
        <w:tc>
          <w:tcPr>
            <w:tcW w:w="2130" w:type="dxa"/>
            <w:tcBorders>
              <w:bottom w:val="nil"/>
              <w:right w:val="nil"/>
            </w:tcBorders>
            <w:vAlign w:val="center"/>
          </w:tcPr>
          <w:p w:rsidR="0044188C" w:rsidRPr="00727A54" w:rsidRDefault="0044188C" w:rsidP="00E47B8A">
            <w:pPr>
              <w:spacing w:line="360" w:lineRule="auto"/>
              <w:ind w:firstLine="720"/>
              <w:jc w:val="center"/>
            </w:pPr>
            <w:r w:rsidRPr="00727A54">
              <w:t>4,6</w:t>
            </w:r>
          </w:p>
        </w:tc>
      </w:tr>
    </w:tbl>
    <w:p w:rsidR="0044188C" w:rsidRPr="00E47B8A" w:rsidRDefault="00444474" w:rsidP="00E47B8A">
      <w:pPr>
        <w:spacing w:line="360" w:lineRule="auto"/>
        <w:ind w:firstLine="720"/>
        <w:rPr>
          <w:sz w:val="28"/>
          <w:szCs w:val="28"/>
        </w:rPr>
      </w:pPr>
      <w:r>
        <w:rPr>
          <w:noProof/>
        </w:rPr>
        <w:pict>
          <v:shape id="_x0000_s1113" type="#_x0000_t202" style="position:absolute;left:0;text-align:left;margin-left:348.45pt;margin-top:292.1pt;width:92.1pt;height:24.3pt;z-index:251701760;mso-position-horizontal-relative:text;mso-position-vertical-relative:text" o:allowincell="f" filled="f" stroked="f">
            <v:textbox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4</w:t>
                  </w:r>
                </w:p>
              </w:txbxContent>
            </v:textbox>
          </v:shape>
        </w:pict>
      </w:r>
      <w:r>
        <w:rPr>
          <w:noProof/>
        </w:rPr>
        <w:object w:dxaOrig="1440" w:dyaOrig="1440">
          <v:shape id="_x0000_s1114" type="#_x0000_t75" style="position:absolute;left:0;text-align:left;margin-left:0;margin-top:13.8pt;width:457.35pt;height:320.85pt;z-index:251700736;mso-position-horizontal-relative:text;mso-position-vertical-relative:text" o:allowincell="f">
            <v:imagedata r:id="rId21" o:title=""/>
            <w10:wrap type="topAndBottom"/>
          </v:shape>
          <o:OLEObject Type="Embed" ProgID="Excel.Sheet.8" ShapeID="_x0000_s1114" DrawAspect="Content" ObjectID="_1469552463" r:id="rId22"/>
        </w:object>
      </w:r>
    </w:p>
    <w:p w:rsidR="0044188C" w:rsidRPr="00E47B8A" w:rsidRDefault="0044188C" w:rsidP="00E47B8A">
      <w:pPr>
        <w:pStyle w:val="21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Анализ методов обработки, целесообразно проводить по отдельным этапам сборки узла одежды. Процесс обработки воротника состоит из трех этапов: обработка нижнего воротника, соединение его с верхним воротником и соединение воротника с горловиной изделия. Затраты времени по этапам обработки представлены в табл. 9 и на основании этих данных выполнен график рис. 5.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9</w:t>
      </w:r>
    </w:p>
    <w:p w:rsidR="0044188C" w:rsidRPr="00E47B8A" w:rsidRDefault="0044188C" w:rsidP="00727A54">
      <w:pPr>
        <w:pStyle w:val="2"/>
        <w:spacing w:line="360" w:lineRule="auto"/>
        <w:ind w:firstLine="720"/>
      </w:pPr>
      <w:r w:rsidRPr="00E47B8A">
        <w:t xml:space="preserve">Затрата времени </w:t>
      </w:r>
      <w:r w:rsidR="00727A54">
        <w:t xml:space="preserve"> </w:t>
      </w:r>
      <w:r w:rsidRPr="00E47B8A">
        <w:t>по этапам обработки заданного узла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955"/>
        <w:gridCol w:w="1313"/>
        <w:gridCol w:w="2163"/>
      </w:tblGrid>
      <w:tr w:rsidR="0044188C" w:rsidRPr="00E47B8A" w:rsidTr="00727A54">
        <w:trPr>
          <w:cantSplit/>
        </w:trPr>
        <w:tc>
          <w:tcPr>
            <w:tcW w:w="4786" w:type="dxa"/>
            <w:vMerge w:val="restart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pStyle w:val="1"/>
              <w:spacing w:line="360" w:lineRule="auto"/>
              <w:jc w:val="center"/>
              <w:rPr>
                <w:sz w:val="20"/>
                <w:szCs w:val="20"/>
              </w:rPr>
            </w:pPr>
            <w:r w:rsidRPr="00727A54">
              <w:rPr>
                <w:sz w:val="20"/>
                <w:szCs w:val="20"/>
              </w:rPr>
              <w:t>Этапы обработки узла</w:t>
            </w:r>
          </w:p>
        </w:tc>
        <w:tc>
          <w:tcPr>
            <w:tcW w:w="4431" w:type="dxa"/>
            <w:gridSpan w:val="3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Затраты времени по вариантам обработки, мин.</w:t>
            </w:r>
          </w:p>
        </w:tc>
      </w:tr>
      <w:tr w:rsidR="0044188C" w:rsidRPr="00E47B8A" w:rsidTr="00727A54">
        <w:trPr>
          <w:cantSplit/>
        </w:trPr>
        <w:tc>
          <w:tcPr>
            <w:tcW w:w="4786" w:type="dxa"/>
            <w:vMerge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955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t>I</w:t>
            </w:r>
          </w:p>
        </w:tc>
        <w:tc>
          <w:tcPr>
            <w:tcW w:w="1313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II</w:t>
            </w:r>
          </w:p>
        </w:tc>
        <w:tc>
          <w:tcPr>
            <w:tcW w:w="2163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III</w:t>
            </w:r>
          </w:p>
        </w:tc>
      </w:tr>
      <w:tr w:rsidR="0044188C" w:rsidRPr="00E47B8A" w:rsidTr="00727A54">
        <w:trPr>
          <w:trHeight w:val="279"/>
        </w:trPr>
        <w:tc>
          <w:tcPr>
            <w:tcW w:w="4786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Обработка нижнего воротника</w:t>
            </w:r>
          </w:p>
        </w:tc>
        <w:tc>
          <w:tcPr>
            <w:tcW w:w="955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3,3</w:t>
            </w:r>
          </w:p>
        </w:tc>
        <w:tc>
          <w:tcPr>
            <w:tcW w:w="1313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3,5</w:t>
            </w:r>
          </w:p>
        </w:tc>
        <w:tc>
          <w:tcPr>
            <w:tcW w:w="2163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0</w:t>
            </w:r>
          </w:p>
        </w:tc>
      </w:tr>
      <w:tr w:rsidR="0044188C" w:rsidRPr="00E47B8A" w:rsidTr="00727A54">
        <w:trPr>
          <w:trHeight w:val="341"/>
        </w:trPr>
        <w:tc>
          <w:tcPr>
            <w:tcW w:w="4786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Соединение нижнего воротника с верхним</w:t>
            </w:r>
          </w:p>
        </w:tc>
        <w:tc>
          <w:tcPr>
            <w:tcW w:w="955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21,5</w:t>
            </w:r>
          </w:p>
        </w:tc>
        <w:tc>
          <w:tcPr>
            <w:tcW w:w="1313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21,9</w:t>
            </w:r>
          </w:p>
        </w:tc>
        <w:tc>
          <w:tcPr>
            <w:tcW w:w="2163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21,9</w:t>
            </w:r>
          </w:p>
        </w:tc>
      </w:tr>
      <w:tr w:rsidR="0044188C" w:rsidRPr="00E47B8A" w:rsidTr="00727A54">
        <w:trPr>
          <w:trHeight w:val="404"/>
        </w:trPr>
        <w:tc>
          <w:tcPr>
            <w:tcW w:w="4786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Соединение воротника с горловиной</w:t>
            </w:r>
          </w:p>
        </w:tc>
        <w:tc>
          <w:tcPr>
            <w:tcW w:w="955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19</w:t>
            </w:r>
          </w:p>
        </w:tc>
        <w:tc>
          <w:tcPr>
            <w:tcW w:w="1313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19,2</w:t>
            </w:r>
          </w:p>
        </w:tc>
        <w:tc>
          <w:tcPr>
            <w:tcW w:w="2163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24,5</w:t>
            </w:r>
          </w:p>
        </w:tc>
      </w:tr>
      <w:tr w:rsidR="0044188C" w:rsidRPr="00E47B8A" w:rsidTr="00727A54">
        <w:trPr>
          <w:trHeight w:val="551"/>
        </w:trPr>
        <w:tc>
          <w:tcPr>
            <w:tcW w:w="4786" w:type="dxa"/>
            <w:tcBorders>
              <w:left w:val="nil"/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Общая затрата времени на обработку узла, Т</w:t>
            </w:r>
            <w:r w:rsidRPr="00727A54">
              <w:rPr>
                <w:vertAlign w:val="subscript"/>
              </w:rPr>
              <w:t>общ.</w:t>
            </w:r>
            <w:r w:rsidRPr="00727A54">
              <w:t>мин.</w:t>
            </w:r>
          </w:p>
        </w:tc>
        <w:tc>
          <w:tcPr>
            <w:tcW w:w="955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43,8</w:t>
            </w:r>
          </w:p>
        </w:tc>
        <w:tc>
          <w:tcPr>
            <w:tcW w:w="1313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44,6</w:t>
            </w:r>
          </w:p>
        </w:tc>
        <w:tc>
          <w:tcPr>
            <w:tcW w:w="2163" w:type="dxa"/>
            <w:tcBorders>
              <w:bottom w:val="nil"/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46,4</w:t>
            </w:r>
          </w:p>
        </w:tc>
      </w:tr>
    </w:tbl>
    <w:p w:rsidR="0044188C" w:rsidRPr="00E47B8A" w:rsidRDefault="00444474" w:rsidP="00E47B8A">
      <w:pPr>
        <w:pStyle w:val="25"/>
        <w:spacing w:line="360" w:lineRule="auto"/>
        <w:ind w:firstLine="72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object w:dxaOrig="1440" w:dyaOrig="1440">
          <v:shape id="_x0000_s1115" type="#_x0000_t75" style="position:absolute;left:0;text-align:left;margin-left:-9.15pt;margin-top:24pt;width:380.1pt;height:330.4pt;z-index:251702784;mso-position-horizontal-relative:text;mso-position-vertical-relative:text" o:allowincell="f">
            <v:imagedata r:id="rId23" o:title=""/>
            <w10:wrap type="topAndBottom"/>
          </v:shape>
          <o:OLEObject Type="Embed" ProgID="Excel.Sheet.8" ShapeID="_x0000_s1115" DrawAspect="Content" ObjectID="_1469552464" r:id="rId24"/>
        </w:object>
      </w:r>
      <w:r>
        <w:rPr>
          <w:noProof/>
        </w:rPr>
        <w:pict>
          <v:shape id="_x0000_s1116" type="#_x0000_t202" style="position:absolute;left:0;text-align:left;margin-left:302.55pt;margin-top:343.5pt;width:87.9pt;height:35.1pt;z-index:251703808;mso-position-horizontal-relative:text;mso-position-vertical-relative:text" o:allowincell="f" filled="f" stroked="f">
            <v:textbox>
              <w:txbxContent>
                <w:p w:rsidR="00E47B8A" w:rsidRDefault="00E47B8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5</w:t>
                  </w:r>
                </w:p>
              </w:txbxContent>
            </v:textbox>
          </v:shape>
        </w:pic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Сравнительную оценку рассматриваемых методов, проводят по всем показателям для выявления основных факторов, по которым тот или иной метод обработки имеет достоинство. Основные факторы, определяющие выбор рациональных методов обработки и оборудования, представлены в табл. 10.</w:t>
      </w:r>
    </w:p>
    <w:p w:rsidR="0044188C" w:rsidRPr="00E47B8A" w:rsidRDefault="0044188C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10</w:t>
      </w:r>
    </w:p>
    <w:p w:rsidR="0044188C" w:rsidRPr="00E47B8A" w:rsidRDefault="0044188C" w:rsidP="00E47B8A">
      <w:pPr>
        <w:pStyle w:val="a3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 xml:space="preserve">Основные факторы, определяющие </w:t>
      </w:r>
    </w:p>
    <w:p w:rsidR="0044188C" w:rsidRPr="00E47B8A" w:rsidRDefault="0044188C" w:rsidP="00727A54">
      <w:pPr>
        <w:pStyle w:val="a3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выбор рациональных методов обработки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276"/>
        <w:gridCol w:w="1276"/>
        <w:gridCol w:w="1324"/>
      </w:tblGrid>
      <w:tr w:rsidR="0044188C" w:rsidRPr="00727A54" w:rsidTr="00727A54">
        <w:trPr>
          <w:cantSplit/>
        </w:trPr>
        <w:tc>
          <w:tcPr>
            <w:tcW w:w="5353" w:type="dxa"/>
            <w:vMerge w:val="restart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Показатели</w:t>
            </w:r>
          </w:p>
        </w:tc>
        <w:tc>
          <w:tcPr>
            <w:tcW w:w="3876" w:type="dxa"/>
            <w:gridSpan w:val="3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Варианты методов обработки</w:t>
            </w:r>
          </w:p>
        </w:tc>
      </w:tr>
      <w:tr w:rsidR="0044188C" w:rsidRPr="00727A54" w:rsidTr="00727A54">
        <w:trPr>
          <w:cantSplit/>
        </w:trPr>
        <w:tc>
          <w:tcPr>
            <w:tcW w:w="5353" w:type="dxa"/>
            <w:vMerge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I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II</w:t>
            </w:r>
          </w:p>
        </w:tc>
        <w:tc>
          <w:tcPr>
            <w:tcW w:w="1324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III</w:t>
            </w:r>
          </w:p>
        </w:tc>
      </w:tr>
      <w:tr w:rsidR="0044188C" w:rsidRPr="00727A54" w:rsidTr="00727A54">
        <w:trPr>
          <w:cantSplit/>
          <w:trHeight w:val="525"/>
        </w:trPr>
        <w:tc>
          <w:tcPr>
            <w:tcW w:w="5353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</w:pPr>
            <w:r w:rsidRPr="00727A54">
              <w:t>Трудоемкость, мин.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rPr>
                <w:lang w:val="en-US"/>
              </w:rPr>
              <w:t>43</w:t>
            </w:r>
            <w:r w:rsidRPr="00727A54">
              <w:t>,8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44,6</w:t>
            </w:r>
          </w:p>
        </w:tc>
        <w:tc>
          <w:tcPr>
            <w:tcW w:w="1324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46,4</w:t>
            </w:r>
          </w:p>
        </w:tc>
      </w:tr>
      <w:tr w:rsidR="0044188C" w:rsidRPr="00727A54" w:rsidTr="00727A54">
        <w:trPr>
          <w:cantSplit/>
          <w:trHeight w:val="525"/>
        </w:trPr>
        <w:tc>
          <w:tcPr>
            <w:tcW w:w="5353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</w:pPr>
            <w:r w:rsidRPr="00727A54">
              <w:t>Затраты времени на механизированные работы, мин.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7,3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10,3</w:t>
            </w:r>
          </w:p>
        </w:tc>
        <w:tc>
          <w:tcPr>
            <w:tcW w:w="1324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11,06</w:t>
            </w:r>
          </w:p>
        </w:tc>
      </w:tr>
      <w:tr w:rsidR="0044188C" w:rsidRPr="00727A54" w:rsidTr="00727A54">
        <w:trPr>
          <w:cantSplit/>
          <w:trHeight w:val="525"/>
        </w:trPr>
        <w:tc>
          <w:tcPr>
            <w:tcW w:w="5353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</w:pPr>
            <w:r w:rsidRPr="00727A54">
              <w:t>Степень механизации работ, %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16,6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22,8</w:t>
            </w:r>
          </w:p>
        </w:tc>
        <w:tc>
          <w:tcPr>
            <w:tcW w:w="1324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23,8</w:t>
            </w:r>
          </w:p>
        </w:tc>
      </w:tr>
      <w:tr w:rsidR="0044188C" w:rsidRPr="00727A54" w:rsidTr="00727A54">
        <w:trPr>
          <w:cantSplit/>
          <w:trHeight w:val="525"/>
        </w:trPr>
        <w:tc>
          <w:tcPr>
            <w:tcW w:w="5353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</w:pPr>
            <w:r w:rsidRPr="00727A54">
              <w:t>Количество специальных машин, ед.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0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0</w:t>
            </w:r>
          </w:p>
        </w:tc>
        <w:tc>
          <w:tcPr>
            <w:tcW w:w="1324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</w:tr>
      <w:tr w:rsidR="0044188C" w:rsidRPr="00727A54" w:rsidTr="00727A54">
        <w:trPr>
          <w:cantSplit/>
          <w:trHeight w:val="525"/>
        </w:trPr>
        <w:tc>
          <w:tcPr>
            <w:tcW w:w="5353" w:type="dxa"/>
            <w:tcBorders>
              <w:left w:val="nil"/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</w:pPr>
            <w:r w:rsidRPr="00727A54">
              <w:t>Количество прессов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  <w:tc>
          <w:tcPr>
            <w:tcW w:w="1324" w:type="dxa"/>
            <w:tcBorders>
              <w:bottom w:val="nil"/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</w:tr>
    </w:tbl>
    <w:p w:rsidR="0044188C" w:rsidRPr="00727A54" w:rsidRDefault="0044188C" w:rsidP="00727A54">
      <w:pPr>
        <w:spacing w:line="360" w:lineRule="auto"/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Для рационального метода обработки заданного узла изделия выбор оборудования и его техническая характеристика приводится в табл. 11 и табл. 12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727A54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11</w:t>
      </w:r>
    </w:p>
    <w:p w:rsidR="0044188C" w:rsidRPr="00E47B8A" w:rsidRDefault="0044188C" w:rsidP="00727A54">
      <w:pPr>
        <w:pStyle w:val="2"/>
        <w:spacing w:line="360" w:lineRule="auto"/>
        <w:ind w:firstLine="720"/>
      </w:pPr>
      <w:r w:rsidRPr="00E47B8A">
        <w:t>Технологическая характеристика машин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51"/>
        <w:gridCol w:w="850"/>
        <w:gridCol w:w="567"/>
        <w:gridCol w:w="567"/>
        <w:gridCol w:w="851"/>
        <w:gridCol w:w="1276"/>
        <w:gridCol w:w="992"/>
        <w:gridCol w:w="1417"/>
        <w:gridCol w:w="992"/>
      </w:tblGrid>
      <w:tr w:rsidR="0044188C" w:rsidRPr="00727A54" w:rsidTr="00727A54">
        <w:trPr>
          <w:cantSplit/>
        </w:trPr>
        <w:tc>
          <w:tcPr>
            <w:tcW w:w="1384" w:type="dxa"/>
            <w:vMerge w:val="restart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Класс, завод изготовитель</w:t>
            </w:r>
          </w:p>
        </w:tc>
        <w:tc>
          <w:tcPr>
            <w:tcW w:w="851" w:type="dxa"/>
            <w:vMerge w:val="restart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Назначение машины</w:t>
            </w:r>
          </w:p>
        </w:tc>
        <w:tc>
          <w:tcPr>
            <w:tcW w:w="4111" w:type="dxa"/>
            <w:gridSpan w:val="5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Характеристика стежка (переплетения ниток) и рабочих инструментов</w:t>
            </w:r>
          </w:p>
        </w:tc>
        <w:tc>
          <w:tcPr>
            <w:tcW w:w="992" w:type="dxa"/>
            <w:vMerge w:val="restart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Число стежков в минуту</w:t>
            </w:r>
          </w:p>
        </w:tc>
        <w:tc>
          <w:tcPr>
            <w:tcW w:w="1417" w:type="dxa"/>
            <w:vMerge w:val="restart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Толщина сшиваемого пакета материалов, см.</w:t>
            </w:r>
          </w:p>
        </w:tc>
        <w:tc>
          <w:tcPr>
            <w:tcW w:w="992" w:type="dxa"/>
            <w:vMerge w:val="restart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Дополнительные данные</w:t>
            </w:r>
          </w:p>
        </w:tc>
      </w:tr>
      <w:tr w:rsidR="0044188C" w:rsidRPr="00727A54" w:rsidTr="00727A54">
        <w:trPr>
          <w:cantSplit/>
        </w:trPr>
        <w:tc>
          <w:tcPr>
            <w:tcW w:w="1384" w:type="dxa"/>
            <w:vMerge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Стежок</w:t>
            </w:r>
          </w:p>
        </w:tc>
        <w:tc>
          <w:tcPr>
            <w:tcW w:w="56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Игла</w:t>
            </w:r>
          </w:p>
        </w:tc>
        <w:tc>
          <w:tcPr>
            <w:tcW w:w="56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Челнок</w:t>
            </w:r>
          </w:p>
        </w:tc>
        <w:tc>
          <w:tcPr>
            <w:tcW w:w="851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Нитеподатчик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Двигатель материалов</w:t>
            </w:r>
          </w:p>
        </w:tc>
        <w:tc>
          <w:tcPr>
            <w:tcW w:w="992" w:type="dxa"/>
            <w:vMerge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992" w:type="dxa"/>
            <w:vMerge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</w:tr>
      <w:tr w:rsidR="0044188C" w:rsidRPr="00727A54" w:rsidTr="00727A54">
        <w:tc>
          <w:tcPr>
            <w:tcW w:w="1384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  <w:tc>
          <w:tcPr>
            <w:tcW w:w="851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</w:t>
            </w:r>
          </w:p>
        </w:tc>
        <w:tc>
          <w:tcPr>
            <w:tcW w:w="85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3</w:t>
            </w:r>
          </w:p>
        </w:tc>
        <w:tc>
          <w:tcPr>
            <w:tcW w:w="56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4</w:t>
            </w:r>
          </w:p>
        </w:tc>
        <w:tc>
          <w:tcPr>
            <w:tcW w:w="56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5</w:t>
            </w:r>
          </w:p>
        </w:tc>
        <w:tc>
          <w:tcPr>
            <w:tcW w:w="851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6</w:t>
            </w:r>
          </w:p>
        </w:tc>
        <w:tc>
          <w:tcPr>
            <w:tcW w:w="1276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7</w:t>
            </w:r>
          </w:p>
        </w:tc>
        <w:tc>
          <w:tcPr>
            <w:tcW w:w="992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8</w:t>
            </w:r>
          </w:p>
        </w:tc>
        <w:tc>
          <w:tcPr>
            <w:tcW w:w="141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9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10</w:t>
            </w:r>
          </w:p>
        </w:tc>
      </w:tr>
      <w:tr w:rsidR="0044188C" w:rsidRPr="00727A54" w:rsidTr="00727A54">
        <w:trPr>
          <w:trHeight w:val="710"/>
        </w:trPr>
        <w:tc>
          <w:tcPr>
            <w:tcW w:w="1384" w:type="dxa"/>
            <w:tcBorders>
              <w:left w:val="nil"/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JUKI DDL-5550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стачивающая машина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челночный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rPr>
                <w:lang w:val="en-US"/>
              </w:rPr>
            </w:pPr>
            <w:r w:rsidRPr="00727A54">
              <w:rPr>
                <w:lang w:val="en-US"/>
              </w:rPr>
              <w:t>90 -100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челнок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рейка</w:t>
            </w:r>
          </w:p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3-х рядовая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lang w:val="en-US"/>
              </w:rPr>
            </w:pPr>
            <w:r w:rsidRPr="00727A54">
              <w:rPr>
                <w:lang w:val="en-US"/>
              </w:rPr>
              <w:t>5500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макс.</w:t>
            </w:r>
          </w:p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5мм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Подъем лапки 13мм</w:t>
            </w:r>
          </w:p>
        </w:tc>
      </w:tr>
    </w:tbl>
    <w:p w:rsidR="0044188C" w:rsidRPr="00E47B8A" w:rsidRDefault="0044188C" w:rsidP="00E47B8A">
      <w:pPr>
        <w:pStyle w:val="2"/>
        <w:spacing w:line="360" w:lineRule="auto"/>
        <w:ind w:firstLine="720"/>
        <w:jc w:val="right"/>
      </w:pPr>
      <w:r w:rsidRPr="00E47B8A">
        <w:t>Таблица 12</w:t>
      </w:r>
    </w:p>
    <w:p w:rsidR="0044188C" w:rsidRPr="00E47B8A" w:rsidRDefault="0044188C" w:rsidP="00E47B8A">
      <w:pPr>
        <w:pStyle w:val="1"/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Технологическая характеристика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оборудования, для влажно-тепловой обработки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50"/>
        <w:gridCol w:w="992"/>
        <w:gridCol w:w="1134"/>
        <w:gridCol w:w="709"/>
        <w:gridCol w:w="709"/>
        <w:gridCol w:w="709"/>
        <w:gridCol w:w="708"/>
        <w:gridCol w:w="1560"/>
      </w:tblGrid>
      <w:tr w:rsidR="0044188C" w:rsidRPr="00727A54">
        <w:trPr>
          <w:cantSplit/>
        </w:trPr>
        <w:tc>
          <w:tcPr>
            <w:tcW w:w="1668" w:type="dxa"/>
            <w:vMerge w:val="restart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Вид оборудования, предприятие изготовитель</w:t>
            </w:r>
          </w:p>
        </w:tc>
        <w:tc>
          <w:tcPr>
            <w:tcW w:w="850" w:type="dxa"/>
            <w:vMerge w:val="restart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Производительность, цикл</w:t>
            </w:r>
            <w:r w:rsidRPr="00727A54">
              <w:rPr>
                <w:lang w:val="en-US"/>
              </w:rPr>
              <w:t>/</w:t>
            </w:r>
            <w:r w:rsidRPr="00727A54">
              <w:t>ч</w:t>
            </w:r>
          </w:p>
        </w:tc>
        <w:tc>
          <w:tcPr>
            <w:tcW w:w="992" w:type="dxa"/>
            <w:vMerge w:val="restart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Усилия прессования, Па</w:t>
            </w:r>
          </w:p>
        </w:tc>
        <w:tc>
          <w:tcPr>
            <w:tcW w:w="1134" w:type="dxa"/>
            <w:vMerge w:val="restart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Тип привода</w:t>
            </w:r>
          </w:p>
        </w:tc>
        <w:tc>
          <w:tcPr>
            <w:tcW w:w="1418" w:type="dxa"/>
            <w:gridSpan w:val="2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Тип нагрева подушки</w:t>
            </w:r>
          </w:p>
        </w:tc>
        <w:tc>
          <w:tcPr>
            <w:tcW w:w="1417" w:type="dxa"/>
            <w:gridSpan w:val="2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vertAlign w:val="superscript"/>
              </w:rPr>
            </w:pPr>
            <w:r w:rsidRPr="00727A54">
              <w:t>Температура нагрева подушки, С</w:t>
            </w:r>
            <w:r w:rsidRPr="00727A54">
              <w:rPr>
                <w:vertAlign w:val="superscript"/>
              </w:rPr>
              <w:t>0</w:t>
            </w:r>
          </w:p>
        </w:tc>
        <w:tc>
          <w:tcPr>
            <w:tcW w:w="1560" w:type="dxa"/>
            <w:vMerge w:val="restart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Дополнительные данные (тип подушки и т.д.)</w:t>
            </w:r>
          </w:p>
        </w:tc>
      </w:tr>
      <w:tr w:rsidR="0044188C" w:rsidRPr="00727A54">
        <w:trPr>
          <w:cantSplit/>
        </w:trPr>
        <w:tc>
          <w:tcPr>
            <w:tcW w:w="1668" w:type="dxa"/>
            <w:vMerge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Верхней</w:t>
            </w: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Нижней</w:t>
            </w: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 xml:space="preserve">Верхней </w:t>
            </w:r>
          </w:p>
        </w:tc>
        <w:tc>
          <w:tcPr>
            <w:tcW w:w="708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Нижней</w:t>
            </w:r>
          </w:p>
        </w:tc>
        <w:tc>
          <w:tcPr>
            <w:tcW w:w="1560" w:type="dxa"/>
            <w:vMerge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</w:tr>
      <w:tr w:rsidR="0044188C" w:rsidRPr="00727A54">
        <w:tc>
          <w:tcPr>
            <w:tcW w:w="1668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  <w:tc>
          <w:tcPr>
            <w:tcW w:w="85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</w:t>
            </w:r>
          </w:p>
        </w:tc>
        <w:tc>
          <w:tcPr>
            <w:tcW w:w="992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3</w:t>
            </w:r>
          </w:p>
        </w:tc>
        <w:tc>
          <w:tcPr>
            <w:tcW w:w="1134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4</w:t>
            </w: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5</w:t>
            </w: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6</w:t>
            </w: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7</w:t>
            </w:r>
          </w:p>
        </w:tc>
        <w:tc>
          <w:tcPr>
            <w:tcW w:w="708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8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9</w:t>
            </w:r>
          </w:p>
        </w:tc>
      </w:tr>
      <w:tr w:rsidR="0044188C" w:rsidRPr="00727A54">
        <w:trPr>
          <w:trHeight w:val="419"/>
        </w:trPr>
        <w:tc>
          <w:tcPr>
            <w:tcW w:w="1668" w:type="dxa"/>
            <w:tcBorders>
              <w:lef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Пресс ПСП-1</w:t>
            </w:r>
          </w:p>
        </w:tc>
        <w:tc>
          <w:tcPr>
            <w:tcW w:w="85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70-100</w:t>
            </w:r>
          </w:p>
        </w:tc>
        <w:tc>
          <w:tcPr>
            <w:tcW w:w="992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0,5</w:t>
            </w:r>
          </w:p>
        </w:tc>
        <w:tc>
          <w:tcPr>
            <w:tcW w:w="1134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Пневматический</w:t>
            </w: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color w:val="0000FF"/>
              </w:rPr>
            </w:pP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color w:val="0000FF"/>
              </w:rPr>
            </w:pPr>
          </w:p>
        </w:tc>
        <w:tc>
          <w:tcPr>
            <w:tcW w:w="709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200</w:t>
            </w:r>
          </w:p>
        </w:tc>
        <w:tc>
          <w:tcPr>
            <w:tcW w:w="708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140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ПЦУ</w:t>
            </w:r>
          </w:p>
        </w:tc>
      </w:tr>
      <w:tr w:rsidR="0044188C" w:rsidRPr="00727A54">
        <w:tc>
          <w:tcPr>
            <w:tcW w:w="1668" w:type="dxa"/>
            <w:tcBorders>
              <w:left w:val="nil"/>
              <w:bottom w:val="nil"/>
            </w:tcBorders>
            <w:vAlign w:val="center"/>
          </w:tcPr>
          <w:p w:rsidR="0044188C" w:rsidRPr="00727A54" w:rsidRDefault="0044188C" w:rsidP="00727A54">
            <w:pPr>
              <w:pStyle w:val="1"/>
              <w:spacing w:line="360" w:lineRule="auto"/>
              <w:rPr>
                <w:sz w:val="20"/>
                <w:szCs w:val="20"/>
              </w:rPr>
            </w:pPr>
            <w:r w:rsidRPr="00727A54">
              <w:rPr>
                <w:sz w:val="20"/>
                <w:szCs w:val="20"/>
              </w:rPr>
              <w:t>Утюг УЭП-6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30-120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Электро привод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120-240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</w:p>
        </w:tc>
        <w:tc>
          <w:tcPr>
            <w:tcW w:w="1560" w:type="dxa"/>
            <w:tcBorders>
              <w:bottom w:val="nil"/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Электропаровой</w:t>
            </w:r>
          </w:p>
        </w:tc>
      </w:tr>
    </w:tbl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Рекомендуемое приспособление малой механизации представлено в табл. 13.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pStyle w:val="5"/>
        <w:spacing w:line="360" w:lineRule="auto"/>
        <w:ind w:firstLine="720"/>
        <w:rPr>
          <w:sz w:val="28"/>
          <w:szCs w:val="28"/>
        </w:rPr>
      </w:pPr>
      <w:r w:rsidRPr="00E47B8A">
        <w:rPr>
          <w:sz w:val="28"/>
          <w:szCs w:val="28"/>
        </w:rPr>
        <w:t>Таблица 13</w:t>
      </w:r>
    </w:p>
    <w:p w:rsidR="0044188C" w:rsidRPr="00E47B8A" w:rsidRDefault="0044188C" w:rsidP="00727A54">
      <w:pPr>
        <w:pStyle w:val="2"/>
        <w:spacing w:line="360" w:lineRule="auto"/>
        <w:ind w:firstLine="720"/>
      </w:pPr>
      <w:r w:rsidRPr="00E47B8A">
        <w:t>Характеристика приспособлений малой механизации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237"/>
      </w:tblGrid>
      <w:tr w:rsidR="0044188C" w:rsidRPr="00727A54" w:rsidTr="00727A54">
        <w:tc>
          <w:tcPr>
            <w:tcW w:w="3227" w:type="dxa"/>
            <w:tcBorders>
              <w:left w:val="nil"/>
            </w:tcBorders>
          </w:tcPr>
          <w:p w:rsidR="0044188C" w:rsidRPr="00727A54" w:rsidRDefault="0044188C" w:rsidP="00727A54">
            <w:pPr>
              <w:pStyle w:val="3"/>
              <w:spacing w:line="360" w:lineRule="auto"/>
              <w:rPr>
                <w:sz w:val="20"/>
                <w:szCs w:val="20"/>
              </w:rPr>
            </w:pPr>
            <w:r w:rsidRPr="00727A54">
              <w:rPr>
                <w:sz w:val="20"/>
                <w:szCs w:val="20"/>
              </w:rPr>
              <w:t>Наименование приспособления</w:t>
            </w:r>
          </w:p>
        </w:tc>
        <w:tc>
          <w:tcPr>
            <w:tcW w:w="6237" w:type="dxa"/>
            <w:tcBorders>
              <w:right w:val="nil"/>
            </w:tcBorders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Назначение приспособления</w:t>
            </w:r>
          </w:p>
        </w:tc>
      </w:tr>
      <w:tr w:rsidR="0044188C" w:rsidRPr="00727A54" w:rsidTr="00727A54">
        <w:tc>
          <w:tcPr>
            <w:tcW w:w="3227" w:type="dxa"/>
            <w:tcBorders>
              <w:left w:val="nil"/>
            </w:tcBorders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  <w:tc>
          <w:tcPr>
            <w:tcW w:w="6237" w:type="dxa"/>
            <w:tcBorders>
              <w:right w:val="nil"/>
            </w:tcBorders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</w:t>
            </w:r>
          </w:p>
        </w:tc>
      </w:tr>
      <w:tr w:rsidR="0044188C" w:rsidRPr="00727A54" w:rsidTr="00727A54">
        <w:tc>
          <w:tcPr>
            <w:tcW w:w="3227" w:type="dxa"/>
            <w:tcBorders>
              <w:left w:val="nil"/>
              <w:bottom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Линейка</w:t>
            </w:r>
          </w:p>
        </w:tc>
        <w:tc>
          <w:tcPr>
            <w:tcW w:w="6237" w:type="dxa"/>
            <w:tcBorders>
              <w:bottom w:val="nil"/>
              <w:right w:val="nil"/>
            </w:tcBorders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Для уравнивания срезов обтачивания и втачивания воротника в горловину</w:t>
            </w:r>
          </w:p>
        </w:tc>
      </w:tr>
    </w:tbl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Анализ материала приведенного в таблице: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1. Какие конкретно технологически-неделимые операции сокращаются?</w:t>
      </w:r>
    </w:p>
    <w:p w:rsidR="0044188C" w:rsidRPr="00E47B8A" w:rsidRDefault="0044188C" w:rsidP="00727A54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Обтачивание вороника, втачивание нижнего воротника в горловину, одновременно стачивание подборта с верхним воротником по линии раскепов.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2. Перечислите имеющиеся изменения в конструкции узла и их влияние на эффективность проектируемого метода обработки?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 xml:space="preserve">Изменений в конструкции нет, но на эффективность проектируемого метода обработки оказывает влияние прогрессивный способ обработки, закрепления срезов вороника с использованием клеевой паутинки. 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3. Для каких видов материалов можно рекомендовать ту или иную обработку узла?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Первый и второй способ обработки узла изделия рекомендуется использовать для материалов средней плотности, а так же легких. Третий способ обработки узла изделия рекомендуется использовать для толстых материалов.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4. Для каких производственных структур (Дом моды, ателье, «люкс», высшего, 1 разряда, швейное предприятие массового изготовления одежды) целесообразно использовать ту или иную обработку узла и почему?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Для высшего, 1 разряда ателье рекомендуется использовать первый способ обработки узла потому, что в обработке присутствует значительное количество ручных работ. Третий способ также подходит для данных категорий ателье. В массовом производстве эти три способа не целесообразны так как там в основном используются механизированные работы.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5. Какое влияние на экономичность метода и качество работы оказывают приспособления малой механизации?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 xml:space="preserve">В данном случае,  приспособлением малой механизации является линейка выравнивания. С ее помощью производится выравнивание срезов обтачивания воротника. Это необходимо для выполнения одинакового (ровного) шва обтачивания воротника, что влияет на его качество.  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727A54" w:rsidP="00727A54">
      <w:pPr>
        <w:tabs>
          <w:tab w:val="left" w:pos="284"/>
        </w:tabs>
        <w:spacing w:line="360" w:lineRule="auto"/>
        <w:ind w:firstLine="720"/>
        <w:jc w:val="center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br w:type="page"/>
      </w:r>
      <w:r w:rsidR="0044188C" w:rsidRPr="00E47B8A">
        <w:rPr>
          <w:b/>
          <w:bCs/>
          <w:snapToGrid w:val="0"/>
          <w:sz w:val="28"/>
          <w:szCs w:val="28"/>
        </w:rPr>
        <w:t>6. Разработка качественных параметров технологических операций</w:t>
      </w:r>
      <w:r>
        <w:rPr>
          <w:b/>
          <w:bCs/>
          <w:snapToGrid w:val="0"/>
          <w:sz w:val="28"/>
          <w:szCs w:val="28"/>
        </w:rPr>
        <w:t xml:space="preserve"> </w:t>
      </w:r>
      <w:r w:rsidR="0044188C" w:rsidRPr="00E47B8A">
        <w:rPr>
          <w:b/>
          <w:bCs/>
          <w:snapToGrid w:val="0"/>
          <w:sz w:val="28"/>
          <w:szCs w:val="28"/>
        </w:rPr>
        <w:t xml:space="preserve"> обработки узла одежды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b/>
          <w:bCs/>
          <w:snapToGrid w:val="0"/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Высокому качеству изделий - одному из основных показателей деятельности предприятия в значительной степени способствует четко организованный контроль. Контроль технологического процесса заключается в   проверке соответствия параметров   технологического   процесса установленным. Для этого, каждая неделимая операция должна быть обследована и конкретно описана в технических условиях выполнения операции табл. 14.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napToGrid w:val="0"/>
          <w:sz w:val="28"/>
          <w:szCs w:val="28"/>
        </w:rPr>
        <w:t xml:space="preserve">   Допустимые отклонения по каждому виду  технических условий должны определять максимально допустимое отклонение. Слишком малые допуски трудно выдерживать в процессе выполнения операции и постепенно они будут превышаться работницами. Поэтому выбранные допустимые отклонения должны быть реальны, и обеспечивать заданный уровень качества неделимой операции.</w:t>
      </w:r>
    </w:p>
    <w:p w:rsidR="0044188C" w:rsidRPr="00E47B8A" w:rsidRDefault="0044188C" w:rsidP="00E47B8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E47B8A">
        <w:rPr>
          <w:sz w:val="28"/>
          <w:szCs w:val="28"/>
        </w:rPr>
        <w:t>Таблица 14</w:t>
      </w:r>
    </w:p>
    <w:p w:rsidR="0044188C" w:rsidRPr="00E47B8A" w:rsidRDefault="0044188C" w:rsidP="00E47B8A">
      <w:pPr>
        <w:pStyle w:val="2"/>
        <w:spacing w:line="360" w:lineRule="auto"/>
        <w:ind w:firstLine="720"/>
      </w:pPr>
      <w:r w:rsidRPr="00E47B8A">
        <w:t xml:space="preserve">Технические условия выполнения </w:t>
      </w:r>
    </w:p>
    <w:p w:rsidR="0044188C" w:rsidRPr="00E47B8A" w:rsidRDefault="0044188C" w:rsidP="00727A54">
      <w:pPr>
        <w:spacing w:line="360" w:lineRule="auto"/>
        <w:ind w:firstLine="720"/>
        <w:jc w:val="center"/>
        <w:rPr>
          <w:sz w:val="28"/>
          <w:szCs w:val="28"/>
        </w:rPr>
      </w:pPr>
      <w:r w:rsidRPr="00E47B8A">
        <w:rPr>
          <w:sz w:val="28"/>
          <w:szCs w:val="28"/>
        </w:rPr>
        <w:t>неделимой операции (название операции)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840"/>
        <w:gridCol w:w="2840"/>
      </w:tblGrid>
      <w:tr w:rsidR="0044188C" w:rsidRPr="00E47B8A" w:rsidTr="00727A54">
        <w:tc>
          <w:tcPr>
            <w:tcW w:w="322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Наименование условий выполнения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Требования к выполнению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Допустимые отклонения</w:t>
            </w:r>
          </w:p>
        </w:tc>
      </w:tr>
      <w:tr w:rsidR="0044188C" w:rsidRPr="00E47B8A" w:rsidTr="00727A54">
        <w:tc>
          <w:tcPr>
            <w:tcW w:w="322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1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2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3</w:t>
            </w:r>
          </w:p>
        </w:tc>
      </w:tr>
      <w:tr w:rsidR="0044188C" w:rsidRPr="00E47B8A" w:rsidTr="00727A54">
        <w:tc>
          <w:tcPr>
            <w:tcW w:w="322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Соединение верхнего воротника с нижним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Запас шва 0,7 см., количество стежков в сантиметре – 4. В начале и в конце закрепки.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  <w:rPr>
                <w:u w:val="single"/>
              </w:rPr>
            </w:pPr>
            <w:r w:rsidRPr="00727A54">
              <w:rPr>
                <w:u w:val="single"/>
              </w:rPr>
              <w:t xml:space="preserve">+ </w:t>
            </w:r>
            <w:r w:rsidRPr="00727A54">
              <w:t>1 мм шва обтацчивания</w:t>
            </w:r>
          </w:p>
        </w:tc>
      </w:tr>
      <w:tr w:rsidR="0044188C" w:rsidRPr="00E47B8A" w:rsidTr="00727A54">
        <w:tc>
          <w:tcPr>
            <w:tcW w:w="3227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>Втачивание нижнего воротника в горловину, одновременным стачиванием подборта с верхним воротником по линии раскепов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t xml:space="preserve">Запас шва 1,0 см., Количество стежков в сантиметре – 3-4. В начале и в конце строчки закрепки. </w:t>
            </w:r>
          </w:p>
        </w:tc>
        <w:tc>
          <w:tcPr>
            <w:tcW w:w="2840" w:type="dxa"/>
            <w:vAlign w:val="center"/>
          </w:tcPr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rPr>
                <w:u w:val="single"/>
              </w:rPr>
              <w:t>+</w:t>
            </w:r>
            <w:r w:rsidRPr="00727A54">
              <w:t xml:space="preserve"> 1 до </w:t>
            </w:r>
            <w:r w:rsidRPr="00727A54">
              <w:rPr>
                <w:u w:val="single"/>
              </w:rPr>
              <w:t>+</w:t>
            </w:r>
            <w:r w:rsidRPr="00727A54">
              <w:t xml:space="preserve"> 1,5 мм шва втачивания</w:t>
            </w:r>
          </w:p>
          <w:p w:rsidR="0044188C" w:rsidRPr="00727A54" w:rsidRDefault="0044188C" w:rsidP="00727A54">
            <w:pPr>
              <w:spacing w:line="360" w:lineRule="auto"/>
              <w:jc w:val="center"/>
            </w:pPr>
            <w:r w:rsidRPr="00727A54">
              <w:rPr>
                <w:u w:val="single"/>
              </w:rPr>
              <w:t>+</w:t>
            </w:r>
            <w:r w:rsidRPr="00727A54">
              <w:t xml:space="preserve"> 1 мм шва стачивания подборта по линии раскепов</w:t>
            </w:r>
          </w:p>
        </w:tc>
      </w:tr>
    </w:tbl>
    <w:p w:rsidR="0044188C" w:rsidRPr="00E47B8A" w:rsidRDefault="0044188C" w:rsidP="00E47B8A">
      <w:pPr>
        <w:spacing w:line="360" w:lineRule="auto"/>
        <w:ind w:firstLine="720"/>
        <w:jc w:val="center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727A54" w:rsidP="00E47B8A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4188C" w:rsidRPr="00E47B8A">
        <w:rPr>
          <w:b/>
          <w:bCs/>
          <w:sz w:val="28"/>
          <w:szCs w:val="28"/>
        </w:rPr>
        <w:t>7.Выводы и рекомендации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 xml:space="preserve">Была составлена технологическая последовательность обработки воротника в мужском пальто тремя способами. Был выбран самый рациональный метод обработки узла по трудоемкости Тобщ =43,8 мин., структуре операций, виду обарудования и средствам малой механизации. </w:t>
      </w:r>
      <w:r w:rsidRPr="00E47B8A">
        <w:rPr>
          <w:sz w:val="28"/>
          <w:szCs w:val="28"/>
        </w:rPr>
        <w:tab/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z w:val="28"/>
          <w:szCs w:val="28"/>
        </w:rPr>
        <w:t xml:space="preserve">Применение прогрессивных методов обработки предусматривают широкое применение клеевых прокладочных материалов, что обеспечивает высокое качество обработки основных </w:t>
      </w:r>
      <w:r w:rsidRPr="00E47B8A">
        <w:rPr>
          <w:snapToGrid w:val="0"/>
          <w:sz w:val="28"/>
          <w:szCs w:val="28"/>
        </w:rPr>
        <w:t xml:space="preserve"> узлов одежды. Позволяет сделать новый шаг вперед в направлении разработки наиболее прогрессивной технологии, основанной на обработке и сборке деталей и узлов одежды на соответствующем оборудовании за один прием.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Наиболее полно в настоящее время разработана технология обработки и сборки цельнокроеного воротника мужского пальто. Конструкция такого воротника дает возмож</w:t>
      </w:r>
      <w:r w:rsidRPr="00E47B8A">
        <w:rPr>
          <w:snapToGrid w:val="0"/>
          <w:sz w:val="28"/>
          <w:szCs w:val="28"/>
        </w:rPr>
        <w:softHyphen/>
        <w:t>ность применить обработку, сводящуюся к формообразованию заданной линии отлета и стойки воротника, загибанию его концов и формованию деталей. Эти операции могут быть выполнены на одной машине. Технологическая схема однопроцессной обработки цельнокроеного воротника аналогична обработке и сборке дета</w:t>
      </w:r>
      <w:r w:rsidRPr="00E47B8A">
        <w:rPr>
          <w:snapToGrid w:val="0"/>
          <w:sz w:val="28"/>
          <w:szCs w:val="28"/>
        </w:rPr>
        <w:softHyphen/>
        <w:t>лей одежды с внешним подгибанием краев клеевым способом.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Особенностью этой технологии является то, что формообразо</w:t>
      </w:r>
      <w:r w:rsidRPr="00E47B8A">
        <w:rPr>
          <w:snapToGrid w:val="0"/>
          <w:sz w:val="28"/>
          <w:szCs w:val="28"/>
        </w:rPr>
        <w:softHyphen/>
        <w:t>вание стойки выполняется на участке пресса с гофрированной поверхностью, что позволяет придать воротнику устойчивую заданную форму.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 w:rsidRPr="00E47B8A">
        <w:rPr>
          <w:snapToGrid w:val="0"/>
          <w:sz w:val="28"/>
          <w:szCs w:val="28"/>
        </w:rPr>
        <w:t>Однопроцессная технология изготовления воротников, осу</w:t>
      </w:r>
      <w:r w:rsidRPr="00E47B8A">
        <w:rPr>
          <w:snapToGrid w:val="0"/>
          <w:sz w:val="28"/>
          <w:szCs w:val="28"/>
        </w:rPr>
        <w:softHyphen/>
        <w:t>ществляемая за один переход, значительно сокращает затраты вре</w:t>
      </w:r>
      <w:r w:rsidRPr="00E47B8A">
        <w:rPr>
          <w:snapToGrid w:val="0"/>
          <w:sz w:val="28"/>
          <w:szCs w:val="28"/>
        </w:rPr>
        <w:softHyphen/>
        <w:t>мени на изготовление единицы изделия, повышает производитель</w:t>
      </w:r>
      <w:r w:rsidRPr="00E47B8A">
        <w:rPr>
          <w:snapToGrid w:val="0"/>
          <w:sz w:val="28"/>
          <w:szCs w:val="28"/>
        </w:rPr>
        <w:softHyphen/>
        <w:t>ность труда и улучшает качество выпускаемой продукции. Трудо</w:t>
      </w:r>
      <w:r w:rsidRPr="00E47B8A">
        <w:rPr>
          <w:snapToGrid w:val="0"/>
          <w:sz w:val="28"/>
          <w:szCs w:val="28"/>
        </w:rPr>
        <w:softHyphen/>
        <w:t>емкость обработки воротника по однопроцессной технологии сни</w:t>
      </w:r>
      <w:r w:rsidRPr="00E47B8A">
        <w:rPr>
          <w:snapToGrid w:val="0"/>
          <w:sz w:val="28"/>
          <w:szCs w:val="28"/>
        </w:rPr>
        <w:softHyphen/>
        <w:t>жается по сравнению с существующей технологией почти в 6 раз.</w:t>
      </w:r>
    </w:p>
    <w:p w:rsidR="0044188C" w:rsidRPr="00E47B8A" w:rsidRDefault="0044188C" w:rsidP="00E47B8A">
      <w:pPr>
        <w:spacing w:line="360" w:lineRule="auto"/>
        <w:ind w:firstLine="720"/>
        <w:jc w:val="both"/>
        <w:rPr>
          <w:sz w:val="28"/>
          <w:szCs w:val="28"/>
        </w:rPr>
      </w:pPr>
    </w:p>
    <w:p w:rsidR="0044188C" w:rsidRPr="00E47B8A" w:rsidRDefault="0044188C" w:rsidP="00E47B8A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E47B8A">
        <w:rPr>
          <w:b/>
          <w:bCs/>
          <w:sz w:val="28"/>
          <w:szCs w:val="28"/>
        </w:rPr>
        <w:t>8. Список литературы</w:t>
      </w:r>
    </w:p>
    <w:p w:rsidR="0044188C" w:rsidRPr="00E47B8A" w:rsidRDefault="0044188C" w:rsidP="00E47B8A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44188C" w:rsidRPr="00E47B8A" w:rsidRDefault="0044188C" w:rsidP="00E47B8A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Бузов Б. А. И др. Материаловедение швейного производства.- М.: 1987</w:t>
      </w:r>
    </w:p>
    <w:p w:rsidR="0044188C" w:rsidRPr="00E47B8A" w:rsidRDefault="0044188C" w:rsidP="00E47B8A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Труханова А. Т. Изготовление мужской верхней одежды. Изд. 2-е, испр. И дон., «Легкая индустрия», 1971г., 352 стр</w:t>
      </w:r>
    </w:p>
    <w:p w:rsidR="0044188C" w:rsidRPr="00E47B8A" w:rsidRDefault="0044188C" w:rsidP="00E47B8A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Стельмашенко В. И. , Розаренова Т. В. Материалы для изготовления и ремонта одежды: Учеб. пособие.-М.: Высш. Шк. 1997.-282с.</w:t>
      </w:r>
    </w:p>
    <w:p w:rsidR="0044188C" w:rsidRPr="00E47B8A" w:rsidRDefault="0044188C" w:rsidP="00E47B8A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ВальщиковН.М. и др Оборудование швейного производства. Изд. 2-е, испр. И доп. М., Легкая индустрия, 1977. 520с.</w:t>
      </w:r>
    </w:p>
    <w:p w:rsidR="0044188C" w:rsidRPr="00E47B8A" w:rsidRDefault="0044188C" w:rsidP="00E47B8A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Л. в. Ермакова Оновы промышленной технологии поузловой обработки верхней одежды. М.,Легкая индустрия, 1976.560с.</w:t>
      </w:r>
    </w:p>
    <w:p w:rsidR="0044188C" w:rsidRPr="00E47B8A" w:rsidRDefault="0044188C" w:rsidP="00E47B8A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Савоститской  А. В., и др. Технология швейных изделий: Учебник для вузов-М.,: Легкая индустрия и пищ. Промышленность 1982.-440с</w:t>
      </w:r>
    </w:p>
    <w:p w:rsidR="0044188C" w:rsidRPr="00E47B8A" w:rsidRDefault="0044188C" w:rsidP="00E47B8A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47B8A">
        <w:rPr>
          <w:sz w:val="28"/>
          <w:szCs w:val="28"/>
        </w:rPr>
        <w:t>Трувцева М.А.и др. Методическое пособие по выбору материалов, методов и режимов обработки швейных изделий 1,2части С-ПбТИС.1995г.</w:t>
      </w:r>
      <w:bookmarkStart w:id="0" w:name="_GoBack"/>
      <w:bookmarkEnd w:id="0"/>
    </w:p>
    <w:sectPr w:rsidR="0044188C" w:rsidRPr="00E47B8A" w:rsidSect="00E47B8A">
      <w:pgSz w:w="11906" w:h="16838" w:code="9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D91" w:rsidRDefault="00696D91">
      <w:r>
        <w:separator/>
      </w:r>
    </w:p>
  </w:endnote>
  <w:endnote w:type="continuationSeparator" w:id="0">
    <w:p w:rsidR="00696D91" w:rsidRDefault="00696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D91" w:rsidRDefault="00696D91">
      <w:r>
        <w:separator/>
      </w:r>
    </w:p>
  </w:footnote>
  <w:footnote w:type="continuationSeparator" w:id="0">
    <w:p w:rsidR="00696D91" w:rsidRDefault="00696D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B8A" w:rsidRDefault="00E47B8A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1EA0">
      <w:rPr>
        <w:rStyle w:val="a7"/>
        <w:noProof/>
      </w:rPr>
      <w:t>2</w:t>
    </w:r>
    <w:r>
      <w:rPr>
        <w:rStyle w:val="a7"/>
      </w:rPr>
      <w:fldChar w:fldCharType="end"/>
    </w:r>
  </w:p>
  <w:p w:rsidR="00E47B8A" w:rsidRDefault="00E47B8A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1041AC"/>
    <w:multiLevelType w:val="singleLevel"/>
    <w:tmpl w:val="4C12A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4AF973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597A5B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6C525153"/>
    <w:multiLevelType w:val="singleLevel"/>
    <w:tmpl w:val="4B5A4926"/>
    <w:lvl w:ilvl="0">
      <w:start w:val="1"/>
      <w:numFmt w:val="decimal"/>
      <w:lvlText w:val="%1)"/>
      <w:lvlJc w:val="left"/>
      <w:pPr>
        <w:tabs>
          <w:tab w:val="num" w:pos="1406"/>
        </w:tabs>
        <w:ind w:left="1406" w:hanging="555"/>
      </w:pPr>
      <w:rPr>
        <w:rFonts w:cs="Times New Roman" w:hint="default"/>
      </w:rPr>
    </w:lvl>
  </w:abstractNum>
  <w:abstractNum w:abstractNumId="4">
    <w:nsid w:val="7E5566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20"/>
  <w:autoHyphenation/>
  <w:hyphenationZone w:val="357"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188C"/>
    <w:rsid w:val="0044188C"/>
    <w:rsid w:val="00444474"/>
    <w:rsid w:val="005002EE"/>
    <w:rsid w:val="00696D91"/>
    <w:rsid w:val="00727A54"/>
    <w:rsid w:val="007E1EA0"/>
    <w:rsid w:val="00E47B8A"/>
    <w:rsid w:val="00EE06AB"/>
    <w:rsid w:val="00F80681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8"/>
    <o:shapelayout v:ext="edit">
      <o:idmap v:ext="edit" data="1"/>
    </o:shapelayout>
  </w:shapeDefaults>
  <w:decimalSymbol w:val=","/>
  <w:listSeparator w:val=";"/>
  <w14:defaultImageDpi w14:val="0"/>
  <w15:chartTrackingRefBased/>
  <w15:docId w15:val="{9179E44F-652F-4B0F-9F39-20488B85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pPr>
      <w:keepNext/>
      <w:widowControl w:val="0"/>
      <w:spacing w:before="40" w:line="360" w:lineRule="auto"/>
      <w:ind w:firstLine="851"/>
      <w:jc w:val="both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pPr>
      <w:keepNext/>
      <w:jc w:val="right"/>
      <w:outlineLvl w:val="4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pPr>
      <w:keepNext/>
      <w:jc w:val="both"/>
      <w:outlineLvl w:val="5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paragraph" w:styleId="21">
    <w:name w:val="Body Text 2"/>
    <w:basedOn w:val="a"/>
    <w:link w:val="22"/>
    <w:uiPriority w:val="99"/>
    <w:pPr>
      <w:jc w:val="both"/>
    </w:pPr>
    <w:rPr>
      <w:sz w:val="24"/>
      <w:szCs w:val="24"/>
    </w:rPr>
  </w:style>
  <w:style w:type="character" w:customStyle="1" w:styleId="22">
    <w:name w:val="Основний текст 2 Знак"/>
    <w:link w:val="21"/>
    <w:uiPriority w:val="99"/>
    <w:semiHidden/>
    <w:locked/>
    <w:rPr>
      <w:rFonts w:cs="Times New Roman"/>
      <w:sz w:val="20"/>
      <w:szCs w:val="20"/>
    </w:rPr>
  </w:style>
  <w:style w:type="paragraph" w:styleId="a3">
    <w:name w:val="Body Text"/>
    <w:basedOn w:val="a"/>
    <w:link w:val="a4"/>
    <w:uiPriority w:val="99"/>
    <w:pPr>
      <w:spacing w:line="360" w:lineRule="auto"/>
    </w:pPr>
    <w:rPr>
      <w:sz w:val="32"/>
      <w:szCs w:val="32"/>
    </w:rPr>
  </w:style>
  <w:style w:type="character" w:customStyle="1" w:styleId="a4">
    <w:name w:val="Основний текст Знак"/>
    <w:link w:val="a3"/>
    <w:uiPriority w:val="99"/>
    <w:semiHidden/>
    <w:locked/>
    <w:rPr>
      <w:rFonts w:cs="Times New Roman"/>
      <w:sz w:val="20"/>
      <w:szCs w:val="20"/>
    </w:rPr>
  </w:style>
  <w:style w:type="paragraph" w:styleId="31">
    <w:name w:val="Body Text 3"/>
    <w:basedOn w:val="a"/>
    <w:link w:val="32"/>
    <w:uiPriority w:val="99"/>
    <w:pPr>
      <w:jc w:val="center"/>
    </w:pPr>
  </w:style>
  <w:style w:type="character" w:customStyle="1" w:styleId="32">
    <w:name w:val="Основний текст 3 Знак"/>
    <w:link w:val="31"/>
    <w:uiPriority w:val="99"/>
    <w:semiHidden/>
    <w:locked/>
    <w:rPr>
      <w:rFonts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pPr>
      <w:tabs>
        <w:tab w:val="left" w:pos="0"/>
      </w:tabs>
      <w:spacing w:line="360" w:lineRule="auto"/>
      <w:ind w:left="1134"/>
      <w:jc w:val="center"/>
    </w:pPr>
    <w:rPr>
      <w:sz w:val="28"/>
      <w:szCs w:val="28"/>
    </w:rPr>
  </w:style>
  <w:style w:type="character" w:customStyle="1" w:styleId="34">
    <w:name w:val="Основний текст з відступом 3 Знак"/>
    <w:link w:val="33"/>
    <w:uiPriority w:val="99"/>
    <w:semiHidden/>
    <w:locked/>
    <w:rPr>
      <w:rFonts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pPr>
      <w:ind w:right="43" w:firstLine="720"/>
      <w:jc w:val="both"/>
    </w:pPr>
    <w:rPr>
      <w:sz w:val="24"/>
      <w:szCs w:val="24"/>
    </w:rPr>
  </w:style>
  <w:style w:type="character" w:customStyle="1" w:styleId="24">
    <w:name w:val="Основний текст з відступом 2 Знак"/>
    <w:link w:val="23"/>
    <w:uiPriority w:val="99"/>
    <w:semiHidden/>
    <w:locked/>
    <w:rPr>
      <w:rFonts w:cs="Times New Roman"/>
      <w:sz w:val="20"/>
      <w:szCs w:val="20"/>
    </w:rPr>
  </w:style>
  <w:style w:type="paragraph" w:styleId="25">
    <w:name w:val="envelope return"/>
    <w:basedOn w:val="a"/>
    <w:uiPriority w:val="99"/>
    <w:rPr>
      <w:rFonts w:ascii="Arial" w:hAnsi="Arial" w:cs="Arial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Верхній колонтитул Знак"/>
    <w:link w:val="a5"/>
    <w:uiPriority w:val="99"/>
    <w:semiHidden/>
    <w:locked/>
    <w:rPr>
      <w:rFonts w:cs="Times New Roman"/>
      <w:sz w:val="20"/>
      <w:szCs w:val="20"/>
    </w:rPr>
  </w:style>
  <w:style w:type="character" w:styleId="a7">
    <w:name w:val="page number"/>
    <w:uiPriority w:val="9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______Microsoft_Excel_97-20032.xls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w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oleObject" Target="embeddings/______Microsoft_Excel_97-20031.xls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5366</Words>
  <Characters>30590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35885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den</dc:creator>
  <cp:keywords/>
  <dc:description/>
  <cp:lastModifiedBy>Irina</cp:lastModifiedBy>
  <cp:revision>2</cp:revision>
  <cp:lastPrinted>2001-10-14T10:54:00Z</cp:lastPrinted>
  <dcterms:created xsi:type="dcterms:W3CDTF">2014-08-14T17:15:00Z</dcterms:created>
  <dcterms:modified xsi:type="dcterms:W3CDTF">2014-08-14T17:15:00Z</dcterms:modified>
</cp:coreProperties>
</file>