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32" w:rsidRDefault="00347032">
      <w:pPr>
        <w:spacing w:before="60" w:line="220" w:lineRule="auto"/>
        <w:ind w:firstLine="0"/>
        <w:jc w:val="left"/>
      </w:pPr>
      <w:r>
        <w:rPr>
          <w:b/>
          <w:sz w:val="22"/>
        </w:rPr>
        <w:t>ГРАФИЧЕСКОЕ ИЗОБРАЖЕНИЕ СТАТИСТИЧЕСКИХ ДАННЫХ</w:t>
      </w:r>
    </w:p>
    <w:p w:rsidR="00347032" w:rsidRDefault="00347032">
      <w:pPr>
        <w:spacing w:before="460"/>
        <w:ind w:right="1200" w:firstLine="0"/>
        <w:jc w:val="left"/>
      </w:pPr>
      <w:r>
        <w:rPr>
          <w:b/>
          <w:noProof/>
        </w:rPr>
        <w:t>5.1.</w:t>
      </w:r>
      <w:r>
        <w:rPr>
          <w:b/>
        </w:rPr>
        <w:t xml:space="preserve"> ПОНЯТИЕ О СТАТИСТИЧЕСКОМ ГРАФИКЕ. ЭЛЕМЕНТЫ СТАТИСТИЧЕСКОГО ГРАФИКА</w:t>
      </w:r>
    </w:p>
    <w:p w:rsidR="00347032" w:rsidRDefault="00347032">
      <w:pPr>
        <w:spacing w:before="200"/>
        <w:ind w:firstLine="220"/>
      </w:pPr>
      <w:r>
        <w:t>Современную науку невозможно представить без применения графиков. Они стали средством научного обобщения.</w:t>
      </w:r>
    </w:p>
    <w:p w:rsidR="00347032" w:rsidRDefault="00347032">
      <w:pPr>
        <w:ind w:firstLine="220"/>
      </w:pPr>
      <w:r>
        <w:t>Выразительность, доходчивость, лаконичность, универсаль</w:t>
      </w:r>
      <w:r>
        <w:softHyphen/>
        <w:t>ность, обозримость графических изображений сделали их неза</w:t>
      </w:r>
      <w:r>
        <w:softHyphen/>
        <w:t>менимыми в исследовательской работе и в международных сравнениях и сопоставлениях социально-экономических явле</w:t>
      </w:r>
      <w:r>
        <w:softHyphen/>
        <w:t>ний.</w:t>
      </w:r>
    </w:p>
    <w:p w:rsidR="00347032" w:rsidRDefault="00347032">
      <w:pPr>
        <w:ind w:firstLine="220"/>
      </w:pPr>
      <w:r>
        <w:t>Впервые о технике составления статистических графиков упо</w:t>
      </w:r>
      <w:r>
        <w:softHyphen/>
        <w:t>минается в работе английского экономиста У. Плейфейра "Коммер</w:t>
      </w:r>
      <w:r>
        <w:softHyphen/>
        <w:t>ческий и политический атлас", опубликованной в</w:t>
      </w:r>
      <w:r>
        <w:rPr>
          <w:noProof/>
        </w:rPr>
        <w:t xml:space="preserve"> 1786</w:t>
      </w:r>
      <w:r>
        <w:t xml:space="preserve"> г. и поло</w:t>
      </w:r>
      <w:r>
        <w:softHyphen/>
        <w:t>жившей начало развитию приемов графического изображения ста</w:t>
      </w:r>
      <w:r>
        <w:softHyphen/>
        <w:t>тистических данных.</w:t>
      </w:r>
    </w:p>
    <w:p w:rsidR="00347032" w:rsidRDefault="00347032">
      <w:pPr>
        <w:ind w:firstLine="220"/>
      </w:pPr>
      <w:r>
        <w:t>Трактовка графического метода как особой знаковой системы</w:t>
      </w:r>
      <w:r>
        <w:rPr>
          <w:noProof/>
        </w:rPr>
        <w:t xml:space="preserve"> -</w:t>
      </w:r>
      <w:r>
        <w:t>искусственного знакового языка</w:t>
      </w:r>
      <w:r>
        <w:rPr>
          <w:noProof/>
        </w:rPr>
        <w:t xml:space="preserve"> -</w:t>
      </w:r>
      <w:r>
        <w:t xml:space="preserve"> связана с развитием </w:t>
      </w:r>
      <w:r>
        <w:rPr>
          <w:i/>
        </w:rPr>
        <w:t>семиоти</w:t>
      </w:r>
      <w:r>
        <w:rPr>
          <w:i/>
        </w:rPr>
        <w:softHyphen/>
        <w:t>ки,</w:t>
      </w:r>
      <w:r>
        <w:t xml:space="preserve"> науки о знаках и знаковых системах.</w:t>
      </w:r>
    </w:p>
    <w:p w:rsidR="00347032" w:rsidRDefault="00347032">
      <w:pPr>
        <w:ind w:firstLine="220"/>
      </w:pPr>
      <w:r>
        <w:t>Знак в семиотике служит символическим выражением некото</w:t>
      </w:r>
      <w:r>
        <w:softHyphen/>
        <w:t>рых явлений, свойств или отношений.</w:t>
      </w:r>
    </w:p>
    <w:p w:rsidR="00347032" w:rsidRDefault="00347032">
      <w:pPr>
        <w:ind w:firstLine="220"/>
      </w:pPr>
      <w:r>
        <w:t>Существующие в семиотике знаковые системы принято разде</w:t>
      </w:r>
      <w:r>
        <w:softHyphen/>
        <w:t>лять на неязыковые и языковые.</w:t>
      </w:r>
    </w:p>
    <w:p w:rsidR="00347032" w:rsidRDefault="00347032">
      <w:pPr>
        <w:ind w:firstLine="220"/>
      </w:pPr>
      <w:r>
        <w:rPr>
          <w:b/>
        </w:rPr>
        <w:t>Неязыковые знаковые системы</w:t>
      </w:r>
      <w:r>
        <w:t xml:space="preserve"> дают представление о явле</w:t>
      </w:r>
      <w:r>
        <w:softHyphen/>
        <w:t>ниях окружающего нас мира (например, шкала измерительного прибора, высота столбика ртути в термометре и т. д.).</w:t>
      </w:r>
    </w:p>
    <w:p w:rsidR="00347032" w:rsidRDefault="00347032">
      <w:pPr>
        <w:ind w:firstLine="220"/>
      </w:pPr>
      <w:r>
        <w:rPr>
          <w:b/>
        </w:rPr>
        <w:t>Языковые знаковые системы</w:t>
      </w:r>
      <w:r>
        <w:t xml:space="preserve"> выполняют сигнальные функ</w:t>
      </w:r>
      <w:r>
        <w:softHyphen/>
        <w:t>ции, а также задачи сопоставления совокупностей явлений и их анализа. Характерно, что в этих системах сочетание знаков при</w:t>
      </w:r>
      <w:r>
        <w:softHyphen/>
        <w:t>обретает смысл только тогда, когда их объединение производит</w:t>
      </w:r>
      <w:r>
        <w:softHyphen/>
        <w:t>ся по определенным правилам.</w:t>
      </w:r>
    </w:p>
    <w:p w:rsidR="00347032" w:rsidRDefault="00347032">
      <w:pPr>
        <w:ind w:firstLine="220"/>
      </w:pPr>
      <w:r>
        <w:t>В языковых знаковых системах различают естественные и ис</w:t>
      </w:r>
      <w:r>
        <w:softHyphen/>
        <w:t>кусственные системы знаков, или языков.</w:t>
      </w:r>
    </w:p>
    <w:p w:rsidR="00347032" w:rsidRDefault="00347032">
      <w:pPr>
        <w:ind w:firstLine="220"/>
      </w:pPr>
      <w:r>
        <w:t>С точки зрения семиотики человеческая речь, выраженная зна</w:t>
      </w:r>
      <w:r>
        <w:softHyphen/>
        <w:t>ками-буквами, составляет</w:t>
      </w:r>
      <w:r>
        <w:rPr>
          <w:b/>
        </w:rPr>
        <w:t xml:space="preserve"> естественный язык.</w:t>
      </w:r>
    </w:p>
    <w:p w:rsidR="00347032" w:rsidRDefault="00347032">
      <w:pPr>
        <w:ind w:firstLine="220"/>
      </w:pPr>
      <w:r>
        <w:rPr>
          <w:b/>
        </w:rPr>
        <w:t>Искусственные языковые системы</w:t>
      </w:r>
      <w:r>
        <w:t xml:space="preserve"> используются в различных областях жизни и техники. К ним относятся системы математичес</w:t>
      </w:r>
      <w:r>
        <w:softHyphen/>
        <w:t>ких, химических знаков, алгоритмические языки, графики и др.</w:t>
      </w:r>
    </w:p>
    <w:p w:rsidR="00347032" w:rsidRDefault="00347032">
      <w:r>
        <w:t>Не исключая естественного языка, искусственные, или симво</w:t>
      </w:r>
      <w:r>
        <w:softHyphen/>
        <w:t>лические языки упрощают изложение специальных вопросов оп</w:t>
      </w:r>
      <w:r>
        <w:softHyphen/>
        <w:t>ределенной области знаний.</w:t>
      </w:r>
    </w:p>
    <w:p w:rsidR="00347032" w:rsidRDefault="00347032">
      <w:r>
        <w:t>Таким образом,</w:t>
      </w:r>
      <w:r>
        <w:rPr>
          <w:b/>
        </w:rPr>
        <w:t xml:space="preserve"> статистический график</w:t>
      </w:r>
      <w:r>
        <w:rPr>
          <w:noProof/>
        </w:rPr>
        <w:t xml:space="preserve"> -</w:t>
      </w:r>
      <w:r>
        <w:t xml:space="preserve"> это чертеж, на ко</w:t>
      </w:r>
      <w:r>
        <w:softHyphen/>
        <w:t>тором статистические совокупности, характеризуемые определен</w:t>
      </w:r>
      <w:r>
        <w:softHyphen/>
        <w:t>ными показателями, описываются с помощью условных геомет</w:t>
      </w:r>
      <w:r>
        <w:softHyphen/>
        <w:t>рических образов или знаков. Представление данных таблицы в виде графика производит более сильное впечатление, чем циф</w:t>
      </w:r>
      <w:r>
        <w:softHyphen/>
        <w:t>ры, позволяет лучше осмыслить результаты статистического на</w:t>
      </w:r>
      <w:r>
        <w:softHyphen/>
        <w:t>блюдения, правильно их истолковать, значительно облегчает по</w:t>
      </w:r>
      <w:r>
        <w:softHyphen/>
        <w:t>нимание статистического материала, делает его наглядным и до</w:t>
      </w:r>
      <w:r>
        <w:softHyphen/>
        <w:t>ступным. Это, однако, вовсе не означает, что графики имеют лишь иллюстративное значение. Они дают новое знание о предмете исследования, являясь методом обобщения исходной информа</w:t>
      </w:r>
      <w:r>
        <w:softHyphen/>
        <w:t>ции.</w:t>
      </w:r>
    </w:p>
    <w:p w:rsidR="00347032" w:rsidRDefault="00347032">
      <w:r>
        <w:t>Значение графического метода в анализе и обобщении дан</w:t>
      </w:r>
      <w:r>
        <w:softHyphen/>
        <w:t>ных велико. Графическое изображение прежде всего позволяет осуществить контроль достоверности статистических показате</w:t>
      </w:r>
      <w:r>
        <w:softHyphen/>
        <w:t>лей, так как, представленные на графике, они более ярко пока</w:t>
      </w:r>
      <w:r>
        <w:softHyphen/>
        <w:t>зывают имеющиеся неточности, связанные либо с наличием ошибок наблюдения, либо с сущностью изучаемого явления. С помощью графического изображения возможны изучение зако</w:t>
      </w:r>
      <w:r>
        <w:softHyphen/>
        <w:t>номерностей развития явления, установление существующих взаимосвязей. Простое сопоставление данных не всегда дает возможность уловить наличие причинных зависимостей, в то же время их графическое изображение способствует выявлению причинных связей, в особенности в случае установления пер</w:t>
      </w:r>
      <w:r>
        <w:softHyphen/>
        <w:t>воначальных гипотез, подлежащих затем дальнейшей разработ</w:t>
      </w:r>
      <w:r>
        <w:softHyphen/>
        <w:t>ке. Графики также широко используются для изучения структу</w:t>
      </w:r>
      <w:r>
        <w:softHyphen/>
        <w:t>ры явлений, их изменения во времени и размещения в про</w:t>
      </w:r>
      <w:r>
        <w:softHyphen/>
        <w:t>странстве. В них более выразительно проявляются сравнивае</w:t>
      </w:r>
      <w:r>
        <w:softHyphen/>
        <w:t>мые характеристики и отчетливо видны основные тенденции развития и взаимосвязи, присущие изучаемому явлению или процессу.</w:t>
      </w:r>
    </w:p>
    <w:p w:rsidR="00347032" w:rsidRDefault="00347032">
      <w:r>
        <w:t xml:space="preserve">При построении графического изображения следует соблюдать </w:t>
      </w:r>
      <w:r>
        <w:rPr>
          <w:smallCaps/>
        </w:rPr>
        <w:t xml:space="preserve">ряд </w:t>
      </w:r>
      <w:r>
        <w:t>требований. Прежде всего график должен быть достаточно наглядным, так как весь смысл графического изображения как ме</w:t>
      </w:r>
      <w:r>
        <w:softHyphen/>
        <w:t>тода анализа в том и состоит, чтобы наглядно изобразить стати</w:t>
      </w:r>
      <w:r>
        <w:softHyphen/>
        <w:t>стические показатели. Кроме того, график должен быть вырази</w:t>
      </w:r>
      <w:r>
        <w:softHyphen/>
        <w:t>тельным, доходчивым и понятным. Для выполнения вышепере</w:t>
      </w:r>
      <w:r>
        <w:softHyphen/>
        <w:t>численных требований каждый график должен включать ряд ос-ковных элементов: графический образ; поле графика;</w:t>
      </w:r>
    </w:p>
    <w:p w:rsidR="00347032" w:rsidRDefault="00347032">
      <w:pPr>
        <w:ind w:firstLine="0"/>
      </w:pPr>
      <w:r>
        <w:t>пространственные ориентиры; масштабные ориентиры; экспли</w:t>
      </w:r>
      <w:r>
        <w:softHyphen/>
        <w:t>кацию графика.</w:t>
      </w:r>
    </w:p>
    <w:p w:rsidR="00347032" w:rsidRDefault="00347032">
      <w:pPr>
        <w:spacing w:before="100"/>
        <w:ind w:firstLine="0"/>
        <w:jc w:val="right"/>
      </w:pPr>
    </w:p>
    <w:p w:rsidR="00347032" w:rsidRDefault="00347032">
      <w:pPr>
        <w:ind w:left="80" w:firstLine="260"/>
      </w:pPr>
      <w:r>
        <w:t>Рассмотрим подробнее каждый из указанных элементов.</w:t>
      </w:r>
      <w:r>
        <w:rPr>
          <w:b/>
        </w:rPr>
        <w:t xml:space="preserve"> Графический образ (основа графика)</w:t>
      </w:r>
      <w:r>
        <w:rPr>
          <w:noProof/>
        </w:rPr>
        <w:t xml:space="preserve"> -</w:t>
      </w:r>
      <w:r>
        <w:t xml:space="preserve"> это геометрические знаки т. е. совокупность точек, линий, фигур, с помощью которых изображаются статистические показатели. Важно правильно выбрать графический образ, который должен соответствовать цели графи</w:t>
      </w:r>
      <w:r>
        <w:softHyphen/>
        <w:t>ка и способствовать наибольшей выразительности изображаемых статистических данных. Графическими являются лишь те образы, в которых свойства геометрических знаков</w:t>
      </w:r>
      <w:r>
        <w:rPr>
          <w:noProof/>
        </w:rPr>
        <w:t xml:space="preserve"> -</w:t>
      </w:r>
      <w:r>
        <w:t xml:space="preserve"> фигура, размер ли</w:t>
      </w:r>
      <w:r>
        <w:softHyphen/>
        <w:t>ний, расположение частей</w:t>
      </w:r>
      <w:r>
        <w:rPr>
          <w:noProof/>
        </w:rPr>
        <w:t xml:space="preserve"> -</w:t>
      </w:r>
      <w:r>
        <w:t xml:space="preserve"> имеют существенное значение для вы</w:t>
      </w:r>
      <w:r>
        <w:softHyphen/>
        <w:t>ражения содержания изображаемых статистических величин, при</w:t>
      </w:r>
      <w:r>
        <w:softHyphen/>
        <w:t>чем каждому изменению выражаемого содержания соответствует изменение графического образа.</w:t>
      </w:r>
    </w:p>
    <w:p w:rsidR="00347032" w:rsidRDefault="00347032">
      <w:pPr>
        <w:ind w:left="40" w:firstLine="260"/>
      </w:pPr>
      <w:r>
        <w:rPr>
          <w:b/>
        </w:rPr>
        <w:t>Поле графика</w:t>
      </w:r>
      <w:r>
        <w:rPr>
          <w:noProof/>
        </w:rPr>
        <w:t xml:space="preserve"> -</w:t>
      </w:r>
      <w:r>
        <w:t xml:space="preserve"> это часть плоскости, где расположены графи</w:t>
      </w:r>
      <w:r>
        <w:softHyphen/>
        <w:t>ческие образы. Поле графика имеет определенные размеры, ко</w:t>
      </w:r>
      <w:r>
        <w:softHyphen/>
        <w:t>торые зависят от его назначения.</w:t>
      </w:r>
    </w:p>
    <w:p w:rsidR="00347032" w:rsidRDefault="00347032">
      <w:pPr>
        <w:keepNext/>
        <w:ind w:firstLine="240"/>
      </w:pPr>
      <w:r>
        <w:rPr>
          <w:b/>
        </w:rPr>
        <w:t>Пространственные ориентиры</w:t>
      </w:r>
      <w:r>
        <w:t xml:space="preserve"> графика задаются в виде систе</w:t>
      </w:r>
      <w:r>
        <w:softHyphen/>
        <w:t>мы координатных сеток. Система координат необходима для разме</w:t>
      </w:r>
      <w:r>
        <w:softHyphen/>
        <w:t>щения геометрических знаков в поле графика. Наиболее распрост</w:t>
      </w:r>
      <w:r>
        <w:softHyphen/>
        <w:t>раненной является система прямоугольных координат (рис.</w:t>
      </w:r>
      <w:r>
        <w:rPr>
          <w:noProof/>
        </w:rPr>
        <w:t xml:space="preserve"> 5.18).</w:t>
      </w:r>
      <w:r>
        <w:t xml:space="preserve"> Для построения статистических графиков используется обычно только первый и изредка первый и четвертый квадраты. В практике графического изображения применяются также по</w:t>
      </w:r>
      <w:r>
        <w:softHyphen/>
        <w:t>лярные координаты. Они необходимы для наглядного изображения цикли</w:t>
      </w:r>
      <w:r>
        <w:softHyphen/>
        <w:t xml:space="preserve">ческого движения во времени. В </w:t>
      </w:r>
      <w:r w:rsidR="00123C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34.25pt" fillcolor="window">
            <v:imagedata r:id="rId4" o:title=""/>
          </v:shape>
        </w:pict>
      </w:r>
    </w:p>
    <w:p w:rsidR="00347032" w:rsidRDefault="00347032">
      <w:pPr>
        <w:pStyle w:val="a3"/>
        <w:rPr>
          <w:lang w:val="en-US"/>
        </w:rPr>
      </w:pPr>
      <w:r>
        <w:t xml:space="preserve">рис 5.1 </w:t>
      </w:r>
    </w:p>
    <w:p w:rsidR="00347032" w:rsidRDefault="00347032">
      <w:pPr>
        <w:ind w:firstLine="0"/>
      </w:pPr>
      <w:r>
        <w:t>по</w:t>
      </w:r>
      <w:r>
        <w:softHyphen/>
        <w:t>лярной системе координат (рис.</w:t>
      </w:r>
      <w:r>
        <w:rPr>
          <w:noProof/>
        </w:rPr>
        <w:t xml:space="preserve"> 5.1) </w:t>
      </w:r>
      <w:r>
        <w:t>один из лучей, обычно правый гори</w:t>
      </w:r>
      <w:r>
        <w:softHyphen/>
        <w:t>зонтальный, принимается за ось коор</w:t>
      </w:r>
      <w:r>
        <w:softHyphen/>
        <w:t>динат, относительно которой опреде</w:t>
      </w:r>
      <w:r>
        <w:softHyphen/>
        <w:t>ляется угол луча. Второй координатой считается ее расстояние от центра сетки, называемое</w:t>
      </w:r>
      <w:r>
        <w:rPr>
          <w:b/>
        </w:rPr>
        <w:t xml:space="preserve"> радиусом.</w:t>
      </w:r>
      <w:r>
        <w:t xml:space="preserve"> В ради</w:t>
      </w:r>
      <w:r>
        <w:softHyphen/>
        <w:t>альных графиках лучи обозначают моменты времени, а окружности</w:t>
      </w:r>
      <w:r>
        <w:rPr>
          <w:noProof/>
        </w:rPr>
        <w:t xml:space="preserve"> -</w:t>
      </w:r>
      <w:r>
        <w:t>величины изучаемого явления. На статистических картах пространственные ориентиры задаются контурной сеткой (контуры рек, береговая линия морей и океанов, границы государств) и определяют те терри</w:t>
      </w:r>
      <w:r>
        <w:softHyphen/>
        <w:t>тории, к которым относятся статистические величины.</w:t>
      </w:r>
    </w:p>
    <w:p w:rsidR="00347032" w:rsidRDefault="00347032">
      <w:pPr>
        <w:ind w:firstLine="240"/>
      </w:pPr>
      <w:r>
        <w:rPr>
          <w:b/>
        </w:rPr>
        <w:t>Масштабные ориентиры</w:t>
      </w:r>
      <w:r>
        <w:t xml:space="preserve"> статистического графика определя</w:t>
      </w:r>
      <w:r>
        <w:softHyphen/>
        <w:t>ются масштабом и системой масштабных шкал. Масштаб статис</w:t>
      </w:r>
      <w:r>
        <w:softHyphen/>
        <w:t>тического графика</w:t>
      </w:r>
      <w:r>
        <w:rPr>
          <w:noProof/>
        </w:rPr>
        <w:t xml:space="preserve"> -</w:t>
      </w:r>
      <w:r>
        <w:t xml:space="preserve"> это мера перевода числовой величины в гра</w:t>
      </w:r>
      <w:r>
        <w:softHyphen/>
        <w:t>фическую.</w:t>
      </w:r>
    </w:p>
    <w:p w:rsidR="00347032" w:rsidRDefault="00347032">
      <w:pPr>
        <w:spacing w:before="60"/>
        <w:ind w:firstLine="0"/>
        <w:jc w:val="left"/>
      </w:pPr>
    </w:p>
    <w:p w:rsidR="00347032" w:rsidRDefault="00347032">
      <w:pPr>
        <w:ind w:left="40" w:firstLine="220"/>
      </w:pPr>
      <w:r>
        <w:rPr>
          <w:b/>
        </w:rPr>
        <w:t>Масштабной шкалой</w:t>
      </w:r>
      <w:r>
        <w:t xml:space="preserve"> называется линия, отдельные точки ко</w:t>
      </w:r>
      <w:r>
        <w:softHyphen/>
        <w:t>торой могут быть прочитаны как определенные числа. Шкала имеет большое значение в графике и включает три элемента: линию (или носитель шкалы), определенное число помеченных черточками точек, которые расположены на носителе шкалы в определенном порядке, цифровое обозначение чисел, соответствующих отдель</w:t>
      </w:r>
      <w:r>
        <w:softHyphen/>
        <w:t>ным помеченным точкам. Как правило, цифровым обозначением снабжаются не все помеченные точки, а лишь некоторые из них, расположенные в определенном порядке. По правилам числовое значение необходимо помещать строго против соответствующих точек, а не между ними (рис.</w:t>
      </w:r>
      <w:r>
        <w:rPr>
          <w:noProof/>
        </w:rPr>
        <w:t xml:space="preserve"> 5.2).</w:t>
      </w:r>
    </w:p>
    <w:p w:rsidR="00347032" w:rsidRDefault="00123CE6">
      <w:pPr>
        <w:spacing w:before="160"/>
        <w:ind w:firstLine="0"/>
        <w:jc w:val="left"/>
      </w:pPr>
      <w:r>
        <w:pict>
          <v:shape id="_x0000_i1026" type="#_x0000_t75" style="width:314.25pt;height:105.75pt" fillcolor="window">
            <v:imagedata r:id="rId5" o:title="untitled2"/>
          </v:shape>
        </w:pict>
      </w:r>
    </w:p>
    <w:p w:rsidR="00347032" w:rsidRDefault="00347032">
      <w:pPr>
        <w:ind w:left="40" w:firstLine="0"/>
        <w:jc w:val="left"/>
      </w:pPr>
      <w:r>
        <w:t>Рис.</w:t>
      </w:r>
      <w:r>
        <w:rPr>
          <w:b/>
          <w:noProof/>
        </w:rPr>
        <w:t xml:space="preserve"> 5.2.</w:t>
      </w:r>
      <w:r>
        <w:t xml:space="preserve"> Числовые интервалы</w:t>
      </w:r>
    </w:p>
    <w:p w:rsidR="00347032" w:rsidRDefault="00347032">
      <w:pPr>
        <w:spacing w:before="140"/>
        <w:ind w:left="80" w:firstLine="220"/>
      </w:pPr>
      <w:r>
        <w:t>Носитель шкалы может представлять собой как прямую, так и кривую линии. Поэтому различают</w:t>
      </w:r>
      <w:r>
        <w:rPr>
          <w:b/>
        </w:rPr>
        <w:t xml:space="preserve"> шкалы прямолинейные</w:t>
      </w:r>
      <w:r>
        <w:t xml:space="preserve"> (на</w:t>
      </w:r>
      <w:r>
        <w:softHyphen/>
        <w:t>пример, миллиметровая линейка) и</w:t>
      </w:r>
      <w:r>
        <w:rPr>
          <w:b/>
        </w:rPr>
        <w:t xml:space="preserve"> криволинейные</w:t>
      </w:r>
      <w:r>
        <w:rPr>
          <w:noProof/>
        </w:rPr>
        <w:t xml:space="preserve"> -</w:t>
      </w:r>
      <w:r>
        <w:t xml:space="preserve"> дуговые и круговые (циферблат часов).</w:t>
      </w:r>
    </w:p>
    <w:p w:rsidR="00347032" w:rsidRDefault="00347032">
      <w:pPr>
        <w:ind w:left="80" w:firstLine="220"/>
      </w:pPr>
      <w:r>
        <w:t>Графические и числовые интервалы бывают равными и нерав</w:t>
      </w:r>
      <w:r>
        <w:softHyphen/>
        <w:t>ными. Если на всем протяжении шкалы равным графическим ин</w:t>
      </w:r>
      <w:r>
        <w:softHyphen/>
        <w:t>тервалам соответствуют равные числовые, такая шкала называ</w:t>
      </w:r>
      <w:r>
        <w:softHyphen/>
        <w:t>ется</w:t>
      </w:r>
      <w:r>
        <w:rPr>
          <w:b/>
        </w:rPr>
        <w:t xml:space="preserve"> равномерной.</w:t>
      </w:r>
      <w:r>
        <w:t xml:space="preserve"> Когда же равным числовым интервалам со</w:t>
      </w:r>
      <w:r>
        <w:softHyphen/>
        <w:t>ответствуют неравные графические интервалы и наоборот, шкала называется</w:t>
      </w:r>
      <w:r>
        <w:rPr>
          <w:b/>
        </w:rPr>
        <w:t xml:space="preserve"> неравномерной.</w:t>
      </w:r>
    </w:p>
    <w:p w:rsidR="00347032" w:rsidRDefault="00347032">
      <w:pPr>
        <w:ind w:left="80" w:firstLine="220"/>
      </w:pPr>
      <w:r>
        <w:t>Масштабом равномерной шкалы называется</w:t>
      </w:r>
      <w:r>
        <w:rPr>
          <w:b/>
        </w:rPr>
        <w:t xml:space="preserve"> длина отрезка</w:t>
      </w:r>
      <w:r>
        <w:t xml:space="preserve"> (гра</w:t>
      </w:r>
      <w:r>
        <w:softHyphen/>
        <w:t>фический интервал), принятого за единицу и измеренного в каких-либо мерах. Чем меньше масштаб (рис.</w:t>
      </w:r>
      <w:r>
        <w:rPr>
          <w:noProof/>
        </w:rPr>
        <w:t xml:space="preserve"> 5.3),</w:t>
      </w:r>
      <w:r>
        <w:t xml:space="preserve"> тем гуще располагаются на шкале точки, имеющие одно и то же значение. Построить шкалу</w:t>
      </w:r>
      <w:r>
        <w:rPr>
          <w:noProof/>
        </w:rPr>
        <w:t xml:space="preserve"> -</w:t>
      </w:r>
      <w:r>
        <w:t>это значит на заданном носителе шкалы разместить точки и обозначить их соответствующими числами согласно условиям задачи.</w:t>
      </w:r>
    </w:p>
    <w:p w:rsidR="00347032" w:rsidRDefault="00347032">
      <w:pPr>
        <w:ind w:left="80" w:firstLine="220"/>
      </w:pPr>
      <w:r>
        <w:t>Как правило, масштаб определяется примерной прикидкой воз</w:t>
      </w:r>
      <w:r>
        <w:softHyphen/>
        <w:t>можной длины шкалы и ее пределов. Например, на поле в</w:t>
      </w:r>
      <w:r>
        <w:rPr>
          <w:noProof/>
        </w:rPr>
        <w:t xml:space="preserve"> 20</w:t>
      </w:r>
      <w:r>
        <w:t xml:space="preserve"> кле</w:t>
      </w:r>
      <w:r>
        <w:softHyphen/>
        <w:t>ток надо построить шкалу от</w:t>
      </w:r>
      <w:r>
        <w:rPr>
          <w:noProof/>
        </w:rPr>
        <w:t xml:space="preserve"> 0</w:t>
      </w:r>
      <w:r>
        <w:t xml:space="preserve"> до</w:t>
      </w:r>
      <w:r>
        <w:rPr>
          <w:noProof/>
        </w:rPr>
        <w:t xml:space="preserve"> 850.</w:t>
      </w:r>
      <w:r>
        <w:t xml:space="preserve"> Так как</w:t>
      </w:r>
      <w:r>
        <w:rPr>
          <w:noProof/>
        </w:rPr>
        <w:t xml:space="preserve"> 850</w:t>
      </w:r>
      <w:r>
        <w:t xml:space="preserve"> не делится удоб</w:t>
      </w:r>
      <w:r>
        <w:softHyphen/>
        <w:t>рю на</w:t>
      </w:r>
      <w:r>
        <w:rPr>
          <w:noProof/>
        </w:rPr>
        <w:t xml:space="preserve"> 20,</w:t>
      </w:r>
      <w:r>
        <w:t xml:space="preserve"> то округляем число</w:t>
      </w:r>
      <w:r>
        <w:rPr>
          <w:noProof/>
        </w:rPr>
        <w:t xml:space="preserve"> 850</w:t>
      </w:r>
      <w:r>
        <w:t xml:space="preserve"> до ближайшего удобного числа,</w:t>
      </w:r>
    </w:p>
    <w:p w:rsidR="00347032" w:rsidRDefault="00347032">
      <w:pPr>
        <w:spacing w:before="80"/>
        <w:ind w:firstLine="0"/>
        <w:jc w:val="right"/>
      </w:pPr>
    </w:p>
    <w:p w:rsidR="00347032" w:rsidRDefault="00123CE6">
      <w:pPr>
        <w:ind w:left="720" w:firstLine="0"/>
        <w:jc w:val="left"/>
      </w:pPr>
      <w:r>
        <w:pict>
          <v:shape id="_x0000_i1027" type="#_x0000_t75" style="width:240.75pt;height:115.5pt" fillcolor="window">
            <v:imagedata r:id="rId6" o:title="untitled3"/>
          </v:shape>
        </w:pict>
      </w:r>
    </w:p>
    <w:p w:rsidR="00347032" w:rsidRDefault="00347032">
      <w:pPr>
        <w:spacing w:before="240"/>
        <w:ind w:left="80" w:firstLine="0"/>
        <w:jc w:val="center"/>
      </w:pPr>
      <w:r>
        <w:rPr>
          <w:b/>
          <w:sz w:val="16"/>
        </w:rPr>
        <w:t>Рис.</w:t>
      </w:r>
      <w:r>
        <w:rPr>
          <w:b/>
          <w:noProof/>
          <w:sz w:val="16"/>
        </w:rPr>
        <w:t xml:space="preserve"> 5.3.</w:t>
      </w:r>
      <w:r>
        <w:rPr>
          <w:sz w:val="16"/>
        </w:rPr>
        <w:t xml:space="preserve"> Масштабы</w:t>
      </w:r>
    </w:p>
    <w:p w:rsidR="00347032" w:rsidRDefault="00347032">
      <w:pPr>
        <w:spacing w:before="120"/>
        <w:ind w:firstLine="0"/>
      </w:pPr>
      <w:r>
        <w:t>в данном случае</w:t>
      </w:r>
      <w:r>
        <w:rPr>
          <w:noProof/>
        </w:rPr>
        <w:t xml:space="preserve"> 1000 (1000 : 20 = 50),</w:t>
      </w:r>
      <w:r>
        <w:t xml:space="preserve"> т. е. в одной клетке</w:t>
      </w:r>
      <w:r>
        <w:rPr>
          <w:noProof/>
        </w:rPr>
        <w:t xml:space="preserve"> 50,</w:t>
      </w:r>
      <w:r>
        <w:t xml:space="preserve"> а в двух клетках</w:t>
      </w:r>
      <w:r>
        <w:rPr>
          <w:noProof/>
        </w:rPr>
        <w:t xml:space="preserve"> 100;</w:t>
      </w:r>
      <w:r>
        <w:t xml:space="preserve"> следовательно, масштаб</w:t>
      </w:r>
      <w:r>
        <w:rPr>
          <w:noProof/>
        </w:rPr>
        <w:t xml:space="preserve"> - 100</w:t>
      </w:r>
      <w:r>
        <w:t xml:space="preserve"> в двух клетках.</w:t>
      </w:r>
    </w:p>
    <w:p w:rsidR="00347032" w:rsidRDefault="00347032">
      <w:pPr>
        <w:ind w:firstLine="240"/>
      </w:pPr>
      <w:r>
        <w:t>Из неравномерных наибольшее распространение имеет лога</w:t>
      </w:r>
      <w:r>
        <w:softHyphen/>
        <w:t>рифмическая шкала. Методика ее построения несколько иная, так как на этой шкале отрезки пропорциональны не изображаемым величинам, а их логарифмам. Так, при основании</w:t>
      </w:r>
      <w:r>
        <w:rPr>
          <w:noProof/>
        </w:rPr>
        <w:t xml:space="preserve"> 10</w:t>
      </w:r>
      <w:r>
        <w:t xml:space="preserve"> 1д1</w:t>
      </w:r>
      <w:r>
        <w:rPr>
          <w:noProof/>
        </w:rPr>
        <w:t xml:space="preserve"> =</w:t>
      </w:r>
      <w:r>
        <w:t xml:space="preserve"> О-1д1</w:t>
      </w:r>
      <w:r>
        <w:rPr>
          <w:noProof/>
        </w:rPr>
        <w:t xml:space="preserve"> = 0 = 1;</w:t>
      </w:r>
      <w:r>
        <w:t xml:space="preserve"> 1д100</w:t>
      </w:r>
      <w:r>
        <w:rPr>
          <w:noProof/>
        </w:rPr>
        <w:t xml:space="preserve"> = 2</w:t>
      </w:r>
      <w:r>
        <w:t xml:space="preserve"> и т. д. (рис.</w:t>
      </w:r>
      <w:r>
        <w:rPr>
          <w:noProof/>
        </w:rPr>
        <w:t xml:space="preserve"> 5.4).</w:t>
      </w:r>
    </w:p>
    <w:p w:rsidR="00347032" w:rsidRDefault="00123CE6">
      <w:pPr>
        <w:spacing w:before="180"/>
        <w:ind w:left="500" w:firstLine="0"/>
        <w:jc w:val="left"/>
      </w:pPr>
      <w:r>
        <w:pict>
          <v:shape id="_x0000_i1028" type="#_x0000_t75" style="width:258pt;height:93.75pt" fillcolor="window">
            <v:imagedata r:id="rId7" o:title="untitled4"/>
          </v:shape>
        </w:pict>
      </w:r>
    </w:p>
    <w:p w:rsidR="00347032" w:rsidRDefault="00347032">
      <w:pPr>
        <w:spacing w:before="540"/>
        <w:ind w:firstLine="260"/>
      </w:pPr>
      <w:r>
        <w:t>Последний элемент графика -</w:t>
      </w:r>
      <w:r>
        <w:rPr>
          <w:b/>
        </w:rPr>
        <w:t xml:space="preserve"> экспликация.</w:t>
      </w:r>
      <w:r>
        <w:t xml:space="preserve"> Каждый график должен иметь словесное описание его содержания. Оно включа</w:t>
      </w:r>
      <w:r>
        <w:softHyphen/>
        <w:t>ет в себя название графика, которое в краткой форме передает его содержание; подписи вдоль масштабных шкал и пояснения к отдельным частям графика.</w:t>
      </w:r>
    </w:p>
    <w:p w:rsidR="00347032" w:rsidRDefault="00347032">
      <w:pPr>
        <w:spacing w:before="340"/>
        <w:ind w:firstLine="0"/>
        <w:jc w:val="left"/>
      </w:pPr>
      <w:r>
        <w:rPr>
          <w:b/>
          <w:noProof/>
        </w:rPr>
        <w:t>5.2.</w:t>
      </w:r>
      <w:r>
        <w:rPr>
          <w:b/>
        </w:rPr>
        <w:t xml:space="preserve"> КЛАССИФИКАЦИЯ ВИДОВ ГРАФИКОВ</w:t>
      </w:r>
    </w:p>
    <w:p w:rsidR="00347032" w:rsidRDefault="00347032">
      <w:pPr>
        <w:spacing w:before="160"/>
        <w:ind w:firstLine="240"/>
      </w:pPr>
      <w:r>
        <w:t xml:space="preserve">Существует множество видов графических изображений (рис. </w:t>
      </w:r>
      <w:r>
        <w:rPr>
          <w:noProof/>
        </w:rPr>
        <w:t>5.5; 5.6).</w:t>
      </w:r>
      <w:r>
        <w:t xml:space="preserve"> Их классификация основана на ряде признаков: а) спо</w:t>
      </w:r>
      <w:r>
        <w:softHyphen/>
        <w:t>соб построения графического образа; б) геометрические знаки,</w:t>
      </w:r>
    </w:p>
    <w:p w:rsidR="00347032" w:rsidRDefault="00347032">
      <w:pPr>
        <w:spacing w:before="40"/>
        <w:ind w:firstLine="0"/>
        <w:jc w:val="left"/>
      </w:pPr>
    </w:p>
    <w:p w:rsidR="00347032" w:rsidRDefault="00123CE6">
      <w:pPr>
        <w:ind w:left="120" w:firstLine="0"/>
        <w:jc w:val="left"/>
      </w:pPr>
      <w:r>
        <w:pict>
          <v:shape id="_x0000_i1029" type="#_x0000_t75" style="width:279pt;height:165.75pt" fillcolor="window">
            <v:imagedata r:id="rId8" o:title="untitled5"/>
          </v:shape>
        </w:pict>
      </w:r>
    </w:p>
    <w:p w:rsidR="00347032" w:rsidRDefault="00347032">
      <w:pPr>
        <w:spacing w:before="120"/>
        <w:ind w:left="800" w:right="800" w:firstLine="0"/>
        <w:jc w:val="center"/>
      </w:pPr>
      <w:r>
        <w:rPr>
          <w:b/>
        </w:rPr>
        <w:t>Рис.</w:t>
      </w:r>
      <w:r>
        <w:rPr>
          <w:b/>
          <w:noProof/>
        </w:rPr>
        <w:t xml:space="preserve"> 5.5.</w:t>
      </w:r>
      <w:r>
        <w:t xml:space="preserve"> Классификация статистических графиков по форме графического образа</w:t>
      </w:r>
    </w:p>
    <w:p w:rsidR="00347032" w:rsidRDefault="00347032">
      <w:pPr>
        <w:spacing w:before="160"/>
        <w:ind w:firstLine="0"/>
        <w:jc w:val="left"/>
      </w:pPr>
      <w:r>
        <w:t>изображающие статистические показатели; в) задачи, решаемые с помощью графического изображения.</w:t>
      </w:r>
    </w:p>
    <w:p w:rsidR="00347032" w:rsidRDefault="00347032">
      <w:pPr>
        <w:ind w:firstLine="240"/>
      </w:pPr>
      <w:r>
        <w:rPr>
          <w:b/>
        </w:rPr>
        <w:t>По способу построения</w:t>
      </w:r>
      <w:r>
        <w:t xml:space="preserve"> статистические графики делятся на </w:t>
      </w:r>
      <w:r>
        <w:rPr>
          <w:b/>
        </w:rPr>
        <w:t>диаграммы и статистические карты.</w:t>
      </w:r>
    </w:p>
    <w:p w:rsidR="00347032" w:rsidRDefault="00347032">
      <w:r>
        <w:t>Диаграммы</w:t>
      </w:r>
      <w:r>
        <w:rPr>
          <w:noProof/>
        </w:rPr>
        <w:t xml:space="preserve"> -</w:t>
      </w:r>
      <w:r>
        <w:t xml:space="preserve"> наиболее распространенный способ графических изображений. Это графики количественных отношений. Виды и способы их построения разнообразны. Диаграммы применяются для наглядного сопоставления в различных аспектах (простран</w:t>
      </w:r>
      <w:r>
        <w:softHyphen/>
        <w:t>ственном, временном и др.) независимых друг от друга величин:</w:t>
      </w:r>
    </w:p>
    <w:p w:rsidR="00347032" w:rsidRDefault="00347032">
      <w:pPr>
        <w:ind w:firstLine="0"/>
      </w:pPr>
      <w:r>
        <w:t>территорий, населения и т. д. При этом сравнение исследуемых</w:t>
      </w:r>
    </w:p>
    <w:p w:rsidR="00347032" w:rsidRDefault="00123CE6">
      <w:pPr>
        <w:spacing w:before="140"/>
        <w:ind w:left="340" w:firstLine="0"/>
        <w:jc w:val="left"/>
      </w:pPr>
      <w:r>
        <w:pict>
          <v:shape id="_x0000_i1030" type="#_x0000_t75" style="width:263.25pt;height:141pt" fillcolor="window">
            <v:imagedata r:id="rId9" o:title="untitled6"/>
          </v:shape>
        </w:pict>
      </w:r>
    </w:p>
    <w:p w:rsidR="00347032" w:rsidRDefault="00347032">
      <w:pPr>
        <w:spacing w:before="140" w:line="220" w:lineRule="auto"/>
        <w:ind w:left="800" w:right="8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5.6.</w:t>
      </w:r>
      <w:r>
        <w:rPr>
          <w:sz w:val="18"/>
        </w:rPr>
        <w:t xml:space="preserve"> Классификация статистических графиков по способу построения и задачам изображения</w:t>
      </w:r>
    </w:p>
    <w:p w:rsidR="00347032" w:rsidRDefault="00347032">
      <w:pPr>
        <w:spacing w:before="80"/>
        <w:ind w:firstLine="0"/>
        <w:jc w:val="right"/>
      </w:pPr>
    </w:p>
    <w:p w:rsidR="00347032" w:rsidRDefault="00347032">
      <w:pPr>
        <w:ind w:left="80" w:firstLine="0"/>
      </w:pPr>
      <w:r>
        <w:t>совокупностей производится по какому-либо существенному варь</w:t>
      </w:r>
      <w:r>
        <w:softHyphen/>
        <w:t>ирующему признаку Статистические карты</w:t>
      </w:r>
      <w:r>
        <w:rPr>
          <w:noProof/>
        </w:rPr>
        <w:t xml:space="preserve"> -</w:t>
      </w:r>
      <w:r>
        <w:t xml:space="preserve"> графики количествен</w:t>
      </w:r>
      <w:r>
        <w:softHyphen/>
        <w:t>ного распределения по поверхности. По своей основной цели они близко примыкают к диаграммам и специфичны лишь в том отно</w:t>
      </w:r>
      <w:r>
        <w:softHyphen/>
        <w:t>шении, что представляют собой условные изображения статисти</w:t>
      </w:r>
      <w:r>
        <w:softHyphen/>
        <w:t>ческих данных на контурной географической карте, т. е. показы</w:t>
      </w:r>
      <w:r>
        <w:softHyphen/>
        <w:t>вают пространственное размещение или пространственную рас</w:t>
      </w:r>
      <w:r>
        <w:softHyphen/>
        <w:t>пространенность статистических данных.</w:t>
      </w:r>
      <w:r>
        <w:rPr>
          <w:b/>
        </w:rPr>
        <w:t xml:space="preserve"> Геометрические знаки </w:t>
      </w:r>
      <w:r>
        <w:t>как было сказано выше,</w:t>
      </w:r>
      <w:r>
        <w:rPr>
          <w:noProof/>
        </w:rPr>
        <w:t xml:space="preserve"> -</w:t>
      </w:r>
      <w:r>
        <w:t xml:space="preserve"> это либо точки, либо линии или плоскости, либо геометрические тела. В соответствии с этим различают графики точечные, линейные, плоскостные и пространственные (объемные).</w:t>
      </w:r>
    </w:p>
    <w:p w:rsidR="00347032" w:rsidRDefault="00347032">
      <w:pPr>
        <w:ind w:left="40" w:firstLine="260"/>
      </w:pPr>
      <w:r>
        <w:t>При построении точечных диаграмм в качестве графических образов применяются совокупности точек; при построении линей</w:t>
      </w:r>
      <w:r>
        <w:softHyphen/>
        <w:t>ных</w:t>
      </w:r>
      <w:r>
        <w:rPr>
          <w:noProof/>
        </w:rPr>
        <w:t xml:space="preserve"> -</w:t>
      </w:r>
      <w:r>
        <w:t xml:space="preserve"> линии. Основной принцип построения всех плоскостных ди</w:t>
      </w:r>
      <w:r>
        <w:softHyphen/>
        <w:t>аграмм сводится к тому, что статистические величины изобража</w:t>
      </w:r>
      <w:r>
        <w:softHyphen/>
        <w:t>ются в виде геометрических фигур и, в свою очередь, подразде</w:t>
      </w:r>
      <w:r>
        <w:softHyphen/>
        <w:t>ляются на столбиковые, полосовые, круговые, квадратные и фи</w:t>
      </w:r>
      <w:r>
        <w:softHyphen/>
        <w:t>гурные.</w:t>
      </w:r>
    </w:p>
    <w:p w:rsidR="00347032" w:rsidRDefault="00347032">
      <w:pPr>
        <w:ind w:left="80" w:firstLine="260"/>
      </w:pPr>
      <w:r>
        <w:t>Статистические карты по графическому образу делятся на кар</w:t>
      </w:r>
      <w:r>
        <w:softHyphen/>
        <w:t>тограммы и картодиаграммы.</w:t>
      </w:r>
    </w:p>
    <w:p w:rsidR="00347032" w:rsidRDefault="00347032">
      <w:pPr>
        <w:ind w:left="80" w:firstLine="260"/>
      </w:pPr>
      <w:r>
        <w:rPr>
          <w:b/>
        </w:rPr>
        <w:t>В зависимости от круга решаемых задач</w:t>
      </w:r>
      <w:r>
        <w:t xml:space="preserve"> выделяют диаграм</w:t>
      </w:r>
      <w:r>
        <w:softHyphen/>
        <w:t>мы сравнения, структурные диаграммы и диаграммы динамики.</w:t>
      </w:r>
    </w:p>
    <w:p w:rsidR="00347032" w:rsidRDefault="00347032">
      <w:pPr>
        <w:ind w:left="80" w:firstLine="260"/>
      </w:pPr>
      <w:r>
        <w:t>Особым видом графиков являются диаграммы распределения величин, представленных вариационным рядом. Это гистограмма полигон, огива, кумулята.</w:t>
      </w:r>
    </w:p>
    <w:p w:rsidR="00347032" w:rsidRDefault="00347032">
      <w:pPr>
        <w:spacing w:before="300"/>
        <w:ind w:firstLine="0"/>
        <w:jc w:val="left"/>
      </w:pPr>
      <w:r>
        <w:rPr>
          <w:noProof/>
        </w:rPr>
        <w:t>5.3.</w:t>
      </w:r>
      <w:r>
        <w:t xml:space="preserve"> ДИАГРАММЫ СРАВНЕНИЯ</w:t>
      </w:r>
    </w:p>
    <w:p w:rsidR="00347032" w:rsidRDefault="00347032">
      <w:pPr>
        <w:spacing w:before="220"/>
        <w:ind w:firstLine="300"/>
      </w:pPr>
      <w:r>
        <w:t>Наиболее распространенными диаграммами сравнения являют</w:t>
      </w:r>
      <w:r>
        <w:softHyphen/>
        <w:t>ся</w:t>
      </w:r>
      <w:r>
        <w:rPr>
          <w:b/>
        </w:rPr>
        <w:t xml:space="preserve"> столбиковые диаграммы,</w:t>
      </w:r>
      <w:r>
        <w:t xml:space="preserve"> принцип построения которых состо</w:t>
      </w:r>
      <w:r>
        <w:softHyphen/>
        <w:t>ит в изображении статистических показателей в виде поставлен</w:t>
      </w:r>
      <w:r>
        <w:softHyphen/>
        <w:t>ных по вертикали прямоугольников</w:t>
      </w:r>
      <w:r>
        <w:rPr>
          <w:noProof/>
        </w:rPr>
        <w:t xml:space="preserve"> -</w:t>
      </w:r>
      <w:r>
        <w:t xml:space="preserve"> столбиков. Каждый столбик изображает величину отдельного уровня исследуемого статисти</w:t>
      </w:r>
      <w:r>
        <w:softHyphen/>
        <w:t>ческого ряда. Таким образом, сравнение статистических показа</w:t>
      </w:r>
      <w:r>
        <w:softHyphen/>
        <w:t>телей возможно потому, что все сравниваемые показатели выра</w:t>
      </w:r>
      <w:r>
        <w:softHyphen/>
        <w:t>жены в одной единице измерения.</w:t>
      </w:r>
    </w:p>
    <w:p w:rsidR="00347032" w:rsidRDefault="00347032">
      <w:pPr>
        <w:ind w:firstLine="300"/>
      </w:pPr>
      <w:r>
        <w:t>При построении столбиковых диаграмм необходимо начертить систему прямоугольных координат, в которой располагаются стол</w:t>
      </w:r>
      <w:r>
        <w:softHyphen/>
        <w:t>бики. На горизонтальной оси располагаются основания столбиков, величина основания определяется произвольно, но устанавлива</w:t>
      </w:r>
      <w:r>
        <w:softHyphen/>
        <w:t>ется одинаковой для всех.</w:t>
      </w:r>
    </w:p>
    <w:p w:rsidR="00347032" w:rsidRDefault="00347032">
      <w:pPr>
        <w:spacing w:before="40" w:line="360" w:lineRule="auto"/>
        <w:ind w:right="1800" w:firstLine="240"/>
        <w:jc w:val="left"/>
      </w:pPr>
    </w:p>
    <w:p w:rsidR="00347032" w:rsidRDefault="00347032">
      <w:pPr>
        <w:ind w:firstLine="220"/>
      </w:pPr>
      <w:r>
        <w:t>Шкала, определяющая масштаб столбиков по высоте, располо</w:t>
      </w:r>
      <w:r>
        <w:softHyphen/>
        <w:t>жена по вертикальной оси. Величина каждого столбика по верти</w:t>
      </w:r>
      <w:r>
        <w:softHyphen/>
        <w:t>кали соответствует размеру изображаемого на графике статисти</w:t>
      </w:r>
      <w:r>
        <w:softHyphen/>
        <w:t>ческого показателя. Таким образом, у всех столбиков, составляю</w:t>
      </w:r>
      <w:r>
        <w:softHyphen/>
        <w:t>щих диаграмму, переменной величиной является только одно из</w:t>
      </w:r>
      <w:r>
        <w:softHyphen/>
        <w:t>мерение. Покажем построение столбиковой диаграммы по данным табл.</w:t>
      </w:r>
      <w:r>
        <w:rPr>
          <w:noProof/>
        </w:rPr>
        <w:t xml:space="preserve"> 5.1,</w:t>
      </w:r>
      <w:r>
        <w:t xml:space="preserve"> характеризующим вклады граждан в учреждения Сбер</w:t>
      </w:r>
      <w:r>
        <w:softHyphen/>
        <w:t>банка в</w:t>
      </w:r>
      <w:r>
        <w:rPr>
          <w:noProof/>
        </w:rPr>
        <w:t xml:space="preserve"> 1995</w:t>
      </w:r>
      <w:r>
        <w:t xml:space="preserve"> г. (рис.</w:t>
      </w:r>
      <w:r>
        <w:rPr>
          <w:noProof/>
        </w:rPr>
        <w:t xml:space="preserve"> 5.7).</w:t>
      </w:r>
    </w:p>
    <w:p w:rsidR="00347032" w:rsidRDefault="00347032">
      <w:pPr>
        <w:spacing w:before="60"/>
        <w:ind w:firstLine="0"/>
        <w:jc w:val="right"/>
      </w:pPr>
      <w:r>
        <w:rPr>
          <w:sz w:val="18"/>
        </w:rPr>
        <w:t>Таблица</w:t>
      </w:r>
      <w:r>
        <w:rPr>
          <w:noProof/>
          <w:sz w:val="18"/>
        </w:rPr>
        <w:t xml:space="preserve"> 5.1</w:t>
      </w:r>
    </w:p>
    <w:p w:rsidR="00347032" w:rsidRDefault="00347032">
      <w:pPr>
        <w:spacing w:before="20" w:after="60" w:line="220" w:lineRule="auto"/>
        <w:ind w:left="720" w:right="600" w:firstLine="0"/>
        <w:jc w:val="center"/>
      </w:pPr>
      <w:r>
        <w:rPr>
          <w:sz w:val="18"/>
        </w:rPr>
        <w:t>Вклады граждан в учреждения Сбербанка в</w:t>
      </w:r>
      <w:r>
        <w:rPr>
          <w:noProof/>
          <w:sz w:val="18"/>
        </w:rPr>
        <w:t xml:space="preserve"> 1995</w:t>
      </w:r>
      <w:r>
        <w:rPr>
          <w:sz w:val="18"/>
        </w:rPr>
        <w:t xml:space="preserve"> г. (цифры условные)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347032">
        <w:trPr>
          <w:trHeight w:hRule="exact" w:val="4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Месяц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12</w:t>
            </w:r>
          </w:p>
        </w:tc>
      </w:tr>
      <w:tr w:rsidR="00347032">
        <w:trPr>
          <w:trHeight w:hRule="exact" w:val="3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Вклад,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550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560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560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640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640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1630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1610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1610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2500</w:t>
            </w:r>
          </w:p>
        </w:tc>
      </w:tr>
      <w:tr w:rsidR="00347032">
        <w:trPr>
          <w:trHeight w:hRule="exact" w:val="380"/>
        </w:trPr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млрд. руб.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</w:tr>
    </w:tbl>
    <w:p w:rsidR="00347032" w:rsidRDefault="00347032">
      <w:pPr>
        <w:ind w:firstLine="0"/>
        <w:jc w:val="left"/>
      </w:pPr>
    </w:p>
    <w:p w:rsidR="00347032" w:rsidRDefault="00123CE6">
      <w:pPr>
        <w:spacing w:before="240"/>
        <w:ind w:left="200" w:firstLine="0"/>
        <w:jc w:val="left"/>
      </w:pPr>
      <w:r>
        <w:pict>
          <v:shape id="_x0000_i1031" type="#_x0000_t75" style="width:285.75pt;height:182.25pt" fillcolor="window">
            <v:imagedata r:id="rId10" o:title="untitled7"/>
          </v:shape>
        </w:pict>
      </w:r>
    </w:p>
    <w:p w:rsidR="00347032" w:rsidRDefault="00347032">
      <w:pPr>
        <w:spacing w:before="620"/>
        <w:ind w:firstLine="280"/>
      </w:pPr>
      <w:r>
        <w:t>В соответствии с изложенными выше правилами на горизон</w:t>
      </w:r>
      <w:r>
        <w:softHyphen/>
        <w:t>тальной оси размещаются основания двенадцати столбиков на Одинаковом расстоянии друг от друга, в данном случае</w:t>
      </w:r>
      <w:r>
        <w:rPr>
          <w:noProof/>
        </w:rPr>
        <w:t xml:space="preserve"> 0,5</w:t>
      </w:r>
      <w:r>
        <w:t xml:space="preserve"> см. ширина столбиков принята</w:t>
      </w:r>
      <w:r>
        <w:rPr>
          <w:noProof/>
        </w:rPr>
        <w:t xml:space="preserve"> 0,5</w:t>
      </w:r>
      <w:r>
        <w:t xml:space="preserve"> см. Масштаб на оси ординат</w:t>
      </w:r>
      <w:r>
        <w:rPr>
          <w:noProof/>
        </w:rPr>
        <w:t xml:space="preserve"> - 500 </w:t>
      </w:r>
      <w:r>
        <w:t>млрд. руб.</w:t>
      </w:r>
      <w:r>
        <w:rPr>
          <w:noProof/>
        </w:rPr>
        <w:t xml:space="preserve"> - 1</w:t>
      </w:r>
      <w:r>
        <w:t xml:space="preserve"> см. Наглядность данной диаграммы достигается Равнением величины столбиков.</w:t>
      </w:r>
    </w:p>
    <w:p w:rsidR="00347032" w:rsidRDefault="00347032">
      <w:pPr>
        <w:framePr w:w="960" w:h="120" w:hSpace="10080" w:vSpace="40" w:wrap="notBeside" w:vAnchor="text" w:hAnchor="margin" w:x="-39" w:y="41" w:anchorLock="1"/>
        <w:ind w:firstLine="0"/>
      </w:pPr>
    </w:p>
    <w:p w:rsidR="00347032" w:rsidRDefault="00347032">
      <w:pPr>
        <w:ind w:firstLine="0"/>
        <w:jc w:val="left"/>
        <w:rPr>
          <w:sz w:val="10"/>
        </w:rPr>
      </w:pPr>
    </w:p>
    <w:p w:rsidR="00347032" w:rsidRDefault="00347032">
      <w:pPr>
        <w:ind w:firstLine="0"/>
        <w:jc w:val="right"/>
      </w:pPr>
      <w:r>
        <w:rPr>
          <w:i/>
        </w:rPr>
        <w:t>Размещение столбиков в поле графика может быть различным-</w:t>
      </w:r>
    </w:p>
    <w:p w:rsidR="00347032" w:rsidRDefault="00347032">
      <w:pPr>
        <w:ind w:left="360" w:firstLine="0"/>
        <w:jc w:val="left"/>
      </w:pPr>
      <w:r>
        <w:rPr>
          <w:noProof/>
        </w:rPr>
        <w:t>•</w:t>
      </w:r>
      <w:r>
        <w:t xml:space="preserve"> на одинаковом расстоянии друг от друга (рис.</w:t>
      </w:r>
      <w:r>
        <w:rPr>
          <w:noProof/>
        </w:rPr>
        <w:t xml:space="preserve"> 5.7);</w:t>
      </w:r>
    </w:p>
    <w:p w:rsidR="00347032" w:rsidRDefault="00347032">
      <w:pPr>
        <w:ind w:left="360" w:firstLine="0"/>
        <w:jc w:val="left"/>
      </w:pPr>
      <w:r>
        <w:rPr>
          <w:noProof/>
        </w:rPr>
        <w:t>•</w:t>
      </w:r>
      <w:r>
        <w:t xml:space="preserve"> вплотную друг к другу (рис.</w:t>
      </w:r>
      <w:r>
        <w:rPr>
          <w:noProof/>
        </w:rPr>
        <w:t xml:space="preserve"> 5.8);</w:t>
      </w:r>
    </w:p>
    <w:p w:rsidR="00347032" w:rsidRDefault="00347032">
      <w:pPr>
        <w:ind w:left="360" w:firstLine="0"/>
        <w:jc w:val="left"/>
      </w:pPr>
      <w:r>
        <w:rPr>
          <w:noProof/>
        </w:rPr>
        <w:t>•</w:t>
      </w:r>
      <w:r>
        <w:t xml:space="preserve"> в частном наложении друг на друга (рис.</w:t>
      </w:r>
      <w:r>
        <w:rPr>
          <w:noProof/>
        </w:rPr>
        <w:t xml:space="preserve"> 5.9).</w:t>
      </w:r>
    </w:p>
    <w:p w:rsidR="00347032" w:rsidRDefault="00123CE6">
      <w:pPr>
        <w:spacing w:before="280"/>
        <w:ind w:left="1740" w:firstLine="0"/>
        <w:jc w:val="left"/>
      </w:pPr>
      <w:r>
        <w:pict>
          <v:shape id="_x0000_i1032" type="#_x0000_t75" style="width:153.75pt;height:117pt" fillcolor="window">
            <v:imagedata r:id="rId11" o:title="untitled8"/>
          </v:shape>
        </w:pict>
      </w:r>
    </w:p>
    <w:p w:rsidR="00347032" w:rsidRDefault="00347032">
      <w:pPr>
        <w:spacing w:before="160" w:line="220" w:lineRule="auto"/>
        <w:ind w:left="320" w:right="2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5.8.</w:t>
      </w:r>
      <w:r>
        <w:rPr>
          <w:sz w:val="18"/>
        </w:rPr>
        <w:t xml:space="preserve"> Динамика выпуска книг и брошюр в одном из регионов России за</w:t>
      </w:r>
      <w:r>
        <w:rPr>
          <w:noProof/>
          <w:sz w:val="18"/>
        </w:rPr>
        <w:t xml:space="preserve"> 1993-1995</w:t>
      </w:r>
      <w:r>
        <w:rPr>
          <w:sz w:val="18"/>
        </w:rPr>
        <w:t xml:space="preserve"> гг.</w:t>
      </w:r>
    </w:p>
    <w:p w:rsidR="00347032" w:rsidRDefault="00123CE6">
      <w:pPr>
        <w:spacing w:before="300"/>
        <w:ind w:left="1600" w:firstLine="0"/>
        <w:jc w:val="left"/>
      </w:pPr>
      <w:r>
        <w:pict>
          <v:shape id="_x0000_i1033" type="#_x0000_t75" style="width:164.25pt;height:122.25pt" fillcolor="window">
            <v:imagedata r:id="rId12" o:title="untitled9"/>
          </v:shape>
        </w:pict>
      </w:r>
    </w:p>
    <w:p w:rsidR="00347032" w:rsidRDefault="00347032">
      <w:pPr>
        <w:spacing w:before="140" w:line="220" w:lineRule="auto"/>
        <w:ind w:left="480" w:right="4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5.9.</w:t>
      </w:r>
      <w:r>
        <w:rPr>
          <w:sz w:val="18"/>
        </w:rPr>
        <w:t xml:space="preserve"> Динамика денежных доходов населения в регионе за</w:t>
      </w:r>
      <w:r>
        <w:rPr>
          <w:noProof/>
          <w:sz w:val="18"/>
        </w:rPr>
        <w:t xml:space="preserve"> 1993-1995</w:t>
      </w:r>
      <w:r>
        <w:rPr>
          <w:sz w:val="18"/>
        </w:rPr>
        <w:t xml:space="preserve"> гг.</w:t>
      </w:r>
    </w:p>
    <w:p w:rsidR="00347032" w:rsidRDefault="00347032">
      <w:pPr>
        <w:spacing w:before="180"/>
        <w:ind w:firstLine="260"/>
      </w:pPr>
      <w:r>
        <w:t>Правила построения столбиковых диаграмм допускают одновре</w:t>
      </w:r>
      <w:r>
        <w:softHyphen/>
        <w:t>менное расположение на одной горизонтальной оси изображений нескольких показателей. В этом случае столбики располагаются группами, для каждой из которых может быть принята разная раз</w:t>
      </w:r>
      <w:r>
        <w:softHyphen/>
        <w:t>мерность варьирующих признаков (рис.</w:t>
      </w:r>
      <w:r>
        <w:rPr>
          <w:noProof/>
        </w:rPr>
        <w:t xml:space="preserve"> 5.10).</w:t>
      </w:r>
    </w:p>
    <w:p w:rsidR="00347032" w:rsidRDefault="00347032">
      <w:pPr>
        <w:ind w:firstLine="260"/>
      </w:pPr>
      <w:r>
        <w:t>Разновидности столбиковых диаграмм составляют так называ</w:t>
      </w:r>
      <w:r>
        <w:softHyphen/>
        <w:t>емые</w:t>
      </w:r>
      <w:r>
        <w:rPr>
          <w:b/>
        </w:rPr>
        <w:t xml:space="preserve"> ленточные</w:t>
      </w:r>
      <w:r>
        <w:t xml:space="preserve"> или</w:t>
      </w:r>
      <w:r>
        <w:rPr>
          <w:b/>
        </w:rPr>
        <w:t xml:space="preserve"> полосовые диаграммы.</w:t>
      </w:r>
      <w:r>
        <w:t xml:space="preserve"> Их отличие состо</w:t>
      </w:r>
      <w:r>
        <w:softHyphen/>
        <w:t>ит в том, что масштабная шкала расположена по горизонтали сверху или снизу и она определяет величину полос по длине.</w:t>
      </w:r>
    </w:p>
    <w:p w:rsidR="00347032" w:rsidRDefault="00123CE6">
      <w:pPr>
        <w:ind w:left="340" w:firstLine="0"/>
        <w:jc w:val="left"/>
      </w:pPr>
      <w:r>
        <w:pict>
          <v:shape id="_x0000_i1034" type="#_x0000_t75" style="width:268.5pt;height:181.5pt" fillcolor="window">
            <v:imagedata r:id="rId13" o:title="untitled10"/>
          </v:shape>
        </w:pict>
      </w:r>
    </w:p>
    <w:p w:rsidR="00347032" w:rsidRDefault="00347032">
      <w:pPr>
        <w:spacing w:before="140" w:line="220" w:lineRule="auto"/>
        <w:ind w:left="360" w:right="4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5.10.</w:t>
      </w:r>
      <w:r>
        <w:rPr>
          <w:sz w:val="18"/>
        </w:rPr>
        <w:t xml:space="preserve"> Динамика производства некоторых видов товаров хозяйственного потребления за</w:t>
      </w:r>
      <w:r>
        <w:rPr>
          <w:noProof/>
          <w:sz w:val="18"/>
        </w:rPr>
        <w:t xml:space="preserve"> 1993-1995</w:t>
      </w:r>
      <w:r>
        <w:rPr>
          <w:sz w:val="18"/>
        </w:rPr>
        <w:t xml:space="preserve"> гг.</w:t>
      </w:r>
    </w:p>
    <w:p w:rsidR="00347032" w:rsidRDefault="00347032">
      <w:pPr>
        <w:spacing w:before="120"/>
        <w:ind w:firstLine="220"/>
      </w:pPr>
      <w:r>
        <w:t>Область применения столбиковых и полосовых диаграмм оди</w:t>
      </w:r>
      <w:r>
        <w:softHyphen/>
        <w:t>накова, так как идентичны правила их построения. Одномерность изображаемых статистических показателей и их одномасштабность для различных столбиков и полос требуют выполнения единствен</w:t>
      </w:r>
      <w:r>
        <w:softHyphen/>
        <w:t>ного положения: соблюдения соразмерности (столбиков</w:t>
      </w:r>
      <w:r>
        <w:rPr>
          <w:noProof/>
        </w:rPr>
        <w:t xml:space="preserve"> -</w:t>
      </w:r>
      <w:r>
        <w:t xml:space="preserve"> по вы</w:t>
      </w:r>
      <w:r>
        <w:softHyphen/>
        <w:t>соте, полос</w:t>
      </w:r>
      <w:r>
        <w:rPr>
          <w:noProof/>
        </w:rPr>
        <w:t xml:space="preserve"> -</w:t>
      </w:r>
      <w:r>
        <w:t xml:space="preserve"> по длине) и пропорциональности изображаемым ве</w:t>
      </w:r>
      <w:r>
        <w:softHyphen/>
        <w:t>личинам. Для выполнения этого требования необходимо: во-пер</w:t>
      </w:r>
      <w:r>
        <w:softHyphen/>
        <w:t>вых, чтобы шкала, по которой устанавливается размер столбика (полосы), начиналась с нуля; во-вторых, эта шкала должна быть непрерывной, т. е. охватывать все числа данного статистического ряда; разрыв шкалы и соответственно столбиков (полос) не допус</w:t>
      </w:r>
      <w:r>
        <w:softHyphen/>
        <w:t>кается. Невыполнение указанных правил приводит к искаженно</w:t>
      </w:r>
      <w:r>
        <w:softHyphen/>
        <w:t>му графическому представлению анализируемого статистическо</w:t>
      </w:r>
      <w:r>
        <w:softHyphen/>
        <w:t>го материала.</w:t>
      </w:r>
    </w:p>
    <w:p w:rsidR="00347032" w:rsidRDefault="00347032">
      <w:pPr>
        <w:ind w:firstLine="220"/>
      </w:pPr>
      <w:r>
        <w:t>В качестве примера приведем полосовую диаграмму сравнения поданным табл.</w:t>
      </w:r>
      <w:r>
        <w:rPr>
          <w:noProof/>
        </w:rPr>
        <w:t xml:space="preserve"> 5.2</w:t>
      </w:r>
      <w:r>
        <w:t xml:space="preserve"> (рис.</w:t>
      </w:r>
      <w:r>
        <w:rPr>
          <w:noProof/>
        </w:rPr>
        <w:t xml:space="preserve"> 5.11). :</w:t>
      </w:r>
      <w:r>
        <w:t xml:space="preserve"> Столбиковые и полосовые диаграммы как прием графического изображения статистических данных, по существу, взаимозаменя</w:t>
      </w:r>
      <w:r>
        <w:softHyphen/>
        <w:t xml:space="preserve">емы, т. е. рассматриваемые статистические показатели равно могут быть представлены как столбиками, так и полосами. И в этом, </w:t>
      </w:r>
      <w:r>
        <w:rPr>
          <w:vertAlign w:val="superscript"/>
        </w:rPr>
        <w:t>и</w:t>
      </w:r>
      <w:r>
        <w:t xml:space="preserve"> </w:t>
      </w:r>
      <w:r>
        <w:rPr>
          <w:vertAlign w:val="superscript"/>
        </w:rPr>
        <w:t>в</w:t>
      </w:r>
      <w:r>
        <w:t xml:space="preserve"> Другом случае для изображения величины явления использу</w:t>
      </w:r>
      <w:r>
        <w:softHyphen/>
        <w:t>ется одно измерение каждого прямоугольника</w:t>
      </w:r>
      <w:r>
        <w:rPr>
          <w:noProof/>
        </w:rPr>
        <w:t xml:space="preserve"> -</w:t>
      </w:r>
      <w:r>
        <w:t xml:space="preserve"> высота столбика или длина полосы. Поэтому и сфера применения этих двух видов Диаграмм в основном одинакова.</w:t>
      </w:r>
    </w:p>
    <w:p w:rsidR="00347032" w:rsidRDefault="00347032">
      <w:pPr>
        <w:spacing w:before="60"/>
        <w:ind w:firstLine="0"/>
      </w:pPr>
      <w:r>
        <w:rPr>
          <w:vertAlign w:val="superscript"/>
        </w:rPr>
        <w:t>9</w:t>
      </w:r>
      <w:r>
        <w:t>*</w:t>
      </w:r>
      <w:r>
        <w:rPr>
          <w:noProof/>
        </w:rPr>
        <w:t xml:space="preserve">                                                        </w:t>
      </w:r>
      <w:r>
        <w:t>Таблица</w:t>
      </w:r>
      <w:r>
        <w:rPr>
          <w:noProof/>
        </w:rPr>
        <w:t xml:space="preserve"> 5.2</w:t>
      </w:r>
    </w:p>
    <w:p w:rsidR="00347032" w:rsidRDefault="00347032">
      <w:pPr>
        <w:spacing w:line="220" w:lineRule="auto"/>
        <w:ind w:left="800" w:right="800" w:firstLine="0"/>
        <w:jc w:val="right"/>
      </w:pPr>
      <w:r>
        <w:rPr>
          <w:b/>
          <w:sz w:val="18"/>
        </w:rPr>
        <w:t>Общий объем промышленного производства в некоторых странах СНГ в</w:t>
      </w:r>
      <w:r>
        <w:rPr>
          <w:b/>
          <w:noProof/>
          <w:sz w:val="18"/>
        </w:rPr>
        <w:t xml:space="preserve"> 1</w:t>
      </w:r>
      <w:r>
        <w:rPr>
          <w:b/>
          <w:sz w:val="18"/>
        </w:rPr>
        <w:t xml:space="preserve"> квартале</w:t>
      </w:r>
      <w:r>
        <w:rPr>
          <w:b/>
          <w:noProof/>
          <w:sz w:val="18"/>
        </w:rPr>
        <w:t xml:space="preserve"> 1995</w:t>
      </w:r>
      <w:r>
        <w:rPr>
          <w:b/>
          <w:sz w:val="18"/>
        </w:rPr>
        <w:t xml:space="preserve"> г. (в</w:t>
      </w:r>
      <w:r>
        <w:rPr>
          <w:b/>
          <w:noProof/>
          <w:sz w:val="18"/>
        </w:rPr>
        <w:t xml:space="preserve"> %</w:t>
      </w:r>
      <w:r>
        <w:rPr>
          <w:b/>
          <w:sz w:val="18"/>
        </w:rPr>
        <w:t xml:space="preserve"> к</w:t>
      </w:r>
      <w:r>
        <w:rPr>
          <w:b/>
          <w:noProof/>
          <w:sz w:val="18"/>
        </w:rPr>
        <w:t xml:space="preserve"> I</w:t>
      </w:r>
      <w:r>
        <w:rPr>
          <w:b/>
          <w:sz w:val="18"/>
        </w:rPr>
        <w:t xml:space="preserve"> кварталу</w:t>
      </w:r>
      <w:r>
        <w:rPr>
          <w:b/>
          <w:noProof/>
          <w:sz w:val="18"/>
        </w:rPr>
        <w:t xml:space="preserve"> 1994</w:t>
      </w:r>
      <w:r>
        <w:rPr>
          <w:b/>
          <w:sz w:val="18"/>
        </w:rPr>
        <w:t xml:space="preserve"> г.) (цифры условные)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3040"/>
      </w:tblGrid>
      <w:tr w:rsidR="00347032">
        <w:trPr>
          <w:trHeight w:hRule="exact" w:val="70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Страны СНГ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Общий объем промышленного производства</w:t>
            </w:r>
          </w:p>
        </w:tc>
      </w:tr>
      <w:tr w:rsidR="00347032">
        <w:trPr>
          <w:trHeight w:hRule="exact" w:val="32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Казахстан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88,7</w:t>
            </w:r>
          </w:p>
        </w:tc>
      </w:tr>
      <w:tr w:rsidR="00347032">
        <w:trPr>
          <w:trHeight w:hRule="exact" w:val="20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Беларусь</w:t>
            </w:r>
          </w:p>
        </w:tc>
        <w:tc>
          <w:tcPr>
            <w:tcW w:w="304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83,5</w:t>
            </w:r>
          </w:p>
        </w:tc>
      </w:tr>
      <w:tr w:rsidR="00347032">
        <w:trPr>
          <w:trHeight w:hRule="exact" w:val="22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Россия</w:t>
            </w:r>
          </w:p>
        </w:tc>
        <w:tc>
          <w:tcPr>
            <w:tcW w:w="304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80,7</w:t>
            </w:r>
          </w:p>
        </w:tc>
      </w:tr>
      <w:tr w:rsidR="00347032">
        <w:trPr>
          <w:trHeight w:hRule="exact" w:val="22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Кыргызстан</w:t>
            </w:r>
          </w:p>
        </w:tc>
        <w:tc>
          <w:tcPr>
            <w:tcW w:w="304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77,6</w:t>
            </w:r>
          </w:p>
        </w:tc>
      </w:tr>
      <w:tr w:rsidR="00347032">
        <w:trPr>
          <w:trHeight w:hRule="exact" w:val="22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Таджикистан</w:t>
            </w:r>
          </w:p>
        </w:tc>
        <w:tc>
          <w:tcPr>
            <w:tcW w:w="304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71,8</w:t>
            </w:r>
          </w:p>
        </w:tc>
      </w:tr>
      <w:tr w:rsidR="00347032">
        <w:trPr>
          <w:trHeight w:hRule="exact" w:val="460"/>
        </w:trPr>
        <w:tc>
          <w:tcPr>
            <w:tcW w:w="3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Армения</w:t>
            </w:r>
          </w:p>
        </w:tc>
        <w:tc>
          <w:tcPr>
            <w:tcW w:w="3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41,6</w:t>
            </w:r>
          </w:p>
        </w:tc>
      </w:tr>
    </w:tbl>
    <w:p w:rsidR="00347032" w:rsidRDefault="00347032">
      <w:pPr>
        <w:ind w:firstLine="0"/>
        <w:jc w:val="left"/>
      </w:pPr>
    </w:p>
    <w:p w:rsidR="00347032" w:rsidRDefault="00123CE6">
      <w:pPr>
        <w:spacing w:before="440"/>
        <w:ind w:left="160" w:firstLine="0"/>
        <w:jc w:val="left"/>
      </w:pPr>
      <w:r>
        <w:pict>
          <v:shape id="_x0000_i1035" type="#_x0000_t75" style="width:289.5pt;height:138pt" fillcolor="window">
            <v:imagedata r:id="rId14" o:title="untitled11"/>
          </v:shape>
        </w:pict>
      </w:r>
    </w:p>
    <w:p w:rsidR="00347032" w:rsidRDefault="00347032">
      <w:pPr>
        <w:spacing w:line="220" w:lineRule="auto"/>
        <w:ind w:left="480" w:right="4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5.11.</w:t>
      </w:r>
      <w:r>
        <w:rPr>
          <w:sz w:val="18"/>
        </w:rPr>
        <w:t xml:space="preserve"> Общий объем промышленного производства в странах СНГ в</w:t>
      </w:r>
      <w:r>
        <w:rPr>
          <w:noProof/>
          <w:sz w:val="18"/>
        </w:rPr>
        <w:t xml:space="preserve"> I</w:t>
      </w:r>
      <w:r>
        <w:rPr>
          <w:sz w:val="18"/>
        </w:rPr>
        <w:t xml:space="preserve"> квартале</w:t>
      </w:r>
      <w:r>
        <w:rPr>
          <w:noProof/>
          <w:sz w:val="18"/>
        </w:rPr>
        <w:t xml:space="preserve"> 1995</w:t>
      </w:r>
      <w:r>
        <w:rPr>
          <w:sz w:val="18"/>
        </w:rPr>
        <w:t xml:space="preserve"> г. (в</w:t>
      </w:r>
      <w:r>
        <w:rPr>
          <w:noProof/>
          <w:sz w:val="18"/>
        </w:rPr>
        <w:t xml:space="preserve"> %</w:t>
      </w:r>
      <w:r>
        <w:rPr>
          <w:sz w:val="18"/>
        </w:rPr>
        <w:t xml:space="preserve"> к</w:t>
      </w:r>
      <w:r>
        <w:rPr>
          <w:noProof/>
          <w:sz w:val="18"/>
        </w:rPr>
        <w:t xml:space="preserve"> I</w:t>
      </w:r>
      <w:r>
        <w:rPr>
          <w:sz w:val="18"/>
        </w:rPr>
        <w:t xml:space="preserve"> кварталу</w:t>
      </w:r>
      <w:r>
        <w:rPr>
          <w:noProof/>
          <w:sz w:val="18"/>
        </w:rPr>
        <w:t xml:space="preserve"> 1994</w:t>
      </w:r>
      <w:r>
        <w:rPr>
          <w:sz w:val="18"/>
        </w:rPr>
        <w:t xml:space="preserve"> г.)</w:t>
      </w:r>
    </w:p>
    <w:p w:rsidR="00347032" w:rsidRDefault="00347032">
      <w:pPr>
        <w:spacing w:before="260"/>
        <w:ind w:firstLine="240"/>
      </w:pPr>
      <w:r>
        <w:t xml:space="preserve">Разновидностью столбиковых (ленточных) диаграмм являются </w:t>
      </w:r>
      <w:r>
        <w:rPr>
          <w:b/>
        </w:rPr>
        <w:t>направленные диаграммы.</w:t>
      </w:r>
      <w:r>
        <w:t xml:space="preserve"> Они отличаются от обычных двусторон</w:t>
      </w:r>
      <w:r>
        <w:softHyphen/>
        <w:t>ним расположением столбиков или полос и имеют начало отсчета по масштабу в середине. Обычно такие диаграммы применяются для изображения величин противоположного качественного значения. Сравнение между собой столбиков (полос), направленных в разные стороны, менее эффективно, чем расположенных рядом в одном направлении. Несмотря на это, анализ направленных диаграмм по</w:t>
      </w:r>
      <w:r>
        <w:softHyphen/>
        <w:t>зволяет делать достаточно содержательные выводы, так как особое расположение придает графику яркое изображение. К группе двусторонних относятся диаграммы числовых отклонений. В них полосы на</w:t>
      </w:r>
      <w:r>
        <w:softHyphen/>
        <w:t>правлены в обе стороны от вертикальной нулевой линии: вправо</w:t>
      </w:r>
      <w:r>
        <w:rPr>
          <w:noProof/>
        </w:rPr>
        <w:t xml:space="preserve"> -</w:t>
      </w:r>
      <w:r>
        <w:t>для прироста; влево -для уменьшения. С помощью таких диаграмм удобно изображать отклонения от плана или некоторого уровня, при</w:t>
      </w:r>
      <w:r>
        <w:softHyphen/>
        <w:t>нятого за базу сравнения. Важным достоинством рассматриваемых диаграмм является возможность видеть размах колебаний изучаемого статистического признака, что само по себе имеет большое значе</w:t>
      </w:r>
      <w:r>
        <w:softHyphen/>
        <w:t>ние для экономического анализа (рис.</w:t>
      </w:r>
      <w:r>
        <w:rPr>
          <w:noProof/>
        </w:rPr>
        <w:t xml:space="preserve"> 5.12).</w:t>
      </w:r>
    </w:p>
    <w:p w:rsidR="00347032" w:rsidRDefault="00123CE6">
      <w:pPr>
        <w:spacing w:before="180"/>
        <w:ind w:left="440" w:firstLine="0"/>
        <w:jc w:val="left"/>
      </w:pPr>
      <w:r>
        <w:pict>
          <v:shape id="_x0000_i1036" type="#_x0000_t75" style="width:259.5pt;height:207pt" fillcolor="window">
            <v:imagedata r:id="rId15" o:title="untitled12"/>
          </v:shape>
        </w:pict>
      </w:r>
    </w:p>
    <w:p w:rsidR="00347032" w:rsidRDefault="00347032">
      <w:pPr>
        <w:spacing w:line="220" w:lineRule="auto"/>
        <w:ind w:left="200" w:right="2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5.12.</w:t>
      </w:r>
      <w:r>
        <w:rPr>
          <w:sz w:val="18"/>
        </w:rPr>
        <w:t xml:space="preserve"> Распределение населения одного из регионов России по полу и возрасту в</w:t>
      </w:r>
      <w:r>
        <w:rPr>
          <w:noProof/>
          <w:sz w:val="18"/>
        </w:rPr>
        <w:t xml:space="preserve"> 1995</w:t>
      </w:r>
      <w:r>
        <w:rPr>
          <w:sz w:val="18"/>
        </w:rPr>
        <w:t xml:space="preserve"> г.</w:t>
      </w:r>
    </w:p>
    <w:p w:rsidR="00347032" w:rsidRDefault="00347032">
      <w:pPr>
        <w:spacing w:before="120"/>
        <w:ind w:firstLine="220"/>
      </w:pPr>
      <w:r>
        <w:t>Для простого сравнения независимых друг от друга показателей могут также использоваться диаграммы, принцип построения кото</w:t>
      </w:r>
      <w:r>
        <w:softHyphen/>
        <w:t>рых состоит в том, что сравниваемые величины изображаются в виде правильных геометрических фигур, которые строятся так, чтобы площади их относились между собой как количества, этими фигурами изображаемые. Иными словами,</w:t>
      </w:r>
      <w:r>
        <w:rPr>
          <w:b/>
        </w:rPr>
        <w:t xml:space="preserve"> эти диаграммы выражают вели</w:t>
      </w:r>
      <w:r>
        <w:rPr>
          <w:b/>
        </w:rPr>
        <w:softHyphen/>
        <w:t>чину изображаемого явления размером своей площади.</w:t>
      </w:r>
    </w:p>
    <w:p w:rsidR="00347032" w:rsidRDefault="00347032">
      <w:pPr>
        <w:ind w:firstLine="220"/>
      </w:pPr>
      <w:r>
        <w:t>Для получения диаграмм рассматриваемого типа используют разнообразные геометрические фигуры</w:t>
      </w:r>
      <w:r>
        <w:rPr>
          <w:noProof/>
        </w:rPr>
        <w:t xml:space="preserve"> -</w:t>
      </w:r>
      <w:r>
        <w:t xml:space="preserve"> квадрат, круг, реже</w:t>
      </w:r>
      <w:r>
        <w:rPr>
          <w:noProof/>
        </w:rPr>
        <w:t xml:space="preserve"> -</w:t>
      </w:r>
      <w:r>
        <w:t xml:space="preserve"> пря</w:t>
      </w:r>
      <w:r>
        <w:softHyphen/>
        <w:t>моугольник. Известно, что площадь квадрата равна квадрату его стороны, а площадь круга определяется пропорционально квадрату</w:t>
      </w:r>
      <w:r>
        <w:rPr>
          <w:smallCaps/>
        </w:rPr>
        <w:t xml:space="preserve"> </w:t>
      </w:r>
      <w:r>
        <w:t>его радиуса. Поэтому для построения диаграмм необходимо сначала из сравниваемых величин извлечь квадратный корень. Затем</w:t>
      </w:r>
    </w:p>
    <w:p w:rsidR="00347032" w:rsidRDefault="00347032">
      <w:pPr>
        <w:ind w:firstLine="0"/>
      </w:pPr>
      <w:r>
        <w:t>на базе полученных результатов определить сторону квадрата или радиус круга соответственно принятому масштабу</w:t>
      </w:r>
    </w:p>
    <w:p w:rsidR="00347032" w:rsidRDefault="00347032">
      <w:pPr>
        <w:ind w:firstLine="240"/>
      </w:pPr>
      <w:r>
        <w:t>Например, если изобразить в виде квадрата или круга постав</w:t>
      </w:r>
      <w:r>
        <w:softHyphen/>
        <w:t>ки российского газа в ближайшее зарубежье, то сначала нужно извлечь квадратные корни из этих цифр (табл.</w:t>
      </w:r>
      <w:r>
        <w:rPr>
          <w:noProof/>
        </w:rPr>
        <w:t xml:space="preserve"> 5.3).</w:t>
      </w:r>
    </w:p>
    <w:p w:rsidR="00347032" w:rsidRDefault="00347032">
      <w:pPr>
        <w:spacing w:before="200"/>
        <w:ind w:firstLine="0"/>
        <w:jc w:val="right"/>
      </w:pPr>
      <w:r>
        <w:t>Таблица</w:t>
      </w:r>
      <w:r>
        <w:rPr>
          <w:noProof/>
        </w:rPr>
        <w:t xml:space="preserve"> 5.3</w:t>
      </w:r>
    </w:p>
    <w:p w:rsidR="00347032" w:rsidRDefault="00347032">
      <w:pPr>
        <w:spacing w:after="60" w:line="220" w:lineRule="auto"/>
        <w:ind w:left="440" w:right="200" w:firstLine="0"/>
        <w:jc w:val="center"/>
      </w:pPr>
      <w:r>
        <w:rPr>
          <w:b/>
          <w:sz w:val="18"/>
        </w:rPr>
        <w:t>Поставки российского газа в страны ближнего зарубежья, январь</w:t>
      </w:r>
      <w:r>
        <w:rPr>
          <w:b/>
          <w:noProof/>
          <w:sz w:val="18"/>
        </w:rPr>
        <w:t xml:space="preserve"> -</w:t>
      </w:r>
      <w:r>
        <w:rPr>
          <w:b/>
          <w:sz w:val="18"/>
        </w:rPr>
        <w:t xml:space="preserve"> август</w:t>
      </w:r>
      <w:r>
        <w:rPr>
          <w:b/>
          <w:noProof/>
          <w:sz w:val="18"/>
        </w:rPr>
        <w:t xml:space="preserve"> 1995</w:t>
      </w:r>
      <w:r>
        <w:rPr>
          <w:b/>
          <w:sz w:val="18"/>
        </w:rPr>
        <w:t xml:space="preserve"> г.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0"/>
        <w:gridCol w:w="2000"/>
      </w:tblGrid>
      <w:tr w:rsidR="00347032">
        <w:trPr>
          <w:trHeight w:hRule="exact" w:val="420"/>
        </w:trPr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 w:line="300" w:lineRule="auto"/>
              <w:ind w:firstLine="0"/>
              <w:jc w:val="left"/>
            </w:pPr>
            <w:r>
              <w:rPr>
                <w:sz w:val="16"/>
              </w:rPr>
              <w:t>Страны ближнего зарубежья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 w:line="300" w:lineRule="auto"/>
              <w:ind w:firstLine="0"/>
              <w:jc w:val="left"/>
            </w:pPr>
            <w:r>
              <w:rPr>
                <w:sz w:val="16"/>
              </w:rPr>
              <w:t>Млн. м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347032">
        <w:trPr>
          <w:trHeight w:hRule="exact" w:val="960"/>
        </w:trPr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 w:line="300" w:lineRule="auto"/>
              <w:ind w:firstLine="0"/>
              <w:jc w:val="left"/>
            </w:pPr>
            <w:r>
              <w:rPr>
                <w:sz w:val="16"/>
              </w:rPr>
              <w:t>Украина Беларусь Литва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 w:line="300" w:lineRule="auto"/>
              <w:ind w:firstLine="0"/>
              <w:jc w:val="left"/>
            </w:pPr>
            <w:r>
              <w:rPr>
                <w:noProof/>
                <w:sz w:val="16"/>
              </w:rPr>
              <w:t>44460,1 10 250,0 2 458,0</w:t>
            </w:r>
          </w:p>
        </w:tc>
      </w:tr>
    </w:tbl>
    <w:p w:rsidR="00347032" w:rsidRDefault="00347032">
      <w:pPr>
        <w:ind w:firstLine="0"/>
        <w:jc w:val="left"/>
      </w:pPr>
    </w:p>
    <w:p w:rsidR="00347032" w:rsidRDefault="00347032">
      <w:pPr>
        <w:ind w:firstLine="240"/>
      </w:pPr>
      <w:r>
        <w:t>Это составит: для Украины</w:t>
      </w:r>
      <w:r>
        <w:rPr>
          <w:noProof/>
        </w:rPr>
        <w:t xml:space="preserve"> - 210,9;</w:t>
      </w:r>
      <w:r>
        <w:t xml:space="preserve"> Беларуси</w:t>
      </w:r>
      <w:r>
        <w:rPr>
          <w:noProof/>
        </w:rPr>
        <w:t xml:space="preserve"> - 101,2;</w:t>
      </w:r>
      <w:r>
        <w:t xml:space="preserve"> Литвы</w:t>
      </w:r>
      <w:r>
        <w:rPr>
          <w:noProof/>
        </w:rPr>
        <w:t xml:space="preserve"> -49,6.</w:t>
      </w:r>
      <w:r>
        <w:t xml:space="preserve"> Затем установить масштаб и по этим данным построить квад</w:t>
      </w:r>
      <w:r>
        <w:softHyphen/>
        <w:t>раты. Для нашего примера примем 1см равным</w:t>
      </w:r>
      <w:r>
        <w:rPr>
          <w:noProof/>
        </w:rPr>
        <w:t xml:space="preserve"> 30</w:t>
      </w:r>
      <w:r>
        <w:t xml:space="preserve"> млн. м</w:t>
      </w:r>
      <w:r>
        <w:rPr>
          <w:vertAlign w:val="superscript"/>
        </w:rPr>
        <w:t>3</w:t>
      </w:r>
      <w:r>
        <w:t>. Тогда сторона первого квадрата составит</w:t>
      </w:r>
      <w:r>
        <w:rPr>
          <w:noProof/>
        </w:rPr>
        <w:t xml:space="preserve"> 7,03</w:t>
      </w:r>
      <w:r>
        <w:t xml:space="preserve"> см</w:t>
      </w:r>
      <w:r>
        <w:rPr>
          <w:noProof/>
        </w:rPr>
        <w:t xml:space="preserve"> (210,9 : 30);</w:t>
      </w:r>
      <w:r>
        <w:t xml:space="preserve"> второго</w:t>
      </w:r>
      <w:r>
        <w:rPr>
          <w:noProof/>
        </w:rPr>
        <w:t>-3,4</w:t>
      </w:r>
      <w:r>
        <w:t xml:space="preserve"> см; третьего</w:t>
      </w:r>
      <w:r>
        <w:rPr>
          <w:noProof/>
        </w:rPr>
        <w:t xml:space="preserve"> - 1,65</w:t>
      </w:r>
      <w:r>
        <w:t xml:space="preserve"> см (рис.</w:t>
      </w:r>
      <w:r>
        <w:rPr>
          <w:noProof/>
        </w:rPr>
        <w:t xml:space="preserve"> 5.13).</w:t>
      </w:r>
    </w:p>
    <w:p w:rsidR="00347032" w:rsidRDefault="00123CE6">
      <w:pPr>
        <w:spacing w:before="220"/>
        <w:ind w:firstLine="0"/>
        <w:jc w:val="left"/>
      </w:pPr>
      <w:r>
        <w:pict>
          <v:shape id="_x0000_i1037" type="#_x0000_t75" style="width:293.25pt;height:85.5pt" fillcolor="window">
            <v:imagedata r:id="rId16" o:title="untitled13"/>
          </v:shape>
        </w:pict>
      </w:r>
    </w:p>
    <w:p w:rsidR="00347032" w:rsidRDefault="00347032">
      <w:pPr>
        <w:ind w:left="640" w:right="600" w:firstLine="0"/>
        <w:jc w:val="center"/>
      </w:pPr>
      <w:r>
        <w:rPr>
          <w:b/>
        </w:rPr>
        <w:t>Рис.</w:t>
      </w:r>
      <w:r>
        <w:rPr>
          <w:b/>
          <w:noProof/>
        </w:rPr>
        <w:t xml:space="preserve"> 5.13.</w:t>
      </w:r>
      <w:r>
        <w:t xml:space="preserve"> Поставки российского газа в страны ближнего зарубежья, январь-август</w:t>
      </w:r>
      <w:r>
        <w:rPr>
          <w:noProof/>
        </w:rPr>
        <w:t xml:space="preserve"> 1995</w:t>
      </w:r>
      <w:r>
        <w:t xml:space="preserve"> г.</w:t>
      </w:r>
    </w:p>
    <w:p w:rsidR="00347032" w:rsidRDefault="00347032">
      <w:pPr>
        <w:spacing w:before="200"/>
        <w:ind w:left="40" w:firstLine="220"/>
      </w:pPr>
      <w:r>
        <w:t>Для правильного построения диаграмм квадраты или круги не</w:t>
      </w:r>
      <w:r>
        <w:softHyphen/>
        <w:t>обходимо расположить на одинаковом друг от друга расстоянии, а в каждой фигуре указать числовое значение, которое она изоб</w:t>
      </w:r>
      <w:r>
        <w:softHyphen/>
        <w:t>ражает, не приводя масштаба измерения.</w:t>
      </w:r>
    </w:p>
    <w:p w:rsidR="00347032" w:rsidRDefault="00347032">
      <w:pPr>
        <w:ind w:left="40" w:firstLine="220"/>
      </w:pPr>
      <w:r>
        <w:t>К рассматриваемому виду диаграмм относится</w:t>
      </w:r>
      <w:r>
        <w:rPr>
          <w:b/>
        </w:rPr>
        <w:t xml:space="preserve"> графическое изоб</w:t>
      </w:r>
      <w:r>
        <w:rPr>
          <w:b/>
        </w:rPr>
        <w:softHyphen/>
        <w:t>ражение,</w:t>
      </w:r>
      <w:r>
        <w:t xml:space="preserve"> полученное путем построения один в другом квадратов, кругов или прямоугольников с различной заштриховкой или закрас</w:t>
      </w:r>
      <w:r>
        <w:softHyphen/>
        <w:t>кой. Такие диаграммы также позволяют сравнивать между собой ряд исследуемых величин. На рис.</w:t>
      </w:r>
      <w:r>
        <w:rPr>
          <w:noProof/>
        </w:rPr>
        <w:t xml:space="preserve"> 5.14</w:t>
      </w:r>
      <w:r>
        <w:t xml:space="preserve"> показан такой вариант круговой диаграммы.</w:t>
      </w:r>
    </w:p>
    <w:p w:rsidR="00347032" w:rsidRDefault="00347032">
      <w:r>
        <w:t>Наиболее выразительным и легко воспринимаемым яв</w:t>
      </w:r>
      <w:r>
        <w:softHyphen/>
        <w:t>ляется способ построения диаграмм</w:t>
      </w:r>
      <w:r>
        <w:rPr>
          <w:b/>
        </w:rPr>
        <w:t xml:space="preserve"> сравнения в </w:t>
      </w:r>
      <w:r>
        <w:t>виде</w:t>
      </w:r>
      <w:r>
        <w:rPr>
          <w:b/>
        </w:rPr>
        <w:t xml:space="preserve"> фигур-знаков.</w:t>
      </w:r>
      <w:r>
        <w:t xml:space="preserve"> В этом случае статистические сово</w:t>
      </w:r>
      <w:r>
        <w:softHyphen/>
        <w:t>купности изображаются не геометрическими фигурами, а символами или знаками, вос</w:t>
      </w:r>
      <w:r>
        <w:softHyphen/>
        <w:t>производящими в какой-то степени внешний образ ста</w:t>
      </w:r>
      <w:r>
        <w:softHyphen/>
        <w:t>тистических данных. Досто</w:t>
      </w:r>
      <w:r>
        <w:softHyphen/>
        <w:t>инство такого способа графи</w:t>
      </w:r>
      <w:r>
        <w:softHyphen/>
        <w:t>ческого изображения заклю</w:t>
      </w:r>
      <w:r>
        <w:softHyphen/>
        <w:t>чается в высокой степени на</w:t>
      </w:r>
      <w:r>
        <w:softHyphen/>
        <w:t>глядности, в получении подобного отображения, от</w:t>
      </w:r>
      <w:r>
        <w:softHyphen/>
        <w:t>ражающего содержание сравниваемых совокупностей.</w:t>
      </w:r>
    </w:p>
    <w:p w:rsidR="00347032" w:rsidRDefault="00347032">
      <w:pPr>
        <w:ind w:left="40" w:firstLine="260"/>
      </w:pPr>
      <w:r>
        <w:t>Важнейший признак любой диаграммы</w:t>
      </w:r>
      <w:r>
        <w:rPr>
          <w:noProof/>
        </w:rPr>
        <w:t xml:space="preserve"> -</w:t>
      </w:r>
      <w:r>
        <w:t xml:space="preserve"> масштаб. Поэтому, чтобы правильно построить фигурную диаграмму, необходимо определить единицу</w:t>
      </w:r>
      <w:r>
        <w:rPr>
          <w:b/>
        </w:rPr>
        <w:t xml:space="preserve"> счета.</w:t>
      </w:r>
      <w:r>
        <w:t xml:space="preserve"> В качестве последней принимается отдельная фигура (символ), которой условно присваивается </w:t>
      </w:r>
    </w:p>
    <w:p w:rsidR="00347032" w:rsidRDefault="00347032">
      <w:pPr>
        <w:ind w:firstLine="0"/>
      </w:pPr>
      <w:r>
        <w:t xml:space="preserve">конкретное численное </w:t>
      </w:r>
      <w:r w:rsidR="00123CE6">
        <w:pict>
          <v:shape id="_x0000_i1038" type="#_x0000_t75" style="width:167.25pt;height:153pt" fillcolor="window">
            <v:imagedata r:id="rId17" o:title="untitled14"/>
          </v:shape>
        </w:pict>
      </w:r>
    </w:p>
    <w:p w:rsidR="00347032" w:rsidRDefault="00347032">
      <w:pPr>
        <w:ind w:left="40" w:firstLine="0"/>
      </w:pPr>
      <w:r>
        <w:t>значение. А исследуемая статистическая величина изображается отдель</w:t>
      </w:r>
      <w:r>
        <w:softHyphen/>
        <w:t>ным количеством одинаковых по размеру фигур, последовательно рас</w:t>
      </w:r>
      <w:r>
        <w:softHyphen/>
        <w:t>полагающихся на рисунке. Однако в большинстве случаев не удается изобразить статистический показатель целым количеством фигур. Пос</w:t>
      </w:r>
      <w:r>
        <w:softHyphen/>
        <w:t>леднюю из них приходится делить на части, так как по масштабу один знак является слишком крупной единицей измерения. Обычно эта часть определяется на глаз. Сложность точного ее определения является не</w:t>
      </w:r>
      <w:r>
        <w:softHyphen/>
        <w:t>достатком фигурных диаграмм. Однако, если большая точность пред</w:t>
      </w:r>
      <w:r>
        <w:softHyphen/>
        <w:t>ставления статистических данных не преследуется, то результаты по</w:t>
      </w:r>
      <w:r>
        <w:softHyphen/>
        <w:t>лучаются вполне удовлетворительными.</w:t>
      </w:r>
    </w:p>
    <w:p w:rsidR="00347032" w:rsidRDefault="00347032">
      <w:pPr>
        <w:ind w:left="40"/>
      </w:pPr>
      <w:r>
        <w:t xml:space="preserve">Рассмотрим построение фигурной диаграммы по данным табл. </w:t>
      </w:r>
      <w:r>
        <w:rPr>
          <w:noProof/>
        </w:rPr>
        <w:t>5.4</w:t>
      </w:r>
      <w:r>
        <w:t xml:space="preserve"> фермерских хозяйств в России за</w:t>
      </w:r>
      <w:r>
        <w:rPr>
          <w:noProof/>
        </w:rPr>
        <w:t xml:space="preserve"> 1993-1995</w:t>
      </w:r>
      <w:r>
        <w:t xml:space="preserve"> гг.</w:t>
      </w:r>
    </w:p>
    <w:p w:rsidR="00347032" w:rsidRDefault="00347032">
      <w:pPr>
        <w:spacing w:before="20"/>
        <w:ind w:firstLine="0"/>
        <w:jc w:val="right"/>
      </w:pPr>
      <w:r>
        <w:rPr>
          <w:sz w:val="18"/>
        </w:rPr>
        <w:t>Таблица</w:t>
      </w:r>
      <w:r>
        <w:rPr>
          <w:noProof/>
          <w:sz w:val="18"/>
        </w:rPr>
        <w:t xml:space="preserve"> 5.4</w:t>
      </w:r>
    </w:p>
    <w:p w:rsidR="00347032" w:rsidRDefault="00347032">
      <w:pPr>
        <w:spacing w:before="20"/>
        <w:ind w:firstLine="0"/>
        <w:jc w:val="center"/>
      </w:pPr>
      <w:r>
        <w:rPr>
          <w:b/>
          <w:sz w:val="18"/>
        </w:rPr>
        <w:t>Численность фермерских хозяйств в России за</w:t>
      </w:r>
      <w:r>
        <w:rPr>
          <w:b/>
          <w:noProof/>
          <w:sz w:val="18"/>
        </w:rPr>
        <w:t xml:space="preserve"> 1993 - 1995</w:t>
      </w:r>
      <w:r>
        <w:rPr>
          <w:b/>
          <w:sz w:val="18"/>
        </w:rPr>
        <w:t xml:space="preserve"> гг.</w:t>
      </w:r>
    </w:p>
    <w:p w:rsidR="00347032" w:rsidRDefault="00347032">
      <w:pPr>
        <w:ind w:firstLine="0"/>
        <w:jc w:val="right"/>
      </w:pPr>
      <w:r>
        <w:rPr>
          <w:b/>
          <w:sz w:val="18"/>
        </w:rPr>
        <w:t>(данные условные)                (тыс.)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520"/>
        <w:gridCol w:w="1520"/>
        <w:gridCol w:w="1520"/>
      </w:tblGrid>
      <w:tr w:rsidR="00347032">
        <w:trPr>
          <w:trHeight w:hRule="exact" w:val="36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Год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1993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1994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1995</w:t>
            </w:r>
          </w:p>
        </w:tc>
      </w:tr>
      <w:tr w:rsidR="00347032">
        <w:trPr>
          <w:trHeight w:hRule="exact" w:val="76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Численность фермерских хозяйств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49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183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270</w:t>
            </w:r>
          </w:p>
        </w:tc>
      </w:tr>
    </w:tbl>
    <w:p w:rsidR="00347032" w:rsidRDefault="00347032">
      <w:pPr>
        <w:ind w:firstLine="0"/>
        <w:jc w:val="left"/>
      </w:pPr>
    </w:p>
    <w:p w:rsidR="00347032" w:rsidRDefault="00347032">
      <w:pPr>
        <w:ind w:firstLine="0"/>
        <w:jc w:val="right"/>
      </w:pPr>
    </w:p>
    <w:p w:rsidR="00347032" w:rsidRDefault="00123CE6">
      <w:pPr>
        <w:ind w:left="240" w:firstLine="0"/>
        <w:jc w:val="left"/>
      </w:pPr>
      <w:r>
        <w:pict>
          <v:shape id="_x0000_i1039" type="#_x0000_t75" style="width:273.75pt;height:170.25pt" fillcolor="window">
            <v:imagedata r:id="rId18" o:title="untitled15"/>
          </v:shape>
        </w:pict>
      </w:r>
    </w:p>
    <w:p w:rsidR="00347032" w:rsidRDefault="00347032">
      <w:pPr>
        <w:spacing w:line="220" w:lineRule="auto"/>
        <w:ind w:left="360" w:right="2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5.15.</w:t>
      </w:r>
      <w:r>
        <w:rPr>
          <w:sz w:val="18"/>
        </w:rPr>
        <w:t xml:space="preserve"> Динамика численности фермерских хозяйств в одном из регионов России за</w:t>
      </w:r>
      <w:r>
        <w:rPr>
          <w:noProof/>
          <w:sz w:val="18"/>
        </w:rPr>
        <w:t xml:space="preserve"> 1993-1995</w:t>
      </w:r>
      <w:r>
        <w:rPr>
          <w:sz w:val="18"/>
        </w:rPr>
        <w:t xml:space="preserve"> гг.</w:t>
      </w:r>
    </w:p>
    <w:p w:rsidR="00347032" w:rsidRDefault="00347032">
      <w:pPr>
        <w:spacing w:before="200"/>
        <w:ind w:left="80" w:firstLine="260"/>
      </w:pPr>
      <w:r>
        <w:t>Примем условно за один знак</w:t>
      </w:r>
      <w:r>
        <w:rPr>
          <w:noProof/>
        </w:rPr>
        <w:t xml:space="preserve"> 40</w:t>
      </w:r>
      <w:r>
        <w:t xml:space="preserve"> тыс. фермерских хозяйств. Тог</w:t>
      </w:r>
      <w:r>
        <w:softHyphen/>
        <w:t>да число хозяйств в России в</w:t>
      </w:r>
      <w:r>
        <w:rPr>
          <w:noProof/>
        </w:rPr>
        <w:t xml:space="preserve"> 1993</w:t>
      </w:r>
      <w:r>
        <w:t xml:space="preserve"> г. в размере</w:t>
      </w:r>
      <w:r>
        <w:rPr>
          <w:noProof/>
        </w:rPr>
        <w:t xml:space="preserve"> 49</w:t>
      </w:r>
      <w:r>
        <w:t xml:space="preserve"> тыс. будет изображено в количестве</w:t>
      </w:r>
      <w:r>
        <w:rPr>
          <w:noProof/>
        </w:rPr>
        <w:t xml:space="preserve"> 1,22</w:t>
      </w:r>
      <w:r>
        <w:t xml:space="preserve"> хозяйства, в</w:t>
      </w:r>
      <w:r>
        <w:rPr>
          <w:noProof/>
        </w:rPr>
        <w:t xml:space="preserve"> 1994</w:t>
      </w:r>
      <w:r>
        <w:t xml:space="preserve"> г.</w:t>
      </w:r>
      <w:r>
        <w:rPr>
          <w:noProof/>
        </w:rPr>
        <w:t xml:space="preserve"> - 4,6</w:t>
      </w:r>
      <w:r>
        <w:t xml:space="preserve"> хозяйства и т. д. (рис.</w:t>
      </w:r>
      <w:r>
        <w:rPr>
          <w:noProof/>
        </w:rPr>
        <w:t xml:space="preserve"> 5.15).</w:t>
      </w:r>
    </w:p>
    <w:p w:rsidR="00347032" w:rsidRDefault="00347032">
      <w:pPr>
        <w:ind w:left="80" w:firstLine="260"/>
      </w:pPr>
      <w:r>
        <w:t>Как правило, фигурные диаграммы широко используются для популяризации статистических данных и рекламы.</w:t>
      </w:r>
    </w:p>
    <w:p w:rsidR="00347032" w:rsidRDefault="00347032">
      <w:pPr>
        <w:spacing w:before="380"/>
        <w:ind w:firstLine="0"/>
        <w:jc w:val="left"/>
      </w:pPr>
      <w:r>
        <w:rPr>
          <w:b/>
          <w:noProof/>
        </w:rPr>
        <w:t>5.4.</w:t>
      </w:r>
      <w:r>
        <w:rPr>
          <w:b/>
        </w:rPr>
        <w:t xml:space="preserve"> СТРУКТУРНЫЕ ДИАГРАММЫ</w:t>
      </w:r>
    </w:p>
    <w:p w:rsidR="00347032" w:rsidRDefault="00347032">
      <w:pPr>
        <w:spacing w:before="200"/>
        <w:ind w:firstLine="240"/>
      </w:pPr>
      <w:r>
        <w:t>Основное назначение структурных диаграмм заключается в графическом представлении состава статистических совокупностей, характеризующихся как соотношение различных частей каждой из совокупностей. Состав статистической совокупности графически может быть представлен с помощью как абсолют</w:t>
      </w:r>
      <w:r>
        <w:softHyphen/>
        <w:t>ных, так и относительных показателей. В первом случае не толь</w:t>
      </w:r>
      <w:r>
        <w:softHyphen/>
        <w:t>ко размеры отдельных частей, но и размер графика в целом определяются статистическими величинами и изменяются в соответствии с изменениями последних. Во втором</w:t>
      </w:r>
      <w:r>
        <w:rPr>
          <w:noProof/>
        </w:rPr>
        <w:t xml:space="preserve"> -</w:t>
      </w:r>
      <w:r>
        <w:t xml:space="preserve"> размер всего графика не меняется (так как сумма всех частей любой совокупности составляет</w:t>
      </w:r>
      <w:r>
        <w:rPr>
          <w:noProof/>
        </w:rPr>
        <w:t xml:space="preserve"> 100%),</w:t>
      </w:r>
      <w:r>
        <w:t xml:space="preserve"> а меняются только размеры отдельных его частей. Графическое изображение состава сово</w:t>
      </w:r>
      <w:r>
        <w:softHyphen/>
        <w:t>купности по абсолютным и относительным показателям способ</w:t>
      </w:r>
      <w:r>
        <w:softHyphen/>
        <w:t>ствует проведению более глубокого анализа и позволяет про</w:t>
      </w:r>
      <w:r>
        <w:softHyphen/>
        <w:t>водить международные сопоставления и сравнения социально-экономических явлений.</w:t>
      </w:r>
    </w:p>
    <w:p w:rsidR="00347032" w:rsidRDefault="00347032">
      <w:r>
        <w:t>В качестве графического образа для изображения структуры совокупностей применяются прямоугольники</w:t>
      </w:r>
      <w:r>
        <w:rPr>
          <w:noProof/>
        </w:rPr>
        <w:t xml:space="preserve"> -</w:t>
      </w:r>
      <w:r>
        <w:t xml:space="preserve"> для построения столбиковых и полосовых диаграмм и круги -для построения сек</w:t>
      </w:r>
      <w:r>
        <w:softHyphen/>
        <w:t>торных диаграмм.</w:t>
      </w:r>
    </w:p>
    <w:p w:rsidR="00347032" w:rsidRDefault="00347032">
      <w:r>
        <w:t>Покажем построение указанных выше диаграмм на конкретных примерах.</w:t>
      </w:r>
    </w:p>
    <w:p w:rsidR="00347032" w:rsidRDefault="00347032">
      <w:r>
        <w:t>Чтобы по приведенным данным табл.</w:t>
      </w:r>
      <w:r>
        <w:rPr>
          <w:noProof/>
        </w:rPr>
        <w:t xml:space="preserve"> 5.5</w:t>
      </w:r>
      <w:r>
        <w:t xml:space="preserve"> построить диаграм</w:t>
      </w:r>
      <w:r>
        <w:softHyphen/>
        <w:t>му, отражающую структуру сравниваемых совокупностей по соот</w:t>
      </w:r>
      <w:r>
        <w:softHyphen/>
        <w:t>ношению в них отдельных видов часов, ряд абсолютных показа</w:t>
      </w:r>
      <w:r>
        <w:softHyphen/>
        <w:t>телей заменяется рядом относительных величин. В этом случае каждая из полос диаграммы будет иметь одинаковую длину, так как при переходе к относительным величинам погашаются различия в абсолютных размерах совокупностей. В то же время структур</w:t>
      </w:r>
      <w:r>
        <w:softHyphen/>
        <w:t>ные различия проявляются значительно четче. Графическое изоб</w:t>
      </w:r>
      <w:r>
        <w:softHyphen/>
        <w:t>ражение структуры с помощью столбиковых (полосовых) диаграмм позволяет изучить особенности многих изучаемых экономических явлений. Так, приведенная на рис.</w:t>
      </w:r>
      <w:r>
        <w:rPr>
          <w:noProof/>
        </w:rPr>
        <w:t xml:space="preserve"> 5.16</w:t>
      </w:r>
      <w:r>
        <w:t xml:space="preserve"> диаграмма, построенная по данным табл.</w:t>
      </w:r>
      <w:r>
        <w:rPr>
          <w:noProof/>
        </w:rPr>
        <w:t xml:space="preserve"> 5.5,</w:t>
      </w:r>
      <w:r>
        <w:t xml:space="preserve"> характеризует увеличение доли наручных часов в общем производстве.</w:t>
      </w:r>
    </w:p>
    <w:p w:rsidR="00347032" w:rsidRDefault="00347032">
      <w:pPr>
        <w:spacing w:before="60"/>
        <w:ind w:firstLine="0"/>
        <w:jc w:val="right"/>
      </w:pPr>
      <w:r>
        <w:t>Таблица</w:t>
      </w:r>
      <w:r>
        <w:rPr>
          <w:noProof/>
        </w:rPr>
        <w:t xml:space="preserve"> 5.5</w:t>
      </w:r>
    </w:p>
    <w:p w:rsidR="00347032" w:rsidRDefault="00347032">
      <w:pPr>
        <w:spacing w:before="20" w:after="40" w:line="220" w:lineRule="auto"/>
        <w:ind w:left="600" w:right="600" w:firstLine="0"/>
        <w:jc w:val="center"/>
      </w:pPr>
      <w:r>
        <w:rPr>
          <w:b/>
          <w:sz w:val="18"/>
        </w:rPr>
        <w:t>Производство часов по видам в одном из регионов России за</w:t>
      </w:r>
      <w:r>
        <w:rPr>
          <w:b/>
          <w:noProof/>
          <w:sz w:val="18"/>
        </w:rPr>
        <w:t xml:space="preserve"> 1985 - 1995</w:t>
      </w:r>
      <w:r>
        <w:rPr>
          <w:b/>
          <w:sz w:val="18"/>
        </w:rPr>
        <w:t xml:space="preserve"> гг.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000"/>
        <w:gridCol w:w="1000"/>
        <w:gridCol w:w="1020"/>
        <w:gridCol w:w="1020"/>
      </w:tblGrid>
      <w:tr w:rsidR="00347032">
        <w:trPr>
          <w:trHeight w:hRule="exact" w:val="440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</w:p>
          <w:p w:rsidR="00347032" w:rsidRDefault="00347032">
            <w:pPr>
              <w:spacing w:before="40"/>
              <w:ind w:firstLine="0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198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5г.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199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5г.</w:t>
            </w:r>
          </w:p>
        </w:tc>
      </w:tr>
      <w:tr w:rsidR="00347032">
        <w:trPr>
          <w:trHeight w:hRule="exact" w:val="400"/>
        </w:trPr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</w:p>
          <w:p w:rsidR="00347032" w:rsidRDefault="00347032">
            <w:pPr>
              <w:spacing w:before="40"/>
              <w:ind w:firstLine="0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млн. шт.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млн. шт.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%</w:t>
            </w:r>
          </w:p>
        </w:tc>
      </w:tr>
      <w:tr w:rsidR="00347032">
        <w:trPr>
          <w:trHeight w:hRule="exact" w:val="400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Часы, всего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52,5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60,1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100,0</w:t>
            </w:r>
          </w:p>
        </w:tc>
      </w:tr>
      <w:tr w:rsidR="00347032">
        <w:trPr>
          <w:trHeight w:hRule="exact" w:val="160"/>
        </w:trPr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  <w:r>
              <w:rPr>
                <w:sz w:val="16"/>
              </w:rPr>
              <w:t>В том числе: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</w:p>
          <w:p w:rsidR="00347032" w:rsidRDefault="00347032">
            <w:pPr>
              <w:ind w:firstLine="0"/>
              <w:jc w:val="left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</w:p>
          <w:p w:rsidR="00347032" w:rsidRDefault="00347032">
            <w:pPr>
              <w:ind w:firstLine="0"/>
              <w:jc w:val="left"/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</w:p>
          <w:p w:rsidR="00347032" w:rsidRDefault="00347032">
            <w:pPr>
              <w:ind w:firstLine="0"/>
              <w:jc w:val="left"/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</w:p>
          <w:p w:rsidR="00347032" w:rsidRDefault="00347032">
            <w:pPr>
              <w:ind w:firstLine="0"/>
              <w:jc w:val="left"/>
            </w:pPr>
          </w:p>
        </w:tc>
      </w:tr>
      <w:tr w:rsidR="00347032">
        <w:trPr>
          <w:trHeight w:hRule="exact" w:val="440"/>
        </w:trPr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наручные настенные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24,4 9,3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46,5 17,7</w:t>
            </w: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31,6 10,5</w:t>
            </w: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52,6 17,5</w:t>
            </w:r>
          </w:p>
        </w:tc>
      </w:tr>
      <w:tr w:rsidR="00347032">
        <w:trPr>
          <w:trHeight w:hRule="exact" w:val="440"/>
        </w:trPr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будильники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18,8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35,8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18,0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29,9</w:t>
            </w:r>
          </w:p>
        </w:tc>
      </w:tr>
    </w:tbl>
    <w:p w:rsidR="00347032" w:rsidRDefault="00347032">
      <w:pPr>
        <w:ind w:firstLine="0"/>
        <w:jc w:val="left"/>
      </w:pPr>
    </w:p>
    <w:p w:rsidR="00347032" w:rsidRDefault="00347032">
      <w:pPr>
        <w:ind w:firstLine="220"/>
      </w:pPr>
      <w:r>
        <w:t>Более распространенным способом графического изображе</w:t>
      </w:r>
      <w:r>
        <w:softHyphen/>
        <w:t>ния структуры статистических совокупностей является секторная Диаграмма, которая считается основной формой диаграммы та</w:t>
      </w:r>
      <w:r>
        <w:softHyphen/>
        <w:t>кого назначения. Это объясняется тем, что идея целого очень хорошо и наглядно выражается кругом, который представляет всю совокупность. Удельный вес каждой части совокупности в сектор</w:t>
      </w:r>
      <w:r>
        <w:softHyphen/>
        <w:t xml:space="preserve">ной диаграмме характеризуется величиной центрального угла </w:t>
      </w:r>
      <w:r>
        <w:rPr>
          <w:smallCaps/>
        </w:rPr>
        <w:t xml:space="preserve">(угол </w:t>
      </w:r>
      <w:r>
        <w:t xml:space="preserve">между радиусами круга). Сумма всех углов круга, равная </w:t>
      </w:r>
      <w:r>
        <w:rPr>
          <w:noProof/>
        </w:rPr>
        <w:t>360°,</w:t>
      </w:r>
      <w:r>
        <w:t xml:space="preserve"> приравнивается к</w:t>
      </w:r>
      <w:r>
        <w:rPr>
          <w:noProof/>
        </w:rPr>
        <w:t xml:space="preserve"> 100%,</w:t>
      </w:r>
      <w:r>
        <w:t xml:space="preserve"> а следовательно,</w:t>
      </w:r>
      <w:r>
        <w:rPr>
          <w:noProof/>
        </w:rPr>
        <w:t xml:space="preserve"> 1%</w:t>
      </w:r>
      <w:r>
        <w:t xml:space="preserve"> принимает</w:t>
      </w:r>
      <w:r>
        <w:softHyphen/>
        <w:t>ся равным</w:t>
      </w:r>
      <w:r>
        <w:rPr>
          <w:noProof/>
        </w:rPr>
        <w:t xml:space="preserve"> 3,6°.</w:t>
      </w:r>
    </w:p>
    <w:p w:rsidR="00347032" w:rsidRDefault="00123CE6">
      <w:pPr>
        <w:ind w:left="1020" w:firstLine="0"/>
        <w:jc w:val="left"/>
      </w:pPr>
      <w:r>
        <w:pict>
          <v:shape id="_x0000_i1040" type="#_x0000_t75" style="width:247.5pt;height:144.75pt" fillcolor="window">
            <v:imagedata r:id="rId19" o:title="untitled16"/>
          </v:shape>
        </w:pict>
      </w:r>
    </w:p>
    <w:p w:rsidR="00347032" w:rsidRDefault="00347032">
      <w:pPr>
        <w:pStyle w:val="FR1"/>
        <w:spacing w:line="220" w:lineRule="auto"/>
        <w:ind w:left="4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5.16.</w:t>
      </w:r>
      <w:r>
        <w:rPr>
          <w:sz w:val="18"/>
        </w:rPr>
        <w:t xml:space="preserve"> Динамика удельного веса производства часов по видам </w:t>
      </w:r>
      <w:r>
        <w:rPr>
          <w:noProof/>
          <w:sz w:val="18"/>
        </w:rPr>
        <w:t>(1985-1995</w:t>
      </w:r>
      <w:r>
        <w:rPr>
          <w:sz w:val="18"/>
        </w:rPr>
        <w:t xml:space="preserve"> гг.)</w:t>
      </w:r>
    </w:p>
    <w:p w:rsidR="00347032" w:rsidRDefault="00347032">
      <w:pPr>
        <w:spacing w:before="260" w:line="220" w:lineRule="auto"/>
        <w:ind w:left="160" w:firstLine="0"/>
        <w:jc w:val="right"/>
      </w:pPr>
      <w:r>
        <w:rPr>
          <w:sz w:val="18"/>
        </w:rPr>
        <w:t>Приведем пример построения секторной диаграммы по данным табл.</w:t>
      </w:r>
      <w:r>
        <w:rPr>
          <w:noProof/>
          <w:sz w:val="18"/>
        </w:rPr>
        <w:t xml:space="preserve"> 5.6.</w:t>
      </w:r>
    </w:p>
    <w:p w:rsidR="00347032" w:rsidRDefault="00347032">
      <w:pPr>
        <w:pStyle w:val="FR1"/>
        <w:spacing w:before="160"/>
        <w:ind w:left="0" w:firstLine="0"/>
        <w:jc w:val="right"/>
      </w:pPr>
      <w:r>
        <w:rPr>
          <w:sz w:val="20"/>
        </w:rPr>
        <w:t>Таблица</w:t>
      </w:r>
      <w:r>
        <w:rPr>
          <w:noProof/>
          <w:sz w:val="20"/>
        </w:rPr>
        <w:t xml:space="preserve"> 5.6</w:t>
      </w:r>
    </w:p>
    <w:p w:rsidR="00347032" w:rsidRDefault="00347032">
      <w:pPr>
        <w:pStyle w:val="FR1"/>
        <w:spacing w:before="20"/>
        <w:ind w:left="480" w:right="200" w:firstLine="0"/>
        <w:jc w:val="center"/>
      </w:pPr>
      <w:r>
        <w:rPr>
          <w:b/>
          <w:sz w:val="20"/>
        </w:rPr>
        <w:t>Динамика доли негосударственного сектора экономики в розничной торговле (в</w:t>
      </w:r>
      <w:r>
        <w:rPr>
          <w:b/>
          <w:noProof/>
          <w:sz w:val="20"/>
        </w:rPr>
        <w:t xml:space="preserve"> %</w:t>
      </w:r>
      <w:r>
        <w:rPr>
          <w:b/>
          <w:sz w:val="20"/>
        </w:rPr>
        <w:t xml:space="preserve"> к общему объему розничного товарооборота в России)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520"/>
        <w:gridCol w:w="1520"/>
      </w:tblGrid>
      <w:tr w:rsidR="00347032">
        <w:trPr>
          <w:trHeight w:hRule="exact" w:val="5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</w:p>
          <w:p w:rsidR="00347032" w:rsidRDefault="00347032">
            <w:pPr>
              <w:spacing w:before="40"/>
              <w:ind w:firstLine="0"/>
              <w:jc w:val="left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left="520" w:firstLine="0"/>
              <w:jc w:val="left"/>
            </w:pPr>
            <w:r>
              <w:rPr>
                <w:sz w:val="16"/>
              </w:rPr>
              <w:t>---1--————-Г'</w:t>
            </w:r>
          </w:p>
          <w:p w:rsidR="00347032" w:rsidRDefault="00347032">
            <w:pPr>
              <w:spacing w:before="40"/>
              <w:ind w:left="480" w:right="400" w:firstLine="0"/>
              <w:jc w:val="left"/>
            </w:pPr>
            <w:r>
              <w:rPr>
                <w:sz w:val="16"/>
              </w:rPr>
              <w:t>1992г.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right="200" w:firstLine="0"/>
              <w:jc w:val="left"/>
            </w:pPr>
            <w:r>
              <w:rPr>
                <w:sz w:val="16"/>
              </w:rPr>
              <w:t>»,а о г Ч01.ИИ/</w:t>
            </w:r>
          </w:p>
          <w:p w:rsidR="00347032" w:rsidRDefault="00347032">
            <w:pPr>
              <w:spacing w:before="40"/>
              <w:ind w:left="440" w:right="400" w:firstLine="0"/>
              <w:jc w:val="left"/>
            </w:pPr>
            <w:r>
              <w:rPr>
                <w:noProof/>
                <w:sz w:val="16"/>
              </w:rPr>
              <w:t>1993</w:t>
            </w:r>
            <w:r>
              <w:rPr>
                <w:sz w:val="16"/>
              </w:rPr>
              <w:t xml:space="preserve"> г.</w:t>
            </w:r>
          </w:p>
        </w:tc>
      </w:tr>
      <w:tr w:rsidR="00347032">
        <w:trPr>
          <w:trHeight w:hRule="exact" w:val="48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Государственный сектор Негосударственный сектор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78 22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49</w:t>
            </w:r>
          </w:p>
        </w:tc>
      </w:tr>
      <w:tr w:rsidR="00347032">
        <w:trPr>
          <w:trHeight w:hRule="exact" w:val="200"/>
        </w:trPr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В том числе предприятия: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noProof/>
                <w:sz w:val="16"/>
              </w:rPr>
              <w:t>51</w:t>
            </w:r>
          </w:p>
        </w:tc>
      </w:tr>
      <w:tr w:rsidR="00347032">
        <w:trPr>
          <w:trHeight w:hRule="exact" w:val="180"/>
        </w:trPr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  <w:r>
              <w:rPr>
                <w:sz w:val="16"/>
              </w:rPr>
              <w:t>частной и смешанной форм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</w:p>
          <w:p w:rsidR="00347032" w:rsidRDefault="00347032">
            <w:pPr>
              <w:ind w:firstLine="0"/>
              <w:jc w:val="left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</w:p>
          <w:p w:rsidR="00347032" w:rsidRDefault="00347032">
            <w:pPr>
              <w:ind w:firstLine="0"/>
              <w:jc w:val="left"/>
            </w:pPr>
          </w:p>
        </w:tc>
      </w:tr>
      <w:tr w:rsidR="00347032">
        <w:trPr>
          <w:trHeight w:hRule="exact" w:val="180"/>
        </w:trPr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  <w:r>
              <w:rPr>
                <w:sz w:val="16"/>
              </w:rPr>
              <w:t>собственности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</w:p>
          <w:p w:rsidR="00347032" w:rsidRDefault="00347032">
            <w:pPr>
              <w:ind w:firstLine="0"/>
              <w:jc w:val="left"/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ind w:firstLine="0"/>
              <w:jc w:val="left"/>
            </w:pPr>
          </w:p>
          <w:p w:rsidR="00347032" w:rsidRDefault="00347032">
            <w:pPr>
              <w:ind w:firstLine="0"/>
              <w:jc w:val="left"/>
            </w:pPr>
          </w:p>
        </w:tc>
      </w:tr>
      <w:tr w:rsidR="00347032">
        <w:trPr>
          <w:trHeight w:hRule="exact" w:val="840"/>
        </w:trPr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потребительской кооперации прочих форм собственности</w:t>
            </w:r>
          </w:p>
        </w:tc>
        <w:tc>
          <w:tcPr>
            <w:tcW w:w="1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1,8 20 0,2</w:t>
            </w:r>
          </w:p>
        </w:tc>
        <w:tc>
          <w:tcPr>
            <w:tcW w:w="1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31 16 4</w:t>
            </w:r>
          </w:p>
        </w:tc>
      </w:tr>
    </w:tbl>
    <w:p w:rsidR="00347032" w:rsidRDefault="00347032">
      <w:pPr>
        <w:ind w:firstLine="0"/>
        <w:jc w:val="left"/>
      </w:pPr>
    </w:p>
    <w:p w:rsidR="00347032" w:rsidRDefault="00347032">
      <w:pPr>
        <w:ind w:firstLine="260"/>
      </w:pPr>
      <w:r>
        <w:t>Построение секторной диаграммы начинается с определения центральных углов секторов. Для этого процентное выражение от</w:t>
      </w:r>
      <w:r>
        <w:softHyphen/>
        <w:t>дельных частей совокупностей умножают на</w:t>
      </w:r>
      <w:r>
        <w:rPr>
          <w:noProof/>
        </w:rPr>
        <w:t xml:space="preserve"> 3,6°.</w:t>
      </w:r>
      <w:r>
        <w:t xml:space="preserve"> Например, для данных:</w:t>
      </w:r>
    </w:p>
    <w:p w:rsidR="00347032" w:rsidRDefault="00347032">
      <w:pPr>
        <w:ind w:left="80" w:firstLine="0"/>
        <w:jc w:val="center"/>
      </w:pPr>
      <w:r>
        <w:t>1992г.:</w:t>
      </w:r>
      <w:r>
        <w:rPr>
          <w:noProof/>
        </w:rPr>
        <w:t xml:space="preserve"> 78 • 3,6° = 280,8°; 1,8 • 3,6° = 6,5°; 20 • 3,6° = 72°;</w:t>
      </w:r>
    </w:p>
    <w:p w:rsidR="00347032" w:rsidRDefault="00347032">
      <w:pPr>
        <w:ind w:firstLine="0"/>
        <w:jc w:val="left"/>
      </w:pPr>
      <w:r>
        <w:rPr>
          <w:noProof/>
        </w:rPr>
        <w:t>0,2 • 3,6° = 0,7°;</w:t>
      </w:r>
    </w:p>
    <w:p w:rsidR="00347032" w:rsidRDefault="00347032">
      <w:pPr>
        <w:ind w:left="80" w:firstLine="0"/>
        <w:jc w:val="center"/>
      </w:pPr>
      <w:r>
        <w:rPr>
          <w:sz w:val="18"/>
        </w:rPr>
        <w:t>1993г.:</w:t>
      </w:r>
      <w:r>
        <w:rPr>
          <w:noProof/>
          <w:sz w:val="18"/>
        </w:rPr>
        <w:t xml:space="preserve"> 49-3,6° =176,4°; 31-3,6° = 111,6°; 16 • 3,6° = 57,6°;</w:t>
      </w:r>
    </w:p>
    <w:p w:rsidR="00347032" w:rsidRDefault="00347032">
      <w:pPr>
        <w:ind w:firstLine="0"/>
        <w:jc w:val="left"/>
      </w:pPr>
      <w:r>
        <w:rPr>
          <w:noProof/>
          <w:sz w:val="18"/>
        </w:rPr>
        <w:t>4 • 3,6° = 14,4°.</w:t>
      </w:r>
    </w:p>
    <w:p w:rsidR="00347032" w:rsidRDefault="00347032">
      <w:pPr>
        <w:spacing w:before="120"/>
        <w:ind w:firstLine="0"/>
        <w:jc w:val="left"/>
      </w:pPr>
    </w:p>
    <w:p w:rsidR="00347032" w:rsidRDefault="00123CE6">
      <w:pPr>
        <w:ind w:left="160" w:firstLine="0"/>
        <w:jc w:val="left"/>
      </w:pPr>
      <w:r>
        <w:pict>
          <v:shape id="_x0000_i1041" type="#_x0000_t75" style="width:292.5pt;height:231pt" fillcolor="window">
            <v:imagedata r:id="rId20" o:title="untitled17"/>
          </v:shape>
        </w:pict>
      </w:r>
    </w:p>
    <w:p w:rsidR="00347032" w:rsidRDefault="00347032">
      <w:pPr>
        <w:ind w:left="240" w:right="200" w:firstLine="0"/>
        <w:jc w:val="center"/>
      </w:pPr>
      <w:r>
        <w:rPr>
          <w:b/>
        </w:rPr>
        <w:t>Рис.</w:t>
      </w:r>
      <w:r>
        <w:rPr>
          <w:b/>
          <w:noProof/>
        </w:rPr>
        <w:t xml:space="preserve"> 5.17.</w:t>
      </w:r>
      <w:r>
        <w:t xml:space="preserve"> Динамика доли негосударственного сектора экономики в розничной торговле (в</w:t>
      </w:r>
      <w:r>
        <w:rPr>
          <w:noProof/>
        </w:rPr>
        <w:t xml:space="preserve"> %</w:t>
      </w:r>
      <w:r>
        <w:t xml:space="preserve"> к общему объему розничного товарооборота в России)</w:t>
      </w:r>
    </w:p>
    <w:p w:rsidR="00347032" w:rsidRDefault="00347032">
      <w:pPr>
        <w:spacing w:before="300"/>
        <w:ind w:firstLine="260"/>
      </w:pPr>
      <w:r>
        <w:t>По найденным значениям углов круги делятся на соответству</w:t>
      </w:r>
      <w:r>
        <w:softHyphen/>
        <w:t>ющие секторы (рис.</w:t>
      </w:r>
      <w:r>
        <w:rPr>
          <w:noProof/>
        </w:rPr>
        <w:t xml:space="preserve"> 5.17).</w:t>
      </w:r>
    </w:p>
    <w:p w:rsidR="00347032" w:rsidRDefault="00347032">
      <w:pPr>
        <w:ind w:firstLine="260"/>
      </w:pPr>
      <w:r>
        <w:t>Применение секторных диаграмм позволяет не только графи</w:t>
      </w:r>
      <w:r>
        <w:softHyphen/>
        <w:t>чески изобразить структуру совокупности и ее изменение, но и по</w:t>
      </w:r>
      <w:r>
        <w:softHyphen/>
        <w:t>казать динамику численности этой совокупности. Для этого стро</w:t>
      </w:r>
      <w:r>
        <w:softHyphen/>
        <w:t>ятся круги, пропорциональные объему изучаемого признака, а за</w:t>
      </w:r>
      <w:r>
        <w:softHyphen/>
        <w:t>тем секторами выделяются его отдельные части.</w:t>
      </w:r>
    </w:p>
    <w:p w:rsidR="00347032" w:rsidRDefault="00347032">
      <w:pPr>
        <w:ind w:firstLine="260"/>
      </w:pPr>
      <w:r>
        <w:t>Рассмотренные способы графического изображения структуры совокупности имеют как достоинства, так и недостатки.</w:t>
      </w:r>
    </w:p>
    <w:p w:rsidR="00347032" w:rsidRDefault="00347032">
      <w:pPr>
        <w:ind w:firstLine="260"/>
      </w:pPr>
      <w:r>
        <w:t>Так, секторная диаграмма сохраняет наглядность и выразитель</w:t>
      </w:r>
      <w:r>
        <w:softHyphen/>
        <w:t>ность лишь при небольшом числе частей совокупности, в против</w:t>
      </w:r>
      <w:r>
        <w:softHyphen/>
        <w:t>ном случае ее применение малоэффективно. Кроме того, нагляд</w:t>
      </w:r>
      <w:r>
        <w:softHyphen/>
        <w:t>ность секторной диаграммы снижается при незначительных изме</w:t>
      </w:r>
      <w:r>
        <w:softHyphen/>
        <w:t>нениях структуры изображаемых совокупностей: она выше, если имеются существенные различия сравниваемых структур. Преиму</w:t>
      </w:r>
      <w:r>
        <w:softHyphen/>
        <w:t>ществом столбиковых (ленточных) структурных диаграмм по срав</w:t>
      </w:r>
      <w:r>
        <w:softHyphen/>
        <w:t>нению с секторными являются их большая емкость, возможность отразить более широкий объем полезной информации.</w:t>
      </w:r>
    </w:p>
    <w:p w:rsidR="00347032" w:rsidRDefault="00347032">
      <w:pPr>
        <w:spacing w:before="80"/>
        <w:ind w:firstLine="0"/>
        <w:jc w:val="right"/>
      </w:pPr>
    </w:p>
    <w:p w:rsidR="00347032" w:rsidRDefault="00347032">
      <w:pPr>
        <w:ind w:left="320" w:firstLine="0"/>
        <w:jc w:val="left"/>
      </w:pPr>
      <w:r>
        <w:rPr>
          <w:b/>
          <w:noProof/>
        </w:rPr>
        <w:t>5.5.</w:t>
      </w:r>
      <w:r>
        <w:rPr>
          <w:b/>
        </w:rPr>
        <w:t xml:space="preserve"> ДИАГРАММЫ ДИНАМИКИ</w:t>
      </w:r>
    </w:p>
    <w:p w:rsidR="00347032" w:rsidRDefault="00347032">
      <w:pPr>
        <w:spacing w:before="180"/>
        <w:ind w:left="120" w:firstLine="240"/>
      </w:pPr>
      <w:r>
        <w:t>Для изображения и внесения суждений о развитии явления во времени строятся диаграммы динамики.</w:t>
      </w:r>
    </w:p>
    <w:p w:rsidR="00347032" w:rsidRDefault="00347032">
      <w:pPr>
        <w:ind w:firstLine="240"/>
      </w:pPr>
      <w:r>
        <w:t>Для наглядного изображения явлений в рядах динамики ис</w:t>
      </w:r>
      <w:r>
        <w:softHyphen/>
        <w:t>пользуются диаграммы: столбиковые, ленточные, квадратные, круговые, линейные, радиальные и др. Выбор вида диаграммы зависит в основном от особенностей исходных данных, цели ис</w:t>
      </w:r>
      <w:r>
        <w:softHyphen/>
        <w:t>следования. Например, если имеется ряд динамики с несколь</w:t>
      </w:r>
      <w:r>
        <w:softHyphen/>
        <w:t>кими неравноотстоящими уровнями во времени</w:t>
      </w:r>
      <w:r>
        <w:rPr>
          <w:noProof/>
        </w:rPr>
        <w:t xml:space="preserve"> (1913, 1940, 1950, 1980, 1985, 1997</w:t>
      </w:r>
      <w:r>
        <w:t xml:space="preserve"> гг.), то часто для наглядности используют стол</w:t>
      </w:r>
      <w:r>
        <w:softHyphen/>
        <w:t>биковые, квадратные или круговые диаграммы. Они зрительно впечатляют, хорошо запоминаются, но не годны для изображе</w:t>
      </w:r>
      <w:r>
        <w:softHyphen/>
        <w:t>ния большого числа уровней, так как громоздки. Когда число уров</w:t>
      </w:r>
      <w:r>
        <w:softHyphen/>
        <w:t>ней в ряду динамики велико, целесообразно применять линей</w:t>
      </w:r>
      <w:r>
        <w:softHyphen/>
        <w:t>ные диаграммы, которые воспроизводят непрерывность процес</w:t>
      </w:r>
      <w:r>
        <w:softHyphen/>
        <w:t>са развития в виде непрерывной ломаной линии. Кроме того, линейные диаграммы удобно использовать: если целью иссле</w:t>
      </w:r>
      <w:r>
        <w:softHyphen/>
        <w:t>дования является изображение общей тенденции и характера развития явления; когда на одном графике необходимо изобра</w:t>
      </w:r>
      <w:r>
        <w:softHyphen/>
        <w:t>зить несколько динамических рядов с целью их сравнения; если наиболее существенным является сопоставление темпов роста, а не уровней.</w:t>
      </w:r>
    </w:p>
    <w:p w:rsidR="00347032" w:rsidRDefault="00347032">
      <w:pPr>
        <w:ind w:firstLine="240"/>
      </w:pPr>
      <w:r>
        <w:t>Для построения линейных графиков применяют систему пря</w:t>
      </w:r>
      <w:r>
        <w:softHyphen/>
        <w:t>моугольных координат. Обычно по оси абсцисс откладывается время (годы, месяцы и т. д.</w:t>
      </w:r>
      <w:r>
        <w:rPr>
          <w:noProof/>
        </w:rPr>
        <w:t xml:space="preserve"> ),</w:t>
      </w:r>
      <w:r>
        <w:t xml:space="preserve"> а по оси ординат</w:t>
      </w:r>
      <w:r>
        <w:rPr>
          <w:noProof/>
        </w:rPr>
        <w:t xml:space="preserve"> -</w:t>
      </w:r>
      <w:r>
        <w:t xml:space="preserve"> размеры изоб</w:t>
      </w:r>
      <w:r>
        <w:softHyphen/>
        <w:t>ражаемых явлений или процессов. На оси ординат наносят мас</w:t>
      </w:r>
      <w:r>
        <w:softHyphen/>
        <w:t>штабы. Особое внимание следует обратить на их выбор, так как от этого зависит общий вид графика. Обеспечение равновесия, пропорциональности между осями координат необходимо в гра</w:t>
      </w:r>
      <w:r>
        <w:softHyphen/>
        <w:t>фике в связи с тем, что нарушение равновесия между осями ко</w:t>
      </w:r>
      <w:r>
        <w:softHyphen/>
        <w:t>ординат дает неправильное изображение развития явления;</w:t>
      </w:r>
    </w:p>
    <w:p w:rsidR="00347032" w:rsidRDefault="00347032">
      <w:pPr>
        <w:ind w:firstLine="0"/>
      </w:pPr>
      <w:r>
        <w:t>Если масштаб для шкалы на оси абсцисс очень растянут по сравнению с масштабом на оси ординат, то колебания в дина</w:t>
      </w:r>
      <w:r>
        <w:softHyphen/>
        <w:t>мике явлений мало выделяются, и наоборот, преувеличение масштаба по оси ординат по сравнению с масштабом на оси абсцисс дает резкие колебания. Равным периодам времени и размерам уровня должны соответствовать равные отрезки мас</w:t>
      </w:r>
      <w:r>
        <w:softHyphen/>
        <w:t>штабной шкалы.</w:t>
      </w:r>
    </w:p>
    <w:p w:rsidR="00347032" w:rsidRDefault="00347032">
      <w:pPr>
        <w:ind w:firstLine="240"/>
      </w:pPr>
      <w:r>
        <w:t>В статистической практике чаще всего применяются графичес</w:t>
      </w:r>
      <w:r>
        <w:softHyphen/>
        <w:t>кие изображения с равномерными шкалами. По оси абсцисс они берутся пропорционально числу периодов времени, а по оси ор</w:t>
      </w:r>
      <w:r>
        <w:softHyphen/>
        <w:t>динат</w:t>
      </w:r>
      <w:r>
        <w:rPr>
          <w:noProof/>
        </w:rPr>
        <w:t xml:space="preserve"> -</w:t>
      </w:r>
      <w:r>
        <w:t xml:space="preserve"> пропорционально самим уровням. Масштабом равномер</w:t>
      </w:r>
      <w:r>
        <w:softHyphen/>
        <w:t>ной шкалы будет длина отрезка, принятого за единицу.</w:t>
      </w:r>
    </w:p>
    <w:p w:rsidR="00347032" w:rsidRDefault="00347032">
      <w:pPr>
        <w:spacing w:line="220" w:lineRule="auto"/>
        <w:ind w:left="80"/>
      </w:pPr>
      <w:r>
        <w:rPr>
          <w:sz w:val="18"/>
        </w:rPr>
        <w:t>рассмотрим построение линейной диаграммы на основании следующих данных (табл.</w:t>
      </w:r>
      <w:r>
        <w:rPr>
          <w:noProof/>
          <w:sz w:val="18"/>
        </w:rPr>
        <w:t xml:space="preserve"> 5.7).</w:t>
      </w:r>
    </w:p>
    <w:p w:rsidR="00347032" w:rsidRDefault="00347032">
      <w:pPr>
        <w:spacing w:before="40"/>
        <w:ind w:firstLine="0"/>
        <w:jc w:val="right"/>
      </w:pPr>
      <w:r>
        <w:rPr>
          <w:sz w:val="18"/>
        </w:rPr>
        <w:t>Таблица</w:t>
      </w:r>
      <w:r>
        <w:rPr>
          <w:noProof/>
          <w:sz w:val="18"/>
        </w:rPr>
        <w:t xml:space="preserve"> 5.7</w:t>
      </w:r>
    </w:p>
    <w:p w:rsidR="00347032" w:rsidRDefault="00347032">
      <w:pPr>
        <w:spacing w:before="40" w:after="20" w:line="220" w:lineRule="auto"/>
        <w:ind w:left="600" w:right="600" w:firstLine="0"/>
        <w:jc w:val="center"/>
      </w:pPr>
      <w:r>
        <w:rPr>
          <w:b/>
          <w:sz w:val="18"/>
        </w:rPr>
        <w:t>Динамика валового сбора зерновых культур в регионе за</w:t>
      </w:r>
      <w:r>
        <w:rPr>
          <w:b/>
          <w:noProof/>
          <w:sz w:val="18"/>
        </w:rPr>
        <w:t xml:space="preserve"> 1985-1994</w:t>
      </w:r>
      <w:r>
        <w:rPr>
          <w:b/>
          <w:sz w:val="18"/>
        </w:rPr>
        <w:t xml:space="preserve"> гг.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500"/>
        <w:gridCol w:w="500"/>
        <w:gridCol w:w="500"/>
        <w:gridCol w:w="500"/>
        <w:gridCol w:w="480"/>
        <w:gridCol w:w="500"/>
        <w:gridCol w:w="500"/>
        <w:gridCol w:w="500"/>
        <w:gridCol w:w="500"/>
        <w:gridCol w:w="500"/>
      </w:tblGrid>
      <w:tr w:rsidR="00347032">
        <w:trPr>
          <w:trHeight w:hRule="exact" w:val="4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Год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1985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1986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1987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1988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1989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1991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1992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1993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1994</w:t>
            </w:r>
          </w:p>
        </w:tc>
      </w:tr>
      <w:tr w:rsidR="00347032">
        <w:trPr>
          <w:trHeight w:hRule="exact" w:val="5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Млн.т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237,4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179,2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189,1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158,2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186,8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192,2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172,6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191,7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210,1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211,3</w:t>
            </w:r>
          </w:p>
        </w:tc>
      </w:tr>
    </w:tbl>
    <w:p w:rsidR="00347032" w:rsidRDefault="00347032">
      <w:pPr>
        <w:ind w:firstLine="0"/>
        <w:jc w:val="left"/>
      </w:pPr>
    </w:p>
    <w:p w:rsidR="00347032" w:rsidRDefault="00347032">
      <w:pPr>
        <w:ind w:left="40" w:firstLine="220"/>
      </w:pPr>
      <w:r>
        <w:t>Изображение динамики валового сбора зерновых культур на координатной сетке с неразрывной шкалой значений, начинающих</w:t>
      </w:r>
      <w:r>
        <w:softHyphen/>
        <w:t>ся от нуля, вряд ли целесообразно, так как</w:t>
      </w:r>
      <w:r>
        <w:rPr>
          <w:noProof/>
        </w:rPr>
        <w:t xml:space="preserve"> 2/3</w:t>
      </w:r>
      <w:r>
        <w:t xml:space="preserve"> поля диаграммы остаются неиспользованными и ничего не дают для выразитель</w:t>
      </w:r>
      <w:r>
        <w:softHyphen/>
        <w:t>ности изображения. Поэтому в данных условиях рекомендуется строить шкалу без вертикального нуля, т. е. шкала значений раз</w:t>
      </w:r>
      <w:r>
        <w:softHyphen/>
        <w:t>рывается недалеко от нулевой линии и на диаграмму попадает лишь часть всего возможного поля графика. Это не приводит к искажениям в изображении динамики явления, и процесс его из</w:t>
      </w:r>
      <w:r>
        <w:softHyphen/>
        <w:t>менения рисуется диаграммой более четко (рис.</w:t>
      </w:r>
      <w:r>
        <w:rPr>
          <w:noProof/>
        </w:rPr>
        <w:t xml:space="preserve"> 5.18).</w:t>
      </w:r>
    </w:p>
    <w:p w:rsidR="00347032" w:rsidRDefault="00123CE6">
      <w:pPr>
        <w:spacing w:before="220"/>
        <w:ind w:left="240" w:firstLine="0"/>
        <w:jc w:val="left"/>
      </w:pPr>
      <w:r>
        <w:pict>
          <v:shape id="_x0000_i1042" type="#_x0000_t75" style="width:293.25pt;height:143.25pt" fillcolor="window">
            <v:imagedata r:id="rId21" o:title="untitled18"/>
          </v:shape>
        </w:pict>
      </w:r>
    </w:p>
    <w:p w:rsidR="00347032" w:rsidRDefault="00347032">
      <w:pPr>
        <w:spacing w:line="220" w:lineRule="auto"/>
        <w:ind w:left="800" w:right="6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5.18.</w:t>
      </w:r>
      <w:r>
        <w:rPr>
          <w:sz w:val="18"/>
        </w:rPr>
        <w:t xml:space="preserve"> Динамика валового сбора зерновых культур в регионе за</w:t>
      </w:r>
      <w:r>
        <w:rPr>
          <w:noProof/>
          <w:sz w:val="18"/>
        </w:rPr>
        <w:t xml:space="preserve"> 1985-1994</w:t>
      </w:r>
      <w:r>
        <w:rPr>
          <w:sz w:val="18"/>
        </w:rPr>
        <w:t xml:space="preserve"> гг.</w:t>
      </w:r>
    </w:p>
    <w:p w:rsidR="00347032" w:rsidRDefault="00347032">
      <w:pPr>
        <w:spacing w:before="200"/>
        <w:ind w:left="200" w:firstLine="220"/>
      </w:pPr>
      <w:r>
        <w:t>Нередко на одном линейном графике приводится несколько кри</w:t>
      </w:r>
      <w:r>
        <w:softHyphen/>
        <w:t>вых, которые дают сравнительную характеристику динамики раз</w:t>
      </w:r>
      <w:r>
        <w:softHyphen/>
        <w:t>личных показателей или одного и того же показателя.</w:t>
      </w:r>
    </w:p>
    <w:p w:rsidR="00347032" w:rsidRDefault="00347032">
      <w:pPr>
        <w:ind w:left="200" w:firstLine="220"/>
      </w:pPr>
      <w:r>
        <w:t>Примером графического изображения сразу нескольких показа</w:t>
      </w:r>
      <w:r>
        <w:softHyphen/>
        <w:t>телей является рис.</w:t>
      </w:r>
      <w:r>
        <w:rPr>
          <w:noProof/>
        </w:rPr>
        <w:t xml:space="preserve"> 5.19.</w:t>
      </w:r>
    </w:p>
    <w:p w:rsidR="00347032" w:rsidRDefault="00347032">
      <w:pPr>
        <w:spacing w:before="100"/>
        <w:ind w:firstLine="0"/>
        <w:jc w:val="right"/>
      </w:pPr>
      <w:r>
        <w:rPr>
          <w:noProof/>
        </w:rPr>
        <w:t>141</w:t>
      </w:r>
    </w:p>
    <w:p w:rsidR="00347032" w:rsidRDefault="00123CE6">
      <w:pPr>
        <w:ind w:left="520" w:firstLine="0"/>
        <w:jc w:val="left"/>
      </w:pPr>
      <w:r>
        <w:pict>
          <v:shape id="_x0000_i1043" type="#_x0000_t75" style="width:276.75pt;height:163.5pt" fillcolor="window">
            <v:imagedata r:id="rId22" o:title="untitled19"/>
          </v:shape>
        </w:pict>
      </w:r>
    </w:p>
    <w:p w:rsidR="00347032" w:rsidRDefault="00347032">
      <w:pPr>
        <w:pStyle w:val="FR1"/>
        <w:spacing w:line="220" w:lineRule="auto"/>
        <w:ind w:left="16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5.19.</w:t>
      </w:r>
      <w:r>
        <w:rPr>
          <w:sz w:val="18"/>
        </w:rPr>
        <w:t xml:space="preserve"> Динамика производства чугуна и готового проката в регионе за</w:t>
      </w:r>
      <w:r>
        <w:rPr>
          <w:noProof/>
          <w:sz w:val="18"/>
        </w:rPr>
        <w:t xml:space="preserve"> 1985-1994</w:t>
      </w:r>
      <w:r>
        <w:rPr>
          <w:sz w:val="18"/>
        </w:rPr>
        <w:t xml:space="preserve"> гг.</w:t>
      </w:r>
    </w:p>
    <w:p w:rsidR="00347032" w:rsidRDefault="00347032">
      <w:pPr>
        <w:pStyle w:val="FR1"/>
        <w:spacing w:before="180"/>
        <w:ind w:left="80" w:firstLine="260"/>
      </w:pPr>
      <w:r>
        <w:rPr>
          <w:sz w:val="20"/>
        </w:rPr>
        <w:t>Однако на одном графике не следует помещать более трех-че</w:t>
      </w:r>
      <w:r>
        <w:rPr>
          <w:sz w:val="20"/>
        </w:rPr>
        <w:softHyphen/>
        <w:t>тырех кривых, так как большое их количество неизбежно ослож</w:t>
      </w:r>
      <w:r>
        <w:rPr>
          <w:sz w:val="20"/>
        </w:rPr>
        <w:softHyphen/>
        <w:t>няет чертеж и линейная диаграмма теряет наглядность.</w:t>
      </w:r>
    </w:p>
    <w:p w:rsidR="00347032" w:rsidRDefault="00347032">
      <w:pPr>
        <w:pStyle w:val="FR1"/>
        <w:ind w:firstLine="260"/>
      </w:pPr>
      <w:r>
        <w:rPr>
          <w:sz w:val="20"/>
        </w:rPr>
        <w:t>В некоторых случаях нанесения на один график двух кривых дает возможность одновременно изобразить динамику третьего по</w:t>
      </w:r>
      <w:r>
        <w:rPr>
          <w:sz w:val="20"/>
        </w:rPr>
        <w:softHyphen/>
        <w:t>казателя, если он является разностью первых двух. Например, при изображении динамики рождаемости и смертности площадь меж</w:t>
      </w:r>
      <w:r>
        <w:rPr>
          <w:sz w:val="20"/>
        </w:rPr>
        <w:softHyphen/>
        <w:t>ду двумя кривыми показывает величину естественного прироста или естественной убыли населения.</w:t>
      </w:r>
    </w:p>
    <w:p w:rsidR="00347032" w:rsidRDefault="00347032">
      <w:pPr>
        <w:pStyle w:val="FR1"/>
        <w:ind w:firstLine="260"/>
      </w:pPr>
      <w:r>
        <w:rPr>
          <w:sz w:val="20"/>
        </w:rPr>
        <w:t>Иногда необходимо сравнить на графике динамику двух пока</w:t>
      </w:r>
      <w:r>
        <w:rPr>
          <w:sz w:val="20"/>
        </w:rPr>
        <w:softHyphen/>
        <w:t>зателей, имеющих различные единицы измерения. В таких случа</w:t>
      </w:r>
      <w:r>
        <w:rPr>
          <w:sz w:val="20"/>
        </w:rPr>
        <w:softHyphen/>
        <w:t>ях понадобится не одна, а две масштабные шкалы. Одну из них размещают справа, другую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слева.</w:t>
      </w:r>
    </w:p>
    <w:p w:rsidR="00347032" w:rsidRDefault="00347032">
      <w:pPr>
        <w:pStyle w:val="FR1"/>
        <w:ind w:left="0" w:firstLine="240"/>
      </w:pPr>
      <w:r>
        <w:rPr>
          <w:sz w:val="20"/>
        </w:rPr>
        <w:t>Однако такое сравнение кривых не дает достаточно полной кар</w:t>
      </w:r>
      <w:r>
        <w:rPr>
          <w:sz w:val="20"/>
        </w:rPr>
        <w:softHyphen/>
        <w:t>тины динамики этих показателей, так как масштабы произвольны. Поэтому сравнение динамики уровня двух разнородных показате</w:t>
      </w:r>
      <w:r>
        <w:rPr>
          <w:sz w:val="20"/>
        </w:rPr>
        <w:softHyphen/>
        <w:t>лей следует осуществлять на основе использования одного мас</w:t>
      </w:r>
      <w:r>
        <w:rPr>
          <w:sz w:val="20"/>
        </w:rPr>
        <w:softHyphen/>
        <w:t>штаба после преобразования абсолютных величин в относитель</w:t>
      </w:r>
      <w:r>
        <w:rPr>
          <w:sz w:val="20"/>
        </w:rPr>
        <w:softHyphen/>
        <w:t>ные. Примером такой линейной диаграммы является рис.</w:t>
      </w:r>
      <w:r>
        <w:rPr>
          <w:noProof/>
          <w:sz w:val="20"/>
        </w:rPr>
        <w:t xml:space="preserve"> 5.20.</w:t>
      </w:r>
    </w:p>
    <w:p w:rsidR="00347032" w:rsidRDefault="00347032">
      <w:pPr>
        <w:pStyle w:val="FR1"/>
        <w:ind w:left="0" w:firstLine="260"/>
      </w:pPr>
      <w:r>
        <w:rPr>
          <w:sz w:val="20"/>
        </w:rPr>
        <w:t>Линейные диаграммы с равномерной шкалой имеют один не</w:t>
      </w:r>
      <w:r>
        <w:rPr>
          <w:sz w:val="20"/>
        </w:rPr>
        <w:softHyphen/>
        <w:t>достаток, снижающий их познавательную ценность: равномерная шкала позволяет измерять и сравнивать только отраженные на диаграмме абсолютные приросты или уменьшения показателей на протяжении исследуемого периода. Однако при изучении динами</w:t>
      </w:r>
      <w:r>
        <w:rPr>
          <w:sz w:val="20"/>
        </w:rPr>
        <w:softHyphen/>
        <w:t>ки важно знать относительные изменения исследуемых показате</w:t>
      </w:r>
      <w:r>
        <w:rPr>
          <w:sz w:val="20"/>
        </w:rPr>
        <w:softHyphen/>
        <w:t>лей по сравнению с достигнутым уровнем или темпы их измене-</w:t>
      </w:r>
    </w:p>
    <w:p w:rsidR="00347032" w:rsidRDefault="00347032">
      <w:pPr>
        <w:spacing w:before="80"/>
        <w:ind w:firstLine="0"/>
        <w:jc w:val="left"/>
      </w:pPr>
    </w:p>
    <w:p w:rsidR="00347032" w:rsidRDefault="00123CE6">
      <w:pPr>
        <w:ind w:left="120" w:firstLine="0"/>
        <w:jc w:val="left"/>
      </w:pPr>
      <w:r>
        <w:pict>
          <v:shape id="_x0000_i1044" type="#_x0000_t75" style="width:285.75pt;height:168pt" fillcolor="window">
            <v:imagedata r:id="rId23" o:title="untitled20"/>
          </v:shape>
        </w:pict>
      </w:r>
    </w:p>
    <w:p w:rsidR="00347032" w:rsidRDefault="00347032">
      <w:pPr>
        <w:pStyle w:val="FR1"/>
        <w:ind w:right="200" w:firstLine="0"/>
        <w:jc w:val="center"/>
      </w:pPr>
      <w:r>
        <w:rPr>
          <w:b/>
          <w:sz w:val="20"/>
        </w:rPr>
        <w:t>Рис.</w:t>
      </w:r>
      <w:r>
        <w:rPr>
          <w:b/>
          <w:noProof/>
          <w:sz w:val="20"/>
        </w:rPr>
        <w:t xml:space="preserve"> 5.20.</w:t>
      </w:r>
      <w:r>
        <w:rPr>
          <w:sz w:val="20"/>
        </w:rPr>
        <w:t xml:space="preserve"> Доли вкладов граждан в Сбербанк и коммерческие банки в одном из городов в</w:t>
      </w:r>
      <w:r>
        <w:rPr>
          <w:noProof/>
          <w:sz w:val="20"/>
        </w:rPr>
        <w:t xml:space="preserve"> 1995</w:t>
      </w:r>
      <w:r>
        <w:rPr>
          <w:sz w:val="20"/>
        </w:rPr>
        <w:t xml:space="preserve"> г.</w:t>
      </w:r>
      <w:r>
        <w:rPr>
          <w:noProof/>
          <w:sz w:val="20"/>
        </w:rPr>
        <w:t xml:space="preserve"> (%)</w:t>
      </w:r>
    </w:p>
    <w:p w:rsidR="00347032" w:rsidRDefault="00347032">
      <w:pPr>
        <w:pStyle w:val="FR1"/>
        <w:spacing w:before="180"/>
        <w:ind w:left="0" w:firstLine="0"/>
      </w:pPr>
      <w:r>
        <w:t>ния. Именно относительные изменения экономических показате</w:t>
      </w:r>
      <w:r>
        <w:softHyphen/>
        <w:t>лей в динамике искажаются при их изображении на координатной диаграмме с равномерной вертикальной шкалой. Кроме того, в обычных координатах теряет всякую наглядность и даже становит</w:t>
      </w:r>
      <w:r>
        <w:softHyphen/>
        <w:t>ся невозможным изображение для рядов динамики с резко изме</w:t>
      </w:r>
      <w:r>
        <w:softHyphen/>
        <w:t>няющимися уровнями, которые обычно имеют место в динамичес</w:t>
      </w:r>
      <w:r>
        <w:softHyphen/>
        <w:t>ких рядах за длительный период времени.</w:t>
      </w:r>
    </w:p>
    <w:p w:rsidR="00347032" w:rsidRDefault="00347032">
      <w:pPr>
        <w:pStyle w:val="FR1"/>
      </w:pPr>
      <w:r>
        <w:t>В этих случаях следует отказаться от равномерной шкалы и по</w:t>
      </w:r>
      <w:r>
        <w:softHyphen/>
        <w:t>ложить в основу графика полулогарифмическую систему. Основ</w:t>
      </w:r>
      <w:r>
        <w:softHyphen/>
        <w:t>ная идея полулогарифмической системы состоит в том, что в ней равным линейным отрезкам соответствуют равные значения ло</w:t>
      </w:r>
      <w:r>
        <w:softHyphen/>
        <w:t>гарифмов чисел. Такой подход имеет преимущество: возможность уменьшения размеров больших чисел через их логарифмические эквиваленты. Однако с масштабной шкалой в виде логарифмов график малодоступен для понимания. Необходимо рядом с лога</w:t>
      </w:r>
      <w:r>
        <w:softHyphen/>
        <w:t>рифмами, обозначенными на масштабной шкале, проставить сами числа, характеризующие уровни изображаемого ряда динамики, которые соответствуют указанным числам логарифмов. Такого рода графики носят название графиков на полулогарифмической сетке.</w:t>
      </w:r>
    </w:p>
    <w:p w:rsidR="00347032" w:rsidRDefault="00347032">
      <w:pPr>
        <w:pStyle w:val="FR1"/>
      </w:pPr>
      <w:r>
        <w:rPr>
          <w:b/>
        </w:rPr>
        <w:t>Полулогарифмической сеткой</w:t>
      </w:r>
      <w:r>
        <w:t xml:space="preserve"> называется сетка, в которой на одной оси нанесен линейный масштаб, а на другой</w:t>
      </w:r>
      <w:r>
        <w:rPr>
          <w:noProof/>
        </w:rPr>
        <w:t xml:space="preserve"> -</w:t>
      </w:r>
      <w:r>
        <w:t xml:space="preserve"> логарифми</w:t>
      </w:r>
      <w:r>
        <w:softHyphen/>
        <w:t>ческий. В данном случае логарифмический масштаб наносится на ось ординат, а на оси абсцисс располагают равномерную шкалу для отсчета времени по принятым интервалам (годам, кварталам, месяцам, дням и пр.).</w:t>
      </w:r>
    </w:p>
    <w:p w:rsidR="00347032" w:rsidRDefault="00347032">
      <w:pPr>
        <w:ind w:left="120" w:firstLine="0"/>
        <w:jc w:val="right"/>
      </w:pPr>
      <w:r>
        <w:t>Техника построения логарифмической шкалы следующая (рис.</w:t>
      </w:r>
      <w:r>
        <w:rPr>
          <w:noProof/>
        </w:rPr>
        <w:t xml:space="preserve"> 5.21).</w:t>
      </w:r>
    </w:p>
    <w:p w:rsidR="00347032" w:rsidRDefault="00123CE6">
      <w:pPr>
        <w:spacing w:before="100"/>
        <w:ind w:left="180" w:firstLine="0"/>
        <w:jc w:val="left"/>
      </w:pPr>
      <w:r>
        <w:pict>
          <v:shape id="_x0000_i1045" type="#_x0000_t75" style="width:297.75pt;height:186.75pt" fillcolor="window">
            <v:imagedata r:id="rId24" o:title="untitled21"/>
          </v:shape>
        </w:pict>
      </w:r>
    </w:p>
    <w:p w:rsidR="00347032" w:rsidRDefault="00347032">
      <w:pPr>
        <w:ind w:left="4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5.21.</w:t>
      </w:r>
      <w:r>
        <w:rPr>
          <w:sz w:val="18"/>
        </w:rPr>
        <w:t xml:space="preserve"> Схема логарифмического масштаба</w:t>
      </w:r>
    </w:p>
    <w:p w:rsidR="00347032" w:rsidRDefault="00347032">
      <w:pPr>
        <w:spacing w:before="260"/>
        <w:ind w:firstLine="340"/>
      </w:pPr>
      <w:r>
        <w:t>Необходимо найти логарифмы исходных чисел, начертить ор</w:t>
      </w:r>
      <w:r>
        <w:softHyphen/>
        <w:t>динату и разделить ее на несколько равных частей. Затем нанес</w:t>
      </w:r>
      <w:r>
        <w:softHyphen/>
        <w:t>ти на ординату (или равную ей параллельную линию) отрезки, про</w:t>
      </w:r>
      <w:r>
        <w:softHyphen/>
        <w:t>порциональные абсолютным приростам этих логарифмов. Далее записать соответствующие логарифмы чисел и их антилогариф</w:t>
      </w:r>
      <w:r>
        <w:softHyphen/>
        <w:t>мы, например</w:t>
      </w:r>
      <w:r>
        <w:rPr>
          <w:noProof/>
        </w:rPr>
        <w:t xml:space="preserve"> (0,000; 0,3010; 0,4771; 0,6021; ...; 1,000,</w:t>
      </w:r>
      <w:r>
        <w:t xml:space="preserve"> что дает </w:t>
      </w:r>
      <w:r>
        <w:rPr>
          <w:noProof/>
        </w:rPr>
        <w:t>1,</w:t>
      </w:r>
      <w:r>
        <w:rPr>
          <w:b/>
          <w:noProof/>
        </w:rPr>
        <w:t xml:space="preserve"> 2,</w:t>
      </w:r>
      <w:r>
        <w:rPr>
          <w:noProof/>
        </w:rPr>
        <w:t xml:space="preserve"> 3, 4, ..., 10).</w:t>
      </w:r>
      <w:r>
        <w:t xml:space="preserve"> Полученные антилогарифмы окончательно дают вид искомой шкалы на ординате.</w:t>
      </w:r>
    </w:p>
    <w:p w:rsidR="00347032" w:rsidRDefault="00347032">
      <w:pPr>
        <w:ind w:firstLine="160"/>
      </w:pPr>
      <w:r>
        <w:t xml:space="preserve">Приведем </w:t>
      </w:r>
      <w:r>
        <w:rPr>
          <w:i/>
        </w:rPr>
        <w:t>пример</w:t>
      </w:r>
      <w:r>
        <w:t xml:space="preserve"> логарифмического масштаба. </w:t>
      </w:r>
      <w:r>
        <w:rPr>
          <w:noProof/>
        </w:rPr>
        <w:t>:</w:t>
      </w:r>
      <w:r>
        <w:t xml:space="preserve"> Допустим, что надо изобразить на графике динамику производ</w:t>
      </w:r>
      <w:r>
        <w:softHyphen/>
        <w:t>ства электроэнергии в регионе за</w:t>
      </w:r>
      <w:r>
        <w:rPr>
          <w:noProof/>
        </w:rPr>
        <w:t xml:space="preserve"> 1965-1994</w:t>
      </w:r>
      <w:r>
        <w:t xml:space="preserve"> гг., за эти годы оно выросло в</w:t>
      </w:r>
      <w:r>
        <w:rPr>
          <w:noProof/>
        </w:rPr>
        <w:t xml:space="preserve"> 9,1</w:t>
      </w:r>
      <w:r>
        <w:t xml:space="preserve"> раза. С этой целью находим логарифмы для каж</w:t>
      </w:r>
      <w:r>
        <w:softHyphen/>
        <w:t>дого уровня ряда (табл.</w:t>
      </w:r>
      <w:r>
        <w:rPr>
          <w:noProof/>
        </w:rPr>
        <w:t xml:space="preserve"> 5.8).</w:t>
      </w:r>
    </w:p>
    <w:p w:rsidR="00347032" w:rsidRDefault="00347032">
      <w:pPr>
        <w:ind w:firstLine="0"/>
      </w:pPr>
      <w:r>
        <w:rPr>
          <w:noProof/>
        </w:rPr>
        <w:t>'</w:t>
      </w:r>
      <w:r>
        <w:t xml:space="preserve"> Определив минимальное и максимальное значение логарифмов производства электроэнергии, построим масштаб с таким расче</w:t>
      </w:r>
      <w:r>
        <w:softHyphen/>
        <w:t>том, чтобы все данные разместились на графике.</w:t>
      </w:r>
    </w:p>
    <w:p w:rsidR="00347032" w:rsidRDefault="00347032">
      <w:pPr>
        <w:ind w:firstLine="240"/>
      </w:pPr>
      <w:r>
        <w:t xml:space="preserve">Учитывая масштаб, находим соответствующие точки, которые соединим прямыми линиями, в результате получим график (рис. </w:t>
      </w:r>
      <w:r>
        <w:rPr>
          <w:noProof/>
        </w:rPr>
        <w:t>5.22)</w:t>
      </w:r>
      <w:r>
        <w:t xml:space="preserve"> с использованием логарифмического масштаба на оси орди</w:t>
      </w:r>
      <w:r>
        <w:softHyphen/>
        <w:t>нат. Он называется диаграммой на полулогарифмической сетке. Полной логарифмической диаграммой он станет в том случае, если по оси абсцисс будет построен логарифмический масштаб. В ря</w:t>
      </w:r>
    </w:p>
    <w:p w:rsidR="00347032" w:rsidRDefault="00347032">
      <w:pPr>
        <w:ind w:left="4640" w:firstLine="0"/>
        <w:jc w:val="left"/>
      </w:pPr>
      <w:r>
        <w:rPr>
          <w:sz w:val="18"/>
        </w:rPr>
        <w:t>Таблица</w:t>
      </w:r>
      <w:r>
        <w:rPr>
          <w:noProof/>
          <w:sz w:val="18"/>
        </w:rPr>
        <w:t xml:space="preserve"> 5.8</w:t>
      </w:r>
    </w:p>
    <w:p w:rsidR="00347032" w:rsidRDefault="00347032">
      <w:pPr>
        <w:spacing w:before="40" w:line="220" w:lineRule="auto"/>
        <w:ind w:left="560" w:right="800" w:firstLine="0"/>
        <w:jc w:val="center"/>
      </w:pPr>
      <w:r>
        <w:rPr>
          <w:b/>
          <w:sz w:val="18"/>
        </w:rPr>
        <w:t>Динамика производства электроэнергии в регионе за</w:t>
      </w:r>
      <w:r>
        <w:rPr>
          <w:b/>
          <w:noProof/>
          <w:sz w:val="18"/>
        </w:rPr>
        <w:t xml:space="preserve"> 1965 -1994</w:t>
      </w:r>
      <w:r>
        <w:rPr>
          <w:b/>
          <w:sz w:val="18"/>
        </w:rPr>
        <w:t xml:space="preserve"> гг. (млрд. кВт.ч)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1000"/>
        <w:gridCol w:w="1000"/>
        <w:gridCol w:w="1020"/>
        <w:gridCol w:w="1020"/>
        <w:gridCol w:w="920"/>
      </w:tblGrid>
      <w:tr w:rsidR="00347032">
        <w:trPr>
          <w:trHeight w:hRule="exact" w:val="52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У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1-дУ,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Год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У,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1-9У,</w:t>
            </w:r>
          </w:p>
        </w:tc>
      </w:tr>
      <w:tr w:rsidR="00347032">
        <w:trPr>
          <w:trHeight w:hRule="exact" w:val="800"/>
        </w:trPr>
        <w:tc>
          <w:tcPr>
            <w:tcW w:w="820" w:type="dxa"/>
            <w:tcBorders>
              <w:top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1965 1970 1975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170 292 507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2,23 2,46 2,70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1985 1990 1994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1039 1294 1544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3,02 3,11 3,19</w:t>
            </w:r>
          </w:p>
        </w:tc>
      </w:tr>
      <w:tr w:rsidR="00347032">
        <w:trPr>
          <w:trHeight w:hRule="exact" w:val="460"/>
        </w:trPr>
        <w:tc>
          <w:tcPr>
            <w:tcW w:w="820" w:type="dxa"/>
            <w:tcBorders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1980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741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2,84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</w:p>
          <w:p w:rsidR="00347032" w:rsidRDefault="00347032">
            <w:pPr>
              <w:spacing w:before="40"/>
              <w:ind w:firstLine="0"/>
              <w:jc w:val="left"/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</w:p>
          <w:p w:rsidR="00347032" w:rsidRDefault="00347032">
            <w:pPr>
              <w:spacing w:before="40"/>
              <w:ind w:firstLine="0"/>
              <w:jc w:val="left"/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</w:p>
          <w:p w:rsidR="00347032" w:rsidRDefault="00347032">
            <w:pPr>
              <w:spacing w:before="40"/>
              <w:ind w:firstLine="0"/>
              <w:jc w:val="left"/>
            </w:pPr>
          </w:p>
        </w:tc>
      </w:tr>
    </w:tbl>
    <w:p w:rsidR="00347032" w:rsidRDefault="00347032">
      <w:pPr>
        <w:ind w:firstLine="0"/>
        <w:jc w:val="left"/>
      </w:pPr>
    </w:p>
    <w:p w:rsidR="00347032" w:rsidRDefault="00123CE6">
      <w:pPr>
        <w:spacing w:before="220"/>
        <w:ind w:left="360" w:firstLine="0"/>
        <w:jc w:val="left"/>
      </w:pPr>
      <w:r>
        <w:pict>
          <v:shape id="_x0000_i1046" type="#_x0000_t75" style="width:271.5pt;height:130.5pt" fillcolor="window">
            <v:imagedata r:id="rId25" o:title="untitled22"/>
          </v:shape>
        </w:pict>
      </w:r>
    </w:p>
    <w:p w:rsidR="00347032" w:rsidRDefault="00347032">
      <w:pPr>
        <w:spacing w:line="220" w:lineRule="auto"/>
        <w:ind w:left="360" w:right="4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5.22.</w:t>
      </w:r>
      <w:r>
        <w:rPr>
          <w:sz w:val="18"/>
        </w:rPr>
        <w:t xml:space="preserve"> Динамика производства электроэнергии в регионе за</w:t>
      </w:r>
      <w:r>
        <w:rPr>
          <w:noProof/>
          <w:sz w:val="18"/>
        </w:rPr>
        <w:t xml:space="preserve"> 1965-1994</w:t>
      </w:r>
      <w:r>
        <w:rPr>
          <w:sz w:val="18"/>
        </w:rPr>
        <w:t xml:space="preserve"> гг.</w:t>
      </w:r>
    </w:p>
    <w:p w:rsidR="00347032" w:rsidRDefault="00347032">
      <w:pPr>
        <w:spacing w:before="180"/>
        <w:ind w:firstLine="0"/>
      </w:pPr>
      <w:r>
        <w:t>дах динамики это никогда не применяется, так как логарифмиро</w:t>
      </w:r>
      <w:r>
        <w:softHyphen/>
        <w:t>вание времени лишено всякого смысла.</w:t>
      </w:r>
    </w:p>
    <w:p w:rsidR="00347032" w:rsidRDefault="00347032">
      <w:pPr>
        <w:ind w:firstLine="220"/>
      </w:pPr>
      <w:r>
        <w:t>Применяя логарифмический масштаб, можно без всяких вычис</w:t>
      </w:r>
      <w:r>
        <w:softHyphen/>
        <w:t>лений характеризовать динамику уровня. Если кривая на логариф</w:t>
      </w:r>
      <w:r>
        <w:softHyphen/>
        <w:t>мическом масштабе несколько отклонена от прямой и становится вогнутой к оси абсцисс, значит, имеет место падение темпов; ког</w:t>
      </w:r>
      <w:r>
        <w:softHyphen/>
        <w:t>да кривая в своем течении приближается к прямой</w:t>
      </w:r>
      <w:r>
        <w:rPr>
          <w:noProof/>
        </w:rPr>
        <w:t xml:space="preserve"> -</w:t>
      </w:r>
      <w:r>
        <w:t xml:space="preserve"> стабильность темпов; если она отклоняется от прямой в сторону, выпуклую к оси абсцисс, изучаемое явление имеет тенденцию к росту с увеличи</w:t>
      </w:r>
      <w:r>
        <w:softHyphen/>
        <w:t>вающимися темпами.</w:t>
      </w:r>
    </w:p>
    <w:p w:rsidR="00347032" w:rsidRDefault="00347032">
      <w:pPr>
        <w:ind w:firstLine="220"/>
      </w:pPr>
      <w:r>
        <w:t>Динамику изображают и</w:t>
      </w:r>
      <w:r>
        <w:rPr>
          <w:b/>
        </w:rPr>
        <w:t xml:space="preserve"> радиальные диаграммы,</w:t>
      </w:r>
      <w:r>
        <w:t xml:space="preserve"> строящи</w:t>
      </w:r>
      <w:r>
        <w:softHyphen/>
        <w:t>еся в полярных координатах. Радиальные диаграммы преследу</w:t>
      </w:r>
      <w:r>
        <w:softHyphen/>
        <w:t>ют цель наглядного изображения определенного ритмического Движения во времени. Чаще всего эти диаграммы применяются Для иллюстрации сезонных колебаний. Радиальные диаграммы разделяются на</w:t>
      </w:r>
      <w:r>
        <w:rPr>
          <w:b/>
        </w:rPr>
        <w:t xml:space="preserve"> замкнутые и спиральные.</w:t>
      </w:r>
      <w:r>
        <w:t xml:space="preserve"> По технике построения радиальные диаграммы отличаются друг от друга в зависи</w:t>
      </w:r>
      <w:r>
        <w:softHyphen/>
        <w:t>мости от того, что взято в качестве пункта отсчета</w:t>
      </w:r>
      <w:r>
        <w:rPr>
          <w:noProof/>
        </w:rPr>
        <w:t xml:space="preserve"> -</w:t>
      </w:r>
      <w:r>
        <w:t xml:space="preserve"> центр круга или окружность.</w:t>
      </w:r>
    </w:p>
    <w:p w:rsidR="00347032" w:rsidRDefault="00347032">
      <w:pPr>
        <w:ind w:left="160" w:firstLine="240"/>
      </w:pPr>
      <w:r>
        <w:rPr>
          <w:b/>
        </w:rPr>
        <w:t>Замкнутые диаграммы</w:t>
      </w:r>
      <w:r>
        <w:t xml:space="preserve"> отражают внутригодичный цикл дина</w:t>
      </w:r>
      <w:r>
        <w:softHyphen/>
        <w:t>мики какого-либо одного года.</w:t>
      </w:r>
      <w:r>
        <w:rPr>
          <w:b/>
        </w:rPr>
        <w:t xml:space="preserve"> Спиральные диаграммы</w:t>
      </w:r>
      <w:r>
        <w:t xml:space="preserve"> показы</w:t>
      </w:r>
      <w:r>
        <w:softHyphen/>
        <w:t>вают внутригодичный цикл динамики за ряд лет.</w:t>
      </w:r>
    </w:p>
    <w:p w:rsidR="00347032" w:rsidRDefault="00347032">
      <w:pPr>
        <w:ind w:left="80" w:firstLine="260"/>
      </w:pPr>
      <w:r>
        <w:t>Построение замкнутых диаграмм сводится к следующему: вы</w:t>
      </w:r>
      <w:r>
        <w:softHyphen/>
        <w:t>черчивается круг, среднемесячный показатель приравнивается к радиусу этого круга. Затем весь круг делится на</w:t>
      </w:r>
      <w:r>
        <w:rPr>
          <w:noProof/>
        </w:rPr>
        <w:t xml:space="preserve"> 12</w:t>
      </w:r>
      <w:r>
        <w:t xml:space="preserve"> радиусов, ко</w:t>
      </w:r>
      <w:r>
        <w:softHyphen/>
        <w:t>торые на графике приводятся в виде тонких линий. Каждый ра</w:t>
      </w:r>
      <w:r>
        <w:softHyphen/>
        <w:t>диус обозначает месяц, причем расположение месяцев аналогич</w:t>
      </w:r>
      <w:r>
        <w:softHyphen/>
        <w:t>но циферблату часов: январь</w:t>
      </w:r>
      <w:r>
        <w:rPr>
          <w:noProof/>
        </w:rPr>
        <w:t xml:space="preserve"> -</w:t>
      </w:r>
      <w:r>
        <w:t xml:space="preserve"> в том месте, где на часах</w:t>
      </w:r>
      <w:r>
        <w:rPr>
          <w:noProof/>
        </w:rPr>
        <w:t xml:space="preserve"> 1,</w:t>
      </w:r>
      <w:r>
        <w:t xml:space="preserve"> фев</w:t>
      </w:r>
      <w:r>
        <w:softHyphen/>
        <w:t>раль</w:t>
      </w:r>
      <w:r>
        <w:rPr>
          <w:noProof/>
        </w:rPr>
        <w:t xml:space="preserve"> - 2,</w:t>
      </w:r>
      <w:r>
        <w:t xml:space="preserve"> и т. д. На каждом радиусе делается отметка в опреде</w:t>
      </w:r>
      <w:r>
        <w:softHyphen/>
        <w:t>ленном месте согласно масштабу исходя из данных за соответствующий месяц. Если данные превышают среднемесяч</w:t>
      </w:r>
      <w:r>
        <w:softHyphen/>
        <w:t>ный уровень, отметка делается за пределами окружности на про</w:t>
      </w:r>
      <w:r>
        <w:softHyphen/>
        <w:t>должении радиуса. Затем отметки различных месяцев соединя</w:t>
      </w:r>
      <w:r>
        <w:softHyphen/>
        <w:t>ются отрезками. В приведенном примере (рис.</w:t>
      </w:r>
      <w:r>
        <w:rPr>
          <w:noProof/>
        </w:rPr>
        <w:t xml:space="preserve"> 5.23)</w:t>
      </w:r>
      <w:r>
        <w:t xml:space="preserve"> К</w:t>
      </w:r>
      <w:r>
        <w:rPr>
          <w:noProof/>
        </w:rPr>
        <w:t xml:space="preserve"> = 44,8</w:t>
      </w:r>
      <w:r>
        <w:t xml:space="preserve"> тыс. т, длина радиуса</w:t>
      </w:r>
      <w:r>
        <w:rPr>
          <w:noProof/>
        </w:rPr>
        <w:t xml:space="preserve"> - 3,0</w:t>
      </w:r>
      <w:r>
        <w:t xml:space="preserve"> см. Следовательно,</w:t>
      </w:r>
      <w:r>
        <w:rPr>
          <w:noProof/>
        </w:rPr>
        <w:t xml:space="preserve"> 1</w:t>
      </w:r>
      <w:r>
        <w:t xml:space="preserve"> см</w:t>
      </w:r>
      <w:r>
        <w:rPr>
          <w:noProof/>
        </w:rPr>
        <w:t xml:space="preserve"> = 44,8 : 3,0 " 15 </w:t>
      </w:r>
      <w:r>
        <w:t>тыс. т. Данная замкнутая диаграмма наглядно показывает, что производство мяса подвергнуто сезонным колебаниям. Минимум</w:t>
      </w:r>
    </w:p>
    <w:p w:rsidR="00347032" w:rsidRDefault="00123CE6">
      <w:pPr>
        <w:spacing w:before="240"/>
        <w:ind w:left="900" w:firstLine="0"/>
        <w:jc w:val="left"/>
      </w:pPr>
      <w:r>
        <w:pict>
          <v:shape id="_x0000_i1047" type="#_x0000_t75" style="width:211.5pt;height:211.5pt" fillcolor="window">
            <v:imagedata r:id="rId26" o:title="untitled23"/>
          </v:shape>
        </w:pict>
      </w:r>
    </w:p>
    <w:p w:rsidR="00347032" w:rsidRDefault="00347032">
      <w:pPr>
        <w:spacing w:line="220" w:lineRule="auto"/>
        <w:ind w:left="440" w:right="6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5.23.</w:t>
      </w:r>
      <w:r>
        <w:rPr>
          <w:sz w:val="18"/>
        </w:rPr>
        <w:t xml:space="preserve"> Сезонные колебания производства мяса в одном из регионов России в</w:t>
      </w:r>
      <w:r>
        <w:rPr>
          <w:noProof/>
          <w:sz w:val="18"/>
        </w:rPr>
        <w:t xml:space="preserve"> 1994</w:t>
      </w:r>
      <w:r>
        <w:rPr>
          <w:sz w:val="18"/>
        </w:rPr>
        <w:t xml:space="preserve"> г.</w:t>
      </w:r>
    </w:p>
    <w:p w:rsidR="00347032" w:rsidRDefault="00347032">
      <w:pPr>
        <w:ind w:firstLine="0"/>
        <w:jc w:val="left"/>
      </w:pPr>
    </w:p>
    <w:p w:rsidR="00347032" w:rsidRDefault="00347032">
      <w:pPr>
        <w:ind w:firstLine="0"/>
      </w:pPr>
      <w:r>
        <w:t>производства мяса приходится на апрель, май, затем наблюда</w:t>
      </w:r>
      <w:r>
        <w:softHyphen/>
        <w:t>ется медленное его повышение к августу, резкий подъем в сен</w:t>
      </w:r>
      <w:r>
        <w:softHyphen/>
        <w:t>тябре, октябре и опять спад в декабре, январе. Если же в каче</w:t>
      </w:r>
      <w:r>
        <w:softHyphen/>
        <w:t>стве базы для отсчета взять не центр круга, а окружность, то ди</w:t>
      </w:r>
      <w:r>
        <w:softHyphen/>
        <w:t>аграммы называются</w:t>
      </w:r>
      <w:r>
        <w:rPr>
          <w:b/>
        </w:rPr>
        <w:t xml:space="preserve"> спиральными.</w:t>
      </w:r>
    </w:p>
    <w:p w:rsidR="00347032" w:rsidRDefault="00347032">
      <w:pPr>
        <w:ind w:firstLine="220"/>
      </w:pPr>
      <w:r>
        <w:t>Построение спиральных диаграмм отличается от замкнутых тем, что в них декабрь одного года соединяется не с январем данного же года, а с январем следующего года. Это дает возможность изоб</w:t>
      </w:r>
      <w:r>
        <w:softHyphen/>
        <w:t>разить весь ряд динамики в виде спирали. Особенно наглядна та</w:t>
      </w:r>
      <w:r>
        <w:softHyphen/>
        <w:t>кая диаграмма, когда наряду с сезонными изменениями происхо</w:t>
      </w:r>
      <w:r>
        <w:softHyphen/>
        <w:t>дит неуклонный рост из года в год (рис.</w:t>
      </w:r>
      <w:r>
        <w:rPr>
          <w:noProof/>
        </w:rPr>
        <w:t xml:space="preserve"> 5.24).</w:t>
      </w:r>
    </w:p>
    <w:p w:rsidR="00347032" w:rsidRDefault="00123CE6">
      <w:pPr>
        <w:spacing w:before="400"/>
        <w:ind w:left="20" w:firstLine="0"/>
        <w:jc w:val="left"/>
      </w:pPr>
      <w:r>
        <w:pict>
          <v:shape id="_x0000_i1048" type="#_x0000_t75" style="width:306.75pt;height:229.5pt" fillcolor="window">
            <v:imagedata r:id="rId27" o:title="untitled24"/>
          </v:shape>
        </w:pict>
      </w:r>
    </w:p>
    <w:p w:rsidR="00347032" w:rsidRDefault="00347032">
      <w:pPr>
        <w:spacing w:line="220" w:lineRule="auto"/>
        <w:ind w:left="640" w:right="6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5.24.</w:t>
      </w:r>
      <w:r>
        <w:rPr>
          <w:sz w:val="18"/>
        </w:rPr>
        <w:t xml:space="preserve"> Продажа пива в розничной торговле в городе за</w:t>
      </w:r>
      <w:r>
        <w:rPr>
          <w:noProof/>
          <w:sz w:val="18"/>
        </w:rPr>
        <w:t xml:space="preserve"> 1992 - 1994</w:t>
      </w:r>
      <w:r>
        <w:rPr>
          <w:sz w:val="18"/>
        </w:rPr>
        <w:t xml:space="preserve"> гг.</w:t>
      </w:r>
    </w:p>
    <w:p w:rsidR="00347032" w:rsidRDefault="00347032">
      <w:pPr>
        <w:spacing w:before="260"/>
        <w:ind w:firstLine="220"/>
      </w:pPr>
      <w:r>
        <w:t>Среди различных видов графиков особое место занимает кри</w:t>
      </w:r>
      <w:r>
        <w:softHyphen/>
        <w:t>вая, именуемая</w:t>
      </w:r>
      <w:r>
        <w:rPr>
          <w:b/>
        </w:rPr>
        <w:t xml:space="preserve"> моделью Лоренца, или кривой Лоренца.</w:t>
      </w:r>
      <w:r>
        <w:t xml:space="preserve"> Дан</w:t>
      </w:r>
      <w:r>
        <w:softHyphen/>
        <w:t>ная кривая дает возможность графически изобразить уровень кон</w:t>
      </w:r>
      <w:r>
        <w:softHyphen/>
        <w:t>центрации явления. Пример построения кривой Лоренца описан в главе</w:t>
      </w:r>
      <w:r>
        <w:rPr>
          <w:noProof/>
        </w:rPr>
        <w:t xml:space="preserve"> 9.</w:t>
      </w:r>
    </w:p>
    <w:p w:rsidR="00347032" w:rsidRDefault="00347032">
      <w:pPr>
        <w:tabs>
          <w:tab w:val="left" w:pos="5780"/>
        </w:tabs>
        <w:ind w:left="40" w:firstLine="0"/>
      </w:pPr>
      <w:r>
        <w:rPr>
          <w:b/>
          <w:noProof/>
          <w:sz w:val="18"/>
        </w:rPr>
        <w:tab/>
      </w:r>
    </w:p>
    <w:p w:rsidR="00347032" w:rsidRDefault="00347032">
      <w:pPr>
        <w:ind w:left="160" w:firstLine="0"/>
        <w:jc w:val="left"/>
      </w:pPr>
      <w:r>
        <w:rPr>
          <w:b/>
          <w:noProof/>
        </w:rPr>
        <w:t>5.6.</w:t>
      </w:r>
      <w:r>
        <w:rPr>
          <w:b/>
        </w:rPr>
        <w:t xml:space="preserve"> СТАТИСТИЧЕСКИЕ КАРТЫ</w:t>
      </w:r>
    </w:p>
    <w:p w:rsidR="00347032" w:rsidRDefault="00347032">
      <w:pPr>
        <w:spacing w:before="200"/>
        <w:ind w:left="160" w:firstLine="240"/>
      </w:pPr>
      <w:r>
        <w:rPr>
          <w:b/>
        </w:rPr>
        <w:t>Статистические карты</w:t>
      </w:r>
      <w:r>
        <w:t xml:space="preserve"> представляют собой вид графических изображений статистических данных на схематической географи</w:t>
      </w:r>
      <w:r>
        <w:softHyphen/>
        <w:t>ческой карте, характеризующих уровень или степень распростра</w:t>
      </w:r>
      <w:r>
        <w:softHyphen/>
        <w:t>нения того или иного явления на определенной территории.</w:t>
      </w:r>
    </w:p>
    <w:p w:rsidR="00347032" w:rsidRDefault="00347032">
      <w:pPr>
        <w:ind w:left="120" w:firstLine="240"/>
      </w:pPr>
      <w:r>
        <w:t>Средствами изображения территориального размещения явля</w:t>
      </w:r>
      <w:r>
        <w:softHyphen/>
        <w:t>ются штриховка, фоновая раскраска или геометрические фигуры. Различают картограммы и картодиаграммы.</w:t>
      </w:r>
    </w:p>
    <w:p w:rsidR="00347032" w:rsidRDefault="00347032">
      <w:pPr>
        <w:ind w:left="80" w:firstLine="260"/>
      </w:pPr>
      <w:r>
        <w:rPr>
          <w:b/>
        </w:rPr>
        <w:t>Картограмма</w:t>
      </w:r>
      <w:r>
        <w:rPr>
          <w:noProof/>
        </w:rPr>
        <w:t xml:space="preserve"> -</w:t>
      </w:r>
      <w:r>
        <w:t xml:space="preserve"> это схематическая географическая карта, на которой штриховкой различной густоты, точками или окраской оп</w:t>
      </w:r>
      <w:r>
        <w:softHyphen/>
        <w:t>ределенной степени насыщенности показывается сравнительная интенсивность какого-либо показателя в пределах каждой едини</w:t>
      </w:r>
      <w:r>
        <w:softHyphen/>
        <w:t>цы нанесенного на карту территориального деления (например, плотность населения по областям или республикам, распределе</w:t>
      </w:r>
      <w:r>
        <w:softHyphen/>
        <w:t>ние районов по урожайности зерновых культур и т. п.). Картограм</w:t>
      </w:r>
      <w:r>
        <w:softHyphen/>
        <w:t>мы делятся на фоновые и точечные.</w:t>
      </w:r>
    </w:p>
    <w:p w:rsidR="00347032" w:rsidRDefault="00347032">
      <w:pPr>
        <w:ind w:left="40" w:firstLine="260"/>
      </w:pPr>
      <w:r>
        <w:rPr>
          <w:b/>
        </w:rPr>
        <w:t>Картограмма фоновая</w:t>
      </w:r>
      <w:r>
        <w:rPr>
          <w:b/>
          <w:noProof/>
        </w:rPr>
        <w:t xml:space="preserve"> -</w:t>
      </w:r>
      <w:r>
        <w:t xml:space="preserve"> вид картограммы, на которой штри</w:t>
      </w:r>
      <w:r>
        <w:softHyphen/>
        <w:t>ховкой различной густоты или окраской определенной степени на</w:t>
      </w:r>
      <w:r>
        <w:softHyphen/>
        <w:t>сыщенности показывают интенсивность какого-либо показателя в пределах территориальной единицы.</w:t>
      </w:r>
    </w:p>
    <w:p w:rsidR="00347032" w:rsidRDefault="00347032">
      <w:pPr>
        <w:ind w:firstLine="260"/>
      </w:pPr>
      <w:r>
        <w:rPr>
          <w:b/>
        </w:rPr>
        <w:t>Картограмма точечная</w:t>
      </w:r>
      <w:r>
        <w:rPr>
          <w:noProof/>
        </w:rPr>
        <w:t xml:space="preserve"> -</w:t>
      </w:r>
      <w:r>
        <w:t xml:space="preserve"> вид картограммы, где уровень выб</w:t>
      </w:r>
      <w:r>
        <w:softHyphen/>
        <w:t>ранного явления изображается с помощью точек. Точка изображает одну единицу совокупности или некоторое их количество, показы</w:t>
      </w:r>
      <w:r>
        <w:softHyphen/>
        <w:t>вая на географической карте плотность или частоту проявления определенного признака.</w:t>
      </w:r>
    </w:p>
    <w:p w:rsidR="00347032" w:rsidRDefault="00347032">
      <w:pPr>
        <w:ind w:firstLine="260"/>
      </w:pPr>
      <w:r>
        <w:t>Фоновые картограммы, как правило, используются для изобра</w:t>
      </w:r>
      <w:r>
        <w:softHyphen/>
        <w:t>жения средних или относительных показателей, точечные</w:t>
      </w:r>
      <w:r>
        <w:rPr>
          <w:noProof/>
        </w:rPr>
        <w:t xml:space="preserve"> -</w:t>
      </w:r>
      <w:r>
        <w:t xml:space="preserve"> для объемных (количественных) показателей (численность населения, поголовье скота и т. д.).</w:t>
      </w:r>
    </w:p>
    <w:p w:rsidR="00347032" w:rsidRDefault="00347032">
      <w:pPr>
        <w:ind w:left="40" w:firstLine="260"/>
      </w:pPr>
      <w:r>
        <w:t>Рассмотрим построение картограммы, используя данные табл.</w:t>
      </w:r>
      <w:r>
        <w:rPr>
          <w:noProof/>
        </w:rPr>
        <w:t xml:space="preserve"> 5.9.</w:t>
      </w:r>
    </w:p>
    <w:p w:rsidR="00347032" w:rsidRDefault="00347032">
      <w:pPr>
        <w:spacing w:before="140"/>
        <w:ind w:firstLine="0"/>
        <w:jc w:val="right"/>
      </w:pPr>
      <w:r>
        <w:rPr>
          <w:sz w:val="18"/>
        </w:rPr>
        <w:t>Таблица</w:t>
      </w:r>
      <w:r>
        <w:rPr>
          <w:noProof/>
          <w:sz w:val="18"/>
        </w:rPr>
        <w:t xml:space="preserve"> 5.9</w:t>
      </w:r>
    </w:p>
    <w:p w:rsidR="00347032" w:rsidRDefault="00347032">
      <w:pPr>
        <w:spacing w:before="40" w:after="20" w:line="220" w:lineRule="auto"/>
        <w:ind w:left="920" w:right="1000" w:firstLine="0"/>
        <w:jc w:val="center"/>
      </w:pPr>
      <w:r>
        <w:rPr>
          <w:b/>
          <w:sz w:val="18"/>
        </w:rPr>
        <w:t>Плотность населения восьми районов области (цифры условные)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500"/>
        <w:gridCol w:w="500"/>
        <w:gridCol w:w="500"/>
        <w:gridCol w:w="500"/>
        <w:gridCol w:w="500"/>
        <w:gridCol w:w="480"/>
        <w:gridCol w:w="500"/>
        <w:gridCol w:w="500"/>
      </w:tblGrid>
      <w:tr w:rsidR="00347032">
        <w:trPr>
          <w:trHeight w:hRule="exact" w:val="48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№</w:t>
            </w:r>
            <w:r>
              <w:rPr>
                <w:sz w:val="16"/>
              </w:rPr>
              <w:t xml:space="preserve"> района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8</w:t>
            </w:r>
          </w:p>
        </w:tc>
      </w:tr>
      <w:tr w:rsidR="00347032">
        <w:trPr>
          <w:trHeight w:hRule="exact" w:val="300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  <w:r>
              <w:rPr>
                <w:sz w:val="16"/>
              </w:rPr>
              <w:t>Плотность населения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</w:tr>
      <w:tr w:rsidR="00347032">
        <w:trPr>
          <w:trHeight w:hRule="exact" w:val="220"/>
        </w:trPr>
        <w:tc>
          <w:tcPr>
            <w:tcW w:w="206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20"/>
              <w:ind w:firstLine="0"/>
              <w:jc w:val="left"/>
            </w:pPr>
          </w:p>
          <w:p w:rsidR="00347032" w:rsidRDefault="00347032">
            <w:pPr>
              <w:spacing w:before="20"/>
              <w:ind w:firstLine="0"/>
              <w:jc w:val="left"/>
            </w:pPr>
          </w:p>
        </w:tc>
      </w:tr>
      <w:tr w:rsidR="00347032">
        <w:trPr>
          <w:trHeight w:hRule="exact" w:val="500"/>
        </w:trPr>
        <w:tc>
          <w:tcPr>
            <w:tcW w:w="2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sz w:val="16"/>
              </w:rPr>
              <w:t>человек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3,0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4,0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11,0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14,0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17,0</w:t>
            </w: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13,0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11,0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032" w:rsidRDefault="00347032">
            <w:pPr>
              <w:spacing w:before="40"/>
              <w:ind w:firstLine="0"/>
              <w:jc w:val="left"/>
            </w:pPr>
            <w:r>
              <w:rPr>
                <w:noProof/>
                <w:sz w:val="16"/>
              </w:rPr>
              <w:t>3,0</w:t>
            </w:r>
          </w:p>
        </w:tc>
      </w:tr>
    </w:tbl>
    <w:p w:rsidR="00347032" w:rsidRDefault="00347032">
      <w:pPr>
        <w:ind w:firstLine="0"/>
        <w:jc w:val="left"/>
      </w:pPr>
    </w:p>
    <w:p w:rsidR="00347032" w:rsidRDefault="00347032">
      <w:r>
        <w:t>Прежде чем приступить к построению картограммы, необходи</w:t>
      </w:r>
      <w:r>
        <w:softHyphen/>
        <w:t>мо разбить районы на группы по плотности населения, а затем ус</w:t>
      </w:r>
      <w:r>
        <w:softHyphen/>
        <w:t>тановить для каждой определенную окраску или штриховку.</w:t>
      </w:r>
    </w:p>
    <w:p w:rsidR="00347032" w:rsidRDefault="00347032">
      <w:r>
        <w:t>Согласно данным табл.</w:t>
      </w:r>
      <w:r>
        <w:rPr>
          <w:noProof/>
        </w:rPr>
        <w:t xml:space="preserve"> 5.9</w:t>
      </w:r>
      <w:r>
        <w:t xml:space="preserve"> все районы по плотности населе</w:t>
      </w:r>
      <w:r>
        <w:softHyphen/>
        <w:t>ния можно разбить на три группы:</w:t>
      </w:r>
      <w:r>
        <w:rPr>
          <w:noProof/>
        </w:rPr>
        <w:t xml:space="preserve"> 1)</w:t>
      </w:r>
      <w:r>
        <w:t xml:space="preserve"> районы, имеющие плотность населения до</w:t>
      </w:r>
      <w:r>
        <w:rPr>
          <w:noProof/>
        </w:rPr>
        <w:t xml:space="preserve"> 4</w:t>
      </w:r>
      <w:r>
        <w:t xml:space="preserve"> тыс. человек;</w:t>
      </w:r>
      <w:r>
        <w:rPr>
          <w:noProof/>
        </w:rPr>
        <w:t xml:space="preserve"> 2)</w:t>
      </w:r>
      <w:r>
        <w:t xml:space="preserve"> от</w:t>
      </w:r>
      <w:r>
        <w:rPr>
          <w:noProof/>
        </w:rPr>
        <w:t xml:space="preserve"> 4</w:t>
      </w:r>
      <w:r>
        <w:t xml:space="preserve"> до</w:t>
      </w:r>
      <w:r>
        <w:rPr>
          <w:noProof/>
        </w:rPr>
        <w:t xml:space="preserve"> 12</w:t>
      </w:r>
      <w:r>
        <w:t xml:space="preserve"> тыс. человек;</w:t>
      </w:r>
      <w:r>
        <w:rPr>
          <w:noProof/>
        </w:rPr>
        <w:t xml:space="preserve"> 3)</w:t>
      </w:r>
      <w:r>
        <w:t xml:space="preserve"> от</w:t>
      </w:r>
      <w:r>
        <w:rPr>
          <w:noProof/>
        </w:rPr>
        <w:t xml:space="preserve"> 12 </w:t>
      </w:r>
      <w:r>
        <w:t>до</w:t>
      </w:r>
      <w:r>
        <w:rPr>
          <w:noProof/>
        </w:rPr>
        <w:t xml:space="preserve"> 17</w:t>
      </w:r>
      <w:r>
        <w:t xml:space="preserve"> тыс. человек. Тогда к первой группе относятся районы</w:t>
      </w:r>
      <w:r>
        <w:rPr>
          <w:noProof/>
        </w:rPr>
        <w:t xml:space="preserve"> № 1, 8;</w:t>
      </w:r>
      <w:r>
        <w:t xml:space="preserve"> ко второй</w:t>
      </w:r>
      <w:r>
        <w:rPr>
          <w:noProof/>
        </w:rPr>
        <w:t xml:space="preserve"> - № 2, 3, 7;</w:t>
      </w:r>
      <w:r>
        <w:t xml:space="preserve"> к третьей</w:t>
      </w:r>
      <w:r>
        <w:rPr>
          <w:noProof/>
        </w:rPr>
        <w:t xml:space="preserve"> - № 4, 5, 6.</w:t>
      </w:r>
      <w:r>
        <w:t xml:space="preserve"> Если принять для каждой группы районов окраску различной насыщенности, то на фоновой картограмме хорошо видно, как располагаются на тер</w:t>
      </w:r>
      <w:r>
        <w:softHyphen/>
        <w:t xml:space="preserve">ритории области отдельные районы по плотности населения (рис. </w:t>
      </w:r>
      <w:r>
        <w:rPr>
          <w:noProof/>
        </w:rPr>
        <w:t>5.25).</w:t>
      </w:r>
      <w:r>
        <w:t xml:space="preserve"> Другим примером фоновой картограммы является рис.</w:t>
      </w:r>
      <w:r>
        <w:rPr>
          <w:noProof/>
        </w:rPr>
        <w:t xml:space="preserve"> 5.26.</w:t>
      </w:r>
    </w:p>
    <w:p w:rsidR="00347032" w:rsidRDefault="00123CE6">
      <w:pPr>
        <w:spacing w:before="160"/>
        <w:ind w:left="860" w:firstLine="0"/>
        <w:jc w:val="left"/>
      </w:pPr>
      <w:r>
        <w:pict>
          <v:shape id="_x0000_i1049" type="#_x0000_t75" style="width:211.5pt;height:199.5pt" fillcolor="window">
            <v:imagedata r:id="rId28" o:title="untitled25"/>
          </v:shape>
        </w:pict>
      </w:r>
    </w:p>
    <w:p w:rsidR="00347032" w:rsidRDefault="00347032">
      <w:pPr>
        <w:ind w:left="80" w:firstLine="0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5.25.</w:t>
      </w:r>
      <w:r>
        <w:rPr>
          <w:sz w:val="18"/>
        </w:rPr>
        <w:t xml:space="preserve"> Картограмма плотности населения восьми районов области</w:t>
      </w:r>
    </w:p>
    <w:p w:rsidR="00347032" w:rsidRDefault="00347032">
      <w:pPr>
        <w:spacing w:before="260"/>
        <w:ind w:left="120" w:firstLine="260"/>
      </w:pPr>
      <w:r>
        <w:t>Вторую большую группу статистических карт составляют</w:t>
      </w:r>
      <w:r>
        <w:rPr>
          <w:b/>
        </w:rPr>
        <w:t xml:space="preserve"> карто</w:t>
      </w:r>
      <w:r>
        <w:rPr>
          <w:b/>
        </w:rPr>
        <w:softHyphen/>
        <w:t>диаграммы,</w:t>
      </w:r>
      <w:r>
        <w:t xml:space="preserve"> представляющие собой сочетание диаграмм с геогра</w:t>
      </w:r>
      <w:r>
        <w:softHyphen/>
        <w:t>фической картой. В качестве изобразительных знаков в картодиаграммах используются диаграммные фигуры (столбики, квадра</w:t>
      </w:r>
      <w:r>
        <w:softHyphen/>
        <w:t>ты, круги, фигуры, полосы), которые размещаются на контуре географической карты. Картодиаграммы дают возможность геогра</w:t>
      </w:r>
      <w:r>
        <w:softHyphen/>
        <w:t>фически отразить более сложные статистико-географические по</w:t>
      </w:r>
      <w:r>
        <w:softHyphen/>
        <w:t>строения, чем картограммы.</w:t>
      </w:r>
    </w:p>
    <w:p w:rsidR="00347032" w:rsidRDefault="00347032">
      <w:pPr>
        <w:ind w:left="120" w:firstLine="260"/>
      </w:pPr>
      <w:r>
        <w:t>Среди картодиаграмм следует выделить картодиаграммы просто</w:t>
      </w:r>
      <w:r>
        <w:softHyphen/>
        <w:t>го сравнения, графики пространственных перемещений, изолиний.</w:t>
      </w:r>
    </w:p>
    <w:p w:rsidR="00347032" w:rsidRDefault="00123CE6">
      <w:pPr>
        <w:ind w:left="520" w:firstLine="0"/>
        <w:jc w:val="left"/>
      </w:pPr>
      <w:r>
        <w:pict>
          <v:shape id="_x0000_i1050" type="#_x0000_t75" style="width:269.25pt;height:242.25pt" fillcolor="window">
            <v:imagedata r:id="rId29" o:title="untitled26"/>
          </v:shape>
        </w:pict>
      </w:r>
    </w:p>
    <w:p w:rsidR="00347032" w:rsidRDefault="00347032">
      <w:pPr>
        <w:spacing w:line="220" w:lineRule="auto"/>
        <w:ind w:left="640" w:right="4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5.26..</w:t>
      </w:r>
      <w:r>
        <w:rPr>
          <w:sz w:val="18"/>
        </w:rPr>
        <w:t xml:space="preserve"> Плотность населения в областях Центрального района </w:t>
      </w:r>
      <w:r>
        <w:rPr>
          <w:i/>
          <w:sz w:val="18"/>
        </w:rPr>
        <w:t>России</w:t>
      </w:r>
      <w:r>
        <w:rPr>
          <w:sz w:val="18"/>
        </w:rPr>
        <w:t xml:space="preserve"> (человек на</w:t>
      </w:r>
      <w:r>
        <w:rPr>
          <w:noProof/>
          <w:sz w:val="18"/>
        </w:rPr>
        <w:t xml:space="preserve"> 1</w:t>
      </w:r>
      <w:r>
        <w:rPr>
          <w:sz w:val="18"/>
        </w:rPr>
        <w:t xml:space="preserve"> м</w:t>
      </w:r>
      <w:r>
        <w:rPr>
          <w:sz w:val="18"/>
          <w:vertAlign w:val="superscript"/>
        </w:rPr>
        <w:t>2</w:t>
      </w:r>
      <w:r>
        <w:rPr>
          <w:sz w:val="18"/>
        </w:rPr>
        <w:t>)</w:t>
      </w:r>
    </w:p>
    <w:p w:rsidR="00347032" w:rsidRDefault="00347032">
      <w:pPr>
        <w:spacing w:before="280"/>
        <w:ind w:firstLine="260"/>
      </w:pPr>
      <w:r>
        <w:t>На картодиаграмме простого сравнения в отличие от обычной диаграммы диаграммные фигуры, изображающие величины иссле</w:t>
      </w:r>
      <w:r>
        <w:softHyphen/>
        <w:t>дуемого показателя, расположены не в ряд, как на обычной диаг</w:t>
      </w:r>
      <w:r>
        <w:softHyphen/>
        <w:t xml:space="preserve">рамме, а разносятся по всей карте в соответствии с тем районом, ^областью или страной, которые они представляют. </w:t>
      </w:r>
      <w:r>
        <w:rPr>
          <w:noProof/>
        </w:rPr>
        <w:t>'"</w:t>
      </w:r>
      <w:r>
        <w:t xml:space="preserve"> 'Элементы простейшей картодиаграммы можно обнаружить на 'Политической карте, где города отличаются различными геометри</w:t>
      </w:r>
      <w:r>
        <w:softHyphen/>
        <w:t>ческими фигурами в зависимости от числа жителей.</w:t>
      </w:r>
    </w:p>
    <w:p w:rsidR="00347032" w:rsidRDefault="00347032">
      <w:pPr>
        <w:ind w:firstLine="260"/>
      </w:pPr>
      <w:r>
        <w:t>В качестве примера картодиаграммы возьмем изображение ва</w:t>
      </w:r>
      <w:r>
        <w:softHyphen/>
        <w:t>лового сбора зерна Центрального района России (рис.</w:t>
      </w:r>
      <w:r>
        <w:rPr>
          <w:noProof/>
        </w:rPr>
        <w:t xml:space="preserve"> 5.27).</w:t>
      </w:r>
    </w:p>
    <w:p w:rsidR="00347032" w:rsidRDefault="00347032">
      <w:pPr>
        <w:ind w:firstLine="260"/>
      </w:pPr>
      <w:r>
        <w:rPr>
          <w:b/>
        </w:rPr>
        <w:t>Изолинии</w:t>
      </w:r>
      <w:r>
        <w:t xml:space="preserve"> (от греч. 1зоз</w:t>
      </w:r>
      <w:r>
        <w:rPr>
          <w:noProof/>
        </w:rPr>
        <w:t xml:space="preserve"> -</w:t>
      </w:r>
      <w:r>
        <w:t xml:space="preserve"> равный, одинаковый, подобный)</w:t>
      </w:r>
      <w:r>
        <w:rPr>
          <w:noProof/>
        </w:rPr>
        <w:t xml:space="preserve"> -</w:t>
      </w:r>
      <w:r>
        <w:t>это линии равного значения какой-либо величины в ее распрост</w:t>
      </w:r>
      <w:r>
        <w:softHyphen/>
        <w:t>ранении на поверхности, в частности на географической карте или графике. Изолиния отражает непрерывное изменение иссле</w:t>
      </w:r>
      <w:r>
        <w:softHyphen/>
        <w:t>дуемой величины в зависимости от двух других переменных и применяется при картографировании природных и социально-эко</w:t>
      </w:r>
      <w:r>
        <w:softHyphen/>
        <w:t>номических явлений. Изолинии используются для получения ко-</w:t>
      </w:r>
    </w:p>
    <w:p w:rsidR="00347032" w:rsidRDefault="00347032">
      <w:pPr>
        <w:spacing w:before="80"/>
        <w:ind w:firstLine="0"/>
        <w:jc w:val="left"/>
      </w:pPr>
    </w:p>
    <w:p w:rsidR="00347032" w:rsidRDefault="00123CE6">
      <w:pPr>
        <w:ind w:firstLine="0"/>
        <w:jc w:val="left"/>
      </w:pPr>
      <w:r>
        <w:pict>
          <v:shape id="_x0000_i1051" type="#_x0000_t75" style="width:301.5pt;height:194.25pt" fillcolor="window">
            <v:imagedata r:id="rId30" o:title="untitled27"/>
          </v:shape>
        </w:pict>
      </w:r>
    </w:p>
    <w:p w:rsidR="00347032" w:rsidRDefault="00347032">
      <w:pPr>
        <w:spacing w:line="220" w:lineRule="auto"/>
        <w:ind w:left="400" w:right="400" w:firstLine="0"/>
        <w:jc w:val="center"/>
      </w:pPr>
      <w:r>
        <w:rPr>
          <w:b/>
          <w:sz w:val="18"/>
        </w:rPr>
        <w:t>Рис.</w:t>
      </w:r>
      <w:r>
        <w:rPr>
          <w:b/>
          <w:noProof/>
          <w:sz w:val="18"/>
        </w:rPr>
        <w:t xml:space="preserve"> 5.27.</w:t>
      </w:r>
      <w:r>
        <w:rPr>
          <w:sz w:val="18"/>
        </w:rPr>
        <w:t xml:space="preserve"> Валовой сбор зерна Центрального района России (данные условные)</w:t>
      </w:r>
    </w:p>
    <w:p w:rsidR="00347032" w:rsidRDefault="00347032">
      <w:pPr>
        <w:spacing w:before="220"/>
        <w:ind w:firstLine="0"/>
        <w:jc w:val="left"/>
      </w:pPr>
      <w:r>
        <w:t>личественных характеристик исследуемых величин и для анали</w:t>
      </w:r>
      <w:r>
        <w:softHyphen/>
        <w:t>за корреляционных связей между ними.</w:t>
      </w:r>
    </w:p>
    <w:p w:rsidR="00347032" w:rsidRDefault="00347032">
      <w:pPr>
        <w:ind w:left="40" w:firstLine="220"/>
        <w:rPr>
          <w:lang w:val="en-US"/>
        </w:rPr>
      </w:pPr>
      <w:r>
        <w:t>Перечисленные виды графиков не являются исчерпывающими, но они наиболее часто употребляемы.</w:t>
      </w:r>
    </w:p>
    <w:p w:rsidR="00347032" w:rsidRDefault="00347032">
      <w:pPr>
        <w:ind w:left="40" w:firstLine="220"/>
      </w:pPr>
      <w:r>
        <w:t>Литература:</w:t>
      </w:r>
    </w:p>
    <w:p w:rsidR="00347032" w:rsidRDefault="00347032">
      <w:pPr>
        <w:ind w:left="40" w:firstLine="220"/>
      </w:pPr>
      <w:r>
        <w:t>1.Елисеева И.И., Юзбашев М.М. Общая теория статистики</w:t>
      </w:r>
    </w:p>
    <w:p w:rsidR="00347032" w:rsidRDefault="00347032">
      <w:pPr>
        <w:ind w:left="40" w:firstLine="220"/>
      </w:pPr>
      <w:r>
        <w:t>2.Ряузов Н.Н. Общая теория статистики</w:t>
      </w:r>
    </w:p>
    <w:p w:rsidR="00347032" w:rsidRDefault="00347032">
      <w:pPr>
        <w:ind w:left="40" w:firstLine="220"/>
      </w:pPr>
      <w:r>
        <w:t>3.Теория статистики под ред. Шмойловой Л.А.</w:t>
      </w:r>
    </w:p>
    <w:p w:rsidR="00347032" w:rsidRDefault="00347032">
      <w:pPr>
        <w:ind w:left="40" w:firstLine="220"/>
      </w:pPr>
      <w:bookmarkStart w:id="0" w:name="_GoBack"/>
      <w:bookmarkEnd w:id="0"/>
    </w:p>
    <w:sectPr w:rsidR="00347032">
      <w:pgSz w:w="11900" w:h="16820"/>
      <w:pgMar w:top="1440" w:right="426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D33"/>
    <w:rsid w:val="00123CE6"/>
    <w:rsid w:val="00347032"/>
    <w:rsid w:val="008C31D2"/>
    <w:rsid w:val="00C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C9CAA305-C27F-4C6C-813E-5DDE8EA3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200"/>
      <w:jc w:val="both"/>
    </w:pPr>
    <w:rPr>
      <w:rFonts w:ascii="Arial" w:hAnsi="Arial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0" w:firstLine="220"/>
      <w:jc w:val="both"/>
    </w:pPr>
    <w:rPr>
      <w:snapToGrid w:val="0"/>
      <w:sz w:val="22"/>
    </w:rPr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6285</Words>
  <Characters>35828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ГРАФИЧЕСКОЕ ИЗОБРАЖЕНИЕ СТАТИСТИЧЕСКИХ ДАННЫХ</vt:lpstr>
    </vt:vector>
  </TitlesOfParts>
  <Company> </Company>
  <LinksUpToDate>false</LinksUpToDate>
  <CharactersWithSpaces>42029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ГРАФИЧЕСКОЕ ИЗОБРАЖЕНИЕ СТАТИСТИЧЕСКИХ ДАННЫХ</dc:title>
  <dc:subject/>
  <dc:creator>SErGA</dc:creator>
  <cp:keywords/>
  <dc:description/>
  <cp:lastModifiedBy>Irina</cp:lastModifiedBy>
  <cp:revision>2</cp:revision>
  <cp:lastPrinted>1899-12-31T21:00:00Z</cp:lastPrinted>
  <dcterms:created xsi:type="dcterms:W3CDTF">2014-09-24T06:14:00Z</dcterms:created>
  <dcterms:modified xsi:type="dcterms:W3CDTF">2014-09-24T06:14:00Z</dcterms:modified>
</cp:coreProperties>
</file>