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691" w:rsidRDefault="00701691" w:rsidP="00701691">
      <w:pPr>
        <w:spacing w:before="360" w:line="360" w:lineRule="auto"/>
        <w:ind w:left="40" w:firstLine="862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УКРАИНЫ</w:t>
      </w:r>
    </w:p>
    <w:p w:rsidR="00701691" w:rsidRDefault="00701691" w:rsidP="00701691">
      <w:pPr>
        <w:spacing w:before="360" w:line="360" w:lineRule="auto"/>
        <w:ind w:left="40" w:firstLine="862"/>
        <w:jc w:val="center"/>
        <w:rPr>
          <w:sz w:val="28"/>
          <w:szCs w:val="28"/>
        </w:rPr>
      </w:pPr>
      <w:r>
        <w:rPr>
          <w:sz w:val="28"/>
          <w:szCs w:val="28"/>
        </w:rPr>
        <w:t>ХАРЬКОВСКИЙ НАЦИОНАЛЬНЫЙ УНИВЕРСИТЕТ РАДИОЭЛЕКТРОНИКИ</w:t>
      </w:r>
    </w:p>
    <w:p w:rsidR="00701691" w:rsidRDefault="00701691" w:rsidP="00701691">
      <w:pPr>
        <w:spacing w:before="360" w:line="360" w:lineRule="auto"/>
        <w:ind w:left="40" w:firstLine="8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1691" w:rsidRDefault="00701691" w:rsidP="00701691">
      <w:pPr>
        <w:spacing w:before="360" w:line="360" w:lineRule="auto"/>
        <w:ind w:left="40" w:firstLine="862"/>
        <w:jc w:val="center"/>
        <w:rPr>
          <w:sz w:val="28"/>
          <w:szCs w:val="28"/>
        </w:rPr>
      </w:pPr>
      <w:r>
        <w:rPr>
          <w:sz w:val="28"/>
          <w:szCs w:val="28"/>
        </w:rPr>
        <w:t>Кафедра «Метрология и измерительная техника»</w:t>
      </w:r>
    </w:p>
    <w:p w:rsidR="00701691" w:rsidRDefault="00701691" w:rsidP="00701691">
      <w:pPr>
        <w:spacing w:before="360" w:line="360" w:lineRule="auto"/>
        <w:ind w:left="40" w:firstLine="862"/>
        <w:jc w:val="center"/>
        <w:rPr>
          <w:sz w:val="28"/>
          <w:szCs w:val="28"/>
        </w:rPr>
      </w:pPr>
    </w:p>
    <w:p w:rsidR="00701691" w:rsidRDefault="00701691" w:rsidP="00701691">
      <w:pPr>
        <w:spacing w:before="360" w:line="360" w:lineRule="auto"/>
        <w:ind w:left="40" w:firstLine="862"/>
        <w:jc w:val="center"/>
        <w:rPr>
          <w:sz w:val="28"/>
          <w:szCs w:val="28"/>
        </w:rPr>
      </w:pPr>
    </w:p>
    <w:p w:rsidR="00701691" w:rsidRDefault="00701691" w:rsidP="00701691">
      <w:pPr>
        <w:spacing w:before="360" w:line="360" w:lineRule="auto"/>
        <w:ind w:left="40" w:firstLine="862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РЕФЕРАТ</w:t>
      </w:r>
    </w:p>
    <w:p w:rsidR="00B0266E" w:rsidRPr="00B0266E" w:rsidRDefault="00B0266E" w:rsidP="00701691">
      <w:pPr>
        <w:spacing w:before="360" w:line="360" w:lineRule="auto"/>
        <w:ind w:left="40" w:firstLine="862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дисциплине: «Средства измерения неэлектрических величин»</w:t>
      </w:r>
    </w:p>
    <w:p w:rsidR="00701691" w:rsidRDefault="00701691" w:rsidP="00701691">
      <w:pPr>
        <w:spacing w:before="360" w:line="360" w:lineRule="auto"/>
        <w:ind w:left="40" w:firstLine="862"/>
        <w:jc w:val="center"/>
        <w:rPr>
          <w:sz w:val="28"/>
          <w:szCs w:val="28"/>
        </w:rPr>
      </w:pPr>
      <w:r>
        <w:rPr>
          <w:sz w:val="28"/>
          <w:szCs w:val="28"/>
        </w:rPr>
        <w:t>на тему: «Измерение больших линейных геометрических размеров»</w:t>
      </w:r>
    </w:p>
    <w:p w:rsidR="00701691" w:rsidRDefault="00701691" w:rsidP="00701691">
      <w:pPr>
        <w:spacing w:before="360" w:line="360" w:lineRule="auto"/>
        <w:ind w:left="40" w:firstLine="862"/>
        <w:jc w:val="center"/>
        <w:rPr>
          <w:sz w:val="28"/>
          <w:szCs w:val="28"/>
        </w:rPr>
      </w:pPr>
    </w:p>
    <w:p w:rsidR="00701691" w:rsidRDefault="00701691" w:rsidP="00701691">
      <w:pPr>
        <w:spacing w:before="360" w:line="360" w:lineRule="auto"/>
        <w:ind w:left="40" w:firstLine="862"/>
        <w:rPr>
          <w:sz w:val="28"/>
          <w:szCs w:val="28"/>
        </w:rPr>
      </w:pPr>
      <w:r>
        <w:rPr>
          <w:sz w:val="28"/>
          <w:szCs w:val="28"/>
        </w:rPr>
        <w:t xml:space="preserve">Выполнила:                                                                                              Проверил: </w:t>
      </w:r>
    </w:p>
    <w:p w:rsidR="00701691" w:rsidRDefault="00701691" w:rsidP="00701691">
      <w:pPr>
        <w:spacing w:before="360" w:line="360" w:lineRule="auto"/>
        <w:ind w:left="40" w:firstLine="862"/>
        <w:rPr>
          <w:sz w:val="28"/>
          <w:szCs w:val="28"/>
        </w:rPr>
      </w:pPr>
      <w:r>
        <w:rPr>
          <w:sz w:val="28"/>
          <w:szCs w:val="28"/>
        </w:rPr>
        <w:t>ст. гр. МИТ-02-1                                                            ст. пр. Белокурский Ю.П.</w:t>
      </w:r>
    </w:p>
    <w:p w:rsidR="00701691" w:rsidRDefault="00701691" w:rsidP="00701691">
      <w:pPr>
        <w:spacing w:before="360" w:line="360" w:lineRule="auto"/>
        <w:ind w:left="40" w:firstLine="862"/>
        <w:rPr>
          <w:sz w:val="28"/>
          <w:szCs w:val="28"/>
        </w:rPr>
      </w:pPr>
      <w:r>
        <w:rPr>
          <w:sz w:val="28"/>
          <w:szCs w:val="28"/>
        </w:rPr>
        <w:t xml:space="preserve">Крючкова Л.Д.                                                   </w:t>
      </w:r>
    </w:p>
    <w:p w:rsidR="00701691" w:rsidRDefault="00701691" w:rsidP="00701691">
      <w:pPr>
        <w:spacing w:before="360" w:line="360" w:lineRule="auto"/>
        <w:ind w:left="40" w:firstLine="8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701691" w:rsidRDefault="00701691" w:rsidP="00701691">
      <w:pPr>
        <w:spacing w:before="360" w:line="360" w:lineRule="auto"/>
        <w:ind w:left="40" w:firstLine="862"/>
        <w:jc w:val="right"/>
        <w:rPr>
          <w:sz w:val="28"/>
          <w:szCs w:val="28"/>
        </w:rPr>
      </w:pPr>
    </w:p>
    <w:p w:rsidR="00701691" w:rsidRDefault="00701691" w:rsidP="00C622A8">
      <w:pPr>
        <w:spacing w:before="360" w:line="360" w:lineRule="auto"/>
        <w:ind w:left="40" w:firstLine="862"/>
        <w:jc w:val="center"/>
        <w:rPr>
          <w:sz w:val="28"/>
          <w:szCs w:val="28"/>
        </w:rPr>
      </w:pPr>
      <w:r>
        <w:rPr>
          <w:sz w:val="28"/>
          <w:szCs w:val="28"/>
        </w:rPr>
        <w:t>2005</w:t>
      </w:r>
    </w:p>
    <w:p w:rsidR="00701691" w:rsidRDefault="00701691" w:rsidP="00701691">
      <w:pPr>
        <w:spacing w:line="360" w:lineRule="auto"/>
        <w:ind w:left="40" w:firstLine="862"/>
        <w:jc w:val="center"/>
        <w:rPr>
          <w:sz w:val="28"/>
          <w:szCs w:val="28"/>
        </w:rPr>
      </w:pPr>
    </w:p>
    <w:p w:rsidR="0015266E" w:rsidRDefault="00CD2441" w:rsidP="0015266E">
      <w:pPr>
        <w:ind w:left="40" w:firstLine="862"/>
        <w:jc w:val="center"/>
        <w:rPr>
          <w:sz w:val="26"/>
          <w:szCs w:val="26"/>
        </w:rPr>
      </w:pPr>
      <w:r>
        <w:rPr>
          <w:sz w:val="26"/>
          <w:szCs w:val="26"/>
        </w:rPr>
        <w:t>СОДЕРЖАНИЕ</w:t>
      </w: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Pr="00CD2441" w:rsidRDefault="00CD2441" w:rsidP="00CD2441">
      <w:pPr>
        <w:ind w:firstLine="851"/>
        <w:rPr>
          <w:sz w:val="26"/>
          <w:szCs w:val="26"/>
        </w:rPr>
      </w:pPr>
      <w:r w:rsidRPr="00CD2441">
        <w:rPr>
          <w:sz w:val="26"/>
          <w:szCs w:val="26"/>
        </w:rPr>
        <w:t>Перечень условных обозначений, символов, единиц, сокращений и тер</w:t>
      </w:r>
      <w:r>
        <w:rPr>
          <w:sz w:val="26"/>
          <w:szCs w:val="26"/>
        </w:rPr>
        <w:t>минов..</w:t>
      </w:r>
      <w:r w:rsidRPr="00CD2441">
        <w:rPr>
          <w:sz w:val="26"/>
          <w:szCs w:val="26"/>
        </w:rPr>
        <w:t>…...3</w:t>
      </w:r>
    </w:p>
    <w:p w:rsidR="00CD2441" w:rsidRPr="00CD2441" w:rsidRDefault="00CD2441" w:rsidP="00CD2441">
      <w:pPr>
        <w:ind w:firstLine="851"/>
        <w:rPr>
          <w:sz w:val="26"/>
          <w:szCs w:val="26"/>
        </w:rPr>
      </w:pPr>
      <w:r w:rsidRPr="00CD2441">
        <w:rPr>
          <w:sz w:val="26"/>
          <w:szCs w:val="26"/>
        </w:rPr>
        <w:t>Введение….………</w:t>
      </w:r>
      <w:r>
        <w:rPr>
          <w:sz w:val="26"/>
          <w:szCs w:val="26"/>
        </w:rPr>
        <w:t>……..</w:t>
      </w:r>
      <w:r w:rsidRPr="00CD2441">
        <w:rPr>
          <w:sz w:val="26"/>
          <w:szCs w:val="26"/>
        </w:rPr>
        <w:t>………………………………………………………………..4</w:t>
      </w:r>
    </w:p>
    <w:p w:rsidR="00CD2441" w:rsidRDefault="00CD2441" w:rsidP="00CD2441">
      <w:pPr>
        <w:ind w:firstLine="851"/>
        <w:rPr>
          <w:sz w:val="26"/>
          <w:szCs w:val="26"/>
        </w:rPr>
      </w:pPr>
      <w:r w:rsidRPr="00CD2441">
        <w:rPr>
          <w:sz w:val="26"/>
          <w:szCs w:val="26"/>
        </w:rPr>
        <w:t xml:space="preserve">1 </w:t>
      </w:r>
      <w:r>
        <w:rPr>
          <w:sz w:val="26"/>
          <w:szCs w:val="26"/>
        </w:rPr>
        <w:t>Измерение уровней</w:t>
      </w:r>
      <w:r w:rsidRPr="00CD2441">
        <w:rPr>
          <w:sz w:val="26"/>
          <w:szCs w:val="26"/>
        </w:rPr>
        <w:t>…</w:t>
      </w:r>
      <w:r>
        <w:rPr>
          <w:sz w:val="26"/>
          <w:szCs w:val="26"/>
        </w:rPr>
        <w:t>………………………………………………………</w:t>
      </w:r>
      <w:r w:rsidRPr="00CD2441">
        <w:rPr>
          <w:sz w:val="26"/>
          <w:szCs w:val="26"/>
        </w:rPr>
        <w:t>…….……5</w:t>
      </w:r>
    </w:p>
    <w:p w:rsidR="00CD2441" w:rsidRDefault="00CD2441" w:rsidP="00CD2441">
      <w:pPr>
        <w:ind w:firstLine="851"/>
        <w:rPr>
          <w:sz w:val="26"/>
          <w:szCs w:val="26"/>
          <w:lang w:val="en-US"/>
        </w:rPr>
      </w:pPr>
      <w:r>
        <w:rPr>
          <w:sz w:val="26"/>
          <w:szCs w:val="26"/>
        </w:rPr>
        <w:t>2 Измерение расстояний………………………………………………………………...8</w:t>
      </w:r>
    </w:p>
    <w:p w:rsidR="004B202D" w:rsidRPr="004B202D" w:rsidRDefault="004B202D" w:rsidP="00CD2441">
      <w:pPr>
        <w:ind w:firstLine="851"/>
        <w:rPr>
          <w:sz w:val="26"/>
          <w:szCs w:val="26"/>
        </w:rPr>
      </w:pPr>
      <w:r w:rsidRPr="004B202D">
        <w:rPr>
          <w:sz w:val="26"/>
          <w:szCs w:val="26"/>
        </w:rPr>
        <w:t xml:space="preserve">3 </w:t>
      </w:r>
      <w:r>
        <w:rPr>
          <w:sz w:val="26"/>
          <w:szCs w:val="26"/>
        </w:rPr>
        <w:t>Поверочная схема………………………………….....................................................1</w:t>
      </w:r>
      <w:r w:rsidR="00411C62">
        <w:rPr>
          <w:sz w:val="26"/>
          <w:szCs w:val="26"/>
        </w:rPr>
        <w:t>0</w:t>
      </w:r>
    </w:p>
    <w:p w:rsidR="00CD2441" w:rsidRPr="004B202D" w:rsidRDefault="00CD2441" w:rsidP="00CD2441">
      <w:pPr>
        <w:ind w:firstLine="851"/>
        <w:rPr>
          <w:sz w:val="26"/>
          <w:szCs w:val="26"/>
        </w:rPr>
      </w:pPr>
      <w:r>
        <w:rPr>
          <w:sz w:val="26"/>
          <w:szCs w:val="26"/>
        </w:rPr>
        <w:t>Заключение……</w:t>
      </w:r>
      <w:r w:rsidR="004B202D">
        <w:rPr>
          <w:sz w:val="26"/>
          <w:szCs w:val="26"/>
        </w:rPr>
        <w:t>………………………………………………………………………...1</w:t>
      </w:r>
      <w:r w:rsidR="00411C62">
        <w:rPr>
          <w:sz w:val="26"/>
          <w:szCs w:val="26"/>
        </w:rPr>
        <w:t>1</w:t>
      </w:r>
    </w:p>
    <w:p w:rsidR="00CD2441" w:rsidRPr="004B202D" w:rsidRDefault="00CD2441" w:rsidP="00CD2441">
      <w:pPr>
        <w:ind w:firstLine="851"/>
        <w:rPr>
          <w:sz w:val="26"/>
          <w:szCs w:val="26"/>
        </w:rPr>
      </w:pPr>
      <w:r>
        <w:rPr>
          <w:sz w:val="26"/>
          <w:szCs w:val="26"/>
        </w:rPr>
        <w:t>Перечень ссыло</w:t>
      </w:r>
      <w:r w:rsidR="004B202D">
        <w:rPr>
          <w:sz w:val="26"/>
          <w:szCs w:val="26"/>
        </w:rPr>
        <w:t>к………………………………………………………………………..1</w:t>
      </w:r>
      <w:r w:rsidR="00411C62">
        <w:rPr>
          <w:sz w:val="26"/>
          <w:szCs w:val="26"/>
        </w:rPr>
        <w:t>2</w:t>
      </w:r>
    </w:p>
    <w:p w:rsidR="00CD2441" w:rsidRDefault="00CD2441" w:rsidP="00CD2441">
      <w:pPr>
        <w:ind w:left="40" w:firstLine="862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CD2441" w:rsidRDefault="00CD2441" w:rsidP="0015266E">
      <w:pPr>
        <w:ind w:left="40" w:firstLine="862"/>
        <w:jc w:val="center"/>
        <w:rPr>
          <w:sz w:val="26"/>
          <w:szCs w:val="26"/>
        </w:rPr>
      </w:pPr>
    </w:p>
    <w:p w:rsidR="0015266E" w:rsidRPr="0015266E" w:rsidRDefault="0015266E" w:rsidP="0015266E">
      <w:pPr>
        <w:ind w:left="40" w:firstLine="862"/>
        <w:jc w:val="center"/>
        <w:rPr>
          <w:sz w:val="26"/>
          <w:szCs w:val="26"/>
        </w:rPr>
      </w:pPr>
      <w:r w:rsidRPr="0015266E">
        <w:rPr>
          <w:sz w:val="26"/>
          <w:szCs w:val="26"/>
        </w:rPr>
        <w:t xml:space="preserve">ПЕРЕЧЕНЬ  УСЛОВНЫХ ОБОЗНАЧЕНИЙ, СИМВОЛОВ, ЕДИНИЦ, </w:t>
      </w:r>
      <w:r w:rsidR="004B202D">
        <w:rPr>
          <w:sz w:val="26"/>
          <w:szCs w:val="26"/>
        </w:rPr>
        <w:t>С</w:t>
      </w:r>
      <w:r w:rsidRPr="0015266E">
        <w:rPr>
          <w:sz w:val="26"/>
          <w:szCs w:val="26"/>
        </w:rPr>
        <w:t>ОКРАЩЕНИЙ И ТЕРМИНОВ</w:t>
      </w:r>
    </w:p>
    <w:p w:rsidR="0015266E" w:rsidRDefault="0015266E" w:rsidP="00E27305">
      <w:pPr>
        <w:ind w:firstLine="851"/>
        <w:jc w:val="center"/>
        <w:rPr>
          <w:sz w:val="26"/>
          <w:szCs w:val="26"/>
        </w:rPr>
      </w:pPr>
    </w:p>
    <w:p w:rsidR="0015266E" w:rsidRDefault="0015266E" w:rsidP="0015266E">
      <w:pPr>
        <w:ind w:firstLine="851"/>
        <w:rPr>
          <w:sz w:val="26"/>
          <w:szCs w:val="26"/>
        </w:rPr>
      </w:pPr>
      <w:r>
        <w:rPr>
          <w:sz w:val="26"/>
          <w:szCs w:val="26"/>
        </w:rPr>
        <w:t>Гц – герц;</w:t>
      </w:r>
    </w:p>
    <w:p w:rsidR="0015266E" w:rsidRDefault="0015266E" w:rsidP="0015266E">
      <w:pPr>
        <w:ind w:firstLine="851"/>
        <w:rPr>
          <w:sz w:val="26"/>
          <w:szCs w:val="26"/>
        </w:rPr>
      </w:pPr>
      <w:r>
        <w:rPr>
          <w:sz w:val="26"/>
          <w:szCs w:val="26"/>
        </w:rPr>
        <w:t>кг – килограмм;</w:t>
      </w:r>
    </w:p>
    <w:p w:rsidR="0015266E" w:rsidRDefault="0015266E" w:rsidP="0015266E">
      <w:pPr>
        <w:ind w:firstLine="851"/>
        <w:rPr>
          <w:sz w:val="26"/>
          <w:szCs w:val="26"/>
        </w:rPr>
      </w:pPr>
      <w:r>
        <w:rPr>
          <w:sz w:val="26"/>
          <w:szCs w:val="26"/>
        </w:rPr>
        <w:t>кГц – килогерц;</w:t>
      </w:r>
    </w:p>
    <w:p w:rsidR="0015266E" w:rsidRDefault="0015266E" w:rsidP="0015266E">
      <w:pPr>
        <w:ind w:firstLine="851"/>
        <w:rPr>
          <w:sz w:val="26"/>
          <w:szCs w:val="26"/>
        </w:rPr>
      </w:pPr>
      <w:r>
        <w:rPr>
          <w:sz w:val="26"/>
          <w:szCs w:val="26"/>
        </w:rPr>
        <w:t>км – километр;</w:t>
      </w:r>
    </w:p>
    <w:p w:rsidR="0015266E" w:rsidRDefault="0015266E" w:rsidP="0015266E">
      <w:pPr>
        <w:ind w:firstLine="851"/>
        <w:rPr>
          <w:sz w:val="26"/>
          <w:szCs w:val="26"/>
        </w:rPr>
      </w:pPr>
      <w:r>
        <w:rPr>
          <w:sz w:val="26"/>
          <w:szCs w:val="26"/>
        </w:rPr>
        <w:t>м – метр;</w:t>
      </w:r>
    </w:p>
    <w:p w:rsidR="0015266E" w:rsidRDefault="0015266E" w:rsidP="0015266E">
      <w:pPr>
        <w:ind w:firstLine="851"/>
        <w:rPr>
          <w:sz w:val="26"/>
          <w:szCs w:val="26"/>
        </w:rPr>
      </w:pPr>
      <w:r>
        <w:rPr>
          <w:sz w:val="26"/>
          <w:szCs w:val="26"/>
        </w:rPr>
        <w:t>МГц – мегагерц;</w:t>
      </w:r>
    </w:p>
    <w:p w:rsidR="0015266E" w:rsidRDefault="0015266E" w:rsidP="0015266E">
      <w:pPr>
        <w:ind w:firstLine="851"/>
        <w:rPr>
          <w:sz w:val="26"/>
          <w:szCs w:val="26"/>
        </w:rPr>
      </w:pPr>
      <w:r>
        <w:rPr>
          <w:sz w:val="26"/>
          <w:szCs w:val="26"/>
        </w:rPr>
        <w:t>мкс – микросекунда;</w:t>
      </w:r>
    </w:p>
    <w:p w:rsidR="0015266E" w:rsidRDefault="0015266E" w:rsidP="0015266E">
      <w:pPr>
        <w:ind w:firstLine="851"/>
        <w:rPr>
          <w:sz w:val="26"/>
          <w:szCs w:val="26"/>
        </w:rPr>
      </w:pPr>
      <w:r>
        <w:rPr>
          <w:sz w:val="26"/>
          <w:szCs w:val="26"/>
        </w:rPr>
        <w:t>мм – миллиметр;</w:t>
      </w:r>
    </w:p>
    <w:p w:rsidR="0015266E" w:rsidRDefault="0015266E" w:rsidP="0015266E">
      <w:pPr>
        <w:ind w:firstLine="851"/>
        <w:rPr>
          <w:sz w:val="26"/>
          <w:szCs w:val="26"/>
        </w:rPr>
      </w:pPr>
      <w:r>
        <w:rPr>
          <w:sz w:val="26"/>
          <w:szCs w:val="26"/>
        </w:rPr>
        <w:t>ОКГ – оптический квантовый генератор;</w:t>
      </w:r>
    </w:p>
    <w:p w:rsidR="0015266E" w:rsidRPr="00D018A7" w:rsidRDefault="00D018A7" w:rsidP="0015266E">
      <w:pPr>
        <w:ind w:firstLine="851"/>
        <w:rPr>
          <w:sz w:val="26"/>
          <w:szCs w:val="26"/>
          <w:lang w:val="en-US"/>
        </w:rPr>
      </w:pPr>
      <w:r>
        <w:rPr>
          <w:sz w:val="26"/>
          <w:szCs w:val="26"/>
        </w:rPr>
        <w:t>с</w:t>
      </w:r>
      <w:r w:rsidRPr="00D018A7">
        <w:rPr>
          <w:sz w:val="26"/>
          <w:szCs w:val="26"/>
          <w:lang w:val="en-US"/>
        </w:rPr>
        <w:t xml:space="preserve"> – </w:t>
      </w:r>
      <w:r>
        <w:rPr>
          <w:sz w:val="26"/>
          <w:szCs w:val="26"/>
        </w:rPr>
        <w:t>секунда</w:t>
      </w:r>
      <w:r w:rsidRPr="00D018A7">
        <w:rPr>
          <w:sz w:val="26"/>
          <w:szCs w:val="26"/>
          <w:lang w:val="en-US"/>
        </w:rPr>
        <w:t>;</w:t>
      </w:r>
    </w:p>
    <w:p w:rsidR="00D018A7" w:rsidRPr="00D018A7" w:rsidRDefault="00D018A7" w:rsidP="0015266E">
      <w:pPr>
        <w:ind w:firstLine="851"/>
        <w:rPr>
          <w:sz w:val="26"/>
          <w:szCs w:val="26"/>
          <w:lang w:val="en-US"/>
        </w:rPr>
      </w:pPr>
      <w:r>
        <w:rPr>
          <w:sz w:val="26"/>
          <w:szCs w:val="26"/>
        </w:rPr>
        <w:t>АМ</w:t>
      </w:r>
      <w:r w:rsidRPr="00D018A7">
        <w:rPr>
          <w:sz w:val="26"/>
          <w:szCs w:val="26"/>
          <w:lang w:val="en-US"/>
        </w:rPr>
        <w:t xml:space="preserve"> </w:t>
      </w:r>
      <w:r w:rsidR="00824A27">
        <w:rPr>
          <w:sz w:val="26"/>
          <w:szCs w:val="26"/>
          <w:lang w:val="en-US"/>
        </w:rPr>
        <w:t>–</w:t>
      </w:r>
      <w:r w:rsidRPr="00D018A7">
        <w:rPr>
          <w:sz w:val="26"/>
          <w:szCs w:val="26"/>
          <w:lang w:val="en-US"/>
        </w:rPr>
        <w:t xml:space="preserve"> </w:t>
      </w:r>
      <w:r w:rsidR="00824A27">
        <w:rPr>
          <w:sz w:val="26"/>
          <w:szCs w:val="26"/>
        </w:rPr>
        <w:t>амплитудная модуляция</w:t>
      </w:r>
      <w:r w:rsidRPr="00D018A7">
        <w:rPr>
          <w:sz w:val="26"/>
          <w:szCs w:val="26"/>
          <w:lang w:val="en-US"/>
        </w:rPr>
        <w:t>;</w:t>
      </w:r>
    </w:p>
    <w:p w:rsidR="00D018A7" w:rsidRPr="00D018A7" w:rsidRDefault="00D018A7" w:rsidP="0015266E">
      <w:pPr>
        <w:ind w:firstLine="851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GPS </w:t>
      </w:r>
      <w:r w:rsidR="00824A27">
        <w:rPr>
          <w:sz w:val="26"/>
          <w:szCs w:val="26"/>
          <w:lang w:val="en-US"/>
        </w:rPr>
        <w:t>–</w:t>
      </w:r>
      <w:r>
        <w:rPr>
          <w:sz w:val="26"/>
          <w:szCs w:val="26"/>
          <w:lang w:val="en-US"/>
        </w:rPr>
        <w:t xml:space="preserve"> </w:t>
      </w:r>
      <w:r w:rsidR="00824A27">
        <w:rPr>
          <w:sz w:val="26"/>
          <w:szCs w:val="26"/>
        </w:rPr>
        <w:t>Глобальная Позиционная Система</w:t>
      </w:r>
      <w:r>
        <w:rPr>
          <w:sz w:val="26"/>
          <w:szCs w:val="26"/>
          <w:lang w:val="en-US"/>
        </w:rPr>
        <w:t>.</w:t>
      </w: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15266E" w:rsidRPr="00D018A7" w:rsidRDefault="0015266E" w:rsidP="00E27305">
      <w:pPr>
        <w:ind w:firstLine="851"/>
        <w:jc w:val="center"/>
        <w:rPr>
          <w:sz w:val="26"/>
          <w:szCs w:val="26"/>
          <w:lang w:val="en-US"/>
        </w:rPr>
      </w:pPr>
    </w:p>
    <w:p w:rsidR="00B57451" w:rsidRPr="00D018A7" w:rsidRDefault="00B57451" w:rsidP="00E27305">
      <w:pPr>
        <w:ind w:firstLine="851"/>
        <w:jc w:val="center"/>
        <w:rPr>
          <w:sz w:val="26"/>
          <w:szCs w:val="26"/>
          <w:lang w:val="en-US"/>
        </w:rPr>
      </w:pPr>
      <w:r>
        <w:rPr>
          <w:sz w:val="26"/>
          <w:szCs w:val="26"/>
        </w:rPr>
        <w:t>ВВЕДЕНИЕ</w:t>
      </w:r>
      <w:r w:rsidRPr="00D018A7">
        <w:rPr>
          <w:sz w:val="26"/>
          <w:szCs w:val="26"/>
          <w:lang w:val="en-US"/>
        </w:rPr>
        <w:br/>
      </w:r>
    </w:p>
    <w:p w:rsidR="00B57451" w:rsidRDefault="00B57451" w:rsidP="00B57451">
      <w:pPr>
        <w:ind w:firstLine="851"/>
        <w:rPr>
          <w:sz w:val="26"/>
          <w:szCs w:val="26"/>
        </w:rPr>
      </w:pPr>
      <w:r>
        <w:rPr>
          <w:sz w:val="26"/>
          <w:szCs w:val="26"/>
        </w:rPr>
        <w:t>Измерение линейных размеров требуется выполнять в значительно большом диапазоне – от долей микрометра, например, при измерении микрогеометрии шероховатостей в процессе производственного контроля чистоты отделки поверхностей в точном машиностроении до многих сотен и тысяч километр</w:t>
      </w:r>
      <w:r w:rsidR="00CC5C2B">
        <w:rPr>
          <w:sz w:val="26"/>
          <w:szCs w:val="26"/>
        </w:rPr>
        <w:t>ов при измерении расстояний в ге</w:t>
      </w:r>
      <w:r>
        <w:rPr>
          <w:sz w:val="26"/>
          <w:szCs w:val="26"/>
        </w:rPr>
        <w:t>одезии, навигации</w:t>
      </w:r>
      <w:r w:rsidR="00CC5C2B">
        <w:rPr>
          <w:sz w:val="26"/>
          <w:szCs w:val="26"/>
        </w:rPr>
        <w:t>, строительстве, тяжелом машиностроении или астрономии.</w:t>
      </w:r>
    </w:p>
    <w:p w:rsidR="00CC5C2B" w:rsidRPr="00177E72" w:rsidRDefault="00177E72" w:rsidP="00B57451">
      <w:pPr>
        <w:ind w:firstLine="851"/>
        <w:rPr>
          <w:sz w:val="26"/>
          <w:szCs w:val="26"/>
        </w:rPr>
      </w:pPr>
      <w:r>
        <w:rPr>
          <w:sz w:val="26"/>
          <w:szCs w:val="26"/>
        </w:rPr>
        <w:t>Диапазон размеров, в</w:t>
      </w:r>
      <w:r w:rsidR="00CC5C2B">
        <w:rPr>
          <w:sz w:val="26"/>
          <w:szCs w:val="26"/>
        </w:rPr>
        <w:t>стречающихся при технических измерениях, можно подразделить на ряд характерных групп. Это, во-первых, размеры, измеряемые в машиностроении и лежащие в диапазоне от долей микрометра до нескольких метров. Ко второй группе можно отнести размеры от 100 мм до 100 м, которые требуется измерять при определении уровней горючего в нефтехранилищах, баках самолетов и автомобилей, уровней зерна в элеваторах, разностей уровней верхнего и нижнего бьефов гидростанций</w:t>
      </w:r>
      <w:r>
        <w:rPr>
          <w:sz w:val="26"/>
          <w:szCs w:val="26"/>
        </w:rPr>
        <w:t xml:space="preserve"> и т.п. И, наконец, третья группа размеров – это расстояния между какими-либо телами, когда измеряемые размеры превосходят несколько метров и могут достигать многих тысяч километров </w:t>
      </w:r>
      <w:r w:rsidRPr="00177E72">
        <w:rPr>
          <w:sz w:val="26"/>
          <w:szCs w:val="26"/>
        </w:rPr>
        <w:t>[1]</w:t>
      </w:r>
      <w:r>
        <w:rPr>
          <w:sz w:val="26"/>
          <w:szCs w:val="26"/>
        </w:rPr>
        <w:t>.</w:t>
      </w:r>
      <w:r w:rsidRPr="00177E72">
        <w:rPr>
          <w:sz w:val="26"/>
          <w:szCs w:val="26"/>
        </w:rPr>
        <w:t xml:space="preserve"> </w:t>
      </w:r>
      <w:r>
        <w:rPr>
          <w:sz w:val="26"/>
          <w:szCs w:val="26"/>
        </w:rPr>
        <w:t>В данном реферате рассмотрены методы измерения охватывающие вторую и третью группы размеров, а именно – от 1 метра и до тысяч километров.</w:t>
      </w: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177E72" w:rsidRDefault="00177E72" w:rsidP="00E27305">
      <w:pPr>
        <w:ind w:firstLine="851"/>
        <w:jc w:val="center"/>
        <w:rPr>
          <w:sz w:val="26"/>
          <w:szCs w:val="26"/>
        </w:rPr>
      </w:pPr>
    </w:p>
    <w:p w:rsidR="007A5EEE" w:rsidRPr="00E27305" w:rsidRDefault="007A5EEE" w:rsidP="00E27305">
      <w:pPr>
        <w:ind w:firstLine="851"/>
        <w:jc w:val="center"/>
        <w:rPr>
          <w:sz w:val="26"/>
          <w:szCs w:val="26"/>
        </w:rPr>
      </w:pPr>
      <w:r w:rsidRPr="00E27305">
        <w:rPr>
          <w:sz w:val="26"/>
          <w:szCs w:val="26"/>
        </w:rPr>
        <w:t>1 ИЗМЕРЕНИЕ УРОВНЕЙ</w:t>
      </w:r>
    </w:p>
    <w:p w:rsidR="007A5EEE" w:rsidRPr="00E27305" w:rsidRDefault="007A5EEE" w:rsidP="00E27305">
      <w:pPr>
        <w:ind w:firstLine="851"/>
        <w:rPr>
          <w:sz w:val="26"/>
          <w:szCs w:val="26"/>
        </w:rPr>
      </w:pPr>
    </w:p>
    <w:p w:rsidR="00EF5B69" w:rsidRPr="00E27305" w:rsidRDefault="007A5EEE" w:rsidP="00E27305">
      <w:pPr>
        <w:ind w:firstLine="851"/>
        <w:rPr>
          <w:sz w:val="26"/>
          <w:szCs w:val="26"/>
        </w:rPr>
      </w:pPr>
      <w:r w:rsidRPr="00E27305">
        <w:rPr>
          <w:sz w:val="26"/>
          <w:szCs w:val="26"/>
        </w:rPr>
        <w:t>Наиболее простым методом измерения уровней, т.е. расстояний порядка  долей метра или нескольких метров, является применение масштабных преобразователей в виде рычажных или ре</w:t>
      </w:r>
      <w:r w:rsidR="00EF5B69" w:rsidRPr="00E27305">
        <w:rPr>
          <w:sz w:val="26"/>
          <w:szCs w:val="26"/>
        </w:rPr>
        <w:t>менных передач с последующим измерением относительно небольши</w:t>
      </w:r>
      <w:r w:rsidR="00FF561B" w:rsidRPr="00E27305">
        <w:rPr>
          <w:sz w:val="26"/>
          <w:szCs w:val="26"/>
        </w:rPr>
        <w:t xml:space="preserve">х </w:t>
      </w:r>
      <w:r w:rsidR="00EF5B69" w:rsidRPr="00E27305">
        <w:rPr>
          <w:sz w:val="26"/>
          <w:szCs w:val="26"/>
        </w:rPr>
        <w:t>выходных перемещений.</w:t>
      </w:r>
    </w:p>
    <w:p w:rsidR="00EF5B69" w:rsidRPr="00E27305" w:rsidRDefault="00EF5B69" w:rsidP="00E27305">
      <w:pPr>
        <w:ind w:firstLine="851"/>
        <w:rPr>
          <w:sz w:val="26"/>
          <w:szCs w:val="26"/>
        </w:rPr>
      </w:pPr>
      <w:r w:rsidRPr="00E27305">
        <w:rPr>
          <w:sz w:val="26"/>
          <w:szCs w:val="26"/>
        </w:rPr>
        <w:t xml:space="preserve">Примером может служить серийно выпускаемый прибор УДУ-5, показанный на рис. </w:t>
      </w:r>
      <w:r w:rsidR="00FF561B" w:rsidRPr="00E27305">
        <w:rPr>
          <w:sz w:val="26"/>
          <w:szCs w:val="26"/>
        </w:rPr>
        <w:t>1.1</w:t>
      </w:r>
      <w:r w:rsidR="007C18FE" w:rsidRPr="00E27305">
        <w:rPr>
          <w:sz w:val="26"/>
          <w:szCs w:val="26"/>
        </w:rPr>
        <w:t xml:space="preserve"> [2</w:t>
      </w:r>
      <w:r w:rsidR="00EE02F0" w:rsidRPr="00E27305">
        <w:rPr>
          <w:sz w:val="26"/>
          <w:szCs w:val="26"/>
        </w:rPr>
        <w:t>]</w:t>
      </w:r>
      <w:r w:rsidRPr="00E27305">
        <w:rPr>
          <w:sz w:val="26"/>
          <w:szCs w:val="26"/>
        </w:rPr>
        <w:t>. Металлический поплавок 8 переме</w:t>
      </w:r>
      <w:r w:rsidRPr="00E27305">
        <w:rPr>
          <w:sz w:val="26"/>
          <w:szCs w:val="26"/>
        </w:rPr>
        <w:softHyphen/>
        <w:t>щается по направляющим тросам 6 и соединен со стальной перфори</w:t>
      </w:r>
      <w:r w:rsidRPr="00E27305">
        <w:rPr>
          <w:sz w:val="26"/>
          <w:szCs w:val="26"/>
        </w:rPr>
        <w:softHyphen/>
        <w:t>рованной лентой 7</w:t>
      </w:r>
      <w:r w:rsidR="00FF561B" w:rsidRPr="00E27305">
        <w:rPr>
          <w:sz w:val="26"/>
          <w:szCs w:val="26"/>
        </w:rPr>
        <w:t>,</w:t>
      </w:r>
      <w:r w:rsidR="00FF561B" w:rsidRPr="00E27305">
        <w:rPr>
          <w:i/>
          <w:iCs/>
          <w:sz w:val="26"/>
          <w:szCs w:val="26"/>
        </w:rPr>
        <w:t xml:space="preserve"> </w:t>
      </w:r>
      <w:r w:rsidR="00FF561B" w:rsidRPr="00E27305">
        <w:rPr>
          <w:sz w:val="26"/>
          <w:szCs w:val="26"/>
        </w:rPr>
        <w:t>к</w:t>
      </w:r>
      <w:r w:rsidRPr="00E27305">
        <w:rPr>
          <w:sz w:val="26"/>
          <w:szCs w:val="26"/>
        </w:rPr>
        <w:t>оторая проходит в защитной трубе через на</w:t>
      </w:r>
      <w:r w:rsidRPr="00E27305">
        <w:rPr>
          <w:sz w:val="26"/>
          <w:szCs w:val="26"/>
        </w:rPr>
        <w:softHyphen/>
        <w:t>правляющие ролик</w:t>
      </w:r>
      <w:r w:rsidR="00FF561B" w:rsidRPr="00E27305">
        <w:rPr>
          <w:sz w:val="26"/>
          <w:szCs w:val="26"/>
        </w:rPr>
        <w:t>и</w:t>
      </w:r>
      <w:r w:rsidRPr="00E27305">
        <w:rPr>
          <w:sz w:val="26"/>
          <w:szCs w:val="26"/>
        </w:rPr>
        <w:t xml:space="preserve"> 5 и гидрозатвор 4 в виде колена, залитого незамерзающей жидкостью. Стальная лента навивается на барабан 1</w:t>
      </w:r>
      <w:r w:rsidRPr="00E27305">
        <w:rPr>
          <w:i/>
          <w:iCs/>
          <w:sz w:val="26"/>
          <w:szCs w:val="26"/>
        </w:rPr>
        <w:t xml:space="preserve"> </w:t>
      </w:r>
      <w:r w:rsidRPr="00E27305">
        <w:rPr>
          <w:sz w:val="26"/>
          <w:szCs w:val="26"/>
        </w:rPr>
        <w:t>или сматывается с него. Постоянное натяжение ленты обеспечивается спиральной пружиной, механически связанной с мерным зубчатым шкивом 2, зубцы которого входят в отверстия ленты,</w:t>
      </w:r>
      <w:r w:rsidR="00FF561B" w:rsidRPr="00E27305">
        <w:rPr>
          <w:sz w:val="26"/>
          <w:szCs w:val="26"/>
        </w:rPr>
        <w:t xml:space="preserve"> </w:t>
      </w:r>
      <w:r w:rsidRPr="00E27305">
        <w:rPr>
          <w:sz w:val="26"/>
          <w:szCs w:val="26"/>
        </w:rPr>
        <w:t>обеспечивая тем самым надежное зацепление ленты со шкивом. Вращение шкива передается на механиче</w:t>
      </w:r>
      <w:r w:rsidRPr="00E27305">
        <w:rPr>
          <w:color w:val="007F00"/>
          <w:sz w:val="26"/>
          <w:szCs w:val="26"/>
        </w:rPr>
        <w:t>с</w:t>
      </w:r>
      <w:r w:rsidRPr="00E27305">
        <w:rPr>
          <w:sz w:val="26"/>
          <w:szCs w:val="26"/>
        </w:rPr>
        <w:t>кий счетчик, установлен</w:t>
      </w:r>
      <w:r w:rsidRPr="00E27305">
        <w:rPr>
          <w:sz w:val="26"/>
          <w:szCs w:val="26"/>
        </w:rPr>
        <w:softHyphen/>
        <w:t>ный в блоке 3 и позволяющий отсчи</w:t>
      </w:r>
      <w:r w:rsidRPr="00E27305">
        <w:rPr>
          <w:sz w:val="26"/>
          <w:szCs w:val="26"/>
        </w:rPr>
        <w:softHyphen/>
        <w:t>тывать уровень в миллиметрах в виде пятизначного числа. В этом же блоке 3</w:t>
      </w:r>
      <w:r w:rsidRPr="00E27305">
        <w:rPr>
          <w:i/>
          <w:iCs/>
          <w:sz w:val="26"/>
          <w:szCs w:val="26"/>
        </w:rPr>
        <w:t xml:space="preserve"> </w:t>
      </w:r>
      <w:r w:rsidRPr="00E27305">
        <w:rPr>
          <w:sz w:val="26"/>
          <w:szCs w:val="26"/>
        </w:rPr>
        <w:t>установлен связанный со шкивом рео</w:t>
      </w:r>
      <w:r w:rsidRPr="00E27305">
        <w:rPr>
          <w:sz w:val="26"/>
          <w:szCs w:val="26"/>
        </w:rPr>
        <w:softHyphen/>
        <w:t>статный преобразователь или кодовый диск, позволяющие производить дистан</w:t>
      </w:r>
      <w:r w:rsidRPr="00E27305">
        <w:rPr>
          <w:sz w:val="26"/>
          <w:szCs w:val="26"/>
        </w:rPr>
        <w:softHyphen/>
        <w:t>ционную передачу результатов измере</w:t>
      </w:r>
      <w:r w:rsidRPr="00E27305">
        <w:rPr>
          <w:sz w:val="26"/>
          <w:szCs w:val="26"/>
        </w:rPr>
        <w:softHyphen/>
        <w:t>ния уровня на р</w:t>
      </w:r>
      <w:r w:rsidR="00FF561B" w:rsidRPr="00E27305">
        <w:rPr>
          <w:sz w:val="26"/>
          <w:szCs w:val="26"/>
        </w:rPr>
        <w:t>асстояние 1-</w:t>
      </w:r>
      <w:r w:rsidRPr="00E27305">
        <w:rPr>
          <w:sz w:val="26"/>
          <w:szCs w:val="26"/>
        </w:rPr>
        <w:t>5 км.</w:t>
      </w:r>
    </w:p>
    <w:p w:rsidR="00EE02F0" w:rsidRPr="00E27305" w:rsidRDefault="00EE02F0" w:rsidP="00E27305">
      <w:pPr>
        <w:ind w:firstLine="851"/>
        <w:rPr>
          <w:sz w:val="26"/>
          <w:szCs w:val="26"/>
        </w:rPr>
      </w:pPr>
    </w:p>
    <w:p w:rsidR="00EE02F0" w:rsidRPr="00E27305" w:rsidRDefault="003068D1" w:rsidP="00E27305">
      <w:pPr>
        <w:ind w:firstLine="851"/>
        <w:jc w:val="center"/>
        <w:rPr>
          <w:sz w:val="26"/>
          <w:szCs w:val="26"/>
          <w:lang w:val="en-US"/>
        </w:rPr>
      </w:pPr>
      <w:r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177pt">
            <v:imagedata r:id="rId7" o:title=""/>
          </v:shape>
        </w:pict>
      </w:r>
    </w:p>
    <w:p w:rsidR="00EE02F0" w:rsidRPr="00E27305" w:rsidRDefault="00EE02F0" w:rsidP="00E27305">
      <w:pPr>
        <w:ind w:firstLine="851"/>
        <w:jc w:val="center"/>
        <w:rPr>
          <w:sz w:val="26"/>
          <w:szCs w:val="26"/>
          <w:lang w:val="en-US"/>
        </w:rPr>
      </w:pPr>
    </w:p>
    <w:p w:rsidR="00EE02F0" w:rsidRDefault="00EE02F0" w:rsidP="00E27305">
      <w:pPr>
        <w:ind w:firstLine="851"/>
        <w:jc w:val="center"/>
        <w:rPr>
          <w:sz w:val="26"/>
          <w:szCs w:val="26"/>
        </w:rPr>
      </w:pPr>
      <w:r w:rsidRPr="00E27305">
        <w:rPr>
          <w:sz w:val="26"/>
          <w:szCs w:val="26"/>
        </w:rPr>
        <w:t>Рисунок 1.1 - прибор УДУ-5</w:t>
      </w:r>
      <w:r w:rsidR="00800324">
        <w:rPr>
          <w:sz w:val="26"/>
          <w:szCs w:val="26"/>
        </w:rPr>
        <w:t>:</w:t>
      </w:r>
    </w:p>
    <w:p w:rsidR="00800324" w:rsidRDefault="00800324" w:rsidP="00E27305">
      <w:pPr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 – барабан; 2 - </w:t>
      </w:r>
      <w:r w:rsidRPr="00E27305">
        <w:rPr>
          <w:sz w:val="26"/>
          <w:szCs w:val="26"/>
        </w:rPr>
        <w:t>мерны</w:t>
      </w:r>
      <w:r>
        <w:rPr>
          <w:sz w:val="26"/>
          <w:szCs w:val="26"/>
        </w:rPr>
        <w:t>й</w:t>
      </w:r>
      <w:r w:rsidRPr="00E27305">
        <w:rPr>
          <w:sz w:val="26"/>
          <w:szCs w:val="26"/>
        </w:rPr>
        <w:t xml:space="preserve"> зубчаты</w:t>
      </w:r>
      <w:r>
        <w:rPr>
          <w:sz w:val="26"/>
          <w:szCs w:val="26"/>
        </w:rPr>
        <w:t>й</w:t>
      </w:r>
      <w:r w:rsidRPr="00E27305">
        <w:rPr>
          <w:sz w:val="26"/>
          <w:szCs w:val="26"/>
        </w:rPr>
        <w:t xml:space="preserve"> шкив</w:t>
      </w:r>
      <w:r>
        <w:rPr>
          <w:sz w:val="26"/>
          <w:szCs w:val="26"/>
        </w:rPr>
        <w:t xml:space="preserve">; 3 – </w:t>
      </w:r>
      <w:r w:rsidRPr="00E27305">
        <w:rPr>
          <w:sz w:val="26"/>
          <w:szCs w:val="26"/>
        </w:rPr>
        <w:t>блок</w:t>
      </w:r>
      <w:r>
        <w:rPr>
          <w:sz w:val="26"/>
          <w:szCs w:val="26"/>
        </w:rPr>
        <w:t xml:space="preserve">; 4 – </w:t>
      </w:r>
      <w:r w:rsidRPr="00E27305">
        <w:rPr>
          <w:sz w:val="26"/>
          <w:szCs w:val="26"/>
        </w:rPr>
        <w:t>гидрозатвор</w:t>
      </w:r>
      <w:r>
        <w:rPr>
          <w:sz w:val="26"/>
          <w:szCs w:val="26"/>
        </w:rPr>
        <w:t xml:space="preserve">;                             5 - </w:t>
      </w:r>
      <w:r w:rsidRPr="00E27305">
        <w:rPr>
          <w:sz w:val="26"/>
          <w:szCs w:val="26"/>
        </w:rPr>
        <w:t>на</w:t>
      </w:r>
      <w:r w:rsidRPr="00E27305">
        <w:rPr>
          <w:sz w:val="26"/>
          <w:szCs w:val="26"/>
        </w:rPr>
        <w:softHyphen/>
        <w:t>правляющие ролики</w:t>
      </w:r>
      <w:r>
        <w:rPr>
          <w:sz w:val="26"/>
          <w:szCs w:val="26"/>
        </w:rPr>
        <w:t xml:space="preserve">; 6 - направляющие тросы; 7 - </w:t>
      </w:r>
      <w:r w:rsidRPr="00E27305">
        <w:rPr>
          <w:sz w:val="26"/>
          <w:szCs w:val="26"/>
        </w:rPr>
        <w:t>стальн</w:t>
      </w:r>
      <w:r>
        <w:rPr>
          <w:sz w:val="26"/>
          <w:szCs w:val="26"/>
        </w:rPr>
        <w:t>ая</w:t>
      </w:r>
      <w:r w:rsidRPr="00E27305">
        <w:rPr>
          <w:sz w:val="26"/>
          <w:szCs w:val="26"/>
        </w:rPr>
        <w:t xml:space="preserve"> перфори</w:t>
      </w:r>
      <w:r w:rsidRPr="00E27305">
        <w:rPr>
          <w:sz w:val="26"/>
          <w:szCs w:val="26"/>
        </w:rPr>
        <w:softHyphen/>
        <w:t>рованн</w:t>
      </w:r>
      <w:r>
        <w:rPr>
          <w:sz w:val="26"/>
          <w:szCs w:val="26"/>
        </w:rPr>
        <w:t>ая</w:t>
      </w:r>
      <w:r w:rsidRPr="00E27305">
        <w:rPr>
          <w:sz w:val="26"/>
          <w:szCs w:val="26"/>
        </w:rPr>
        <w:t xml:space="preserve"> лент</w:t>
      </w:r>
      <w:r>
        <w:rPr>
          <w:sz w:val="26"/>
          <w:szCs w:val="26"/>
        </w:rPr>
        <w:t xml:space="preserve">а; </w:t>
      </w:r>
    </w:p>
    <w:p w:rsidR="00800324" w:rsidRPr="00800324" w:rsidRDefault="00800324" w:rsidP="00E27305">
      <w:pPr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t>8 - м</w:t>
      </w:r>
      <w:r w:rsidRPr="00E27305">
        <w:rPr>
          <w:sz w:val="26"/>
          <w:szCs w:val="26"/>
        </w:rPr>
        <w:t>еталлический поплавок</w:t>
      </w:r>
    </w:p>
    <w:p w:rsidR="00E27305" w:rsidRPr="00800324" w:rsidRDefault="00E27305" w:rsidP="00E27305">
      <w:pPr>
        <w:ind w:firstLine="851"/>
        <w:jc w:val="center"/>
        <w:rPr>
          <w:sz w:val="26"/>
          <w:szCs w:val="26"/>
        </w:rPr>
      </w:pPr>
    </w:p>
    <w:p w:rsidR="00EE02F0" w:rsidRPr="00E27305" w:rsidRDefault="00EE02F0" w:rsidP="00E27305">
      <w:pPr>
        <w:ind w:firstLine="851"/>
        <w:rPr>
          <w:sz w:val="26"/>
          <w:szCs w:val="26"/>
        </w:rPr>
      </w:pPr>
      <w:r w:rsidRPr="00E27305">
        <w:rPr>
          <w:sz w:val="26"/>
          <w:szCs w:val="26"/>
        </w:rPr>
        <w:t>Прибор УДУ-5 при пределе измере</w:t>
      </w:r>
      <w:r w:rsidRPr="00E27305">
        <w:rPr>
          <w:sz w:val="26"/>
          <w:szCs w:val="26"/>
        </w:rPr>
        <w:softHyphen/>
        <w:t>ния 12 м имеет погрешность ±3 мм при отсчете показаний по механическому счетчику, ±15 мм при применении рео</w:t>
      </w:r>
      <w:r w:rsidRPr="00E27305">
        <w:rPr>
          <w:sz w:val="26"/>
          <w:szCs w:val="26"/>
        </w:rPr>
        <w:softHyphen/>
        <w:t>статного преобразования и ±1 мм при использовании кодового диска</w:t>
      </w:r>
      <w:r w:rsidR="00E27305" w:rsidRPr="00E27305">
        <w:rPr>
          <w:sz w:val="26"/>
          <w:szCs w:val="26"/>
        </w:rPr>
        <w:t xml:space="preserve"> [3]</w:t>
      </w:r>
      <w:r w:rsidRPr="00E27305">
        <w:rPr>
          <w:sz w:val="26"/>
          <w:szCs w:val="26"/>
        </w:rPr>
        <w:t>.</w:t>
      </w:r>
    </w:p>
    <w:p w:rsidR="00EF5B69" w:rsidRPr="00E27305" w:rsidRDefault="00EF5B69" w:rsidP="00E27305">
      <w:pPr>
        <w:ind w:firstLine="851"/>
        <w:rPr>
          <w:sz w:val="26"/>
          <w:szCs w:val="26"/>
        </w:rPr>
      </w:pPr>
      <w:r w:rsidRPr="00E27305">
        <w:rPr>
          <w:sz w:val="26"/>
          <w:szCs w:val="26"/>
        </w:rPr>
        <w:t>Широкое применение при измерении уровня находят емкостные преобразова</w:t>
      </w:r>
      <w:r w:rsidRPr="00E27305">
        <w:rPr>
          <w:sz w:val="26"/>
          <w:szCs w:val="26"/>
        </w:rPr>
        <w:softHyphen/>
        <w:t>тели, так как в них может быть до</w:t>
      </w:r>
      <w:r w:rsidRPr="00E27305">
        <w:rPr>
          <w:sz w:val="26"/>
          <w:szCs w:val="26"/>
        </w:rPr>
        <w:softHyphen/>
        <w:t xml:space="preserve">стигнуто линейное изменение емкости на протяжении сравнительно большой длины. В качестве иллюстрации на рис. </w:t>
      </w:r>
      <w:r w:rsidR="00EE02F0" w:rsidRPr="00E27305">
        <w:rPr>
          <w:sz w:val="26"/>
          <w:szCs w:val="26"/>
        </w:rPr>
        <w:t>1.</w:t>
      </w:r>
      <w:r w:rsidRPr="00E27305">
        <w:rPr>
          <w:sz w:val="26"/>
          <w:szCs w:val="26"/>
        </w:rPr>
        <w:t>2 показано устройство уровнемера, позволяющего исключить зависимость ре</w:t>
      </w:r>
      <w:r w:rsidRPr="00E27305">
        <w:rPr>
          <w:sz w:val="26"/>
          <w:szCs w:val="26"/>
        </w:rPr>
        <w:softHyphen/>
        <w:t>зультатов измерения от изменения диэлектрической проницаемости среды, уровень которой измеряется [</w:t>
      </w:r>
      <w:r w:rsidR="00E27305" w:rsidRPr="00E27305">
        <w:rPr>
          <w:sz w:val="26"/>
          <w:szCs w:val="26"/>
        </w:rPr>
        <w:t>4</w:t>
      </w:r>
      <w:r w:rsidR="00EE02F0" w:rsidRPr="00E27305">
        <w:rPr>
          <w:sz w:val="26"/>
          <w:szCs w:val="26"/>
        </w:rPr>
        <w:t>]</w:t>
      </w:r>
      <w:r w:rsidRPr="00E27305">
        <w:rPr>
          <w:sz w:val="26"/>
          <w:szCs w:val="26"/>
        </w:rPr>
        <w:t xml:space="preserve">. Датчик уровнемера (рис. </w:t>
      </w:r>
      <w:r w:rsidR="007C18FE" w:rsidRPr="00E27305">
        <w:rPr>
          <w:sz w:val="26"/>
          <w:szCs w:val="26"/>
        </w:rPr>
        <w:t>1.</w:t>
      </w:r>
      <w:r w:rsidRPr="00E27305">
        <w:rPr>
          <w:sz w:val="26"/>
          <w:szCs w:val="26"/>
        </w:rPr>
        <w:t>2, а) содержит четыре коаксиальных конденсатора, два из которых (верхние компенсационные) находятся в воздухе (С</w:t>
      </w:r>
      <w:r w:rsidR="003068D1">
        <w:rPr>
          <w:i/>
          <w:iCs/>
          <w:position w:val="-10"/>
          <w:sz w:val="26"/>
          <w:szCs w:val="26"/>
        </w:rPr>
        <w:pict>
          <v:shape id="_x0000_i1026" type="#_x0000_t75" style="width:9.75pt;height:17.25pt">
            <v:imagedata r:id="rId8" o:title=""/>
          </v:shape>
        </w:pict>
      </w:r>
      <w:r w:rsidRPr="00E27305">
        <w:rPr>
          <w:sz w:val="26"/>
          <w:szCs w:val="26"/>
        </w:rPr>
        <w:t xml:space="preserve"> и С</w:t>
      </w:r>
      <w:r w:rsidR="003068D1">
        <w:rPr>
          <w:i/>
          <w:iCs/>
          <w:position w:val="-10"/>
          <w:sz w:val="26"/>
          <w:szCs w:val="26"/>
        </w:rPr>
        <w:pict>
          <v:shape id="_x0000_i1027" type="#_x0000_t75" style="width:11.25pt;height:17.25pt">
            <v:imagedata r:id="rId9" o:title=""/>
          </v:shape>
        </w:pict>
      </w:r>
      <w:r w:rsidRPr="00E27305">
        <w:rPr>
          <w:sz w:val="26"/>
          <w:szCs w:val="26"/>
        </w:rPr>
        <w:t>),</w:t>
      </w:r>
      <w:r w:rsidRPr="00E27305">
        <w:rPr>
          <w:color w:val="007F00"/>
          <w:sz w:val="26"/>
          <w:szCs w:val="26"/>
        </w:rPr>
        <w:t xml:space="preserve"> </w:t>
      </w:r>
      <w:r w:rsidRPr="00E27305">
        <w:rPr>
          <w:sz w:val="26"/>
          <w:szCs w:val="26"/>
        </w:rPr>
        <w:t>один (нижний компенсационный) полностью погружен в исследуе</w:t>
      </w:r>
      <w:r w:rsidRPr="00E27305">
        <w:rPr>
          <w:sz w:val="26"/>
          <w:szCs w:val="26"/>
        </w:rPr>
        <w:softHyphen/>
        <w:t>мую среду (С</w:t>
      </w:r>
      <w:r w:rsidR="003068D1">
        <w:rPr>
          <w:i/>
          <w:iCs/>
          <w:position w:val="-10"/>
          <w:sz w:val="26"/>
          <w:szCs w:val="26"/>
        </w:rPr>
        <w:pict>
          <v:shape id="_x0000_i1028" type="#_x0000_t75" style="width:8.25pt;height:17.25pt">
            <v:imagedata r:id="rId10" o:title=""/>
          </v:shape>
        </w:pict>
      </w:r>
      <w:r w:rsidRPr="00E27305">
        <w:rPr>
          <w:sz w:val="26"/>
          <w:szCs w:val="26"/>
        </w:rPr>
        <w:t>) и один (рабочий) частично погружен в исследуемую среду (С</w:t>
      </w:r>
      <w:r w:rsidR="003068D1">
        <w:rPr>
          <w:i/>
          <w:iCs/>
          <w:position w:val="-14"/>
          <w:sz w:val="26"/>
          <w:szCs w:val="26"/>
        </w:rPr>
        <w:pict>
          <v:shape id="_x0000_i1029" type="#_x0000_t75" style="width:8.25pt;height:18.75pt">
            <v:imagedata r:id="rId11" o:title=""/>
          </v:shape>
        </w:pict>
      </w:r>
      <w:r w:rsidRPr="00E27305">
        <w:rPr>
          <w:sz w:val="26"/>
          <w:szCs w:val="26"/>
        </w:rPr>
        <w:t>).</w:t>
      </w:r>
    </w:p>
    <w:p w:rsidR="00EF5B69" w:rsidRPr="00E27305" w:rsidRDefault="00EF5B69" w:rsidP="00E27305">
      <w:pPr>
        <w:ind w:firstLine="851"/>
        <w:rPr>
          <w:sz w:val="26"/>
          <w:szCs w:val="26"/>
        </w:rPr>
      </w:pPr>
      <w:r w:rsidRPr="00E27305">
        <w:rPr>
          <w:sz w:val="26"/>
          <w:szCs w:val="26"/>
        </w:rPr>
        <w:t xml:space="preserve">Измерительная цепь уровнемера (рис. </w:t>
      </w:r>
      <w:r w:rsidR="00D459CF" w:rsidRPr="00E27305">
        <w:rPr>
          <w:sz w:val="26"/>
          <w:szCs w:val="26"/>
        </w:rPr>
        <w:t>1.</w:t>
      </w:r>
      <w:r w:rsidRPr="00E27305">
        <w:rPr>
          <w:sz w:val="26"/>
          <w:szCs w:val="26"/>
        </w:rPr>
        <w:t>2, б) содержит гене</w:t>
      </w:r>
      <w:r w:rsidRPr="00E27305">
        <w:rPr>
          <w:sz w:val="26"/>
          <w:szCs w:val="26"/>
        </w:rPr>
        <w:softHyphen/>
        <w:t>ратор Г, усилитель Ус, вольтметр и два трансформатора Тр1 и Тр2 и работает в режиме статического уравновешивания. Если коэффициент усилителя достаточно велик, то можно считать, что напряжение на его входе, зашунтированном паразитной ем</w:t>
      </w:r>
      <w:r w:rsidRPr="00E27305">
        <w:rPr>
          <w:sz w:val="26"/>
          <w:szCs w:val="26"/>
        </w:rPr>
        <w:softHyphen/>
        <w:t>костью кабеля С</w:t>
      </w:r>
      <w:r w:rsidR="003068D1">
        <w:rPr>
          <w:i/>
          <w:iCs/>
          <w:position w:val="-10"/>
          <w:sz w:val="26"/>
          <w:szCs w:val="26"/>
        </w:rPr>
        <w:pict>
          <v:shape id="_x0000_i1030" type="#_x0000_t75" style="width:8.25pt;height:17.25pt">
            <v:imagedata r:id="rId12" o:title=""/>
          </v:shape>
        </w:pict>
      </w:r>
      <w:r w:rsidRPr="00E27305">
        <w:rPr>
          <w:sz w:val="26"/>
          <w:szCs w:val="26"/>
        </w:rPr>
        <w:t>, практически равно нулю. Это означает, что равна нулю сумма токов, поступающих на вход усилителя через</w:t>
      </w:r>
      <w:r w:rsidR="00D459CF" w:rsidRPr="00E27305">
        <w:rPr>
          <w:sz w:val="26"/>
          <w:szCs w:val="26"/>
        </w:rPr>
        <w:t xml:space="preserve"> е</w:t>
      </w:r>
      <w:r w:rsidRPr="00E27305">
        <w:rPr>
          <w:sz w:val="26"/>
          <w:szCs w:val="26"/>
        </w:rPr>
        <w:t xml:space="preserve">мкости </w:t>
      </w:r>
      <w:r w:rsidR="00D459CF" w:rsidRPr="00E27305">
        <w:rPr>
          <w:sz w:val="26"/>
          <w:szCs w:val="26"/>
        </w:rPr>
        <w:t>С</w:t>
      </w:r>
      <w:r w:rsidR="003068D1">
        <w:rPr>
          <w:position w:val="-14"/>
          <w:sz w:val="26"/>
          <w:szCs w:val="26"/>
        </w:rPr>
        <w:pict>
          <v:shape id="_x0000_i1031" type="#_x0000_t75" style="width:8.25pt;height:18.75pt">
            <v:imagedata r:id="rId11" o:title=""/>
          </v:shape>
        </w:pict>
      </w:r>
      <w:r w:rsidRPr="00E27305">
        <w:rPr>
          <w:sz w:val="26"/>
          <w:szCs w:val="26"/>
        </w:rPr>
        <w:t xml:space="preserve">, </w:t>
      </w:r>
      <w:r w:rsidR="00D459CF" w:rsidRPr="00E27305">
        <w:rPr>
          <w:sz w:val="26"/>
          <w:szCs w:val="26"/>
        </w:rPr>
        <w:t>С</w:t>
      </w:r>
      <w:r w:rsidR="003068D1">
        <w:rPr>
          <w:i/>
          <w:iCs/>
          <w:position w:val="-10"/>
          <w:sz w:val="26"/>
          <w:szCs w:val="26"/>
        </w:rPr>
        <w:pict>
          <v:shape id="_x0000_i1032" type="#_x0000_t75" style="width:9.75pt;height:17.25pt">
            <v:imagedata r:id="rId8" o:title=""/>
          </v:shape>
        </w:pict>
      </w:r>
      <w:r w:rsidRPr="00E27305">
        <w:rPr>
          <w:sz w:val="26"/>
          <w:szCs w:val="26"/>
        </w:rPr>
        <w:t xml:space="preserve">, </w:t>
      </w:r>
      <w:r w:rsidR="00D459CF" w:rsidRPr="00E27305">
        <w:rPr>
          <w:sz w:val="26"/>
          <w:szCs w:val="26"/>
        </w:rPr>
        <w:t>С</w:t>
      </w:r>
      <w:r w:rsidR="003068D1">
        <w:rPr>
          <w:i/>
          <w:iCs/>
          <w:position w:val="-10"/>
          <w:sz w:val="26"/>
          <w:szCs w:val="26"/>
        </w:rPr>
        <w:pict>
          <v:shape id="_x0000_i1033" type="#_x0000_t75" style="width:11.25pt;height:17.25pt">
            <v:imagedata r:id="rId9" o:title=""/>
          </v:shape>
        </w:pict>
      </w:r>
      <w:r w:rsidRPr="00E27305">
        <w:rPr>
          <w:sz w:val="26"/>
          <w:szCs w:val="26"/>
        </w:rPr>
        <w:t>,</w:t>
      </w:r>
      <w:r w:rsidRPr="00E27305">
        <w:rPr>
          <w:b/>
          <w:bCs/>
          <w:sz w:val="26"/>
          <w:szCs w:val="26"/>
        </w:rPr>
        <w:t xml:space="preserve"> </w:t>
      </w:r>
      <w:r w:rsidR="00D459CF" w:rsidRPr="00E27305">
        <w:rPr>
          <w:sz w:val="26"/>
          <w:szCs w:val="26"/>
        </w:rPr>
        <w:t>С</w:t>
      </w:r>
      <w:r w:rsidR="003068D1">
        <w:rPr>
          <w:i/>
          <w:iCs/>
          <w:position w:val="-10"/>
          <w:sz w:val="26"/>
          <w:szCs w:val="26"/>
        </w:rPr>
        <w:pict>
          <v:shape id="_x0000_i1034" type="#_x0000_t75" style="width:8.25pt;height:17.25pt">
            <v:imagedata r:id="rId10" o:title=""/>
          </v:shape>
        </w:pict>
      </w:r>
      <w:r w:rsidRPr="00E27305">
        <w:rPr>
          <w:sz w:val="26"/>
          <w:szCs w:val="26"/>
        </w:rPr>
        <w:t>:</w:t>
      </w:r>
    </w:p>
    <w:p w:rsidR="00EF5B69" w:rsidRPr="00E27305" w:rsidRDefault="003068D1" w:rsidP="00E27305">
      <w:pPr>
        <w:pStyle w:val="FR1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i/>
          <w:iCs/>
          <w:position w:val="-32"/>
          <w:sz w:val="26"/>
          <w:szCs w:val="26"/>
        </w:rPr>
        <w:pict>
          <v:shape id="_x0000_i1035" type="#_x0000_t75" style="width:222pt;height:38.25pt">
            <v:imagedata r:id="rId13" o:title=""/>
          </v:shape>
        </w:pict>
      </w:r>
      <w:r w:rsidR="00EF5B69" w:rsidRPr="00E27305">
        <w:rPr>
          <w:rFonts w:ascii="Times New Roman" w:hAnsi="Times New Roman" w:cs="Times New Roman"/>
          <w:sz w:val="26"/>
          <w:szCs w:val="26"/>
        </w:rPr>
        <w:t>,</w:t>
      </w:r>
    </w:p>
    <w:p w:rsidR="00EF5B69" w:rsidRPr="00E27305" w:rsidRDefault="00EF5B69" w:rsidP="00E27305">
      <w:pPr>
        <w:spacing w:before="140"/>
        <w:ind w:firstLine="851"/>
        <w:jc w:val="left"/>
        <w:rPr>
          <w:sz w:val="26"/>
          <w:szCs w:val="26"/>
        </w:rPr>
      </w:pPr>
      <w:r w:rsidRPr="00E27305">
        <w:rPr>
          <w:sz w:val="26"/>
          <w:szCs w:val="26"/>
        </w:rPr>
        <w:t xml:space="preserve">где  </w:t>
      </w:r>
      <w:r w:rsidR="003068D1">
        <w:rPr>
          <w:i/>
          <w:iCs/>
          <w:position w:val="-10"/>
          <w:sz w:val="26"/>
          <w:szCs w:val="26"/>
        </w:rPr>
        <w:pict>
          <v:shape id="_x0000_i1036" type="#_x0000_t75" style="width:12pt;height:17.25pt">
            <v:imagedata r:id="rId14" o:title=""/>
          </v:shape>
        </w:pict>
      </w:r>
      <w:r w:rsidR="004D12CE" w:rsidRPr="00E27305">
        <w:rPr>
          <w:i/>
          <w:iCs/>
          <w:sz w:val="26"/>
          <w:szCs w:val="26"/>
        </w:rPr>
        <w:t>-</w:t>
      </w:r>
      <w:r w:rsidR="003068D1">
        <w:rPr>
          <w:position w:val="-12"/>
          <w:sz w:val="26"/>
          <w:szCs w:val="26"/>
        </w:rPr>
        <w:pict>
          <v:shape id="_x0000_i1037" type="#_x0000_t75" style="width:14.25pt;height:18pt">
            <v:imagedata r:id="rId15" o:title=""/>
          </v:shape>
        </w:pict>
      </w:r>
      <w:r w:rsidR="004D12CE" w:rsidRPr="00E27305">
        <w:rPr>
          <w:sz w:val="26"/>
          <w:szCs w:val="26"/>
        </w:rPr>
        <w:t xml:space="preserve"> - </w:t>
      </w:r>
      <w:r w:rsidRPr="00E27305">
        <w:rPr>
          <w:sz w:val="26"/>
          <w:szCs w:val="26"/>
        </w:rPr>
        <w:t>количество витков соответствующих обмоток транс</w:t>
      </w:r>
      <w:r w:rsidRPr="00E27305">
        <w:rPr>
          <w:color w:val="007F00"/>
          <w:sz w:val="26"/>
          <w:szCs w:val="26"/>
        </w:rPr>
        <w:softHyphen/>
      </w:r>
      <w:r w:rsidR="004D12CE" w:rsidRPr="00E27305">
        <w:rPr>
          <w:sz w:val="26"/>
          <w:szCs w:val="26"/>
        </w:rPr>
        <w:t xml:space="preserve">форматоров. </w:t>
      </w:r>
      <w:r w:rsidRPr="00E27305">
        <w:rPr>
          <w:sz w:val="26"/>
          <w:szCs w:val="26"/>
        </w:rPr>
        <w:t>Отсюда</w:t>
      </w:r>
    </w:p>
    <w:p w:rsidR="00EF5B69" w:rsidRPr="00E27305" w:rsidRDefault="00EF5B69" w:rsidP="00E27305">
      <w:pPr>
        <w:spacing w:before="140"/>
        <w:ind w:firstLine="851"/>
        <w:jc w:val="left"/>
        <w:rPr>
          <w:sz w:val="26"/>
          <w:szCs w:val="26"/>
        </w:rPr>
        <w:sectPr w:rsidR="00EF5B69" w:rsidRPr="00E27305" w:rsidSect="004B202D">
          <w:headerReference w:type="even" r:id="rId16"/>
          <w:headerReference w:type="default" r:id="rId17"/>
          <w:pgSz w:w="11900" w:h="16820"/>
          <w:pgMar w:top="1134" w:right="567" w:bottom="1134" w:left="1134" w:header="720" w:footer="720" w:gutter="0"/>
          <w:cols w:space="60"/>
          <w:noEndnote/>
          <w:titlePg/>
        </w:sectPr>
      </w:pPr>
    </w:p>
    <w:p w:rsidR="00EF5B69" w:rsidRPr="00E27305" w:rsidRDefault="003068D1" w:rsidP="00E27305">
      <w:pPr>
        <w:pStyle w:val="FR3"/>
        <w:ind w:firstLine="851"/>
        <w:jc w:val="center"/>
        <w:rPr>
          <w:b w:val="0"/>
          <w:sz w:val="26"/>
          <w:szCs w:val="26"/>
        </w:rPr>
        <w:sectPr w:rsidR="00EF5B69" w:rsidRPr="00E27305" w:rsidSect="000B49D8">
          <w:type w:val="continuous"/>
          <w:pgSz w:w="11900" w:h="16820"/>
          <w:pgMar w:top="1134" w:right="567" w:bottom="1134" w:left="1134" w:header="720" w:footer="720" w:gutter="0"/>
          <w:cols w:space="60"/>
          <w:noEndnote/>
        </w:sectPr>
      </w:pPr>
      <w:r>
        <w:rPr>
          <w:b w:val="0"/>
          <w:position w:val="-64"/>
          <w:sz w:val="26"/>
          <w:szCs w:val="26"/>
        </w:rPr>
        <w:pict>
          <v:shape id="_x0000_i1038" type="#_x0000_t75" style="width:117.75pt;height:69.75pt">
            <v:imagedata r:id="rId18" o:title=""/>
          </v:shape>
        </w:pict>
      </w:r>
      <w:r w:rsidR="008E49F5" w:rsidRPr="00E27305">
        <w:rPr>
          <w:b w:val="0"/>
          <w:sz w:val="26"/>
          <w:szCs w:val="26"/>
        </w:rPr>
        <w:t>.</w:t>
      </w:r>
    </w:p>
    <w:p w:rsidR="00D02114" w:rsidRPr="00E27305" w:rsidRDefault="00EF5B69" w:rsidP="002730D5">
      <w:pPr>
        <w:spacing w:before="240"/>
        <w:ind w:firstLine="851"/>
        <w:rPr>
          <w:sz w:val="26"/>
          <w:szCs w:val="26"/>
        </w:rPr>
      </w:pPr>
      <w:r w:rsidRPr="00E27305">
        <w:rPr>
          <w:sz w:val="26"/>
          <w:szCs w:val="26"/>
        </w:rPr>
        <w:t xml:space="preserve">Выразим величины емкостей </w:t>
      </w:r>
      <w:r w:rsidR="004D12CE" w:rsidRPr="00E27305">
        <w:rPr>
          <w:sz w:val="26"/>
          <w:szCs w:val="26"/>
        </w:rPr>
        <w:t>да</w:t>
      </w:r>
      <w:r w:rsidRPr="00E27305">
        <w:rPr>
          <w:sz w:val="26"/>
          <w:szCs w:val="26"/>
        </w:rPr>
        <w:t xml:space="preserve">тчика через длины </w:t>
      </w:r>
      <w:r w:rsidR="004D12CE" w:rsidRPr="00E27305">
        <w:rPr>
          <w:sz w:val="26"/>
          <w:szCs w:val="26"/>
          <w:lang w:val="en-US"/>
        </w:rPr>
        <w:t>l</w:t>
      </w:r>
      <w:r w:rsidRPr="00E27305">
        <w:rPr>
          <w:sz w:val="26"/>
          <w:szCs w:val="26"/>
        </w:rPr>
        <w:t xml:space="preserve"> соответст</w:t>
      </w:r>
      <w:r w:rsidRPr="00E27305">
        <w:rPr>
          <w:sz w:val="26"/>
          <w:szCs w:val="26"/>
        </w:rPr>
        <w:softHyphen/>
        <w:t xml:space="preserve">вующих конденсаторов, измеряемый уровень </w:t>
      </w:r>
      <w:r w:rsidR="004D12CE" w:rsidRPr="00E27305">
        <w:rPr>
          <w:sz w:val="26"/>
          <w:szCs w:val="26"/>
          <w:lang w:val="en-US"/>
        </w:rPr>
        <w:t>h</w:t>
      </w:r>
      <w:r w:rsidRPr="00E27305">
        <w:rPr>
          <w:sz w:val="26"/>
          <w:szCs w:val="26"/>
        </w:rPr>
        <w:t>, емкость на единицу</w:t>
      </w:r>
      <w:r w:rsidR="008E49F5" w:rsidRPr="00E27305">
        <w:rPr>
          <w:sz w:val="26"/>
          <w:szCs w:val="26"/>
        </w:rPr>
        <w:t xml:space="preserve"> длины в воздухе </w:t>
      </w:r>
      <w:r w:rsidR="003068D1">
        <w:rPr>
          <w:position w:val="-12"/>
          <w:sz w:val="26"/>
          <w:szCs w:val="26"/>
        </w:rPr>
        <w:pict>
          <v:shape id="_x0000_i1039" type="#_x0000_t75" style="width:15.75pt;height:18pt">
            <v:imagedata r:id="rId19" o:title=""/>
          </v:shape>
        </w:pict>
      </w:r>
      <w:r w:rsidR="00FD5607" w:rsidRPr="00E27305">
        <w:rPr>
          <w:sz w:val="26"/>
          <w:szCs w:val="26"/>
        </w:rPr>
        <w:t xml:space="preserve"> </w:t>
      </w:r>
      <w:r w:rsidR="00D02114" w:rsidRPr="00E27305">
        <w:rPr>
          <w:sz w:val="26"/>
          <w:szCs w:val="26"/>
        </w:rPr>
        <w:t xml:space="preserve">и относительную диэлектрическую постоянную исследуемой среды </w:t>
      </w:r>
      <w:r w:rsidR="003068D1">
        <w:rPr>
          <w:position w:val="-6"/>
          <w:sz w:val="26"/>
          <w:szCs w:val="26"/>
        </w:rPr>
        <w:pict>
          <v:shape id="_x0000_i1040" type="#_x0000_t75" style="width:11.25pt;height:12pt">
            <v:imagedata r:id="rId20" o:title=""/>
          </v:shape>
        </w:pict>
      </w:r>
      <w:r w:rsidR="00D02114" w:rsidRPr="00E27305">
        <w:rPr>
          <w:sz w:val="26"/>
          <w:szCs w:val="26"/>
        </w:rPr>
        <w:t xml:space="preserve">. Тогда </w:t>
      </w:r>
      <w:r w:rsidR="003068D1">
        <w:rPr>
          <w:position w:val="-12"/>
          <w:sz w:val="26"/>
          <w:szCs w:val="26"/>
        </w:rPr>
        <w:pict>
          <v:shape id="_x0000_i1041" type="#_x0000_t75" style="width:56.25pt;height:18pt">
            <v:imagedata r:id="rId21" o:title=""/>
          </v:shape>
        </w:pict>
      </w:r>
      <w:r w:rsidR="00D02114" w:rsidRPr="00E27305">
        <w:rPr>
          <w:color w:val="007F00"/>
          <w:sz w:val="26"/>
          <w:szCs w:val="26"/>
        </w:rPr>
        <w:t>;</w:t>
      </w:r>
      <w:r w:rsidR="00D02114" w:rsidRPr="00E27305">
        <w:rPr>
          <w:sz w:val="26"/>
          <w:szCs w:val="26"/>
        </w:rPr>
        <w:t xml:space="preserve"> </w:t>
      </w:r>
      <w:r w:rsidR="003068D1">
        <w:rPr>
          <w:position w:val="-12"/>
          <w:sz w:val="26"/>
          <w:szCs w:val="26"/>
        </w:rPr>
        <w:pict>
          <v:shape id="_x0000_i1042" type="#_x0000_t75" style="width:59.25pt;height:18pt">
            <v:imagedata r:id="rId22" o:title=""/>
          </v:shape>
        </w:pict>
      </w:r>
      <w:r w:rsidR="00D02114" w:rsidRPr="00E27305">
        <w:rPr>
          <w:sz w:val="26"/>
          <w:szCs w:val="26"/>
        </w:rPr>
        <w:t xml:space="preserve">; </w:t>
      </w:r>
      <w:r w:rsidR="003068D1">
        <w:rPr>
          <w:position w:val="-14"/>
          <w:sz w:val="26"/>
          <w:szCs w:val="26"/>
        </w:rPr>
        <w:pict>
          <v:shape id="_x0000_i1043" type="#_x0000_t75" style="width:65.25pt;height:18.75pt">
            <v:imagedata r:id="rId23" o:title=""/>
          </v:shape>
        </w:pict>
      </w:r>
      <w:r w:rsidR="00D02114" w:rsidRPr="00E27305">
        <w:rPr>
          <w:sz w:val="26"/>
          <w:szCs w:val="26"/>
        </w:rPr>
        <w:t xml:space="preserve">; </w:t>
      </w:r>
      <w:r w:rsidR="003068D1">
        <w:rPr>
          <w:position w:val="-14"/>
          <w:sz w:val="26"/>
          <w:szCs w:val="26"/>
        </w:rPr>
        <w:pict>
          <v:shape id="_x0000_i1044" type="#_x0000_t75" style="width:110.25pt;height:18.75pt">
            <v:imagedata r:id="rId24" o:title=""/>
          </v:shape>
        </w:pict>
      </w:r>
      <w:r w:rsidR="00D02114" w:rsidRPr="00E27305">
        <w:rPr>
          <w:sz w:val="26"/>
          <w:szCs w:val="26"/>
        </w:rPr>
        <w:t xml:space="preserve">. Соответственно выражение для </w:t>
      </w:r>
      <w:r w:rsidR="003068D1">
        <w:rPr>
          <w:position w:val="-12"/>
          <w:sz w:val="26"/>
          <w:szCs w:val="26"/>
        </w:rPr>
        <w:pict>
          <v:shape id="_x0000_i1045" type="#_x0000_t75" style="width:17.25pt;height:18pt">
            <v:imagedata r:id="rId25" o:title=""/>
          </v:shape>
        </w:pict>
      </w:r>
      <w:r w:rsidR="00D02114" w:rsidRPr="00E27305">
        <w:rPr>
          <w:sz w:val="26"/>
          <w:szCs w:val="26"/>
        </w:rPr>
        <w:t xml:space="preserve"> преобра</w:t>
      </w:r>
      <w:r w:rsidR="00D02114" w:rsidRPr="00E27305">
        <w:rPr>
          <w:sz w:val="26"/>
          <w:szCs w:val="26"/>
        </w:rPr>
        <w:softHyphen/>
        <w:t>зуется следующим образом:</w:t>
      </w:r>
    </w:p>
    <w:p w:rsidR="00D02114" w:rsidRPr="00E27305" w:rsidRDefault="00D02114" w:rsidP="00E27305">
      <w:pPr>
        <w:spacing w:before="220"/>
        <w:ind w:firstLine="851"/>
        <w:rPr>
          <w:sz w:val="26"/>
          <w:szCs w:val="26"/>
        </w:rPr>
        <w:sectPr w:rsidR="00D02114" w:rsidRPr="00E27305" w:rsidSect="000B49D8">
          <w:type w:val="continuous"/>
          <w:pgSz w:w="11900" w:h="16820"/>
          <w:pgMar w:top="1134" w:right="567" w:bottom="1134" w:left="1134" w:header="720" w:footer="720" w:gutter="0"/>
          <w:cols w:space="60"/>
          <w:noEndnote/>
        </w:sectPr>
      </w:pPr>
    </w:p>
    <w:p w:rsidR="00E27305" w:rsidRDefault="003068D1" w:rsidP="00E27305">
      <w:pPr>
        <w:spacing w:before="240"/>
        <w:ind w:firstLine="851"/>
        <w:jc w:val="center"/>
        <w:rPr>
          <w:b/>
          <w:sz w:val="26"/>
          <w:szCs w:val="26"/>
          <w:lang w:val="en-US"/>
        </w:rPr>
      </w:pPr>
      <w:r>
        <w:rPr>
          <w:b/>
          <w:position w:val="-32"/>
          <w:sz w:val="26"/>
          <w:szCs w:val="26"/>
        </w:rPr>
        <w:pict>
          <v:shape id="_x0000_i1046" type="#_x0000_t75" style="width:255.75pt;height:38.25pt">
            <v:imagedata r:id="rId26" o:title=""/>
          </v:shape>
        </w:pict>
      </w:r>
      <w:r w:rsidR="00D02114" w:rsidRPr="00E27305">
        <w:rPr>
          <w:b/>
          <w:sz w:val="26"/>
          <w:szCs w:val="26"/>
        </w:rPr>
        <w:t>.</w:t>
      </w:r>
    </w:p>
    <w:p w:rsidR="00E27305" w:rsidRPr="00E27305" w:rsidRDefault="00E27305" w:rsidP="00E27305">
      <w:pPr>
        <w:spacing w:before="240"/>
        <w:ind w:firstLine="851"/>
        <w:jc w:val="center"/>
        <w:rPr>
          <w:b/>
          <w:sz w:val="26"/>
          <w:szCs w:val="26"/>
          <w:lang w:val="en-US"/>
        </w:rPr>
      </w:pPr>
    </w:p>
    <w:p w:rsidR="00FD5607" w:rsidRPr="00E27305" w:rsidRDefault="003068D1" w:rsidP="00E27305">
      <w:pPr>
        <w:spacing w:before="240"/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pict>
          <v:shape id="_x0000_i1047" type="#_x0000_t75" style="width:297pt;height:171.75pt">
            <v:imagedata r:id="rId27" o:title=""/>
          </v:shape>
        </w:pict>
      </w:r>
    </w:p>
    <w:p w:rsidR="00EF5B69" w:rsidRPr="00E27305" w:rsidRDefault="00EF5B69" w:rsidP="00E27305">
      <w:pPr>
        <w:pStyle w:val="FR3"/>
        <w:spacing w:before="40"/>
        <w:ind w:firstLine="851"/>
        <w:jc w:val="center"/>
        <w:rPr>
          <w:b w:val="0"/>
          <w:sz w:val="26"/>
          <w:szCs w:val="26"/>
          <w:lang w:val="en-US"/>
        </w:rPr>
      </w:pPr>
    </w:p>
    <w:p w:rsidR="00D02114" w:rsidRPr="00E27305" w:rsidRDefault="00D02114" w:rsidP="00E27305">
      <w:pPr>
        <w:pStyle w:val="FR3"/>
        <w:spacing w:before="40"/>
        <w:ind w:firstLine="851"/>
        <w:jc w:val="center"/>
        <w:rPr>
          <w:b w:val="0"/>
          <w:sz w:val="26"/>
          <w:szCs w:val="26"/>
        </w:rPr>
      </w:pPr>
      <w:r w:rsidRPr="00E27305">
        <w:rPr>
          <w:b w:val="0"/>
          <w:sz w:val="26"/>
          <w:szCs w:val="26"/>
        </w:rPr>
        <w:t>Рисунок 1.2 – Устройство уровнемера</w:t>
      </w:r>
      <w:r w:rsidR="009A2A6B" w:rsidRPr="00E27305">
        <w:rPr>
          <w:b w:val="0"/>
          <w:sz w:val="26"/>
          <w:szCs w:val="26"/>
        </w:rPr>
        <w:t>:</w:t>
      </w:r>
    </w:p>
    <w:p w:rsidR="009A2A6B" w:rsidRPr="00E27305" w:rsidRDefault="009A2A6B" w:rsidP="00E27305">
      <w:pPr>
        <w:pStyle w:val="FR3"/>
        <w:spacing w:before="40"/>
        <w:ind w:firstLine="851"/>
        <w:jc w:val="center"/>
        <w:rPr>
          <w:b w:val="0"/>
          <w:sz w:val="26"/>
          <w:szCs w:val="26"/>
        </w:rPr>
      </w:pPr>
      <w:r w:rsidRPr="00E27305">
        <w:rPr>
          <w:b w:val="0"/>
          <w:sz w:val="26"/>
          <w:szCs w:val="26"/>
        </w:rPr>
        <w:t>а) датчик уровнемера; б) измерительная цепь уровнемера</w:t>
      </w:r>
    </w:p>
    <w:p w:rsidR="009A2A6B" w:rsidRPr="00E27305" w:rsidRDefault="009A2A6B" w:rsidP="00E27305">
      <w:pPr>
        <w:pStyle w:val="FR3"/>
        <w:spacing w:before="40"/>
        <w:ind w:firstLine="851"/>
        <w:jc w:val="center"/>
        <w:rPr>
          <w:b w:val="0"/>
          <w:sz w:val="26"/>
          <w:szCs w:val="26"/>
        </w:rPr>
      </w:pPr>
    </w:p>
    <w:p w:rsidR="00EF5B69" w:rsidRPr="00E27305" w:rsidRDefault="00EF5B69" w:rsidP="00E27305">
      <w:pPr>
        <w:spacing w:before="100"/>
        <w:ind w:firstLine="851"/>
        <w:rPr>
          <w:sz w:val="26"/>
          <w:szCs w:val="26"/>
        </w:rPr>
      </w:pPr>
      <w:r w:rsidRPr="00E27305">
        <w:rPr>
          <w:sz w:val="26"/>
          <w:szCs w:val="26"/>
        </w:rPr>
        <w:t>Если датчик и измерительную цепь выполнить так, чтобы соблю</w:t>
      </w:r>
      <w:r w:rsidRPr="00E27305">
        <w:rPr>
          <w:sz w:val="26"/>
          <w:szCs w:val="26"/>
        </w:rPr>
        <w:softHyphen/>
        <w:t xml:space="preserve">дались равенства </w:t>
      </w:r>
      <w:r w:rsidR="003068D1">
        <w:rPr>
          <w:position w:val="-12"/>
          <w:sz w:val="26"/>
          <w:szCs w:val="26"/>
        </w:rPr>
        <w:pict>
          <v:shape id="_x0000_i1048" type="#_x0000_t75" style="width:59.25pt;height:18pt">
            <v:imagedata r:id="rId28" o:title=""/>
          </v:shape>
        </w:pict>
      </w:r>
      <w:r w:rsidRPr="00E27305">
        <w:rPr>
          <w:sz w:val="26"/>
          <w:szCs w:val="26"/>
        </w:rPr>
        <w:t xml:space="preserve"> и </w:t>
      </w:r>
      <w:r w:rsidR="003068D1">
        <w:rPr>
          <w:position w:val="-14"/>
          <w:sz w:val="26"/>
          <w:szCs w:val="26"/>
        </w:rPr>
        <w:pict>
          <v:shape id="_x0000_i1049" type="#_x0000_t75" style="width:59.25pt;height:18.75pt">
            <v:imagedata r:id="rId29" o:title=""/>
          </v:shape>
        </w:pict>
      </w:r>
      <w:r w:rsidR="00D02114" w:rsidRPr="00E27305">
        <w:rPr>
          <w:sz w:val="26"/>
          <w:szCs w:val="26"/>
        </w:rPr>
        <w:t>,</w:t>
      </w:r>
      <w:r w:rsidRPr="00E27305">
        <w:rPr>
          <w:sz w:val="26"/>
          <w:szCs w:val="26"/>
        </w:rPr>
        <w:t xml:space="preserve"> то получим </w:t>
      </w:r>
      <w:r w:rsidR="003068D1">
        <w:rPr>
          <w:position w:val="-32"/>
          <w:sz w:val="26"/>
          <w:szCs w:val="26"/>
        </w:rPr>
        <w:pict>
          <v:shape id="_x0000_i1050" type="#_x0000_t75" style="width:83.25pt;height:36.75pt">
            <v:imagedata r:id="rId30" o:title=""/>
          </v:shape>
        </w:pict>
      </w:r>
      <w:r w:rsidR="00D02114" w:rsidRPr="00E27305">
        <w:rPr>
          <w:sz w:val="26"/>
          <w:szCs w:val="26"/>
        </w:rPr>
        <w:t>.</w:t>
      </w:r>
      <w:r w:rsidR="003068D1">
        <w:rPr>
          <w:position w:val="-12"/>
          <w:sz w:val="26"/>
          <w:szCs w:val="26"/>
        </w:rPr>
        <w:pict>
          <v:shape id="_x0000_i1051" type="#_x0000_t75" style="width:9pt;height:18pt">
            <v:imagedata r:id="rId31" o:title=""/>
          </v:shape>
        </w:pict>
      </w:r>
    </w:p>
    <w:p w:rsidR="00EF5B69" w:rsidRPr="00E27305" w:rsidRDefault="00EF5B69" w:rsidP="00E27305">
      <w:pPr>
        <w:ind w:firstLine="851"/>
        <w:rPr>
          <w:sz w:val="26"/>
          <w:szCs w:val="26"/>
        </w:rPr>
      </w:pPr>
      <w:r w:rsidRPr="00E27305">
        <w:rPr>
          <w:sz w:val="26"/>
          <w:szCs w:val="26"/>
        </w:rPr>
        <w:t>Таким образом, показания прибора пропо</w:t>
      </w:r>
      <w:r w:rsidR="00D02114" w:rsidRPr="00E27305">
        <w:rPr>
          <w:sz w:val="26"/>
          <w:szCs w:val="26"/>
        </w:rPr>
        <w:t>рциональны изме</w:t>
      </w:r>
      <w:r w:rsidR="00D02114" w:rsidRPr="00E27305">
        <w:rPr>
          <w:sz w:val="26"/>
          <w:szCs w:val="26"/>
        </w:rPr>
        <w:softHyphen/>
        <w:t xml:space="preserve">ряемому уровню </w:t>
      </w:r>
      <w:r w:rsidR="00D02114" w:rsidRPr="00E27305">
        <w:rPr>
          <w:sz w:val="26"/>
          <w:szCs w:val="26"/>
          <w:lang w:val="en-US"/>
        </w:rPr>
        <w:t>h</w:t>
      </w:r>
      <w:r w:rsidRPr="00E27305">
        <w:rPr>
          <w:sz w:val="26"/>
          <w:szCs w:val="26"/>
        </w:rPr>
        <w:t xml:space="preserve"> и не зависят от величины диэлектрической по</w:t>
      </w:r>
      <w:r w:rsidRPr="00E27305">
        <w:rPr>
          <w:sz w:val="26"/>
          <w:szCs w:val="26"/>
        </w:rPr>
        <w:softHyphen/>
        <w:t xml:space="preserve">стоянной </w:t>
      </w:r>
      <w:r w:rsidR="00D02114" w:rsidRPr="00E27305">
        <w:rPr>
          <w:sz w:val="26"/>
          <w:szCs w:val="26"/>
        </w:rPr>
        <w:t>ε</w:t>
      </w:r>
      <w:r w:rsidRPr="00E27305">
        <w:rPr>
          <w:sz w:val="26"/>
          <w:szCs w:val="26"/>
        </w:rPr>
        <w:t xml:space="preserve">.    </w:t>
      </w:r>
    </w:p>
    <w:p w:rsidR="00E27305" w:rsidRDefault="00EF5B69" w:rsidP="00C571B2">
      <w:pPr>
        <w:ind w:firstLine="851"/>
        <w:rPr>
          <w:sz w:val="26"/>
          <w:szCs w:val="26"/>
        </w:rPr>
      </w:pPr>
      <w:r w:rsidRPr="00E27305">
        <w:rPr>
          <w:sz w:val="26"/>
          <w:szCs w:val="26"/>
        </w:rPr>
        <w:t xml:space="preserve">На рис. </w:t>
      </w:r>
      <w:r w:rsidR="009A2A6B" w:rsidRPr="00E27305">
        <w:rPr>
          <w:sz w:val="26"/>
          <w:szCs w:val="26"/>
        </w:rPr>
        <w:t>1.2</w:t>
      </w:r>
      <w:r w:rsidRPr="00E27305">
        <w:rPr>
          <w:sz w:val="26"/>
          <w:szCs w:val="26"/>
        </w:rPr>
        <w:t>, б штриховыми линиями показаны экраны, которые позволяют практически полностью исключить погрешности от</w:t>
      </w:r>
      <w:r w:rsidR="00E27305" w:rsidRPr="00E27305">
        <w:rPr>
          <w:sz w:val="26"/>
          <w:szCs w:val="26"/>
        </w:rPr>
        <w:t xml:space="preserve"> емкостей кабелей, соединяющих датчик с измерительной цепью [4]. Поскольку емкости воздушных конденсаторов С</w:t>
      </w:r>
      <w:r w:rsidR="003068D1">
        <w:rPr>
          <w:i/>
          <w:iCs/>
          <w:position w:val="-10"/>
          <w:sz w:val="26"/>
          <w:szCs w:val="26"/>
        </w:rPr>
        <w:pict>
          <v:shape id="_x0000_i1052" type="#_x0000_t75" style="width:9.75pt;height:17.25pt">
            <v:imagedata r:id="rId8" o:title=""/>
          </v:shape>
        </w:pict>
      </w:r>
      <w:r w:rsidR="00E27305" w:rsidRPr="00E27305">
        <w:rPr>
          <w:sz w:val="26"/>
          <w:szCs w:val="26"/>
        </w:rPr>
        <w:t xml:space="preserve"> и С</w:t>
      </w:r>
      <w:r w:rsidR="003068D1">
        <w:rPr>
          <w:i/>
          <w:iCs/>
          <w:position w:val="-10"/>
          <w:sz w:val="26"/>
          <w:szCs w:val="26"/>
        </w:rPr>
        <w:pict>
          <v:shape id="_x0000_i1053" type="#_x0000_t75" style="width:11.25pt;height:17.25pt">
            <v:imagedata r:id="rId9" o:title=""/>
          </v:shape>
        </w:pict>
      </w:r>
      <w:r w:rsidR="00E27305" w:rsidRPr="00E27305">
        <w:rPr>
          <w:i/>
          <w:iCs/>
          <w:position w:val="-10"/>
          <w:sz w:val="26"/>
          <w:szCs w:val="26"/>
        </w:rPr>
        <w:t xml:space="preserve"> </w:t>
      </w:r>
      <w:r w:rsidR="00E27305" w:rsidRPr="00E27305">
        <w:rPr>
          <w:sz w:val="26"/>
          <w:szCs w:val="26"/>
        </w:rPr>
        <w:t>зави</w:t>
      </w:r>
      <w:r w:rsidR="00E27305" w:rsidRPr="00E27305">
        <w:rPr>
          <w:sz w:val="26"/>
          <w:szCs w:val="26"/>
        </w:rPr>
        <w:softHyphen/>
        <w:t>сят от диэлектрической проницаемости воздуха, которая достаточно стабильна, то вместо верхних компенсационных конденсаторов С</w:t>
      </w:r>
      <w:r w:rsidR="003068D1">
        <w:rPr>
          <w:i/>
          <w:iCs/>
          <w:position w:val="-10"/>
          <w:sz w:val="26"/>
          <w:szCs w:val="26"/>
        </w:rPr>
        <w:pict>
          <v:shape id="_x0000_i1054" type="#_x0000_t75" style="width:9.75pt;height:17.25pt">
            <v:imagedata r:id="rId8" o:title=""/>
          </v:shape>
        </w:pict>
      </w:r>
      <w:r w:rsidR="00E27305" w:rsidRPr="00E27305">
        <w:rPr>
          <w:sz w:val="26"/>
          <w:szCs w:val="26"/>
        </w:rPr>
        <w:t xml:space="preserve"> и С</w:t>
      </w:r>
      <w:r w:rsidR="003068D1">
        <w:rPr>
          <w:i/>
          <w:iCs/>
          <w:position w:val="-10"/>
          <w:sz w:val="26"/>
          <w:szCs w:val="26"/>
        </w:rPr>
        <w:pict>
          <v:shape id="_x0000_i1055" type="#_x0000_t75" style="width:11.25pt;height:17.25pt">
            <v:imagedata r:id="rId9" o:title=""/>
          </v:shape>
        </w:pict>
      </w:r>
      <w:r w:rsidR="00E27305" w:rsidRPr="00E27305">
        <w:rPr>
          <w:i/>
          <w:iCs/>
          <w:position w:val="-10"/>
          <w:sz w:val="26"/>
          <w:szCs w:val="26"/>
        </w:rPr>
        <w:t xml:space="preserve"> </w:t>
      </w:r>
      <w:r w:rsidR="00E27305" w:rsidRPr="00E27305">
        <w:rPr>
          <w:sz w:val="26"/>
          <w:szCs w:val="26"/>
        </w:rPr>
        <w:t xml:space="preserve">(рис. 1.2, </w:t>
      </w:r>
      <w:r w:rsidR="00E27305" w:rsidRPr="00E27305">
        <w:rPr>
          <w:iCs/>
          <w:sz w:val="26"/>
          <w:szCs w:val="26"/>
        </w:rPr>
        <w:t>а)</w:t>
      </w:r>
      <w:r w:rsidR="00E27305" w:rsidRPr="00E27305">
        <w:rPr>
          <w:sz w:val="26"/>
          <w:szCs w:val="26"/>
        </w:rPr>
        <w:t xml:space="preserve"> могут быть и</w:t>
      </w:r>
      <w:r w:rsidR="00E27305" w:rsidRPr="00E27305">
        <w:rPr>
          <w:color w:val="007F00"/>
          <w:sz w:val="26"/>
          <w:szCs w:val="26"/>
        </w:rPr>
        <w:t>с</w:t>
      </w:r>
      <w:r w:rsidR="00E27305" w:rsidRPr="00E27305">
        <w:rPr>
          <w:sz w:val="26"/>
          <w:szCs w:val="26"/>
        </w:rPr>
        <w:t xml:space="preserve">пользованы обычные постоянные конденсаторы.  </w:t>
      </w: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  <w:lang w:val="en-US"/>
        </w:rPr>
      </w:pPr>
    </w:p>
    <w:p w:rsidR="000A3728" w:rsidRDefault="000A3728" w:rsidP="00E27305">
      <w:pPr>
        <w:ind w:firstLine="0"/>
        <w:rPr>
          <w:sz w:val="26"/>
          <w:szCs w:val="26"/>
          <w:lang w:val="en-US"/>
        </w:rPr>
      </w:pPr>
    </w:p>
    <w:p w:rsidR="000A3728" w:rsidRDefault="000A3728" w:rsidP="00E27305">
      <w:pPr>
        <w:ind w:firstLine="0"/>
        <w:rPr>
          <w:sz w:val="26"/>
          <w:szCs w:val="26"/>
          <w:lang w:val="en-US"/>
        </w:rPr>
      </w:pPr>
    </w:p>
    <w:p w:rsidR="000A3728" w:rsidRDefault="000A3728" w:rsidP="00E27305">
      <w:pPr>
        <w:ind w:firstLine="0"/>
        <w:rPr>
          <w:sz w:val="26"/>
          <w:szCs w:val="26"/>
          <w:lang w:val="en-US"/>
        </w:rPr>
      </w:pPr>
    </w:p>
    <w:p w:rsidR="000A3728" w:rsidRDefault="000A3728" w:rsidP="00E27305">
      <w:pPr>
        <w:ind w:firstLine="0"/>
        <w:rPr>
          <w:sz w:val="26"/>
          <w:szCs w:val="26"/>
          <w:lang w:val="en-US"/>
        </w:rPr>
      </w:pPr>
    </w:p>
    <w:p w:rsidR="000A3728" w:rsidRPr="000A3728" w:rsidRDefault="000A3728" w:rsidP="000A3728">
      <w:pPr>
        <w:ind w:firstLine="851"/>
        <w:jc w:val="center"/>
        <w:rPr>
          <w:bCs/>
          <w:sz w:val="26"/>
          <w:szCs w:val="26"/>
        </w:rPr>
      </w:pPr>
      <w:r w:rsidRPr="00BC6B4F">
        <w:rPr>
          <w:bCs/>
          <w:sz w:val="26"/>
          <w:szCs w:val="26"/>
        </w:rPr>
        <w:t>2 ИЗМЕРЕНИЕ РАССТОЯНИЙ</w:t>
      </w:r>
    </w:p>
    <w:p w:rsidR="000A3728" w:rsidRPr="000A3728" w:rsidRDefault="000A3728" w:rsidP="000A3728">
      <w:pPr>
        <w:ind w:firstLine="851"/>
        <w:jc w:val="center"/>
        <w:rPr>
          <w:bCs/>
          <w:sz w:val="26"/>
          <w:szCs w:val="26"/>
        </w:rPr>
      </w:pPr>
    </w:p>
    <w:p w:rsidR="000A3728" w:rsidRPr="00BC6B4F" w:rsidRDefault="000A3728" w:rsidP="000A3728">
      <w:pPr>
        <w:spacing w:before="160"/>
        <w:ind w:left="40" w:firstLine="851"/>
        <w:rPr>
          <w:sz w:val="26"/>
          <w:szCs w:val="26"/>
        </w:rPr>
      </w:pPr>
      <w:r w:rsidRPr="00BC6B4F">
        <w:rPr>
          <w:sz w:val="26"/>
          <w:szCs w:val="26"/>
        </w:rPr>
        <w:t>Простейшим и наиболее распространенным методом измерения расстояния, пройденного движущимся объектом, является подсчет числа оборотов колеса, сцепляющегося с полотном дороги. Таким методом измеряется путь автомобиля с помощью механического счет</w:t>
      </w:r>
      <w:r w:rsidRPr="00BC6B4F">
        <w:rPr>
          <w:sz w:val="26"/>
          <w:szCs w:val="26"/>
        </w:rPr>
        <w:softHyphen/>
        <w:t>ного механизма барабанного типа, подключаемого к трансмиссии автомобиля через соответствующий понижающий редуктор. В более сложных устройствах, например в морских лагах, передача угла по</w:t>
      </w:r>
      <w:r w:rsidRPr="00BC6B4F">
        <w:rPr>
          <w:sz w:val="26"/>
          <w:szCs w:val="26"/>
        </w:rPr>
        <w:softHyphen/>
        <w:t>ворота крыльчатки лага к измерительному устройству осуществляет</w:t>
      </w:r>
      <w:r w:rsidRPr="00BC6B4F">
        <w:rPr>
          <w:sz w:val="26"/>
          <w:szCs w:val="26"/>
        </w:rPr>
        <w:softHyphen/>
        <w:t>ся электрическим путем с помощью синхронной сельсинной передачи. А в наиболее совершенных современных приборах этого типа пре</w:t>
      </w:r>
      <w:r w:rsidRPr="00BC6B4F">
        <w:rPr>
          <w:sz w:val="26"/>
          <w:szCs w:val="26"/>
        </w:rPr>
        <w:softHyphen/>
        <w:t>образователь, во</w:t>
      </w:r>
      <w:r w:rsidRPr="00BC6B4F">
        <w:rPr>
          <w:color w:val="007F00"/>
          <w:sz w:val="26"/>
          <w:szCs w:val="26"/>
        </w:rPr>
        <w:t>с</w:t>
      </w:r>
      <w:r w:rsidRPr="00BC6B4F">
        <w:rPr>
          <w:sz w:val="26"/>
          <w:szCs w:val="26"/>
        </w:rPr>
        <w:t>принимающи</w:t>
      </w:r>
      <w:r>
        <w:rPr>
          <w:sz w:val="26"/>
          <w:szCs w:val="26"/>
        </w:rPr>
        <w:t>й скорость вращения колеса или к</w:t>
      </w:r>
      <w:r w:rsidRPr="00BC6B4F">
        <w:rPr>
          <w:sz w:val="26"/>
          <w:szCs w:val="26"/>
        </w:rPr>
        <w:t>рыльчатки, преобразует ее в частоту электрических импульсов. Пройденный путь определяется как интеграл от скорости по вре</w:t>
      </w:r>
      <w:r w:rsidRPr="00BC6B4F">
        <w:rPr>
          <w:sz w:val="26"/>
          <w:szCs w:val="26"/>
        </w:rPr>
        <w:softHyphen/>
        <w:t>мени путем подсчета полного числа электрических импульсов за время пути. Этот подсчет осуществляется электронными счет</w:t>
      </w:r>
      <w:r w:rsidRPr="00BC6B4F">
        <w:rPr>
          <w:sz w:val="26"/>
          <w:szCs w:val="26"/>
        </w:rPr>
        <w:softHyphen/>
        <w:t>чиками числа импульсов с непрерывной выдачей результатов на светящееся табло цифрового прибора и с их одновременным вводом в цифровые вычислительные или управляющие устройства.</w:t>
      </w:r>
    </w:p>
    <w:p w:rsidR="000A3728" w:rsidRPr="00BC6B4F" w:rsidRDefault="000A3728" w:rsidP="000A3728">
      <w:pPr>
        <w:ind w:left="40" w:firstLine="851"/>
        <w:rPr>
          <w:sz w:val="26"/>
          <w:szCs w:val="26"/>
        </w:rPr>
      </w:pPr>
      <w:r w:rsidRPr="00BC6B4F">
        <w:rPr>
          <w:sz w:val="26"/>
          <w:szCs w:val="26"/>
        </w:rPr>
        <w:t>По существу, этим же методом производится точное измерение пути на начальном, наиболее ответственном участке при запуске космических ракет. Однако из-за отсутствия в этом случае элемен</w:t>
      </w:r>
      <w:r w:rsidRPr="00BC6B4F">
        <w:rPr>
          <w:sz w:val="26"/>
          <w:szCs w:val="26"/>
        </w:rPr>
        <w:softHyphen/>
        <w:t>тов, «сцепляющихся с полотном дороги», в качестве исходного явления используется эффект Доплера, состоящий в кажущемся для неподвижного наблюдателя изменении частоты передатчика удаляющейся ракеты. Это изменение частоты пропорционально (как и при использовании элементов, сцепляющихся с полотном дороги) скорости движения. Поэтому подсчет электронными счет</w:t>
      </w:r>
      <w:r w:rsidRPr="00BC6B4F">
        <w:rPr>
          <w:sz w:val="26"/>
          <w:szCs w:val="26"/>
        </w:rPr>
        <w:softHyphen/>
        <w:t>чиками интеграла от «доплеровской частоты» позволяет получить непосредственный цифровой отсчет мгновенных значений пройден</w:t>
      </w:r>
      <w:r w:rsidRPr="00BC6B4F">
        <w:rPr>
          <w:sz w:val="26"/>
          <w:szCs w:val="26"/>
        </w:rPr>
        <w:softHyphen/>
        <w:t>ного пути.</w:t>
      </w:r>
    </w:p>
    <w:p w:rsidR="000A3728" w:rsidRDefault="000A3728" w:rsidP="000A3728">
      <w:pPr>
        <w:ind w:left="40" w:firstLine="851"/>
        <w:rPr>
          <w:sz w:val="26"/>
          <w:szCs w:val="26"/>
        </w:rPr>
      </w:pPr>
      <w:r w:rsidRPr="00BC6B4F">
        <w:rPr>
          <w:sz w:val="26"/>
          <w:szCs w:val="26"/>
        </w:rPr>
        <w:t>Другим широко используемым методом измерения расстояний является метод радиолокации. Этот метод состоит в том, что мощным передатчиком в направлении объекта, расстояние до которого должно быть измерено, излучает</w:t>
      </w:r>
      <w:r w:rsidRPr="00BC6B4F">
        <w:rPr>
          <w:color w:val="007F00"/>
          <w:sz w:val="26"/>
          <w:szCs w:val="26"/>
        </w:rPr>
        <w:t>с</w:t>
      </w:r>
      <w:r w:rsidRPr="00BC6B4F">
        <w:rPr>
          <w:sz w:val="26"/>
          <w:szCs w:val="26"/>
        </w:rPr>
        <w:t xml:space="preserve">я короткий (например, </w:t>
      </w:r>
      <w:r>
        <w:rPr>
          <w:sz w:val="26"/>
          <w:szCs w:val="26"/>
        </w:rPr>
        <w:t xml:space="preserve"> </w:t>
      </w:r>
      <w:r w:rsidRPr="00BC6B4F">
        <w:rPr>
          <w:sz w:val="26"/>
          <w:szCs w:val="26"/>
        </w:rPr>
        <w:t>1 мкс) радиоим</w:t>
      </w:r>
      <w:r w:rsidRPr="00BC6B4F">
        <w:rPr>
          <w:sz w:val="26"/>
          <w:szCs w:val="26"/>
        </w:rPr>
        <w:softHyphen/>
        <w:t>пульс. Достигнув объекта, этот импульс отражается от него, и через некоторое время отраженный импульс возвращается обратно и воспринимается чувствительным приемником. Естественно, что вре</w:t>
      </w:r>
      <w:r w:rsidRPr="00BC6B4F">
        <w:rPr>
          <w:sz w:val="26"/>
          <w:szCs w:val="26"/>
        </w:rPr>
        <w:softHyphen/>
        <w:t>мя, прошедшее с момента излучения импульса до момента его воз</w:t>
      </w:r>
      <w:r w:rsidRPr="00BC6B4F">
        <w:rPr>
          <w:sz w:val="26"/>
          <w:szCs w:val="26"/>
        </w:rPr>
        <w:softHyphen/>
        <w:t>вращения, тем дольше, чем больше расстояние до отразившего его</w:t>
      </w:r>
      <w:r>
        <w:rPr>
          <w:sz w:val="26"/>
          <w:szCs w:val="26"/>
        </w:rPr>
        <w:t xml:space="preserve"> </w:t>
      </w:r>
      <w:r w:rsidRPr="00BC6B4F">
        <w:rPr>
          <w:sz w:val="26"/>
          <w:szCs w:val="26"/>
        </w:rPr>
        <w:t>объекта, так как скорость распространения электромагнитных коле</w:t>
      </w:r>
      <w:r w:rsidRPr="00BC6B4F">
        <w:rPr>
          <w:sz w:val="26"/>
          <w:szCs w:val="26"/>
        </w:rPr>
        <w:softHyphen/>
        <w:t xml:space="preserve">баний есть величина постоянная. Эта скорость, как известно, равна </w:t>
      </w:r>
      <w:r w:rsidRPr="00BC6B4F">
        <w:rPr>
          <w:i/>
          <w:iCs/>
          <w:sz w:val="26"/>
          <w:szCs w:val="26"/>
        </w:rPr>
        <w:t>с</w:t>
      </w:r>
      <w:r w:rsidRPr="00BC6B4F">
        <w:rPr>
          <w:sz w:val="26"/>
          <w:szCs w:val="26"/>
        </w:rPr>
        <w:t xml:space="preserve"> </w:t>
      </w:r>
      <w:r w:rsidRPr="00BC6B4F">
        <w:rPr>
          <w:color w:val="007F00"/>
          <w:sz w:val="26"/>
          <w:szCs w:val="26"/>
        </w:rPr>
        <w:t>=</w:t>
      </w:r>
      <w:r w:rsidRPr="00BC6B4F">
        <w:rPr>
          <w:sz w:val="26"/>
          <w:szCs w:val="26"/>
        </w:rPr>
        <w:t xml:space="preserve"> 300 000 км/с, и если расстояние до объекта равно, например, 30 км, то ему соответствует затрата времени </w:t>
      </w:r>
      <w:r>
        <w:rPr>
          <w:sz w:val="26"/>
          <w:szCs w:val="26"/>
        </w:rPr>
        <w:t xml:space="preserve">    </w:t>
      </w:r>
      <w:r w:rsidRPr="00BC6B4F">
        <w:rPr>
          <w:sz w:val="26"/>
          <w:szCs w:val="26"/>
        </w:rPr>
        <w:t>200 мкс. Наблюдение таких малых отрезков времени обычно производится на экране электроннолучевой трубки.</w:t>
      </w:r>
    </w:p>
    <w:p w:rsidR="00BD3EFE" w:rsidRDefault="00BD3EFE" w:rsidP="00BD3EFE">
      <w:pPr>
        <w:ind w:firstLine="851"/>
        <w:rPr>
          <w:sz w:val="26"/>
          <w:szCs w:val="26"/>
        </w:rPr>
      </w:pPr>
      <w:r>
        <w:rPr>
          <w:sz w:val="26"/>
          <w:szCs w:val="26"/>
        </w:rPr>
        <w:t>На сегодняшний день, вследствии развития радиолокации в геодезии создаются Глобальные Позиционные Системы (</w:t>
      </w:r>
      <w:r>
        <w:rPr>
          <w:sz w:val="26"/>
          <w:szCs w:val="26"/>
          <w:lang w:val="en-US"/>
        </w:rPr>
        <w:t>Global</w:t>
      </w:r>
      <w:r w:rsidRPr="00B670A1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Position</w:t>
      </w:r>
      <w:r w:rsidRPr="00B670A1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System</w:t>
      </w:r>
      <w:r w:rsidRPr="00B670A1">
        <w:rPr>
          <w:sz w:val="26"/>
          <w:szCs w:val="26"/>
        </w:rPr>
        <w:t xml:space="preserve"> – </w:t>
      </w:r>
      <w:r>
        <w:rPr>
          <w:sz w:val="26"/>
          <w:szCs w:val="26"/>
          <w:lang w:val="en-US"/>
        </w:rPr>
        <w:t>GPS</w:t>
      </w:r>
      <w:r w:rsidRPr="00B670A1">
        <w:rPr>
          <w:sz w:val="26"/>
          <w:szCs w:val="26"/>
        </w:rPr>
        <w:t>)</w:t>
      </w:r>
      <w:r>
        <w:rPr>
          <w:sz w:val="26"/>
          <w:szCs w:val="26"/>
        </w:rPr>
        <w:t xml:space="preserve"> – это спутниковые позиционные системы. Состоит из операционных спутников, работающих круглосуточно на орбите Земли, предоставляя информацию по всему миру, в любую погоду, 24 часа в сутки в любом положении.</w:t>
      </w:r>
    </w:p>
    <w:p w:rsidR="00BD3EFE" w:rsidRDefault="00BD3EFE" w:rsidP="00BD3EFE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Приемник вместе с контролирующим программным обеспечением – это передовая система для сбора географических данных. Эти системы </w:t>
      </w:r>
      <w:r>
        <w:rPr>
          <w:sz w:val="26"/>
          <w:szCs w:val="26"/>
          <w:lang w:val="en-US"/>
        </w:rPr>
        <w:t>GPS</w:t>
      </w:r>
      <w:r>
        <w:rPr>
          <w:sz w:val="26"/>
          <w:szCs w:val="26"/>
        </w:rPr>
        <w:t xml:space="preserve"> разработаны для точной картографии, создания и современного составления баз данных Географической Информационной Системы. Вместе с высокооперационным контролирующим программным обеспечением и точным приемником вы можете быстро определить точное месторасположение и записать информацию в цифровой форме, которая позже может быть оттранслирована в пространственную базу данных по вашему выбору.</w:t>
      </w:r>
    </w:p>
    <w:p w:rsidR="00BD3EFE" w:rsidRPr="001F608B" w:rsidRDefault="00BD3EFE" w:rsidP="00BD3EFE">
      <w:pPr>
        <w:ind w:firstLine="851"/>
        <w:rPr>
          <w:sz w:val="26"/>
          <w:szCs w:val="26"/>
        </w:rPr>
      </w:pPr>
      <w:r>
        <w:rPr>
          <w:sz w:val="26"/>
          <w:szCs w:val="26"/>
        </w:rPr>
        <w:t>Комбинированная спутниковая дифференциальная антенна – активная антенна, разработанная, чтобы фильтровать и усиливать сигнал для передачи по кабелю антенны к приемнику, а также для фильтрации сигнальных помех типа АМ</w:t>
      </w:r>
      <w:r w:rsidR="00D018A7" w:rsidRPr="00D018A7">
        <w:rPr>
          <w:sz w:val="26"/>
          <w:szCs w:val="26"/>
        </w:rPr>
        <w:t xml:space="preserve"> (</w:t>
      </w:r>
      <w:r w:rsidR="00824A27">
        <w:rPr>
          <w:sz w:val="26"/>
          <w:szCs w:val="26"/>
        </w:rPr>
        <w:t>амплитудная модуляция</w:t>
      </w:r>
      <w:r w:rsidR="00D018A7" w:rsidRPr="00D018A7">
        <w:rPr>
          <w:sz w:val="26"/>
          <w:szCs w:val="26"/>
        </w:rPr>
        <w:t>)</w:t>
      </w:r>
      <w:r>
        <w:rPr>
          <w:sz w:val="26"/>
          <w:szCs w:val="26"/>
        </w:rPr>
        <w:t xml:space="preserve"> радиотрансляции и шумов от переключающихся источников питания.</w:t>
      </w:r>
    </w:p>
    <w:p w:rsidR="000A3728" w:rsidRPr="00BC6B4F" w:rsidRDefault="000A3728" w:rsidP="000A3728">
      <w:pPr>
        <w:ind w:firstLine="851"/>
        <w:rPr>
          <w:sz w:val="26"/>
          <w:szCs w:val="26"/>
        </w:rPr>
      </w:pPr>
      <w:r w:rsidRPr="00BC6B4F">
        <w:rPr>
          <w:sz w:val="26"/>
          <w:szCs w:val="26"/>
        </w:rPr>
        <w:t>Описанный метод не пригоден для измерения малых расстояний (меньше нескольких километров), так как в этом случае затрачивае</w:t>
      </w:r>
      <w:r w:rsidRPr="00BC6B4F">
        <w:rPr>
          <w:sz w:val="26"/>
          <w:szCs w:val="26"/>
        </w:rPr>
        <w:softHyphen/>
        <w:t>мое время становится слишком малым. Поэтому для измерения расстояний в несколько сотен метров удобнее использовать для лока</w:t>
      </w:r>
      <w:r w:rsidRPr="00BC6B4F">
        <w:rPr>
          <w:sz w:val="26"/>
          <w:szCs w:val="26"/>
        </w:rPr>
        <w:softHyphen/>
        <w:t>ции не электромагнитные, а акустические колебания, скорость распространения которых много меньше. Для газового акустичес</w:t>
      </w:r>
      <w:r w:rsidRPr="00BC6B4F">
        <w:rPr>
          <w:sz w:val="26"/>
          <w:szCs w:val="26"/>
        </w:rPr>
        <w:softHyphen/>
        <w:t>кого канала частота кол</w:t>
      </w:r>
      <w:r>
        <w:rPr>
          <w:sz w:val="26"/>
          <w:szCs w:val="26"/>
        </w:rPr>
        <w:t>ебаний выбирается в пределах 18-</w:t>
      </w:r>
      <w:r w:rsidRPr="00BC6B4F">
        <w:rPr>
          <w:sz w:val="26"/>
          <w:szCs w:val="26"/>
        </w:rPr>
        <w:t xml:space="preserve">25 кГц, а для твердых тел и жидкостей частота ультразвука </w:t>
      </w:r>
      <w:r>
        <w:rPr>
          <w:sz w:val="26"/>
          <w:szCs w:val="26"/>
        </w:rPr>
        <w:t>принимается равной 0,5-</w:t>
      </w:r>
      <w:r w:rsidRPr="00BC6B4F">
        <w:rPr>
          <w:sz w:val="26"/>
          <w:szCs w:val="26"/>
        </w:rPr>
        <w:t>10 МГц [4].</w:t>
      </w:r>
    </w:p>
    <w:p w:rsidR="000A3728" w:rsidRPr="00BC6B4F" w:rsidRDefault="000A3728" w:rsidP="000A3728">
      <w:pPr>
        <w:ind w:firstLine="851"/>
        <w:rPr>
          <w:sz w:val="26"/>
          <w:szCs w:val="26"/>
        </w:rPr>
      </w:pPr>
      <w:r w:rsidRPr="00BC6B4F">
        <w:rPr>
          <w:sz w:val="26"/>
          <w:szCs w:val="26"/>
        </w:rPr>
        <w:t>Наиболее типичным примером использования акустической локации может служить измерение глубины моря с помощью ультра</w:t>
      </w:r>
      <w:r w:rsidRPr="00BC6B4F">
        <w:rPr>
          <w:sz w:val="26"/>
          <w:szCs w:val="26"/>
        </w:rPr>
        <w:softHyphen/>
        <w:t>звуковых эхолотов. Скорость распространения звуковых и ультра</w:t>
      </w:r>
      <w:r w:rsidRPr="00BC6B4F">
        <w:rPr>
          <w:sz w:val="26"/>
          <w:szCs w:val="26"/>
        </w:rPr>
        <w:softHyphen/>
        <w:t>звуковых колебаний в морской воде составляет около 1,5 км/с, т.е. в 200 000 раз меньше скорости распространения электро</w:t>
      </w:r>
      <w:r w:rsidRPr="00BC6B4F">
        <w:rPr>
          <w:sz w:val="26"/>
          <w:szCs w:val="26"/>
        </w:rPr>
        <w:softHyphen/>
        <w:t>магнитных колебаний. Поэтому данным методом могут измеряться как достаточно большие (несколько километров</w:t>
      </w:r>
      <w:r>
        <w:rPr>
          <w:sz w:val="26"/>
          <w:szCs w:val="26"/>
        </w:rPr>
        <w:t>)</w:t>
      </w:r>
      <w:r w:rsidRPr="00BC6B4F">
        <w:rPr>
          <w:sz w:val="26"/>
          <w:szCs w:val="26"/>
        </w:rPr>
        <w:t xml:space="preserve"> расстояния.</w:t>
      </w:r>
    </w:p>
    <w:p w:rsidR="000A3728" w:rsidRPr="00BC6B4F" w:rsidRDefault="000A3728" w:rsidP="000A3728">
      <w:pPr>
        <w:ind w:firstLine="851"/>
        <w:rPr>
          <w:sz w:val="26"/>
          <w:szCs w:val="26"/>
        </w:rPr>
      </w:pPr>
      <w:r w:rsidRPr="00BC6B4F">
        <w:rPr>
          <w:sz w:val="26"/>
          <w:szCs w:val="26"/>
        </w:rPr>
        <w:t>С появлением и развитием оптических квантовых генераторов (ОКГ) для точного измерения расстояний стали применять локацию световыми волнами.</w:t>
      </w:r>
    </w:p>
    <w:p w:rsidR="00DB2F3B" w:rsidRPr="006563E1" w:rsidRDefault="000A3728" w:rsidP="00BC111A">
      <w:pPr>
        <w:ind w:firstLine="851"/>
        <w:rPr>
          <w:sz w:val="26"/>
          <w:szCs w:val="26"/>
        </w:rPr>
      </w:pPr>
      <w:r w:rsidRPr="00BC6B4F">
        <w:rPr>
          <w:sz w:val="26"/>
          <w:szCs w:val="26"/>
        </w:rPr>
        <w:t>В импульсных светодальномерах выходной величиной является интервал времени, необходимый для прохождения световым сигна</w:t>
      </w:r>
      <w:r w:rsidRPr="00BC6B4F">
        <w:rPr>
          <w:sz w:val="26"/>
          <w:szCs w:val="26"/>
        </w:rPr>
        <w:softHyphen/>
        <w:t>лом (короткой вспышкой) расстояния от источника до объекта и обратно. В другой разновидности светодальномеров применяют непрерывное излучение, модулированное по интенсивности сину</w:t>
      </w:r>
      <w:r w:rsidRPr="00BC6B4F">
        <w:rPr>
          <w:sz w:val="26"/>
          <w:szCs w:val="26"/>
        </w:rPr>
        <w:softHyphen/>
        <w:t xml:space="preserve">соидальным сигналом частоты </w:t>
      </w:r>
      <w:r w:rsidRPr="00BC6B4F">
        <w:rPr>
          <w:sz w:val="26"/>
          <w:szCs w:val="26"/>
          <w:lang w:val="en-US"/>
        </w:rPr>
        <w:t>f</w:t>
      </w:r>
      <w:r w:rsidRPr="00BC6B4F">
        <w:rPr>
          <w:sz w:val="26"/>
          <w:szCs w:val="26"/>
        </w:rPr>
        <w:t>. Выходной величиной такого даль</w:t>
      </w:r>
      <w:r w:rsidRPr="00BC6B4F">
        <w:rPr>
          <w:sz w:val="26"/>
          <w:szCs w:val="26"/>
        </w:rPr>
        <w:softHyphen/>
        <w:t>номера служит разность фаз между напряжением на выходе прием</w:t>
      </w:r>
      <w:r w:rsidRPr="00BC6B4F">
        <w:rPr>
          <w:sz w:val="26"/>
          <w:szCs w:val="26"/>
        </w:rPr>
        <w:softHyphen/>
        <w:t xml:space="preserve">ника оптического излучения и модулирующим напряжением. При </w:t>
      </w:r>
      <w:r w:rsidR="00C622A8">
        <w:rPr>
          <w:sz w:val="26"/>
          <w:szCs w:val="26"/>
        </w:rPr>
        <w:t>измерении расстояний порядка 15-</w:t>
      </w:r>
      <w:r w:rsidRPr="00BC6B4F">
        <w:rPr>
          <w:sz w:val="26"/>
          <w:szCs w:val="26"/>
        </w:rPr>
        <w:t>20 км частоту модулирующего напряжения выбирают около 60 МГц, при этом разность фаз φ</w:t>
      </w:r>
      <w:r w:rsidRPr="00BC6B4F">
        <w:rPr>
          <w:position w:val="-12"/>
          <w:sz w:val="26"/>
          <w:szCs w:val="26"/>
        </w:rPr>
        <w:object w:dxaOrig="139" w:dyaOrig="360">
          <v:shape id="_x0000_i1056" type="#_x0000_t75" style="width:6.75pt;height:18pt" o:ole="">
            <v:imagedata r:id="rId32" o:title=""/>
          </v:shape>
          <o:OLEObject Type="Embed" ProgID="Equation.3" ShapeID="_x0000_i1056" DrawAspect="Content" ObjectID="_1468416790" r:id="rId33"/>
        </w:object>
      </w:r>
      <w:r w:rsidRPr="00BC6B4F">
        <w:rPr>
          <w:sz w:val="26"/>
          <w:szCs w:val="26"/>
        </w:rPr>
        <w:t xml:space="preserve"> не превышает </w:t>
      </w:r>
      <w:r w:rsidRPr="00BC6B4F">
        <w:rPr>
          <w:i/>
          <w:iCs/>
          <w:sz w:val="26"/>
          <w:szCs w:val="26"/>
        </w:rPr>
        <w:t>2π.</w:t>
      </w:r>
      <w:r w:rsidRPr="00BC6B4F">
        <w:rPr>
          <w:sz w:val="26"/>
          <w:szCs w:val="26"/>
        </w:rPr>
        <w:t xml:space="preserve"> В современных светодальномерах модуляция света осуществляется с помощью практически без</w:t>
      </w:r>
      <w:r w:rsidR="00BC111A">
        <w:rPr>
          <w:sz w:val="26"/>
          <w:szCs w:val="26"/>
        </w:rPr>
        <w:t>и</w:t>
      </w:r>
      <w:r w:rsidRPr="00BC6B4F">
        <w:rPr>
          <w:sz w:val="26"/>
          <w:szCs w:val="26"/>
        </w:rPr>
        <w:t>нерционных электро</w:t>
      </w:r>
      <w:r w:rsidRPr="00BC6B4F">
        <w:rPr>
          <w:sz w:val="26"/>
          <w:szCs w:val="26"/>
        </w:rPr>
        <w:softHyphen/>
        <w:t>оптических ячеек Керра или Поккельса [5], позволяющих с по</w:t>
      </w:r>
      <w:r w:rsidR="00BC111A">
        <w:rPr>
          <w:sz w:val="26"/>
          <w:szCs w:val="26"/>
        </w:rPr>
        <w:t>-</w:t>
      </w:r>
      <w:r w:rsidR="00DB2F3B" w:rsidRPr="00DB2F3B">
        <w:rPr>
          <w:sz w:val="26"/>
          <w:szCs w:val="26"/>
        </w:rPr>
        <w:t xml:space="preserve"> </w:t>
      </w:r>
      <w:r w:rsidR="00DB2F3B" w:rsidRPr="006563E1">
        <w:rPr>
          <w:sz w:val="26"/>
          <w:szCs w:val="26"/>
        </w:rPr>
        <w:t>мощью электрического поля осуществлять амплитудную модуляцию света в полосе частот от 0 до 10</w:t>
      </w:r>
      <w:r w:rsidR="00DB2F3B" w:rsidRPr="006563E1">
        <w:rPr>
          <w:sz w:val="26"/>
          <w:szCs w:val="26"/>
          <w:vertAlign w:val="superscript"/>
        </w:rPr>
        <w:t>9</w:t>
      </w:r>
      <w:r w:rsidR="00DB2F3B" w:rsidRPr="000F4DC2">
        <w:rPr>
          <w:sz w:val="26"/>
          <w:szCs w:val="26"/>
        </w:rPr>
        <w:t>-</w:t>
      </w:r>
      <w:r w:rsidR="00DB2F3B" w:rsidRPr="006563E1">
        <w:rPr>
          <w:sz w:val="26"/>
          <w:szCs w:val="26"/>
        </w:rPr>
        <w:t>10</w:t>
      </w:r>
      <w:r w:rsidR="00DB2F3B" w:rsidRPr="006563E1">
        <w:rPr>
          <w:sz w:val="26"/>
          <w:szCs w:val="26"/>
          <w:vertAlign w:val="superscript"/>
        </w:rPr>
        <w:t>10</w:t>
      </w:r>
      <w:r w:rsidR="00DB2F3B" w:rsidRPr="006563E1">
        <w:rPr>
          <w:sz w:val="26"/>
          <w:szCs w:val="26"/>
        </w:rPr>
        <w:t xml:space="preserve"> Гц.</w:t>
      </w:r>
    </w:p>
    <w:p w:rsidR="00DB2F3B" w:rsidRPr="006563E1" w:rsidRDefault="00DB2F3B" w:rsidP="00DB2F3B">
      <w:pPr>
        <w:ind w:firstLine="851"/>
        <w:rPr>
          <w:sz w:val="26"/>
          <w:szCs w:val="26"/>
        </w:rPr>
      </w:pPr>
      <w:r w:rsidRPr="006563E1">
        <w:rPr>
          <w:sz w:val="26"/>
          <w:szCs w:val="26"/>
        </w:rPr>
        <w:t xml:space="preserve">Для </w:t>
      </w:r>
      <w:r w:rsidRPr="006563E1">
        <w:rPr>
          <w:color w:val="007F00"/>
          <w:sz w:val="26"/>
          <w:szCs w:val="26"/>
        </w:rPr>
        <w:t>с</w:t>
      </w:r>
      <w:r w:rsidRPr="006563E1">
        <w:rPr>
          <w:sz w:val="26"/>
          <w:szCs w:val="26"/>
        </w:rPr>
        <w:t>оздания узконаправленного потока электромагнитного излучения в радиолокации используются антенны, размеры которых должны быть значительно больше длины волны излучения. Ввиду того</w:t>
      </w:r>
      <w:r>
        <w:rPr>
          <w:sz w:val="26"/>
          <w:szCs w:val="26"/>
        </w:rPr>
        <w:t>,</w:t>
      </w:r>
      <w:r w:rsidRPr="006563E1">
        <w:rPr>
          <w:sz w:val="26"/>
          <w:szCs w:val="26"/>
        </w:rPr>
        <w:t xml:space="preserve"> что длины волн оптического диапазона составляют доли микрон, оптические «антенны», роль которых выполняют зеркально-линзовые системы, получаются весьма компактными и позволяют формировать весьма острона</w:t>
      </w:r>
      <w:r w:rsidRPr="006563E1">
        <w:rPr>
          <w:color w:val="007F00"/>
          <w:sz w:val="26"/>
          <w:szCs w:val="26"/>
        </w:rPr>
        <w:softHyphen/>
      </w:r>
      <w:r w:rsidRPr="006563E1">
        <w:rPr>
          <w:sz w:val="26"/>
          <w:szCs w:val="26"/>
        </w:rPr>
        <w:t>правленные световые потоки. Так, угол расходимости излу</w:t>
      </w:r>
      <w:r w:rsidRPr="006563E1">
        <w:rPr>
          <w:sz w:val="26"/>
          <w:szCs w:val="26"/>
        </w:rPr>
        <w:softHyphen/>
        <w:t>чения лазеров может достигать нескольких угловых секунд. По указанным причинам опти</w:t>
      </w:r>
      <w:r w:rsidRPr="006563E1">
        <w:rPr>
          <w:sz w:val="26"/>
          <w:szCs w:val="26"/>
        </w:rPr>
        <w:softHyphen/>
        <w:t>ческие дальномеры обладают существенными преимущест</w:t>
      </w:r>
      <w:r w:rsidRPr="006563E1">
        <w:rPr>
          <w:sz w:val="26"/>
          <w:szCs w:val="26"/>
        </w:rPr>
        <w:softHyphen/>
        <w:t>вами перед радиолокаторами: меньшими габаритами, массой, стои</w:t>
      </w:r>
      <w:r w:rsidRPr="006563E1">
        <w:rPr>
          <w:color w:val="007F00"/>
          <w:sz w:val="26"/>
          <w:szCs w:val="26"/>
        </w:rPr>
        <w:softHyphen/>
      </w:r>
      <w:r w:rsidRPr="006563E1">
        <w:rPr>
          <w:sz w:val="26"/>
          <w:szCs w:val="26"/>
        </w:rPr>
        <w:t>мостью и более высокой точностью. Выпускаемые промышленностью для геодезических работ светодальномеры</w:t>
      </w:r>
      <w:r>
        <w:rPr>
          <w:sz w:val="26"/>
          <w:szCs w:val="26"/>
        </w:rPr>
        <w:t xml:space="preserve"> [6] имеют массу по</w:t>
      </w:r>
      <w:r>
        <w:rPr>
          <w:sz w:val="26"/>
          <w:szCs w:val="26"/>
        </w:rPr>
        <w:softHyphen/>
        <w:t>рядка 10-</w:t>
      </w:r>
      <w:r w:rsidRPr="006563E1">
        <w:rPr>
          <w:sz w:val="26"/>
          <w:szCs w:val="26"/>
        </w:rPr>
        <w:t>20 кг и обеспечива</w:t>
      </w:r>
      <w:r>
        <w:rPr>
          <w:sz w:val="26"/>
          <w:szCs w:val="26"/>
        </w:rPr>
        <w:t>ю</w:t>
      </w:r>
      <w:r w:rsidRPr="006563E1">
        <w:rPr>
          <w:sz w:val="26"/>
          <w:szCs w:val="26"/>
        </w:rPr>
        <w:t>т в любое время суток измерение рас</w:t>
      </w:r>
      <w:r>
        <w:rPr>
          <w:sz w:val="26"/>
          <w:szCs w:val="26"/>
        </w:rPr>
        <w:t>стояний до 15-</w:t>
      </w:r>
      <w:r w:rsidRPr="006563E1">
        <w:rPr>
          <w:sz w:val="26"/>
          <w:szCs w:val="26"/>
        </w:rPr>
        <w:t xml:space="preserve">20 км с погрешностью </w:t>
      </w:r>
      <w:r w:rsidRPr="006563E1">
        <w:rPr>
          <w:i/>
          <w:iCs/>
          <w:sz w:val="26"/>
          <w:szCs w:val="26"/>
        </w:rPr>
        <w:t>±</w:t>
      </w:r>
      <w:r w:rsidRPr="006563E1">
        <w:rPr>
          <w:sz w:val="26"/>
          <w:szCs w:val="26"/>
        </w:rPr>
        <w:t xml:space="preserve"> 10 мм.</w:t>
      </w:r>
    </w:p>
    <w:p w:rsidR="000A3728" w:rsidRDefault="000A3728" w:rsidP="000A3728">
      <w:pPr>
        <w:ind w:firstLine="851"/>
        <w:rPr>
          <w:sz w:val="26"/>
          <w:szCs w:val="26"/>
        </w:rPr>
      </w:pPr>
    </w:p>
    <w:p w:rsidR="00177E72" w:rsidRDefault="00177E72" w:rsidP="000A3728">
      <w:pPr>
        <w:ind w:firstLine="851"/>
        <w:rPr>
          <w:sz w:val="26"/>
          <w:szCs w:val="26"/>
        </w:rPr>
      </w:pPr>
    </w:p>
    <w:p w:rsidR="00177E72" w:rsidRDefault="00177E72" w:rsidP="000A3728">
      <w:pPr>
        <w:ind w:firstLine="851"/>
        <w:rPr>
          <w:sz w:val="26"/>
          <w:szCs w:val="26"/>
        </w:rPr>
      </w:pPr>
    </w:p>
    <w:p w:rsidR="00177E72" w:rsidRDefault="00177E72" w:rsidP="000A3728">
      <w:pPr>
        <w:ind w:firstLine="851"/>
        <w:rPr>
          <w:sz w:val="26"/>
          <w:szCs w:val="26"/>
        </w:rPr>
      </w:pPr>
    </w:p>
    <w:p w:rsidR="00177E72" w:rsidRDefault="00177E72" w:rsidP="000A3728">
      <w:pPr>
        <w:ind w:firstLine="851"/>
        <w:rPr>
          <w:sz w:val="26"/>
          <w:szCs w:val="26"/>
        </w:rPr>
      </w:pPr>
    </w:p>
    <w:p w:rsidR="00494273" w:rsidRDefault="00494273" w:rsidP="00177E72">
      <w:pPr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t>3 ПОВЕРОЧНАЯ СХЕМА</w:t>
      </w:r>
    </w:p>
    <w:p w:rsidR="00494273" w:rsidRDefault="00494273" w:rsidP="00177E72">
      <w:pPr>
        <w:ind w:firstLine="851"/>
        <w:jc w:val="center"/>
        <w:rPr>
          <w:sz w:val="26"/>
          <w:szCs w:val="26"/>
        </w:rPr>
      </w:pPr>
    </w:p>
    <w:p w:rsidR="00494273" w:rsidRDefault="00494273" w:rsidP="00494273">
      <w:pPr>
        <w:ind w:firstLine="851"/>
        <w:rPr>
          <w:sz w:val="26"/>
          <w:szCs w:val="26"/>
        </w:rPr>
      </w:pPr>
      <w:r>
        <w:rPr>
          <w:sz w:val="26"/>
          <w:szCs w:val="26"/>
        </w:rPr>
        <w:t>Вторичный эталон предназначен для воспроизведения и хранения единицы длины в диапазоне 20-5000 м и передачи размера единицы длины с помощью рабочих эталонов рабочим средствам измерительной техники с целью обеспечения единства измерений в стране.</w:t>
      </w:r>
    </w:p>
    <w:p w:rsidR="00F22CF3" w:rsidRDefault="00494273" w:rsidP="00F22CF3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Вторичный эталон обеспечивает воспроизведение единицы длины с суммарной погрешностью измерения </w:t>
      </w:r>
      <w:r w:rsidR="00F22CF3" w:rsidRPr="00494273">
        <w:rPr>
          <w:position w:val="-12"/>
          <w:sz w:val="26"/>
          <w:szCs w:val="26"/>
        </w:rPr>
        <w:object w:dxaOrig="320" w:dyaOrig="360">
          <v:shape id="_x0000_i1057" type="#_x0000_t75" style="width:15.75pt;height:18pt" o:ole="">
            <v:imagedata r:id="rId34" o:title=""/>
          </v:shape>
          <o:OLEObject Type="Embed" ProgID="Equation.3" ShapeID="_x0000_i1057" DrawAspect="Content" ObjectID="_1468416791" r:id="rId35"/>
        </w:object>
      </w:r>
      <w:r>
        <w:rPr>
          <w:sz w:val="26"/>
          <w:szCs w:val="26"/>
        </w:rPr>
        <w:t>, которая не превышает (</w:t>
      </w:r>
      <w:r w:rsidR="00F22CF3">
        <w:rPr>
          <w:sz w:val="26"/>
          <w:szCs w:val="26"/>
        </w:rPr>
        <w:t>0,05×10</w:t>
      </w:r>
      <w:r w:rsidR="00F22CF3" w:rsidRPr="00F22CF3">
        <w:rPr>
          <w:position w:val="-4"/>
          <w:sz w:val="26"/>
          <w:szCs w:val="26"/>
        </w:rPr>
        <w:object w:dxaOrig="220" w:dyaOrig="320">
          <v:shape id="_x0000_i1058" type="#_x0000_t75" style="width:11.25pt;height:15.75pt" o:ole="">
            <v:imagedata r:id="rId36" o:title=""/>
          </v:shape>
          <o:OLEObject Type="Embed" ProgID="Equation.3" ShapeID="_x0000_i1058" DrawAspect="Content" ObjectID="_1468416792" r:id="rId37"/>
        </w:object>
      </w:r>
      <w:r w:rsidR="00F22CF3">
        <w:rPr>
          <w:sz w:val="26"/>
          <w:szCs w:val="26"/>
          <w:lang w:val="en-US"/>
        </w:rPr>
        <w:t>L</w:t>
      </w:r>
      <w:r w:rsidR="00F22CF3" w:rsidRPr="00F22CF3">
        <w:rPr>
          <w:sz w:val="26"/>
          <w:szCs w:val="26"/>
        </w:rPr>
        <w:t>)</w:t>
      </w:r>
      <w:r w:rsidR="00F22CF3">
        <w:rPr>
          <w:sz w:val="26"/>
          <w:szCs w:val="26"/>
        </w:rPr>
        <w:t xml:space="preserve"> мм при доверительной вероятности 0,97</w:t>
      </w:r>
      <w:r w:rsidR="00193D31">
        <w:rPr>
          <w:sz w:val="26"/>
          <w:szCs w:val="26"/>
        </w:rPr>
        <w:t xml:space="preserve"> </w:t>
      </w:r>
      <w:r w:rsidR="00DA3078">
        <w:rPr>
          <w:sz w:val="26"/>
          <w:szCs w:val="26"/>
        </w:rPr>
        <w:t>[7</w:t>
      </w:r>
      <w:r w:rsidR="00193D31" w:rsidRPr="00193D31">
        <w:rPr>
          <w:sz w:val="26"/>
          <w:szCs w:val="26"/>
        </w:rPr>
        <w:t>]</w:t>
      </w:r>
      <w:r w:rsidR="00F22CF3">
        <w:rPr>
          <w:sz w:val="26"/>
          <w:szCs w:val="26"/>
        </w:rPr>
        <w:t>.</w:t>
      </w:r>
    </w:p>
    <w:p w:rsidR="00F22CF3" w:rsidRDefault="00F22CF3" w:rsidP="00F22CF3">
      <w:pPr>
        <w:ind w:firstLine="851"/>
        <w:rPr>
          <w:sz w:val="26"/>
          <w:szCs w:val="26"/>
        </w:rPr>
      </w:pPr>
      <w:r>
        <w:rPr>
          <w:sz w:val="26"/>
          <w:szCs w:val="26"/>
        </w:rPr>
        <w:t>Среднеквадратическое отклонение результата измерений не превышает 0,1 мм, при 11 независимых наблюдениях</w:t>
      </w:r>
      <w:r w:rsidR="00DA3078">
        <w:rPr>
          <w:sz w:val="26"/>
          <w:szCs w:val="26"/>
        </w:rPr>
        <w:t xml:space="preserve"> [7</w:t>
      </w:r>
      <w:r w:rsidR="00193D31" w:rsidRPr="00193D31">
        <w:rPr>
          <w:sz w:val="26"/>
          <w:szCs w:val="26"/>
        </w:rPr>
        <w:t>]</w:t>
      </w:r>
      <w:r>
        <w:rPr>
          <w:sz w:val="26"/>
          <w:szCs w:val="26"/>
        </w:rPr>
        <w:t>.</w:t>
      </w:r>
    </w:p>
    <w:p w:rsidR="00F22CF3" w:rsidRDefault="00F22CF3" w:rsidP="00F22CF3">
      <w:pPr>
        <w:ind w:firstLine="851"/>
        <w:rPr>
          <w:sz w:val="26"/>
          <w:szCs w:val="26"/>
        </w:rPr>
      </w:pPr>
      <w:r>
        <w:rPr>
          <w:sz w:val="26"/>
          <w:szCs w:val="26"/>
        </w:rPr>
        <w:t>Вторичный эталон применяют для передачи размера единицы длины: геодезич</w:t>
      </w:r>
      <w:r w:rsidR="00B16D05">
        <w:rPr>
          <w:sz w:val="26"/>
          <w:szCs w:val="26"/>
        </w:rPr>
        <w:t>еским базис</w:t>
      </w:r>
      <w:r>
        <w:rPr>
          <w:sz w:val="26"/>
          <w:szCs w:val="26"/>
        </w:rPr>
        <w:t>ам в диапазоне от 20 до 100000 м, оптическим дальномерам в диапазоне от 20 до 15000 м, светодальномерам в диапазоне от 20 до 50000 м</w:t>
      </w:r>
      <w:r w:rsidR="000B5ADA">
        <w:rPr>
          <w:sz w:val="26"/>
          <w:szCs w:val="26"/>
        </w:rPr>
        <w:t>, радиодальномерам в диапазоне от 500 до 100000 м, импульсным светодальномерам в диапазоне от 20 до 100000 м и спутниковым навигационным системам в диапазоне от 20 до 100000 м.</w:t>
      </w:r>
    </w:p>
    <w:p w:rsidR="000B5ADA" w:rsidRDefault="000B5ADA" w:rsidP="00F22CF3">
      <w:pPr>
        <w:ind w:firstLine="851"/>
        <w:rPr>
          <w:sz w:val="26"/>
          <w:szCs w:val="26"/>
        </w:rPr>
      </w:pPr>
      <w:r>
        <w:rPr>
          <w:sz w:val="26"/>
          <w:szCs w:val="26"/>
        </w:rPr>
        <w:t>В качестве рабочих эталонов 1-го разряда применяются интерференционные измерители длины в диапазоне от 1 до 50 м.</w:t>
      </w:r>
    </w:p>
    <w:p w:rsidR="000B5ADA" w:rsidRDefault="000B5ADA" w:rsidP="00F22CF3">
      <w:pPr>
        <w:ind w:firstLine="851"/>
        <w:rPr>
          <w:sz w:val="26"/>
          <w:szCs w:val="26"/>
        </w:rPr>
      </w:pPr>
      <w:r>
        <w:rPr>
          <w:sz w:val="26"/>
          <w:szCs w:val="26"/>
        </w:rPr>
        <w:t>Доверительная абсолютная погрешность δ рабочих эталонов 1-го розряда не должна превышать значения (0,35 + 0,5</w:t>
      </w:r>
      <w:r>
        <w:rPr>
          <w:sz w:val="26"/>
          <w:szCs w:val="26"/>
          <w:lang w:val="en-US"/>
        </w:rPr>
        <w:t>L</w:t>
      </w:r>
      <w:r w:rsidRPr="000B5ADA">
        <w:rPr>
          <w:sz w:val="26"/>
          <w:szCs w:val="26"/>
        </w:rPr>
        <w:t xml:space="preserve">) </w:t>
      </w:r>
      <w:r>
        <w:rPr>
          <w:sz w:val="26"/>
          <w:szCs w:val="26"/>
        </w:rPr>
        <w:t>мкм при доверительной вероятности 0,97 для интерференционных измерителей длины.</w:t>
      </w:r>
    </w:p>
    <w:p w:rsidR="00B16D05" w:rsidRDefault="00B16D05" w:rsidP="00F22CF3">
      <w:pPr>
        <w:ind w:firstLine="851"/>
        <w:rPr>
          <w:sz w:val="26"/>
          <w:szCs w:val="26"/>
        </w:rPr>
      </w:pPr>
      <w:r>
        <w:rPr>
          <w:sz w:val="26"/>
          <w:szCs w:val="26"/>
        </w:rPr>
        <w:t>Рабочие эталоны 1-го разряда применяют для поверки рабочих эталонов 2-го и 3-го разрядов и рабочих средств измерительной техники методом прямых измерений и сличений с помощью компаратора.</w:t>
      </w:r>
    </w:p>
    <w:p w:rsidR="00B16D05" w:rsidRDefault="00B16D05" w:rsidP="00F22CF3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В качестве рабочих эталонов применяют линейные базисы в диапазоне 20-    100000 м. </w:t>
      </w:r>
    </w:p>
    <w:p w:rsidR="00B16D05" w:rsidRDefault="00B16D05" w:rsidP="00F22CF3">
      <w:pPr>
        <w:ind w:firstLine="851"/>
        <w:rPr>
          <w:sz w:val="26"/>
          <w:szCs w:val="26"/>
        </w:rPr>
      </w:pPr>
      <w:r>
        <w:rPr>
          <w:sz w:val="26"/>
          <w:szCs w:val="26"/>
        </w:rPr>
        <w:t>Доверительные абсолютные погрешности δ рабочих эталонов не должны превышать (2×10</w:t>
      </w:r>
      <w:r w:rsidRPr="00B16D05">
        <w:rPr>
          <w:position w:val="-4"/>
          <w:sz w:val="26"/>
          <w:szCs w:val="26"/>
        </w:rPr>
        <w:object w:dxaOrig="220" w:dyaOrig="320">
          <v:shape id="_x0000_i1059" type="#_x0000_t75" style="width:11.25pt;height:15.75pt" o:ole="">
            <v:imagedata r:id="rId38" o:title=""/>
          </v:shape>
          <o:OLEObject Type="Embed" ProgID="Equation.3" ShapeID="_x0000_i1059" DrawAspect="Content" ObjectID="_1468416793" r:id="rId39"/>
        </w:object>
      </w:r>
      <w:r>
        <w:rPr>
          <w:sz w:val="26"/>
          <w:szCs w:val="26"/>
          <w:lang w:val="en-US"/>
        </w:rPr>
        <w:t>L</w:t>
      </w:r>
      <w:r>
        <w:rPr>
          <w:sz w:val="26"/>
          <w:szCs w:val="26"/>
        </w:rPr>
        <w:t>) мм</w:t>
      </w:r>
      <w:r w:rsidR="00DA3078">
        <w:rPr>
          <w:sz w:val="26"/>
          <w:szCs w:val="26"/>
        </w:rPr>
        <w:t xml:space="preserve"> [7</w:t>
      </w:r>
      <w:r w:rsidR="00193D31" w:rsidRPr="00193D31">
        <w:rPr>
          <w:sz w:val="26"/>
          <w:szCs w:val="26"/>
        </w:rPr>
        <w:t>]</w:t>
      </w:r>
      <w:r>
        <w:rPr>
          <w:sz w:val="26"/>
          <w:szCs w:val="26"/>
        </w:rPr>
        <w:t>.</w:t>
      </w:r>
    </w:p>
    <w:p w:rsidR="00B16D05" w:rsidRDefault="00B16D05" w:rsidP="00F22CF3">
      <w:pPr>
        <w:ind w:firstLine="851"/>
        <w:rPr>
          <w:sz w:val="26"/>
          <w:szCs w:val="26"/>
        </w:rPr>
      </w:pPr>
      <w:r>
        <w:rPr>
          <w:sz w:val="26"/>
          <w:szCs w:val="26"/>
        </w:rPr>
        <w:t>Рабочие эталоны применяют для поверки рабочих средств измерительной техники методом прямых измерений.</w:t>
      </w:r>
    </w:p>
    <w:p w:rsidR="00B16D05" w:rsidRDefault="00B16D05" w:rsidP="00F22CF3">
      <w:pPr>
        <w:ind w:firstLine="851"/>
        <w:rPr>
          <w:sz w:val="26"/>
          <w:szCs w:val="26"/>
        </w:rPr>
      </w:pPr>
      <w:r>
        <w:rPr>
          <w:sz w:val="26"/>
          <w:szCs w:val="26"/>
        </w:rPr>
        <w:t>В качестве рабочих средств измерительной техники применяют  оптические дальномеры в диапазоне от 20 до 15000 м, светодальномеры в диапазоне от 20 до 50000 м, импульсные светодальномеры в диапазоне от 20 до 100000 м, радиодальномеры в диапазоне от 500 до 100000 м и спутниковые навигационные системы в диапазоне от 100 до 100000</w:t>
      </w:r>
      <w:r w:rsidR="00193D31">
        <w:rPr>
          <w:sz w:val="26"/>
          <w:szCs w:val="26"/>
        </w:rPr>
        <w:t xml:space="preserve"> м.</w:t>
      </w:r>
    </w:p>
    <w:p w:rsidR="00193D31" w:rsidRPr="00193D31" w:rsidRDefault="00193D31" w:rsidP="00F22CF3">
      <w:pPr>
        <w:ind w:firstLine="851"/>
        <w:rPr>
          <w:sz w:val="26"/>
          <w:szCs w:val="26"/>
        </w:rPr>
      </w:pPr>
      <w:r>
        <w:rPr>
          <w:sz w:val="26"/>
          <w:szCs w:val="26"/>
        </w:rPr>
        <w:t>Границы допустимых абсолютных погрешностей δ рабочих средств измерительной техники составляют от (0,5+1×10</w:t>
      </w:r>
      <w:r w:rsidRPr="00B16D05">
        <w:rPr>
          <w:position w:val="-4"/>
          <w:sz w:val="26"/>
          <w:szCs w:val="26"/>
        </w:rPr>
        <w:object w:dxaOrig="220" w:dyaOrig="320">
          <v:shape id="_x0000_i1060" type="#_x0000_t75" style="width:11.25pt;height:15.75pt" o:ole="">
            <v:imagedata r:id="rId38" o:title=""/>
          </v:shape>
          <o:OLEObject Type="Embed" ProgID="Equation.3" ShapeID="_x0000_i1060" DrawAspect="Content" ObjectID="_1468416794" r:id="rId40"/>
        </w:object>
      </w:r>
      <w:r>
        <w:rPr>
          <w:sz w:val="26"/>
          <w:szCs w:val="26"/>
          <w:lang w:val="en-US"/>
        </w:rPr>
        <w:t>L</w:t>
      </w:r>
      <w:r>
        <w:rPr>
          <w:sz w:val="26"/>
          <w:szCs w:val="26"/>
        </w:rPr>
        <w:t>) мм до 2×10</w:t>
      </w:r>
      <w:r w:rsidRPr="00B16D05">
        <w:rPr>
          <w:position w:val="-4"/>
          <w:sz w:val="26"/>
          <w:szCs w:val="26"/>
        </w:rPr>
        <w:object w:dxaOrig="220" w:dyaOrig="320">
          <v:shape id="_x0000_i1061" type="#_x0000_t75" style="width:11.25pt;height:15.75pt" o:ole="">
            <v:imagedata r:id="rId41" o:title=""/>
          </v:shape>
          <o:OLEObject Type="Embed" ProgID="Equation.3" ShapeID="_x0000_i1061" DrawAspect="Content" ObjectID="_1468416795" r:id="rId42"/>
        </w:object>
      </w:r>
      <w:r>
        <w:rPr>
          <w:sz w:val="26"/>
          <w:szCs w:val="26"/>
        </w:rPr>
        <w:t xml:space="preserve"> мм для дальномеров разных типов и (10+5×10</w:t>
      </w:r>
      <w:r w:rsidRPr="00B16D05">
        <w:rPr>
          <w:position w:val="-4"/>
          <w:sz w:val="26"/>
          <w:szCs w:val="26"/>
        </w:rPr>
        <w:object w:dxaOrig="220" w:dyaOrig="320">
          <v:shape id="_x0000_i1062" type="#_x0000_t75" style="width:11.25pt;height:15.75pt" o:ole="">
            <v:imagedata r:id="rId38" o:title=""/>
          </v:shape>
          <o:OLEObject Type="Embed" ProgID="Equation.3" ShapeID="_x0000_i1062" DrawAspect="Content" ObjectID="_1468416796" r:id="rId43"/>
        </w:object>
      </w:r>
      <w:r>
        <w:rPr>
          <w:sz w:val="26"/>
          <w:szCs w:val="26"/>
          <w:lang w:val="en-US"/>
        </w:rPr>
        <w:t>L</w:t>
      </w:r>
      <w:r>
        <w:rPr>
          <w:sz w:val="26"/>
          <w:szCs w:val="26"/>
        </w:rPr>
        <w:t>) мм для спутниковых навигационных систем.</w:t>
      </w:r>
    </w:p>
    <w:p w:rsidR="00193D31" w:rsidRDefault="00193D31" w:rsidP="00F22CF3">
      <w:pPr>
        <w:ind w:firstLine="851"/>
        <w:rPr>
          <w:sz w:val="26"/>
          <w:szCs w:val="26"/>
        </w:rPr>
      </w:pPr>
    </w:p>
    <w:p w:rsidR="00193D31" w:rsidRDefault="00193D31" w:rsidP="00F22CF3">
      <w:pPr>
        <w:ind w:firstLine="851"/>
        <w:rPr>
          <w:sz w:val="26"/>
          <w:szCs w:val="26"/>
        </w:rPr>
      </w:pPr>
    </w:p>
    <w:p w:rsidR="00193D31" w:rsidRDefault="00193D31" w:rsidP="00F22CF3">
      <w:pPr>
        <w:ind w:firstLine="851"/>
        <w:rPr>
          <w:sz w:val="26"/>
          <w:szCs w:val="26"/>
        </w:rPr>
      </w:pPr>
    </w:p>
    <w:p w:rsidR="00193D31" w:rsidRDefault="00193D31" w:rsidP="00F22CF3">
      <w:pPr>
        <w:ind w:firstLine="851"/>
        <w:rPr>
          <w:sz w:val="26"/>
          <w:szCs w:val="26"/>
        </w:rPr>
      </w:pPr>
    </w:p>
    <w:p w:rsidR="00193D31" w:rsidRDefault="00193D31" w:rsidP="00F22CF3">
      <w:pPr>
        <w:ind w:firstLine="851"/>
        <w:rPr>
          <w:sz w:val="26"/>
          <w:szCs w:val="26"/>
        </w:rPr>
      </w:pPr>
    </w:p>
    <w:p w:rsidR="00193D31" w:rsidRDefault="00193D31" w:rsidP="00F22CF3">
      <w:pPr>
        <w:ind w:firstLine="851"/>
        <w:rPr>
          <w:sz w:val="26"/>
          <w:szCs w:val="26"/>
        </w:rPr>
      </w:pPr>
    </w:p>
    <w:p w:rsidR="00193D31" w:rsidRDefault="00193D31" w:rsidP="00F22CF3">
      <w:pPr>
        <w:ind w:firstLine="851"/>
        <w:rPr>
          <w:sz w:val="26"/>
          <w:szCs w:val="26"/>
        </w:rPr>
      </w:pPr>
    </w:p>
    <w:p w:rsidR="00193D31" w:rsidRDefault="00193D31" w:rsidP="00F22CF3">
      <w:pPr>
        <w:ind w:firstLine="851"/>
        <w:rPr>
          <w:sz w:val="26"/>
          <w:szCs w:val="26"/>
        </w:rPr>
      </w:pPr>
    </w:p>
    <w:p w:rsidR="004B202D" w:rsidRDefault="004B202D" w:rsidP="00193D31">
      <w:pPr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t>ЗАКЛЮЧЕНИЕ</w:t>
      </w:r>
    </w:p>
    <w:p w:rsidR="004B202D" w:rsidRDefault="004B202D" w:rsidP="00193D31">
      <w:pPr>
        <w:ind w:firstLine="851"/>
        <w:jc w:val="center"/>
        <w:rPr>
          <w:sz w:val="26"/>
          <w:szCs w:val="26"/>
        </w:rPr>
      </w:pPr>
    </w:p>
    <w:p w:rsidR="00DA3078" w:rsidRDefault="004B202D" w:rsidP="004B202D">
      <w:pPr>
        <w:ind w:firstLine="851"/>
        <w:rPr>
          <w:sz w:val="26"/>
          <w:szCs w:val="26"/>
        </w:rPr>
      </w:pPr>
      <w:r>
        <w:rPr>
          <w:sz w:val="26"/>
          <w:szCs w:val="26"/>
        </w:rPr>
        <w:t>В данном реферате рассмотрены различные методы измерения больших линейных геометрических размеров и их реализация. Это обусловлено тем, что каждый из методов реализуется при измерениях в своем более узком диапазоне измерений</w:t>
      </w:r>
      <w:r w:rsidR="00C571B2">
        <w:rPr>
          <w:sz w:val="26"/>
          <w:szCs w:val="26"/>
        </w:rPr>
        <w:t>, что связано с нелинейной характеристикой преобразователя и ее линейностью в ограниченном диапазоне длины</w:t>
      </w:r>
      <w:r w:rsidR="009C76A4">
        <w:rPr>
          <w:sz w:val="26"/>
          <w:szCs w:val="26"/>
        </w:rPr>
        <w:t xml:space="preserve"> для измерения уровней; а также удобством, сложностью либо помехозащищенностью для измерений расстояний. Например, измерение уровней: масштабный преобразователь (от 100 мм до нескольких метров), емкостные преобразователи (от 100 мм до 100 м); измерений расстояний: подсчет электронными счетчиками интеграла от «доплеровской частоты»</w:t>
      </w:r>
      <w:r w:rsidR="00DA3078">
        <w:rPr>
          <w:sz w:val="26"/>
          <w:szCs w:val="26"/>
        </w:rPr>
        <w:t xml:space="preserve"> (зависит от разрядности счетчика)</w:t>
      </w:r>
      <w:r w:rsidR="009C76A4">
        <w:rPr>
          <w:sz w:val="26"/>
          <w:szCs w:val="26"/>
        </w:rPr>
        <w:t>, радиолокационные (от нескольких километров до</w:t>
      </w:r>
      <w:r w:rsidR="00EC79B3">
        <w:rPr>
          <w:sz w:val="26"/>
          <w:szCs w:val="26"/>
        </w:rPr>
        <w:t xml:space="preserve"> нескольких тысяч километров</w:t>
      </w:r>
      <w:r w:rsidR="009C76A4">
        <w:rPr>
          <w:sz w:val="26"/>
          <w:szCs w:val="26"/>
        </w:rPr>
        <w:t xml:space="preserve">), </w:t>
      </w:r>
      <w:r w:rsidR="00EC79B3">
        <w:rPr>
          <w:sz w:val="26"/>
          <w:szCs w:val="26"/>
        </w:rPr>
        <w:t xml:space="preserve">светолокационные методы (от нескольких километров до 15-20 км), </w:t>
      </w:r>
      <w:r w:rsidR="009C76A4">
        <w:rPr>
          <w:sz w:val="26"/>
          <w:szCs w:val="26"/>
        </w:rPr>
        <w:t>акустическая локация (от сотней метров до нескольких километров)</w:t>
      </w:r>
      <w:r w:rsidR="00DA3078">
        <w:rPr>
          <w:sz w:val="26"/>
          <w:szCs w:val="26"/>
        </w:rPr>
        <w:t xml:space="preserve">. </w:t>
      </w:r>
      <w:r w:rsidR="00EC79B3">
        <w:rPr>
          <w:sz w:val="26"/>
          <w:szCs w:val="26"/>
        </w:rPr>
        <w:t>Радиолокаторы применяют</w:t>
      </w:r>
      <w:r w:rsidR="00E60EC8">
        <w:rPr>
          <w:sz w:val="26"/>
          <w:szCs w:val="26"/>
        </w:rPr>
        <w:t xml:space="preserve"> в диапазоне от 15-20 км до нескольких тысяч километров, а в диапазоне от нескольких километров до 15-20 км применяют светолокаторы, точность которых в этом диапазоне выше, а габариты и масса существенно меньше, чем у радиолокаторов. На более значительных расстояниях оказывает существенное влияние затухание оптических волн в пространстве, а также </w:t>
      </w:r>
      <w:r w:rsidR="008E577B">
        <w:rPr>
          <w:sz w:val="26"/>
          <w:szCs w:val="26"/>
        </w:rPr>
        <w:t>зависимость</w:t>
      </w:r>
      <w:r w:rsidR="00E60EC8">
        <w:rPr>
          <w:sz w:val="26"/>
          <w:szCs w:val="26"/>
        </w:rPr>
        <w:t xml:space="preserve"> их распространение </w:t>
      </w:r>
      <w:r w:rsidR="008E577B">
        <w:rPr>
          <w:sz w:val="26"/>
          <w:szCs w:val="26"/>
        </w:rPr>
        <w:t>от времени суток и погоды</w:t>
      </w:r>
      <w:r w:rsidR="000A2089">
        <w:rPr>
          <w:sz w:val="26"/>
          <w:szCs w:val="26"/>
        </w:rPr>
        <w:t>, что исключается в случае с радиоволнами.</w:t>
      </w:r>
      <w:r w:rsidR="008E577B">
        <w:rPr>
          <w:sz w:val="26"/>
          <w:szCs w:val="26"/>
        </w:rPr>
        <w:t xml:space="preserve"> Для небольших расстояний время прохождения волны, которое зависит от расстояния пройденного этой волной, мало, что вызывает сложности его измерения, поэтому применяют волны с более низкой скоростью распространения – акустические.</w:t>
      </w:r>
    </w:p>
    <w:p w:rsidR="00DA3078" w:rsidRDefault="00DA3078" w:rsidP="004B202D">
      <w:pPr>
        <w:ind w:firstLine="851"/>
        <w:rPr>
          <w:sz w:val="26"/>
          <w:szCs w:val="26"/>
        </w:rPr>
      </w:pPr>
    </w:p>
    <w:p w:rsidR="00DA3078" w:rsidRDefault="00DA3078" w:rsidP="004B202D">
      <w:pPr>
        <w:ind w:firstLine="851"/>
        <w:rPr>
          <w:sz w:val="26"/>
          <w:szCs w:val="26"/>
        </w:rPr>
      </w:pPr>
    </w:p>
    <w:p w:rsidR="00DA3078" w:rsidRDefault="00DA3078" w:rsidP="004B202D">
      <w:pPr>
        <w:ind w:firstLine="851"/>
        <w:rPr>
          <w:sz w:val="26"/>
          <w:szCs w:val="26"/>
        </w:rPr>
      </w:pPr>
    </w:p>
    <w:p w:rsidR="00DA3078" w:rsidRDefault="00DA3078" w:rsidP="004B202D">
      <w:pPr>
        <w:ind w:firstLine="851"/>
        <w:rPr>
          <w:sz w:val="26"/>
          <w:szCs w:val="26"/>
        </w:rPr>
      </w:pPr>
    </w:p>
    <w:p w:rsidR="00DA3078" w:rsidRDefault="00DA3078" w:rsidP="004B202D">
      <w:pPr>
        <w:ind w:firstLine="851"/>
        <w:rPr>
          <w:sz w:val="26"/>
          <w:szCs w:val="26"/>
        </w:rPr>
      </w:pPr>
    </w:p>
    <w:p w:rsidR="00DA3078" w:rsidRDefault="00DA3078" w:rsidP="004B202D">
      <w:pPr>
        <w:ind w:firstLine="851"/>
        <w:rPr>
          <w:sz w:val="26"/>
          <w:szCs w:val="26"/>
        </w:rPr>
      </w:pPr>
    </w:p>
    <w:p w:rsidR="00DA3078" w:rsidRDefault="00DA3078" w:rsidP="004B202D">
      <w:pPr>
        <w:ind w:firstLine="851"/>
        <w:rPr>
          <w:sz w:val="26"/>
          <w:szCs w:val="26"/>
        </w:rPr>
      </w:pPr>
    </w:p>
    <w:p w:rsidR="00DA3078" w:rsidRDefault="00DA3078" w:rsidP="004B202D">
      <w:pPr>
        <w:ind w:firstLine="851"/>
        <w:rPr>
          <w:sz w:val="26"/>
          <w:szCs w:val="26"/>
        </w:rPr>
      </w:pPr>
    </w:p>
    <w:p w:rsidR="00DA3078" w:rsidRDefault="00DA3078" w:rsidP="004B202D">
      <w:pPr>
        <w:ind w:firstLine="851"/>
        <w:rPr>
          <w:sz w:val="26"/>
          <w:szCs w:val="26"/>
        </w:rPr>
      </w:pPr>
    </w:p>
    <w:p w:rsidR="00DA3078" w:rsidRDefault="00DA3078" w:rsidP="004B202D">
      <w:pPr>
        <w:ind w:firstLine="851"/>
        <w:rPr>
          <w:sz w:val="26"/>
          <w:szCs w:val="26"/>
        </w:rPr>
      </w:pPr>
    </w:p>
    <w:p w:rsidR="00DA3078" w:rsidRDefault="00DA3078" w:rsidP="004B202D">
      <w:pPr>
        <w:ind w:firstLine="851"/>
        <w:rPr>
          <w:sz w:val="26"/>
          <w:szCs w:val="26"/>
        </w:rPr>
      </w:pPr>
    </w:p>
    <w:p w:rsidR="00DA3078" w:rsidRDefault="00DA3078" w:rsidP="004B202D">
      <w:pPr>
        <w:ind w:firstLine="851"/>
        <w:rPr>
          <w:sz w:val="26"/>
          <w:szCs w:val="26"/>
        </w:rPr>
      </w:pPr>
    </w:p>
    <w:p w:rsidR="00DA3078" w:rsidRDefault="00DA3078" w:rsidP="004B202D">
      <w:pPr>
        <w:ind w:firstLine="851"/>
        <w:rPr>
          <w:sz w:val="26"/>
          <w:szCs w:val="26"/>
        </w:rPr>
      </w:pPr>
    </w:p>
    <w:p w:rsidR="00DA3078" w:rsidRDefault="00DA3078" w:rsidP="004B202D">
      <w:pPr>
        <w:ind w:firstLine="851"/>
        <w:rPr>
          <w:sz w:val="26"/>
          <w:szCs w:val="26"/>
        </w:rPr>
      </w:pPr>
    </w:p>
    <w:p w:rsidR="00DA3078" w:rsidRDefault="00DA3078" w:rsidP="004B202D">
      <w:pPr>
        <w:ind w:firstLine="851"/>
        <w:rPr>
          <w:sz w:val="26"/>
          <w:szCs w:val="26"/>
        </w:rPr>
      </w:pPr>
    </w:p>
    <w:p w:rsidR="00DA3078" w:rsidRDefault="00DA3078" w:rsidP="004B202D">
      <w:pPr>
        <w:ind w:firstLine="851"/>
        <w:rPr>
          <w:sz w:val="26"/>
          <w:szCs w:val="26"/>
        </w:rPr>
      </w:pPr>
    </w:p>
    <w:p w:rsidR="00DA3078" w:rsidRDefault="00DA3078" w:rsidP="004B202D">
      <w:pPr>
        <w:ind w:firstLine="851"/>
        <w:rPr>
          <w:sz w:val="26"/>
          <w:szCs w:val="26"/>
        </w:rPr>
      </w:pPr>
    </w:p>
    <w:p w:rsidR="00DA3078" w:rsidRDefault="00DA3078" w:rsidP="004B202D">
      <w:pPr>
        <w:ind w:firstLine="851"/>
        <w:rPr>
          <w:sz w:val="26"/>
          <w:szCs w:val="26"/>
        </w:rPr>
      </w:pPr>
    </w:p>
    <w:p w:rsidR="00DA3078" w:rsidRDefault="00DA3078" w:rsidP="004B202D">
      <w:pPr>
        <w:ind w:firstLine="851"/>
        <w:rPr>
          <w:sz w:val="26"/>
          <w:szCs w:val="26"/>
        </w:rPr>
      </w:pPr>
    </w:p>
    <w:p w:rsidR="00DA3078" w:rsidRDefault="00DA3078" w:rsidP="004B202D">
      <w:pPr>
        <w:ind w:firstLine="851"/>
        <w:rPr>
          <w:sz w:val="26"/>
          <w:szCs w:val="26"/>
        </w:rPr>
      </w:pPr>
    </w:p>
    <w:p w:rsidR="00925216" w:rsidRDefault="00925216" w:rsidP="004B202D">
      <w:pPr>
        <w:ind w:firstLine="851"/>
        <w:rPr>
          <w:sz w:val="26"/>
          <w:szCs w:val="26"/>
        </w:rPr>
      </w:pPr>
    </w:p>
    <w:p w:rsidR="00925216" w:rsidRDefault="00925216" w:rsidP="004B202D">
      <w:pPr>
        <w:ind w:firstLine="851"/>
        <w:rPr>
          <w:sz w:val="26"/>
          <w:szCs w:val="26"/>
        </w:rPr>
      </w:pPr>
    </w:p>
    <w:p w:rsidR="00925216" w:rsidRDefault="00925216" w:rsidP="004B202D">
      <w:pPr>
        <w:ind w:firstLine="851"/>
        <w:rPr>
          <w:sz w:val="26"/>
          <w:szCs w:val="26"/>
        </w:rPr>
      </w:pPr>
    </w:p>
    <w:p w:rsidR="00925216" w:rsidRDefault="00925216" w:rsidP="004B202D">
      <w:pPr>
        <w:ind w:firstLine="851"/>
        <w:rPr>
          <w:sz w:val="26"/>
          <w:szCs w:val="26"/>
        </w:rPr>
      </w:pPr>
    </w:p>
    <w:p w:rsidR="00DA3078" w:rsidRDefault="00DA3078" w:rsidP="004B202D">
      <w:pPr>
        <w:ind w:firstLine="851"/>
        <w:rPr>
          <w:sz w:val="26"/>
          <w:szCs w:val="26"/>
        </w:rPr>
      </w:pPr>
    </w:p>
    <w:p w:rsidR="00DA3078" w:rsidRDefault="00DA3078" w:rsidP="004B202D">
      <w:pPr>
        <w:ind w:firstLine="851"/>
        <w:rPr>
          <w:sz w:val="26"/>
          <w:szCs w:val="26"/>
        </w:rPr>
      </w:pPr>
    </w:p>
    <w:p w:rsidR="00177E72" w:rsidRDefault="00177E72" w:rsidP="00193D31">
      <w:pPr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t>ПЕРЕЧЕНЬ ССЫЛОК</w:t>
      </w:r>
    </w:p>
    <w:p w:rsidR="00177E72" w:rsidRDefault="00177E72" w:rsidP="00177E72">
      <w:pPr>
        <w:ind w:firstLine="851"/>
        <w:jc w:val="center"/>
        <w:rPr>
          <w:sz w:val="26"/>
          <w:szCs w:val="26"/>
        </w:rPr>
      </w:pPr>
    </w:p>
    <w:p w:rsidR="00177E72" w:rsidRDefault="00177E72" w:rsidP="00177E72">
      <w:pPr>
        <w:numPr>
          <w:ilvl w:val="0"/>
          <w:numId w:val="1"/>
        </w:numPr>
        <w:tabs>
          <w:tab w:val="clear" w:pos="1571"/>
          <w:tab w:val="num" w:pos="1134"/>
        </w:tabs>
        <w:ind w:left="0" w:firstLine="851"/>
        <w:rPr>
          <w:sz w:val="26"/>
          <w:szCs w:val="26"/>
        </w:rPr>
      </w:pPr>
      <w:r>
        <w:rPr>
          <w:sz w:val="26"/>
          <w:szCs w:val="26"/>
        </w:rPr>
        <w:t>Электрические измерения неэлектрических величин</w:t>
      </w:r>
      <w:r w:rsidR="00132B56">
        <w:rPr>
          <w:sz w:val="26"/>
          <w:szCs w:val="26"/>
        </w:rPr>
        <w:t xml:space="preserve"> / Под ред. П.В. Новицкого. – 5-е изд., перераб. и доп. – </w:t>
      </w:r>
      <w:r w:rsidR="00AA4F75">
        <w:rPr>
          <w:sz w:val="26"/>
          <w:szCs w:val="26"/>
        </w:rPr>
        <w:t>Львов</w:t>
      </w:r>
      <w:r w:rsidR="00132B56">
        <w:rPr>
          <w:sz w:val="26"/>
          <w:szCs w:val="26"/>
        </w:rPr>
        <w:t>: Энергия, 1975. – 576 с.</w:t>
      </w:r>
    </w:p>
    <w:p w:rsidR="00132B56" w:rsidRDefault="00132B56" w:rsidP="00177E72">
      <w:pPr>
        <w:numPr>
          <w:ilvl w:val="0"/>
          <w:numId w:val="1"/>
        </w:numPr>
        <w:tabs>
          <w:tab w:val="clear" w:pos="1571"/>
          <w:tab w:val="num" w:pos="1134"/>
        </w:tabs>
        <w:ind w:left="0" w:firstLine="851"/>
        <w:rPr>
          <w:sz w:val="26"/>
          <w:szCs w:val="26"/>
        </w:rPr>
      </w:pPr>
      <w:r>
        <w:rPr>
          <w:sz w:val="26"/>
          <w:szCs w:val="26"/>
        </w:rPr>
        <w:t>Макаров А.К., Свердлин В.М. Автоматические устройства контроля уровня. – Л</w:t>
      </w:r>
      <w:r w:rsidR="00AA4F75">
        <w:rPr>
          <w:sz w:val="26"/>
          <w:szCs w:val="26"/>
        </w:rPr>
        <w:t>ьвов</w:t>
      </w:r>
      <w:r>
        <w:rPr>
          <w:sz w:val="26"/>
          <w:szCs w:val="26"/>
        </w:rPr>
        <w:t>: Энергия, 1966. – 181 с.</w:t>
      </w:r>
    </w:p>
    <w:p w:rsidR="00132B56" w:rsidRDefault="00132B56" w:rsidP="00177E72">
      <w:pPr>
        <w:numPr>
          <w:ilvl w:val="0"/>
          <w:numId w:val="1"/>
        </w:numPr>
        <w:tabs>
          <w:tab w:val="clear" w:pos="1571"/>
          <w:tab w:val="num" w:pos="1134"/>
        </w:tabs>
        <w:ind w:left="0" w:firstLine="851"/>
        <w:rPr>
          <w:sz w:val="26"/>
          <w:szCs w:val="26"/>
        </w:rPr>
      </w:pPr>
      <w:r>
        <w:rPr>
          <w:sz w:val="26"/>
          <w:szCs w:val="26"/>
        </w:rPr>
        <w:t>Агейкин Д.И., Костина Е.Н., Кузнецова Н.Н. Датчики контроля и регулирования. – М.: Машиностроение, 1965. – 928 с.</w:t>
      </w:r>
    </w:p>
    <w:p w:rsidR="00132B56" w:rsidRDefault="00132B56" w:rsidP="00177E72">
      <w:pPr>
        <w:numPr>
          <w:ilvl w:val="0"/>
          <w:numId w:val="1"/>
        </w:numPr>
        <w:tabs>
          <w:tab w:val="clear" w:pos="1571"/>
          <w:tab w:val="num" w:pos="1134"/>
        </w:tabs>
        <w:ind w:left="0" w:firstLine="851"/>
        <w:rPr>
          <w:sz w:val="26"/>
          <w:szCs w:val="26"/>
        </w:rPr>
      </w:pPr>
      <w:r>
        <w:rPr>
          <w:sz w:val="26"/>
          <w:szCs w:val="26"/>
        </w:rPr>
        <w:t xml:space="preserve">Карандеев К.Б., Гриневич Ф.Б., Новик А.И. Емкостные самокомпенсированные </w:t>
      </w:r>
      <w:r w:rsidR="00AA4F75">
        <w:rPr>
          <w:sz w:val="26"/>
          <w:szCs w:val="26"/>
        </w:rPr>
        <w:t>уровнемеры. – М.: Энергия, 1966. – 136 с.</w:t>
      </w:r>
    </w:p>
    <w:p w:rsidR="00AA4F75" w:rsidRDefault="00AA4F75" w:rsidP="00177E72">
      <w:pPr>
        <w:numPr>
          <w:ilvl w:val="0"/>
          <w:numId w:val="1"/>
        </w:numPr>
        <w:tabs>
          <w:tab w:val="clear" w:pos="1571"/>
          <w:tab w:val="num" w:pos="1134"/>
        </w:tabs>
        <w:ind w:left="0" w:firstLine="851"/>
        <w:rPr>
          <w:sz w:val="26"/>
          <w:szCs w:val="26"/>
        </w:rPr>
      </w:pPr>
      <w:r>
        <w:rPr>
          <w:sz w:val="26"/>
          <w:szCs w:val="26"/>
        </w:rPr>
        <w:t>Модуляция и отклонение оптического излучения / Т.П. Катыс, Н.В. Кравцов, Л.Е. Чирков, С.М. Коновалов. – М.: Наука, 1967. – 167 с.</w:t>
      </w:r>
    </w:p>
    <w:p w:rsidR="00AA4F75" w:rsidRDefault="00AA4F75" w:rsidP="00177E72">
      <w:pPr>
        <w:numPr>
          <w:ilvl w:val="0"/>
          <w:numId w:val="1"/>
        </w:numPr>
        <w:tabs>
          <w:tab w:val="clear" w:pos="1571"/>
          <w:tab w:val="num" w:pos="1134"/>
        </w:tabs>
        <w:ind w:left="0" w:firstLine="851"/>
        <w:rPr>
          <w:sz w:val="26"/>
          <w:szCs w:val="26"/>
        </w:rPr>
      </w:pPr>
      <w:r>
        <w:rPr>
          <w:sz w:val="26"/>
          <w:szCs w:val="26"/>
        </w:rPr>
        <w:t>Геодезия / А.В. Маслов, А.В. Гордеев, Н.Н. Александров и др. – М.: Недра, 1972. – 525 с.</w:t>
      </w:r>
    </w:p>
    <w:p w:rsidR="00193D31" w:rsidRPr="00193D31" w:rsidRDefault="00193D31" w:rsidP="00193D31">
      <w:pPr>
        <w:pStyle w:val="1"/>
        <w:numPr>
          <w:ilvl w:val="0"/>
          <w:numId w:val="1"/>
        </w:numPr>
        <w:tabs>
          <w:tab w:val="clear" w:pos="1571"/>
          <w:tab w:val="num" w:pos="1134"/>
        </w:tabs>
        <w:ind w:left="0" w:right="-115" w:firstLine="851"/>
        <w:rPr>
          <w:sz w:val="26"/>
          <w:szCs w:val="26"/>
          <w:lang w:val="uk-UA"/>
        </w:rPr>
      </w:pPr>
      <w:r w:rsidRPr="00193D31">
        <w:rPr>
          <w:sz w:val="26"/>
          <w:szCs w:val="26"/>
          <w:lang w:val="uk-UA"/>
        </w:rPr>
        <w:t xml:space="preserve">ДСТУ </w:t>
      </w:r>
      <w:r>
        <w:rPr>
          <w:sz w:val="26"/>
          <w:szCs w:val="26"/>
          <w:lang w:val="en-US"/>
        </w:rPr>
        <w:t>3741</w:t>
      </w:r>
      <w:r w:rsidRPr="00193D31">
        <w:rPr>
          <w:sz w:val="26"/>
          <w:szCs w:val="26"/>
          <w:lang w:val="uk-UA"/>
        </w:rPr>
        <w:t>-9</w:t>
      </w:r>
      <w:r>
        <w:rPr>
          <w:sz w:val="26"/>
          <w:szCs w:val="26"/>
          <w:lang w:val="en-US"/>
        </w:rPr>
        <w:t>8</w:t>
      </w:r>
      <w:r w:rsidRPr="00193D31">
        <w:rPr>
          <w:sz w:val="26"/>
          <w:szCs w:val="26"/>
          <w:lang w:val="uk-UA"/>
        </w:rPr>
        <w:t>. Преобразователи термоэлектрические. О</w:t>
      </w:r>
      <w:r w:rsidRPr="00193D31">
        <w:rPr>
          <w:sz w:val="26"/>
          <w:szCs w:val="26"/>
        </w:rPr>
        <w:t>бщие</w:t>
      </w:r>
      <w:r w:rsidRPr="00193D31">
        <w:rPr>
          <w:sz w:val="26"/>
          <w:szCs w:val="26"/>
          <w:lang w:val="uk-UA"/>
        </w:rPr>
        <w:t xml:space="preserve"> технические условия. – К.: Держстандарт Украини, 1994. - 22 с. </w:t>
      </w:r>
    </w:p>
    <w:p w:rsidR="00193D31" w:rsidRPr="00193D31" w:rsidRDefault="00193D31" w:rsidP="00193D31">
      <w:pPr>
        <w:tabs>
          <w:tab w:val="num" w:pos="1134"/>
        </w:tabs>
        <w:ind w:firstLine="851"/>
        <w:rPr>
          <w:sz w:val="26"/>
          <w:szCs w:val="26"/>
        </w:rPr>
      </w:pPr>
    </w:p>
    <w:p w:rsidR="000A3728" w:rsidRPr="000A3728" w:rsidRDefault="000A3728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</w:p>
    <w:p w:rsidR="006D3AD4" w:rsidRDefault="006D3AD4" w:rsidP="00E27305">
      <w:pPr>
        <w:ind w:firstLine="0"/>
        <w:rPr>
          <w:sz w:val="26"/>
          <w:szCs w:val="26"/>
        </w:rPr>
      </w:pPr>
      <w:bookmarkStart w:id="0" w:name="_GoBack"/>
      <w:bookmarkEnd w:id="0"/>
    </w:p>
    <w:sectPr w:rsidR="006D3AD4" w:rsidSect="000B49D8">
      <w:type w:val="continuous"/>
      <w:pgSz w:w="11900" w:h="16820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C52" w:rsidRDefault="005C2DA2">
      <w:r>
        <w:separator/>
      </w:r>
    </w:p>
  </w:endnote>
  <w:endnote w:type="continuationSeparator" w:id="0">
    <w:p w:rsidR="00C03C52" w:rsidRDefault="005C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C52" w:rsidRDefault="005C2DA2">
      <w:r>
        <w:separator/>
      </w:r>
    </w:p>
  </w:footnote>
  <w:footnote w:type="continuationSeparator" w:id="0">
    <w:p w:rsidR="00C03C52" w:rsidRDefault="005C2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EC8" w:rsidRDefault="00E60EC8" w:rsidP="00DA30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0EC8" w:rsidRDefault="00E60EC8" w:rsidP="004B202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EC8" w:rsidRDefault="00E60EC8" w:rsidP="00DA30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25216">
      <w:rPr>
        <w:rStyle w:val="a4"/>
        <w:noProof/>
      </w:rPr>
      <w:t>2</w:t>
    </w:r>
    <w:r>
      <w:rPr>
        <w:rStyle w:val="a4"/>
      </w:rPr>
      <w:fldChar w:fldCharType="end"/>
    </w:r>
  </w:p>
  <w:p w:rsidR="00E60EC8" w:rsidRDefault="00E60EC8" w:rsidP="004B202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038A3"/>
    <w:multiLevelType w:val="hybridMultilevel"/>
    <w:tmpl w:val="09067D6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38123B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CA1"/>
    <w:rsid w:val="00047AA2"/>
    <w:rsid w:val="0009076E"/>
    <w:rsid w:val="000A2089"/>
    <w:rsid w:val="000A3728"/>
    <w:rsid w:val="000B49D8"/>
    <w:rsid w:val="000B5ADA"/>
    <w:rsid w:val="00132B56"/>
    <w:rsid w:val="001364C1"/>
    <w:rsid w:val="0015266E"/>
    <w:rsid w:val="00177E72"/>
    <w:rsid w:val="00193D31"/>
    <w:rsid w:val="001F608B"/>
    <w:rsid w:val="002730D5"/>
    <w:rsid w:val="002948F9"/>
    <w:rsid w:val="002B58EA"/>
    <w:rsid w:val="002D40BC"/>
    <w:rsid w:val="003068D1"/>
    <w:rsid w:val="00345D1F"/>
    <w:rsid w:val="00411C62"/>
    <w:rsid w:val="00494273"/>
    <w:rsid w:val="004B202D"/>
    <w:rsid w:val="004D12CE"/>
    <w:rsid w:val="005C2DA2"/>
    <w:rsid w:val="006644B0"/>
    <w:rsid w:val="006D3AD4"/>
    <w:rsid w:val="006D3C12"/>
    <w:rsid w:val="00701691"/>
    <w:rsid w:val="007128B6"/>
    <w:rsid w:val="00713CA1"/>
    <w:rsid w:val="007A5EEE"/>
    <w:rsid w:val="007C18FE"/>
    <w:rsid w:val="00800324"/>
    <w:rsid w:val="00824A27"/>
    <w:rsid w:val="0088293B"/>
    <w:rsid w:val="008A658A"/>
    <w:rsid w:val="008E49F5"/>
    <w:rsid w:val="008E577B"/>
    <w:rsid w:val="00925216"/>
    <w:rsid w:val="009A2A6B"/>
    <w:rsid w:val="009C76A4"/>
    <w:rsid w:val="00AA4F75"/>
    <w:rsid w:val="00AD77E6"/>
    <w:rsid w:val="00B0266E"/>
    <w:rsid w:val="00B16D05"/>
    <w:rsid w:val="00B57451"/>
    <w:rsid w:val="00B670A1"/>
    <w:rsid w:val="00BC111A"/>
    <w:rsid w:val="00BD3EFE"/>
    <w:rsid w:val="00C03C52"/>
    <w:rsid w:val="00C571B2"/>
    <w:rsid w:val="00C622A8"/>
    <w:rsid w:val="00CC5C2B"/>
    <w:rsid w:val="00CD2441"/>
    <w:rsid w:val="00D018A7"/>
    <w:rsid w:val="00D02114"/>
    <w:rsid w:val="00D459CF"/>
    <w:rsid w:val="00DA3078"/>
    <w:rsid w:val="00DB2F3B"/>
    <w:rsid w:val="00E27305"/>
    <w:rsid w:val="00E60EC8"/>
    <w:rsid w:val="00E83DAF"/>
    <w:rsid w:val="00EB24C8"/>
    <w:rsid w:val="00EC146F"/>
    <w:rsid w:val="00EC79B3"/>
    <w:rsid w:val="00EE02F0"/>
    <w:rsid w:val="00EF5B69"/>
    <w:rsid w:val="00F22CF3"/>
    <w:rsid w:val="00FD5607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</o:shapelayout>
  </w:shapeDefaults>
  <w:doNotEmbedSmartTags/>
  <w:decimalSymbol w:val=","/>
  <w:listSeparator w:val=";"/>
  <w15:chartTrackingRefBased/>
  <w15:docId w15:val="{02B256C9-1FF7-4947-B0F9-58E29AB9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30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FR2">
    <w:name w:val="FR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6"/>
      <w:szCs w:val="16"/>
    </w:rPr>
  </w:style>
  <w:style w:type="paragraph" w:customStyle="1" w:styleId="FR3">
    <w:name w:val="FR3"/>
    <w:pPr>
      <w:widowControl w:val="0"/>
      <w:autoSpaceDE w:val="0"/>
      <w:autoSpaceDN w:val="0"/>
      <w:adjustRightInd w:val="0"/>
      <w:jc w:val="both"/>
    </w:pPr>
    <w:rPr>
      <w:b/>
      <w:bCs/>
      <w:sz w:val="12"/>
      <w:szCs w:val="12"/>
    </w:rPr>
  </w:style>
  <w:style w:type="paragraph" w:customStyle="1" w:styleId="FR4">
    <w:name w:val="FR4"/>
    <w:pPr>
      <w:widowControl w:val="0"/>
      <w:autoSpaceDE w:val="0"/>
      <w:autoSpaceDN w:val="0"/>
      <w:adjustRightInd w:val="0"/>
      <w:spacing w:before="140"/>
      <w:jc w:val="center"/>
    </w:pPr>
    <w:rPr>
      <w:rFonts w:ascii="Arial" w:hAnsi="Arial" w:cs="Arial"/>
      <w:b/>
      <w:bCs/>
      <w:sz w:val="12"/>
      <w:szCs w:val="12"/>
    </w:rPr>
  </w:style>
  <w:style w:type="paragraph" w:customStyle="1" w:styleId="1">
    <w:name w:val="Основний текст1"/>
    <w:basedOn w:val="a"/>
    <w:rsid w:val="00193D31"/>
    <w:pPr>
      <w:widowControl/>
      <w:autoSpaceDE/>
      <w:autoSpaceDN/>
      <w:adjustRightInd/>
      <w:ind w:firstLine="0"/>
    </w:pPr>
    <w:rPr>
      <w:sz w:val="28"/>
      <w:szCs w:val="20"/>
    </w:rPr>
  </w:style>
  <w:style w:type="paragraph" w:styleId="a3">
    <w:name w:val="header"/>
    <w:basedOn w:val="a"/>
    <w:rsid w:val="004B20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B2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oleObject" Target="embeddings/oleObject4.bin"/><Relationship Id="rId21" Type="http://schemas.openxmlformats.org/officeDocument/2006/relationships/image" Target="media/image13.wmf"/><Relationship Id="rId34" Type="http://schemas.openxmlformats.org/officeDocument/2006/relationships/image" Target="media/image25.wmf"/><Relationship Id="rId42" Type="http://schemas.openxmlformats.org/officeDocument/2006/relationships/oleObject" Target="embeddings/oleObject6.bin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9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oleObject" Target="embeddings/oleObject3.bin"/><Relationship Id="rId40" Type="http://schemas.openxmlformats.org/officeDocument/2006/relationships/oleObject" Target="embeddings/oleObject5.bin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6.wmf"/><Relationship Id="rId10" Type="http://schemas.openxmlformats.org/officeDocument/2006/relationships/image" Target="media/image4.wmf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4.wmf"/><Relationship Id="rId27" Type="http://schemas.openxmlformats.org/officeDocument/2006/relationships/image" Target="media/image19.png"/><Relationship Id="rId30" Type="http://schemas.openxmlformats.org/officeDocument/2006/relationships/image" Target="media/image22.wmf"/><Relationship Id="rId35" Type="http://schemas.openxmlformats.org/officeDocument/2006/relationships/oleObject" Target="embeddings/oleObject2.bin"/><Relationship Id="rId43" Type="http://schemas.openxmlformats.org/officeDocument/2006/relationships/oleObject" Target="embeddings/oleObject7.bin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header" Target="header2.xml"/><Relationship Id="rId25" Type="http://schemas.openxmlformats.org/officeDocument/2006/relationships/image" Target="media/image17.wmf"/><Relationship Id="rId33" Type="http://schemas.openxmlformats.org/officeDocument/2006/relationships/oleObject" Target="embeddings/oleObject1.bin"/><Relationship Id="rId38" Type="http://schemas.openxmlformats.org/officeDocument/2006/relationships/image" Target="media/image27.wmf"/><Relationship Id="rId20" Type="http://schemas.openxmlformats.org/officeDocument/2006/relationships/image" Target="media/image12.wmf"/><Relationship Id="rId41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2718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ИЗМЕРЕНИЕ УРОВНЕЙ</vt:lpstr>
    </vt:vector>
  </TitlesOfParts>
  <Company>KrucLand</Company>
  <LinksUpToDate>false</LinksUpToDate>
  <CharactersWithSpaces>18181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ИЗМЕРЕНИЕ УРОВНЕЙ</dc:title>
  <dc:subject/>
  <dc:creator>Kruc</dc:creator>
  <cp:keywords/>
  <dc:description/>
  <cp:lastModifiedBy>Irina</cp:lastModifiedBy>
  <cp:revision>2</cp:revision>
  <cp:lastPrinted>2005-09-25T17:43:00Z</cp:lastPrinted>
  <dcterms:created xsi:type="dcterms:W3CDTF">2014-08-01T13:47:00Z</dcterms:created>
  <dcterms:modified xsi:type="dcterms:W3CDTF">2014-08-01T13:47:00Z</dcterms:modified>
</cp:coreProperties>
</file>